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4.xml" ContentType="application/vnd.openxmlformats-officedocument.wordprocessingml.header+xml"/>
  <Override PartName="/word/footer21.xml" ContentType="application/vnd.openxmlformats-officedocument.wordprocessingml.footer+xml"/>
  <Override PartName="/word/header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6.xml" ContentType="application/vnd.openxmlformats-officedocument.wordprocessingml.header+xml"/>
  <Override PartName="/word/footer43.xml" ContentType="application/vnd.openxmlformats-officedocument.wordprocessingml.footer+xml"/>
  <Override PartName="/word/header7.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8.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header9.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pStyle w:val="BodyText"/>
        <w:spacing w:line="240" w:lineRule="auto" w:before="26"/>
        <w:ind w:left="138" w:right="0"/>
        <w:jc w:val="left"/>
        <w:rPr>
          <w:rFonts w:ascii="宋体" w:hAnsi="宋体" w:cs="宋体" w:eastAsia="宋体" w:hint="default"/>
        </w:rPr>
      </w:pPr>
      <w:r>
        <w:rPr/>
        <w:t>公司代码：</w:t>
      </w:r>
      <w:r>
        <w:rPr>
          <w:rFonts w:ascii="宋体" w:hAnsi="宋体" w:cs="宋体" w:eastAsia="宋体" w:hint="default"/>
        </w:rPr>
        <w:t>600410                                      </w:t>
      </w:r>
      <w:r>
        <w:rPr/>
        <w:t>公司简称：华胜天成</w:t>
      </w:r>
      <w:r>
        <w:rPr>
          <w:rFonts w:ascii="宋体" w:hAnsi="宋体" w:cs="宋体" w:eastAsia="宋体" w:hint="default"/>
        </w:rPr>
        <w:t> </w:t>
      </w:r>
    </w:p>
    <w:p>
      <w:pPr>
        <w:spacing w:line="274" w:lineRule="exact" w:before="120"/>
        <w:ind w:left="138" w:right="0" w:firstLine="0"/>
        <w:jc w:val="left"/>
        <w:rPr>
          <w:rFonts w:ascii="宋体" w:hAnsi="宋体" w:cs="宋体" w:eastAsia="宋体" w:hint="default"/>
          <w:sz w:val="21"/>
          <w:szCs w:val="21"/>
        </w:rPr>
      </w:pPr>
      <w:r>
        <w:rPr>
          <w:rFonts w:ascii="宋体"/>
          <w:sz w:val="21"/>
        </w:rPr>
        <w:t> </w:t>
      </w:r>
    </w:p>
    <w:p>
      <w:pPr>
        <w:spacing w:line="273" w:lineRule="exact" w:before="0"/>
        <w:ind w:left="138" w:right="0" w:firstLine="0"/>
        <w:jc w:val="left"/>
        <w:rPr>
          <w:rFonts w:ascii="宋体" w:hAnsi="宋体" w:cs="宋体" w:eastAsia="宋体" w:hint="default"/>
          <w:sz w:val="21"/>
          <w:szCs w:val="21"/>
        </w:rPr>
      </w:pPr>
      <w:r>
        <w:rPr>
          <w:rFonts w:ascii="宋体"/>
          <w:sz w:val="21"/>
        </w:rPr>
        <w:t> </w:t>
      </w:r>
    </w:p>
    <w:p>
      <w:pPr>
        <w:spacing w:line="273" w:lineRule="exact" w:before="0"/>
        <w:ind w:left="138" w:right="0" w:firstLine="0"/>
        <w:jc w:val="left"/>
        <w:rPr>
          <w:rFonts w:ascii="宋体" w:hAnsi="宋体" w:cs="宋体" w:eastAsia="宋体" w:hint="default"/>
          <w:sz w:val="21"/>
          <w:szCs w:val="21"/>
        </w:rPr>
      </w:pPr>
      <w:r>
        <w:rPr>
          <w:rFonts w:ascii="宋体"/>
          <w:sz w:val="21"/>
        </w:rPr>
        <w:t> </w:t>
      </w:r>
    </w:p>
    <w:p>
      <w:pPr>
        <w:spacing w:line="272" w:lineRule="exact" w:before="0"/>
        <w:ind w:left="138" w:right="0" w:firstLine="0"/>
        <w:jc w:val="left"/>
        <w:rPr>
          <w:rFonts w:ascii="宋体" w:hAnsi="宋体" w:cs="宋体" w:eastAsia="宋体" w:hint="default"/>
          <w:sz w:val="21"/>
          <w:szCs w:val="21"/>
        </w:rPr>
      </w:pPr>
      <w:r>
        <w:rPr>
          <w:rFonts w:ascii="宋体"/>
          <w:sz w:val="21"/>
        </w:rPr>
        <w:t> </w:t>
      </w:r>
    </w:p>
    <w:p>
      <w:pPr>
        <w:spacing w:line="272" w:lineRule="exact" w:before="0"/>
        <w:ind w:left="138" w:right="0" w:firstLine="0"/>
        <w:jc w:val="left"/>
        <w:rPr>
          <w:rFonts w:ascii="宋体" w:hAnsi="宋体" w:cs="宋体" w:eastAsia="宋体" w:hint="default"/>
          <w:sz w:val="21"/>
          <w:szCs w:val="21"/>
        </w:rPr>
      </w:pPr>
      <w:r>
        <w:rPr>
          <w:rFonts w:ascii="宋体"/>
          <w:sz w:val="21"/>
        </w:rPr>
        <w:t> </w:t>
      </w:r>
    </w:p>
    <w:p>
      <w:pPr>
        <w:spacing w:line="270"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309"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31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70" w:lineRule="exact" w:before="22"/>
        <w:ind w:left="1597" w:right="1574"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北京华胜天成科技股份有限公司</w:t>
      </w:r>
      <w:r>
        <w:rPr>
          <w:rFonts w:ascii="黑体" w:hAnsi="黑体" w:cs="黑体" w:eastAsia="黑体" w:hint="default"/>
          <w:b/>
          <w:bCs/>
          <w:color w:val="FF0000"/>
          <w:spacing w:val="89"/>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3"/>
        <w:rPr>
          <w:rFonts w:ascii="黑体" w:hAnsi="黑体" w:cs="黑体" w:eastAsia="黑体" w:hint="default"/>
          <w:b/>
          <w:bCs/>
          <w:sz w:val="39"/>
          <w:szCs w:val="39"/>
        </w:rPr>
      </w:pPr>
    </w:p>
    <w:p>
      <w:pPr>
        <w:spacing w:before="0"/>
        <w:ind w:left="1596" w:right="1574" w:firstLine="0"/>
        <w:jc w:val="center"/>
        <w:rPr>
          <w:rFonts w:ascii="黑体" w:hAnsi="黑体" w:cs="黑体" w:eastAsia="黑体" w:hint="default"/>
          <w:sz w:val="44"/>
          <w:szCs w:val="44"/>
        </w:rPr>
      </w:pPr>
      <w:r>
        <w:rPr>
          <w:rFonts w:ascii="黑体" w:hAnsi="黑体" w:cs="黑体" w:eastAsia="黑体" w:hint="default"/>
          <w:b/>
          <w:bCs/>
          <w:color w:val="FF0000"/>
          <w:sz w:val="44"/>
          <w:szCs w:val="44"/>
        </w:rPr>
        <w:t>（修订版）</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882" w:footer="1194" w:top="1120" w:bottom="1380" w:left="1660" w:right="1160"/>
          <w:pgNumType w:start="1"/>
        </w:sectPr>
      </w:pPr>
    </w:p>
    <w:p>
      <w:pPr>
        <w:spacing w:line="240" w:lineRule="auto" w:before="10"/>
        <w:rPr>
          <w:rFonts w:ascii="黑体" w:hAnsi="黑体" w:cs="黑体" w:eastAsia="黑体" w:hint="default"/>
          <w:b/>
          <w:bCs/>
          <w:sz w:val="25"/>
          <w:szCs w:val="25"/>
        </w:rPr>
      </w:pPr>
    </w:p>
    <w:p>
      <w:pPr>
        <w:pStyle w:val="Heading2"/>
        <w:spacing w:line="312" w:lineRule="exact" w:before="26"/>
        <w:ind w:left="3991" w:right="3467"/>
        <w:jc w:val="center"/>
        <w:rPr>
          <w:rFonts w:ascii="宋体" w:hAnsi="宋体" w:cs="宋体" w:eastAsia="宋体" w:hint="default"/>
          <w:b w:val="0"/>
          <w:bCs w:val="0"/>
        </w:rPr>
      </w:pPr>
      <w:r>
        <w:rPr/>
        <w:t>董事长致股东信</w:t>
      </w:r>
      <w:r>
        <w:rPr>
          <w:rFonts w:ascii="宋体" w:hAnsi="宋体" w:cs="宋体" w:eastAsia="宋体" w:hint="default"/>
          <w:w w:val="99"/>
        </w:rPr>
        <w:t> </w:t>
      </w:r>
      <w:r>
        <w:rPr>
          <w:rFonts w:ascii="宋体" w:hAnsi="宋体" w:cs="宋体" w:eastAsia="宋体" w:hint="default"/>
          <w:b w:val="0"/>
          <w:bCs w:val="0"/>
        </w:rPr>
      </w:r>
    </w:p>
    <w:p>
      <w:pPr>
        <w:pStyle w:val="Heading2"/>
        <w:spacing w:line="312" w:lineRule="exact" w:before="0"/>
        <w:ind w:left="620" w:right="0"/>
        <w:jc w:val="left"/>
        <w:rPr>
          <w:rFonts w:ascii="宋体" w:hAnsi="宋体" w:cs="宋体" w:eastAsia="宋体" w:hint="default"/>
          <w:b w:val="0"/>
          <w:bCs w:val="0"/>
        </w:rPr>
      </w:pPr>
      <w:r>
        <w:rPr/>
        <w:t>尊敬的各位股东：</w:t>
      </w:r>
      <w:r>
        <w:rPr>
          <w:rFonts w:ascii="宋体" w:hAnsi="宋体" w:cs="宋体" w:eastAsia="宋体" w:hint="default"/>
          <w:w w:val="99"/>
        </w:rPr>
        <w:t> </w:t>
      </w:r>
      <w:r>
        <w:rPr>
          <w:rFonts w:ascii="宋体" w:hAnsi="宋体" w:cs="宋体" w:eastAsia="宋体" w:hint="default"/>
          <w:b w:val="0"/>
          <w:bCs w:val="0"/>
        </w:rPr>
      </w:r>
    </w:p>
    <w:p>
      <w:pPr>
        <w:pStyle w:val="Heading2"/>
        <w:spacing w:line="237" w:lineRule="auto" w:before="0"/>
        <w:ind w:left="138" w:right="219" w:firstLine="482"/>
        <w:jc w:val="both"/>
        <w:rPr>
          <w:rFonts w:ascii="宋体" w:hAnsi="宋体" w:cs="宋体" w:eastAsia="宋体" w:hint="default"/>
          <w:b w:val="0"/>
          <w:bCs w:val="0"/>
        </w:rPr>
      </w:pPr>
      <w:r>
        <w:rPr>
          <w:rFonts w:ascii="宋体" w:hAnsi="宋体" w:cs="宋体" w:eastAsia="宋体" w:hint="default"/>
        </w:rPr>
        <w:t>2018</w:t>
      </w:r>
      <w:r>
        <w:rPr>
          <w:rFonts w:ascii="宋体" w:hAnsi="宋体" w:cs="宋体" w:eastAsia="宋体" w:hint="default"/>
          <w:spacing w:val="15"/>
        </w:rPr>
        <w:t> </w:t>
      </w:r>
      <w:r>
        <w:rPr/>
        <w:t>注定是不平凡的一年，改革开放四十周年，华胜天成也迎来成立二十周年</w:t>
      </w:r>
      <w:r>
        <w:rPr>
          <w:w w:val="99"/>
        </w:rPr>
        <w:t> </w:t>
      </w:r>
      <w:r>
        <w:rPr/>
        <w:t>的庆祝纪念。</w:t>
      </w:r>
      <w:r>
        <w:rPr>
          <w:rFonts w:ascii="宋体" w:hAnsi="宋体" w:cs="宋体" w:eastAsia="宋体" w:hint="default"/>
        </w:rPr>
        <w:t>2018</w:t>
      </w:r>
      <w:r>
        <w:rPr>
          <w:rFonts w:ascii="宋体" w:hAnsi="宋体" w:cs="宋体" w:eastAsia="宋体" w:hint="default"/>
          <w:spacing w:val="10"/>
        </w:rPr>
        <w:t> </w:t>
      </w:r>
      <w:r>
        <w:rPr/>
        <w:t>年是公司业务结构全面向行业云业务转型的关键年，面对股市和</w:t>
      </w:r>
      <w:r>
        <w:rPr>
          <w:w w:val="99"/>
        </w:rPr>
        <w:t> </w:t>
      </w:r>
      <w:r>
        <w:rPr>
          <w:spacing w:val="-3"/>
        </w:rPr>
        <w:t>外界环境波动带来的冲击，公司全体员工齐心协力，经过几年的努力，公司基于行业</w:t>
      </w:r>
      <w:r>
        <w:rPr>
          <w:w w:val="99"/>
        </w:rPr>
        <w:t> </w:t>
      </w:r>
      <w:r>
        <w:rPr/>
        <w:t>云的战略格局已经形成。即：</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before="29"/>
        <w:ind w:left="138" w:right="211" w:firstLine="482"/>
        <w:jc w:val="both"/>
        <w:rPr>
          <w:rFonts w:ascii="宋体" w:hAnsi="宋体" w:cs="宋体" w:eastAsia="宋体" w:hint="default"/>
          <w:b w:val="0"/>
          <w:bCs w:val="0"/>
        </w:rPr>
      </w:pPr>
      <w:r>
        <w:rPr/>
        <w:t>公司</w:t>
      </w:r>
      <w:r>
        <w:rPr>
          <w:spacing w:val="-63"/>
        </w:rPr>
        <w:t> </w:t>
      </w:r>
      <w:r>
        <w:rPr>
          <w:rFonts w:ascii="宋体" w:hAnsi="宋体" w:cs="宋体" w:eastAsia="宋体" w:hint="default"/>
        </w:rPr>
        <w:t>3.0</w:t>
      </w:r>
      <w:r>
        <w:rPr>
          <w:rFonts w:ascii="宋体" w:hAnsi="宋体" w:cs="宋体" w:eastAsia="宋体" w:hint="default"/>
          <w:spacing w:val="-63"/>
        </w:rPr>
        <w:t> </w:t>
      </w:r>
      <w:r>
        <w:rPr>
          <w:spacing w:val="-3"/>
        </w:rPr>
        <w:t>时代，以“天成云”为核心，为客户提供云基础架构产品和行业应用服</w:t>
      </w:r>
      <w:r>
        <w:rPr>
          <w:w w:val="99"/>
        </w:rPr>
        <w:t> </w:t>
      </w:r>
      <w:r>
        <w:rPr/>
        <w:t>务，助力客户数字化转型。具体包括云成云胜两个方面：</w:t>
      </w:r>
      <w:r>
        <w:rPr>
          <w:rFonts w:ascii="宋体" w:hAnsi="宋体" w:cs="宋体" w:eastAsia="宋体" w:hint="default"/>
          <w:w w:val="99"/>
        </w:rPr>
        <w:t> </w:t>
      </w:r>
      <w:r>
        <w:rPr>
          <w:rFonts w:ascii="宋体" w:hAnsi="宋体" w:cs="宋体" w:eastAsia="宋体" w:hint="default"/>
          <w:b w:val="0"/>
          <w:bCs w:val="0"/>
        </w:rPr>
      </w:r>
    </w:p>
    <w:p>
      <w:pPr>
        <w:pStyle w:val="BodyText"/>
        <w:spacing w:line="310" w:lineRule="exact" w:before="2"/>
        <w:ind w:left="138" w:right="0" w:firstLine="482"/>
        <w:jc w:val="left"/>
      </w:pPr>
      <w:r>
        <w:rPr>
          <w:rFonts w:ascii="宋体" w:hAnsi="宋体" w:cs="宋体" w:eastAsia="宋体" w:hint="default"/>
          <w:b/>
          <w:bCs/>
        </w:rPr>
        <w:t>云成：全线的云基础架构产品。</w:t>
      </w:r>
      <w:r>
        <w:rPr/>
        <w:t>公司在移动互联网，云计算，大数据，物联网， 人工智能等新一代数字技术领域，构建了系列具有广泛市场空间且自有知识产权的云</w:t>
      </w:r>
    </w:p>
    <w:p>
      <w:pPr>
        <w:pStyle w:val="BodyText"/>
        <w:spacing w:line="310" w:lineRule="exact" w:before="2"/>
        <w:ind w:left="138" w:right="214"/>
        <w:jc w:val="both"/>
        <w:rPr>
          <w:rFonts w:ascii="宋体" w:hAnsi="宋体" w:cs="宋体" w:eastAsia="宋体" w:hint="default"/>
        </w:rPr>
      </w:pPr>
      <w:r>
        <w:rPr>
          <w:spacing w:val="-2"/>
        </w:rPr>
        <w:t>基础架构产品和系统架构产品，包括自主可控的服务器、数据库、中间件产品，数据</w:t>
      </w:r>
      <w:r>
        <w:rPr>
          <w:spacing w:val="-94"/>
        </w:rPr>
        <w:t> </w:t>
      </w:r>
      <w:r>
        <w:rPr>
          <w:spacing w:val="-94"/>
        </w:rPr>
      </w:r>
      <w:r>
        <w:rPr/>
        <w:t>治理、数据安全与保护产品，云管平台产品等。</w:t>
      </w:r>
      <w:r>
        <w:rPr>
          <w:rFonts w:ascii="宋体" w:hAnsi="宋体" w:cs="宋体" w:eastAsia="宋体" w:hint="default"/>
        </w:rPr>
        <w:t> </w:t>
      </w:r>
    </w:p>
    <w:p>
      <w:pPr>
        <w:spacing w:line="282" w:lineRule="exact" w:before="0"/>
        <w:ind w:left="138" w:right="0" w:firstLine="482"/>
        <w:jc w:val="both"/>
        <w:rPr>
          <w:rFonts w:ascii="宋体" w:hAnsi="宋体" w:cs="宋体" w:eastAsia="宋体" w:hint="default"/>
          <w:sz w:val="24"/>
          <w:szCs w:val="24"/>
        </w:rPr>
      </w:pPr>
      <w:r>
        <w:rPr>
          <w:rFonts w:ascii="宋体" w:hAnsi="宋体" w:cs="宋体" w:eastAsia="宋体" w:hint="default"/>
          <w:b/>
          <w:bCs/>
          <w:sz w:val="24"/>
          <w:szCs w:val="24"/>
        </w:rPr>
        <w:t>云胜：特色的行业云服务。</w:t>
      </w:r>
      <w:r>
        <w:rPr>
          <w:rFonts w:ascii="宋体" w:hAnsi="宋体" w:cs="宋体" w:eastAsia="宋体" w:hint="default"/>
          <w:sz w:val="24"/>
          <w:szCs w:val="24"/>
        </w:rPr>
        <w:t>公司联合下属企业着力打造特色行业云，为客户提供</w:t>
      </w:r>
    </w:p>
    <w:p>
      <w:pPr>
        <w:pStyle w:val="BodyText"/>
        <w:spacing w:line="237" w:lineRule="auto" w:before="1"/>
        <w:ind w:left="138" w:right="213"/>
        <w:jc w:val="both"/>
        <w:rPr>
          <w:rFonts w:ascii="宋体" w:hAnsi="宋体" w:cs="宋体" w:eastAsia="宋体" w:hint="default"/>
        </w:rPr>
      </w:pPr>
      <w:r>
        <w:rPr>
          <w:spacing w:val="-2"/>
        </w:rPr>
        <w:t>特色云服务。包括定位于工业互联网的、服务于安全生产行业的“易安云网”，服务</w:t>
      </w:r>
      <w:r>
        <w:rPr>
          <w:spacing w:val="-96"/>
        </w:rPr>
        <w:t> </w:t>
      </w:r>
      <w:r>
        <w:rPr>
          <w:spacing w:val="-96"/>
        </w:rPr>
      </w:r>
      <w:r>
        <w:rPr>
          <w:spacing w:val="-2"/>
        </w:rPr>
        <w:t>于跨境电商的“跨境物流云”，服务于旅游行业的“家系列旅游云”，服务于国际零</w:t>
      </w:r>
      <w:r>
        <w:rPr>
          <w:spacing w:val="-94"/>
        </w:rPr>
        <w:t> </w:t>
      </w:r>
      <w:r>
        <w:rPr>
          <w:spacing w:val="-94"/>
        </w:rPr>
      </w:r>
      <w:r>
        <w:rPr>
          <w:spacing w:val="-2"/>
        </w:rPr>
        <w:t>售行业的“智慧零售云”，服务于制造企业的“数字工厂云”等，业务从“行业四朵</w:t>
      </w:r>
      <w:r>
        <w:rPr>
          <w:spacing w:val="-96"/>
        </w:rPr>
        <w:t> </w:t>
      </w:r>
      <w:r>
        <w:rPr>
          <w:spacing w:val="-96"/>
        </w:rPr>
      </w:r>
      <w:r>
        <w:rPr>
          <w:spacing w:val="-8"/>
        </w:rPr>
        <w:t>云”延伸到“行业百云”。未来，公司将充分发挥在多个行业的优势，致力于打造“百</w:t>
      </w:r>
      <w:r>
        <w:rPr>
          <w:spacing w:val="-104"/>
        </w:rPr>
        <w:t> </w:t>
      </w:r>
      <w:r>
        <w:rPr>
          <w:spacing w:val="-104"/>
        </w:rPr>
      </w:r>
      <w:r>
        <w:rPr>
          <w:spacing w:val="-2"/>
        </w:rPr>
        <w:t>朵行业云”；拓展云服务市场特别是工业互联网市场，服务于企业和社会的数字化战</w:t>
      </w:r>
      <w:r>
        <w:rPr>
          <w:spacing w:val="-94"/>
        </w:rPr>
        <w:t> </w:t>
      </w:r>
      <w:r>
        <w:rPr>
          <w:spacing w:val="-94"/>
        </w:rPr>
      </w:r>
      <w:r>
        <w:rPr/>
        <w:t>略发展方向。</w:t>
      </w:r>
      <w:r>
        <w:rPr>
          <w:rFonts w:ascii="宋体" w:hAnsi="宋体" w:cs="宋体" w:eastAsia="宋体" w:hint="default"/>
        </w:rPr>
        <w:t> </w:t>
      </w:r>
    </w:p>
    <w:p>
      <w:pPr>
        <w:pStyle w:val="BodyText"/>
        <w:spacing w:line="237" w:lineRule="auto"/>
        <w:ind w:left="138" w:right="212" w:firstLine="482"/>
        <w:jc w:val="both"/>
        <w:rPr>
          <w:rFonts w:ascii="宋体" w:hAnsi="宋体" w:cs="宋体" w:eastAsia="宋体" w:hint="default"/>
        </w:rPr>
      </w:pPr>
      <w:r>
        <w:rPr>
          <w:rFonts w:ascii="宋体" w:hAnsi="宋体" w:cs="宋体" w:eastAsia="宋体" w:hint="default"/>
          <w:b/>
          <w:bCs/>
        </w:rPr>
        <w:t>国际化发展。</w:t>
      </w:r>
      <w:r>
        <w:rPr/>
        <w:t>公司经过十年的发展，</w:t>
      </w:r>
      <w:r>
        <w:rPr>
          <w:rFonts w:ascii="宋体" w:hAnsi="宋体" w:cs="宋体" w:eastAsia="宋体" w:hint="default"/>
        </w:rPr>
        <w:t>2018</w:t>
      </w:r>
      <w:r>
        <w:rPr>
          <w:rFonts w:ascii="宋体" w:hAnsi="宋体" w:cs="宋体" w:eastAsia="宋体" w:hint="default"/>
          <w:spacing w:val="-60"/>
        </w:rPr>
        <w:t> </w:t>
      </w:r>
      <w:r>
        <w:rPr/>
        <w:t>年海外员工已达</w:t>
      </w:r>
      <w:r>
        <w:rPr>
          <w:spacing w:val="-60"/>
        </w:rPr>
        <w:t> </w:t>
      </w:r>
      <w:r>
        <w:rPr>
          <w:rFonts w:ascii="宋体" w:hAnsi="宋体" w:cs="宋体" w:eastAsia="宋体" w:hint="default"/>
        </w:rPr>
        <w:t>2300</w:t>
      </w:r>
      <w:r>
        <w:rPr>
          <w:rFonts w:ascii="宋体" w:hAnsi="宋体" w:cs="宋体" w:eastAsia="宋体" w:hint="default"/>
          <w:spacing w:val="-60"/>
        </w:rPr>
        <w:t> </w:t>
      </w:r>
      <w:r>
        <w:rPr/>
        <w:t>余人，来自港澳 </w:t>
      </w:r>
      <w:r>
        <w:rPr>
          <w:spacing w:val="-8"/>
        </w:rPr>
        <w:t>和欧美的业务占比不断提高，</w:t>
      </w:r>
      <w:r>
        <w:rPr>
          <w:rFonts w:ascii="宋体" w:hAnsi="宋体" w:cs="宋体" w:eastAsia="宋体" w:hint="default"/>
          <w:spacing w:val="-8"/>
        </w:rPr>
        <w:t>2018</w:t>
      </w:r>
      <w:r>
        <w:rPr>
          <w:rFonts w:ascii="宋体" w:hAnsi="宋体" w:cs="宋体" w:eastAsia="宋体" w:hint="default"/>
          <w:spacing w:val="-75"/>
        </w:rPr>
        <w:t> </w:t>
      </w:r>
      <w:r>
        <w:rPr/>
        <w:t>年达到</w:t>
      </w:r>
      <w:r>
        <w:rPr>
          <w:spacing w:val="-75"/>
        </w:rPr>
        <w:t> </w:t>
      </w:r>
      <w:r>
        <w:rPr>
          <w:rFonts w:ascii="宋体" w:hAnsi="宋体" w:cs="宋体" w:eastAsia="宋体" w:hint="default"/>
          <w:spacing w:val="-6"/>
        </w:rPr>
        <w:t>40%</w:t>
      </w:r>
      <w:r>
        <w:rPr>
          <w:spacing w:val="-6"/>
        </w:rPr>
        <w:t>，并发展出一批世界级的优质战略客户。</w:t>
      </w:r>
      <w:r>
        <w:rPr>
          <w:spacing w:val="-118"/>
        </w:rPr>
        <w:t> </w:t>
      </w:r>
      <w:r>
        <w:rPr>
          <w:spacing w:val="-118"/>
        </w:rPr>
      </w:r>
      <w:r>
        <w:rPr/>
        <w:t>借助于公司控股的香港上市企业</w:t>
      </w:r>
      <w:r>
        <w:rPr>
          <w:spacing w:val="-47"/>
        </w:rPr>
        <w:t> </w:t>
      </w:r>
      <w:r>
        <w:rPr>
          <w:rFonts w:ascii="宋体" w:hAnsi="宋体" w:cs="宋体" w:eastAsia="宋体" w:hint="default"/>
        </w:rPr>
        <w:t>ASL</w:t>
      </w:r>
      <w:r>
        <w:rPr/>
        <w:t>（</w:t>
      </w:r>
      <w:r>
        <w:rPr>
          <w:rFonts w:ascii="宋体" w:hAnsi="宋体" w:cs="宋体" w:eastAsia="宋体" w:hint="default"/>
        </w:rPr>
        <w:t>0771</w:t>
      </w:r>
      <w:r>
        <w:rPr/>
        <w:t>）的资本和业务平台，公司的国际化发展 空间巨大。</w:t>
      </w:r>
      <w:r>
        <w:rPr>
          <w:rFonts w:ascii="宋体" w:hAnsi="宋体" w:cs="宋体" w:eastAsia="宋体" w:hint="default"/>
        </w:rPr>
        <w:t> </w:t>
      </w:r>
    </w:p>
    <w:p>
      <w:pPr>
        <w:pStyle w:val="BodyText"/>
        <w:spacing w:line="237" w:lineRule="auto"/>
        <w:ind w:left="138" w:right="211" w:firstLine="482"/>
        <w:jc w:val="both"/>
        <w:rPr>
          <w:rFonts w:ascii="宋体" w:hAnsi="宋体" w:cs="宋体" w:eastAsia="宋体" w:hint="default"/>
        </w:rPr>
      </w:pPr>
      <w:r>
        <w:rPr>
          <w:rFonts w:ascii="宋体" w:hAnsi="宋体" w:cs="宋体" w:eastAsia="宋体" w:hint="default"/>
          <w:b/>
          <w:bCs/>
          <w:spacing w:val="-2"/>
        </w:rPr>
        <w:t>通过投资，掌握关键核心技术及整合上下游。</w:t>
      </w:r>
      <w:r>
        <w:rPr>
          <w:spacing w:val="-2"/>
        </w:rPr>
        <w:t>公司基于“连接</w:t>
      </w:r>
      <w:r>
        <w:rPr>
          <w:rFonts w:ascii="宋体" w:hAnsi="宋体" w:cs="宋体" w:eastAsia="宋体" w:hint="default"/>
          <w:spacing w:val="-2"/>
        </w:rPr>
        <w:t>+</w:t>
      </w:r>
      <w:r>
        <w:rPr>
          <w:spacing w:val="-2"/>
        </w:rPr>
        <w:t>平台</w:t>
      </w:r>
      <w:r>
        <w:rPr>
          <w:rFonts w:ascii="宋体" w:hAnsi="宋体" w:cs="宋体" w:eastAsia="宋体" w:hint="default"/>
          <w:spacing w:val="-2"/>
        </w:rPr>
        <w:t>+</w:t>
      </w:r>
      <w:r>
        <w:rPr>
          <w:spacing w:val="-2"/>
        </w:rPr>
        <w:t>智能”的理</w:t>
      </w:r>
      <w:r>
        <w:rPr/>
        <w:t> 念和模式，投资和收购了一批国际</w:t>
      </w:r>
      <w:r>
        <w:rPr>
          <w:rFonts w:ascii="宋体" w:hAnsi="宋体" w:cs="宋体" w:eastAsia="宋体" w:hint="default"/>
        </w:rPr>
        <w:t>/</w:t>
      </w:r>
      <w:r>
        <w:rPr/>
        <w:t>国内独角兽型的企业，如重点投资的物联网连接</w:t>
      </w:r>
      <w:r>
        <w:rPr>
          <w:spacing w:val="-68"/>
        </w:rPr>
        <w:t> </w:t>
      </w:r>
      <w:r>
        <w:rPr>
          <w:spacing w:val="-68"/>
        </w:rPr>
      </w:r>
      <w:r>
        <w:rPr/>
        <w:t>芯片企业泰凌微电子，其产品已规模应用于</w:t>
      </w:r>
      <w:r>
        <w:rPr>
          <w:spacing w:val="-69"/>
        </w:rPr>
        <w:t> </w:t>
      </w:r>
      <w:r>
        <w:rPr>
          <w:rFonts w:ascii="宋体" w:hAnsi="宋体" w:cs="宋体" w:eastAsia="宋体" w:hint="default"/>
        </w:rPr>
        <w:t>Intel/GE/Philip</w:t>
      </w:r>
      <w:r>
        <w:rPr>
          <w:rFonts w:ascii="宋体" w:hAnsi="宋体" w:cs="宋体" w:eastAsia="宋体" w:hint="default"/>
          <w:spacing w:val="-69"/>
        </w:rPr>
        <w:t> </w:t>
      </w:r>
      <w:r>
        <w:rPr>
          <w:spacing w:val="-3"/>
        </w:rPr>
        <w:t>等的智能设备，一大批</w:t>
      </w:r>
      <w:r>
        <w:rPr/>
        <w:t> </w:t>
      </w:r>
      <w:r>
        <w:rPr>
          <w:spacing w:val="-2"/>
        </w:rPr>
        <w:t>行业和家居智能化产品和应用鱼贯而出；收购了在电商大数据和机器学习领域具有领</w:t>
      </w:r>
      <w:r>
        <w:rPr>
          <w:spacing w:val="-93"/>
        </w:rPr>
        <w:t> </w:t>
      </w:r>
      <w:r>
        <w:rPr>
          <w:spacing w:val="-93"/>
        </w:rPr>
      </w:r>
      <w:r>
        <w:rPr/>
        <w:t>先技术的云计算服务公司</w:t>
      </w:r>
      <w:r>
        <w:rPr>
          <w:spacing w:val="-55"/>
        </w:rPr>
        <w:t> </w:t>
      </w:r>
      <w:r>
        <w:rPr>
          <w:rFonts w:ascii="宋体" w:hAnsi="宋体" w:cs="宋体" w:eastAsia="宋体" w:hint="default"/>
        </w:rPr>
        <w:t>GridDynamic</w:t>
      </w:r>
      <w:r>
        <w:rPr>
          <w:rFonts w:ascii="宋体" w:hAnsi="宋体" w:cs="宋体" w:eastAsia="宋体" w:hint="default"/>
          <w:spacing w:val="-55"/>
        </w:rPr>
        <w:t> </w:t>
      </w:r>
      <w:r>
        <w:rPr>
          <w:spacing w:val="-3"/>
        </w:rPr>
        <w:t>公司，为全球最大的互联网搜索引擎公司、全</w:t>
      </w:r>
      <w:r>
        <w:rPr/>
        <w:t> </w:t>
      </w:r>
      <w:r>
        <w:rPr>
          <w:spacing w:val="-2"/>
        </w:rPr>
        <w:t>球最大的移动智能终端公司、美国排名前十的多家百货零售商等数十家大型企业提供</w:t>
      </w:r>
      <w:r>
        <w:rPr>
          <w:spacing w:val="-93"/>
        </w:rPr>
        <w:t> </w:t>
      </w:r>
      <w:r>
        <w:rPr>
          <w:spacing w:val="-93"/>
        </w:rPr>
      </w:r>
      <w:r>
        <w:rPr/>
        <w:t>在线业务的大数据和机器学习技术和服务。这些公司的产品和市场在 </w:t>
      </w:r>
      <w:r>
        <w:rPr>
          <w:rFonts w:ascii="宋体" w:hAnsi="宋体" w:cs="宋体" w:eastAsia="宋体" w:hint="default"/>
        </w:rPr>
        <w:t>2018</w:t>
      </w:r>
      <w:r>
        <w:rPr>
          <w:rFonts w:ascii="宋体" w:hAnsi="宋体" w:cs="宋体" w:eastAsia="宋体" w:hint="default"/>
          <w:spacing w:val="-48"/>
        </w:rPr>
        <w:t> </w:t>
      </w:r>
      <w:r>
        <w:rPr/>
        <w:t>年都取得 </w:t>
      </w:r>
      <w:r>
        <w:rPr>
          <w:spacing w:val="-2"/>
        </w:rPr>
        <w:t>了长足的进步，产品和技术的影响力达到国际领先水平。其它参股的企业也相当比例</w:t>
      </w:r>
      <w:r>
        <w:rPr>
          <w:spacing w:val="-94"/>
        </w:rPr>
        <w:t> </w:t>
      </w:r>
      <w:r>
        <w:rPr>
          <w:spacing w:val="-94"/>
        </w:rPr>
      </w:r>
      <w:r>
        <w:rPr>
          <w:spacing w:val="-2"/>
        </w:rPr>
        <w:t>是独具特色的细分领域优秀企业，与公司既形成战略互相支持，合作深耕行业云，同</w:t>
      </w:r>
      <w:r>
        <w:rPr>
          <w:spacing w:val="-94"/>
        </w:rPr>
        <w:t> </w:t>
      </w:r>
      <w:r>
        <w:rPr>
          <w:spacing w:val="-94"/>
        </w:rPr>
      </w:r>
      <w:r>
        <w:rPr/>
        <w:t>时有部分企业也具备独立发展和上市的能力，将为公司带来丰厚的投资回报。</w:t>
      </w:r>
      <w:r>
        <w:rPr>
          <w:rFonts w:ascii="宋体" w:hAnsi="宋体" w:cs="宋体" w:eastAsia="宋体" w:hint="default"/>
        </w:rPr>
        <w:t> </w:t>
      </w:r>
    </w:p>
    <w:p>
      <w:pPr>
        <w:pStyle w:val="Heading2"/>
        <w:spacing w:line="237" w:lineRule="auto" w:before="0"/>
        <w:ind w:left="138" w:right="215" w:firstLine="482"/>
        <w:jc w:val="both"/>
        <w:rPr>
          <w:rFonts w:ascii="宋体" w:hAnsi="宋体" w:cs="宋体" w:eastAsia="宋体" w:hint="default"/>
          <w:b w:val="0"/>
          <w:bCs w:val="0"/>
        </w:rPr>
      </w:pPr>
      <w:r>
        <w:rPr>
          <w:spacing w:val="-3"/>
        </w:rPr>
        <w:t>深耕行业二十载，五彩缤纷“天成云”。依托公司二十年的行业经验、数据和人</w:t>
      </w:r>
      <w:r>
        <w:rPr>
          <w:w w:val="99"/>
        </w:rPr>
        <w:t> </w:t>
      </w:r>
      <w:r>
        <w:rPr>
          <w:spacing w:val="-3"/>
        </w:rPr>
        <w:t>才，辅之坚持创新的信念和执行，伴随着朵朵行业彩云的升起，云蒸霞蔚，华胜天成</w:t>
      </w:r>
      <w:r>
        <w:rPr>
          <w:w w:val="99"/>
        </w:rPr>
        <w:t> </w:t>
      </w:r>
      <w:r>
        <w:rPr/>
        <w:t>必将迎来美好未来！</w:t>
      </w:r>
      <w:r>
        <w:rPr>
          <w:rFonts w:ascii="宋体" w:hAnsi="宋体" w:cs="宋体" w:eastAsia="宋体" w:hint="default"/>
          <w:w w:val="99"/>
        </w:rPr>
        <w:t> </w:t>
      </w:r>
      <w:r>
        <w:rPr>
          <w:rFonts w:ascii="宋体" w:hAnsi="宋体" w:cs="宋体" w:eastAsia="宋体" w:hint="default"/>
          <w:b w:val="0"/>
          <w:bCs w:val="0"/>
        </w:rPr>
      </w:r>
    </w:p>
    <w:p>
      <w:pPr>
        <w:pStyle w:val="Heading2"/>
        <w:spacing w:line="312" w:lineRule="exact" w:before="27"/>
        <w:ind w:left="138" w:right="219" w:firstLine="482"/>
        <w:jc w:val="both"/>
        <w:rPr>
          <w:rFonts w:ascii="宋体" w:hAnsi="宋体" w:cs="宋体" w:eastAsia="宋体" w:hint="default"/>
          <w:b w:val="0"/>
          <w:bCs w:val="0"/>
        </w:rPr>
      </w:pPr>
      <w:r>
        <w:rPr>
          <w:spacing w:val="-3"/>
        </w:rPr>
        <w:t>我深深的感谢公司每一位员工！感谢客户的信任！感谢合作伙伴！感谢各界的支</w:t>
      </w:r>
      <w:r>
        <w:rPr>
          <w:w w:val="99"/>
        </w:rPr>
        <w:t> </w:t>
      </w:r>
      <w:r>
        <w:rPr/>
        <w:t>持！</w:t>
      </w:r>
      <w:r>
        <w:rPr>
          <w:rFonts w:ascii="宋体" w:hAnsi="宋体" w:cs="宋体" w:eastAsia="宋体" w:hint="default"/>
          <w:w w:val="99"/>
        </w:rPr>
        <w:t> </w:t>
      </w:r>
      <w:r>
        <w:rPr>
          <w:rFonts w:ascii="宋体" w:hAnsi="宋体" w:cs="宋体" w:eastAsia="宋体" w:hint="default"/>
          <w:b w:val="0"/>
          <w:bCs w:val="0"/>
        </w:rPr>
      </w:r>
    </w:p>
    <w:p>
      <w:pPr>
        <w:pStyle w:val="Heading2"/>
        <w:spacing w:line="281" w:lineRule="exact" w:before="0"/>
        <w:ind w:left="620" w:right="0"/>
        <w:jc w:val="left"/>
        <w:rPr>
          <w:rFonts w:ascii="宋体" w:hAnsi="宋体" w:cs="宋体" w:eastAsia="宋体" w:hint="default"/>
          <w:b w:val="0"/>
          <w:bCs w:val="0"/>
        </w:rPr>
      </w:pPr>
      <w:r>
        <w:rPr/>
        <w:t>更要感谢来自各位股东你们的支持！</w:t>
      </w:r>
      <w:r>
        <w:rPr>
          <w:rFonts w:ascii="宋体" w:hAnsi="宋体" w:cs="宋体" w:eastAsia="宋体" w:hint="default"/>
          <w:w w:val="99"/>
        </w:rPr>
        <w:t> </w:t>
      </w:r>
      <w:r>
        <w:rPr>
          <w:rFonts w:ascii="宋体" w:hAnsi="宋体" w:cs="宋体" w:eastAsia="宋体" w:hint="default"/>
          <w:b w:val="0"/>
          <w:bCs w:val="0"/>
        </w:rPr>
      </w:r>
    </w:p>
    <w:p>
      <w:pPr>
        <w:pStyle w:val="Heading2"/>
        <w:spacing w:line="312" w:lineRule="exact" w:before="0"/>
        <w:ind w:left="620" w:right="0"/>
        <w:jc w:val="left"/>
        <w:rPr>
          <w:rFonts w:ascii="宋体" w:hAnsi="宋体" w:cs="宋体" w:eastAsia="宋体" w:hint="default"/>
          <w:b w:val="0"/>
          <w:bCs w:val="0"/>
        </w:rPr>
      </w:pPr>
      <w:r>
        <w:rPr>
          <w:rFonts w:ascii="宋体"/>
          <w:w w:val="99"/>
        </w:rPr>
        <w:t> </w:t>
      </w:r>
      <w:r>
        <w:rPr>
          <w:rFonts w:ascii="宋体"/>
          <w:b w:val="0"/>
        </w:rPr>
      </w:r>
    </w:p>
    <w:p>
      <w:pPr>
        <w:pStyle w:val="Heading2"/>
        <w:spacing w:line="312" w:lineRule="exact" w:before="0"/>
        <w:ind w:left="620" w:right="0"/>
        <w:jc w:val="left"/>
        <w:rPr>
          <w:rFonts w:ascii="宋体" w:hAnsi="宋体" w:cs="宋体" w:eastAsia="宋体" w:hint="default"/>
          <w:b w:val="0"/>
          <w:bCs w:val="0"/>
        </w:rPr>
      </w:pPr>
      <w:r>
        <w:rPr>
          <w:rFonts w:ascii="宋体"/>
          <w:w w:val="99"/>
        </w:rPr>
        <w:t> </w:t>
      </w:r>
      <w:r>
        <w:rPr>
          <w:rFonts w:ascii="宋体"/>
          <w:b w:val="0"/>
        </w:rPr>
      </w:r>
    </w:p>
    <w:p>
      <w:pPr>
        <w:pStyle w:val="Heading2"/>
        <w:spacing w:line="311" w:lineRule="exact" w:before="0"/>
        <w:ind w:left="620" w:right="0"/>
        <w:jc w:val="left"/>
        <w:rPr>
          <w:rFonts w:ascii="宋体" w:hAnsi="宋体" w:cs="宋体" w:eastAsia="宋体" w:hint="default"/>
          <w:b w:val="0"/>
          <w:bCs w:val="0"/>
        </w:rPr>
      </w:pPr>
      <w:r>
        <w:rPr>
          <w:rFonts w:ascii="宋体"/>
          <w:w w:val="99"/>
        </w:rPr>
        <w:t> </w:t>
      </w:r>
      <w:r>
        <w:rPr>
          <w:rFonts w:ascii="宋体"/>
          <w:b w:val="0"/>
        </w:rPr>
      </w:r>
    </w:p>
    <w:p>
      <w:pPr>
        <w:pStyle w:val="Heading2"/>
        <w:spacing w:line="313" w:lineRule="exact" w:before="0"/>
        <w:ind w:left="699" w:right="0"/>
        <w:jc w:val="left"/>
        <w:rPr>
          <w:rFonts w:ascii="宋体" w:hAnsi="宋体" w:cs="宋体" w:eastAsia="宋体" w:hint="default"/>
          <w:b w:val="0"/>
          <w:bCs w:val="0"/>
        </w:rPr>
      </w:pPr>
      <w:r>
        <w:rPr>
          <w:rFonts w:ascii="宋体" w:hAnsi="宋体" w:cs="宋体" w:eastAsia="宋体" w:hint="default"/>
          <w:spacing w:val="1"/>
          <w:w w:val="99"/>
        </w:rPr>
        <w:t> </w:t>
      </w:r>
      <w:r>
        <w:rPr>
          <w:rFonts w:ascii="宋体" w:hAnsi="宋体" w:cs="宋体" w:eastAsia="宋体" w:hint="default"/>
          <w:w w:val="99"/>
        </w:rPr>
        <w:t>                             </w:t>
      </w:r>
      <w:r>
        <w:rPr>
          <w:rFonts w:ascii="宋体" w:hAnsi="宋体" w:cs="宋体" w:eastAsia="宋体" w:hint="default"/>
          <w:spacing w:val="4"/>
          <w:w w:val="99"/>
        </w:rPr>
        <w:t> </w:t>
      </w:r>
      <w:r>
        <w:rPr/>
        <w:t>华胜天成董事长兼总裁：</w:t>
      </w:r>
      <w:r>
        <w:rPr>
          <w:spacing w:val="-9"/>
        </w:rPr>
        <w:t> </w:t>
      </w:r>
      <w:r>
        <w:rPr>
          <w:rFonts w:ascii="宋体" w:hAnsi="宋体" w:cs="宋体" w:eastAsia="宋体" w:hint="default"/>
          <w:spacing w:val="-9"/>
        </w:rPr>
      </w:r>
      <w:r>
        <w:rPr/>
        <w:t>王维航</w:t>
      </w:r>
      <w:r>
        <w:rPr>
          <w:rFonts w:ascii="宋体" w:hAnsi="宋体" w:cs="宋体" w:eastAsia="宋体" w:hint="default"/>
          <w:w w:val="99"/>
        </w:rPr>
        <w:t> </w:t>
      </w:r>
      <w:r>
        <w:rPr>
          <w:rFonts w:ascii="宋体" w:hAnsi="宋体" w:cs="宋体" w:eastAsia="宋体" w:hint="default"/>
          <w:b w:val="0"/>
          <w:bCs w:val="0"/>
        </w:rPr>
      </w:r>
    </w:p>
    <w:p>
      <w:pPr>
        <w:spacing w:before="0"/>
        <w:ind w:left="138"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pgSz w:w="11910" w:h="16840"/>
          <w:pgMar w:header="882" w:footer="1194" w:top="1120" w:bottom="1380" w:left="1660" w:right="1060"/>
        </w:sectPr>
      </w:pPr>
    </w:p>
    <w:p>
      <w:pPr>
        <w:spacing w:line="240" w:lineRule="auto" w:before="2"/>
        <w:rPr>
          <w:rFonts w:ascii="宋体" w:hAnsi="宋体" w:cs="宋体" w:eastAsia="宋体" w:hint="default"/>
          <w:sz w:val="26"/>
          <w:szCs w:val="26"/>
        </w:rPr>
      </w:pPr>
    </w:p>
    <w:p>
      <w:pPr>
        <w:spacing w:before="13"/>
        <w:ind w:left="3973" w:right="406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0"/>
        <w:rPr>
          <w:rFonts w:ascii="黑体" w:hAnsi="黑体" w:cs="黑体" w:eastAsia="黑体" w:hint="default"/>
          <w:b/>
          <w:bCs/>
          <w:sz w:val="28"/>
          <w:szCs w:val="28"/>
        </w:rPr>
      </w:pPr>
    </w:p>
    <w:p>
      <w:pPr>
        <w:pStyle w:val="Heading2"/>
        <w:spacing w:line="357" w:lineRule="auto" w:before="0"/>
        <w:ind w:left="506" w:right="115" w:hanging="369"/>
        <w:jc w:val="left"/>
        <w:rPr>
          <w:b w:val="0"/>
          <w:bCs w:val="0"/>
        </w:rPr>
      </w:pPr>
      <w:r>
        <w:rPr>
          <w:sz w:val="21"/>
          <w:szCs w:val="21"/>
        </w:rPr>
        <w:t>一、</w:t>
      </w:r>
      <w:r>
        <w:rPr>
          <w:spacing w:val="-96"/>
          <w:sz w:val="21"/>
          <w:szCs w:val="21"/>
        </w:rPr>
        <w:t> </w:t>
      </w:r>
      <w:r>
        <w:rPr>
          <w:rFonts w:ascii="宋体" w:hAnsi="宋体" w:cs="宋体" w:eastAsia="宋体" w:hint="default"/>
          <w:spacing w:val="-96"/>
          <w:sz w:val="21"/>
          <w:szCs w:val="21"/>
        </w:rPr>
      </w:r>
      <w:r>
        <w:rPr>
          <w:spacing w:val="2"/>
        </w:rPr>
        <w:t>本公司董事会、监事会及董事、监事、高级管理人员保证年度报告内容的真实、</w:t>
      </w:r>
      <w:r>
        <w:rPr>
          <w:w w:val="99"/>
        </w:rPr>
        <w:t> </w:t>
      </w:r>
      <w:r>
        <w:rPr/>
        <w:t>准确、完整，不存在虚假记载、误导性陈述或重大遗漏，并承担个别和连带的法</w:t>
      </w:r>
      <w:r>
        <w:rPr>
          <w:w w:val="99"/>
        </w:rPr>
        <w:t> </w:t>
      </w:r>
      <w:r>
        <w:rPr/>
        <w:t>律责任。</w:t>
      </w:r>
      <w:r>
        <w:rPr>
          <w:b w:val="0"/>
          <w:bCs w:val="0"/>
        </w:rPr>
      </w:r>
    </w:p>
    <w:p>
      <w:pPr>
        <w:spacing w:line="272" w:lineRule="exact" w:before="39"/>
        <w:ind w:left="138" w:right="0" w:firstLine="0"/>
        <w:jc w:val="left"/>
        <w:rPr>
          <w:rFonts w:ascii="宋体" w:hAnsi="宋体" w:cs="宋体" w:eastAsia="宋体" w:hint="default"/>
          <w:sz w:val="21"/>
          <w:szCs w:val="21"/>
        </w:rPr>
      </w:pPr>
      <w:r>
        <w:rPr>
          <w:rFonts w:ascii="宋体"/>
          <w:sz w:val="21"/>
        </w:rPr>
        <w:t> </w:t>
      </w:r>
    </w:p>
    <w:p>
      <w:pPr>
        <w:pStyle w:val="Heading2"/>
        <w:spacing w:line="311" w:lineRule="exact" w:before="0"/>
        <w:ind w:left="138" w:right="115"/>
        <w:jc w:val="left"/>
        <w:rPr>
          <w:b w:val="0"/>
          <w:bCs w:val="0"/>
        </w:rPr>
      </w:pPr>
      <w:r>
        <w:rPr>
          <w:sz w:val="21"/>
          <w:szCs w:val="21"/>
        </w:rPr>
        <w:t>二、</w:t>
      </w:r>
      <w:r>
        <w:rPr>
          <w:spacing w:val="-90"/>
          <w:sz w:val="21"/>
          <w:szCs w:val="21"/>
        </w:rPr>
        <w:t> </w:t>
      </w:r>
      <w:r>
        <w:rPr>
          <w:rFonts w:ascii="宋体" w:hAnsi="宋体" w:cs="宋体" w:eastAsia="宋体" w:hint="default"/>
          <w:spacing w:val="-90"/>
          <w:sz w:val="21"/>
          <w:szCs w:val="21"/>
        </w:rPr>
      </w:r>
      <w:r>
        <w:rPr/>
        <w:t>公司全体董事出席董事会会议。</w:t>
      </w:r>
      <w:r>
        <w:rPr>
          <w:b w:val="0"/>
          <w:bCs w:val="0"/>
        </w:rPr>
      </w:r>
    </w:p>
    <w:p>
      <w:pPr>
        <w:spacing w:line="272" w:lineRule="exact" w:before="156"/>
        <w:ind w:left="138" w:right="0" w:firstLine="0"/>
        <w:jc w:val="left"/>
        <w:rPr>
          <w:rFonts w:ascii="宋体" w:hAnsi="宋体" w:cs="宋体" w:eastAsia="宋体" w:hint="default"/>
          <w:sz w:val="21"/>
          <w:szCs w:val="21"/>
        </w:rPr>
      </w:pPr>
      <w:r>
        <w:rPr>
          <w:rFonts w:ascii="宋体"/>
          <w:sz w:val="21"/>
        </w:rPr>
        <w:t> </w:t>
      </w:r>
    </w:p>
    <w:p>
      <w:pPr>
        <w:pStyle w:val="Heading2"/>
        <w:spacing w:line="311" w:lineRule="exact" w:before="0"/>
        <w:ind w:left="138" w:right="115"/>
        <w:jc w:val="left"/>
        <w:rPr>
          <w:rFonts w:ascii="宋体" w:hAnsi="宋体" w:cs="宋体" w:eastAsia="宋体" w:hint="default"/>
          <w:b w:val="0"/>
          <w:bCs w:val="0"/>
        </w:rPr>
      </w:pPr>
      <w:r>
        <w:rPr>
          <w:spacing w:val="1"/>
          <w:w w:val="99"/>
          <w:sz w:val="21"/>
          <w:szCs w:val="21"/>
        </w:rPr>
        <w:t>三</w:t>
      </w:r>
      <w:r>
        <w:rPr>
          <w:w w:val="99"/>
          <w:sz w:val="21"/>
          <w:szCs w:val="21"/>
        </w:rPr>
        <w:t>、</w:t>
      </w:r>
      <w:r>
        <w:rPr>
          <w:rFonts w:ascii="宋体" w:hAnsi="宋体" w:cs="宋体" w:eastAsia="宋体" w:hint="default"/>
          <w:spacing w:val="-8"/>
          <w:w w:val="99"/>
          <w:sz w:val="21"/>
          <w:szCs w:val="21"/>
        </w:rPr>
        <w:t> </w:t>
      </w:r>
      <w:r>
        <w:rPr>
          <w:w w:val="99"/>
        </w:rPr>
        <w:t>致同会计师事务</w:t>
      </w:r>
      <w:r>
        <w:rPr>
          <w:spacing w:val="-118"/>
          <w:w w:val="99"/>
        </w:rPr>
        <w:t>所</w:t>
      </w:r>
      <w:r>
        <w:rPr>
          <w:w w:val="99"/>
        </w:rPr>
        <w:t>（特殊普通合伙</w:t>
      </w:r>
      <w:r>
        <w:rPr>
          <w:spacing w:val="-115"/>
          <w:w w:val="99"/>
        </w:rPr>
        <w:t>）</w:t>
      </w:r>
      <w:r>
        <w:rPr>
          <w:w w:val="99"/>
        </w:rPr>
        <w:t>为本公司出具</w:t>
      </w:r>
      <w:r>
        <w:rPr>
          <w:spacing w:val="2"/>
          <w:w w:val="99"/>
        </w:rPr>
        <w:t>了</w:t>
      </w:r>
      <w:r>
        <w:rPr>
          <w:w w:val="99"/>
        </w:rPr>
        <w:t>标准无保留意</w:t>
      </w:r>
      <w:r>
        <w:rPr>
          <w:spacing w:val="1"/>
          <w:w w:val="99"/>
        </w:rPr>
        <w:t>见</w:t>
      </w:r>
      <w:r>
        <w:rPr>
          <w:w w:val="99"/>
        </w:rPr>
        <w:t>的审计报告</w:t>
      </w:r>
      <w:r>
        <w:rPr>
          <w:spacing w:val="-120"/>
          <w:w w:val="99"/>
        </w:rPr>
        <w:t>。</w:t>
      </w:r>
      <w:r>
        <w:rPr>
          <w:rFonts w:ascii="宋体" w:hAnsi="宋体" w:cs="宋体" w:eastAsia="宋体" w:hint="default"/>
          <w:w w:val="99"/>
        </w:rPr>
        <w:t> </w:t>
      </w:r>
      <w:r>
        <w:rPr>
          <w:rFonts w:ascii="宋体" w:hAnsi="宋体" w:cs="宋体" w:eastAsia="宋体" w:hint="default"/>
          <w:b w:val="0"/>
          <w:bCs w:val="0"/>
        </w:rPr>
      </w:r>
    </w:p>
    <w:p>
      <w:pPr>
        <w:spacing w:line="272" w:lineRule="exact" w:before="156"/>
        <w:ind w:left="138" w:right="0" w:firstLine="0"/>
        <w:jc w:val="left"/>
        <w:rPr>
          <w:rFonts w:ascii="宋体" w:hAnsi="宋体" w:cs="宋体" w:eastAsia="宋体" w:hint="default"/>
          <w:sz w:val="21"/>
          <w:szCs w:val="21"/>
        </w:rPr>
      </w:pPr>
      <w:r>
        <w:rPr>
          <w:rFonts w:ascii="宋体"/>
          <w:sz w:val="21"/>
        </w:rPr>
        <w:t> </w:t>
      </w:r>
    </w:p>
    <w:p>
      <w:pPr>
        <w:pStyle w:val="Heading2"/>
        <w:spacing w:line="357" w:lineRule="auto" w:before="0"/>
        <w:ind w:left="506" w:right="115" w:hanging="369"/>
        <w:jc w:val="left"/>
        <w:rPr>
          <w:rFonts w:ascii="宋体" w:hAnsi="宋体" w:cs="宋体" w:eastAsia="宋体" w:hint="default"/>
          <w:b w:val="0"/>
          <w:bCs w:val="0"/>
        </w:rPr>
      </w:pPr>
      <w:r>
        <w:rPr>
          <w:sz w:val="21"/>
          <w:szCs w:val="21"/>
        </w:rPr>
        <w:t>四、 </w:t>
      </w:r>
      <w:r>
        <w:rPr>
          <w:rFonts w:ascii="宋体" w:hAnsi="宋体" w:cs="宋体" w:eastAsia="宋体" w:hint="default"/>
          <w:sz w:val="21"/>
          <w:szCs w:val="21"/>
        </w:rPr>
      </w:r>
      <w:r>
        <w:rPr/>
        <w:t>公司负责人王维航、主管会计工作负责人张秉霞</w:t>
      </w:r>
      <w:r>
        <w:rPr>
          <w:spacing w:val="96"/>
        </w:rPr>
        <w:t> </w:t>
      </w:r>
      <w:r>
        <w:rPr>
          <w:rFonts w:ascii="宋体" w:hAnsi="宋体" w:cs="宋体" w:eastAsia="宋体" w:hint="default"/>
          <w:spacing w:val="96"/>
        </w:rPr>
      </w:r>
      <w:r>
        <w:rPr/>
        <w:t>及会计机构负责人（会计主</w:t>
      </w:r>
      <w:r>
        <w:rPr>
          <w:w w:val="99"/>
        </w:rPr>
        <w:t> </w:t>
      </w:r>
      <w:r>
        <w:rPr/>
        <w:t>管人员）朱凡声明：保证年度报告中财务报告的真实、准确、完整。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spacing w:line="272" w:lineRule="exact" w:before="39"/>
        <w:ind w:left="138" w:right="0" w:firstLine="0"/>
        <w:jc w:val="left"/>
        <w:rPr>
          <w:rFonts w:ascii="宋体" w:hAnsi="宋体" w:cs="宋体" w:eastAsia="宋体" w:hint="default"/>
          <w:sz w:val="21"/>
          <w:szCs w:val="21"/>
        </w:rPr>
      </w:pPr>
      <w:r>
        <w:rPr>
          <w:rFonts w:ascii="宋体"/>
          <w:sz w:val="21"/>
        </w:rPr>
        <w:t> </w:t>
      </w:r>
    </w:p>
    <w:p>
      <w:pPr>
        <w:pStyle w:val="Heading2"/>
        <w:spacing w:line="311" w:lineRule="exact" w:before="0"/>
        <w:ind w:left="138" w:right="115"/>
        <w:jc w:val="left"/>
        <w:rPr>
          <w:rFonts w:ascii="宋体" w:hAnsi="宋体" w:cs="宋体" w:eastAsia="宋体" w:hint="default"/>
          <w:b w:val="0"/>
          <w:bCs w:val="0"/>
        </w:rPr>
      </w:pPr>
      <w:r>
        <w:rPr>
          <w:sz w:val="21"/>
          <w:szCs w:val="21"/>
        </w:rPr>
        <w:t>五、</w:t>
      </w:r>
      <w:r>
        <w:rPr>
          <w:spacing w:val="-57"/>
          <w:sz w:val="21"/>
          <w:szCs w:val="21"/>
        </w:rPr>
        <w:t> </w:t>
      </w:r>
      <w:r>
        <w:rPr>
          <w:rFonts w:ascii="宋体" w:hAnsi="宋体" w:cs="宋体" w:eastAsia="宋体" w:hint="default"/>
          <w:spacing w:val="-57"/>
          <w:sz w:val="21"/>
          <w:szCs w:val="21"/>
        </w:rPr>
      </w:r>
      <w:r>
        <w:rPr/>
        <w:t>经董事会审议的报告期利润分配预案或公积金转增股本预案</w:t>
      </w:r>
      <w:r>
        <w:rPr>
          <w:rFonts w:ascii="宋体" w:hAnsi="宋体" w:cs="宋体" w:eastAsia="宋体" w:hint="default"/>
          <w:w w:val="99"/>
        </w:rPr>
        <w:t> </w:t>
      </w:r>
      <w:r>
        <w:rPr>
          <w:rFonts w:ascii="宋体" w:hAnsi="宋体" w:cs="宋体" w:eastAsia="宋体" w:hint="default"/>
          <w:b w:val="0"/>
          <w:bCs w:val="0"/>
        </w:rPr>
      </w:r>
    </w:p>
    <w:p>
      <w:pPr>
        <w:pStyle w:val="BodyText"/>
        <w:spacing w:line="276" w:lineRule="auto" w:before="199"/>
        <w:ind w:left="138" w:right="246" w:firstLine="420"/>
        <w:jc w:val="left"/>
        <w:rPr>
          <w:rFonts w:ascii="宋体" w:hAnsi="宋体" w:cs="宋体" w:eastAsia="宋体" w:hint="default"/>
        </w:rPr>
      </w:pPr>
      <w:r>
        <w:rPr/>
        <w:t>经致同会计师事务所（特殊普通合伙）审计，公司</w:t>
      </w:r>
      <w:r>
        <w:rPr>
          <w:rFonts w:ascii="宋体" w:hAnsi="宋体" w:cs="宋体" w:eastAsia="宋体" w:hint="default"/>
        </w:rPr>
        <w:t>2018</w:t>
      </w:r>
      <w:r>
        <w:rPr/>
        <w:t>年度实现归属于上市公司 股东的净利润（合并）</w:t>
      </w:r>
      <w:r>
        <w:rPr>
          <w:rFonts w:ascii="宋体" w:hAnsi="宋体" w:cs="宋体" w:eastAsia="宋体" w:hint="default"/>
        </w:rPr>
        <w:t>-225,871,722.68</w:t>
      </w:r>
      <w:r>
        <w:rPr/>
        <w:t>元，</w:t>
      </w:r>
      <w:r>
        <w:rPr>
          <w:rFonts w:ascii="宋体" w:hAnsi="宋体" w:cs="宋体" w:eastAsia="宋体" w:hint="default"/>
        </w:rPr>
        <w:t>2018</w:t>
      </w:r>
      <w:r>
        <w:rPr/>
        <w:t>年期末未分配的利润（合并） </w:t>
      </w:r>
      <w:r>
        <w:rPr>
          <w:rFonts w:ascii="宋体" w:hAnsi="宋体" w:cs="宋体" w:eastAsia="宋体" w:hint="default"/>
        </w:rPr>
        <w:t>832,272,730.14</w:t>
      </w:r>
      <w:r>
        <w:rPr/>
        <w:t>元，母公司未分配利润为</w:t>
      </w:r>
      <w:r>
        <w:rPr>
          <w:rFonts w:ascii="宋体" w:hAnsi="宋体" w:cs="宋体" w:eastAsia="宋体" w:hint="default"/>
        </w:rPr>
        <w:t>245,426,045.37</w:t>
      </w:r>
      <w:r>
        <w:rPr/>
        <w:t>元。</w:t>
      </w:r>
      <w:r>
        <w:rPr>
          <w:rFonts w:ascii="宋体" w:hAnsi="宋体" w:cs="宋体" w:eastAsia="宋体" w:hint="default"/>
        </w:rPr>
        <w:t> </w:t>
      </w:r>
    </w:p>
    <w:p>
      <w:pPr>
        <w:pStyle w:val="BodyText"/>
        <w:spacing w:line="276" w:lineRule="auto" w:before="10"/>
        <w:ind w:left="138" w:right="233" w:firstLine="480"/>
        <w:jc w:val="both"/>
        <w:rPr>
          <w:rFonts w:ascii="宋体" w:hAnsi="宋体" w:cs="宋体" w:eastAsia="宋体" w:hint="default"/>
        </w:rPr>
      </w:pPr>
      <w:r>
        <w:rPr>
          <w:spacing w:val="-2"/>
        </w:rPr>
        <w:t>根据《公司法》和《公司章程》的相关规定，结合公司</w:t>
      </w:r>
      <w:r>
        <w:rPr>
          <w:rFonts w:ascii="宋体" w:hAnsi="宋体" w:cs="宋体" w:eastAsia="宋体" w:hint="default"/>
          <w:spacing w:val="-2"/>
        </w:rPr>
        <w:t>2018</w:t>
      </w:r>
      <w:r>
        <w:rPr>
          <w:spacing w:val="-2"/>
        </w:rPr>
        <w:t>年归属于上市公司股</w:t>
      </w:r>
      <w:r>
        <w:rPr/>
        <w:t> </w:t>
      </w:r>
      <w:r>
        <w:rPr>
          <w:spacing w:val="-2"/>
        </w:rPr>
        <w:t>东的净利润为负的实际情况，经公司董事会审议，决定公司</w:t>
      </w:r>
      <w:r>
        <w:rPr>
          <w:rFonts w:ascii="宋体" w:hAnsi="宋体" w:cs="宋体" w:eastAsia="宋体" w:hint="default"/>
          <w:spacing w:val="-2"/>
        </w:rPr>
        <w:t>2018</w:t>
      </w:r>
      <w:r>
        <w:rPr>
          <w:spacing w:val="-2"/>
        </w:rPr>
        <w:t>年度不予实施利润分</w:t>
      </w:r>
      <w:r>
        <w:rPr>
          <w:spacing w:val="-90"/>
        </w:rPr>
        <w:t> </w:t>
      </w:r>
      <w:r>
        <w:rPr/>
        <w:t>配。</w:t>
      </w:r>
      <w:r>
        <w:rPr>
          <w:rFonts w:ascii="宋体" w:hAnsi="宋体" w:cs="宋体" w:eastAsia="宋体" w:hint="default"/>
        </w:rPr>
        <w:t> </w:t>
      </w:r>
    </w:p>
    <w:p>
      <w:pPr>
        <w:spacing w:line="277" w:lineRule="exact" w:before="0"/>
        <w:ind w:left="138" w:right="115" w:firstLine="0"/>
        <w:jc w:val="left"/>
        <w:rPr>
          <w:rFonts w:ascii="宋体" w:hAnsi="宋体" w:cs="宋体" w:eastAsia="宋体" w:hint="default"/>
          <w:sz w:val="24"/>
          <w:szCs w:val="24"/>
        </w:rPr>
      </w:pPr>
      <w:r>
        <w:rPr>
          <w:rFonts w:ascii="宋体" w:hAnsi="宋体" w:cs="宋体" w:eastAsia="宋体" w:hint="default"/>
          <w:b/>
          <w:bCs/>
          <w:sz w:val="21"/>
          <w:szCs w:val="21"/>
        </w:rPr>
        <w:t>六、</w:t>
      </w:r>
      <w:r>
        <w:rPr>
          <w:rFonts w:ascii="宋体" w:hAnsi="宋体" w:cs="宋体" w:eastAsia="宋体" w:hint="default"/>
          <w:b/>
          <w:bCs/>
          <w:spacing w:val="-34"/>
          <w:sz w:val="21"/>
          <w:szCs w:val="21"/>
        </w:rPr>
        <w:t> </w:t>
      </w:r>
      <w:r>
        <w:rPr>
          <w:rFonts w:ascii="宋体" w:hAnsi="宋体" w:cs="宋体" w:eastAsia="宋体" w:hint="default"/>
          <w:b/>
          <w:bCs/>
          <w:spacing w:val="-34"/>
          <w:sz w:val="21"/>
          <w:szCs w:val="21"/>
        </w:rPr>
      </w:r>
      <w:r>
        <w:rPr>
          <w:rFonts w:ascii="宋体" w:hAnsi="宋体" w:cs="宋体" w:eastAsia="宋体" w:hint="default"/>
          <w:b/>
          <w:bCs/>
          <w:sz w:val="24"/>
          <w:szCs w:val="24"/>
        </w:rPr>
        <w:t>前瞻性陈述的风险声明</w:t>
      </w:r>
      <w:r>
        <w:rPr>
          <w:rFonts w:ascii="宋体" w:hAnsi="宋体" w:cs="宋体" w:eastAsia="宋体" w:hint="default"/>
          <w:sz w:val="24"/>
          <w:szCs w:val="24"/>
        </w:rPr>
      </w:r>
    </w:p>
    <w:p>
      <w:pPr>
        <w:spacing w:before="156"/>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76" w:lineRule="auto" w:before="40"/>
        <w:ind w:left="138" w:right="333" w:firstLine="315"/>
        <w:jc w:val="left"/>
        <w:rPr>
          <w:rFonts w:ascii="宋体" w:hAnsi="宋体" w:cs="宋体" w:eastAsia="宋体" w:hint="default"/>
        </w:rPr>
      </w:pPr>
      <w:r>
        <w:rPr/>
        <w:t>本公司</w:t>
      </w:r>
      <w:r>
        <w:rPr>
          <w:rFonts w:ascii="宋体" w:hAnsi="宋体" w:cs="宋体" w:eastAsia="宋体" w:hint="default"/>
        </w:rPr>
        <w:t>2018</w:t>
      </w:r>
      <w:r>
        <w:rPr/>
        <w:t>年度报告涉及的未来计划等陈述，该计划不构成公司对投资者的实质 承诺，请投资者注意投资风险。</w:t>
      </w:r>
      <w:r>
        <w:rPr>
          <w:rFonts w:ascii="宋体" w:hAnsi="宋体" w:cs="宋体" w:eastAsia="宋体" w:hint="default"/>
        </w:rPr>
        <w:t> </w:t>
      </w:r>
    </w:p>
    <w:p>
      <w:pPr>
        <w:spacing w:before="45"/>
        <w:ind w:left="138" w:right="0" w:firstLine="0"/>
        <w:jc w:val="left"/>
        <w:rPr>
          <w:rFonts w:ascii="宋体" w:hAnsi="宋体" w:cs="宋体" w:eastAsia="宋体" w:hint="default"/>
          <w:sz w:val="21"/>
          <w:szCs w:val="21"/>
        </w:rPr>
      </w:pPr>
      <w:r>
        <w:rPr>
          <w:rFonts w:ascii="宋体"/>
          <w:sz w:val="21"/>
        </w:rPr>
        <w:t> </w:t>
      </w:r>
    </w:p>
    <w:p>
      <w:pPr>
        <w:pStyle w:val="Heading2"/>
        <w:spacing w:line="240" w:lineRule="auto" w:before="3"/>
        <w:ind w:left="138" w:right="115"/>
        <w:jc w:val="left"/>
        <w:rPr>
          <w:b w:val="0"/>
          <w:bCs w:val="0"/>
        </w:rPr>
      </w:pPr>
      <w:r>
        <w:rPr>
          <w:w w:val="95"/>
          <w:sz w:val="21"/>
          <w:szCs w:val="21"/>
        </w:rPr>
        <w:t>七、 </w:t>
      </w:r>
      <w:r>
        <w:rPr>
          <w:spacing w:val="98"/>
          <w:w w:val="95"/>
          <w:sz w:val="21"/>
          <w:szCs w:val="21"/>
        </w:rPr>
        <w:t> </w:t>
      </w:r>
      <w:r>
        <w:rPr>
          <w:rFonts w:ascii="宋体" w:hAnsi="宋体" w:cs="宋体" w:eastAsia="宋体" w:hint="default"/>
          <w:spacing w:val="98"/>
          <w:w w:val="95"/>
          <w:sz w:val="21"/>
          <w:szCs w:val="21"/>
        </w:rPr>
      </w:r>
      <w:r>
        <w:rPr>
          <w:w w:val="95"/>
        </w:rPr>
        <w:t>是否存在被控股股东及其关联方非经营性占用资金情况</w:t>
      </w:r>
      <w:r>
        <w:rPr>
          <w:b w:val="0"/>
          <w:bCs w:val="0"/>
        </w:rPr>
      </w:r>
    </w:p>
    <w:p>
      <w:pPr>
        <w:spacing w:line="240" w:lineRule="auto" w:before="3"/>
        <w:rPr>
          <w:rFonts w:ascii="宋体" w:hAnsi="宋体" w:cs="宋体" w:eastAsia="宋体" w:hint="default"/>
          <w:b/>
          <w:bCs/>
          <w:sz w:val="15"/>
          <w:szCs w:val="15"/>
        </w:rPr>
      </w:pPr>
    </w:p>
    <w:p>
      <w:pPr>
        <w:spacing w:before="35"/>
        <w:ind w:left="138" w:right="115" w:firstLine="0"/>
        <w:jc w:val="left"/>
        <w:rPr>
          <w:rFonts w:ascii="宋体" w:hAnsi="宋体" w:cs="宋体" w:eastAsia="宋体" w:hint="default"/>
          <w:sz w:val="21"/>
          <w:szCs w:val="21"/>
        </w:rPr>
      </w:pPr>
      <w:r>
        <w:rPr>
          <w:rFonts w:ascii="宋体" w:hAnsi="宋体" w:cs="宋体" w:eastAsia="宋体" w:hint="default"/>
          <w:sz w:val="21"/>
          <w:szCs w:val="21"/>
        </w:rPr>
        <w:t>否</w:t>
      </w:r>
    </w:p>
    <w:p>
      <w:pPr>
        <w:pStyle w:val="BodyText"/>
        <w:spacing w:line="240" w:lineRule="auto" w:before="123"/>
        <w:ind w:left="618" w:right="115"/>
        <w:jc w:val="left"/>
      </w:pPr>
      <w:r>
        <w:rPr/>
        <w:t>根据致同会计师事务所（特殊普通合伙）出具的《关于北京华胜天成科技股份有</w:t>
      </w:r>
    </w:p>
    <w:p>
      <w:pPr>
        <w:pStyle w:val="BodyText"/>
        <w:spacing w:line="225" w:lineRule="auto" w:before="14"/>
        <w:ind w:left="138" w:right="331"/>
        <w:jc w:val="both"/>
      </w:pPr>
      <w:r>
        <w:rPr/>
        <w:t>限公司非经营性资金占用及其他关联资金往来的专项说明》（致同专字（</w:t>
      </w:r>
      <w:r>
        <w:rPr>
          <w:rFonts w:ascii="Arial" w:hAnsi="Arial" w:cs="Arial" w:eastAsia="Arial" w:hint="default"/>
        </w:rPr>
        <w:t>2019</w:t>
      </w:r>
      <w:r>
        <w:rPr/>
        <w:t>）第 </w:t>
      </w:r>
      <w:r>
        <w:rPr>
          <w:rFonts w:ascii="Arial" w:hAnsi="Arial" w:cs="Arial" w:eastAsia="Arial" w:hint="default"/>
        </w:rPr>
        <w:t>110ZA4731</w:t>
      </w:r>
      <w:r>
        <w:rPr/>
        <w:t>号），</w:t>
      </w:r>
      <w:r>
        <w:rPr>
          <w:rFonts w:ascii="Arial" w:hAnsi="Arial" w:cs="Arial" w:eastAsia="Arial" w:hint="default"/>
        </w:rPr>
        <w:t>2018</w:t>
      </w:r>
      <w:r>
        <w:rPr/>
        <w:t>年度公司不存在大股东及其关联方非经营性占用公司资金的 情况。</w:t>
      </w:r>
    </w:p>
    <w:p>
      <w:pPr>
        <w:pStyle w:val="Heading2"/>
        <w:spacing w:line="240" w:lineRule="auto" w:before="118"/>
        <w:ind w:left="138" w:right="0"/>
        <w:jc w:val="both"/>
        <w:rPr>
          <w:b w:val="0"/>
          <w:bCs w:val="0"/>
        </w:rPr>
      </w:pPr>
      <w:r>
        <w:rPr>
          <w:sz w:val="21"/>
          <w:szCs w:val="21"/>
        </w:rPr>
        <w:t>八、</w:t>
      </w:r>
      <w:r>
        <w:rPr>
          <w:spacing w:val="95"/>
          <w:sz w:val="21"/>
          <w:szCs w:val="21"/>
        </w:rPr>
        <w:t> </w:t>
      </w:r>
      <w:r>
        <w:rPr>
          <w:rFonts w:ascii="宋体" w:hAnsi="宋体" w:cs="宋体" w:eastAsia="宋体" w:hint="default"/>
          <w:spacing w:val="95"/>
          <w:sz w:val="21"/>
          <w:szCs w:val="21"/>
        </w:rPr>
      </w:r>
      <w:r>
        <w:rPr/>
        <w:t>是否存在违反规定决策程序对外提供担保的情况？</w:t>
      </w:r>
      <w:r>
        <w:rPr>
          <w:b w:val="0"/>
          <w:bCs w:val="0"/>
        </w:rPr>
      </w:r>
    </w:p>
    <w:p>
      <w:pPr>
        <w:spacing w:line="274" w:lineRule="exact" w:before="157"/>
        <w:ind w:left="138" w:right="0" w:firstLine="0"/>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p>
      <w:pPr>
        <w:spacing w:line="274" w:lineRule="exact" w:before="0"/>
        <w:ind w:left="138" w:right="0" w:firstLine="0"/>
        <w:jc w:val="both"/>
        <w:rPr>
          <w:rFonts w:ascii="宋体" w:hAnsi="宋体" w:cs="宋体" w:eastAsia="宋体" w:hint="default"/>
          <w:sz w:val="21"/>
          <w:szCs w:val="21"/>
        </w:rPr>
      </w:pPr>
      <w:r>
        <w:rPr>
          <w:rFonts w:ascii="宋体"/>
          <w:sz w:val="21"/>
        </w:rPr>
        <w:t> </w:t>
      </w:r>
    </w:p>
    <w:p>
      <w:pPr>
        <w:spacing w:after="0" w:line="274" w:lineRule="exact"/>
        <w:jc w:val="both"/>
        <w:rPr>
          <w:rFonts w:ascii="宋体" w:hAnsi="宋体" w:cs="宋体" w:eastAsia="宋体" w:hint="default"/>
          <w:sz w:val="21"/>
          <w:szCs w:val="21"/>
        </w:rPr>
        <w:sectPr>
          <w:pgSz w:w="11910" w:h="16840"/>
          <w:pgMar w:header="882" w:footer="1194" w:top="1120" w:bottom="1380" w:left="1660" w:right="1040"/>
        </w:sectPr>
      </w:pPr>
    </w:p>
    <w:p>
      <w:pPr>
        <w:spacing w:line="240" w:lineRule="auto" w:before="10"/>
        <w:rPr>
          <w:rFonts w:ascii="宋体" w:hAnsi="宋体" w:cs="宋体" w:eastAsia="宋体" w:hint="default"/>
          <w:sz w:val="25"/>
          <w:szCs w:val="25"/>
        </w:rPr>
      </w:pPr>
    </w:p>
    <w:p>
      <w:pPr>
        <w:spacing w:before="26"/>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九、 </w:t>
      </w:r>
      <w:r>
        <w:rPr>
          <w:rFonts w:ascii="宋体" w:hAnsi="宋体" w:cs="宋体" w:eastAsia="宋体" w:hint="default"/>
          <w:b/>
          <w:bCs/>
          <w:spacing w:val="4"/>
          <w:sz w:val="21"/>
          <w:szCs w:val="21"/>
        </w:rPr>
        <w:t> </w:t>
      </w:r>
      <w:r>
        <w:rPr>
          <w:rFonts w:ascii="宋体" w:hAnsi="宋体" w:cs="宋体" w:eastAsia="宋体" w:hint="default"/>
          <w:b/>
          <w:bCs/>
          <w:spacing w:val="4"/>
          <w:sz w:val="21"/>
          <w:szCs w:val="21"/>
        </w:rPr>
      </w:r>
      <w:r>
        <w:rPr>
          <w:rFonts w:ascii="宋体" w:hAnsi="宋体" w:cs="宋体" w:eastAsia="宋体" w:hint="default"/>
          <w:b/>
          <w:bCs/>
          <w:sz w:val="24"/>
          <w:szCs w:val="24"/>
        </w:rPr>
        <w:t>重大风险提示</w:t>
      </w:r>
      <w:r>
        <w:rPr>
          <w:rFonts w:ascii="宋体" w:hAnsi="宋体" w:cs="宋体" w:eastAsia="宋体" w:hint="default"/>
          <w:sz w:val="24"/>
          <w:szCs w:val="24"/>
        </w:rPr>
      </w:r>
    </w:p>
    <w:p>
      <w:pPr>
        <w:pStyle w:val="BodyText"/>
        <w:spacing w:line="310" w:lineRule="exact" w:before="185"/>
        <w:ind w:left="138" w:right="0"/>
        <w:jc w:val="left"/>
        <w:rPr>
          <w:rFonts w:ascii="宋体" w:hAnsi="宋体" w:cs="宋体" w:eastAsia="宋体" w:hint="default"/>
        </w:rPr>
      </w:pPr>
      <w:r>
        <w:rPr>
          <w:spacing w:val="-2"/>
        </w:rPr>
        <w:t>公司在本报告第四节“经营情况讨论与分析”中的“公司关于公司未来发展的讨论与</w:t>
      </w:r>
      <w:r>
        <w:rPr>
          <w:spacing w:val="-94"/>
        </w:rPr>
        <w:t> </w:t>
      </w:r>
      <w:r>
        <w:rPr>
          <w:spacing w:val="-94"/>
        </w:rPr>
      </w:r>
      <w:r>
        <w:rPr/>
        <w:t>分析”部分，详细描述了公司经营中可能存在的风险，敬请投资者关注相关内容。</w:t>
      </w:r>
      <w:r>
        <w:rPr>
          <w:rFonts w:ascii="宋体" w:hAnsi="宋体" w:cs="宋体" w:eastAsia="宋体" w:hint="default"/>
        </w:rPr>
        <w:t> </w:t>
      </w:r>
    </w:p>
    <w:p>
      <w:pPr>
        <w:spacing w:line="246" w:lineRule="exact" w:before="0"/>
        <w:ind w:left="138" w:right="0" w:firstLine="0"/>
        <w:jc w:val="left"/>
        <w:rPr>
          <w:rFonts w:ascii="宋体" w:hAnsi="宋体" w:cs="宋体" w:eastAsia="宋体" w:hint="default"/>
          <w:sz w:val="21"/>
          <w:szCs w:val="21"/>
        </w:rPr>
      </w:pPr>
      <w:r>
        <w:rPr>
          <w:rFonts w:ascii="宋体"/>
          <w:sz w:val="21"/>
        </w:rPr>
        <w:t> </w:t>
      </w:r>
    </w:p>
    <w:p>
      <w:pPr>
        <w:spacing w:line="311"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59"/>
          <w:sz w:val="21"/>
          <w:szCs w:val="21"/>
        </w:rPr>
        <w:t> </w:t>
      </w:r>
      <w:r>
        <w:rPr>
          <w:rFonts w:ascii="宋体" w:hAnsi="宋体" w:cs="宋体" w:eastAsia="宋体" w:hint="default"/>
          <w:b/>
          <w:bCs/>
          <w:spacing w:val="59"/>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spacing w:line="274" w:lineRule="exact" w:before="156"/>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138" w:right="0" w:firstLine="0"/>
        <w:jc w:val="left"/>
        <w:rPr>
          <w:rFonts w:ascii="宋体" w:hAnsi="宋体" w:cs="宋体" w:eastAsia="宋体" w:hint="default"/>
          <w:sz w:val="21"/>
          <w:szCs w:val="21"/>
        </w:rPr>
      </w:pPr>
      <w:r>
        <w:rPr>
          <w:rFonts w:ascii="宋体"/>
          <w:sz w:val="21"/>
        </w:rPr>
        <w:t> </w:t>
      </w:r>
    </w:p>
    <w:p>
      <w:pPr>
        <w:tabs>
          <w:tab w:pos="3017" w:val="left" w:leader="none"/>
        </w:tabs>
        <w:spacing w:line="274" w:lineRule="exact" w:before="0"/>
        <w:ind w:left="138" w:right="0" w:firstLine="0"/>
        <w:jc w:val="left"/>
        <w:rPr>
          <w:rFonts w:ascii="宋体" w:hAnsi="宋体" w:cs="宋体" w:eastAsia="宋体" w:hint="default"/>
          <w:sz w:val="21"/>
          <w:szCs w:val="21"/>
        </w:rPr>
      </w:pPr>
      <w:r>
        <w:rPr>
          <w:rFonts w:ascii="宋体"/>
          <w:sz w:val="21"/>
        </w:rPr>
        <w:t> </w:t>
        <w:tab/>
        <w:t> </w:t>
      </w:r>
    </w:p>
    <w:p>
      <w:pPr>
        <w:spacing w:after="0" w:line="274" w:lineRule="exact"/>
        <w:jc w:val="left"/>
        <w:rPr>
          <w:rFonts w:ascii="宋体" w:hAnsi="宋体" w:cs="宋体" w:eastAsia="宋体" w:hint="default"/>
          <w:sz w:val="21"/>
          <w:szCs w:val="21"/>
        </w:rPr>
        <w:sectPr>
          <w:pgSz w:w="11910" w:h="16840"/>
          <w:pgMar w:header="882" w:footer="1194" w:top="1120" w:bottom="1380" w:left="1660" w:right="1160"/>
        </w:sectPr>
      </w:pPr>
    </w:p>
    <w:p>
      <w:pPr>
        <w:spacing w:line="240" w:lineRule="auto" w:before="2"/>
        <w:rPr>
          <w:rFonts w:ascii="宋体" w:hAnsi="宋体" w:cs="宋体" w:eastAsia="宋体" w:hint="default"/>
          <w:sz w:val="26"/>
          <w:szCs w:val="26"/>
        </w:rPr>
      </w:pPr>
    </w:p>
    <w:p>
      <w:pPr>
        <w:spacing w:before="13"/>
        <w:ind w:left="1597" w:right="1435"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6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w w:val="95"/>
              </w:rPr>
              <w:t>第一节</w:t>
              <w:tab/>
            </w:r>
            <w:r>
              <w:rPr/>
              <w:t>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5"/>
            <w:ind w:right="0"/>
            <w:jc w:val="left"/>
            <w:rPr>
              <w:rFonts w:ascii="Times New Roman" w:hAnsi="Times New Roman" w:cs="Times New Roman" w:eastAsia="Times New Roman" w:hint="default"/>
              <w:b w:val="0"/>
              <w:bCs w:val="0"/>
            </w:rPr>
          </w:pPr>
          <w:hyperlink w:history="true" w:anchor="_bookmark1">
            <w:r>
              <w:rPr>
                <w:w w:val="95"/>
              </w:rPr>
              <w:t>第二节</w:t>
              <w:tab/>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w w:val="95"/>
              </w:rPr>
              <w:t>第三节</w:t>
              <w:tab/>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w w:val="95"/>
              </w:rPr>
              <w:t>第四节</w:t>
              <w:tab/>
            </w:r>
            <w:r>
              <w:rPr/>
              <w:t>经营情况讨论与分析</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w w:val="95"/>
              </w:rPr>
              <w:t>第五节</w:t>
              <w:tab/>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w w:val="95"/>
              </w:rPr>
              <w:t>第六节</w:t>
              <w:tab/>
            </w:r>
            <w:r>
              <w:rPr/>
              <w:t>普通股股份变动及股东情况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w w:val="95"/>
              </w:rPr>
              <w:t>第七节</w:t>
              <w:tab/>
            </w:r>
            <w:r>
              <w:rPr/>
              <w:t>优先股相关情况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w w:val="95"/>
              </w:rPr>
              <w:t>第八节</w:t>
              <w:tab/>
            </w:r>
            <w:r>
              <w:rPr/>
              <w:t>董事、监事、高级管理人员和员工情况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35"/>
            <w:ind w:right="0"/>
            <w:jc w:val="left"/>
            <w:rPr>
              <w:rFonts w:ascii="Times New Roman" w:hAnsi="Times New Roman" w:cs="Times New Roman" w:eastAsia="Times New Roman" w:hint="default"/>
              <w:b w:val="0"/>
              <w:bCs w:val="0"/>
            </w:rPr>
          </w:pPr>
          <w:hyperlink w:history="true" w:anchor="_bookmark8">
            <w:r>
              <w:rPr>
                <w:w w:val="95"/>
              </w:rPr>
              <w:t>第九节</w:t>
              <w:tab/>
            </w:r>
            <w:r>
              <w:rPr/>
              <w:t>公司治理</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w w:val="95"/>
              </w:rPr>
              <w:t>第十节</w:t>
              <w:tab/>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w w:val="95"/>
              </w:rPr>
              <w:t>第十一节</w:t>
              <w:tab/>
            </w:r>
            <w:r>
              <w:rPr/>
              <w:t>财务报告</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w w:val="95"/>
              </w:rPr>
              <w:t>第十二节</w:t>
              <w:tab/>
            </w:r>
            <w:r>
              <w:rPr/>
              <w:t>备查文件目录</w:t>
            </w:r>
            <w:r>
              <w:rPr>
                <w:rFonts w:ascii="Times New Roman" w:hAnsi="Times New Roman" w:cs="Times New Roman" w:eastAsia="Times New Roman" w:hint="default"/>
              </w:rPr>
              <w:tab/>
              <w:t>234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2" w:footer="1194" w:top="1120" w:bottom="1380" w:left="1660" w:right="1160"/>
        </w:sectPr>
      </w:pPr>
    </w:p>
    <w:p>
      <w:pPr>
        <w:spacing w:line="240" w:lineRule="auto" w:before="0"/>
        <w:rPr>
          <w:rFonts w:ascii="Times New Roman" w:hAnsi="Times New Roman" w:cs="Times New Roman" w:eastAsia="Times New Roman" w:hint="default"/>
          <w:b/>
          <w:bCs/>
          <w:sz w:val="28"/>
          <w:szCs w:val="28"/>
        </w:rPr>
      </w:pPr>
    </w:p>
    <w:p>
      <w:pPr>
        <w:spacing w:line="240" w:lineRule="auto" w:before="10"/>
        <w:rPr>
          <w:rFonts w:ascii="Times New Roman" w:hAnsi="Times New Roman" w:cs="Times New Roman" w:eastAsia="Times New Roman" w:hint="default"/>
          <w:b/>
          <w:bCs/>
          <w:sz w:val="31"/>
          <w:szCs w:val="31"/>
        </w:rPr>
      </w:pPr>
    </w:p>
    <w:p>
      <w:pPr>
        <w:pStyle w:val="Heading1"/>
        <w:tabs>
          <w:tab w:pos="1259" w:val="left" w:leader="none"/>
        </w:tabs>
        <w:spacing w:line="240" w:lineRule="auto" w:before="0"/>
        <w:ind w:right="15"/>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spacing w:before="249"/>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59"/>
          <w:sz w:val="21"/>
          <w:szCs w:val="21"/>
        </w:rPr>
        <w:t> </w:t>
      </w:r>
      <w:r>
        <w:rPr>
          <w:rFonts w:ascii="宋体" w:hAnsi="宋体" w:cs="宋体" w:eastAsia="宋体" w:hint="default"/>
          <w:b/>
          <w:bCs/>
          <w:spacing w:val="59"/>
          <w:sz w:val="21"/>
          <w:szCs w:val="21"/>
        </w:rPr>
      </w:r>
      <w:r>
        <w:rPr>
          <w:rFonts w:ascii="宋体" w:hAnsi="宋体" w:cs="宋体" w:eastAsia="宋体" w:hint="default"/>
          <w:b/>
          <w:bCs/>
          <w:sz w:val="21"/>
          <w:szCs w:val="21"/>
        </w:rPr>
        <w:t>释义</w:t>
      </w:r>
      <w:r>
        <w:rPr>
          <w:rFonts w:ascii="宋体" w:hAnsi="宋体" w:cs="宋体" w:eastAsia="宋体" w:hint="default"/>
          <w:sz w:val="21"/>
          <w:szCs w:val="21"/>
        </w:rPr>
      </w:r>
    </w:p>
    <w:p>
      <w:pPr>
        <w:pStyle w:val="BodyText"/>
        <w:spacing w:line="240" w:lineRule="auto" w:before="54"/>
        <w:ind w:left="218" w:right="0"/>
        <w:jc w:val="left"/>
        <w:rPr>
          <w:rFonts w:ascii="宋体" w:hAnsi="宋体" w:cs="宋体" w:eastAsia="宋体" w:hint="default"/>
        </w:rPr>
      </w:pPr>
      <w:r>
        <w:rPr/>
        <w:t>在本报告书中，除非文义另有所指，下列词语具有如下含义：</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22"/>
        <w:gridCol w:w="2471"/>
        <w:gridCol w:w="4056"/>
      </w:tblGrid>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常用词语释义</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7"/>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107"/>
                <w:sz w:val="24"/>
                <w:szCs w:val="24"/>
              </w:rPr>
              <w:t>、</w:t>
            </w:r>
            <w:r>
              <w:rPr>
                <w:rFonts w:ascii="宋体" w:hAnsi="宋体" w:cs="宋体" w:eastAsia="宋体" w:hint="default"/>
                <w:sz w:val="24"/>
                <w:szCs w:val="24"/>
              </w:rPr>
              <w:t>本公司</w:t>
            </w:r>
            <w:r>
              <w:rPr>
                <w:rFonts w:ascii="宋体" w:hAnsi="宋体" w:cs="宋体" w:eastAsia="宋体" w:hint="default"/>
                <w:spacing w:val="-107"/>
                <w:sz w:val="24"/>
                <w:szCs w:val="24"/>
              </w:rPr>
              <w:t>、</w:t>
            </w:r>
            <w:r>
              <w:rPr>
                <w:rFonts w:ascii="宋体" w:hAnsi="宋体" w:cs="宋体" w:eastAsia="宋体" w:hint="default"/>
                <w:sz w:val="24"/>
                <w:szCs w:val="24"/>
              </w:rPr>
              <w:t>本集团、</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华胜天成</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w:t>
            </w:r>
            <w:r>
              <w:rPr>
                <w:rFonts w:ascii="宋体" w:hAnsi="宋体" w:cs="宋体" w:eastAsia="宋体" w:hint="default"/>
                <w:sz w:val="24"/>
                <w:szCs w:val="24"/>
              </w:rPr>
              <w:t> </w:t>
            </w:r>
          </w:p>
        </w:tc>
      </w:tr>
      <w:tr>
        <w:trPr>
          <w:trHeight w:val="32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会计师</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16"/>
              <w:jc w:val="left"/>
              <w:rPr>
                <w:rFonts w:ascii="宋体" w:hAnsi="宋体" w:cs="宋体" w:eastAsia="宋体" w:hint="default"/>
                <w:sz w:val="24"/>
                <w:szCs w:val="24"/>
              </w:rPr>
            </w:pPr>
            <w:r>
              <w:rPr>
                <w:rFonts w:ascii="宋体" w:hAnsi="宋体" w:cs="宋体" w:eastAsia="宋体" w:hint="default"/>
                <w:sz w:val="24"/>
                <w:szCs w:val="24"/>
              </w:rPr>
              <w:t>致同会计师事务所（特殊普通合伙）</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华胜软件</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北京华胜天成软件技术有限公司，公</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司控股子公司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香港公司</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华胜天成科技（香港）有限公司，公</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司控股子公司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ASL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AutomatedSystemHoldingsLimited</w:t>
            </w:r>
            <w:r>
              <w:rPr>
                <w:rFonts w:ascii="宋体" w:hAnsi="宋体" w:cs="宋体" w:eastAsia="宋体" w:hint="default"/>
                <w:sz w:val="24"/>
                <w:szCs w:val="24"/>
              </w:rPr>
              <w:t>，</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公司间接控股子公司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GD</w:t>
            </w:r>
            <w:r>
              <w:rPr>
                <w:rFonts w:ascii="宋体" w:hAnsi="宋体" w:cs="宋体" w:eastAsia="宋体" w:hint="default"/>
                <w:spacing w:val="-60"/>
                <w:sz w:val="24"/>
                <w:szCs w:val="24"/>
              </w:rPr>
              <w:t> </w:t>
            </w:r>
            <w:r>
              <w:rPr>
                <w:rFonts w:ascii="宋体" w:hAnsi="宋体" w:cs="宋体" w:eastAsia="宋体" w:hint="default"/>
                <w:sz w:val="24"/>
                <w:szCs w:val="24"/>
              </w:rPr>
              <w:t>公司</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GridDynamicsInternational,Inc.</w:t>
            </w:r>
            <w:r>
              <w:rPr>
                <w:rFonts w:ascii="宋体" w:hAnsi="宋体" w:cs="宋体" w:eastAsia="宋体" w:hint="default"/>
                <w:sz w:val="24"/>
                <w:szCs w:val="24"/>
              </w:rPr>
              <w:t>公</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司间接控股子公司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新云东方</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pacing w:val="15"/>
                <w:sz w:val="24"/>
                <w:szCs w:val="24"/>
              </w:rPr>
              <w:t>北京新云东方系统科技有限责任公</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司，公司控股子公司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信泰科技</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华胜信泰科技有限公司，公司控股子</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r>
      <w:tr>
        <w:trPr>
          <w:trHeight w:val="633"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信息产业</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pacing w:val="15"/>
                <w:sz w:val="24"/>
                <w:szCs w:val="24"/>
              </w:rPr>
              <w:t>北京华胜天成信息产业发展有限公</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司，公司控股子公司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深圳公司</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深圳华胜天成信息技术有限公司，公</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司控股子公司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南京公司</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南京华胜天成信息技术有限公司，公</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司控股子公司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广州石竹</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广州石竹计算机软件有限公司，公司</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子公司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正明科技</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石家庄华胜正明科技有限公司，公司</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间接控股子公司</w:t>
            </w:r>
            <w:r>
              <w:rPr>
                <w:rFonts w:ascii="宋体" w:hAnsi="宋体" w:cs="宋体" w:eastAsia="宋体" w:hint="default"/>
                <w:sz w:val="24"/>
                <w:szCs w:val="24"/>
              </w:rPr>
              <w:t> </w:t>
            </w:r>
          </w:p>
        </w:tc>
      </w:tr>
      <w:tr>
        <w:trPr>
          <w:trHeight w:val="63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沃趣科技</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杭州沃趣科技股份有限公司，公司参</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股公司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摩卡软件</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摩卡软件（天津）有限公司，公司参</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股公司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兰德网络</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pacing w:val="15"/>
                <w:sz w:val="24"/>
                <w:szCs w:val="24"/>
              </w:rPr>
              <w:t>浙江兰德纵横网络技术股份有限公</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司，公司参股公司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和润恺安</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pacing w:val="15"/>
                <w:sz w:val="24"/>
                <w:szCs w:val="24"/>
              </w:rPr>
              <w:t>北京和润恺安科技发展股份有限公</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司，公司参股公司</w:t>
            </w:r>
            <w:r>
              <w:rPr>
                <w:rFonts w:ascii="宋体" w:hAnsi="宋体" w:cs="宋体" w:eastAsia="宋体" w:hint="default"/>
                <w:sz w:val="24"/>
                <w:szCs w:val="24"/>
              </w:rPr>
              <w:t> </w:t>
            </w:r>
          </w:p>
        </w:tc>
      </w:tr>
      <w:tr>
        <w:trPr>
          <w:trHeight w:val="633"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华胜锐盈</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北京华胜锐盈科技有限公司，公司参</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股公司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悦享互联</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北京悦享互联技术有限公司，公司参</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股公司</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522"/>
        <w:gridCol w:w="2471"/>
        <w:gridCol w:w="4056"/>
      </w:tblGrid>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华胜信息</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pacing w:val="15"/>
                <w:sz w:val="24"/>
                <w:szCs w:val="24"/>
              </w:rPr>
              <w:t>北京华胜天成信息技术发展有限公</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司，公司参股公司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天津软件</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天津华胜天成软件技术有限公司，公</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司参股公司</w:t>
            </w:r>
            <w:r>
              <w:rPr>
                <w:rFonts w:ascii="宋体" w:hAnsi="宋体" w:cs="宋体" w:eastAsia="宋体" w:hint="default"/>
                <w:sz w:val="24"/>
                <w:szCs w:val="24"/>
              </w:rPr>
              <w:t> </w:t>
            </w:r>
          </w:p>
        </w:tc>
      </w:tr>
      <w:tr>
        <w:trPr>
          <w:trHeight w:val="633"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国研天成</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北京国研天成投资管理有限公司，公</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司参股公司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现代前锋</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现代前锋软件有限公司，公司参股公</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低碳创投</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北京华胜天成低碳产业创业投资中心</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（有限合伙），公司参股合伙企业</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泰凌微电子</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泰凌微电子（上海）有限公司，物联</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网并购基金收购公司</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物联网并购基金</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新余中域高鹏祥云投资合伙企业（有</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限合伙），公司为其有限合伙人</w:t>
            </w:r>
            <w:r>
              <w:rPr>
                <w:rFonts w:ascii="宋体" w:hAnsi="宋体" w:cs="宋体" w:eastAsia="宋体" w:hint="default"/>
                <w:sz w:val="24"/>
                <w:szCs w:val="24"/>
              </w:rPr>
              <w:t> </w:t>
            </w:r>
          </w:p>
        </w:tc>
      </w:tr>
      <w:tr>
        <w:trPr>
          <w:trHeight w:val="94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大数据产业基金</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深圳南山阿斯特创新股权投资基金合</w:t>
            </w:r>
          </w:p>
          <w:p>
            <w:pPr>
              <w:pStyle w:val="TableParagraph"/>
              <w:spacing w:line="312" w:lineRule="exact" w:before="29"/>
              <w:ind w:left="102" w:right="102"/>
              <w:jc w:val="left"/>
              <w:rPr>
                <w:rFonts w:ascii="宋体" w:hAnsi="宋体" w:cs="宋体" w:eastAsia="宋体" w:hint="default"/>
                <w:sz w:val="24"/>
                <w:szCs w:val="24"/>
              </w:rPr>
            </w:pPr>
            <w:r>
              <w:rPr>
                <w:rFonts w:ascii="宋体" w:hAnsi="宋体" w:cs="宋体" w:eastAsia="宋体" w:hint="default"/>
                <w:sz w:val="24"/>
                <w:szCs w:val="24"/>
              </w:rPr>
              <w:t>伙企业（有限合伙），公司为其有限 合伙人</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并购母基金</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北京中关村并购母基金投资中心（有</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限合伙），公司为其有限合伙人</w:t>
            </w:r>
            <w:r>
              <w:rPr>
                <w:rFonts w:ascii="宋体" w:hAnsi="宋体" w:cs="宋体" w:eastAsia="宋体" w:hint="default"/>
                <w:sz w:val="24"/>
                <w:szCs w:val="24"/>
              </w:rPr>
              <w:t> </w:t>
            </w:r>
          </w:p>
        </w:tc>
      </w:tr>
      <w:tr>
        <w:trPr>
          <w:trHeight w:val="63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嘉兴珐码基金</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嘉兴珐码创业投资合伙企业（有限合</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伙），公司为其有限合伙人</w:t>
            </w:r>
            <w:r>
              <w:rPr>
                <w:rFonts w:ascii="宋体" w:hAnsi="宋体" w:cs="宋体" w:eastAsia="宋体" w:hint="default"/>
                <w:sz w:val="24"/>
                <w:szCs w:val="24"/>
              </w:rPr>
              <w:t> </w:t>
            </w:r>
          </w:p>
        </w:tc>
      </w:tr>
      <w:tr>
        <w:trPr>
          <w:trHeight w:val="633"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中域昭拓</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北京中域昭拓股权投资中心（有限合</w:t>
            </w:r>
          </w:p>
          <w:p>
            <w:pPr>
              <w:pStyle w:val="TableParagraph"/>
              <w:spacing w:line="313" w:lineRule="exact"/>
              <w:ind w:left="102" w:right="0"/>
              <w:jc w:val="left"/>
              <w:rPr>
                <w:rFonts w:ascii="宋体" w:hAnsi="宋体" w:cs="宋体" w:eastAsia="宋体" w:hint="default"/>
                <w:sz w:val="24"/>
                <w:szCs w:val="24"/>
              </w:rPr>
            </w:pPr>
            <w:r>
              <w:rPr>
                <w:rFonts w:ascii="宋体" w:hAnsi="宋体" w:cs="宋体" w:eastAsia="宋体" w:hint="default"/>
                <w:sz w:val="24"/>
                <w:szCs w:val="24"/>
              </w:rPr>
              <w:t>伙），公司参股合伙企业</w:t>
            </w:r>
            <w:r>
              <w:rPr>
                <w:rFonts w:ascii="宋体" w:hAnsi="宋体" w:cs="宋体" w:eastAsia="宋体" w:hint="default"/>
                <w:sz w:val="24"/>
                <w:szCs w:val="24"/>
              </w:rPr>
              <w:t> </w:t>
            </w:r>
          </w:p>
        </w:tc>
      </w:tr>
      <w:tr>
        <w:trPr>
          <w:trHeight w:val="3745"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云计算</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狭义的云计算是指以计算、存储为核</w:t>
            </w:r>
          </w:p>
          <w:p>
            <w:pPr>
              <w:pStyle w:val="TableParagraph"/>
              <w:spacing w:line="237" w:lineRule="auto" w:before="1"/>
              <w:ind w:left="102" w:right="-16"/>
              <w:jc w:val="left"/>
              <w:rPr>
                <w:rFonts w:ascii="宋体" w:hAnsi="宋体" w:cs="宋体" w:eastAsia="宋体" w:hint="default"/>
                <w:sz w:val="24"/>
                <w:szCs w:val="24"/>
              </w:rPr>
            </w:pPr>
            <w:r>
              <w:rPr>
                <w:rFonts w:ascii="宋体" w:hAnsi="宋体" w:cs="宋体" w:eastAsia="宋体" w:hint="default"/>
                <w:sz w:val="24"/>
                <w:szCs w:val="24"/>
              </w:rPr>
              <w:t>心的</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硬件、软件乃至</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z w:val="24"/>
                <w:szCs w:val="24"/>
              </w:rPr>
              <w:t>基础设施 资源以“服务”形式进行交付和使用 </w:t>
            </w:r>
            <w:r>
              <w:rPr>
                <w:rFonts w:ascii="宋体" w:hAnsi="宋体" w:cs="宋体" w:eastAsia="宋体" w:hint="default"/>
                <w:spacing w:val="-8"/>
                <w:sz w:val="24"/>
                <w:szCs w:val="24"/>
              </w:rPr>
              <w:t>的模式，指用户可以通过网络以按需、</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易扩展的方式获得所需的</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pacing w:val="-30"/>
                <w:sz w:val="24"/>
                <w:szCs w:val="24"/>
              </w:rPr>
              <w:t>资源；广</w:t>
            </w:r>
            <w:r>
              <w:rPr>
                <w:rFonts w:ascii="宋体" w:hAnsi="宋体" w:cs="宋体" w:eastAsia="宋体" w:hint="default"/>
                <w:sz w:val="24"/>
                <w:szCs w:val="24"/>
              </w:rPr>
              <w:t> 义的云计算泛指“服务”的交付和使 用模式，指用户通过网络以按需、易 扩展的方式获得所需的“服务”，这 种服务既可以是</w:t>
            </w:r>
            <w:r>
              <w:rPr>
                <w:rFonts w:ascii="宋体" w:hAnsi="宋体" w:cs="宋体" w:eastAsia="宋体" w:hint="default"/>
                <w:spacing w:val="-60"/>
                <w:sz w:val="24"/>
                <w:szCs w:val="24"/>
              </w:rPr>
              <w:t> </w:t>
            </w:r>
            <w:r>
              <w:rPr>
                <w:rFonts w:ascii="宋体" w:hAnsi="宋体" w:cs="宋体" w:eastAsia="宋体" w:hint="default"/>
                <w:sz w:val="24"/>
                <w:szCs w:val="24"/>
              </w:rPr>
              <w:t>IT</w:t>
            </w:r>
            <w:r>
              <w:rPr>
                <w:rFonts w:ascii="宋体" w:hAnsi="宋体" w:cs="宋体" w:eastAsia="宋体" w:hint="default"/>
                <w:spacing w:val="-60"/>
                <w:sz w:val="24"/>
                <w:szCs w:val="24"/>
              </w:rPr>
              <w:t> </w:t>
            </w:r>
            <w:r>
              <w:rPr>
                <w:rFonts w:ascii="宋体" w:hAnsi="宋体" w:cs="宋体" w:eastAsia="宋体" w:hint="default"/>
                <w:spacing w:val="-15"/>
                <w:sz w:val="24"/>
                <w:szCs w:val="24"/>
              </w:rPr>
              <w:t>硬件、软件、互联</w:t>
            </w:r>
            <w:r>
              <w:rPr>
                <w:rFonts w:ascii="宋体" w:hAnsi="宋体" w:cs="宋体" w:eastAsia="宋体" w:hint="default"/>
                <w:sz w:val="24"/>
                <w:szCs w:val="24"/>
              </w:rPr>
              <w:t> 网技术相关的，也可以是任意其他的 服务。一般说来，云计算技术具有超 大规模、虚拟化、可靠安全等特征</w:t>
            </w:r>
            <w:r>
              <w:rPr>
                <w:rFonts w:ascii="宋体" w:hAnsi="宋体" w:cs="宋体" w:eastAsia="宋体" w:hint="default"/>
                <w:sz w:val="24"/>
                <w:szCs w:val="24"/>
              </w:rPr>
              <w:t> </w:t>
            </w:r>
          </w:p>
        </w:tc>
      </w:tr>
      <w:tr>
        <w:trPr>
          <w:trHeight w:val="943"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大数据</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无法在可承受的时间范围内用常规软</w:t>
            </w:r>
          </w:p>
          <w:p>
            <w:pPr>
              <w:pStyle w:val="TableParagraph"/>
              <w:spacing w:line="310" w:lineRule="exact" w:before="31"/>
              <w:ind w:left="102" w:right="102"/>
              <w:jc w:val="left"/>
              <w:rPr>
                <w:rFonts w:ascii="宋体" w:hAnsi="宋体" w:cs="宋体" w:eastAsia="宋体" w:hint="default"/>
                <w:sz w:val="24"/>
                <w:szCs w:val="24"/>
              </w:rPr>
            </w:pPr>
            <w:r>
              <w:rPr>
                <w:rFonts w:ascii="宋体" w:hAnsi="宋体" w:cs="宋体" w:eastAsia="宋体" w:hint="default"/>
                <w:sz w:val="24"/>
                <w:szCs w:val="24"/>
              </w:rPr>
              <w:t>件工具进行捕捉、管理和处理的数据 集合</w:t>
            </w:r>
            <w:r>
              <w:rPr>
                <w:rFonts w:ascii="宋体" w:hAnsi="宋体" w:cs="宋体" w:eastAsia="宋体" w:hint="default"/>
                <w:sz w:val="24"/>
                <w:szCs w:val="24"/>
              </w:rPr>
              <w:t> </w:t>
            </w:r>
          </w:p>
        </w:tc>
      </w:tr>
      <w:tr>
        <w:trPr>
          <w:trHeight w:val="1878"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物联网</w:t>
            </w:r>
            <w:r>
              <w:rPr>
                <w:rFonts w:ascii="宋体" w:hAnsi="宋体" w:cs="宋体" w:eastAsia="宋体" w:hint="default"/>
                <w:sz w:val="24"/>
                <w:szCs w:val="24"/>
              </w:rPr>
              <w:t> </w:t>
            </w:r>
          </w:p>
        </w:tc>
        <w:tc>
          <w:tcPr>
            <w:tcW w:w="24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90"/>
              <w:jc w:val="right"/>
              <w:rPr>
                <w:rFonts w:ascii="宋体" w:hAnsi="宋体" w:cs="宋体" w:eastAsia="宋体" w:hint="default"/>
                <w:sz w:val="24"/>
                <w:szCs w:val="24"/>
              </w:rPr>
            </w:pPr>
            <w:r>
              <w:rPr>
                <w:rFonts w:ascii="宋体" w:hAnsi="宋体" w:cs="宋体" w:eastAsia="宋体" w:hint="default"/>
                <w:sz w:val="24"/>
                <w:szCs w:val="24"/>
              </w:rPr>
              <w:t>指</w:t>
            </w:r>
            <w:r>
              <w:rPr>
                <w:rFonts w:ascii="宋体" w:hAnsi="宋体" w:cs="宋体" w:eastAsia="宋体" w:hint="default"/>
                <w:sz w:val="24"/>
                <w:szCs w:val="24"/>
              </w:rPr>
              <w:t> </w:t>
            </w: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both"/>
              <w:rPr>
                <w:rFonts w:ascii="宋体" w:hAnsi="宋体" w:cs="宋体" w:eastAsia="宋体" w:hint="default"/>
                <w:sz w:val="24"/>
                <w:szCs w:val="24"/>
              </w:rPr>
            </w:pPr>
            <w:r>
              <w:rPr>
                <w:rFonts w:ascii="宋体" w:hAnsi="宋体" w:cs="宋体" w:eastAsia="宋体" w:hint="default"/>
                <w:sz w:val="24"/>
                <w:szCs w:val="24"/>
              </w:rPr>
              <w:t>物联网是通信网和互联网的拓展应用</w:t>
            </w:r>
          </w:p>
          <w:p>
            <w:pPr>
              <w:pStyle w:val="TableParagraph"/>
              <w:spacing w:line="237" w:lineRule="auto" w:before="1"/>
              <w:ind w:left="102" w:right="102"/>
              <w:jc w:val="both"/>
              <w:rPr>
                <w:rFonts w:ascii="宋体" w:hAnsi="宋体" w:cs="宋体" w:eastAsia="宋体" w:hint="default"/>
                <w:sz w:val="24"/>
                <w:szCs w:val="24"/>
              </w:rPr>
            </w:pPr>
            <w:r>
              <w:rPr>
                <w:rFonts w:ascii="宋体" w:hAnsi="宋体" w:cs="宋体" w:eastAsia="宋体" w:hint="default"/>
                <w:sz w:val="24"/>
                <w:szCs w:val="24"/>
              </w:rPr>
              <w:t>和网络延伸，它利用感知技术与智能 装臵对物理世界进行感知识别，通过 网络传输互联，进行计算、处理和知 识挖掘，实现人与物、物与物信息交 互和无缝链接，达到对物理世界实时</w:t>
            </w:r>
          </w:p>
        </w:tc>
      </w:tr>
    </w:tbl>
    <w:p>
      <w:pPr>
        <w:spacing w:after="0" w:line="237" w:lineRule="auto"/>
        <w:jc w:val="both"/>
        <w:rPr>
          <w:rFonts w:ascii="宋体" w:hAnsi="宋体" w:cs="宋体" w:eastAsia="宋体" w:hint="default"/>
          <w:sz w:val="24"/>
          <w:szCs w:val="24"/>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522"/>
        <w:gridCol w:w="2471"/>
        <w:gridCol w:w="4056"/>
      </w:tblGrid>
      <w:tr>
        <w:trPr>
          <w:trHeight w:val="944" w:hRule="exact"/>
        </w:trPr>
        <w:tc>
          <w:tcPr>
            <w:tcW w:w="2522" w:type="dxa"/>
            <w:tcBorders>
              <w:top w:val="single" w:sz="4" w:space="0" w:color="000000"/>
              <w:left w:val="single" w:sz="4" w:space="0" w:color="000000"/>
              <w:bottom w:val="single" w:sz="4" w:space="0" w:color="000000"/>
              <w:right w:val="single" w:sz="4" w:space="0" w:color="000000"/>
            </w:tcBorders>
          </w:tcPr>
          <w:p>
            <w:pPr/>
          </w:p>
        </w:tc>
        <w:tc>
          <w:tcPr>
            <w:tcW w:w="2471" w:type="dxa"/>
            <w:tcBorders>
              <w:top w:val="single" w:sz="4" w:space="0" w:color="000000"/>
              <w:left w:val="single" w:sz="4" w:space="0" w:color="000000"/>
              <w:bottom w:val="single" w:sz="4" w:space="0" w:color="000000"/>
              <w:right w:val="single" w:sz="4" w:space="0" w:color="000000"/>
            </w:tcBorders>
          </w:tcPr>
          <w:p>
            <w:pPr/>
          </w:p>
        </w:tc>
        <w:tc>
          <w:tcPr>
            <w:tcW w:w="40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控制、精确管理和科学决策目的。它</w:t>
            </w:r>
          </w:p>
          <w:p>
            <w:pPr>
              <w:pStyle w:val="TableParagraph"/>
              <w:spacing w:line="310" w:lineRule="exact" w:before="31"/>
              <w:ind w:left="102" w:right="-16"/>
              <w:jc w:val="left"/>
              <w:rPr>
                <w:rFonts w:ascii="宋体" w:hAnsi="宋体" w:cs="宋体" w:eastAsia="宋体" w:hint="default"/>
                <w:sz w:val="24"/>
                <w:szCs w:val="24"/>
              </w:rPr>
            </w:pPr>
            <w:r>
              <w:rPr>
                <w:rFonts w:ascii="宋体" w:hAnsi="宋体" w:cs="宋体" w:eastAsia="宋体" w:hint="default"/>
                <w:sz w:val="24"/>
                <w:szCs w:val="24"/>
              </w:rPr>
              <w:t>具有普通对象设备化、自治终端互联 化和普适服务智能化三个重要特征。</w:t>
            </w:r>
            <w:r>
              <w:rPr>
                <w:rFonts w:ascii="宋体" w:hAnsi="宋体" w:cs="宋体" w:eastAsia="宋体" w:hint="default"/>
                <w:sz w:val="24"/>
                <w:szCs w:val="24"/>
              </w:rPr>
              <w:t> </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tabs>
          <w:tab w:pos="3718" w:val="left" w:leader="none"/>
        </w:tabs>
        <w:spacing w:line="240" w:lineRule="auto" w:before="180"/>
        <w:ind w:left="2458"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10"/>
        <w:rPr>
          <w:rFonts w:ascii="黑体" w:hAnsi="黑体" w:cs="黑体" w:eastAsia="黑体" w:hint="default"/>
          <w:b/>
          <w:bCs/>
          <w:sz w:val="16"/>
          <w:szCs w:val="16"/>
        </w:rPr>
      </w:pPr>
    </w:p>
    <w:p>
      <w:pPr>
        <w:pStyle w:val="Heading2"/>
        <w:spacing w:line="240" w:lineRule="auto" w:before="26"/>
        <w:ind w:right="0"/>
        <w:jc w:val="left"/>
        <w:rPr>
          <w:b w:val="0"/>
          <w:bCs w:val="0"/>
        </w:rPr>
      </w:pPr>
      <w:r>
        <w:rPr/>
        <w:t>一、</w:t>
      </w:r>
      <w:r>
        <w:rPr>
          <w:spacing w:val="-108"/>
        </w:rPr>
        <w:t> </w:t>
      </w:r>
      <w:r>
        <w:rPr>
          <w:rFonts w:ascii="宋体" w:hAnsi="宋体" w:cs="宋体" w:eastAsia="宋体" w:hint="default"/>
          <w:spacing w:val="-108"/>
        </w:rPr>
      </w:r>
      <w:r>
        <w:rPr/>
        <w:t>公司信息</w:t>
      </w:r>
      <w:r>
        <w:rPr>
          <w:b w:val="0"/>
          <w:bCs w:val="0"/>
        </w:rPr>
      </w:r>
    </w:p>
    <w:p>
      <w:pPr>
        <w:spacing w:line="240" w:lineRule="auto" w:before="4"/>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z w:val="21"/>
                <w:szCs w:val="21"/>
              </w:rPr>
              <w:t> </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BEIJINGTEAMSUNTECHNOLOGYCO.,LTD. </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TEAMSUN </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p>
        </w:tc>
      </w:tr>
    </w:tbl>
    <w:p>
      <w:pPr>
        <w:spacing w:line="240"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二、</w:t>
      </w:r>
      <w:r>
        <w:rPr>
          <w:spacing w:val="-116"/>
        </w:rPr>
        <w:t> </w:t>
      </w:r>
      <w:r>
        <w:rPr>
          <w:rFonts w:ascii="宋体" w:hAnsi="宋体" w:cs="宋体" w:eastAsia="宋体" w:hint="default"/>
          <w:spacing w:val="-116"/>
        </w:rPr>
      </w:r>
      <w:r>
        <w:rPr/>
        <w:t>联系人和联系方式</w:t>
      </w:r>
      <w:r>
        <w:rPr>
          <w:b w:val="0"/>
          <w:bCs w:val="0"/>
        </w:rPr>
      </w:r>
    </w:p>
    <w:p>
      <w:pPr>
        <w:spacing w:line="240" w:lineRule="auto" w:before="4"/>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963"/>
        <w:gridCol w:w="2966"/>
        <w:gridCol w:w="2966"/>
      </w:tblGrid>
      <w:tr>
        <w:trPr>
          <w:trHeight w:val="32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77" w:right="0"/>
              <w:jc w:val="left"/>
              <w:rPr>
                <w:rFonts w:ascii="宋体" w:hAnsi="宋体" w:cs="宋体" w:eastAsia="宋体" w:hint="default"/>
                <w:sz w:val="24"/>
                <w:szCs w:val="24"/>
              </w:rPr>
            </w:pPr>
            <w:r>
              <w:rPr>
                <w:rFonts w:ascii="宋体" w:hAnsi="宋体" w:cs="宋体" w:eastAsia="宋体" w:hint="default"/>
                <w:sz w:val="24"/>
                <w:szCs w:val="24"/>
              </w:rPr>
              <w:t>董事会秘书</w:t>
            </w:r>
            <w:r>
              <w:rPr>
                <w:rFonts w:ascii="宋体" w:hAnsi="宋体" w:cs="宋体" w:eastAsia="宋体" w:hint="default"/>
                <w:color w:val="008000"/>
                <w:sz w:val="24"/>
                <w:szCs w:val="24"/>
              </w:rPr>
              <w:t> </w:t>
            </w:r>
            <w:r>
              <w:rPr>
                <w:rFonts w:ascii="宋体" w:hAnsi="宋体" w:cs="宋体" w:eastAsia="宋体" w:hint="default"/>
                <w:sz w:val="24"/>
                <w:szCs w:val="24"/>
              </w:rPr>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57" w:right="0"/>
              <w:jc w:val="left"/>
              <w:rPr>
                <w:rFonts w:ascii="宋体" w:hAnsi="宋体" w:cs="宋体" w:eastAsia="宋体" w:hint="default"/>
                <w:sz w:val="24"/>
                <w:szCs w:val="24"/>
              </w:rPr>
            </w:pPr>
            <w:r>
              <w:rPr>
                <w:rFonts w:ascii="宋体" w:hAnsi="宋体" w:cs="宋体" w:eastAsia="宋体" w:hint="default"/>
                <w:sz w:val="24"/>
                <w:szCs w:val="24"/>
              </w:rPr>
              <w:t>证券事务代表</w:t>
            </w:r>
            <w:r>
              <w:rPr>
                <w:rFonts w:ascii="宋体" w:hAnsi="宋体" w:cs="宋体" w:eastAsia="宋体" w:hint="default"/>
                <w:sz w:val="24"/>
                <w:szCs w:val="24"/>
              </w:rPr>
              <w:t> </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张月英</w:t>
            </w:r>
            <w:r>
              <w:rPr>
                <w:rFonts w:ascii="宋体" w:hAnsi="宋体" w:cs="宋体" w:eastAsia="宋体" w:hint="default"/>
                <w:sz w:val="21"/>
                <w:szCs w:val="21"/>
              </w:rPr>
              <w:t>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颜媛媛</w:t>
            </w:r>
            <w:r>
              <w:rPr>
                <w:rFonts w:ascii="宋体" w:hAnsi="宋体" w:cs="宋体" w:eastAsia="宋体" w:hint="default"/>
                <w:sz w:val="21"/>
                <w:szCs w:val="21"/>
              </w:rPr>
              <w:t> </w:t>
            </w:r>
          </w:p>
        </w:tc>
      </w:tr>
      <w:tr>
        <w:trPr>
          <w:trHeight w:val="828"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北京市海淀区西北旺东路</w:t>
            </w:r>
            <w:r>
              <w:rPr>
                <w:rFonts w:ascii="宋体" w:hAnsi="宋体" w:cs="宋体" w:eastAsia="宋体" w:hint="default"/>
                <w:sz w:val="21"/>
                <w:szCs w:val="21"/>
              </w:rPr>
              <w:t>10</w:t>
            </w:r>
            <w:r>
              <w:rPr>
                <w:rFonts w:ascii="宋体" w:hAnsi="宋体" w:cs="宋体" w:eastAsia="宋体" w:hint="default"/>
                <w:sz w:val="21"/>
                <w:szCs w:val="21"/>
              </w:rPr>
              <w:t>号</w:t>
            </w:r>
          </w:p>
          <w:p>
            <w:pPr>
              <w:pStyle w:val="TableParagraph"/>
              <w:spacing w:line="272" w:lineRule="exact" w:before="26"/>
              <w:ind w:left="25" w:right="198"/>
              <w:jc w:val="left"/>
              <w:rPr>
                <w:rFonts w:ascii="宋体" w:hAnsi="宋体" w:cs="宋体" w:eastAsia="宋体" w:hint="default"/>
                <w:sz w:val="21"/>
                <w:szCs w:val="21"/>
              </w:rPr>
            </w:pPr>
            <w:r>
              <w:rPr>
                <w:rFonts w:ascii="宋体" w:hAnsi="宋体" w:cs="宋体" w:eastAsia="宋体" w:hint="default"/>
                <w:sz w:val="21"/>
                <w:szCs w:val="21"/>
              </w:rPr>
              <w:t>院东区</w:t>
            </w:r>
            <w:r>
              <w:rPr>
                <w:rFonts w:ascii="宋体" w:hAnsi="宋体" w:cs="宋体" w:eastAsia="宋体" w:hint="default"/>
                <w:sz w:val="21"/>
                <w:szCs w:val="21"/>
              </w:rPr>
              <w:t>23</w:t>
            </w:r>
            <w:r>
              <w:rPr>
                <w:rFonts w:ascii="宋体" w:hAnsi="宋体" w:cs="宋体" w:eastAsia="宋体" w:hint="default"/>
                <w:sz w:val="21"/>
                <w:szCs w:val="21"/>
              </w:rPr>
              <w:t>号楼北京华胜天成科 研大楼</w:t>
            </w:r>
            <w:r>
              <w:rPr>
                <w:rFonts w:ascii="宋体" w:hAnsi="宋体" w:cs="宋体" w:eastAsia="宋体" w:hint="default"/>
                <w:sz w:val="21"/>
                <w:szCs w:val="21"/>
              </w:rPr>
              <w:t>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北京市海淀区西北旺东路</w:t>
            </w:r>
            <w:r>
              <w:rPr>
                <w:rFonts w:ascii="宋体" w:hAnsi="宋体" w:cs="宋体" w:eastAsia="宋体" w:hint="default"/>
                <w:sz w:val="21"/>
                <w:szCs w:val="21"/>
              </w:rPr>
              <w:t>10</w:t>
            </w:r>
            <w:r>
              <w:rPr>
                <w:rFonts w:ascii="宋体" w:hAnsi="宋体" w:cs="宋体" w:eastAsia="宋体" w:hint="default"/>
                <w:sz w:val="21"/>
                <w:szCs w:val="21"/>
              </w:rPr>
              <w:t>号</w:t>
            </w:r>
          </w:p>
          <w:p>
            <w:pPr>
              <w:pStyle w:val="TableParagraph"/>
              <w:spacing w:line="272" w:lineRule="exact" w:before="26"/>
              <w:ind w:left="25" w:right="198"/>
              <w:jc w:val="left"/>
              <w:rPr>
                <w:rFonts w:ascii="宋体" w:hAnsi="宋体" w:cs="宋体" w:eastAsia="宋体" w:hint="default"/>
                <w:sz w:val="21"/>
                <w:szCs w:val="21"/>
              </w:rPr>
            </w:pPr>
            <w:r>
              <w:rPr>
                <w:rFonts w:ascii="宋体" w:hAnsi="宋体" w:cs="宋体" w:eastAsia="宋体" w:hint="default"/>
                <w:sz w:val="21"/>
                <w:szCs w:val="21"/>
              </w:rPr>
              <w:t>院东区</w:t>
            </w:r>
            <w:r>
              <w:rPr>
                <w:rFonts w:ascii="宋体" w:hAnsi="宋体" w:cs="宋体" w:eastAsia="宋体" w:hint="default"/>
                <w:sz w:val="21"/>
                <w:szCs w:val="21"/>
              </w:rPr>
              <w:t>23</w:t>
            </w:r>
            <w:r>
              <w:rPr>
                <w:rFonts w:ascii="宋体" w:hAnsi="宋体" w:cs="宋体" w:eastAsia="宋体" w:hint="default"/>
                <w:sz w:val="21"/>
                <w:szCs w:val="21"/>
              </w:rPr>
              <w:t>号楼北京华胜天成科 研大楼</w:t>
            </w:r>
            <w:r>
              <w:rPr>
                <w:rFonts w:ascii="宋体" w:hAnsi="宋体" w:cs="宋体" w:eastAsia="宋体" w:hint="default"/>
                <w:sz w:val="21"/>
                <w:szCs w:val="21"/>
              </w:rPr>
              <w:t> </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010-80986118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010-80986118 </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010-80986020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010-80986020 </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securities@teamsun.com.cn</w:t>
              </w:r>
            </w:hyperlink>
            <w:r>
              <w:rPr>
                <w:rFonts w:ascii="宋体"/>
                <w:sz w:val="21"/>
              </w:rPr>
              <w:t>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securities@teamsun.com.cn</w:t>
              </w:r>
            </w:hyperlink>
            <w:r>
              <w:rPr>
                <w:rFonts w:ascii="宋体"/>
                <w:sz w:val="21"/>
              </w:rPr>
              <w:t> </w:t>
            </w:r>
          </w:p>
        </w:tc>
      </w:tr>
    </w:tbl>
    <w:p>
      <w:pPr>
        <w:spacing w:line="240"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三、</w:t>
      </w:r>
      <w:r>
        <w:rPr>
          <w:spacing w:val="-110"/>
        </w:rPr>
        <w:t> </w:t>
      </w:r>
      <w:r>
        <w:rPr>
          <w:rFonts w:ascii="宋体" w:hAnsi="宋体" w:cs="宋体" w:eastAsia="宋体" w:hint="default"/>
          <w:spacing w:val="-110"/>
        </w:rPr>
      </w:r>
      <w:r>
        <w:rPr/>
        <w:t>基本情况简介</w:t>
      </w:r>
      <w:r>
        <w:rPr>
          <w:b w:val="0"/>
          <w:bCs w:val="0"/>
        </w:rPr>
      </w:r>
    </w:p>
    <w:p>
      <w:pPr>
        <w:spacing w:line="240" w:lineRule="auto" w:before="4"/>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北京市海淀区学清路</w:t>
            </w:r>
            <w:r>
              <w:rPr>
                <w:rFonts w:ascii="宋体" w:hAnsi="宋体" w:cs="宋体" w:eastAsia="宋体" w:hint="default"/>
                <w:sz w:val="21"/>
                <w:szCs w:val="21"/>
              </w:rPr>
              <w:t>8</w:t>
            </w:r>
            <w:r>
              <w:rPr>
                <w:rFonts w:ascii="宋体" w:hAnsi="宋体" w:cs="宋体" w:eastAsia="宋体" w:hint="default"/>
                <w:sz w:val="21"/>
                <w:szCs w:val="21"/>
              </w:rPr>
              <w:t>号科技财富中心</w:t>
            </w:r>
            <w:r>
              <w:rPr>
                <w:rFonts w:ascii="宋体" w:hAnsi="宋体" w:cs="宋体" w:eastAsia="宋体" w:hint="default"/>
                <w:sz w:val="21"/>
                <w:szCs w:val="21"/>
              </w:rPr>
              <w:t>A</w:t>
            </w:r>
            <w:r>
              <w:rPr>
                <w:rFonts w:ascii="宋体" w:hAnsi="宋体" w:cs="宋体" w:eastAsia="宋体" w:hint="default"/>
                <w:sz w:val="21"/>
                <w:szCs w:val="21"/>
              </w:rPr>
              <w:t>座</w:t>
            </w:r>
            <w:r>
              <w:rPr>
                <w:rFonts w:ascii="宋体" w:hAnsi="宋体" w:cs="宋体" w:eastAsia="宋体" w:hint="default"/>
                <w:sz w:val="21"/>
                <w:szCs w:val="21"/>
              </w:rPr>
              <w:t>11</w:t>
            </w:r>
            <w:r>
              <w:rPr>
                <w:rFonts w:ascii="宋体" w:hAnsi="宋体" w:cs="宋体" w:eastAsia="宋体" w:hint="default"/>
                <w:sz w:val="21"/>
                <w:szCs w:val="21"/>
              </w:rPr>
              <w:t>层</w:t>
            </w:r>
            <w:r>
              <w:rPr>
                <w:rFonts w:ascii="宋体" w:hAnsi="宋体" w:cs="宋体" w:eastAsia="宋体" w:hint="default"/>
                <w:sz w:val="21"/>
                <w:szCs w:val="21"/>
              </w:rPr>
              <w:t> </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100192 </w:t>
            </w:r>
          </w:p>
        </w:tc>
      </w:tr>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北京市海淀区西北旺东路</w:t>
            </w:r>
            <w:r>
              <w:rPr>
                <w:rFonts w:ascii="宋体" w:hAnsi="宋体" w:cs="宋体" w:eastAsia="宋体" w:hint="default"/>
                <w:sz w:val="21"/>
                <w:szCs w:val="21"/>
              </w:rPr>
              <w:t>10</w:t>
            </w:r>
            <w:r>
              <w:rPr>
                <w:rFonts w:ascii="宋体" w:hAnsi="宋体" w:cs="宋体" w:eastAsia="宋体" w:hint="default"/>
                <w:sz w:val="21"/>
                <w:szCs w:val="21"/>
              </w:rPr>
              <w:t>号院东区</w:t>
            </w:r>
            <w:r>
              <w:rPr>
                <w:rFonts w:ascii="宋体" w:hAnsi="宋体" w:cs="宋体" w:eastAsia="宋体" w:hint="default"/>
                <w:sz w:val="21"/>
                <w:szCs w:val="21"/>
              </w:rPr>
              <w:t>23</w:t>
            </w:r>
            <w:r>
              <w:rPr>
                <w:rFonts w:ascii="宋体" w:hAnsi="宋体" w:cs="宋体" w:eastAsia="宋体" w:hint="default"/>
                <w:sz w:val="21"/>
                <w:szCs w:val="21"/>
              </w:rPr>
              <w:t>号楼北京华胜</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天成科研大楼</w:t>
            </w:r>
            <w:r>
              <w:rPr>
                <w:rFonts w:ascii="宋体" w:hAnsi="宋体" w:cs="宋体" w:eastAsia="宋体" w:hint="default"/>
                <w:sz w:val="21"/>
                <w:szCs w:val="21"/>
              </w:rPr>
              <w:t> </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100094 </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8">
              <w:r>
                <w:rPr>
                  <w:rFonts w:ascii="宋体"/>
                  <w:sz w:val="21"/>
                </w:rPr>
                <w:t>http://www.teamsun.com.cn</w:t>
              </w:r>
            </w:hyperlink>
            <w:r>
              <w:rPr>
                <w:rFonts w:ascii="宋体"/>
                <w:sz w:val="21"/>
              </w:rPr>
              <w:t> </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7">
              <w:r>
                <w:rPr>
                  <w:rFonts w:ascii="宋体"/>
                  <w:sz w:val="21"/>
                </w:rPr>
                <w:t>securities@teamsun.com.cn</w:t>
              </w:r>
            </w:hyperlink>
            <w:r>
              <w:rPr>
                <w:rFonts w:ascii="宋体"/>
                <w:sz w:val="21"/>
              </w:rPr>
              <w:t>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四、</w:t>
      </w:r>
      <w:r>
        <w:rPr>
          <w:spacing w:val="-117"/>
        </w:rPr>
        <w:t> </w:t>
      </w:r>
      <w:r>
        <w:rPr>
          <w:rFonts w:ascii="宋体" w:hAnsi="宋体" w:cs="宋体" w:eastAsia="宋体" w:hint="default"/>
          <w:spacing w:val="-117"/>
        </w:rPr>
      </w:r>
      <w:r>
        <w:rPr/>
        <w:t>信息披露及备置地点</w:t>
      </w:r>
      <w:r>
        <w:rPr>
          <w:b w:val="0"/>
          <w:bCs w:val="0"/>
        </w:rPr>
      </w:r>
    </w:p>
    <w:p>
      <w:pPr>
        <w:spacing w:line="240" w:lineRule="auto" w:before="4"/>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4142"/>
        <w:gridCol w:w="4752"/>
      </w:tblGrid>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《中国证券报》和《上海证券报》</w:t>
            </w:r>
            <w:r>
              <w:rPr>
                <w:rFonts w:ascii="宋体" w:hAnsi="宋体" w:cs="宋体" w:eastAsia="宋体" w:hint="default"/>
                <w:sz w:val="21"/>
                <w:szCs w:val="21"/>
              </w:rPr>
              <w:t> </w:t>
            </w:r>
          </w:p>
        </w:tc>
      </w:tr>
      <w:tr>
        <w:trPr>
          <w:trHeight w:val="302"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hyperlink r:id="rId9">
              <w:r>
                <w:rPr>
                  <w:rFonts w:ascii="宋体"/>
                  <w:sz w:val="21"/>
                </w:rPr>
                <w:t>www.sse.com.cn</w:t>
              </w:r>
            </w:hyperlink>
            <w:r>
              <w:rPr>
                <w:rFonts w:ascii="宋体"/>
                <w:sz w:val="21"/>
              </w:rPr>
              <w:t> </w:t>
            </w:r>
          </w:p>
        </w:tc>
      </w:tr>
      <w:tr>
        <w:trPr>
          <w:trHeight w:val="304" w:hRule="exact"/>
        </w:trPr>
        <w:tc>
          <w:tcPr>
            <w:tcW w:w="4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北京华胜天成科技股份有限公司证券部</w:t>
            </w:r>
            <w:r>
              <w:rPr>
                <w:rFonts w:ascii="宋体" w:hAnsi="宋体" w:cs="宋体" w:eastAsia="宋体" w:hint="default"/>
                <w:sz w:val="21"/>
                <w:szCs w:val="21"/>
              </w:rPr>
              <w:t> </w:t>
            </w:r>
          </w:p>
        </w:tc>
      </w:tr>
    </w:tbl>
    <w:p>
      <w:pPr>
        <w:spacing w:line="239"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五、</w:t>
      </w:r>
      <w:r>
        <w:rPr>
          <w:spacing w:val="-114"/>
        </w:rPr>
        <w:t> </w:t>
      </w:r>
      <w:r>
        <w:rPr>
          <w:rFonts w:ascii="宋体" w:hAnsi="宋体" w:cs="宋体" w:eastAsia="宋体" w:hint="default"/>
          <w:spacing w:val="-114"/>
        </w:rPr>
      </w:r>
      <w:r>
        <w:rPr/>
        <w:t>公司股票简况</w:t>
      </w:r>
      <w:r>
        <w:rPr>
          <w:b w:val="0"/>
          <w:bCs w:val="0"/>
        </w:rPr>
      </w:r>
    </w:p>
    <w:p>
      <w:pPr>
        <w:spacing w:line="240" w:lineRule="auto" w:before="5"/>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2"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600410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六、</w:t>
      </w:r>
      <w:r>
        <w:rPr>
          <w:spacing w:val="-111"/>
        </w:rPr>
        <w:t> </w:t>
      </w:r>
      <w:r>
        <w:rPr>
          <w:rFonts w:ascii="宋体" w:hAnsi="宋体" w:cs="宋体" w:eastAsia="宋体" w:hint="default"/>
          <w:spacing w:val="-111"/>
        </w:rPr>
      </w:r>
      <w:r>
        <w:rPr/>
        <w:t>其他相关资料</w:t>
      </w:r>
      <w:r>
        <w:rPr>
          <w:b w:val="0"/>
          <w:bCs w:val="0"/>
        </w:rPr>
      </w:r>
    </w:p>
    <w:p>
      <w:pPr>
        <w:spacing w:line="240" w:lineRule="auto" w:before="5"/>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4"/>
        <w:gridCol w:w="4263"/>
      </w:tblGrid>
      <w:tr>
        <w:trPr>
          <w:trHeight w:val="282"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r>
              <w:rPr>
                <w:rFonts w:ascii="宋体" w:hAnsi="宋体" w:cs="宋体" w:eastAsia="宋体" w:hint="default"/>
                <w:sz w:val="21"/>
                <w:szCs w:val="21"/>
              </w:rPr>
              <w:t> </w:t>
            </w:r>
          </w:p>
        </w:tc>
      </w:tr>
      <w:tr>
        <w:trPr>
          <w:trHeight w:val="554"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号赛特广场</w:t>
            </w:r>
            <w:r>
              <w:rPr>
                <w:rFonts w:ascii="宋体" w:hAnsi="宋体" w:cs="宋体" w:eastAsia="宋体" w:hint="default"/>
                <w:spacing w:val="-52"/>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sz w:val="21"/>
                <w:szCs w:val="21"/>
              </w:rPr>
              <w:t> </w:t>
            </w:r>
          </w:p>
        </w:tc>
      </w:tr>
      <w:tr>
        <w:trPr>
          <w:trHeight w:val="283"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任一优、白晶</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pStyle w:val="BodyText"/>
        <w:spacing w:line="275" w:lineRule="exact"/>
        <w:ind w:left="218" w:right="0"/>
        <w:jc w:val="left"/>
        <w:rPr>
          <w:rFonts w:ascii="宋体" w:hAnsi="宋体" w:cs="宋体" w:eastAsia="宋体" w:hint="default"/>
        </w:rPr>
      </w:pPr>
      <w:r>
        <w:rPr>
          <w:rFonts w:ascii="宋体"/>
        </w:rPr>
        <w:t> </w:t>
      </w:r>
    </w:p>
    <w:p>
      <w:pPr>
        <w:spacing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9"/>
        <w:jc w:val="left"/>
        <w:rPr>
          <w:b w:val="0"/>
          <w:bCs w:val="0"/>
        </w:rPr>
      </w:pPr>
      <w:r>
        <w:rPr/>
        <w:t>七、</w:t>
      </w:r>
      <w:r>
        <w:rPr>
          <w:spacing w:val="-48"/>
        </w:rPr>
        <w:t> </w:t>
      </w:r>
      <w:r>
        <w:rPr>
          <w:rFonts w:ascii="宋体" w:hAnsi="宋体" w:cs="宋体" w:eastAsia="宋体" w:hint="default"/>
          <w:spacing w:val="-48"/>
        </w:rPr>
      </w:r>
      <w:r>
        <w:rPr/>
        <w:t>近三年主要会计数据和财务指标</w:t>
      </w:r>
      <w:r>
        <w:rPr>
          <w:b w:val="0"/>
          <w:bCs w:val="0"/>
        </w:rPr>
      </w:r>
    </w:p>
    <w:p>
      <w:pPr>
        <w:pStyle w:val="Heading2"/>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2"/>
        </w:rPr>
        <w:t> </w:t>
      </w:r>
      <w:r>
        <w:rPr/>
        <w:t>主要会计数据</w:t>
      </w:r>
      <w:r>
        <w:rPr>
          <w:b w:val="0"/>
          <w:bCs w:val="0"/>
        </w:rPr>
      </w:r>
    </w:p>
    <w:p>
      <w:pPr>
        <w:spacing w:line="240" w:lineRule="auto" w:before="1"/>
        <w:rPr>
          <w:rFonts w:ascii="宋体" w:hAnsi="宋体" w:cs="宋体" w:eastAsia="宋体" w:hint="default"/>
          <w:b/>
          <w:bCs/>
          <w:sz w:val="23"/>
          <w:szCs w:val="23"/>
        </w:rPr>
      </w:pPr>
    </w:p>
    <w:p>
      <w:pPr>
        <w:spacing w:before="0"/>
        <w:ind w:left="218" w:right="0" w:firstLine="0"/>
        <w:jc w:val="left"/>
        <w:rPr>
          <w:rFonts w:ascii="宋体" w:hAnsi="宋体" w:cs="宋体" w:eastAsia="宋体" w:hint="default"/>
          <w:sz w:val="21"/>
          <w:szCs w:val="21"/>
        </w:rPr>
      </w:pPr>
      <w:r>
        <w:rPr>
          <w:rFonts w:ascii="宋体"/>
          <w:sz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4158" w:space="2576"/>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001"/>
        <w:gridCol w:w="2002"/>
        <w:gridCol w:w="951"/>
        <w:gridCol w:w="2002"/>
      </w:tblGrid>
      <w:tr>
        <w:trPr>
          <w:trHeight w:val="1099"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8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54"/>
              <w:jc w:val="righ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72" w:lineRule="exact" w:before="26"/>
              <w:ind w:left="154" w:right="154"/>
              <w:jc w:val="center"/>
              <w:rPr>
                <w:rFonts w:ascii="宋体" w:hAnsi="宋体" w:cs="宋体" w:eastAsia="宋体" w:hint="default"/>
                <w:sz w:val="21"/>
                <w:szCs w:val="21"/>
              </w:rPr>
            </w:pPr>
            <w:r>
              <w:rPr>
                <w:rFonts w:ascii="宋体" w:hAnsi="宋体" w:cs="宋体" w:eastAsia="宋体" w:hint="default"/>
                <w:sz w:val="21"/>
                <w:szCs w:val="21"/>
              </w:rPr>
              <w:t>上年同 期增减 </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8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pacing w:val="-1"/>
                <w:sz w:val="21"/>
              </w:rPr>
              <w:t>5,224,124,676.76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pacing w:val="-1"/>
                <w:sz w:val="21"/>
              </w:rPr>
              <w:t>5,431,194,163.81</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pacing w:val="-1"/>
                <w:sz w:val="21"/>
              </w:rPr>
              <w:t>-3.81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pacing w:val="-1"/>
                <w:sz w:val="21"/>
              </w:rPr>
              <w:t>4,800,033,043.15</w:t>
            </w:r>
            <w:r>
              <w:rPr>
                <w:rFonts w:ascii="宋体"/>
                <w:sz w:val="21"/>
              </w:rPr>
              <w:t> </w:t>
            </w:r>
          </w:p>
        </w:tc>
      </w:tr>
      <w:tr>
        <w:trPr>
          <w:trHeight w:val="55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7"/>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-225,871,722.68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228,027,938.92</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-199.05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35,799,190.39</w:t>
            </w:r>
            <w:r>
              <w:rPr>
                <w:rFonts w:ascii="宋体"/>
                <w:sz w:val="21"/>
              </w:rPr>
              <w:t> </w:t>
            </w:r>
          </w:p>
        </w:tc>
      </w:tr>
      <w:tr>
        <w:trPr>
          <w:trHeight w:val="827"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7"/>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2" w:lineRule="exact" w:before="26"/>
              <w:ind w:left="103" w:right="104"/>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扣</w:t>
            </w:r>
            <w:r>
              <w:rPr>
                <w:rFonts w:ascii="宋体" w:hAnsi="宋体" w:cs="宋体" w:eastAsia="宋体" w:hint="default"/>
                <w:spacing w:val="-77"/>
                <w:sz w:val="21"/>
                <w:szCs w:val="21"/>
              </w:rPr>
              <w:t> </w:t>
            </w:r>
            <w:r>
              <w:rPr>
                <w:rFonts w:ascii="宋体" w:hAnsi="宋体" w:cs="宋体" w:eastAsia="宋体" w:hint="default"/>
                <w:sz w:val="21"/>
                <w:szCs w:val="21"/>
              </w:rPr>
              <w:t>除</w:t>
            </w:r>
            <w:r>
              <w:rPr>
                <w:rFonts w:ascii="宋体" w:hAnsi="宋体" w:cs="宋体" w:eastAsia="宋体" w:hint="default"/>
                <w:spacing w:val="-78"/>
                <w:sz w:val="21"/>
                <w:szCs w:val="21"/>
              </w:rPr>
              <w:t> </w:t>
            </w:r>
            <w:r>
              <w:rPr>
                <w:rFonts w:ascii="宋体" w:hAnsi="宋体" w:cs="宋体" w:eastAsia="宋体" w:hint="default"/>
                <w:sz w:val="21"/>
                <w:szCs w:val="21"/>
              </w:rPr>
              <w:t>非</w:t>
            </w:r>
            <w:r>
              <w:rPr>
                <w:rFonts w:ascii="宋体" w:hAnsi="宋体" w:cs="宋体" w:eastAsia="宋体" w:hint="default"/>
                <w:spacing w:val="-78"/>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常</w:t>
            </w:r>
            <w:r>
              <w:rPr>
                <w:rFonts w:ascii="宋体" w:hAnsi="宋体" w:cs="宋体" w:eastAsia="宋体" w:hint="default"/>
                <w:spacing w:val="-77"/>
                <w:sz w:val="21"/>
                <w:szCs w:val="21"/>
              </w:rPr>
              <w:t> </w:t>
            </w:r>
            <w:r>
              <w:rPr>
                <w:rFonts w:ascii="宋体" w:hAnsi="宋体" w:cs="宋体" w:eastAsia="宋体" w:hint="default"/>
                <w:sz w:val="21"/>
                <w:szCs w:val="21"/>
              </w:rPr>
              <w:t>性</w:t>
            </w:r>
            <w:r>
              <w:rPr>
                <w:rFonts w:ascii="宋体" w:hAnsi="宋体" w:cs="宋体" w:eastAsia="宋体" w:hint="default"/>
                <w:sz w:val="21"/>
                <w:szCs w:val="21"/>
              </w:rPr>
              <w:t> 损益的净利润</w:t>
            </w:r>
            <w:r>
              <w:rPr>
                <w:rFonts w:ascii="宋体" w:hAnsi="宋体" w:cs="宋体" w:eastAsia="宋体" w:hint="default"/>
                <w:sz w:val="21"/>
                <w:szCs w:val="21"/>
              </w:rPr>
              <w:t> </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-366,271,502.35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99,944,844.09</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-466.47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12,997,657.31</w:t>
            </w:r>
            <w:r>
              <w:rPr>
                <w:rFonts w:ascii="宋体"/>
                <w:sz w:val="21"/>
              </w:rPr>
              <w:t> </w:t>
            </w:r>
          </w:p>
        </w:tc>
      </w:tr>
      <w:tr>
        <w:trPr>
          <w:trHeight w:val="556"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z w:val="21"/>
                <w:szCs w:val="21"/>
              </w:rPr>
              <w:t>活</w:t>
            </w:r>
            <w:r>
              <w:rPr>
                <w:rFonts w:ascii="宋体" w:hAnsi="宋体" w:cs="宋体" w:eastAsia="宋体" w:hint="default"/>
                <w:spacing w:val="-77"/>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生</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787,747,720.32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-895,305,533.44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187.99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129,501,939.26</w:t>
            </w:r>
            <w:r>
              <w:rPr>
                <w:rFonts w:ascii="宋体"/>
                <w:sz w:val="21"/>
              </w:rPr>
              <w:t> </w:t>
            </w:r>
          </w:p>
        </w:tc>
      </w:tr>
      <w:tr>
        <w:trPr>
          <w:trHeight w:val="1372"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4"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72" w:lineRule="exact" w:before="26"/>
              <w:ind w:left="101" w:right="101" w:firstLine="52"/>
              <w:jc w:val="both"/>
              <w:rPr>
                <w:rFonts w:ascii="宋体" w:hAnsi="宋体" w:cs="宋体" w:eastAsia="宋体" w:hint="default"/>
                <w:sz w:val="21"/>
                <w:szCs w:val="21"/>
              </w:rPr>
            </w:pPr>
            <w:r>
              <w:rPr>
                <w:rFonts w:ascii="宋体" w:hAnsi="宋体" w:cs="宋体" w:eastAsia="宋体" w:hint="default"/>
                <w:sz w:val="21"/>
                <w:szCs w:val="21"/>
              </w:rPr>
              <w:t>比上年 同期末 增减（</w:t>
            </w:r>
            <w:r>
              <w:rPr>
                <w:rFonts w:ascii="宋体" w:hAnsi="宋体" w:cs="宋体" w:eastAsia="宋体" w:hint="default"/>
                <w:sz w:val="21"/>
                <w:szCs w:val="21"/>
              </w:rPr>
              <w:t>%</w:t>
            </w:r>
          </w:p>
          <w:p>
            <w:pPr>
              <w:pStyle w:val="TableParagraph"/>
              <w:spacing w:line="248" w:lineRule="exact"/>
              <w:ind w:left="10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7"/>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上</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r>
              <w:rPr>
                <w:rFonts w:ascii="宋体" w:hAnsi="宋体" w:cs="宋体" w:eastAsia="宋体" w:hint="default"/>
                <w:sz w:val="21"/>
                <w:szCs w:val="21"/>
              </w:rPr>
              <w:t> </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4,660,534,532.35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4,874,110,614.44</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-4.38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4,786,243,559.81</w:t>
            </w:r>
            <w:r>
              <w:rPr>
                <w:rFonts w:ascii="宋体"/>
                <w:sz w:val="21"/>
              </w:rPr>
              <w:t> </w:t>
            </w:r>
          </w:p>
        </w:tc>
      </w:tr>
      <w:tr>
        <w:trPr>
          <w:trHeight w:val="295"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10,134,675,641.82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12,046,439,633.52</w:t>
            </w:r>
            <w:r>
              <w:rPr>
                <w:rFonts w:ascii="宋体"/>
                <w:sz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-15.87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10,095,238,507.17</w:t>
            </w:r>
            <w:r>
              <w:rPr>
                <w:rFonts w:ascii="宋体"/>
                <w:sz w:val="21"/>
              </w:rPr>
              <w:t> </w:t>
            </w:r>
          </w:p>
        </w:tc>
      </w:tr>
    </w:tbl>
    <w:p>
      <w:pPr>
        <w:pStyle w:val="BodyText"/>
        <w:spacing w:line="275" w:lineRule="exact"/>
        <w:ind w:left="218" w:right="0"/>
        <w:jc w:val="left"/>
        <w:rPr>
          <w:rFonts w:ascii="宋体" w:hAnsi="宋体" w:cs="宋体" w:eastAsia="宋体" w:hint="default"/>
        </w:rPr>
      </w:pPr>
      <w:r>
        <w:rPr>
          <w:rFonts w:ascii="宋体"/>
        </w:rPr>
        <w:t> </w:t>
      </w:r>
    </w:p>
    <w:p>
      <w:pPr>
        <w:pStyle w:val="Heading2"/>
        <w:tabs>
          <w:tab w:pos="105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4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-0.2063</w:t>
            </w:r>
            <w:r>
              <w:rPr>
                <w:rFonts w:ascii="宋体"/>
                <w:sz w:val="21"/>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0.2072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-199.57</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0.0378 </w:t>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-0.2048</w:t>
            </w:r>
            <w:r>
              <w:rPr>
                <w:rFonts w:ascii="宋体"/>
                <w:sz w:val="21"/>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0.2066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-199.13</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0.0377 </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r>
              <w:rPr>
                <w:rFonts w:ascii="宋体" w:hAnsi="宋体" w:cs="宋体" w:eastAsia="宋体" w:hint="default"/>
                <w:sz w:val="21"/>
                <w:szCs w:val="21"/>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-0.3346</w:t>
            </w:r>
            <w:r>
              <w:rPr>
                <w:rFonts w:ascii="宋体"/>
                <w:sz w:val="21"/>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0.0908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-468.50</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0.0137 </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-4.74</w:t>
            </w:r>
            <w:r>
              <w:rPr>
                <w:rFonts w:ascii="宋体"/>
                <w:sz w:val="21"/>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4.70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9.44</w:t>
            </w:r>
            <w:r>
              <w:rPr>
                <w:rFonts w:ascii="宋体" w:hAnsi="宋体" w:cs="宋体" w:eastAsia="宋体" w:hint="default"/>
                <w:sz w:val="21"/>
                <w:szCs w:val="21"/>
              </w:rPr>
              <w:t>个百</w:t>
            </w:r>
          </w:p>
          <w:p>
            <w:pPr>
              <w:pStyle w:val="TableParagraph"/>
              <w:spacing w:line="274" w:lineRule="exact"/>
              <w:ind w:left="1004" w:right="-2"/>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1.20</w:t>
            </w:r>
            <w:r>
              <w:rPr>
                <w:rFonts w:ascii="宋体"/>
                <w:sz w:val="21"/>
              </w:rPr>
              <w:t> </w:t>
            </w:r>
          </w:p>
        </w:tc>
      </w:tr>
      <w:tr>
        <w:trPr>
          <w:trHeight w:val="55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-7.69</w:t>
            </w:r>
            <w:r>
              <w:rPr>
                <w:rFonts w:ascii="宋体"/>
                <w:sz w:val="21"/>
              </w:rPr>
              <w:t> </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2.06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9.75</w:t>
            </w:r>
            <w:r>
              <w:rPr>
                <w:rFonts w:ascii="宋体" w:hAnsi="宋体" w:cs="宋体" w:eastAsia="宋体" w:hint="default"/>
                <w:sz w:val="21"/>
                <w:szCs w:val="21"/>
              </w:rPr>
              <w:t>个百</w:t>
            </w:r>
          </w:p>
          <w:p>
            <w:pPr>
              <w:pStyle w:val="TableParagraph"/>
              <w:spacing w:line="274" w:lineRule="exact"/>
              <w:ind w:left="1004" w:right="-2"/>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0.44 </w:t>
            </w:r>
          </w:p>
        </w:tc>
      </w:tr>
    </w:tbl>
    <w:p>
      <w:pPr>
        <w:pStyle w:val="BodyText"/>
        <w:spacing w:line="275" w:lineRule="exact"/>
        <w:ind w:left="218" w:right="0"/>
        <w:jc w:val="left"/>
        <w:rPr>
          <w:rFonts w:ascii="宋体" w:hAnsi="宋体" w:cs="宋体" w:eastAsia="宋体" w:hint="default"/>
        </w:rPr>
      </w:pPr>
      <w:r>
        <w:rPr>
          <w:rFonts w:ascii="宋体"/>
        </w:rPr>
        <w:t> </w:t>
      </w:r>
    </w:p>
    <w:p>
      <w:pPr>
        <w:spacing w:after="0" w:line="275" w:lineRule="exact"/>
        <w:jc w:val="left"/>
        <w:rPr>
          <w:rFonts w:ascii="宋体" w:hAnsi="宋体" w:cs="宋体" w:eastAsia="宋体" w:hint="default"/>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spacing w:line="274" w:lineRule="exact" w:before="35"/>
        <w:ind w:left="958" w:right="0" w:firstLine="0"/>
        <w:jc w:val="left"/>
        <w:rPr>
          <w:rFonts w:ascii="宋体" w:hAnsi="宋体" w:cs="宋体" w:eastAsia="宋体" w:hint="default"/>
          <w:sz w:val="21"/>
          <w:szCs w:val="21"/>
        </w:rPr>
      </w:pPr>
      <w:r>
        <w:rPr>
          <w:rFonts w:ascii="宋体" w:hAnsi="宋体" w:cs="宋体" w:eastAsia="宋体" w:hint="default"/>
          <w:sz w:val="21"/>
          <w:szCs w:val="21"/>
        </w:rPr>
        <w:t>报告期末公司前三年主要会计数据和财务指标的说明</w:t>
      </w:r>
      <w:r>
        <w:rPr>
          <w:rFonts w:ascii="宋体" w:hAnsi="宋体" w:cs="宋体" w:eastAsia="宋体" w:hint="default"/>
          <w:sz w:val="21"/>
          <w:szCs w:val="21"/>
        </w:rPr>
        <w:t> </w:t>
      </w:r>
    </w:p>
    <w:p>
      <w:pPr>
        <w:spacing w:line="272" w:lineRule="exact" w:before="0"/>
        <w:ind w:left="9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958" w:right="0" w:firstLine="0"/>
        <w:jc w:val="left"/>
        <w:rPr>
          <w:rFonts w:ascii="宋体" w:hAnsi="宋体" w:cs="宋体" w:eastAsia="宋体" w:hint="default"/>
          <w:sz w:val="21"/>
          <w:szCs w:val="21"/>
        </w:rPr>
      </w:pPr>
      <w:r>
        <w:rPr>
          <w:rFonts w:ascii="宋体"/>
          <w:sz w:val="21"/>
        </w:rPr>
        <w:t> </w:t>
      </w:r>
    </w:p>
    <w:p>
      <w:pPr>
        <w:pStyle w:val="Heading2"/>
        <w:spacing w:line="240" w:lineRule="auto"/>
        <w:ind w:left="958" w:right="0"/>
        <w:jc w:val="left"/>
        <w:rPr>
          <w:b w:val="0"/>
          <w:bCs w:val="0"/>
        </w:rPr>
      </w:pPr>
      <w:r>
        <w:rPr/>
        <w:t>八、</w:t>
      </w:r>
      <w:r>
        <w:rPr>
          <w:spacing w:val="-48"/>
        </w:rPr>
        <w:t> </w:t>
      </w:r>
      <w:r>
        <w:rPr>
          <w:rFonts w:ascii="宋体" w:hAnsi="宋体" w:cs="宋体" w:eastAsia="宋体" w:hint="default"/>
          <w:spacing w:val="-48"/>
        </w:rPr>
      </w:r>
      <w:r>
        <w:rPr/>
        <w:t>境内外会计准则下会计数据差异</w:t>
      </w:r>
      <w:r>
        <w:rPr>
          <w:b w:val="0"/>
          <w:bCs w:val="0"/>
        </w:rPr>
      </w:r>
    </w:p>
    <w:p>
      <w:pPr>
        <w:pStyle w:val="Heading2"/>
        <w:spacing w:line="310" w:lineRule="exact" w:before="89"/>
        <w:ind w:left="1378" w:right="1280"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spacing w:val="6"/>
        </w:rPr>
        <w:t>同时按照国际会计准则与按中国会计准则披露的财务报告中净利润和归属于上</w:t>
      </w:r>
      <w:r>
        <w:rPr>
          <w:w w:val="99"/>
        </w:rPr>
        <w:t> </w:t>
      </w:r>
      <w:r>
        <w:rPr/>
        <w:t>市公司股东的净资产差异情况</w:t>
      </w:r>
      <w:r>
        <w:rPr>
          <w:b w:val="0"/>
          <w:bCs w:val="0"/>
        </w:rPr>
      </w:r>
    </w:p>
    <w:p>
      <w:pPr>
        <w:spacing w:before="33"/>
        <w:ind w:left="9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310" w:lineRule="exact" w:before="86"/>
        <w:ind w:left="1326" w:right="0"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9"/>
        </w:rPr>
        <w:t> </w:t>
      </w:r>
      <w:r>
        <w:rPr>
          <w:spacing w:val="6"/>
        </w:rPr>
        <w:t>同时按照境外会计准则与按中国会计准则披露的财务报告中净利润和归属于上</w:t>
      </w:r>
      <w:r>
        <w:rPr>
          <w:w w:val="99"/>
        </w:rPr>
        <w:t> </w:t>
      </w:r>
      <w:r>
        <w:rPr/>
        <w:t>市公司股东的净资产差异情况</w:t>
      </w:r>
      <w:r>
        <w:rPr>
          <w:b w:val="0"/>
          <w:bCs w:val="0"/>
        </w:rPr>
      </w:r>
    </w:p>
    <w:p>
      <w:pPr>
        <w:spacing w:before="33"/>
        <w:ind w:left="9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before="52"/>
        <w:ind w:left="9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9"/>
        </w:rPr>
        <w:t> </w:t>
      </w:r>
      <w:r>
        <w:rPr/>
        <w:t>境内外会计准则差异的说明：</w:t>
      </w:r>
      <w:r>
        <w:rPr>
          <w:b w:val="0"/>
          <w:bCs w:val="0"/>
        </w:rPr>
      </w:r>
    </w:p>
    <w:p>
      <w:pPr>
        <w:spacing w:line="274" w:lineRule="exact" w:before="31"/>
        <w:ind w:left="9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958" w:right="0" w:firstLine="0"/>
        <w:jc w:val="left"/>
        <w:rPr>
          <w:rFonts w:ascii="宋体" w:hAnsi="宋体" w:cs="宋体" w:eastAsia="宋体" w:hint="default"/>
          <w:sz w:val="21"/>
          <w:szCs w:val="21"/>
        </w:rPr>
      </w:pPr>
      <w:r>
        <w:rPr>
          <w:rFonts w:ascii="宋体"/>
          <w:sz w:val="21"/>
        </w:rPr>
        <w:t> </w:t>
      </w:r>
    </w:p>
    <w:p>
      <w:pPr>
        <w:pStyle w:val="Heading2"/>
        <w:spacing w:line="240" w:lineRule="auto"/>
        <w:ind w:left="958" w:right="0"/>
        <w:jc w:val="left"/>
        <w:rPr>
          <w:b w:val="0"/>
          <w:bCs w:val="0"/>
        </w:rPr>
      </w:pPr>
      <w:r>
        <w:rPr/>
        <w:t>九、</w:t>
      </w:r>
      <w:r>
        <w:rPr>
          <w:spacing w:val="-42"/>
        </w:rPr>
        <w:t> </w:t>
      </w:r>
      <w:r>
        <w:rPr>
          <w:rFonts w:ascii="宋体" w:hAnsi="宋体" w:cs="宋体" w:eastAsia="宋体" w:hint="default"/>
          <w:spacing w:val="-42"/>
        </w:rPr>
      </w:r>
      <w:r>
        <w:rPr>
          <w:rFonts w:ascii="Arial" w:hAnsi="Arial" w:cs="Arial" w:eastAsia="Arial" w:hint="default"/>
        </w:rPr>
        <w:t>2018</w:t>
      </w:r>
      <w:r>
        <w:rPr>
          <w:rFonts w:ascii="Arial" w:hAnsi="Arial" w:cs="Arial" w:eastAsia="Arial" w:hint="default"/>
          <w:spacing w:val="-12"/>
        </w:rPr>
        <w:t> </w:t>
      </w:r>
      <w:r>
        <w:rPr/>
        <w:t>年分季度主要财务数据</w:t>
      </w:r>
      <w:r>
        <w:rPr>
          <w:b w:val="0"/>
          <w:bCs w:val="0"/>
        </w:rPr>
      </w:r>
    </w:p>
    <w:p>
      <w:pPr>
        <w:spacing w:before="43"/>
        <w:ind w:left="0" w:right="1167"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836"/>
        <w:gridCol w:w="1985"/>
        <w:gridCol w:w="2126"/>
        <w:gridCol w:w="1984"/>
        <w:gridCol w:w="1986"/>
      </w:tblGrid>
      <w:tr>
        <w:trPr>
          <w:trHeight w:val="55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center"/>
              <w:rPr>
                <w:rFonts w:ascii="宋体" w:hAnsi="宋体" w:cs="宋体" w:eastAsia="宋体" w:hint="default"/>
                <w:sz w:val="21"/>
                <w:szCs w:val="21"/>
              </w:rPr>
            </w:pP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6"/>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838,028,511.28</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1,395,081,735.96</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1,530,166,417.25</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1,460,848,012.27</w:t>
            </w:r>
            <w:r>
              <w:rPr>
                <w:rFonts w:ascii="宋体"/>
                <w:sz w:val="21"/>
              </w:rPr>
              <w:t> </w:t>
            </w:r>
          </w:p>
        </w:tc>
      </w:tr>
      <w:tr>
        <w:trPr>
          <w:trHeight w:val="55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18,742,778.86</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-7,211,810.91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39,660,512.91</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-277,063,203.54 </w:t>
            </w:r>
          </w:p>
        </w:tc>
      </w:tr>
      <w:tr>
        <w:trPr>
          <w:trHeight w:val="55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非经常性损益后的净利润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15,635,486.80</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-13,517,267.11</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-78,377,894.19</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-290,011,827.85 </w:t>
            </w:r>
          </w:p>
        </w:tc>
      </w:tr>
      <w:tr>
        <w:trPr>
          <w:trHeight w:val="55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-69,568,822.28</w:t>
            </w:r>
            <w:r>
              <w:rPr>
                <w:rFonts w:ascii="宋体"/>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87,271,160.94</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263,658,893.89</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506,386,487.77</w:t>
            </w: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10"/>
          <w:pgSz w:w="11910" w:h="16840"/>
          <w:pgMar w:footer="1194" w:header="882" w:top="1120" w:bottom="1380" w:left="840" w:right="0"/>
        </w:sectPr>
      </w:pPr>
    </w:p>
    <w:p>
      <w:pPr>
        <w:pStyle w:val="BodyText"/>
        <w:spacing w:line="275" w:lineRule="exact"/>
        <w:ind w:left="958" w:right="0"/>
        <w:jc w:val="left"/>
        <w:rPr>
          <w:rFonts w:ascii="宋体" w:hAnsi="宋体" w:cs="宋体" w:eastAsia="宋体" w:hint="default"/>
        </w:rPr>
      </w:pPr>
      <w:r>
        <w:rPr>
          <w:rFonts w:ascii="宋体"/>
        </w:rPr>
        <w:t> </w:t>
      </w:r>
    </w:p>
    <w:p>
      <w:pPr>
        <w:spacing w:line="274" w:lineRule="exact" w:before="0"/>
        <w:ind w:left="958" w:right="-20" w:firstLine="0"/>
        <w:jc w:val="left"/>
        <w:rPr>
          <w:rFonts w:ascii="宋体" w:hAnsi="宋体" w:cs="宋体" w:eastAsia="宋体" w:hint="default"/>
          <w:sz w:val="21"/>
          <w:szCs w:val="21"/>
        </w:rPr>
      </w:pPr>
      <w:r>
        <w:rPr>
          <w:rFonts w:ascii="宋体" w:hAnsi="宋体" w:cs="宋体" w:eastAsia="宋体" w:hint="default"/>
          <w:sz w:val="21"/>
          <w:szCs w:val="21"/>
        </w:rPr>
        <w:t>季度数据与已披露定期报告数据差异说明</w:t>
      </w:r>
    </w:p>
    <w:p>
      <w:pPr>
        <w:spacing w:line="272" w:lineRule="exact" w:before="0"/>
        <w:ind w:left="9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958" w:right="0" w:firstLine="0"/>
        <w:jc w:val="left"/>
        <w:rPr>
          <w:rFonts w:ascii="宋体" w:hAnsi="宋体" w:cs="宋体" w:eastAsia="宋体" w:hint="default"/>
          <w:sz w:val="21"/>
          <w:szCs w:val="21"/>
        </w:rPr>
      </w:pPr>
      <w:r>
        <w:rPr>
          <w:rFonts w:ascii="宋体"/>
          <w:sz w:val="21"/>
        </w:rPr>
        <w:t> </w:t>
      </w:r>
    </w:p>
    <w:p>
      <w:pPr>
        <w:pStyle w:val="Heading2"/>
        <w:spacing w:line="240" w:lineRule="auto"/>
        <w:ind w:left="958" w:right="0"/>
        <w:jc w:val="left"/>
        <w:rPr>
          <w:b w:val="0"/>
          <w:bCs w:val="0"/>
        </w:rPr>
      </w:pPr>
      <w:r>
        <w:rPr>
          <w:w w:val="95"/>
        </w:rPr>
        <w:t>十、</w:t>
      </w:r>
      <w:r>
        <w:rPr>
          <w:spacing w:val="44"/>
          <w:w w:val="95"/>
        </w:rPr>
        <w:t> </w:t>
      </w:r>
      <w:r>
        <w:rPr>
          <w:rFonts w:ascii="宋体" w:hAnsi="宋体" w:cs="宋体" w:eastAsia="宋体" w:hint="default"/>
          <w:spacing w:val="44"/>
          <w:w w:val="95"/>
        </w:rPr>
      </w:r>
      <w:r>
        <w:rPr>
          <w:w w:val="95"/>
        </w:rPr>
        <w:t>非经常性损益项目和金额</w:t>
      </w:r>
      <w:r>
        <w:rPr>
          <w:b w:val="0"/>
          <w:bCs w:val="0"/>
        </w:rPr>
      </w:r>
    </w:p>
    <w:p>
      <w:pPr>
        <w:spacing w:before="60"/>
        <w:ind w:left="9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95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840" w:right="0"/>
          <w:cols w:num="2" w:equalWidth="0">
            <w:col w:w="4739" w:space="2207"/>
            <w:col w:w="4124"/>
          </w:cols>
        </w:sectPr>
      </w:pPr>
    </w:p>
    <w:p>
      <w:pPr>
        <w:spacing w:line="240" w:lineRule="auto" w:before="7"/>
        <w:rPr>
          <w:rFonts w:ascii="宋体" w:hAnsi="宋体" w:cs="宋体" w:eastAsia="宋体" w:hint="default"/>
          <w:sz w:val="2"/>
          <w:szCs w:val="2"/>
        </w:rPr>
      </w:pPr>
    </w:p>
    <w:tbl>
      <w:tblPr>
        <w:tblW w:w="0" w:type="auto"/>
        <w:jc w:val="left"/>
        <w:tblInd w:w="845" w:type="dxa"/>
        <w:tblLayout w:type="fixed"/>
        <w:tblCellMar>
          <w:top w:w="0" w:type="dxa"/>
          <w:left w:w="0" w:type="dxa"/>
          <w:bottom w:w="0" w:type="dxa"/>
          <w:right w:w="0" w:type="dxa"/>
        </w:tblCellMar>
        <w:tblLook w:val="01E0"/>
      </w:tblPr>
      <w:tblGrid>
        <w:gridCol w:w="3098"/>
        <w:gridCol w:w="1686"/>
        <w:gridCol w:w="997"/>
        <w:gridCol w:w="1686"/>
        <w:gridCol w:w="1582"/>
      </w:tblGrid>
      <w:tr>
        <w:trPr>
          <w:trHeight w:val="554"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04"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hanging="76"/>
              <w:jc w:val="left"/>
              <w:rPr>
                <w:rFonts w:ascii="宋体" w:hAnsi="宋体" w:cs="宋体" w:eastAsia="宋体" w:hint="default"/>
                <w:sz w:val="21"/>
                <w:szCs w:val="21"/>
              </w:rPr>
            </w:pPr>
            <w:r>
              <w:rPr>
                <w:rFonts w:ascii="宋体" w:hAnsi="宋体" w:cs="宋体" w:eastAsia="宋体" w:hint="default"/>
                <w:spacing w:val="-15"/>
                <w:sz w:val="21"/>
                <w:szCs w:val="21"/>
              </w:rPr>
              <w:t>附注（如</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124,386,503.68</w:t>
            </w: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110,372,415.46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-377,992.13</w:t>
            </w:r>
            <w:r>
              <w:rPr>
                <w:rFonts w:ascii="宋体"/>
                <w:sz w:val="21"/>
              </w:rPr>
              <w:t> </w:t>
            </w:r>
          </w:p>
        </w:tc>
      </w:tr>
      <w:tr>
        <w:trPr>
          <w:trHeight w:val="554"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15,020,780.82</w:t>
            </w:r>
            <w:r>
              <w:rPr>
                <w:rFonts w:ascii="宋体"/>
                <w:sz w:val="21"/>
              </w:rPr>
              <w:t> </w:t>
            </w:r>
          </w:p>
        </w:tc>
      </w:tr>
      <w:tr>
        <w:trPr>
          <w:trHeight w:val="137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计入当期损益的政府补助，但与</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公司正常经营业务密切相关，符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合国家政策规定、按照一定标准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定额或定量持续享受的政府补 助除外</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27,022,270.34</w:t>
            </w: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15,967,548.81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10,657,766.99</w:t>
            </w:r>
            <w:r>
              <w:rPr>
                <w:rFonts w:ascii="宋体"/>
                <w:sz w:val="21"/>
              </w:rPr>
              <w:t> </w:t>
            </w:r>
          </w:p>
        </w:tc>
      </w:tr>
      <w:tr>
        <w:trPr>
          <w:trHeight w:val="555"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4,553,371.39</w:t>
            </w: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2,150,625.00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r>
      <w:tr>
        <w:trPr>
          <w:trHeight w:val="828"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企业取得子公司、联营企业及合</w:t>
            </w:r>
          </w:p>
          <w:p>
            <w:pPr>
              <w:pStyle w:val="TableParagraph"/>
              <w:spacing w:line="272" w:lineRule="exact" w:before="26"/>
              <w:ind w:left="103" w:right="253"/>
              <w:jc w:val="left"/>
              <w:rPr>
                <w:rFonts w:ascii="宋体" w:hAnsi="宋体" w:cs="宋体" w:eastAsia="宋体" w:hint="default"/>
                <w:sz w:val="21"/>
                <w:szCs w:val="21"/>
              </w:rPr>
            </w:pPr>
            <w:r>
              <w:rPr>
                <w:rFonts w:ascii="宋体" w:hAnsi="宋体" w:cs="宋体" w:eastAsia="宋体" w:hint="default"/>
                <w:sz w:val="21"/>
                <w:szCs w:val="21"/>
              </w:rPr>
              <w:t>营企业的投资成本小于取得投 资时应享有被投资单位可辨认</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84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98"/>
        <w:gridCol w:w="1686"/>
        <w:gridCol w:w="997"/>
        <w:gridCol w:w="1686"/>
        <w:gridCol w:w="1582"/>
      </w:tblGrid>
      <w:tr>
        <w:trPr>
          <w:trHeight w:val="28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净资产公允价值产生的收益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556"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r>
      <w:tr>
        <w:trPr>
          <w:trHeight w:val="555"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r>
      <w:tr>
        <w:trPr>
          <w:trHeight w:val="28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554"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r>
      <w:tr>
        <w:trPr>
          <w:trHeight w:val="556"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r>
      <w:tr>
        <w:trPr>
          <w:trHeight w:val="827"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6"/>
              <w:ind w:left="103" w:right="253"/>
              <w:jc w:val="left"/>
              <w:rPr>
                <w:rFonts w:ascii="宋体" w:hAnsi="宋体" w:cs="宋体" w:eastAsia="宋体" w:hint="default"/>
                <w:sz w:val="21"/>
                <w:szCs w:val="21"/>
              </w:rPr>
            </w:pPr>
            <w:r>
              <w:rPr>
                <w:rFonts w:ascii="宋体" w:hAnsi="宋体" w:cs="宋体" w:eastAsia="宋体" w:hint="default"/>
                <w:sz w:val="21"/>
                <w:szCs w:val="21"/>
              </w:rPr>
              <w:t>公司期初至合并日的当期净损 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r>
      <w:tr>
        <w:trPr>
          <w:trHeight w:val="554"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-3,407,672.63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-8,405,550.62 </w:t>
            </w:r>
          </w:p>
        </w:tc>
      </w:tr>
      <w:tr>
        <w:trPr>
          <w:trHeight w:val="1916"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5"/>
                <w:sz w:val="21"/>
                <w:szCs w:val="21"/>
              </w:rPr>
              <w:t>有效套期保值业务外，持有交易</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性金融资产、交易性金融负债产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生的公允价值变动损益，以及处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置交易性金融资产、交易性金融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负债和可供出售金融资产取得 的投资收益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-1,054,671.95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-2,698,750.31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r>
      <w:tr>
        <w:trPr>
          <w:trHeight w:val="555"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3,950.63 </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827"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6"/>
              <w:ind w:left="103" w:right="253"/>
              <w:jc w:val="left"/>
              <w:rPr>
                <w:rFonts w:ascii="宋体" w:hAnsi="宋体" w:cs="宋体" w:eastAsia="宋体" w:hint="default"/>
                <w:sz w:val="21"/>
                <w:szCs w:val="21"/>
              </w:rPr>
            </w:pPr>
            <w:r>
              <w:rPr>
                <w:rFonts w:ascii="宋体" w:hAnsi="宋体" w:cs="宋体" w:eastAsia="宋体" w:hint="default"/>
                <w:sz w:val="21"/>
                <w:szCs w:val="21"/>
              </w:rPr>
              <w:t>量的投资性房地产公允价值变 动产生的损益</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r>
      <w:tr>
        <w:trPr>
          <w:trHeight w:val="827"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根据税收、会计等法律、法规的</w:t>
            </w:r>
          </w:p>
          <w:p>
            <w:pPr>
              <w:pStyle w:val="TableParagraph"/>
              <w:spacing w:line="272" w:lineRule="exact" w:before="26"/>
              <w:ind w:left="103" w:right="253"/>
              <w:jc w:val="left"/>
              <w:rPr>
                <w:rFonts w:ascii="宋体" w:hAnsi="宋体" w:cs="宋体" w:eastAsia="宋体" w:hint="default"/>
                <w:sz w:val="21"/>
                <w:szCs w:val="21"/>
              </w:rPr>
            </w:pPr>
            <w:r>
              <w:rPr>
                <w:rFonts w:ascii="宋体" w:hAnsi="宋体" w:cs="宋体" w:eastAsia="宋体" w:hint="default"/>
                <w:sz w:val="21"/>
                <w:szCs w:val="21"/>
              </w:rPr>
              <w:t>要求对当期损益进行一次性调 整对当期损益的影响</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r>
      <w:tr>
        <w:trPr>
          <w:trHeight w:val="28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556"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2,206,868.18</w:t>
            </w: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5,643,151.42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5,302,973.41</w:t>
            </w:r>
            <w:r>
              <w:rPr>
                <w:rFonts w:ascii="宋体"/>
                <w:sz w:val="21"/>
              </w:rPr>
              <w:t> </w:t>
            </w:r>
          </w:p>
        </w:tc>
      </w:tr>
      <w:tr>
        <w:trPr>
          <w:trHeight w:val="554"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-1,807,474.33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r>
      <w:tr>
        <w:trPr>
          <w:trHeight w:val="28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428,368.84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674,286.92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2,316,409.29</w:t>
            </w:r>
            <w:r>
              <w:rPr>
                <w:rFonts w:ascii="宋体"/>
                <w:sz w:val="21"/>
              </w:rPr>
              <w:t> </w:t>
            </w:r>
          </w:p>
        </w:tc>
      </w:tr>
      <w:tr>
        <w:trPr>
          <w:trHeight w:val="28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-15,335,456.48</w:t>
            </w: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-618,509.84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-1,716,805.31 </w:t>
            </w:r>
          </w:p>
        </w:tc>
      </w:tr>
      <w:tr>
        <w:trPr>
          <w:trHeight w:val="283"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140,399,779.67</w:t>
            </w:r>
            <w:r>
              <w:rPr>
                <w:rFonts w:ascii="宋体"/>
                <w:sz w:val="21"/>
              </w:rPr>
              <w:t> </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128,083,094.83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22,801,533.08</w:t>
            </w:r>
            <w:r>
              <w:rPr>
                <w:rFonts w:ascii="宋体"/>
                <w:sz w:val="21"/>
              </w:rPr>
              <w:t> </w:t>
            </w:r>
          </w:p>
        </w:tc>
      </w:tr>
    </w:tbl>
    <w:p>
      <w:pPr>
        <w:spacing w:after="0" w:line="240" w:lineRule="exact"/>
        <w:jc w:val="right"/>
        <w:rPr>
          <w:rFonts w:ascii="宋体" w:hAnsi="宋体" w:cs="宋体" w:eastAsia="宋体" w:hint="default"/>
          <w:sz w:val="21"/>
          <w:szCs w:val="21"/>
        </w:rPr>
        <w:sectPr>
          <w:footerReference w:type="default" r:id="rId11"/>
          <w:pgSz w:w="11910" w:h="16840"/>
          <w:pgMar w:footer="1194" w:header="882" w:top="1120" w:bottom="1380" w:left="1580" w:right="1040"/>
          <w:pgNumType w:start="11"/>
        </w:sectPr>
      </w:pPr>
    </w:p>
    <w:p>
      <w:pPr>
        <w:pStyle w:val="BodyText"/>
        <w:spacing w:line="275" w:lineRule="exact"/>
        <w:ind w:left="218" w:right="0"/>
        <w:jc w:val="left"/>
        <w:rPr>
          <w:rFonts w:ascii="宋体" w:hAnsi="宋体" w:cs="宋体" w:eastAsia="宋体" w:hint="default"/>
        </w:rPr>
      </w:pPr>
      <w:r>
        <w:rPr>
          <w:rFonts w:ascii="宋体"/>
        </w:rPr>
        <w:t> </w:t>
      </w:r>
    </w:p>
    <w:p>
      <w:pPr>
        <w:spacing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before="54"/>
        <w:ind w:right="-11"/>
        <w:jc w:val="left"/>
        <w:rPr>
          <w:b w:val="0"/>
          <w:bCs w:val="0"/>
        </w:rPr>
      </w:pPr>
      <w:r>
        <w:rPr/>
        <w:t>十一、</w:t>
      </w:r>
      <w:r>
        <w:rPr>
          <w:spacing w:val="-16"/>
        </w:rPr>
        <w:t> </w:t>
      </w:r>
      <w:r>
        <w:rPr>
          <w:rFonts w:ascii="宋体" w:hAnsi="宋体" w:cs="宋体" w:eastAsia="宋体" w:hint="default"/>
          <w:spacing w:val="-16"/>
        </w:rPr>
      </w:r>
      <w:r>
        <w:rPr/>
        <w:t>采用公允价值计量的项目</w:t>
      </w:r>
      <w:r>
        <w:rPr>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3706" w:space="3028"/>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6"/>
        <w:gridCol w:w="1791"/>
        <w:gridCol w:w="1792"/>
        <w:gridCol w:w="1692"/>
        <w:gridCol w:w="1960"/>
      </w:tblGrid>
      <w:tr>
        <w:trPr>
          <w:trHeight w:val="556"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82"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0"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6"/>
        <w:gridCol w:w="1791"/>
        <w:gridCol w:w="1792"/>
        <w:gridCol w:w="1692"/>
        <w:gridCol w:w="1960"/>
      </w:tblGrid>
      <w:tr>
        <w:trPr>
          <w:trHeight w:val="282"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9" w:right="0"/>
              <w:jc w:val="left"/>
              <w:rPr>
                <w:rFonts w:ascii="宋体" w:hAnsi="宋体" w:cs="宋体" w:eastAsia="宋体" w:hint="default"/>
                <w:sz w:val="21"/>
                <w:szCs w:val="21"/>
              </w:rPr>
            </w:pP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1,583,363.10</w:t>
            </w:r>
            <w:r>
              <w:rPr>
                <w:rFonts w:ascii="宋体"/>
                <w:sz w:val="21"/>
              </w:rPr>
              <w:t> </w:t>
            </w:r>
          </w:p>
        </w:tc>
      </w:tr>
      <w:tr>
        <w:trPr>
          <w:trHeight w:val="282"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-40,052,160.00</w:t>
            </w:r>
            <w:r>
              <w:rPr>
                <w:rFonts w:ascii="宋体"/>
                <w:sz w:val="21"/>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-88,530,560.00</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-48,478,400.00</w:t>
            </w:r>
            <w:r>
              <w:rPr>
                <w:rFonts w:ascii="宋体"/>
                <w:sz w:val="21"/>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-374,400.00</w:t>
            </w:r>
            <w:r>
              <w:rPr>
                <w:rFonts w:ascii="宋体"/>
                <w:sz w:val="21"/>
              </w:rPr>
              <w:t> </w:t>
            </w:r>
          </w:p>
        </w:tc>
      </w:tr>
      <w:tr>
        <w:trPr>
          <w:trHeight w:val="283"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或有对价</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-114,259,848.09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-60,952,781.85</w:t>
            </w:r>
            <w:r>
              <w:rPr>
                <w:rFonts w:ascii="宋体"/>
                <w:sz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53,307,066.24</w:t>
            </w:r>
            <w:r>
              <w:rPr>
                <w:rFonts w:ascii="宋体"/>
                <w:sz w:val="21"/>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-2,617,677.25 </w:t>
            </w:r>
          </w:p>
        </w:tc>
      </w:tr>
      <w:tr>
        <w:trPr>
          <w:trHeight w:val="282"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-154,312,008.09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-145,948,430.15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8,363,577.94</w:t>
            </w:r>
            <w:r>
              <w:rPr>
                <w:rFonts w:ascii="宋体"/>
                <w:sz w:val="21"/>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-1,408,714.15 </w:t>
            </w:r>
          </w:p>
        </w:tc>
      </w:tr>
    </w:tbl>
    <w:p>
      <w:pPr>
        <w:spacing w:line="239"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说明：资产和收益以正数列示，负债和损失以负数列示。</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十二、</w:t>
      </w:r>
      <w:r>
        <w:rPr>
          <w:spacing w:val="-5"/>
        </w:rPr>
        <w:t> </w:t>
      </w:r>
      <w:r>
        <w:rPr>
          <w:rFonts w:ascii="宋体" w:hAnsi="宋体" w:cs="宋体" w:eastAsia="宋体" w:hint="default"/>
          <w:spacing w:val="-5"/>
        </w:rPr>
      </w:r>
      <w:r>
        <w:rPr/>
        <w:t>其他</w:t>
      </w:r>
      <w:r>
        <w:rPr>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1"/>
        <w:tabs>
          <w:tab w:pos="1260" w:val="left" w:leader="none"/>
        </w:tabs>
        <w:spacing w:line="240" w:lineRule="auto"/>
        <w:ind w:right="137"/>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pStyle w:val="Heading2"/>
        <w:tabs>
          <w:tab w:pos="1057" w:val="left" w:leader="none"/>
        </w:tabs>
        <w:spacing w:line="240" w:lineRule="auto" w:before="244"/>
        <w:ind w:right="0"/>
        <w:jc w:val="left"/>
        <w:rPr>
          <w:b w:val="0"/>
          <w:bCs w:val="0"/>
        </w:rPr>
      </w:pPr>
      <w:r>
        <w:rPr>
          <w:w w:val="95"/>
        </w:rPr>
        <w:t>一、</w:t>
        <w:tab/>
      </w:r>
      <w:r>
        <w:rPr/>
        <w:t>报告期内公司所从事的主要业务、经营模式及行业情况说明</w:t>
      </w:r>
      <w:r>
        <w:rPr>
          <w:b w:val="0"/>
          <w:bCs w:val="0"/>
        </w:rPr>
      </w:r>
    </w:p>
    <w:p>
      <w:pPr>
        <w:spacing w:before="61"/>
        <w:ind w:left="638" w:right="0" w:firstLine="0"/>
        <w:jc w:val="left"/>
        <w:rPr>
          <w:rFonts w:ascii="宋体" w:hAnsi="宋体" w:cs="宋体" w:eastAsia="宋体" w:hint="default"/>
          <w:sz w:val="21"/>
          <w:szCs w:val="21"/>
        </w:rPr>
      </w:pPr>
      <w:r>
        <w:rPr>
          <w:rFonts w:ascii="宋体"/>
          <w:sz w:val="21"/>
        </w:rPr>
        <w:t> </w:t>
      </w:r>
    </w:p>
    <w:p>
      <w:pPr>
        <w:spacing w:line="283" w:lineRule="auto" w:before="53"/>
        <w:ind w:left="698" w:right="528" w:hanging="480"/>
        <w:jc w:val="left"/>
        <w:rPr>
          <w:rFonts w:ascii="宋体" w:hAnsi="宋体" w:cs="宋体" w:eastAsia="宋体" w:hint="default"/>
          <w:sz w:val="24"/>
          <w:szCs w:val="24"/>
        </w:rPr>
      </w:pPr>
      <w:r>
        <w:rPr>
          <w:rFonts w:ascii="宋体" w:hAnsi="宋体" w:cs="宋体" w:eastAsia="宋体" w:hint="default"/>
          <w:b/>
          <w:bCs/>
          <w:sz w:val="24"/>
          <w:szCs w:val="24"/>
        </w:rPr>
        <w:t>（一）公司主营业务和经营模式</w:t>
      </w:r>
      <w:r>
        <w:rPr>
          <w:rFonts w:ascii="宋体" w:hAnsi="宋体" w:cs="宋体" w:eastAsia="宋体" w:hint="default"/>
          <w:b/>
          <w:bCs/>
          <w:w w:val="99"/>
          <w:sz w:val="24"/>
          <w:szCs w:val="24"/>
        </w:rPr>
        <w:t> </w:t>
      </w:r>
      <w:r>
        <w:rPr>
          <w:rFonts w:ascii="宋体" w:hAnsi="宋体" w:cs="宋体" w:eastAsia="宋体" w:hint="default"/>
          <w:sz w:val="24"/>
          <w:szCs w:val="24"/>
        </w:rPr>
        <w:t>公司是目前国内领先的以自主可控技术为基础的云计算综合服务商和云计算运</w:t>
      </w:r>
    </w:p>
    <w:p>
      <w:pPr>
        <w:pStyle w:val="BodyText"/>
        <w:spacing w:line="267" w:lineRule="exact"/>
        <w:ind w:left="218" w:right="0"/>
        <w:jc w:val="left"/>
      </w:pPr>
      <w:r>
        <w:rPr/>
        <w:t>营商。经过多年的沉淀，客户逐渐积累，公司</w:t>
      </w:r>
      <w:r>
        <w:rPr>
          <w:spacing w:val="-84"/>
        </w:rPr>
        <w:t> </w:t>
      </w:r>
      <w:r>
        <w:rPr>
          <w:rFonts w:ascii="宋体" w:hAnsi="宋体" w:cs="宋体" w:eastAsia="宋体" w:hint="default"/>
        </w:rPr>
        <w:t>3.0</w:t>
      </w:r>
      <w:r>
        <w:rPr>
          <w:rFonts w:ascii="宋体" w:hAnsi="宋体" w:cs="宋体" w:eastAsia="宋体" w:hint="default"/>
          <w:spacing w:val="-84"/>
        </w:rPr>
        <w:t> </w:t>
      </w:r>
      <w:r>
        <w:rPr/>
        <w:t>时代来临。公司战略从“一个核心</w:t>
      </w:r>
    </w:p>
    <w:p>
      <w:pPr>
        <w:pStyle w:val="BodyText"/>
        <w:spacing w:line="237" w:lineRule="auto" w:before="1"/>
        <w:ind w:left="218" w:right="0"/>
        <w:jc w:val="left"/>
        <w:rPr>
          <w:rFonts w:ascii="宋体" w:hAnsi="宋体" w:cs="宋体" w:eastAsia="宋体" w:hint="default"/>
        </w:rPr>
      </w:pPr>
      <w:r>
        <w:rPr>
          <w:rFonts w:ascii="宋体" w:hAnsi="宋体" w:cs="宋体" w:eastAsia="宋体" w:hint="default"/>
        </w:rPr>
        <w:t>+</w:t>
      </w:r>
      <w:r>
        <w:rPr/>
        <w:t>四朵云”逐渐升级形成具有公司自身特色的“云成云胜”发展战略，即“一个核心”</w:t>
      </w:r>
      <w:r>
        <w:rPr>
          <w:spacing w:val="-65"/>
        </w:rPr>
        <w:t> </w:t>
      </w:r>
      <w:r>
        <w:rPr>
          <w:spacing w:val="-65"/>
        </w:rPr>
      </w:r>
      <w:r>
        <w:rPr/>
        <w:t>升级为“云成系列”，“四朵云”升级为“云胜系列”。公司依托云计算、大数据、</w:t>
      </w:r>
      <w:r>
        <w:rPr>
          <w:spacing w:val="-60"/>
        </w:rPr>
        <w:t> </w:t>
      </w:r>
      <w:r>
        <w:rPr>
          <w:spacing w:val="-60"/>
        </w:rPr>
      </w:r>
      <w:r>
        <w:rPr/>
        <w:t>物联网等新一代信息技术，以云成系列自主可控的云计算相关技术为核心，逐步推进</w:t>
      </w:r>
      <w:r>
        <w:rPr/>
        <w:t> 云胜系列行业云的落地实施。</w:t>
      </w:r>
      <w:r>
        <w:rPr>
          <w:rFonts w:ascii="宋体" w:hAnsi="宋体" w:cs="宋体" w:eastAsia="宋体" w:hint="default"/>
        </w:rPr>
        <w:t> </w:t>
      </w:r>
    </w:p>
    <w:p>
      <w:pPr>
        <w:pStyle w:val="BodyText"/>
        <w:spacing w:line="312" w:lineRule="exact" w:before="27"/>
        <w:ind w:left="218" w:right="425" w:firstLine="480"/>
        <w:jc w:val="both"/>
        <w:rPr>
          <w:rFonts w:ascii="宋体" w:hAnsi="宋体" w:cs="宋体" w:eastAsia="宋体" w:hint="default"/>
        </w:rPr>
      </w:pPr>
      <w:r>
        <w:rPr/>
        <w:t>公司主营业务主要由两部分构成，即传统主导业务“企业</w:t>
      </w:r>
      <w:r>
        <w:rPr>
          <w:spacing w:val="-60"/>
        </w:rPr>
        <w:t> </w:t>
      </w:r>
      <w:r>
        <w:rPr>
          <w:rFonts w:ascii="宋体" w:hAnsi="宋体" w:cs="宋体" w:eastAsia="宋体" w:hint="default"/>
        </w:rPr>
        <w:t>IT</w:t>
      </w:r>
      <w:r>
        <w:rPr>
          <w:rFonts w:ascii="宋体" w:hAnsi="宋体" w:cs="宋体" w:eastAsia="宋体" w:hint="default"/>
          <w:spacing w:val="-60"/>
        </w:rPr>
        <w:t> </w:t>
      </w:r>
      <w:r>
        <w:rPr/>
        <w:t>系统解决方案”以 及创新业务“云计算产品和服务。</w:t>
      </w:r>
      <w:r>
        <w:rPr>
          <w:rFonts w:ascii="宋体" w:hAnsi="宋体" w:cs="宋体" w:eastAsia="宋体" w:hint="default"/>
        </w:rPr>
        <w:t> </w:t>
      </w:r>
    </w:p>
    <w:p>
      <w:pPr>
        <w:pStyle w:val="Heading2"/>
        <w:spacing w:line="281" w:lineRule="exact" w:before="0"/>
        <w:ind w:right="0"/>
        <w:jc w:val="left"/>
        <w:rPr>
          <w:rFonts w:ascii="宋体" w:hAnsi="宋体" w:cs="宋体" w:eastAsia="宋体" w:hint="default"/>
          <w:b w:val="0"/>
          <w:bCs w:val="0"/>
        </w:rPr>
      </w:pPr>
      <w:r>
        <w:rPr>
          <w:rFonts w:ascii="宋体" w:hAnsi="宋体" w:cs="宋体" w:eastAsia="宋体" w:hint="default"/>
        </w:rPr>
        <w:t>1</w:t>
      </w:r>
      <w:r>
        <w:rPr/>
        <w:t>、传统主导业务</w:t>
      </w:r>
      <w:r>
        <w:rPr>
          <w:rFonts w:ascii="宋体" w:hAnsi="宋体" w:cs="宋体" w:eastAsia="宋体" w:hint="default"/>
        </w:rPr>
        <w:t>-</w:t>
      </w:r>
      <w:r>
        <w:rPr/>
        <w:t>企业</w:t>
      </w:r>
      <w:r>
        <w:rPr>
          <w:spacing w:val="-66"/>
        </w:rPr>
        <w:t> </w:t>
      </w:r>
      <w:r>
        <w:rPr>
          <w:rFonts w:ascii="宋体" w:hAnsi="宋体" w:cs="宋体" w:eastAsia="宋体" w:hint="default"/>
        </w:rPr>
        <w:t>IT</w:t>
      </w:r>
      <w:r>
        <w:rPr>
          <w:rFonts w:ascii="宋体" w:hAnsi="宋体" w:cs="宋体" w:eastAsia="宋体" w:hint="default"/>
          <w:spacing w:val="-66"/>
        </w:rPr>
        <w:t> </w:t>
      </w:r>
      <w:r>
        <w:rPr/>
        <w:t>系统解决方案</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left="218" w:right="352" w:firstLine="480"/>
        <w:jc w:val="both"/>
        <w:rPr>
          <w:rFonts w:ascii="宋体" w:hAnsi="宋体" w:cs="宋体" w:eastAsia="宋体" w:hint="default"/>
        </w:rPr>
      </w:pPr>
      <w:r>
        <w:rPr/>
        <w:t>公司目前营收占比</w:t>
      </w:r>
      <w:r>
        <w:rPr>
          <w:spacing w:val="-60"/>
        </w:rPr>
        <w:t> </w:t>
      </w:r>
      <w:r>
        <w:rPr>
          <w:rFonts w:ascii="宋体" w:hAnsi="宋体" w:cs="宋体" w:eastAsia="宋体" w:hint="default"/>
        </w:rPr>
        <w:t>70%</w:t>
      </w:r>
      <w:r>
        <w:rPr/>
        <w:t>多的业务为系统集成和应用软件开发。公司的系统集成业 </w:t>
      </w:r>
      <w:r>
        <w:rPr>
          <w:spacing w:val="-2"/>
        </w:rPr>
        <w:t>务，主要由系统规划、系统设计、应用平台搭建、计算机及网络平台建设、软硬件集</w:t>
      </w:r>
      <w:r>
        <w:rPr>
          <w:spacing w:val="-96"/>
        </w:rPr>
        <w:t> </w:t>
      </w:r>
      <w:r>
        <w:rPr>
          <w:spacing w:val="-96"/>
        </w:rPr>
      </w:r>
      <w:r>
        <w:rPr>
          <w:spacing w:val="-2"/>
        </w:rPr>
        <w:t>成、工程实施等构成，公司以集成商身份，根据客户项目需求分别向多家供应商采购</w:t>
      </w:r>
      <w:r>
        <w:rPr>
          <w:spacing w:val="-94"/>
        </w:rPr>
        <w:t> </w:t>
      </w:r>
      <w:r>
        <w:rPr>
          <w:spacing w:val="-94"/>
        </w:rPr>
      </w:r>
      <w:r>
        <w:rPr/>
        <w:t>软硬件、服务等，并集成为一套解决方案提供给客户。</w:t>
      </w:r>
      <w:r>
        <w:rPr>
          <w:rFonts w:ascii="宋体" w:hAnsi="宋体" w:cs="宋体" w:eastAsia="宋体" w:hint="default"/>
        </w:rPr>
        <w:t> </w:t>
      </w:r>
    </w:p>
    <w:p>
      <w:pPr>
        <w:pStyle w:val="Heading2"/>
        <w:spacing w:line="310" w:lineRule="exact" w:before="0"/>
        <w:ind w:right="0"/>
        <w:jc w:val="left"/>
        <w:rPr>
          <w:rFonts w:ascii="宋体" w:hAnsi="宋体" w:cs="宋体" w:eastAsia="宋体" w:hint="default"/>
          <w:b w:val="0"/>
          <w:bCs w:val="0"/>
        </w:rPr>
      </w:pPr>
      <w:r>
        <w:rPr>
          <w:rFonts w:ascii="宋体" w:hAnsi="宋体" w:cs="宋体" w:eastAsia="宋体" w:hint="default"/>
        </w:rPr>
        <w:t>2</w:t>
      </w:r>
      <w:r>
        <w:rPr/>
        <w:t>、创新业务</w:t>
      </w:r>
      <w:r>
        <w:rPr>
          <w:rFonts w:ascii="宋体" w:hAnsi="宋体" w:cs="宋体" w:eastAsia="宋体" w:hint="default"/>
        </w:rPr>
        <w:t>-</w:t>
      </w:r>
      <w:r>
        <w:rPr/>
        <w:t>云计算相关产品和服务</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before="29"/>
        <w:ind w:left="700" w:right="0" w:hanging="3"/>
        <w:jc w:val="left"/>
      </w:pPr>
      <w:r>
        <w:rPr>
          <w:rFonts w:ascii="宋体" w:hAnsi="宋体" w:cs="宋体" w:eastAsia="宋体" w:hint="default"/>
        </w:rPr>
        <w:t>2018</w:t>
      </w:r>
      <w:r>
        <w:rPr>
          <w:rFonts w:ascii="宋体" w:hAnsi="宋体" w:cs="宋体" w:eastAsia="宋体" w:hint="default"/>
          <w:spacing w:val="-56"/>
        </w:rPr>
        <w:t> </w:t>
      </w:r>
      <w:r>
        <w:rPr>
          <w:spacing w:val="-4"/>
        </w:rPr>
        <w:t>年，公司将云计算相关产品和服务升级为两大系列，云成系列和云胜系列。</w:t>
      </w:r>
      <w:r>
        <w:rPr>
          <w:spacing w:val="-113"/>
        </w:rPr>
        <w:t> </w:t>
      </w:r>
      <w:r>
        <w:rPr>
          <w:rFonts w:ascii="宋体" w:hAnsi="宋体" w:cs="宋体" w:eastAsia="宋体" w:hint="default"/>
          <w:spacing w:val="-113"/>
        </w:rPr>
      </w:r>
      <w:r>
        <w:rPr>
          <w:rFonts w:ascii="宋体" w:hAnsi="宋体" w:cs="宋体" w:eastAsia="宋体" w:hint="default"/>
          <w:b/>
          <w:bCs/>
        </w:rPr>
        <w:t>云成系列</w:t>
      </w:r>
      <w:r>
        <w:rPr/>
        <w:t>，核心是研发并向客户提供自主可控的云计算相关产品和解决方案。主</w:t>
      </w:r>
    </w:p>
    <w:p>
      <w:pPr>
        <w:pStyle w:val="BodyText"/>
        <w:spacing w:line="281" w:lineRule="exact"/>
        <w:ind w:left="218" w:right="0"/>
        <w:jc w:val="left"/>
      </w:pPr>
      <w:r>
        <w:rPr/>
        <w:t>要由基础架构产品和系统架构产品组成。其核心是按资源容量按需收费，让客户实现</w:t>
      </w:r>
    </w:p>
    <w:p>
      <w:pPr>
        <w:pStyle w:val="BodyText"/>
        <w:spacing w:line="311" w:lineRule="exact"/>
        <w:ind w:left="218" w:right="0"/>
        <w:jc w:val="left"/>
        <w:rPr>
          <w:rFonts w:ascii="宋体" w:hAnsi="宋体" w:cs="宋体" w:eastAsia="宋体" w:hint="default"/>
        </w:rPr>
      </w:pPr>
      <w:r>
        <w:rPr/>
        <w:t>轻资产化，例如提供“云数据中心租用及管理”服务。其中，</w:t>
      </w:r>
      <w:r>
        <w:rPr>
          <w:rFonts w:ascii="宋体" w:hAnsi="宋体" w:cs="宋体" w:eastAsia="宋体" w:hint="default"/>
          <w:color w:val="FF0000"/>
        </w:rPr>
        <w:t> </w:t>
      </w:r>
      <w:r>
        <w:rPr>
          <w:rFonts w:ascii="宋体" w:hAnsi="宋体" w:cs="宋体" w:eastAsia="宋体" w:hint="default"/>
        </w:rPr>
      </w:r>
    </w:p>
    <w:p>
      <w:pPr>
        <w:spacing w:line="310" w:lineRule="exact" w:before="31"/>
        <w:ind w:left="700" w:right="349" w:hanging="483"/>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
          <w:sz w:val="24"/>
          <w:szCs w:val="24"/>
        </w:rPr>
        <w:t> </w:t>
      </w:r>
      <w:r>
        <w:rPr>
          <w:rFonts w:ascii="宋体" w:hAnsi="宋体" w:cs="宋体" w:eastAsia="宋体" w:hint="default"/>
          <w:b/>
          <w:bCs/>
          <w:spacing w:val="-6"/>
          <w:sz w:val="24"/>
          <w:szCs w:val="24"/>
        </w:rPr>
      </w:r>
      <w:r>
        <w:rPr>
          <w:rFonts w:ascii="宋体" w:hAnsi="宋体" w:cs="宋体" w:eastAsia="宋体" w:hint="default"/>
          <w:b/>
          <w:bCs/>
          <w:sz w:val="24"/>
          <w:szCs w:val="24"/>
        </w:rPr>
        <w:t>基础架构产品包含国产数据库产品、中间件和数据库一体机等。</w:t>
      </w:r>
      <w:r>
        <w:rPr>
          <w:rFonts w:ascii="宋体" w:hAnsi="宋体" w:cs="宋体" w:eastAsia="宋体" w:hint="default"/>
          <w:b/>
          <w:bCs/>
          <w:w w:val="99"/>
          <w:sz w:val="24"/>
          <w:szCs w:val="24"/>
        </w:rPr>
        <w:t> </w:t>
      </w:r>
      <w:r>
        <w:rPr>
          <w:rFonts w:ascii="宋体" w:hAnsi="宋体" w:cs="宋体" w:eastAsia="宋体" w:hint="default"/>
          <w:b/>
          <w:bCs/>
          <w:spacing w:val="-2"/>
          <w:sz w:val="24"/>
          <w:szCs w:val="24"/>
        </w:rPr>
        <w:t>国产数据库产品</w:t>
      </w:r>
      <w:r>
        <w:rPr>
          <w:rFonts w:ascii="宋体" w:hAnsi="宋体" w:cs="宋体" w:eastAsia="宋体" w:hint="default"/>
          <w:spacing w:val="-2"/>
          <w:sz w:val="24"/>
          <w:szCs w:val="24"/>
        </w:rPr>
        <w:t>是高性能、混合型数据库，适用于企业云端部署、高性能关系型</w:t>
      </w:r>
    </w:p>
    <w:p>
      <w:pPr>
        <w:pStyle w:val="BodyText"/>
        <w:spacing w:line="310" w:lineRule="exact" w:before="2"/>
        <w:ind w:left="218" w:right="0"/>
        <w:jc w:val="left"/>
        <w:rPr>
          <w:rFonts w:ascii="宋体" w:hAnsi="宋体" w:cs="宋体" w:eastAsia="宋体" w:hint="default"/>
        </w:rPr>
      </w:pPr>
      <w:r>
        <w:rPr>
          <w:spacing w:val="-2"/>
        </w:rPr>
        <w:t>数据库软件需求。根据用户不同应用场景与需求灵活组合，满足按需、弹性获取服务</w:t>
      </w:r>
      <w:r>
        <w:rPr>
          <w:spacing w:val="-94"/>
        </w:rPr>
        <w:t> </w:t>
      </w:r>
      <w:r>
        <w:rPr>
          <w:spacing w:val="-94"/>
        </w:rPr>
      </w:r>
      <w:r>
        <w:rPr/>
        <w:t>器资源、提升工作效率。</w:t>
      </w:r>
      <w:r>
        <w:rPr>
          <w:rFonts w:ascii="宋体" w:hAnsi="宋体" w:cs="宋体" w:eastAsia="宋体" w:hint="default"/>
        </w:rPr>
        <w:t> </w:t>
      </w:r>
    </w:p>
    <w:p>
      <w:pPr>
        <w:pStyle w:val="BodyText"/>
        <w:spacing w:line="282" w:lineRule="exact"/>
        <w:ind w:left="218" w:right="0" w:firstLine="482"/>
        <w:jc w:val="both"/>
      </w:pPr>
      <w:r>
        <w:rPr>
          <w:rFonts w:ascii="宋体" w:hAnsi="宋体" w:cs="宋体" w:eastAsia="宋体" w:hint="default"/>
          <w:b/>
          <w:bCs/>
        </w:rPr>
        <w:t>国产中间件产品</w:t>
      </w:r>
      <w:r>
        <w:rPr/>
        <w:t>包括消息中间件和应用中间件。消息中间件，可以快速构建业务</w:t>
      </w:r>
    </w:p>
    <w:p>
      <w:pPr>
        <w:pStyle w:val="BodyText"/>
        <w:spacing w:line="237" w:lineRule="auto" w:before="1"/>
        <w:ind w:left="218" w:right="353"/>
        <w:jc w:val="both"/>
        <w:rPr>
          <w:rFonts w:ascii="宋体" w:hAnsi="宋体" w:cs="宋体" w:eastAsia="宋体" w:hint="default"/>
        </w:rPr>
      </w:pPr>
      <w:r>
        <w:rPr>
          <w:spacing w:val="-8"/>
        </w:rPr>
        <w:t>系统、实现高效集成、加快关键业务流程的建设，提高生产率，为企业应用提供高速、</w:t>
      </w:r>
      <w:r>
        <w:rPr>
          <w:spacing w:val="-104"/>
        </w:rPr>
        <w:t> </w:t>
      </w:r>
      <w:r>
        <w:rPr>
          <w:spacing w:val="-104"/>
        </w:rPr>
      </w:r>
      <w:r>
        <w:rPr/>
        <w:t>稳定、安全、可信的消息传输基础平台；应用中间件是基于</w:t>
      </w:r>
      <w:r>
        <w:rPr>
          <w:spacing w:val="-60"/>
        </w:rPr>
        <w:t> </w:t>
      </w:r>
      <w:r>
        <w:rPr>
          <w:rFonts w:ascii="宋体" w:hAnsi="宋体" w:cs="宋体" w:eastAsia="宋体" w:hint="default"/>
        </w:rPr>
        <w:t>OSGi</w:t>
      </w:r>
      <w:r>
        <w:rPr>
          <w:rFonts w:ascii="宋体" w:hAnsi="宋体" w:cs="宋体" w:eastAsia="宋体" w:hint="default"/>
          <w:spacing w:val="-60"/>
        </w:rPr>
        <w:t> </w:t>
      </w:r>
      <w:r>
        <w:rPr/>
        <w:t>内核、高模块化、 </w:t>
      </w:r>
      <w:r>
        <w:rPr>
          <w:spacing w:val="-2"/>
        </w:rPr>
        <w:t>高动态性、高扩展性的轻量级应用服务器，安装简单、启动快速、灵活扩展，同时适</w:t>
      </w:r>
      <w:r>
        <w:rPr>
          <w:spacing w:val="-95"/>
        </w:rPr>
        <w:t> </w:t>
      </w:r>
      <w:r>
        <w:rPr>
          <w:spacing w:val="-95"/>
        </w:rPr>
      </w:r>
      <w:r>
        <w:rPr/>
        <w:t>用于传统部署和云化部署架构。</w:t>
      </w:r>
      <w:r>
        <w:rPr>
          <w:rFonts w:ascii="宋体" w:hAnsi="宋体" w:cs="宋体" w:eastAsia="宋体" w:hint="default"/>
        </w:rPr>
        <w:t> </w:t>
      </w:r>
    </w:p>
    <w:p>
      <w:pPr>
        <w:pStyle w:val="BodyText"/>
        <w:spacing w:line="237" w:lineRule="auto"/>
        <w:ind w:left="218" w:right="351" w:firstLine="482"/>
        <w:jc w:val="both"/>
        <w:rPr>
          <w:rFonts w:ascii="宋体" w:hAnsi="宋体" w:cs="宋体" w:eastAsia="宋体" w:hint="default"/>
        </w:rPr>
      </w:pPr>
      <w:r>
        <w:rPr>
          <w:rFonts w:ascii="宋体" w:hAnsi="宋体" w:cs="宋体" w:eastAsia="宋体" w:hint="default"/>
          <w:b/>
          <w:bCs/>
          <w:spacing w:val="-2"/>
        </w:rPr>
        <w:t>数据库一体机</w:t>
      </w:r>
      <w:r>
        <w:rPr>
          <w:spacing w:val="-2"/>
        </w:rPr>
        <w:t>是高度集成的、为数据库（包含专有数据库和开源数据库）设计的</w:t>
      </w:r>
      <w:r>
        <w:rPr/>
        <w:t> </w:t>
      </w:r>
      <w:r>
        <w:rPr>
          <w:spacing w:val="-2"/>
        </w:rPr>
        <w:t>高性能数据库平台，在性能方面已经成为行业的领跑者，适用于对业务连续性和可用</w:t>
      </w:r>
      <w:r>
        <w:rPr>
          <w:spacing w:val="-94"/>
        </w:rPr>
        <w:t> </w:t>
      </w:r>
      <w:r>
        <w:rPr>
          <w:spacing w:val="-94"/>
        </w:rPr>
      </w:r>
      <w:r>
        <w:rPr/>
        <w:t>性有极高要求的场景。</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2" w:footer="1194" w:top="1120" w:bottom="1380" w:left="1580" w:right="920"/>
        </w:sectPr>
      </w:pPr>
    </w:p>
    <w:p>
      <w:pPr>
        <w:spacing w:line="240" w:lineRule="auto" w:before="10"/>
        <w:rPr>
          <w:rFonts w:ascii="宋体" w:hAnsi="宋体" w:cs="宋体" w:eastAsia="宋体" w:hint="default"/>
          <w:sz w:val="25"/>
          <w:szCs w:val="25"/>
        </w:rPr>
      </w:pPr>
    </w:p>
    <w:p>
      <w:pPr>
        <w:pStyle w:val="Heading2"/>
        <w:spacing w:line="310" w:lineRule="exact" w:before="58"/>
        <w:ind w:left="858" w:right="115" w:hanging="720"/>
        <w:jc w:val="left"/>
        <w:rPr>
          <w:rFonts w:ascii="宋体" w:hAnsi="宋体" w:cs="宋体" w:eastAsia="宋体" w:hint="default"/>
          <w:b w:val="0"/>
          <w:bCs w:val="0"/>
        </w:rPr>
      </w:pPr>
      <w:r>
        <w:rPr/>
        <w:t>（</w:t>
      </w:r>
      <w:r>
        <w:rPr>
          <w:rFonts w:ascii="宋体" w:hAnsi="宋体" w:cs="宋体" w:eastAsia="宋体" w:hint="default"/>
        </w:rPr>
        <w:t>2</w:t>
      </w:r>
      <w:r>
        <w:rPr/>
        <w:t>）</w:t>
      </w:r>
      <w:r>
        <w:rPr>
          <w:spacing w:val="-12"/>
        </w:rPr>
        <w:t> </w:t>
      </w:r>
      <w:r>
        <w:rPr>
          <w:rFonts w:ascii="宋体" w:hAnsi="宋体" w:cs="宋体" w:eastAsia="宋体" w:hint="default"/>
          <w:spacing w:val="-12"/>
        </w:rPr>
      </w:r>
      <w:r>
        <w:rPr>
          <w:spacing w:val="-3"/>
        </w:rPr>
        <w:t>系统架构产品包含异构混合云管理平台、超融合私有云一体机平台、专业监控</w:t>
      </w:r>
      <w:r>
        <w:rPr>
          <w:w w:val="99"/>
        </w:rPr>
        <w:t> </w:t>
      </w:r>
      <w:r>
        <w:rPr/>
        <w:t>运维平台、容灾自动化运维管理平台等</w:t>
      </w:r>
      <w:r>
        <w:rPr>
          <w:rFonts w:ascii="宋体" w:hAnsi="宋体" w:cs="宋体" w:eastAsia="宋体" w:hint="default"/>
          <w:w w:val="99"/>
        </w:rPr>
        <w:t> </w:t>
      </w:r>
      <w:r>
        <w:rPr>
          <w:rFonts w:ascii="宋体" w:hAnsi="宋体" w:cs="宋体" w:eastAsia="宋体" w:hint="default"/>
          <w:b w:val="0"/>
          <w:bCs w:val="0"/>
        </w:rPr>
      </w:r>
    </w:p>
    <w:p>
      <w:pPr>
        <w:pStyle w:val="BodyText"/>
        <w:spacing w:line="312" w:lineRule="exact"/>
        <w:ind w:left="138" w:right="232" w:firstLine="482"/>
        <w:jc w:val="both"/>
      </w:pPr>
      <w:r>
        <w:rPr>
          <w:rFonts w:ascii="宋体" w:hAnsi="宋体" w:cs="宋体" w:eastAsia="宋体" w:hint="default"/>
          <w:b/>
          <w:bCs/>
          <w:spacing w:val="-2"/>
        </w:rPr>
        <w:t>异构混合云管理平台</w:t>
      </w:r>
      <w:r>
        <w:rPr>
          <w:spacing w:val="-2"/>
        </w:rPr>
        <w:t>是“自主可控、安全可信、高效可用”的云管软件产品，提</w:t>
      </w:r>
      <w:r>
        <w:rPr/>
        <w:t> 供</w:t>
      </w:r>
      <w:r>
        <w:rPr>
          <w:spacing w:val="-58"/>
        </w:rPr>
        <w:t> </w:t>
      </w:r>
      <w:r>
        <w:rPr>
          <w:rFonts w:ascii="宋体" w:hAnsi="宋体" w:cs="宋体" w:eastAsia="宋体" w:hint="default"/>
        </w:rPr>
        <w:t>IaaS+</w:t>
      </w:r>
      <w:r>
        <w:rPr/>
        <w:t>层及</w:t>
      </w:r>
      <w:r>
        <w:rPr>
          <w:spacing w:val="-58"/>
        </w:rPr>
        <w:t> </w:t>
      </w:r>
      <w:r>
        <w:rPr>
          <w:rFonts w:ascii="宋体" w:hAnsi="宋体" w:cs="宋体" w:eastAsia="宋体" w:hint="default"/>
        </w:rPr>
        <w:t>PaaS</w:t>
      </w:r>
      <w:r>
        <w:rPr>
          <w:rFonts w:ascii="宋体" w:hAnsi="宋体" w:cs="宋体" w:eastAsia="宋体" w:hint="default"/>
          <w:spacing w:val="-58"/>
        </w:rPr>
        <w:t> </w:t>
      </w:r>
      <w:r>
        <w:rPr>
          <w:spacing w:val="-4"/>
        </w:rPr>
        <w:t>层的异构环境私有云建设与服务，同时支持私有云及公有云相融合</w:t>
      </w:r>
      <w:r>
        <w:rPr/>
        <w:t> </w:t>
      </w:r>
      <w:r>
        <w:rPr>
          <w:spacing w:val="-2"/>
        </w:rPr>
        <w:t>的混合云管理方式，能够帮助企业实现运维模式转变，实现资源线上服务化运营，实</w:t>
      </w:r>
    </w:p>
    <w:p>
      <w:pPr>
        <w:pStyle w:val="BodyText"/>
        <w:spacing w:line="310" w:lineRule="exact" w:before="1"/>
        <w:ind w:left="138" w:right="306"/>
        <w:jc w:val="both"/>
        <w:rPr>
          <w:rFonts w:ascii="宋体" w:hAnsi="宋体" w:cs="宋体" w:eastAsia="宋体" w:hint="default"/>
        </w:rPr>
      </w:pPr>
      <w:r>
        <w:rPr/>
        <w:t>现多云</w:t>
      </w:r>
      <w:r>
        <w:rPr>
          <w:spacing w:val="-60"/>
        </w:rPr>
        <w:t> </w:t>
      </w:r>
      <w:r>
        <w:rPr>
          <w:rFonts w:ascii="宋体" w:hAnsi="宋体" w:cs="宋体" w:eastAsia="宋体" w:hint="default"/>
        </w:rPr>
        <w:t>IT</w:t>
      </w:r>
      <w:r>
        <w:rPr>
          <w:rFonts w:ascii="宋体" w:hAnsi="宋体" w:cs="宋体" w:eastAsia="宋体" w:hint="default"/>
          <w:spacing w:val="-60"/>
        </w:rPr>
        <w:t> </w:t>
      </w:r>
      <w:r>
        <w:rPr/>
        <w:t>资源的统一、标准化、自动化、流程化的快速部署交付和整个生命周期的 闭环管理。</w:t>
      </w:r>
      <w:r>
        <w:rPr>
          <w:rFonts w:ascii="宋体" w:hAnsi="宋体" w:cs="宋体" w:eastAsia="宋体" w:hint="default"/>
        </w:rPr>
        <w:t> </w:t>
      </w:r>
    </w:p>
    <w:p>
      <w:pPr>
        <w:spacing w:line="282" w:lineRule="exact" w:before="0"/>
        <w:ind w:left="138" w:right="0" w:firstLine="482"/>
        <w:jc w:val="both"/>
        <w:rPr>
          <w:rFonts w:ascii="宋体" w:hAnsi="宋体" w:cs="宋体" w:eastAsia="宋体" w:hint="default"/>
          <w:sz w:val="24"/>
          <w:szCs w:val="24"/>
        </w:rPr>
      </w:pPr>
      <w:r>
        <w:rPr>
          <w:rFonts w:ascii="宋体" w:hAnsi="宋体" w:cs="宋体" w:eastAsia="宋体" w:hint="default"/>
          <w:b/>
          <w:bCs/>
          <w:sz w:val="24"/>
          <w:szCs w:val="24"/>
        </w:rPr>
        <w:t>超融合私有云一体机平台</w:t>
      </w:r>
      <w:r>
        <w:rPr>
          <w:rFonts w:ascii="宋体" w:hAnsi="宋体" w:cs="宋体" w:eastAsia="宋体" w:hint="default"/>
          <w:sz w:val="24"/>
          <w:szCs w:val="24"/>
        </w:rPr>
        <w:t>，除了具备一般的云资源调度管理功能外还融合了大量</w:t>
      </w:r>
    </w:p>
    <w:p>
      <w:pPr>
        <w:pStyle w:val="BodyText"/>
        <w:spacing w:line="237" w:lineRule="auto" w:before="1"/>
        <w:ind w:left="138" w:right="232"/>
        <w:jc w:val="both"/>
        <w:rPr>
          <w:rFonts w:ascii="宋体" w:hAnsi="宋体" w:cs="宋体" w:eastAsia="宋体" w:hint="default"/>
        </w:rPr>
      </w:pPr>
      <w:r>
        <w:rPr>
          <w:spacing w:val="-3"/>
        </w:rPr>
        <w:t>的企业云运维必需的功能和工具（如监控，自动化部署，</w:t>
      </w:r>
      <w:r>
        <w:rPr>
          <w:rFonts w:ascii="宋体" w:hAnsi="宋体" w:cs="宋体" w:eastAsia="宋体" w:hint="default"/>
          <w:spacing w:val="-3"/>
        </w:rPr>
        <w:t>ITIL</w:t>
      </w:r>
      <w:r>
        <w:rPr>
          <w:rFonts w:ascii="宋体" w:hAnsi="宋体" w:cs="宋体" w:eastAsia="宋体" w:hint="default"/>
          <w:spacing w:val="-37"/>
        </w:rPr>
        <w:t> </w:t>
      </w:r>
      <w:r>
        <w:rPr>
          <w:spacing w:val="-5"/>
        </w:rPr>
        <w:t>管理等），可以最大化</w:t>
      </w:r>
      <w:r>
        <w:rPr>
          <w:spacing w:val="-117"/>
        </w:rPr>
        <w:t> </w:t>
      </w:r>
      <w:r>
        <w:rPr>
          <w:spacing w:val="-117"/>
        </w:rPr>
      </w:r>
      <w:r>
        <w:rPr>
          <w:spacing w:val="-2"/>
        </w:rPr>
        <w:t>的实现企业内部云架构的集中管控和集中运维。公司是制造行业中第一个将云技术和</w:t>
      </w:r>
      <w:r>
        <w:rPr>
          <w:spacing w:val="-93"/>
        </w:rPr>
        <w:t> </w:t>
      </w:r>
      <w:r>
        <w:rPr>
          <w:spacing w:val="-93"/>
        </w:rPr>
      </w:r>
      <w:r>
        <w:rPr/>
        <w:t>基于交付中心的云运维服务打包，为客户提供企业级</w:t>
      </w:r>
      <w:r>
        <w:rPr>
          <w:spacing w:val="-60"/>
        </w:rPr>
        <w:t> </w:t>
      </w:r>
      <w:r>
        <w:rPr>
          <w:rFonts w:ascii="宋体" w:hAnsi="宋体" w:cs="宋体" w:eastAsia="宋体" w:hint="default"/>
        </w:rPr>
        <w:t>SLA</w:t>
      </w:r>
      <w:r>
        <w:rPr>
          <w:rFonts w:ascii="宋体" w:hAnsi="宋体" w:cs="宋体" w:eastAsia="宋体" w:hint="default"/>
          <w:spacing w:val="-60"/>
        </w:rPr>
        <w:t> </w:t>
      </w:r>
      <w:r>
        <w:rPr/>
        <w:t>承诺的企业云服务。</w:t>
      </w:r>
      <w:r>
        <w:rPr>
          <w:rFonts w:ascii="宋体" w:hAnsi="宋体" w:cs="宋体" w:eastAsia="宋体" w:hint="default"/>
        </w:rPr>
        <w:t> </w:t>
      </w:r>
    </w:p>
    <w:p>
      <w:pPr>
        <w:pStyle w:val="BodyText"/>
        <w:spacing w:line="237" w:lineRule="auto"/>
        <w:ind w:left="138" w:right="291" w:firstLine="482"/>
        <w:jc w:val="both"/>
        <w:rPr>
          <w:rFonts w:ascii="宋体" w:hAnsi="宋体" w:cs="宋体" w:eastAsia="宋体" w:hint="default"/>
        </w:rPr>
      </w:pPr>
      <w:r>
        <w:rPr>
          <w:rFonts w:ascii="宋体" w:hAnsi="宋体" w:cs="宋体" w:eastAsia="宋体" w:hint="default"/>
          <w:b/>
          <w:bCs/>
        </w:rPr>
        <w:t>数据中心的智能监控运维平台</w:t>
      </w:r>
      <w:r>
        <w:rPr/>
        <w:t>（</w:t>
      </w:r>
      <w:r>
        <w:rPr>
          <w:rFonts w:ascii="宋体" w:hAnsi="宋体" w:cs="宋体" w:eastAsia="宋体" w:hint="default"/>
        </w:rPr>
        <w:t>MochaBSMVisto</w:t>
      </w:r>
      <w:r>
        <w:rPr/>
        <w:t>）是自有知识产权的以流程管理 为核心的云运维平台，支持</w:t>
      </w:r>
      <w:r>
        <w:rPr>
          <w:spacing w:val="-60"/>
        </w:rPr>
        <w:t> </w:t>
      </w:r>
      <w:r>
        <w:rPr>
          <w:rFonts w:ascii="宋体" w:hAnsi="宋体" w:cs="宋体" w:eastAsia="宋体" w:hint="default"/>
        </w:rPr>
        <w:t>IT</w:t>
      </w:r>
      <w:r>
        <w:rPr>
          <w:rFonts w:ascii="宋体" w:hAnsi="宋体" w:cs="宋体" w:eastAsia="宋体" w:hint="default"/>
          <w:spacing w:val="-60"/>
        </w:rPr>
        <w:t> </w:t>
      </w:r>
      <w:r>
        <w:rPr/>
        <w:t>运维人员实现分布式监控与日常运维，是</w:t>
      </w:r>
      <w:r>
        <w:rPr>
          <w:spacing w:val="-60"/>
        </w:rPr>
        <w:t> </w:t>
      </w:r>
      <w:r>
        <w:rPr>
          <w:rFonts w:ascii="宋体" w:hAnsi="宋体" w:cs="宋体" w:eastAsia="宋体" w:hint="default"/>
        </w:rPr>
        <w:t>CIO</w:t>
      </w:r>
      <w:r>
        <w:rPr/>
        <w:t>、</w:t>
      </w:r>
      <w:r>
        <w:rPr>
          <w:rFonts w:ascii="宋体" w:hAnsi="宋体" w:cs="宋体" w:eastAsia="宋体" w:hint="default"/>
        </w:rPr>
        <w:t>IT</w:t>
      </w:r>
      <w:r>
        <w:rPr>
          <w:rFonts w:ascii="宋体" w:hAnsi="宋体" w:cs="宋体" w:eastAsia="宋体" w:hint="default"/>
          <w:spacing w:val="-60"/>
        </w:rPr>
        <w:t> </w:t>
      </w:r>
      <w:r>
        <w:rPr/>
        <w:t>主 管的综合运维决策支持平台。</w:t>
      </w:r>
      <w:r>
        <w:rPr>
          <w:rFonts w:ascii="宋体" w:hAnsi="宋体" w:cs="宋体" w:eastAsia="宋体" w:hint="default"/>
        </w:rPr>
        <w:t> </w:t>
      </w:r>
    </w:p>
    <w:p>
      <w:pPr>
        <w:pStyle w:val="BodyText"/>
        <w:spacing w:line="237" w:lineRule="auto"/>
        <w:ind w:left="138" w:right="115" w:firstLine="482"/>
        <w:jc w:val="left"/>
        <w:rPr>
          <w:rFonts w:ascii="宋体" w:hAnsi="宋体" w:cs="宋体" w:eastAsia="宋体" w:hint="default"/>
        </w:rPr>
      </w:pPr>
      <w:r>
        <w:rPr>
          <w:rFonts w:ascii="宋体" w:hAnsi="宋体" w:cs="宋体" w:eastAsia="宋体" w:hint="default"/>
          <w:b/>
          <w:bCs/>
        </w:rPr>
        <w:t>容灾自动化运维管理平台</w:t>
      </w:r>
      <w:r>
        <w:rPr/>
        <w:t>，可提供日常巡检服务、合规性检查等自动化的流程调 度作业，又可提供灾难发生时快速的自动化切换管理，助力企业实现日常运维与容灾 关键时刻的流程全自动化管理。公司获得信息安全行业“灾难恢复二级”资质证书，</w:t>
      </w:r>
      <w:r>
        <w:rPr>
          <w:spacing w:val="-61"/>
        </w:rPr>
        <w:t> </w:t>
      </w:r>
      <w:r>
        <w:rPr>
          <w:spacing w:val="-61"/>
        </w:rPr>
      </w:r>
      <w:r>
        <w:rPr/>
        <w:t>全国仅</w:t>
      </w:r>
      <w:r>
        <w:rPr>
          <w:spacing w:val="-60"/>
        </w:rPr>
        <w:t> </w:t>
      </w:r>
      <w:r>
        <w:rPr>
          <w:rFonts w:ascii="宋体" w:hAnsi="宋体" w:cs="宋体" w:eastAsia="宋体" w:hint="default"/>
        </w:rPr>
        <w:t>3</w:t>
      </w:r>
      <w:r>
        <w:rPr>
          <w:rFonts w:ascii="宋体" w:hAnsi="宋体" w:cs="宋体" w:eastAsia="宋体" w:hint="default"/>
          <w:spacing w:val="-60"/>
        </w:rPr>
        <w:t> </w:t>
      </w:r>
      <w:r>
        <w:rPr/>
        <w:t>家公司持有。</w:t>
      </w:r>
      <w:r>
        <w:rPr>
          <w:rFonts w:ascii="宋体" w:hAnsi="宋体" w:cs="宋体" w:eastAsia="宋体" w:hint="default"/>
        </w:rPr>
        <w:t> </w:t>
      </w:r>
    </w:p>
    <w:p>
      <w:pPr>
        <w:pStyle w:val="BodyText"/>
        <w:spacing w:line="312" w:lineRule="exact"/>
        <w:ind w:left="138" w:right="0"/>
        <w:jc w:val="both"/>
        <w:rPr>
          <w:rFonts w:ascii="宋体" w:hAnsi="宋体" w:cs="宋体" w:eastAsia="宋体" w:hint="default"/>
        </w:rPr>
      </w:pPr>
      <w:r>
        <w:rPr>
          <w:rFonts w:ascii="宋体"/>
        </w:rPr>
        <w:t> </w:t>
      </w:r>
    </w:p>
    <w:p>
      <w:pPr>
        <w:pStyle w:val="Heading2"/>
        <w:tabs>
          <w:tab w:pos="3590" w:val="left" w:leader="none"/>
          <w:tab w:pos="8869" w:val="left" w:leader="none"/>
        </w:tabs>
        <w:spacing w:line="240" w:lineRule="auto" w:before="6"/>
        <w:ind w:left="237" w:right="0"/>
        <w:jc w:val="both"/>
        <w:rPr>
          <w:rFonts w:ascii="宋体" w:hAnsi="宋体" w:cs="宋体" w:eastAsia="宋体" w:hint="default"/>
          <w:b w:val="0"/>
          <w:bCs w:val="0"/>
        </w:rPr>
      </w:pPr>
      <w:r>
        <w:rPr>
          <w:rFonts w:ascii="Times New Roman" w:hAnsi="Times New Roman" w:cs="Times New Roman" w:eastAsia="Times New Roman" w:hint="default"/>
          <w:color w:val="FFFFFF"/>
        </w:rPr>
      </w:r>
      <w:r>
        <w:rPr>
          <w:rFonts w:ascii="Times New Roman" w:hAnsi="Times New Roman" w:cs="Times New Roman" w:eastAsia="Times New Roman" w:hint="default"/>
          <w:color w:val="FFFFFF"/>
          <w:shd w:fill="4AACC5" w:color="auto" w:val="clear"/>
        </w:rPr>
        <w:t> </w:t>
        <w:tab/>
      </w:r>
      <w:r>
        <w:rPr>
          <w:color w:val="FFFFFF"/>
          <w:shd w:fill="4AACC5" w:color="auto" w:val="clear"/>
        </w:rPr>
        <w:t>云成系列产品类别</w:t>
      </w:r>
      <w:r>
        <w:rPr>
          <w:rFonts w:ascii="宋体" w:hAnsi="宋体" w:cs="宋体" w:eastAsia="宋体" w:hint="default"/>
          <w:b w:val="0"/>
          <w:bCs w:val="0"/>
          <w:color w:val="FFFFFF"/>
          <w:shd w:fill="4AACC5" w:color="auto" w:val="clear"/>
        </w:rPr>
        <w:t> </w:t>
        <w:tab/>
      </w:r>
      <w:r>
        <w:rPr>
          <w:rFonts w:ascii="宋体" w:hAnsi="宋体" w:cs="宋体" w:eastAsia="宋体" w:hint="default"/>
          <w:b w:val="0"/>
          <w:bCs w:val="0"/>
          <w:color w:val="FFFFFF"/>
        </w:rPr>
      </w:r>
      <w:r>
        <w:rPr>
          <w:rFonts w:ascii="宋体" w:hAnsi="宋体" w:cs="宋体" w:eastAsia="宋体" w:hint="default"/>
          <w:b w:val="0"/>
          <w:bCs w:val="0"/>
        </w:rPr>
      </w:r>
    </w:p>
    <w:p>
      <w:pPr>
        <w:spacing w:line="240" w:lineRule="auto" w:before="11"/>
        <w:rPr>
          <w:rFonts w:ascii="宋体" w:hAnsi="宋体" w:cs="宋体" w:eastAsia="宋体" w:hint="default"/>
          <w:sz w:val="2"/>
          <w:szCs w:val="2"/>
        </w:rPr>
      </w:pPr>
    </w:p>
    <w:tbl>
      <w:tblPr>
        <w:tblW w:w="0" w:type="auto"/>
        <w:jc w:val="left"/>
        <w:tblInd w:w="232" w:type="dxa"/>
        <w:tblLayout w:type="fixed"/>
        <w:tblCellMar>
          <w:top w:w="0" w:type="dxa"/>
          <w:left w:w="0" w:type="dxa"/>
          <w:bottom w:w="0" w:type="dxa"/>
          <w:right w:w="0" w:type="dxa"/>
        </w:tblCellMar>
        <w:tblLook w:val="01E0"/>
      </w:tblPr>
      <w:tblGrid>
        <w:gridCol w:w="4385"/>
        <w:gridCol w:w="4247"/>
      </w:tblGrid>
      <w:tr>
        <w:trPr>
          <w:trHeight w:val="321" w:hRule="exact"/>
        </w:trPr>
        <w:tc>
          <w:tcPr>
            <w:tcW w:w="4385" w:type="dxa"/>
            <w:tcBorders>
              <w:top w:val="single" w:sz="4" w:space="0" w:color="FFFFFF"/>
              <w:left w:val="nil" w:sz="6" w:space="0" w:color="auto"/>
              <w:bottom w:val="single" w:sz="4" w:space="0" w:color="FFFFFF"/>
              <w:right w:val="nil" w:sz="6" w:space="0" w:color="auto"/>
            </w:tcBorders>
            <w:shd w:val="clear" w:color="auto" w:fill="B6DDE8"/>
          </w:tcPr>
          <w:p>
            <w:pPr>
              <w:pStyle w:val="TableParagraph"/>
              <w:spacing w:line="275" w:lineRule="exact"/>
              <w:ind w:left="1466" w:right="0"/>
              <w:jc w:val="left"/>
              <w:rPr>
                <w:rFonts w:ascii="宋体" w:hAnsi="宋体" w:cs="宋体" w:eastAsia="宋体" w:hint="default"/>
                <w:sz w:val="24"/>
                <w:szCs w:val="24"/>
              </w:rPr>
            </w:pPr>
            <w:r>
              <w:rPr>
                <w:rFonts w:ascii="宋体" w:hAnsi="宋体" w:cs="宋体" w:eastAsia="宋体" w:hint="default"/>
                <w:b/>
                <w:bCs/>
                <w:sz w:val="24"/>
                <w:szCs w:val="24"/>
              </w:rPr>
              <w:t>基础架构产品</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4247" w:type="dxa"/>
            <w:tcBorders>
              <w:top w:val="single" w:sz="4" w:space="0" w:color="FFFFFF"/>
              <w:left w:val="nil" w:sz="6" w:space="0" w:color="auto"/>
              <w:bottom w:val="single" w:sz="4" w:space="0" w:color="FFFFFF"/>
              <w:right w:val="nil" w:sz="6" w:space="0" w:color="auto"/>
            </w:tcBorders>
            <w:shd w:val="clear" w:color="auto" w:fill="B6DDE8"/>
          </w:tcPr>
          <w:p>
            <w:pPr>
              <w:pStyle w:val="TableParagraph"/>
              <w:spacing w:line="275" w:lineRule="exact"/>
              <w:ind w:left="1402" w:right="0"/>
              <w:jc w:val="left"/>
              <w:rPr>
                <w:rFonts w:ascii="宋体" w:hAnsi="宋体" w:cs="宋体" w:eastAsia="宋体" w:hint="default"/>
                <w:sz w:val="24"/>
                <w:szCs w:val="24"/>
              </w:rPr>
            </w:pPr>
            <w:r>
              <w:rPr>
                <w:rFonts w:ascii="宋体" w:hAnsi="宋体" w:cs="宋体" w:eastAsia="宋体" w:hint="default"/>
                <w:b/>
                <w:bCs/>
                <w:sz w:val="24"/>
                <w:szCs w:val="24"/>
              </w:rPr>
              <w:t>系统架构产品</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21" w:hRule="exact"/>
        </w:trPr>
        <w:tc>
          <w:tcPr>
            <w:tcW w:w="4385" w:type="dxa"/>
            <w:tcBorders>
              <w:top w:val="single" w:sz="4" w:space="0" w:color="FFFFFF"/>
              <w:left w:val="nil" w:sz="6" w:space="0" w:color="auto"/>
              <w:bottom w:val="single" w:sz="4" w:space="0" w:color="FFFFFF"/>
              <w:right w:val="nil" w:sz="6" w:space="0" w:color="auto"/>
            </w:tcBorders>
            <w:shd w:val="clear" w:color="auto" w:fill="DAEDF3"/>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国产数据库产品（</w:t>
            </w:r>
            <w:r>
              <w:rPr>
                <w:rFonts w:ascii="宋体" w:hAnsi="宋体" w:cs="宋体" w:eastAsia="宋体" w:hint="default"/>
                <w:sz w:val="24"/>
                <w:szCs w:val="24"/>
              </w:rPr>
              <w:t>ToprowDB</w:t>
            </w:r>
            <w:r>
              <w:rPr>
                <w:rFonts w:ascii="宋体" w:hAnsi="宋体" w:cs="宋体" w:eastAsia="宋体" w:hint="default"/>
                <w:sz w:val="24"/>
                <w:szCs w:val="24"/>
              </w:rPr>
              <w:t>）</w:t>
            </w:r>
            <w:r>
              <w:rPr>
                <w:rFonts w:ascii="宋体" w:hAnsi="宋体" w:cs="宋体" w:eastAsia="宋体" w:hint="default"/>
                <w:sz w:val="24"/>
                <w:szCs w:val="24"/>
              </w:rPr>
              <w:t> </w:t>
            </w:r>
          </w:p>
        </w:tc>
        <w:tc>
          <w:tcPr>
            <w:tcW w:w="4247" w:type="dxa"/>
            <w:tcBorders>
              <w:top w:val="single" w:sz="4" w:space="0" w:color="FFFFFF"/>
              <w:left w:val="nil" w:sz="6" w:space="0" w:color="auto"/>
              <w:bottom w:val="single" w:sz="4" w:space="0" w:color="FFFFFF"/>
              <w:right w:val="nil" w:sz="6" w:space="0" w:color="auto"/>
            </w:tcBorders>
            <w:shd w:val="clear" w:color="auto" w:fill="DAEDF3"/>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异构混合云管理平台</w:t>
            </w:r>
            <w:r>
              <w:rPr>
                <w:rFonts w:ascii="宋体" w:hAnsi="宋体" w:cs="宋体" w:eastAsia="宋体" w:hint="default"/>
                <w:sz w:val="24"/>
                <w:szCs w:val="24"/>
              </w:rPr>
              <w:t> </w:t>
            </w:r>
          </w:p>
        </w:tc>
      </w:tr>
      <w:tr>
        <w:trPr>
          <w:trHeight w:val="322" w:hRule="exact"/>
        </w:trPr>
        <w:tc>
          <w:tcPr>
            <w:tcW w:w="4385" w:type="dxa"/>
            <w:tcBorders>
              <w:top w:val="single" w:sz="4" w:space="0" w:color="FFFFFF"/>
              <w:left w:val="nil" w:sz="6" w:space="0" w:color="auto"/>
              <w:bottom w:val="single" w:sz="4" w:space="0" w:color="FFFFFF"/>
              <w:right w:val="nil" w:sz="6" w:space="0" w:color="auto"/>
            </w:tcBorders>
            <w:shd w:val="clear" w:color="auto" w:fill="B6DDE8"/>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国产中间件（</w:t>
            </w:r>
            <w:r>
              <w:rPr>
                <w:rFonts w:ascii="宋体" w:hAnsi="宋体" w:cs="宋体" w:eastAsia="宋体" w:hint="default"/>
                <w:sz w:val="24"/>
                <w:szCs w:val="24"/>
              </w:rPr>
              <w:t>ToprowMQ</w:t>
            </w:r>
            <w:r>
              <w:rPr>
                <w:rFonts w:ascii="宋体" w:hAnsi="宋体" w:cs="宋体" w:eastAsia="宋体" w:hint="default"/>
                <w:sz w:val="24"/>
                <w:szCs w:val="24"/>
              </w:rPr>
              <w:t>、</w:t>
            </w:r>
            <w:r>
              <w:rPr>
                <w:rFonts w:ascii="宋体" w:hAnsi="宋体" w:cs="宋体" w:eastAsia="宋体" w:hint="default"/>
                <w:sz w:val="24"/>
                <w:szCs w:val="24"/>
              </w:rPr>
              <w:t>ToprowAS</w:t>
            </w:r>
            <w:r>
              <w:rPr>
                <w:rFonts w:ascii="宋体" w:hAnsi="宋体" w:cs="宋体" w:eastAsia="宋体" w:hint="default"/>
                <w:sz w:val="24"/>
                <w:szCs w:val="24"/>
              </w:rPr>
              <w:t>）</w:t>
            </w:r>
            <w:r>
              <w:rPr>
                <w:rFonts w:ascii="宋体" w:hAnsi="宋体" w:cs="宋体" w:eastAsia="宋体" w:hint="default"/>
                <w:sz w:val="24"/>
                <w:szCs w:val="24"/>
              </w:rPr>
              <w:t> </w:t>
            </w:r>
          </w:p>
        </w:tc>
        <w:tc>
          <w:tcPr>
            <w:tcW w:w="4247" w:type="dxa"/>
            <w:tcBorders>
              <w:top w:val="single" w:sz="4" w:space="0" w:color="FFFFFF"/>
              <w:left w:val="nil" w:sz="6" w:space="0" w:color="auto"/>
              <w:bottom w:val="single" w:sz="4" w:space="0" w:color="FFFFFF"/>
              <w:right w:val="nil" w:sz="6" w:space="0" w:color="auto"/>
            </w:tcBorders>
            <w:shd w:val="clear" w:color="auto" w:fill="B6DDE8"/>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超融合私有云一体机平台（</w:t>
            </w:r>
            <w:r>
              <w:rPr>
                <w:rFonts w:ascii="宋体" w:hAnsi="宋体" w:cs="宋体" w:eastAsia="宋体" w:hint="default"/>
                <w:sz w:val="24"/>
                <w:szCs w:val="24"/>
              </w:rPr>
              <w:t>HYPERX</w:t>
            </w:r>
            <w:r>
              <w:rPr>
                <w:rFonts w:ascii="宋体" w:hAnsi="宋体" w:cs="宋体" w:eastAsia="宋体" w:hint="default"/>
                <w:sz w:val="24"/>
                <w:szCs w:val="24"/>
              </w:rPr>
              <w:t>）</w:t>
            </w:r>
            <w:r>
              <w:rPr>
                <w:rFonts w:ascii="宋体" w:hAnsi="宋体" w:cs="宋体" w:eastAsia="宋体" w:hint="default"/>
                <w:sz w:val="24"/>
                <w:szCs w:val="24"/>
              </w:rPr>
              <w:t> </w:t>
            </w:r>
          </w:p>
        </w:tc>
      </w:tr>
      <w:tr>
        <w:trPr>
          <w:trHeight w:val="632" w:hRule="exact"/>
        </w:trPr>
        <w:tc>
          <w:tcPr>
            <w:tcW w:w="4385" w:type="dxa"/>
            <w:tcBorders>
              <w:top w:val="single" w:sz="4" w:space="0" w:color="FFFFFF"/>
              <w:left w:val="nil" w:sz="6" w:space="0" w:color="auto"/>
              <w:bottom w:val="single" w:sz="4" w:space="0" w:color="FFFFFF"/>
              <w:right w:val="nil" w:sz="6" w:space="0" w:color="auto"/>
            </w:tcBorders>
            <w:shd w:val="clear" w:color="auto" w:fill="DAEDF3"/>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数据库一体机（</w:t>
            </w:r>
            <w:r>
              <w:rPr>
                <w:rFonts w:ascii="宋体" w:hAnsi="宋体" w:cs="宋体" w:eastAsia="宋体" w:hint="default"/>
                <w:sz w:val="24"/>
                <w:szCs w:val="24"/>
              </w:rPr>
              <w:t>QData</w:t>
            </w:r>
            <w:r>
              <w:rPr>
                <w:rFonts w:ascii="宋体" w:hAnsi="宋体" w:cs="宋体" w:eastAsia="宋体" w:hint="default"/>
                <w:sz w:val="24"/>
                <w:szCs w:val="24"/>
              </w:rPr>
              <w:t>、</w:t>
            </w:r>
            <w:r>
              <w:rPr>
                <w:rFonts w:ascii="宋体" w:hAnsi="宋体" w:cs="宋体" w:eastAsia="宋体" w:hint="default"/>
                <w:sz w:val="24"/>
                <w:szCs w:val="24"/>
              </w:rPr>
              <w:t>QDataLite</w:t>
            </w:r>
            <w:r>
              <w:rPr>
                <w:rFonts w:ascii="宋体" w:hAnsi="宋体" w:cs="宋体" w:eastAsia="宋体" w:hint="default"/>
                <w:sz w:val="24"/>
                <w:szCs w:val="24"/>
              </w:rPr>
              <w:t>、</w:t>
            </w:r>
          </w:p>
          <w:p>
            <w:pPr>
              <w:pStyle w:val="TableParagraph"/>
              <w:spacing w:line="313" w:lineRule="exact"/>
              <w:ind w:left="343" w:right="0"/>
              <w:jc w:val="left"/>
              <w:rPr>
                <w:rFonts w:ascii="宋体" w:hAnsi="宋体" w:cs="宋体" w:eastAsia="宋体" w:hint="default"/>
                <w:sz w:val="24"/>
                <w:szCs w:val="24"/>
              </w:rPr>
            </w:pPr>
            <w:r>
              <w:rPr>
                <w:rFonts w:ascii="宋体" w:hAnsi="宋体" w:cs="宋体" w:eastAsia="宋体" w:hint="default"/>
                <w:sz w:val="24"/>
                <w:szCs w:val="24"/>
              </w:rPr>
              <w:t>QGuard</w:t>
            </w:r>
            <w:r>
              <w:rPr>
                <w:rFonts w:ascii="宋体" w:hAnsi="宋体" w:cs="宋体" w:eastAsia="宋体" w:hint="default"/>
                <w:sz w:val="24"/>
                <w:szCs w:val="24"/>
              </w:rPr>
              <w:t>、</w:t>
            </w:r>
            <w:r>
              <w:rPr>
                <w:rFonts w:ascii="宋体" w:hAnsi="宋体" w:cs="宋体" w:eastAsia="宋体" w:hint="default"/>
                <w:sz w:val="24"/>
                <w:szCs w:val="24"/>
              </w:rPr>
              <w:t>QMonitor</w:t>
            </w:r>
            <w:r>
              <w:rPr>
                <w:rFonts w:ascii="宋体" w:hAnsi="宋体" w:cs="宋体" w:eastAsia="宋体" w:hint="default"/>
                <w:sz w:val="24"/>
                <w:szCs w:val="24"/>
              </w:rPr>
              <w:t>）</w:t>
            </w:r>
            <w:r>
              <w:rPr>
                <w:rFonts w:ascii="宋体" w:hAnsi="宋体" w:cs="宋体" w:eastAsia="宋体" w:hint="default"/>
                <w:sz w:val="24"/>
                <w:szCs w:val="24"/>
              </w:rPr>
              <w:t> </w:t>
            </w:r>
          </w:p>
        </w:tc>
        <w:tc>
          <w:tcPr>
            <w:tcW w:w="4247" w:type="dxa"/>
            <w:tcBorders>
              <w:top w:val="single" w:sz="4" w:space="0" w:color="FFFFFF"/>
              <w:left w:val="nil" w:sz="6" w:space="0" w:color="auto"/>
              <w:bottom w:val="single" w:sz="4" w:space="0" w:color="FFFFFF"/>
              <w:right w:val="nil" w:sz="6" w:space="0" w:color="auto"/>
            </w:tcBorders>
            <w:shd w:val="clear" w:color="auto" w:fill="DAEDF3"/>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数据中心的智能监控运维平台</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MochaBSMVisto</w:t>
            </w:r>
            <w:r>
              <w:rPr>
                <w:rFonts w:ascii="宋体" w:hAnsi="宋体" w:cs="宋体" w:eastAsia="宋体" w:hint="default"/>
                <w:sz w:val="24"/>
                <w:szCs w:val="24"/>
              </w:rPr>
              <w:t>）</w:t>
            </w:r>
            <w:r>
              <w:rPr>
                <w:rFonts w:ascii="宋体" w:hAnsi="宋体" w:cs="宋体" w:eastAsia="宋体" w:hint="default"/>
                <w:sz w:val="24"/>
                <w:szCs w:val="24"/>
              </w:rPr>
              <w:t> </w:t>
            </w:r>
          </w:p>
        </w:tc>
      </w:tr>
      <w:tr>
        <w:trPr>
          <w:trHeight w:val="317" w:hRule="exact"/>
        </w:trPr>
        <w:tc>
          <w:tcPr>
            <w:tcW w:w="4385" w:type="dxa"/>
            <w:tcBorders>
              <w:top w:val="single" w:sz="4" w:space="0" w:color="FFFFFF"/>
              <w:left w:val="nil" w:sz="6" w:space="0" w:color="auto"/>
              <w:bottom w:val="nil" w:sz="6" w:space="0" w:color="auto"/>
              <w:right w:val="nil" w:sz="6" w:space="0" w:color="auto"/>
            </w:tcBorders>
            <w:shd w:val="clear" w:color="auto" w:fill="B6DDE8"/>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4247" w:type="dxa"/>
            <w:tcBorders>
              <w:top w:val="single" w:sz="4" w:space="0" w:color="FFFFFF"/>
              <w:left w:val="nil" w:sz="6" w:space="0" w:color="auto"/>
              <w:bottom w:val="nil" w:sz="6" w:space="0" w:color="auto"/>
              <w:right w:val="nil" w:sz="6" w:space="0" w:color="auto"/>
            </w:tcBorders>
            <w:shd w:val="clear" w:color="auto" w:fill="B6DDE8"/>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容灾自动化运维管理平台</w:t>
            </w:r>
            <w:r>
              <w:rPr>
                <w:rFonts w:ascii="宋体" w:hAnsi="宋体" w:cs="宋体" w:eastAsia="宋体" w:hint="default"/>
                <w:sz w:val="24"/>
                <w:szCs w:val="24"/>
              </w:rPr>
              <w:t> </w:t>
            </w:r>
          </w:p>
        </w:tc>
      </w:tr>
    </w:tbl>
    <w:p>
      <w:pPr>
        <w:spacing w:line="240" w:lineRule="auto" w:before="2"/>
        <w:rPr>
          <w:rFonts w:ascii="宋体" w:hAnsi="宋体" w:cs="宋体" w:eastAsia="宋体" w:hint="default"/>
          <w:sz w:val="19"/>
          <w:szCs w:val="19"/>
        </w:rPr>
      </w:pPr>
    </w:p>
    <w:p>
      <w:pPr>
        <w:pStyle w:val="BodyText"/>
        <w:spacing w:line="240" w:lineRule="auto" w:before="26"/>
        <w:ind w:left="620" w:right="115"/>
        <w:jc w:val="left"/>
      </w:pPr>
      <w:r>
        <w:rPr>
          <w:rFonts w:ascii="宋体" w:hAnsi="宋体" w:cs="宋体" w:eastAsia="宋体" w:hint="default"/>
          <w:b/>
          <w:bCs/>
        </w:rPr>
        <w:t>云胜系列，</w:t>
      </w:r>
      <w:r>
        <w:rPr/>
        <w:t>核心是将云计算、大数据、物联网等信息技术整合应用与行业及产业</w:t>
      </w:r>
    </w:p>
    <w:p>
      <w:pPr>
        <w:pStyle w:val="BodyText"/>
        <w:spacing w:line="310" w:lineRule="exact" w:before="30"/>
        <w:ind w:left="138" w:right="234"/>
        <w:jc w:val="both"/>
        <w:rPr>
          <w:rFonts w:ascii="宋体" w:hAnsi="宋体" w:cs="宋体" w:eastAsia="宋体" w:hint="default"/>
        </w:rPr>
      </w:pPr>
      <w:r>
        <w:rPr/>
        <w:t>的数字化升级中，打通行业资源以及生态的上下游，实现</w:t>
      </w:r>
      <w:r>
        <w:rPr>
          <w:spacing w:val="-60"/>
        </w:rPr>
        <w:t> </w:t>
      </w:r>
      <w:r>
        <w:rPr>
          <w:rFonts w:ascii="宋体" w:hAnsi="宋体" w:cs="宋体" w:eastAsia="宋体" w:hint="default"/>
        </w:rPr>
        <w:t>IT</w:t>
      </w:r>
      <w:r>
        <w:rPr>
          <w:rFonts w:ascii="宋体" w:hAnsi="宋体" w:cs="宋体" w:eastAsia="宋体" w:hint="default"/>
          <w:spacing w:val="-60"/>
        </w:rPr>
        <w:t> </w:t>
      </w:r>
      <w:r>
        <w:rPr/>
        <w:t>与产业深度结合，打造 </w:t>
      </w:r>
      <w:r>
        <w:rPr>
          <w:spacing w:val="-2"/>
        </w:rPr>
        <w:t>行业运营平台，从而探索产业运营模式以及数字聚集带来的新的商业模式。公司目前</w:t>
      </w:r>
      <w:r>
        <w:rPr>
          <w:spacing w:val="-94"/>
        </w:rPr>
        <w:t> </w:t>
      </w:r>
      <w:r>
        <w:rPr>
          <w:spacing w:val="-94"/>
        </w:rPr>
      </w:r>
      <w:r>
        <w:rPr/>
        <w:t>云胜系列包含如下：</w:t>
      </w:r>
      <w:r>
        <w:rPr>
          <w:rFonts w:ascii="宋体" w:hAnsi="宋体" w:cs="宋体" w:eastAsia="宋体" w:hint="default"/>
          <w:b/>
          <w:bCs/>
          <w:w w:val="99"/>
        </w:rPr>
        <w:t> </w:t>
      </w:r>
      <w:r>
        <w:rPr>
          <w:rFonts w:ascii="宋体" w:hAnsi="宋体" w:cs="宋体" w:eastAsia="宋体" w:hint="default"/>
        </w:rPr>
      </w:r>
    </w:p>
    <w:p>
      <w:pPr>
        <w:tabs>
          <w:tab w:pos="977" w:val="left" w:leader="none"/>
        </w:tabs>
        <w:spacing w:line="310" w:lineRule="exact" w:before="2"/>
        <w:ind w:left="618" w:right="233" w:hanging="480"/>
        <w:jc w:val="left"/>
        <w:rPr>
          <w:rFonts w:ascii="宋体" w:hAnsi="宋体" w:cs="宋体" w:eastAsia="宋体" w:hint="default"/>
          <w:sz w:val="24"/>
          <w:szCs w:val="24"/>
        </w:rPr>
      </w:pPr>
      <w:r>
        <w:rPr>
          <w:rFonts w:ascii="宋体" w:hAnsi="宋体" w:cs="宋体" w:eastAsia="宋体" w:hint="default"/>
          <w:b/>
          <w:bCs/>
          <w:w w:val="95"/>
          <w:sz w:val="24"/>
          <w:szCs w:val="24"/>
        </w:rPr>
        <w:t>(1).</w:t>
        <w:tab/>
      </w:r>
      <w:r>
        <w:rPr>
          <w:rFonts w:ascii="宋体" w:hAnsi="宋体" w:cs="宋体" w:eastAsia="宋体" w:hint="default"/>
          <w:b/>
          <w:bCs/>
          <w:sz w:val="24"/>
          <w:szCs w:val="24"/>
        </w:rPr>
        <w:t>智慧零售云</w:t>
      </w:r>
      <w:r>
        <w:rPr>
          <w:rFonts w:ascii="宋体" w:hAnsi="宋体" w:cs="宋体" w:eastAsia="宋体" w:hint="default"/>
          <w:b/>
          <w:bCs/>
          <w:w w:val="99"/>
          <w:sz w:val="24"/>
          <w:szCs w:val="24"/>
        </w:rPr>
        <w:t> </w:t>
      </w:r>
      <w:r>
        <w:rPr>
          <w:rFonts w:ascii="宋体" w:hAnsi="宋体" w:cs="宋体" w:eastAsia="宋体" w:hint="default"/>
          <w:spacing w:val="-2"/>
          <w:sz w:val="24"/>
          <w:szCs w:val="24"/>
        </w:rPr>
        <w:t>智慧零售云是为新零售行业企业、技术与媒体、金融保险企业提供一系列企业应</w:t>
      </w:r>
    </w:p>
    <w:p>
      <w:pPr>
        <w:pStyle w:val="BodyText"/>
        <w:spacing w:line="310" w:lineRule="exact" w:before="2"/>
        <w:ind w:left="138" w:right="115"/>
        <w:jc w:val="left"/>
      </w:pPr>
      <w:r>
        <w:rPr/>
        <w:t>用云服务，包括利用大数据进行点击分析、日志分析、电话分析、个性化广告投放、</w:t>
      </w:r>
      <w:r>
        <w:rPr>
          <w:spacing w:val="-62"/>
        </w:rPr>
        <w:t> </w:t>
      </w:r>
      <w:r>
        <w:rPr>
          <w:spacing w:val="-62"/>
        </w:rPr>
      </w:r>
      <w:r>
        <w:rPr/>
        <w:t>欺诈分析以及大数据基础框架的配置；利用云进行</w:t>
      </w:r>
      <w:r>
        <w:rPr>
          <w:spacing w:val="-60"/>
        </w:rPr>
        <w:t> </w:t>
      </w:r>
      <w:r>
        <w:rPr>
          <w:rFonts w:ascii="宋体" w:hAnsi="宋体" w:cs="宋体" w:eastAsia="宋体" w:hint="default"/>
        </w:rPr>
        <w:t>DevOps</w:t>
      </w:r>
      <w:r>
        <w:rPr>
          <w:rFonts w:ascii="宋体" w:hAnsi="宋体" w:cs="宋体" w:eastAsia="宋体" w:hint="default"/>
          <w:spacing w:val="-60"/>
        </w:rPr>
        <w:t> </w:t>
      </w:r>
      <w:r>
        <w:rPr/>
        <w:t>自动化；更换平台至微型 服务（如移动客户端）。通过大数据分析和云服务，提升购物体验、提升企业销售和</w:t>
      </w:r>
    </w:p>
    <w:p>
      <w:pPr>
        <w:pStyle w:val="BodyText"/>
        <w:spacing w:line="310" w:lineRule="exact" w:before="2"/>
        <w:ind w:left="138" w:right="115"/>
        <w:jc w:val="left"/>
        <w:rPr>
          <w:rFonts w:ascii="宋体" w:hAnsi="宋体" w:cs="宋体" w:eastAsia="宋体" w:hint="default"/>
        </w:rPr>
      </w:pPr>
      <w:r>
        <w:rPr>
          <w:spacing w:val="-2"/>
        </w:rPr>
        <w:t>运营效率、降低运营成本。收入模式主要是按照客户需要收取服务费以及应用模块使</w:t>
      </w:r>
      <w:r>
        <w:rPr>
          <w:spacing w:val="-94"/>
        </w:rPr>
        <w:t> </w:t>
      </w:r>
      <w:r>
        <w:rPr>
          <w:spacing w:val="-94"/>
        </w:rPr>
      </w:r>
      <w:r>
        <w:rPr/>
        <w:t>用费用。</w:t>
      </w:r>
      <w:r>
        <w:rPr>
          <w:rFonts w:ascii="宋体" w:hAnsi="宋体" w:cs="宋体" w:eastAsia="宋体" w:hint="default"/>
        </w:rPr>
        <w:t> </w:t>
      </w:r>
    </w:p>
    <w:p>
      <w:pPr>
        <w:pStyle w:val="Heading2"/>
        <w:tabs>
          <w:tab w:pos="977" w:val="left" w:leader="none"/>
        </w:tabs>
        <w:spacing w:line="282" w:lineRule="exact" w:before="0"/>
        <w:ind w:left="138" w:right="115"/>
        <w:jc w:val="left"/>
        <w:rPr>
          <w:rFonts w:ascii="宋体" w:hAnsi="宋体" w:cs="宋体" w:eastAsia="宋体" w:hint="default"/>
          <w:b w:val="0"/>
          <w:bCs w:val="0"/>
        </w:rPr>
      </w:pPr>
      <w:r>
        <w:rPr>
          <w:rFonts w:ascii="宋体" w:hAnsi="宋体" w:cs="宋体" w:eastAsia="宋体" w:hint="default"/>
          <w:w w:val="95"/>
        </w:rPr>
        <w:t>(2).</w:t>
        <w:tab/>
      </w:r>
      <w:r>
        <w:rPr/>
        <w:t>跨境物流云</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left="138" w:right="233" w:firstLine="480"/>
        <w:jc w:val="both"/>
      </w:pPr>
      <w:r>
        <w:rPr>
          <w:spacing w:val="-2"/>
        </w:rPr>
        <w:t>跨境物流云平台以建设“一带一路”网上丝路为目标，服务于国内的跨境贸易进</w:t>
      </w:r>
      <w:r>
        <w:rPr/>
        <w:t> </w:t>
      </w:r>
      <w:r>
        <w:rPr>
          <w:spacing w:val="-2"/>
        </w:rPr>
        <w:t>出口企业、电商、物流、金融保险、支付以及跨境物流全链路相关资源方。平台整合</w:t>
      </w:r>
      <w:r>
        <w:rPr>
          <w:spacing w:val="-96"/>
        </w:rPr>
        <w:t> </w:t>
      </w:r>
      <w:r>
        <w:rPr>
          <w:spacing w:val="-96"/>
        </w:rPr>
      </w:r>
      <w:r>
        <w:rPr>
          <w:spacing w:val="-2"/>
        </w:rPr>
        <w:t>国内集货、线下园区、航空干线、国内报关、海外清关公司、海外落地配送公司、海</w:t>
      </w:r>
      <w:r>
        <w:rPr>
          <w:spacing w:val="-99"/>
        </w:rPr>
        <w:t> </w:t>
      </w:r>
      <w:r>
        <w:rPr>
          <w:spacing w:val="-99"/>
        </w:rPr>
      </w:r>
      <w:r>
        <w:rPr>
          <w:spacing w:val="-2"/>
        </w:rPr>
        <w:t>外仓等各领域资源，通过信息化、网络化、智能化、可视化的手段实现传统跨境物流</w:t>
      </w:r>
      <w:r>
        <w:rPr>
          <w:spacing w:val="-94"/>
        </w:rPr>
        <w:t> </w:t>
      </w:r>
      <w:r>
        <w:rPr>
          <w:spacing w:val="-94"/>
        </w:rPr>
      </w:r>
      <w:r>
        <w:rPr>
          <w:spacing w:val="-2"/>
        </w:rPr>
        <w:t>向数字物流的升级转化，建立跨境物流服务生态圈，使跨境物流服务在统一平台互联</w:t>
      </w:r>
    </w:p>
    <w:p>
      <w:pPr>
        <w:spacing w:after="0" w:line="237" w:lineRule="auto"/>
        <w:jc w:val="both"/>
        <w:sectPr>
          <w:pgSz w:w="11910" w:h="16840"/>
          <w:pgMar w:header="882" w:footer="1194" w:top="1120" w:bottom="1380" w:left="1660" w:right="1040"/>
        </w:sectPr>
      </w:pPr>
    </w:p>
    <w:p>
      <w:pPr>
        <w:spacing w:line="240" w:lineRule="auto" w:before="10"/>
        <w:rPr>
          <w:rFonts w:ascii="宋体" w:hAnsi="宋体" w:cs="宋体" w:eastAsia="宋体" w:hint="default"/>
          <w:sz w:val="25"/>
          <w:szCs w:val="25"/>
        </w:rPr>
      </w:pPr>
    </w:p>
    <w:p>
      <w:pPr>
        <w:pStyle w:val="BodyText"/>
        <w:spacing w:line="237" w:lineRule="auto" w:before="28"/>
        <w:ind w:left="138" w:right="232"/>
        <w:jc w:val="both"/>
        <w:rPr>
          <w:rFonts w:ascii="宋体" w:hAnsi="宋体" w:cs="宋体" w:eastAsia="宋体" w:hint="default"/>
        </w:rPr>
      </w:pPr>
      <w:r>
        <w:rPr>
          <w:spacing w:val="-2"/>
        </w:rPr>
        <w:t>互通，实现跨渠道、跨区域、跨层级、跨系统的数据共享和业务协同。平台为跨境物</w:t>
      </w:r>
      <w:r>
        <w:rPr>
          <w:spacing w:val="-96"/>
        </w:rPr>
        <w:t> </w:t>
      </w:r>
      <w:r>
        <w:rPr>
          <w:spacing w:val="-96"/>
        </w:rPr>
      </w:r>
      <w:r>
        <w:rPr>
          <w:spacing w:val="-2"/>
        </w:rPr>
        <w:t>流链路上各资源方提供资源管理平台，实现信息交换、数据连接和业务管理，通过跨</w:t>
      </w:r>
      <w:r>
        <w:rPr>
          <w:spacing w:val="-94"/>
        </w:rPr>
        <w:t> </w:t>
      </w:r>
      <w:r>
        <w:rPr>
          <w:spacing w:val="-94"/>
        </w:rPr>
      </w:r>
      <w:r>
        <w:rPr/>
        <w:t>境物流资源“引擎</w:t>
      </w:r>
      <w:r>
        <w:rPr>
          <w:rFonts w:ascii="宋体" w:hAnsi="宋体" w:cs="宋体" w:eastAsia="宋体" w:hint="default"/>
        </w:rPr>
        <w:t>+</w:t>
      </w:r>
      <w:r>
        <w:rPr/>
        <w:t>大数据算法”，链接线上和线下资源，为相关跨境电商进出口企 业提供数字化跨境物流服务。收入包括：跨境物流在线</w:t>
      </w:r>
      <w:r>
        <w:rPr>
          <w:spacing w:val="-83"/>
        </w:rPr>
        <w:t> </w:t>
      </w:r>
      <w:r>
        <w:rPr>
          <w:rFonts w:ascii="宋体" w:hAnsi="宋体" w:cs="宋体" w:eastAsia="宋体" w:hint="default"/>
        </w:rPr>
        <w:t>ERP</w:t>
      </w:r>
      <w:r>
        <w:rPr>
          <w:rFonts w:ascii="宋体" w:hAnsi="宋体" w:cs="宋体" w:eastAsia="宋体" w:hint="default"/>
          <w:spacing w:val="-83"/>
        </w:rPr>
        <w:t> </w:t>
      </w:r>
      <w:r>
        <w:rPr/>
        <w:t>软件收费、跨境物流跟踪 </w:t>
      </w:r>
      <w:r>
        <w:rPr>
          <w:spacing w:val="-2"/>
        </w:rPr>
        <w:t>查询系统收费、跨境数字化通关服务收费、跨境物流线路产品收费、跨境物流园区运</w:t>
      </w:r>
      <w:r>
        <w:rPr>
          <w:spacing w:val="-94"/>
        </w:rPr>
        <w:t> </w:t>
      </w:r>
      <w:r>
        <w:rPr>
          <w:spacing w:val="-94"/>
        </w:rPr>
      </w:r>
      <w:r>
        <w:rPr/>
        <w:t>营服务收费。</w:t>
      </w:r>
      <w:r>
        <w:rPr>
          <w:rFonts w:ascii="宋体" w:hAnsi="宋体" w:cs="宋体" w:eastAsia="宋体" w:hint="default"/>
        </w:rPr>
        <w:t> </w:t>
      </w:r>
    </w:p>
    <w:p>
      <w:pPr>
        <w:tabs>
          <w:tab w:pos="977" w:val="left" w:leader="none"/>
        </w:tabs>
        <w:spacing w:line="310" w:lineRule="exact" w:before="29"/>
        <w:ind w:left="558" w:right="236" w:hanging="420"/>
        <w:jc w:val="left"/>
        <w:rPr>
          <w:rFonts w:ascii="宋体" w:hAnsi="宋体" w:cs="宋体" w:eastAsia="宋体" w:hint="default"/>
          <w:sz w:val="24"/>
          <w:szCs w:val="24"/>
        </w:rPr>
      </w:pPr>
      <w:r>
        <w:rPr>
          <w:rFonts w:ascii="宋体" w:hAnsi="宋体" w:cs="宋体" w:eastAsia="宋体" w:hint="default"/>
          <w:b/>
          <w:bCs/>
          <w:w w:val="95"/>
          <w:sz w:val="24"/>
          <w:szCs w:val="24"/>
        </w:rPr>
        <w:t>(3).</w:t>
        <w:tab/>
      </w:r>
      <w:r>
        <w:rPr>
          <w:rFonts w:ascii="宋体" w:hAnsi="宋体" w:cs="宋体" w:eastAsia="宋体" w:hint="default"/>
          <w:b/>
          <w:bCs/>
          <w:sz w:val="24"/>
          <w:szCs w:val="24"/>
        </w:rPr>
        <w:t>智慧旅游云</w:t>
      </w:r>
      <w:r>
        <w:rPr>
          <w:rFonts w:ascii="宋体" w:hAnsi="宋体" w:cs="宋体" w:eastAsia="宋体" w:hint="default"/>
          <w:b/>
          <w:bCs/>
          <w:w w:val="99"/>
          <w:sz w:val="24"/>
          <w:szCs w:val="24"/>
        </w:rPr>
        <w:t> </w:t>
      </w:r>
      <w:r>
        <w:rPr>
          <w:rFonts w:ascii="宋体" w:hAnsi="宋体" w:cs="宋体" w:eastAsia="宋体" w:hint="default"/>
          <w:sz w:val="24"/>
          <w:szCs w:val="24"/>
        </w:rPr>
        <w:t>智慧旅游云致力于搭建为文旅行业管理部门、景区等旅游综合体、游客等主体提</w:t>
      </w:r>
    </w:p>
    <w:p>
      <w:pPr>
        <w:pStyle w:val="BodyText"/>
        <w:spacing w:line="310" w:lineRule="exact" w:before="2"/>
        <w:ind w:left="138" w:right="115"/>
        <w:jc w:val="left"/>
      </w:pPr>
      <w:r>
        <w:rPr/>
        <w:t>供服务的智慧旅游综合服务云平台，涵盖文旅行业管理、产业监测、应急处置、营销 推广、公共服务、综合运营等各个方面。涵盖面向旅游行业管理部门的服务平台和面</w:t>
      </w:r>
    </w:p>
    <w:p>
      <w:pPr>
        <w:pStyle w:val="BodyText"/>
        <w:spacing w:line="310" w:lineRule="exact" w:before="2"/>
        <w:ind w:left="138" w:right="115"/>
        <w:jc w:val="left"/>
      </w:pPr>
      <w:r>
        <w:rPr/>
        <w:t>向景区的服务平台。华胜天成智慧旅游云依托国内领先的智慧旅游一体化解决方案，</w:t>
      </w:r>
      <w:r>
        <w:rPr>
          <w:spacing w:val="-74"/>
        </w:rPr>
        <w:t> </w:t>
      </w:r>
      <w:r>
        <w:rPr>
          <w:spacing w:val="-74"/>
        </w:rPr>
      </w:r>
      <w:r>
        <w:rPr/>
        <w:t>一站式产品服务搭建及交付服务能力、专业的团队及突出的行业影响力，智慧旅游云</w:t>
      </w:r>
      <w:r>
        <w:rPr/>
        <w:t> </w:t>
      </w:r>
      <w:r>
        <w:rPr>
          <w:spacing w:val="-3"/>
        </w:rPr>
        <w:t>已形成了囊括旅游全产业链运营、服务（旅游资源规划、产品策划、</w:t>
      </w:r>
      <w:r>
        <w:rPr>
          <w:rFonts w:ascii="宋体" w:hAnsi="宋体" w:cs="宋体" w:eastAsia="宋体" w:hint="default"/>
          <w:spacing w:val="-3"/>
        </w:rPr>
        <w:t>IT</w:t>
      </w:r>
      <w:r>
        <w:rPr>
          <w:rFonts w:ascii="宋体" w:hAnsi="宋体" w:cs="宋体" w:eastAsia="宋体" w:hint="default"/>
          <w:spacing w:val="-49"/>
        </w:rPr>
        <w:t> </w:t>
      </w:r>
      <w:r>
        <w:rPr>
          <w:spacing w:val="-4"/>
        </w:rPr>
        <w:t>咨询、实施建</w:t>
      </w:r>
    </w:p>
    <w:p>
      <w:pPr>
        <w:pStyle w:val="BodyText"/>
        <w:spacing w:line="310" w:lineRule="exact" w:before="2"/>
        <w:ind w:left="138" w:right="234"/>
        <w:jc w:val="both"/>
        <w:rPr>
          <w:rFonts w:ascii="宋体" w:hAnsi="宋体" w:cs="宋体" w:eastAsia="宋体" w:hint="default"/>
        </w:rPr>
      </w:pPr>
      <w:r>
        <w:rPr>
          <w:spacing w:val="-2"/>
        </w:rPr>
        <w:t>设等）和托管的一站式服务产业链。收入包括：项目实施费、系统运行维护费、运营</w:t>
      </w:r>
      <w:r>
        <w:rPr>
          <w:spacing w:val="-96"/>
        </w:rPr>
        <w:t> </w:t>
      </w:r>
      <w:r>
        <w:rPr>
          <w:spacing w:val="-96"/>
        </w:rPr>
      </w:r>
      <w:r>
        <w:rPr/>
        <w:t>服务收入以及其他增值服务收入等。</w:t>
      </w:r>
      <w:r>
        <w:rPr>
          <w:rFonts w:ascii="宋体" w:hAnsi="宋体" w:cs="宋体" w:eastAsia="宋体" w:hint="default"/>
        </w:rPr>
        <w:t> </w:t>
      </w:r>
    </w:p>
    <w:p>
      <w:pPr>
        <w:pStyle w:val="BodyText"/>
        <w:spacing w:line="282" w:lineRule="exact"/>
        <w:ind w:left="138" w:right="0"/>
        <w:jc w:val="both"/>
        <w:rPr>
          <w:rFonts w:ascii="宋体" w:hAnsi="宋体" w:cs="宋体" w:eastAsia="宋体" w:hint="default"/>
        </w:rPr>
      </w:pPr>
      <w:r>
        <w:rPr>
          <w:rFonts w:ascii="宋体"/>
        </w:rPr>
        <w:t> </w:t>
      </w:r>
    </w:p>
    <w:p>
      <w:pPr>
        <w:tabs>
          <w:tab w:pos="977" w:val="left" w:leader="none"/>
        </w:tabs>
        <w:spacing w:line="310" w:lineRule="exact" w:before="31"/>
        <w:ind w:left="618" w:right="233" w:hanging="480"/>
        <w:jc w:val="left"/>
        <w:rPr>
          <w:rFonts w:ascii="宋体" w:hAnsi="宋体" w:cs="宋体" w:eastAsia="宋体" w:hint="default"/>
          <w:sz w:val="24"/>
          <w:szCs w:val="24"/>
        </w:rPr>
      </w:pPr>
      <w:r>
        <w:rPr>
          <w:rFonts w:ascii="宋体" w:hAnsi="宋体" w:cs="宋体" w:eastAsia="宋体" w:hint="default"/>
          <w:b/>
          <w:bCs/>
          <w:w w:val="95"/>
          <w:sz w:val="24"/>
          <w:szCs w:val="24"/>
        </w:rPr>
        <w:t>(4).</w:t>
        <w:tab/>
      </w:r>
      <w:r>
        <w:rPr>
          <w:rFonts w:ascii="宋体" w:hAnsi="宋体" w:cs="宋体" w:eastAsia="宋体" w:hint="default"/>
          <w:b/>
          <w:bCs/>
          <w:sz w:val="24"/>
          <w:szCs w:val="24"/>
        </w:rPr>
        <w:t>数字工厂云</w:t>
      </w:r>
      <w:r>
        <w:rPr>
          <w:rFonts w:ascii="宋体" w:hAnsi="宋体" w:cs="宋体" w:eastAsia="宋体" w:hint="default"/>
          <w:b/>
          <w:bCs/>
          <w:w w:val="99"/>
          <w:sz w:val="24"/>
          <w:szCs w:val="24"/>
        </w:rPr>
        <w:t> </w:t>
      </w:r>
      <w:r>
        <w:rPr>
          <w:rFonts w:ascii="宋体" w:hAnsi="宋体" w:cs="宋体" w:eastAsia="宋体" w:hint="default"/>
          <w:spacing w:val="-2"/>
          <w:sz w:val="24"/>
          <w:szCs w:val="24"/>
        </w:rPr>
        <w:t>数字工厂产线云致力于帮助制造企业构建新一代云数据中心的核心平台，可以提</w:t>
      </w:r>
    </w:p>
    <w:p>
      <w:pPr>
        <w:pStyle w:val="BodyText"/>
        <w:spacing w:line="310" w:lineRule="exact" w:before="2"/>
        <w:ind w:left="138" w:right="232"/>
        <w:jc w:val="both"/>
      </w:pPr>
      <w:r>
        <w:rPr/>
        <w:t>供全面地整合企业 </w:t>
      </w:r>
      <w:r>
        <w:rPr>
          <w:rFonts w:ascii="宋体" w:hAnsi="宋体" w:cs="宋体" w:eastAsia="宋体" w:hint="default"/>
        </w:rPr>
        <w:t>IT</w:t>
      </w:r>
      <w:r>
        <w:rPr>
          <w:rFonts w:ascii="宋体" w:hAnsi="宋体" w:cs="宋体" w:eastAsia="宋体" w:hint="default"/>
          <w:spacing w:val="-47"/>
        </w:rPr>
        <w:t> </w:t>
      </w:r>
      <w:r>
        <w:rPr/>
        <w:t>资源、实现混合云架构上的多云统一管理及运维服务，将产线 上的各类工业控制终端（</w:t>
      </w:r>
      <w:r>
        <w:rPr>
          <w:rFonts w:ascii="宋体" w:hAnsi="宋体" w:cs="宋体" w:eastAsia="宋体" w:hint="default"/>
        </w:rPr>
        <w:t>SEM</w:t>
      </w:r>
      <w:r>
        <w:rPr/>
        <w:t>、</w:t>
      </w:r>
      <w:r>
        <w:rPr>
          <w:rFonts w:ascii="宋体" w:hAnsi="宋体" w:cs="宋体" w:eastAsia="宋体" w:hint="default"/>
        </w:rPr>
        <w:t>PLM</w:t>
      </w:r>
      <w:r>
        <w:rPr/>
        <w:t>、</w:t>
      </w:r>
      <w:r>
        <w:rPr>
          <w:rFonts w:ascii="宋体" w:hAnsi="宋体" w:cs="宋体" w:eastAsia="宋体" w:hint="default"/>
        </w:rPr>
        <w:t>ERP</w:t>
      </w:r>
      <w:r>
        <w:rPr/>
        <w:t>、机器人等自动化系统）纳入云化管理，实</w:t>
      </w:r>
      <w:r>
        <w:rPr>
          <w:spacing w:val="-64"/>
        </w:rPr>
        <w:t> </w:t>
      </w:r>
      <w:r>
        <w:rPr>
          <w:spacing w:val="-64"/>
        </w:rPr>
      </w:r>
      <w:r>
        <w:rPr/>
        <w:t>现工厂“云和端”、</w:t>
      </w:r>
      <w:r>
        <w:rPr>
          <w:rFonts w:ascii="宋体" w:hAnsi="宋体" w:cs="宋体" w:eastAsia="宋体" w:hint="default"/>
        </w:rPr>
        <w:t>OT</w:t>
      </w:r>
      <w:r>
        <w:rPr>
          <w:rFonts w:ascii="宋体" w:hAnsi="宋体" w:cs="宋体" w:eastAsia="宋体" w:hint="default"/>
          <w:spacing w:val="-57"/>
        </w:rPr>
        <w:t> </w:t>
      </w:r>
      <w:r>
        <w:rPr/>
        <w:t>与</w:t>
      </w:r>
      <w:r>
        <w:rPr>
          <w:spacing w:val="-57"/>
        </w:rPr>
        <w:t> </w:t>
      </w:r>
      <w:r>
        <w:rPr>
          <w:rFonts w:ascii="宋体" w:hAnsi="宋体" w:cs="宋体" w:eastAsia="宋体" w:hint="default"/>
        </w:rPr>
        <w:t>IT</w:t>
      </w:r>
      <w:r>
        <w:rPr>
          <w:rFonts w:ascii="宋体" w:hAnsi="宋体" w:cs="宋体" w:eastAsia="宋体" w:hint="default"/>
          <w:spacing w:val="-56"/>
        </w:rPr>
        <w:t> </w:t>
      </w:r>
      <w:r>
        <w:rPr/>
        <w:t>的统一管理，从而为企业接入物联网，全面实现智能化</w:t>
      </w:r>
    </w:p>
    <w:p>
      <w:pPr>
        <w:tabs>
          <w:tab w:pos="977" w:val="left" w:leader="none"/>
        </w:tabs>
        <w:spacing w:line="312" w:lineRule="exact" w:before="0"/>
        <w:ind w:left="138" w:right="6901" w:firstLine="0"/>
        <w:jc w:val="left"/>
        <w:rPr>
          <w:rFonts w:ascii="宋体" w:hAnsi="宋体" w:cs="宋体" w:eastAsia="宋体" w:hint="default"/>
          <w:sz w:val="24"/>
          <w:szCs w:val="24"/>
        </w:rPr>
      </w:pPr>
      <w:r>
        <w:rPr>
          <w:rFonts w:ascii="宋体" w:hAnsi="宋体" w:cs="宋体" w:eastAsia="宋体" w:hint="default"/>
          <w:sz w:val="24"/>
          <w:szCs w:val="24"/>
        </w:rPr>
        <w:t>工厂奠定基础。</w:t>
      </w:r>
      <w:r>
        <w:rPr>
          <w:rFonts w:ascii="宋体" w:hAnsi="宋体" w:cs="宋体" w:eastAsia="宋体" w:hint="default"/>
          <w:sz w:val="24"/>
          <w:szCs w:val="24"/>
        </w:rPr>
        <w:t> </w:t>
      </w:r>
      <w:r>
        <w:rPr>
          <w:rFonts w:ascii="宋体" w:hAnsi="宋体" w:cs="宋体" w:eastAsia="宋体" w:hint="default"/>
          <w:b/>
          <w:bCs/>
          <w:w w:val="95"/>
          <w:sz w:val="24"/>
          <w:szCs w:val="24"/>
        </w:rPr>
        <w:t>(5).</w:t>
        <w:tab/>
      </w:r>
      <w:r>
        <w:rPr>
          <w:rFonts w:ascii="宋体" w:hAnsi="宋体" w:cs="宋体" w:eastAsia="宋体" w:hint="default"/>
          <w:b/>
          <w:bCs/>
          <w:sz w:val="24"/>
          <w:szCs w:val="24"/>
        </w:rPr>
        <w:t>公共安全云</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81" w:lineRule="exact"/>
        <w:ind w:left="138" w:right="115" w:firstLine="480"/>
        <w:jc w:val="left"/>
      </w:pPr>
      <w:r>
        <w:rPr>
          <w:rFonts w:ascii="宋体" w:hAnsi="宋体" w:cs="宋体" w:eastAsia="宋体" w:hint="default"/>
        </w:rPr>
        <w:t>2018</w:t>
      </w:r>
      <w:r>
        <w:rPr>
          <w:rFonts w:ascii="宋体" w:hAnsi="宋体" w:cs="宋体" w:eastAsia="宋体" w:hint="default"/>
          <w:spacing w:val="-36"/>
        </w:rPr>
        <w:t> </w:t>
      </w:r>
      <w:r>
        <w:rPr>
          <w:spacing w:val="-4"/>
        </w:rPr>
        <w:t>年，公司通过参股公司的方式孵化公共安全云。公共安全云致力于搭建政府</w:t>
      </w:r>
    </w:p>
    <w:p>
      <w:pPr>
        <w:pStyle w:val="BodyText"/>
        <w:spacing w:line="237" w:lineRule="auto" w:before="1"/>
        <w:ind w:left="138" w:right="0"/>
        <w:jc w:val="left"/>
        <w:rPr>
          <w:rFonts w:ascii="宋体" w:hAnsi="宋体" w:cs="宋体" w:eastAsia="宋体" w:hint="default"/>
        </w:rPr>
      </w:pPr>
      <w:r>
        <w:rPr/>
        <w:t>监管部门、机构、企业、供应商、公共服务机构等社会主体参与的公共安全服务领域 </w:t>
      </w:r>
      <w:r>
        <w:rPr>
          <w:spacing w:val="-5"/>
        </w:rPr>
        <w:t>的云平台，涵盖企业安全生产公共服务云平台、危化园区安全生产与应急监控云平台、</w:t>
      </w:r>
      <w:r>
        <w:rPr>
          <w:spacing w:val="-98"/>
        </w:rPr>
        <w:t> </w:t>
      </w:r>
      <w:r>
        <w:rPr>
          <w:spacing w:val="-98"/>
        </w:rPr>
      </w:r>
      <w:r>
        <w:rPr/>
        <w:t>在线环境监测与预警云平台、医疗废物全生命周期智能监管云平台。公共安全云聚焦</w:t>
      </w:r>
      <w:r>
        <w:rPr/>
        <w:t> </w:t>
      </w:r>
      <w:r>
        <w:rPr>
          <w:spacing w:val="-8"/>
        </w:rPr>
        <w:t>参与主体需求，快速健全服务内容，创新融合，为参与主体提供“一站式”服务内容。</w:t>
      </w:r>
      <w:r>
        <w:rPr>
          <w:spacing w:val="-106"/>
        </w:rPr>
        <w:t> </w:t>
      </w:r>
      <w:r>
        <w:rPr>
          <w:spacing w:val="-106"/>
        </w:rPr>
      </w:r>
      <w:r>
        <w:rPr/>
        <w:t>收入包括：会员服务费、平台服务收入、软件管理费、平台交易收入、信息和数据服</w:t>
      </w:r>
      <w:r>
        <w:rPr/>
        <w:t> 务收入、供应商广告费以及其他增值服务收入等。</w:t>
      </w:r>
      <w:r>
        <w:rPr>
          <w:rFonts w:ascii="宋体" w:hAnsi="宋体" w:cs="宋体" w:eastAsia="宋体" w:hint="default"/>
        </w:rPr>
        <w:t> </w:t>
      </w:r>
    </w:p>
    <w:p>
      <w:pPr>
        <w:tabs>
          <w:tab w:pos="977" w:val="left" w:leader="none"/>
        </w:tabs>
        <w:spacing w:line="310" w:lineRule="exact" w:before="29"/>
        <w:ind w:left="618" w:right="233" w:hanging="60"/>
        <w:jc w:val="left"/>
        <w:rPr>
          <w:rFonts w:ascii="宋体" w:hAnsi="宋体" w:cs="宋体" w:eastAsia="宋体" w:hint="default"/>
          <w:sz w:val="24"/>
          <w:szCs w:val="24"/>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b/>
          <w:bCs/>
          <w:sz w:val="24"/>
          <w:szCs w:val="24"/>
        </w:rPr>
        <w:t>企业安全生产公共服务云平台</w:t>
      </w:r>
      <w:r>
        <w:rPr>
          <w:rFonts w:ascii="宋体" w:hAnsi="宋体" w:cs="宋体" w:eastAsia="宋体" w:hint="default"/>
          <w:b/>
          <w:bCs/>
          <w:w w:val="99"/>
          <w:sz w:val="24"/>
          <w:szCs w:val="24"/>
        </w:rPr>
        <w:t> </w:t>
      </w:r>
      <w:r>
        <w:rPr>
          <w:rFonts w:ascii="宋体" w:hAnsi="宋体" w:cs="宋体" w:eastAsia="宋体" w:hint="default"/>
          <w:spacing w:val="-2"/>
          <w:sz w:val="24"/>
          <w:szCs w:val="24"/>
        </w:rPr>
        <w:t>平台链接企业、成果转换机构、交易机构、环保、专家资源等各方主体，提供的</w:t>
      </w:r>
    </w:p>
    <w:p>
      <w:pPr>
        <w:pStyle w:val="BodyText"/>
        <w:spacing w:line="310" w:lineRule="exact" w:before="2"/>
        <w:ind w:left="138" w:right="231"/>
        <w:jc w:val="both"/>
      </w:pPr>
      <w:r>
        <w:rPr/>
        <w:t>“一站式”服务内容包括安全管理</w:t>
      </w:r>
      <w:r>
        <w:rPr>
          <w:spacing w:val="-71"/>
        </w:rPr>
        <w:t> </w:t>
      </w:r>
      <w:r>
        <w:rPr>
          <w:rFonts w:ascii="宋体" w:hAnsi="宋体" w:cs="宋体" w:eastAsia="宋体" w:hint="default"/>
          <w:spacing w:val="-4"/>
        </w:rPr>
        <w:t>SaaS</w:t>
      </w:r>
      <w:r>
        <w:rPr>
          <w:spacing w:val="-4"/>
        </w:rPr>
        <w:t>、安全生产交易、专家在线支持服务、法律法</w:t>
      </w:r>
      <w:r>
        <w:rPr/>
        <w:t> 规查询及发布、权威 </w:t>
      </w:r>
      <w:r>
        <w:rPr>
          <w:rFonts w:ascii="宋体" w:hAnsi="宋体" w:cs="宋体" w:eastAsia="宋体" w:hint="default"/>
        </w:rPr>
        <w:t>MSDS</w:t>
      </w:r>
      <w:r>
        <w:rPr>
          <w:rFonts w:ascii="宋体" w:hAnsi="宋体" w:cs="宋体" w:eastAsia="宋体" w:hint="default"/>
          <w:spacing w:val="-48"/>
        </w:rPr>
        <w:t> </w:t>
      </w:r>
      <w:r>
        <w:rPr/>
        <w:t>辅助查询国内外先进技术及管理经验交流等应用。企业安</w:t>
      </w:r>
    </w:p>
    <w:p>
      <w:pPr>
        <w:pStyle w:val="BodyText"/>
        <w:spacing w:line="310" w:lineRule="exact" w:before="2"/>
        <w:ind w:left="138" w:right="233"/>
        <w:jc w:val="both"/>
      </w:pPr>
      <w:r>
        <w:rPr>
          <w:spacing w:val="-2"/>
        </w:rPr>
        <w:t>全生产公共服务平台致力于为政府部门提供数据信息、实现数字化监管，监管部门通</w:t>
      </w:r>
      <w:r>
        <w:rPr>
          <w:spacing w:val="-94"/>
        </w:rPr>
        <w:t> </w:t>
      </w:r>
      <w:r>
        <w:rPr>
          <w:spacing w:val="-94"/>
        </w:rPr>
      </w:r>
      <w:r>
        <w:rPr>
          <w:spacing w:val="-2"/>
        </w:rPr>
        <w:t>过平台实现信息互通共享，在安全生产科技人才、产品技术展示、社会服务、新技术</w:t>
      </w:r>
      <w:r>
        <w:rPr>
          <w:spacing w:val="-94"/>
        </w:rPr>
        <w:t> </w:t>
      </w:r>
      <w:r>
        <w:rPr>
          <w:spacing w:val="-94"/>
        </w:rPr>
      </w:r>
      <w:r>
        <w:rPr>
          <w:spacing w:val="-2"/>
        </w:rPr>
        <w:t>和新成果转换、检测检验、宣传教育等方面为企业提供专业的指导，同时，为企业提</w:t>
      </w:r>
    </w:p>
    <w:p>
      <w:pPr>
        <w:pStyle w:val="BodyText"/>
        <w:spacing w:line="310" w:lineRule="exact" w:before="2"/>
        <w:ind w:left="138" w:right="234"/>
        <w:jc w:val="both"/>
        <w:rPr>
          <w:rFonts w:ascii="宋体" w:hAnsi="宋体" w:cs="宋体" w:eastAsia="宋体" w:hint="default"/>
        </w:rPr>
      </w:pPr>
      <w:r>
        <w:rPr>
          <w:spacing w:val="-2"/>
        </w:rPr>
        <w:t>供需求信息及综合服务：包括在线交易服务、安全生产咨询服务、工程治理服务，作</w:t>
      </w:r>
      <w:r>
        <w:rPr>
          <w:spacing w:val="-94"/>
        </w:rPr>
        <w:t> </w:t>
      </w:r>
      <w:r>
        <w:rPr>
          <w:spacing w:val="-94"/>
        </w:rPr>
      </w:r>
      <w:r>
        <w:rPr>
          <w:spacing w:val="-8"/>
        </w:rPr>
        <w:t>为政企互动的数字化平台，满足企业在安全生产技术、设备、管理、人才、服务等“一</w:t>
      </w:r>
      <w:r>
        <w:rPr>
          <w:spacing w:val="-104"/>
        </w:rPr>
        <w:t> </w:t>
      </w:r>
      <w:r>
        <w:rPr>
          <w:spacing w:val="-104"/>
        </w:rPr>
      </w:r>
      <w:r>
        <w:rPr/>
        <w:t>站式”需求，保障企业用户的安全健康发展。</w:t>
      </w:r>
      <w:r>
        <w:rPr>
          <w:rFonts w:ascii="宋体" w:hAnsi="宋体" w:cs="宋体" w:eastAsia="宋体" w:hint="default"/>
        </w:rPr>
        <w:t> </w:t>
      </w:r>
    </w:p>
    <w:p>
      <w:pPr>
        <w:tabs>
          <w:tab w:pos="977" w:val="left" w:leader="none"/>
        </w:tabs>
        <w:spacing w:line="310" w:lineRule="exact" w:before="2"/>
        <w:ind w:left="558" w:right="236" w:firstLine="0"/>
        <w:jc w:val="left"/>
        <w:rPr>
          <w:rFonts w:ascii="宋体" w:hAnsi="宋体" w:cs="宋体" w:eastAsia="宋体" w:hint="default"/>
          <w:sz w:val="24"/>
          <w:szCs w:val="24"/>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b/>
          <w:bCs/>
          <w:sz w:val="24"/>
          <w:szCs w:val="24"/>
        </w:rPr>
        <w:t>危化园区安全生产与应急监控云平台</w:t>
      </w:r>
      <w:r>
        <w:rPr>
          <w:rFonts w:ascii="宋体" w:hAnsi="宋体" w:cs="宋体" w:eastAsia="宋体" w:hint="default"/>
          <w:b/>
          <w:bCs/>
          <w:w w:val="99"/>
          <w:sz w:val="24"/>
          <w:szCs w:val="24"/>
        </w:rPr>
        <w:t> </w:t>
      </w:r>
      <w:r>
        <w:rPr>
          <w:rFonts w:ascii="宋体" w:hAnsi="宋体" w:cs="宋体" w:eastAsia="宋体" w:hint="default"/>
          <w:sz w:val="24"/>
          <w:szCs w:val="24"/>
        </w:rPr>
        <w:t>平台链接园区管委、企业、安监、政府、环保、消防等部门。致力于为高风险容</w:t>
      </w:r>
    </w:p>
    <w:p>
      <w:pPr>
        <w:pStyle w:val="BodyText"/>
        <w:spacing w:line="310" w:lineRule="exact" w:before="2"/>
        <w:ind w:left="138" w:right="115"/>
        <w:jc w:val="left"/>
      </w:pPr>
      <w:r>
        <w:rPr/>
        <w:t>量化工园区环境污染、高危生产、应急处置等安全问题，提供风险评估、监测预警、</w:t>
      </w:r>
      <w:r>
        <w:rPr>
          <w:spacing w:val="-71"/>
        </w:rPr>
        <w:t> </w:t>
      </w:r>
      <w:r>
        <w:rPr>
          <w:spacing w:val="-71"/>
        </w:rPr>
      </w:r>
      <w:r>
        <w:rPr/>
        <w:t>应急处置到减灾降损的全程化管理体系，提供“安防、环保、安监、应急”四位一体</w:t>
      </w:r>
    </w:p>
    <w:p>
      <w:pPr>
        <w:spacing w:after="0" w:line="310" w:lineRule="exact"/>
        <w:jc w:val="left"/>
        <w:sectPr>
          <w:pgSz w:w="11910" w:h="16840"/>
          <w:pgMar w:header="882" w:footer="1194" w:top="1120" w:bottom="1380" w:left="1660" w:right="1040"/>
        </w:sectPr>
      </w:pPr>
    </w:p>
    <w:p>
      <w:pPr>
        <w:spacing w:line="240" w:lineRule="auto" w:before="10"/>
        <w:rPr>
          <w:rFonts w:ascii="宋体" w:hAnsi="宋体" w:cs="宋体" w:eastAsia="宋体" w:hint="default"/>
          <w:sz w:val="25"/>
          <w:szCs w:val="25"/>
        </w:rPr>
      </w:pPr>
    </w:p>
    <w:p>
      <w:pPr>
        <w:pStyle w:val="BodyText"/>
        <w:spacing w:line="312" w:lineRule="exact" w:before="26"/>
        <w:ind w:left="138" w:right="0"/>
        <w:jc w:val="both"/>
        <w:rPr>
          <w:rFonts w:ascii="宋体" w:hAnsi="宋体" w:cs="宋体" w:eastAsia="宋体" w:hint="default"/>
        </w:rPr>
      </w:pPr>
      <w:r>
        <w:rPr/>
        <w:t>平台系统，提升园区综合风险管控能力、应急处置救援能力。</w:t>
      </w:r>
      <w:r>
        <w:rPr>
          <w:rFonts w:ascii="宋体" w:hAnsi="宋体" w:cs="宋体" w:eastAsia="宋体" w:hint="default"/>
        </w:rPr>
        <w:t> </w:t>
      </w:r>
    </w:p>
    <w:p>
      <w:pPr>
        <w:tabs>
          <w:tab w:pos="977" w:val="left" w:leader="none"/>
        </w:tabs>
        <w:spacing w:line="312" w:lineRule="exact" w:before="29"/>
        <w:ind w:left="618" w:right="353" w:hanging="60"/>
        <w:jc w:val="left"/>
        <w:rPr>
          <w:rFonts w:ascii="宋体" w:hAnsi="宋体" w:cs="宋体" w:eastAsia="宋体" w:hint="default"/>
          <w:sz w:val="24"/>
          <w:szCs w:val="24"/>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b/>
          <w:bCs/>
          <w:sz w:val="24"/>
          <w:szCs w:val="24"/>
        </w:rPr>
        <w:t>在线环境监测与预警云平台</w:t>
      </w:r>
      <w:r>
        <w:rPr>
          <w:rFonts w:ascii="宋体" w:hAnsi="宋体" w:cs="宋体" w:eastAsia="宋体" w:hint="default"/>
          <w:b/>
          <w:bCs/>
          <w:w w:val="99"/>
          <w:sz w:val="24"/>
          <w:szCs w:val="24"/>
        </w:rPr>
        <w:t> </w:t>
      </w:r>
      <w:r>
        <w:rPr>
          <w:rFonts w:ascii="宋体" w:hAnsi="宋体" w:cs="宋体" w:eastAsia="宋体" w:hint="default"/>
          <w:spacing w:val="-2"/>
          <w:sz w:val="24"/>
          <w:szCs w:val="24"/>
        </w:rPr>
        <w:t>服务于国家省市卫计委、城市卫生监督所、水利局等政府部门，实施监测公共环</w:t>
      </w:r>
    </w:p>
    <w:p>
      <w:pPr>
        <w:pStyle w:val="BodyText"/>
        <w:spacing w:line="281" w:lineRule="exact"/>
        <w:ind w:left="138" w:right="0"/>
        <w:jc w:val="both"/>
      </w:pPr>
      <w:r>
        <w:rPr/>
        <w:t>境，实现预防为主、源头管控。主要包括在线水质监测与预警云平台与在线空气监测</w:t>
      </w:r>
    </w:p>
    <w:p>
      <w:pPr>
        <w:pStyle w:val="BodyText"/>
        <w:spacing w:line="237" w:lineRule="auto" w:before="1"/>
        <w:ind w:left="138" w:right="353"/>
        <w:jc w:val="both"/>
        <w:rPr>
          <w:rFonts w:ascii="宋体" w:hAnsi="宋体" w:cs="宋体" w:eastAsia="宋体" w:hint="default"/>
        </w:rPr>
      </w:pPr>
      <w:r>
        <w:rPr>
          <w:spacing w:val="-2"/>
        </w:rPr>
        <w:t>与预警云平台。在线水质监测与预警云平台依托大数据分析技术，通过海量水质信息</w:t>
      </w:r>
      <w:r>
        <w:rPr>
          <w:spacing w:val="-94"/>
        </w:rPr>
        <w:t> </w:t>
      </w:r>
      <w:r>
        <w:rPr>
          <w:spacing w:val="-94"/>
        </w:rPr>
      </w:r>
      <w:r>
        <w:rPr>
          <w:spacing w:val="-2"/>
        </w:rPr>
        <w:t>主动分析，数据主动学习，指标关联分析，提供实时二次供水及末梢水水质情况、远</w:t>
      </w:r>
      <w:r>
        <w:rPr>
          <w:spacing w:val="-94"/>
        </w:rPr>
        <w:t> </w:t>
      </w:r>
      <w:r>
        <w:rPr>
          <w:spacing w:val="-94"/>
        </w:rPr>
      </w:r>
      <w:r>
        <w:rPr>
          <w:spacing w:val="-2"/>
        </w:rPr>
        <w:t>程观测和数据分析，实现对生活饮用水水质污染源识别判断、监测、预测及报警等功</w:t>
      </w:r>
      <w:r>
        <w:rPr>
          <w:spacing w:val="-94"/>
        </w:rPr>
        <w:t> </w:t>
      </w:r>
      <w:r>
        <w:rPr>
          <w:spacing w:val="-94"/>
        </w:rPr>
      </w:r>
      <w:r>
        <w:rPr/>
        <w:t>能。</w:t>
      </w:r>
      <w:r>
        <w:rPr>
          <w:rFonts w:ascii="宋体" w:hAnsi="宋体" w:cs="宋体" w:eastAsia="宋体" w:hint="default"/>
        </w:rPr>
        <w:t> </w:t>
      </w:r>
    </w:p>
    <w:p>
      <w:pPr>
        <w:pStyle w:val="BodyText"/>
        <w:spacing w:line="237" w:lineRule="auto" w:before="1"/>
        <w:ind w:left="138" w:right="355" w:firstLine="480"/>
        <w:jc w:val="both"/>
        <w:rPr>
          <w:rFonts w:ascii="宋体" w:hAnsi="宋体" w:cs="宋体" w:eastAsia="宋体" w:hint="default"/>
        </w:rPr>
      </w:pPr>
      <w:r>
        <w:rPr>
          <w:spacing w:val="-2"/>
        </w:rPr>
        <w:t>在线空气监测与预警云平台（公共场所空气质量在线监测平台）可以实时监测空</w:t>
      </w:r>
      <w:r>
        <w:rPr/>
        <w:t> 气中的</w:t>
      </w:r>
      <w:r>
        <w:rPr>
          <w:spacing w:val="-41"/>
        </w:rPr>
        <w:t> </w:t>
      </w:r>
      <w:r>
        <w:rPr>
          <w:rFonts w:ascii="宋体" w:hAnsi="宋体" w:cs="宋体" w:eastAsia="宋体" w:hint="default"/>
          <w:spacing w:val="-3"/>
        </w:rPr>
        <w:t>PM2.5</w:t>
      </w:r>
      <w:r>
        <w:rPr>
          <w:spacing w:val="-3"/>
        </w:rPr>
        <w:t>、</w:t>
      </w:r>
      <w:r>
        <w:rPr>
          <w:rFonts w:ascii="宋体" w:hAnsi="宋体" w:cs="宋体" w:eastAsia="宋体" w:hint="default"/>
          <w:spacing w:val="-3"/>
        </w:rPr>
        <w:t>PM10</w:t>
      </w:r>
      <w:r>
        <w:rPr>
          <w:spacing w:val="-3"/>
        </w:rPr>
        <w:t>、甲醛、</w:t>
      </w:r>
      <w:r>
        <w:rPr>
          <w:rFonts w:ascii="宋体" w:hAnsi="宋体" w:cs="宋体" w:eastAsia="宋体" w:hint="default"/>
          <w:spacing w:val="-3"/>
        </w:rPr>
        <w:t>CO</w:t>
      </w:r>
      <w:r>
        <w:rPr>
          <w:spacing w:val="-3"/>
        </w:rPr>
        <w:t>、</w:t>
      </w:r>
      <w:r>
        <w:rPr>
          <w:rFonts w:ascii="宋体" w:hAnsi="宋体" w:cs="宋体" w:eastAsia="宋体" w:hint="default"/>
          <w:spacing w:val="-3"/>
        </w:rPr>
        <w:t>CO2</w:t>
      </w:r>
      <w:r>
        <w:rPr>
          <w:spacing w:val="-3"/>
        </w:rPr>
        <w:t>、</w:t>
      </w:r>
      <w:r>
        <w:rPr>
          <w:rFonts w:ascii="宋体" w:hAnsi="宋体" w:cs="宋体" w:eastAsia="宋体" w:hint="default"/>
          <w:spacing w:val="-3"/>
        </w:rPr>
        <w:t>TVOC</w:t>
      </w:r>
      <w:r>
        <w:rPr>
          <w:spacing w:val="-3"/>
        </w:rPr>
        <w:t>、温度、湿度、噪声等参数，实现对于监</w:t>
      </w:r>
      <w:r>
        <w:rPr/>
        <w:t> </w:t>
      </w:r>
      <w:r>
        <w:rPr>
          <w:spacing w:val="-2"/>
        </w:rPr>
        <w:t>测对象，特别是特定公共场所即时、中、长期的管控，实现事前预警、事中处理、数</w:t>
      </w:r>
      <w:r>
        <w:rPr>
          <w:spacing w:val="-99"/>
        </w:rPr>
        <w:t> </w:t>
      </w:r>
      <w:r>
        <w:rPr>
          <w:spacing w:val="-99"/>
        </w:rPr>
      </w:r>
      <w:r>
        <w:rPr/>
        <w:t>据溯源的功能。</w:t>
      </w:r>
      <w:r>
        <w:rPr>
          <w:rFonts w:ascii="宋体" w:hAnsi="宋体" w:cs="宋体" w:eastAsia="宋体" w:hint="default"/>
        </w:rPr>
        <w:t> </w:t>
      </w:r>
    </w:p>
    <w:p>
      <w:pPr>
        <w:tabs>
          <w:tab w:pos="977" w:val="left" w:leader="none"/>
        </w:tabs>
        <w:spacing w:line="312" w:lineRule="exact" w:before="27"/>
        <w:ind w:left="618" w:right="113" w:hanging="60"/>
        <w:jc w:val="left"/>
        <w:rPr>
          <w:rFonts w:ascii="宋体" w:hAnsi="宋体" w:cs="宋体" w:eastAsia="宋体" w:hint="default"/>
          <w:sz w:val="24"/>
          <w:szCs w:val="24"/>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b/>
          <w:bCs/>
          <w:sz w:val="24"/>
          <w:szCs w:val="24"/>
        </w:rPr>
        <w:t>医疗废物全生命周期智能监管云平台</w:t>
      </w:r>
      <w:r>
        <w:rPr>
          <w:rFonts w:ascii="宋体" w:hAnsi="宋体" w:cs="宋体" w:eastAsia="宋体" w:hint="default"/>
          <w:b/>
          <w:bCs/>
          <w:w w:val="99"/>
          <w:sz w:val="24"/>
          <w:szCs w:val="24"/>
        </w:rPr>
        <w:t> </w:t>
      </w:r>
      <w:r>
        <w:rPr>
          <w:rFonts w:ascii="宋体" w:hAnsi="宋体" w:cs="宋体" w:eastAsia="宋体" w:hint="default"/>
          <w:spacing w:val="-2"/>
          <w:sz w:val="24"/>
          <w:szCs w:val="24"/>
        </w:rPr>
        <w:t>致力于医疗废弃物从产生到收运全生命周期的综合监管，形成医废监管大数据池，</w:t>
      </w:r>
    </w:p>
    <w:p>
      <w:pPr>
        <w:pStyle w:val="BodyText"/>
        <w:spacing w:line="281" w:lineRule="exact"/>
        <w:ind w:left="138" w:right="0"/>
        <w:jc w:val="both"/>
      </w:pPr>
      <w:r>
        <w:rPr/>
        <w:t>云平台涉及医院、科室人员、运输车、处理厂等多方主体。医疗废物全生命周期智能</w:t>
      </w:r>
    </w:p>
    <w:p>
      <w:pPr>
        <w:pStyle w:val="BodyText"/>
        <w:spacing w:line="237" w:lineRule="auto" w:before="1"/>
        <w:ind w:left="138" w:right="354"/>
        <w:jc w:val="both"/>
        <w:rPr>
          <w:rFonts w:ascii="宋体" w:hAnsi="宋体" w:cs="宋体" w:eastAsia="宋体" w:hint="default"/>
        </w:rPr>
      </w:pPr>
      <w:r>
        <w:rPr/>
        <w:t>监管云平台是集物联网、大数据、</w:t>
      </w:r>
      <w:r>
        <w:rPr>
          <w:rFonts w:ascii="宋体" w:hAnsi="宋体" w:cs="宋体" w:eastAsia="宋体" w:hint="default"/>
        </w:rPr>
        <w:t>GPS</w:t>
      </w:r>
      <w:r>
        <w:rPr/>
        <w:t>、蓝牙标识、唯一标识码、智能终端、智能采</w:t>
      </w:r>
      <w:r>
        <w:rPr>
          <w:spacing w:val="-63"/>
        </w:rPr>
        <w:t> </w:t>
      </w:r>
      <w:r>
        <w:rPr>
          <w:spacing w:val="-63"/>
        </w:rPr>
      </w:r>
      <w:r>
        <w:rPr>
          <w:spacing w:val="-2"/>
        </w:rPr>
        <w:t>集、实时预警、电子围栏、电子联单、智能监控、安全事件智能追溯等技术为一体的</w:t>
      </w:r>
      <w:r>
        <w:rPr>
          <w:spacing w:val="-96"/>
        </w:rPr>
        <w:t> </w:t>
      </w:r>
      <w:r>
        <w:rPr>
          <w:spacing w:val="-96"/>
        </w:rPr>
      </w:r>
      <w:r>
        <w:rPr/>
        <w:t>可视化医疗废物跟踪管理平台。</w:t>
      </w:r>
      <w:r>
        <w:rPr>
          <w:rFonts w:ascii="宋体" w:hAnsi="宋体" w:cs="宋体" w:eastAsia="宋体" w:hint="default"/>
        </w:rPr>
        <w:t> </w:t>
      </w:r>
    </w:p>
    <w:p>
      <w:pPr>
        <w:spacing w:before="2"/>
        <w:ind w:left="138" w:right="0" w:firstLine="0"/>
        <w:jc w:val="both"/>
        <w:rPr>
          <w:rFonts w:ascii="宋体" w:hAnsi="宋体" w:cs="宋体" w:eastAsia="宋体" w:hint="default"/>
          <w:sz w:val="21"/>
          <w:szCs w:val="21"/>
        </w:rPr>
      </w:pPr>
      <w:r>
        <w:rPr>
          <w:rFonts w:ascii="宋体"/>
          <w:sz w:val="21"/>
        </w:rPr>
        <w:t> </w:t>
      </w:r>
    </w:p>
    <w:p>
      <w:pPr>
        <w:pStyle w:val="Heading2"/>
        <w:spacing w:line="240" w:lineRule="auto"/>
        <w:ind w:left="138" w:right="0"/>
        <w:jc w:val="both"/>
        <w:rPr>
          <w:b w:val="0"/>
          <w:bCs w:val="0"/>
        </w:rPr>
      </w:pPr>
      <w:r>
        <w:rPr/>
        <w:t>二、 </w:t>
      </w:r>
      <w:r>
        <w:rPr>
          <w:spacing w:val="96"/>
        </w:rPr>
        <w:t> </w:t>
      </w:r>
      <w:r>
        <w:rPr/>
        <w:t>报告期内公司主要资产发生重大变化情况的说明</w:t>
      </w:r>
      <w:r>
        <w:rPr>
          <w:b w:val="0"/>
          <w:bCs w:val="0"/>
        </w:rPr>
      </w:r>
    </w:p>
    <w:p>
      <w:pPr>
        <w:spacing w:before="60"/>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38" w:right="0"/>
        <w:jc w:val="both"/>
        <w:rPr>
          <w:b w:val="0"/>
          <w:bCs w:val="0"/>
        </w:rPr>
      </w:pPr>
      <w:r>
        <w:rPr/>
        <w:t>三、 </w:t>
      </w:r>
      <w:r>
        <w:rPr>
          <w:spacing w:val="105"/>
        </w:rPr>
        <w:t> </w:t>
      </w:r>
      <w:r>
        <w:rPr/>
        <w:t>报告期内核心竞争力分析</w:t>
      </w:r>
      <w:r>
        <w:rPr>
          <w:b w:val="0"/>
          <w:bCs w:val="0"/>
        </w:rPr>
      </w:r>
    </w:p>
    <w:p>
      <w:pPr>
        <w:spacing w:line="272" w:lineRule="exact" w:before="61"/>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2" w:lineRule="exact" w:before="27"/>
        <w:ind w:left="498" w:right="339" w:hanging="45"/>
        <w:jc w:val="left"/>
      </w:pPr>
      <w:r>
        <w:rPr/>
        <w:t>（一）</w:t>
      </w:r>
      <w:r>
        <w:rPr>
          <w:spacing w:val="104"/>
        </w:rPr>
        <w:t> </w:t>
      </w:r>
      <w:r>
        <w:rPr>
          <w:rFonts w:ascii="宋体" w:hAnsi="宋体" w:cs="宋体" w:eastAsia="宋体" w:hint="default"/>
          <w:spacing w:val="104"/>
        </w:rPr>
      </w:r>
      <w:r>
        <w:rPr/>
        <w:t>丰富的自主产品线以及领先的技术优势</w:t>
      </w:r>
      <w:r>
        <w:rPr>
          <w:rFonts w:ascii="宋体" w:hAnsi="宋体" w:cs="宋体" w:eastAsia="宋体" w:hint="default"/>
        </w:rPr>
        <w:t> </w:t>
      </w:r>
      <w:r>
        <w:rPr/>
        <w:t>公司不断完善自主可控产业体系，现今已拥有专利</w:t>
      </w:r>
      <w:r>
        <w:rPr>
          <w:spacing w:val="-63"/>
        </w:rPr>
        <w:t> </w:t>
      </w:r>
      <w:r>
        <w:rPr>
          <w:rFonts w:ascii="宋体" w:hAnsi="宋体" w:cs="宋体" w:eastAsia="宋体" w:hint="default"/>
        </w:rPr>
        <w:t>95</w:t>
      </w:r>
      <w:r>
        <w:rPr>
          <w:rFonts w:ascii="宋体" w:hAnsi="宋体" w:cs="宋体" w:eastAsia="宋体" w:hint="default"/>
          <w:spacing w:val="-63"/>
        </w:rPr>
        <w:t> </w:t>
      </w:r>
      <w:r>
        <w:rPr>
          <w:spacing w:val="-3"/>
        </w:rPr>
        <w:t>项、软件著作权</w:t>
      </w:r>
      <w:r>
        <w:rPr>
          <w:spacing w:val="-63"/>
        </w:rPr>
        <w:t> </w:t>
      </w:r>
      <w:r>
        <w:rPr>
          <w:rFonts w:ascii="宋体" w:hAnsi="宋体" w:cs="宋体" w:eastAsia="宋体" w:hint="default"/>
        </w:rPr>
        <w:t>321</w:t>
      </w:r>
      <w:r>
        <w:rPr>
          <w:rFonts w:ascii="宋体" w:hAnsi="宋体" w:cs="宋体" w:eastAsia="宋体" w:hint="default"/>
          <w:spacing w:val="-63"/>
        </w:rPr>
        <w:t> </w:t>
      </w:r>
      <w:r>
        <w:rPr>
          <w:spacing w:val="-6"/>
        </w:rPr>
        <w:t>项，已</w:t>
      </w:r>
    </w:p>
    <w:p>
      <w:pPr>
        <w:pStyle w:val="BodyText"/>
        <w:spacing w:line="281" w:lineRule="exact"/>
        <w:ind w:left="138" w:right="0"/>
        <w:jc w:val="both"/>
      </w:pPr>
      <w:r>
        <w:rPr/>
        <w:t>形成满足用户多场景应用的云计算高端软硬件基础产品</w:t>
      </w:r>
      <w:r>
        <w:rPr>
          <w:rFonts w:ascii="宋体" w:hAnsi="宋体" w:cs="宋体" w:eastAsia="宋体" w:hint="default"/>
        </w:rPr>
        <w:t>(</w:t>
      </w:r>
      <w:r>
        <w:rPr/>
        <w:t>服务器、存储、数据库、中</w:t>
      </w:r>
    </w:p>
    <w:p>
      <w:pPr>
        <w:pStyle w:val="BodyText"/>
        <w:spacing w:line="237" w:lineRule="auto" w:before="1"/>
        <w:ind w:left="0" w:right="353"/>
        <w:jc w:val="right"/>
      </w:pPr>
      <w:r>
        <w:rPr/>
        <w:t>间件等</w:t>
      </w:r>
      <w:r>
        <w:rPr>
          <w:rFonts w:ascii="宋体" w:hAnsi="宋体" w:cs="宋体" w:eastAsia="宋体" w:hint="default"/>
        </w:rPr>
        <w:t>)</w:t>
      </w:r>
      <w:r>
        <w:rPr/>
        <w:t>、云计算管理平台软件、大数据整体解决方案、物联网行业解决方案等系列 产品和方案，形成了行业领先的</w:t>
      </w:r>
      <w:r>
        <w:rPr>
          <w:rFonts w:ascii="宋体" w:hAnsi="宋体" w:cs="宋体" w:eastAsia="宋体" w:hint="default"/>
        </w:rPr>
        <w:t>"</w:t>
      </w:r>
      <w:r>
        <w:rPr/>
        <w:t>自主可控、安全可信、高效可用</w:t>
      </w:r>
      <w:r>
        <w:rPr>
          <w:rFonts w:ascii="宋体" w:hAnsi="宋体" w:cs="宋体" w:eastAsia="宋体" w:hint="default"/>
        </w:rPr>
        <w:t>"</w:t>
      </w:r>
      <w:r>
        <w:rPr/>
        <w:t>的产品及服务。</w:t>
      </w:r>
      <w:r>
        <w:rPr>
          <w:rFonts w:ascii="宋体" w:hAnsi="宋体" w:cs="宋体" w:eastAsia="宋体" w:hint="default"/>
        </w:rPr>
        <w:t> </w:t>
      </w:r>
      <w:r>
        <w:rPr/>
        <w:t>随着公司业务版图的拓展，形成了中国、美国硅谷、欧洲三地联合研发布局，在 </w:t>
      </w:r>
      <w:r>
        <w:rPr>
          <w:spacing w:val="-2"/>
        </w:rPr>
        <w:t>掌握全球云计算、物联网、大数据、人工智能等技术方面拥有领先的优势。报告期内</w:t>
      </w:r>
      <w:r>
        <w:rPr>
          <w:spacing w:val="-101"/>
        </w:rPr>
        <w:t> </w:t>
      </w:r>
      <w:r>
        <w:rPr>
          <w:spacing w:val="-101"/>
        </w:rPr>
      </w:r>
      <w:r>
        <w:rPr/>
        <w:t>公司获得</w:t>
      </w:r>
      <w:r>
        <w:rPr>
          <w:spacing w:val="-60"/>
        </w:rPr>
        <w:t> </w:t>
      </w:r>
      <w:r>
        <w:rPr>
          <w:rFonts w:ascii="宋体" w:hAnsi="宋体" w:cs="宋体" w:eastAsia="宋体" w:hint="default"/>
        </w:rPr>
        <w:t>CMMI-L5</w:t>
      </w:r>
      <w:r>
        <w:rPr>
          <w:rFonts w:ascii="宋体" w:hAnsi="宋体" w:cs="宋体" w:eastAsia="宋体" w:hint="default"/>
          <w:spacing w:val="-60"/>
        </w:rPr>
        <w:t> </w:t>
      </w:r>
      <w:r>
        <w:rPr/>
        <w:t>软件成熟度能力认证，</w:t>
      </w:r>
      <w:r>
        <w:rPr>
          <w:rFonts w:ascii="宋体" w:hAnsi="宋体" w:cs="宋体" w:eastAsia="宋体" w:hint="default"/>
        </w:rPr>
        <w:t>CMMI-L5</w:t>
      </w:r>
      <w:r>
        <w:rPr>
          <w:rFonts w:ascii="宋体" w:hAnsi="宋体" w:cs="宋体" w:eastAsia="宋体" w:hint="default"/>
          <w:spacing w:val="-60"/>
        </w:rPr>
        <w:t> </w:t>
      </w:r>
      <w:r>
        <w:rPr/>
        <w:t>是软件能力成熟度难度最大、级别 </w:t>
      </w:r>
      <w:r>
        <w:rPr>
          <w:spacing w:val="-2"/>
        </w:rPr>
        <w:t>最高的认证，通过该项认证标志着公司的产品研发和项目管理能力达到了国际先进水</w:t>
      </w:r>
    </w:p>
    <w:p>
      <w:pPr>
        <w:pStyle w:val="BodyText"/>
        <w:spacing w:line="311" w:lineRule="exact"/>
        <w:ind w:left="138" w:right="0"/>
        <w:jc w:val="both"/>
        <w:rPr>
          <w:rFonts w:ascii="宋体" w:hAnsi="宋体" w:cs="宋体" w:eastAsia="宋体" w:hint="default"/>
        </w:rPr>
      </w:pPr>
      <w:r>
        <w:rPr/>
        <w:t>平，也将促进公司不断改进内部效率、提升管理质量，增强公司的竞争优势。</w:t>
      </w:r>
      <w:r>
        <w:rPr>
          <w:rFonts w:ascii="宋体" w:hAnsi="宋体" w:cs="宋体" w:eastAsia="宋体" w:hint="default"/>
        </w:rPr>
        <w:t> </w:t>
      </w:r>
    </w:p>
    <w:p>
      <w:pPr>
        <w:pStyle w:val="BodyText"/>
        <w:spacing w:line="310" w:lineRule="exact" w:before="30"/>
        <w:ind w:left="498" w:right="408"/>
        <w:jc w:val="left"/>
      </w:pPr>
      <w:r>
        <w:rPr/>
        <w:t>（二）可靠的云服务能力</w:t>
      </w:r>
      <w:r>
        <w:rPr>
          <w:rFonts w:ascii="宋体" w:hAnsi="宋体" w:cs="宋体" w:eastAsia="宋体" w:hint="default"/>
        </w:rPr>
        <w:t> </w:t>
      </w:r>
      <w:r>
        <w:rPr/>
        <w:t>公司是具有领先优势的企业级云服务提供商和全栈开源云技术厂商，是异构混合</w:t>
      </w:r>
    </w:p>
    <w:p>
      <w:pPr>
        <w:pStyle w:val="BodyText"/>
        <w:spacing w:line="310" w:lineRule="exact" w:before="2"/>
        <w:ind w:left="138" w:right="113"/>
        <w:jc w:val="left"/>
      </w:pPr>
      <w:r>
        <w:rPr/>
        <w:t>资源池管理概念提出者，在异构资源池管理市场、小型机资源池管理市场均占首位，</w:t>
      </w:r>
      <w:r>
        <w:rPr>
          <w:spacing w:val="-62"/>
        </w:rPr>
        <w:t> </w:t>
      </w:r>
      <w:r>
        <w:rPr>
          <w:spacing w:val="-62"/>
        </w:rPr>
      </w:r>
      <w:r>
        <w:rPr/>
        <w:t>多厂商融合</w:t>
      </w:r>
      <w:r>
        <w:rPr>
          <w:spacing w:val="-73"/>
        </w:rPr>
        <w:t> </w:t>
      </w:r>
      <w:r>
        <w:rPr>
          <w:rFonts w:ascii="宋体" w:hAnsi="宋体" w:cs="宋体" w:eastAsia="宋体" w:hint="default"/>
        </w:rPr>
        <w:t>X86</w:t>
      </w:r>
      <w:r>
        <w:rPr>
          <w:rFonts w:ascii="宋体" w:hAnsi="宋体" w:cs="宋体" w:eastAsia="宋体" w:hint="default"/>
          <w:spacing w:val="-73"/>
        </w:rPr>
        <w:t> </w:t>
      </w:r>
      <w:r>
        <w:rPr/>
        <w:t>资源池技术管理第一；也是全栈云、云集成概念提出者，最早实现全 拓扑业务应用部署落地的云厂商之一，最早实现业务级云平台厂商和业务级自动化运</w:t>
      </w:r>
    </w:p>
    <w:p>
      <w:pPr>
        <w:pStyle w:val="BodyText"/>
        <w:spacing w:line="282" w:lineRule="exact"/>
        <w:ind w:left="138" w:right="0"/>
        <w:jc w:val="both"/>
        <w:rPr>
          <w:rFonts w:ascii="宋体" w:hAnsi="宋体" w:cs="宋体" w:eastAsia="宋体" w:hint="default"/>
        </w:rPr>
      </w:pPr>
      <w:r>
        <w:rPr/>
        <w:t>维厂商之一。</w:t>
      </w:r>
      <w:r>
        <w:rPr>
          <w:rFonts w:ascii="宋体" w:hAnsi="宋体" w:cs="宋体" w:eastAsia="宋体" w:hint="default"/>
        </w:rPr>
        <w:t> </w:t>
      </w:r>
    </w:p>
    <w:p>
      <w:pPr>
        <w:pStyle w:val="BodyText"/>
        <w:spacing w:line="312" w:lineRule="exact" w:before="29"/>
        <w:ind w:left="498" w:right="408"/>
        <w:jc w:val="left"/>
      </w:pPr>
      <w:r>
        <w:rPr/>
        <w:t>（三）</w:t>
      </w:r>
      <w:r>
        <w:rPr>
          <w:spacing w:val="60"/>
        </w:rPr>
        <w:t> </w:t>
      </w:r>
      <w:r>
        <w:rPr>
          <w:rFonts w:ascii="宋体" w:hAnsi="宋体" w:cs="宋体" w:eastAsia="宋体" w:hint="default"/>
          <w:spacing w:val="60"/>
        </w:rPr>
      </w:r>
      <w:r>
        <w:rPr/>
        <w:t>品牌优势和完备的资质体系</w:t>
      </w:r>
      <w:r>
        <w:rPr>
          <w:rFonts w:ascii="宋体" w:hAnsi="宋体" w:cs="宋体" w:eastAsia="宋体" w:hint="default"/>
        </w:rPr>
        <w:t> </w:t>
      </w:r>
      <w:r>
        <w:rPr/>
        <w:t>品牌优势二十年深耕细作，公司建立了成熟的市场营销体系，打造了坚实的客户</w:t>
      </w:r>
    </w:p>
    <w:p>
      <w:pPr>
        <w:pStyle w:val="BodyText"/>
        <w:spacing w:line="281" w:lineRule="exact"/>
        <w:ind w:left="138" w:right="0"/>
        <w:jc w:val="both"/>
      </w:pPr>
      <w:r>
        <w:rPr/>
        <w:t>基础和良好的客户口碑，是运营商、政府、金融、能源、消费、工业物流、安监、旅</w:t>
      </w:r>
    </w:p>
    <w:p>
      <w:pPr>
        <w:pStyle w:val="BodyText"/>
        <w:spacing w:line="312" w:lineRule="exact" w:before="29"/>
        <w:ind w:left="138" w:right="113"/>
        <w:jc w:val="left"/>
        <w:rPr>
          <w:rFonts w:ascii="宋体" w:hAnsi="宋体" w:cs="宋体" w:eastAsia="宋体" w:hint="default"/>
        </w:rPr>
      </w:pPr>
      <w:r>
        <w:rPr>
          <w:spacing w:val="-2"/>
        </w:rPr>
        <w:t>游、互联网等多个行业客户信任的合作伙伴，拥有较高市场地位。公司是国家高新技</w:t>
      </w:r>
      <w:r>
        <w:rPr>
          <w:spacing w:val="-94"/>
        </w:rPr>
        <w:t> </w:t>
      </w:r>
      <w:r>
        <w:rPr>
          <w:spacing w:val="-94"/>
        </w:rPr>
      </w:r>
      <w:r>
        <w:rPr/>
        <w:t>术企业，拥有</w:t>
      </w:r>
      <w:r>
        <w:rPr>
          <w:spacing w:val="-60"/>
        </w:rPr>
        <w:t> </w:t>
      </w:r>
      <w:r>
        <w:rPr>
          <w:rFonts w:ascii="宋体" w:hAnsi="宋体" w:cs="宋体" w:eastAsia="宋体" w:hint="default"/>
        </w:rPr>
        <w:t>ISO</w:t>
      </w:r>
      <w:r>
        <w:rPr>
          <w:rFonts w:ascii="宋体" w:hAnsi="宋体" w:cs="宋体" w:eastAsia="宋体" w:hint="default"/>
          <w:spacing w:val="-60"/>
        </w:rPr>
        <w:t> </w:t>
      </w:r>
      <w:r>
        <w:rPr/>
        <w:t>系列认证、涉密信息系统集成资质</w:t>
      </w:r>
      <w:r>
        <w:rPr>
          <w:rFonts w:ascii="宋体" w:hAnsi="宋体" w:cs="宋体" w:eastAsia="宋体" w:hint="default"/>
        </w:rPr>
        <w:t>(</w:t>
      </w:r>
      <w:r>
        <w:rPr/>
        <w:t>甲级</w:t>
      </w:r>
      <w:r>
        <w:rPr>
          <w:rFonts w:ascii="宋体" w:hAnsi="宋体" w:cs="宋体" w:eastAsia="宋体" w:hint="default"/>
        </w:rPr>
        <w:t>)</w:t>
      </w:r>
      <w:r>
        <w:rPr/>
        <w:t>等多项资质证书。</w:t>
      </w:r>
      <w:r>
        <w:rPr>
          <w:rFonts w:ascii="宋体" w:hAnsi="宋体" w:cs="宋体" w:eastAsia="宋体" w:hint="default"/>
        </w:rPr>
        <w:t> </w:t>
      </w:r>
    </w:p>
    <w:p>
      <w:pPr>
        <w:spacing w:after="0" w:line="312" w:lineRule="exact"/>
        <w:jc w:val="left"/>
        <w:rPr>
          <w:rFonts w:ascii="宋体" w:hAnsi="宋体" w:cs="宋体" w:eastAsia="宋体" w:hint="default"/>
        </w:rPr>
        <w:sectPr>
          <w:pgSz w:w="11910" w:h="16840"/>
          <w:pgMar w:header="882" w:footer="1194" w:top="1120" w:bottom="1380" w:left="1660" w:right="920"/>
        </w:sectPr>
      </w:pPr>
    </w:p>
    <w:p>
      <w:pPr>
        <w:spacing w:line="240" w:lineRule="auto" w:before="10"/>
        <w:rPr>
          <w:rFonts w:ascii="宋体" w:hAnsi="宋体" w:cs="宋体" w:eastAsia="宋体" w:hint="default"/>
          <w:sz w:val="25"/>
          <w:szCs w:val="25"/>
        </w:rPr>
      </w:pPr>
    </w:p>
    <w:p>
      <w:pPr>
        <w:pStyle w:val="BodyText"/>
        <w:spacing w:line="237" w:lineRule="auto" w:before="28"/>
        <w:ind w:left="138" w:right="336" w:firstLine="360"/>
        <w:jc w:val="left"/>
        <w:rPr>
          <w:rFonts w:ascii="宋体" w:hAnsi="宋体" w:cs="宋体" w:eastAsia="宋体" w:hint="default"/>
        </w:rPr>
      </w:pPr>
      <w:r>
        <w:rPr/>
        <w:t>公司拥有多项荣誉和资质：亚洲品牌</w:t>
      </w:r>
      <w:r>
        <w:rPr>
          <w:spacing w:val="-60"/>
        </w:rPr>
        <w:t> </w:t>
      </w:r>
      <w:r>
        <w:rPr>
          <w:rFonts w:ascii="宋体" w:hAnsi="宋体" w:cs="宋体" w:eastAsia="宋体" w:hint="default"/>
        </w:rPr>
        <w:t>500</w:t>
      </w:r>
      <w:r>
        <w:rPr>
          <w:rFonts w:ascii="宋体" w:hAnsi="宋体" w:cs="宋体" w:eastAsia="宋体" w:hint="default"/>
          <w:spacing w:val="-60"/>
        </w:rPr>
        <w:t> </w:t>
      </w:r>
      <w:r>
        <w:rPr/>
        <w:t>强企业、德勤高科技高成长亚太区</w:t>
      </w:r>
      <w:r>
        <w:rPr>
          <w:spacing w:val="-60"/>
        </w:rPr>
        <w:t> </w:t>
      </w:r>
      <w:r>
        <w:rPr>
          <w:rFonts w:ascii="宋体" w:hAnsi="宋体" w:cs="宋体" w:eastAsia="宋体" w:hint="default"/>
        </w:rPr>
        <w:t>500 </w:t>
      </w:r>
      <w:r>
        <w:rPr/>
        <w:t>强企业，</w:t>
      </w:r>
      <w:r>
        <w:rPr>
          <w:rFonts w:ascii="宋体" w:hAnsi="宋体" w:cs="宋体" w:eastAsia="宋体" w:hint="default"/>
        </w:rPr>
        <w:t>2018</w:t>
      </w:r>
      <w:r>
        <w:rPr>
          <w:rFonts w:ascii="宋体" w:hAnsi="宋体" w:cs="宋体" w:eastAsia="宋体" w:hint="default"/>
          <w:spacing w:val="-60"/>
        </w:rPr>
        <w:t> </w:t>
      </w:r>
      <w:r>
        <w:rPr/>
        <w:t>北京民营企业百强榜、</w:t>
      </w:r>
      <w:r>
        <w:rPr>
          <w:rFonts w:ascii="宋体" w:hAnsi="宋体" w:cs="宋体" w:eastAsia="宋体" w:hint="default"/>
        </w:rPr>
        <w:t>2018</w:t>
      </w:r>
      <w:r>
        <w:rPr>
          <w:rFonts w:ascii="宋体" w:hAnsi="宋体" w:cs="宋体" w:eastAsia="宋体" w:hint="default"/>
          <w:spacing w:val="-60"/>
        </w:rPr>
        <w:t> </w:t>
      </w:r>
      <w:r>
        <w:rPr/>
        <w:t>北京民营企业科技创新百强榜、</w:t>
      </w:r>
      <w:r>
        <w:rPr>
          <w:rFonts w:ascii="宋体" w:hAnsi="宋体" w:cs="宋体" w:eastAsia="宋体" w:hint="default"/>
        </w:rPr>
        <w:t>2018</w:t>
      </w:r>
      <w:r>
        <w:rPr>
          <w:rFonts w:ascii="宋体" w:hAnsi="宋体" w:cs="宋体" w:eastAsia="宋体" w:hint="default"/>
          <w:spacing w:val="-60"/>
        </w:rPr>
        <w:t> </w:t>
      </w:r>
      <w:r>
        <w:rPr/>
        <w:t>中国 电子信息百强企业、</w:t>
      </w:r>
      <w:r>
        <w:rPr>
          <w:rFonts w:ascii="宋体" w:hAnsi="宋体" w:cs="宋体" w:eastAsia="宋体" w:hint="default"/>
        </w:rPr>
        <w:t>2017</w:t>
      </w:r>
      <w:r>
        <w:rPr>
          <w:rFonts w:ascii="宋体" w:hAnsi="宋体" w:cs="宋体" w:eastAsia="宋体" w:hint="default"/>
          <w:spacing w:val="-66"/>
        </w:rPr>
        <w:t> </w:t>
      </w:r>
      <w:r>
        <w:rPr/>
        <w:t>中国大数据企业</w:t>
      </w:r>
      <w:r>
        <w:rPr>
          <w:spacing w:val="-66"/>
        </w:rPr>
        <w:t> </w:t>
      </w:r>
      <w:r>
        <w:rPr>
          <w:rFonts w:ascii="宋体" w:hAnsi="宋体" w:cs="宋体" w:eastAsia="宋体" w:hint="default"/>
        </w:rPr>
        <w:t>50</w:t>
      </w:r>
      <w:r>
        <w:rPr>
          <w:rFonts w:ascii="宋体" w:hAnsi="宋体" w:cs="宋体" w:eastAsia="宋体" w:hint="default"/>
          <w:spacing w:val="-66"/>
        </w:rPr>
        <w:t> </w:t>
      </w:r>
      <w:r>
        <w:rPr>
          <w:spacing w:val="-4"/>
        </w:rPr>
        <w:t>强、</w:t>
      </w:r>
      <w:r>
        <w:rPr>
          <w:rFonts w:ascii="宋体" w:hAnsi="宋体" w:cs="宋体" w:eastAsia="宋体" w:hint="default"/>
          <w:spacing w:val="-4"/>
        </w:rPr>
        <w:t>2017</w:t>
      </w:r>
      <w:r>
        <w:rPr>
          <w:rFonts w:ascii="宋体" w:hAnsi="宋体" w:cs="宋体" w:eastAsia="宋体" w:hint="default"/>
          <w:spacing w:val="-66"/>
        </w:rPr>
        <w:t> </w:t>
      </w:r>
      <w:r>
        <w:rPr/>
        <w:t>北京软件和信息服务业综合实 力百强企业。</w:t>
      </w:r>
      <w:r>
        <w:rPr>
          <w:rFonts w:ascii="宋体" w:hAnsi="宋体" w:cs="宋体" w:eastAsia="宋体" w:hint="default"/>
        </w:rPr>
        <w:t> </w:t>
      </w:r>
    </w:p>
    <w:p>
      <w:pPr>
        <w:pStyle w:val="BodyText"/>
        <w:spacing w:line="237" w:lineRule="auto"/>
        <w:ind w:left="138" w:right="112" w:firstLine="36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7"/>
        </w:rPr>
        <w:t> </w:t>
      </w:r>
      <w:r>
        <w:rPr/>
        <w:t>年公司获得全国仅</w:t>
      </w:r>
      <w:r>
        <w:rPr>
          <w:spacing w:val="-57"/>
        </w:rPr>
        <w:t> </w:t>
      </w:r>
      <w:r>
        <w:rPr>
          <w:rFonts w:ascii="宋体" w:hAnsi="宋体" w:cs="宋体" w:eastAsia="宋体" w:hint="default"/>
        </w:rPr>
        <w:t>3</w:t>
      </w:r>
      <w:r>
        <w:rPr>
          <w:rFonts w:ascii="宋体" w:hAnsi="宋体" w:cs="宋体" w:eastAsia="宋体" w:hint="default"/>
          <w:spacing w:val="-56"/>
        </w:rPr>
        <w:t> </w:t>
      </w:r>
      <w:r>
        <w:rPr/>
        <w:t>家公司持有的信息安全行业</w:t>
      </w:r>
      <w:r>
        <w:rPr>
          <w:color w:val="FF0000"/>
        </w:rPr>
        <w:t>“灾难恢复二级”资质证书</w:t>
      </w:r>
      <w:r>
        <w:rPr/>
        <w:t>。</w:t>
      </w:r>
      <w:r>
        <w:rPr/>
        <w:t> 同时，</w:t>
      </w:r>
      <w:r>
        <w:rPr>
          <w:color w:val="FF0000"/>
        </w:rPr>
        <w:t>公司是中国全面通过</w:t>
      </w:r>
      <w:r>
        <w:rPr>
          <w:color w:val="FF0000"/>
          <w:spacing w:val="-68"/>
        </w:rPr>
        <w:t> </w:t>
      </w:r>
      <w:r>
        <w:rPr>
          <w:rFonts w:ascii="宋体" w:hAnsi="宋体" w:cs="宋体" w:eastAsia="宋体" w:hint="default"/>
          <w:color w:val="FF0000"/>
        </w:rPr>
        <w:t>ISO9001</w:t>
      </w:r>
      <w:r>
        <w:rPr>
          <w:color w:val="FF0000"/>
        </w:rPr>
        <w:t>、</w:t>
      </w:r>
      <w:r>
        <w:rPr>
          <w:rFonts w:ascii="宋体" w:hAnsi="宋体" w:cs="宋体" w:eastAsia="宋体" w:hint="default"/>
          <w:color w:val="FF0000"/>
        </w:rPr>
        <w:t>ISO20000</w:t>
      </w:r>
      <w:r>
        <w:rPr>
          <w:color w:val="FF0000"/>
        </w:rPr>
        <w:t>、</w:t>
      </w:r>
      <w:r>
        <w:rPr>
          <w:rFonts w:ascii="宋体" w:hAnsi="宋体" w:cs="宋体" w:eastAsia="宋体" w:hint="default"/>
          <w:color w:val="FF0000"/>
        </w:rPr>
        <w:t>ISO27001</w:t>
      </w:r>
      <w:r>
        <w:rPr>
          <w:rFonts w:ascii="宋体" w:hAnsi="宋体" w:cs="宋体" w:eastAsia="宋体" w:hint="default"/>
          <w:color w:val="FF0000"/>
          <w:spacing w:val="-68"/>
        </w:rPr>
        <w:t> </w:t>
      </w:r>
      <w:r>
        <w:rPr>
          <w:color w:val="FF0000"/>
        </w:rPr>
        <w:t>三大国际质量管理体系认 证的</w:t>
      </w:r>
      <w:r>
        <w:rPr>
          <w:color w:val="FF0000"/>
          <w:spacing w:val="-60"/>
        </w:rPr>
        <w:t> </w:t>
      </w:r>
      <w:r>
        <w:rPr>
          <w:rFonts w:ascii="宋体" w:hAnsi="宋体" w:cs="宋体" w:eastAsia="宋体" w:hint="default"/>
          <w:color w:val="FF0000"/>
        </w:rPr>
        <w:t>IT</w:t>
      </w:r>
      <w:r>
        <w:rPr>
          <w:rFonts w:ascii="宋体" w:hAnsi="宋体" w:cs="宋体" w:eastAsia="宋体" w:hint="default"/>
          <w:color w:val="FF0000"/>
          <w:spacing w:val="-60"/>
        </w:rPr>
        <w:t> </w:t>
      </w:r>
      <w:r>
        <w:rPr>
          <w:color w:val="FF0000"/>
        </w:rPr>
        <w:t>服务提供商</w:t>
      </w:r>
      <w:r>
        <w:rPr/>
        <w:t>，</w:t>
      </w:r>
      <w:r>
        <w:rPr>
          <w:color w:val="FF0000"/>
        </w:rPr>
        <w:t>是国内最早通过</w:t>
      </w:r>
      <w:r>
        <w:rPr>
          <w:color w:val="FF0000"/>
          <w:spacing w:val="-60"/>
        </w:rPr>
        <w:t> </w:t>
      </w:r>
      <w:r>
        <w:rPr>
          <w:rFonts w:ascii="宋体" w:hAnsi="宋体" w:cs="宋体" w:eastAsia="宋体" w:hint="default"/>
          <w:color w:val="FF0000"/>
        </w:rPr>
        <w:t>CMMI-L5</w:t>
      </w:r>
      <w:r>
        <w:rPr>
          <w:rFonts w:ascii="宋体" w:hAnsi="宋体" w:cs="宋体" w:eastAsia="宋体" w:hint="default"/>
          <w:color w:val="FF0000"/>
          <w:spacing w:val="-60"/>
        </w:rPr>
        <w:t> </w:t>
      </w:r>
      <w:r>
        <w:rPr>
          <w:color w:val="FF0000"/>
        </w:rPr>
        <w:t>国际评估认证的软件企业之一</w:t>
      </w:r>
      <w:r>
        <w:rPr/>
        <w:t>，</w:t>
      </w:r>
      <w:r>
        <w:rPr>
          <w:color w:val="FF0000"/>
        </w:rPr>
        <w:t>国家</w:t>
      </w:r>
      <w:r>
        <w:rPr>
          <w:color w:val="FF0000"/>
        </w:rPr>
        <w:t> 首批拥有信息系统集成及服务大型一级企业资质的企业之一</w:t>
      </w:r>
      <w:r>
        <w:rPr/>
        <w:t>，</w:t>
      </w:r>
      <w:r>
        <w:rPr>
          <w:color w:val="FF0000"/>
        </w:rPr>
        <w:t>具有中华人民共和国增</w:t>
      </w:r>
      <w:r>
        <w:rPr>
          <w:color w:val="FF0000"/>
        </w:rPr>
        <w:t> 值电信业务经营许可证、具备安防工程企业</w:t>
      </w:r>
      <w:r>
        <w:rPr>
          <w:rFonts w:ascii="宋体" w:hAnsi="宋体" w:cs="宋体" w:eastAsia="宋体" w:hint="default"/>
          <w:color w:val="FF0000"/>
        </w:rPr>
        <w:t>-</w:t>
      </w:r>
      <w:r>
        <w:rPr>
          <w:color w:val="FF0000"/>
        </w:rPr>
        <w:t>设计施工维护能力证书一级、信息安全 服务资质证书</w:t>
      </w:r>
      <w:r>
        <w:rPr>
          <w:rFonts w:ascii="宋体" w:hAnsi="宋体" w:cs="宋体" w:eastAsia="宋体" w:hint="default"/>
          <w:color w:val="FF0000"/>
        </w:rPr>
        <w:t>-</w:t>
      </w:r>
      <w:r>
        <w:rPr>
          <w:color w:val="FF0000"/>
        </w:rPr>
        <w:t>安全工程类二级证书。</w:t>
      </w:r>
      <w:r>
        <w:rPr>
          <w:rFonts w:ascii="宋体" w:hAnsi="宋体" w:cs="宋体" w:eastAsia="宋体" w:hint="default"/>
          <w:color w:val="FF0000"/>
        </w:rPr>
        <w:t> </w:t>
      </w:r>
      <w:r>
        <w:rPr>
          <w:rFonts w:ascii="宋体" w:hAnsi="宋体" w:cs="宋体" w:eastAsia="宋体" w:hint="default"/>
        </w:rPr>
      </w:r>
    </w:p>
    <w:p>
      <w:pPr>
        <w:pStyle w:val="BodyText"/>
        <w:spacing w:line="311" w:lineRule="exact"/>
        <w:ind w:left="498" w:right="353"/>
        <w:jc w:val="left"/>
        <w:rPr>
          <w:rFonts w:ascii="宋体" w:hAnsi="宋体" w:cs="宋体" w:eastAsia="宋体" w:hint="default"/>
        </w:rPr>
      </w:pPr>
      <w:r>
        <w:rPr/>
        <w:t>（四）</w:t>
      </w:r>
      <w:r>
        <w:rPr>
          <w:spacing w:val="60"/>
        </w:rPr>
        <w:t> </w:t>
      </w:r>
      <w:r>
        <w:rPr>
          <w:rFonts w:ascii="宋体" w:hAnsi="宋体" w:cs="宋体" w:eastAsia="宋体" w:hint="default"/>
          <w:spacing w:val="60"/>
        </w:rPr>
      </w:r>
      <w:r>
        <w:rPr/>
        <w:t>公司客户基础优势</w:t>
      </w:r>
      <w:r>
        <w:rPr>
          <w:rFonts w:ascii="宋体" w:hAnsi="宋体" w:cs="宋体" w:eastAsia="宋体" w:hint="default"/>
        </w:rPr>
        <w:t> </w:t>
      </w:r>
    </w:p>
    <w:p>
      <w:pPr>
        <w:pStyle w:val="BodyText"/>
        <w:spacing w:line="237" w:lineRule="auto" w:before="1"/>
        <w:ind w:left="138" w:right="241" w:firstLine="360"/>
        <w:jc w:val="left"/>
        <w:rPr>
          <w:rFonts w:ascii="宋体" w:hAnsi="宋体" w:cs="宋体" w:eastAsia="宋体" w:hint="default"/>
        </w:rPr>
      </w:pPr>
      <w:r>
        <w:rPr/>
        <w:t>公司拥有 </w:t>
      </w:r>
      <w:r>
        <w:rPr>
          <w:rFonts w:ascii="宋体" w:hAnsi="宋体" w:cs="宋体" w:eastAsia="宋体" w:hint="default"/>
        </w:rPr>
        <w:t>50</w:t>
      </w:r>
      <w:r>
        <w:rPr>
          <w:rFonts w:ascii="宋体" w:hAnsi="宋体" w:cs="宋体" w:eastAsia="宋体" w:hint="default"/>
          <w:spacing w:val="-73"/>
        </w:rPr>
        <w:t> </w:t>
      </w:r>
      <w:r>
        <w:rPr/>
        <w:t>家以上世界顶级合作伙伴，多年来与国内外各大厂商保持密切合作， </w:t>
      </w:r>
      <w:r>
        <w:rPr>
          <w:spacing w:val="-3"/>
        </w:rPr>
        <w:t>在数字化转型的浪潮中，公司是</w:t>
      </w:r>
      <w:r>
        <w:rPr>
          <w:spacing w:val="-57"/>
        </w:rPr>
        <w:t> </w:t>
      </w:r>
      <w:r>
        <w:rPr>
          <w:rFonts w:ascii="宋体" w:hAnsi="宋体" w:cs="宋体" w:eastAsia="宋体" w:hint="default"/>
        </w:rPr>
        <w:t>AWS</w:t>
      </w:r>
      <w:r>
        <w:rPr>
          <w:rFonts w:ascii="宋体" w:hAnsi="宋体" w:cs="宋体" w:eastAsia="宋体" w:hint="default"/>
          <w:spacing w:val="-57"/>
        </w:rPr>
        <w:t> </w:t>
      </w:r>
      <w:r>
        <w:rPr>
          <w:spacing w:val="-6"/>
        </w:rPr>
        <w:t>官方高级合作伙伴。同时，</w:t>
      </w:r>
      <w:r>
        <w:rPr>
          <w:rFonts w:ascii="宋体" w:hAnsi="宋体" w:cs="宋体" w:eastAsia="宋体" w:hint="default"/>
          <w:spacing w:val="-6"/>
        </w:rPr>
        <w:t>20</w:t>
      </w:r>
      <w:r>
        <w:rPr>
          <w:rFonts w:ascii="宋体" w:hAnsi="宋体" w:cs="宋体" w:eastAsia="宋体" w:hint="default"/>
          <w:spacing w:val="-57"/>
        </w:rPr>
        <w:t> </w:t>
      </w:r>
      <w:r>
        <w:rPr/>
        <w:t>年的深耕细作为公</w:t>
      </w:r>
      <w:r>
        <w:rPr>
          <w:spacing w:val="-113"/>
        </w:rPr>
        <w:t> </w:t>
      </w:r>
      <w:r>
        <w:rPr/>
        <w:t>司奠定了庞大的客户基础，已累计为</w:t>
      </w:r>
      <w:r>
        <w:rPr>
          <w:spacing w:val="-73"/>
        </w:rPr>
        <w:t> </w:t>
      </w:r>
      <w:r>
        <w:rPr>
          <w:rFonts w:ascii="宋体" w:hAnsi="宋体" w:cs="宋体" w:eastAsia="宋体" w:hint="default"/>
        </w:rPr>
        <w:t>10000</w:t>
      </w:r>
      <w:r>
        <w:rPr>
          <w:rFonts w:ascii="宋体" w:hAnsi="宋体" w:cs="宋体" w:eastAsia="宋体" w:hint="default"/>
          <w:spacing w:val="-73"/>
        </w:rPr>
        <w:t> </w:t>
      </w:r>
      <w:r>
        <w:rPr/>
        <w:t>家以上的政企、行业客户提供解决方案和 服务，用户黏度高。公司在电信、邮政、金融、政府、旅游、教育、制造、能源、交 通、军队等领域积累了大批稳定的优质客户资源。面对这些行业客户，公司具备突出 的业务理解能力，具备云基础设施建设、定制化云应用软件开发、数据服务、信息安 全等一站式云服务能力，与客户形成了紧密的相互依存、共同发展的关系。</w:t>
      </w:r>
      <w:r>
        <w:rPr>
          <w:rFonts w:ascii="宋体" w:hAnsi="宋体" w:cs="宋体" w:eastAsia="宋体" w:hint="default"/>
        </w:rPr>
        <w:t> </w:t>
      </w:r>
    </w:p>
    <w:p>
      <w:pPr>
        <w:pStyle w:val="BodyText"/>
        <w:spacing w:line="310" w:lineRule="exact" w:before="30"/>
        <w:ind w:left="498" w:right="408"/>
        <w:jc w:val="left"/>
      </w:pPr>
      <w:r>
        <w:rPr/>
        <w:t>（五）营销服务网络和国际化优势</w:t>
      </w:r>
      <w:r>
        <w:rPr>
          <w:rFonts w:ascii="宋体" w:hAnsi="宋体" w:cs="宋体" w:eastAsia="宋体" w:hint="default"/>
        </w:rPr>
        <w:t> </w:t>
      </w:r>
      <w:r>
        <w:rPr/>
        <w:t>公司旗下拥有数十家成员企业，已经形成以中国北京为总部，覆盖中国主要城市</w:t>
      </w:r>
    </w:p>
    <w:p>
      <w:pPr>
        <w:pStyle w:val="BodyText"/>
        <w:spacing w:line="282" w:lineRule="exact"/>
        <w:ind w:left="138" w:right="113"/>
        <w:jc w:val="left"/>
      </w:pPr>
      <w:r>
        <w:rPr/>
        <w:t>和港澳台、东南亚、北美、欧洲的营销服务网络，具有产品销售、系统建设和服务交</w:t>
      </w:r>
    </w:p>
    <w:p>
      <w:pPr>
        <w:pStyle w:val="BodyText"/>
        <w:spacing w:line="312" w:lineRule="exact" w:before="29"/>
        <w:ind w:left="138" w:right="113"/>
        <w:jc w:val="left"/>
        <w:rPr>
          <w:rFonts w:ascii="宋体" w:hAnsi="宋体" w:cs="宋体" w:eastAsia="宋体" w:hint="default"/>
          <w:sz w:val="21"/>
          <w:szCs w:val="21"/>
        </w:rPr>
      </w:pPr>
      <w:r>
        <w:rPr/>
        <w:t>付全球化的能力。公司积极拓展海外市场，在美国、欧洲、俄罗斯、乌克兰、波兰、</w:t>
      </w:r>
      <w:r>
        <w:rPr>
          <w:spacing w:val="-62"/>
        </w:rPr>
        <w:t> </w:t>
      </w:r>
      <w:r>
        <w:rPr>
          <w:spacing w:val="-62"/>
        </w:rPr>
      </w:r>
      <w:r>
        <w:rPr/>
        <w:t>香港及东南亚等地均设有分子公司和研发中心，公司践行</w:t>
      </w:r>
      <w:r>
        <w:rPr>
          <w:rFonts w:ascii="宋体" w:hAnsi="宋体" w:cs="宋体" w:eastAsia="宋体" w:hint="default"/>
        </w:rPr>
        <w:t>"</w:t>
      </w:r>
      <w:r>
        <w:rPr/>
        <w:t>一带一路</w:t>
      </w:r>
      <w:r>
        <w:rPr>
          <w:rFonts w:ascii="宋体" w:hAnsi="宋体" w:cs="宋体" w:eastAsia="宋体" w:hint="default"/>
        </w:rPr>
        <w:t>"</w:t>
      </w:r>
      <w:r>
        <w:rPr/>
        <w:t>倡议，进行区域 间的品牌、产品、技术、人员和客户等要素的共享和整合，国际化优势突显</w:t>
      </w:r>
      <w:r>
        <w:rPr>
          <w:sz w:val="21"/>
          <w:szCs w:val="21"/>
        </w:rPr>
        <w:t>。</w:t>
      </w:r>
      <w:r>
        <w:rPr>
          <w:rFonts w:ascii="宋体" w:hAnsi="宋体" w:cs="宋体" w:eastAsia="宋体" w:hint="default"/>
          <w:sz w:val="21"/>
          <w:szCs w:val="21"/>
        </w:rPr>
        <w:t> </w:t>
      </w:r>
    </w:p>
    <w:p>
      <w:pPr>
        <w:spacing w:line="248" w:lineRule="exact" w:before="0"/>
        <w:ind w:left="558" w:right="0" w:firstLine="0"/>
        <w:jc w:val="left"/>
        <w:rPr>
          <w:rFonts w:ascii="宋体" w:hAnsi="宋体" w:cs="宋体" w:eastAsia="宋体" w:hint="default"/>
          <w:sz w:val="21"/>
          <w:szCs w:val="21"/>
        </w:rPr>
      </w:pPr>
      <w:r>
        <w:rPr>
          <w:rFonts w:ascii="宋体"/>
          <w:sz w:val="21"/>
        </w:rPr>
        <w:t> </w:t>
      </w:r>
    </w:p>
    <w:p>
      <w:pPr>
        <w:pStyle w:val="Heading1"/>
        <w:tabs>
          <w:tab w:pos="3919" w:val="left" w:leader="none"/>
        </w:tabs>
        <w:spacing w:line="240" w:lineRule="auto"/>
        <w:ind w:left="2659" w:right="353"/>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pStyle w:val="Heading2"/>
        <w:spacing w:line="240" w:lineRule="auto" w:before="245"/>
        <w:ind w:left="138" w:right="353"/>
        <w:jc w:val="left"/>
        <w:rPr>
          <w:b w:val="0"/>
          <w:bCs w:val="0"/>
        </w:rPr>
      </w:pPr>
      <w:r>
        <w:rPr/>
        <w:t>一、经营情况讨论与分析</w:t>
      </w:r>
      <w:r>
        <w:rPr>
          <w:b w:val="0"/>
          <w:bCs w:val="0"/>
        </w:rPr>
      </w:r>
    </w:p>
    <w:p>
      <w:pPr>
        <w:pStyle w:val="BodyText"/>
        <w:spacing w:line="237" w:lineRule="auto" w:before="59"/>
        <w:ind w:left="138" w:right="113" w:firstLine="42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14"/>
        </w:rPr>
        <w:t> </w:t>
      </w:r>
      <w:r>
        <w:rPr/>
        <w:t>年，是公司“云成云胜”的战略实施颇具成效的一年，公司集中优势资源，</w:t>
      </w:r>
      <w:r>
        <w:rPr>
          <w:spacing w:val="2"/>
        </w:rPr>
        <w:t> </w:t>
      </w:r>
      <w:r>
        <w:rPr/>
        <w:t>深植优势行业，研发产品技术，逐渐形成具有公司特色的行业竞争优势，实现自主可</w:t>
      </w:r>
      <w:r>
        <w:rPr/>
        <w:t> 控技术与公共安全云、跨境物流云、智慧旅游云、智慧物流云、数字工厂云的快速发 </w:t>
      </w:r>
      <w:r>
        <w:rPr>
          <w:spacing w:val="-20"/>
        </w:rPr>
        <w:t>展。</w:t>
      </w:r>
      <w:r>
        <w:rPr>
          <w:rFonts w:ascii="宋体" w:hAnsi="宋体" w:cs="宋体" w:eastAsia="宋体" w:hint="default"/>
          <w:spacing w:val="-20"/>
        </w:rPr>
        <w:t>2018</w:t>
      </w:r>
      <w:r>
        <w:rPr>
          <w:rFonts w:ascii="宋体" w:hAnsi="宋体" w:cs="宋体" w:eastAsia="宋体" w:hint="default"/>
          <w:spacing w:val="-86"/>
        </w:rPr>
        <w:t> </w:t>
      </w:r>
      <w:r>
        <w:rPr/>
        <w:t>年公司营业收入约</w:t>
      </w:r>
      <w:r>
        <w:rPr>
          <w:spacing w:val="-86"/>
        </w:rPr>
        <w:t> </w:t>
      </w:r>
      <w:r>
        <w:rPr>
          <w:rFonts w:ascii="宋体" w:hAnsi="宋体" w:cs="宋体" w:eastAsia="宋体" w:hint="default"/>
        </w:rPr>
        <w:t>52</w:t>
      </w:r>
      <w:r>
        <w:rPr>
          <w:rFonts w:ascii="宋体" w:hAnsi="宋体" w:cs="宋体" w:eastAsia="宋体" w:hint="default"/>
          <w:spacing w:val="-86"/>
        </w:rPr>
        <w:t> </w:t>
      </w:r>
      <w:r>
        <w:rPr>
          <w:spacing w:val="-11"/>
        </w:rPr>
        <w:t>亿。其中云计算业务收入</w:t>
      </w:r>
      <w:r>
        <w:rPr>
          <w:spacing w:val="-86"/>
        </w:rPr>
        <w:t> </w:t>
      </w:r>
      <w:r>
        <w:rPr>
          <w:rFonts w:ascii="宋体" w:hAnsi="宋体" w:cs="宋体" w:eastAsia="宋体" w:hint="default"/>
        </w:rPr>
        <w:t>12.04</w:t>
      </w:r>
      <w:r>
        <w:rPr>
          <w:rFonts w:ascii="宋体" w:hAnsi="宋体" w:cs="宋体" w:eastAsia="宋体" w:hint="default"/>
          <w:spacing w:val="-86"/>
        </w:rPr>
        <w:t> </w:t>
      </w:r>
      <w:r>
        <w:rPr>
          <w:spacing w:val="-18"/>
        </w:rPr>
        <w:t>亿，较上年增长</w:t>
      </w:r>
      <w:r>
        <w:rPr>
          <w:spacing w:val="-86"/>
        </w:rPr>
        <w:t> </w:t>
      </w:r>
      <w:r>
        <w:rPr>
          <w:rFonts w:ascii="宋体" w:hAnsi="宋体" w:cs="宋体" w:eastAsia="宋体" w:hint="default"/>
          <w:spacing w:val="-1"/>
        </w:rPr>
        <w:t>48.89%</w:t>
      </w:r>
      <w:r>
        <w:rPr>
          <w:spacing w:val="-1"/>
        </w:rPr>
        <w:t>。</w:t>
      </w:r>
      <w:r>
        <w:rPr>
          <w:rFonts w:ascii="宋体" w:hAnsi="宋体" w:cs="宋体" w:eastAsia="宋体" w:hint="default"/>
        </w:rPr>
        <w:t> </w:t>
      </w:r>
    </w:p>
    <w:p>
      <w:pPr>
        <w:pStyle w:val="BodyText"/>
        <w:spacing w:line="311" w:lineRule="exact"/>
        <w:ind w:left="618" w:right="0"/>
        <w:jc w:val="left"/>
        <w:rPr>
          <w:rFonts w:ascii="宋体" w:hAnsi="宋体" w:cs="宋体" w:eastAsia="宋体" w:hint="default"/>
        </w:rPr>
      </w:pPr>
      <w:r>
        <w:rPr>
          <w:rFonts w:ascii="宋体"/>
        </w:rPr>
        <w:t> </w:t>
      </w:r>
    </w:p>
    <w:p>
      <w:pPr>
        <w:spacing w:line="310" w:lineRule="exact" w:before="30"/>
        <w:ind w:left="618" w:right="408" w:hanging="480"/>
        <w:jc w:val="left"/>
        <w:rPr>
          <w:rFonts w:ascii="宋体" w:hAnsi="宋体" w:cs="宋体" w:eastAsia="宋体" w:hint="default"/>
          <w:sz w:val="24"/>
          <w:szCs w:val="24"/>
        </w:rPr>
      </w:pPr>
      <w:r>
        <w:rPr>
          <w:rFonts w:ascii="宋体" w:hAnsi="宋体" w:cs="宋体" w:eastAsia="宋体" w:hint="default"/>
          <w:b/>
          <w:bCs/>
          <w:sz w:val="24"/>
          <w:szCs w:val="24"/>
        </w:rPr>
        <w:t>（一）主导产业板块，深耕客户市场，稳定公司发展根基</w:t>
      </w:r>
      <w:r>
        <w:rPr>
          <w:rFonts w:ascii="宋体" w:hAnsi="宋体" w:cs="宋体" w:eastAsia="宋体" w:hint="default"/>
          <w:b/>
          <w:bCs/>
          <w:w w:val="99"/>
          <w:sz w:val="24"/>
          <w:szCs w:val="24"/>
        </w:rPr>
        <w:t> </w:t>
      </w:r>
      <w:r>
        <w:rPr>
          <w:rFonts w:ascii="宋体" w:hAnsi="宋体" w:cs="宋体" w:eastAsia="宋体" w:hint="default"/>
          <w:sz w:val="24"/>
          <w:szCs w:val="24"/>
        </w:rPr>
        <w:t>公司主导产业板块，把握信息技术升级和产业变革的市场机会，结合自身</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余</w:t>
      </w:r>
    </w:p>
    <w:p>
      <w:pPr>
        <w:pStyle w:val="BodyText"/>
        <w:spacing w:line="310" w:lineRule="exact" w:before="2"/>
        <w:ind w:left="618" w:right="353" w:hanging="480"/>
        <w:jc w:val="left"/>
      </w:pPr>
      <w:r>
        <w:rPr/>
        <w:t>年的政企、行业客户服务积累，深耕客户、发展合作伙伴、拓展业务领域。</w:t>
      </w:r>
      <w:r>
        <w:rPr>
          <w:rFonts w:ascii="宋体" w:hAnsi="宋体" w:cs="宋体" w:eastAsia="宋体" w:hint="default"/>
        </w:rPr>
        <w:t> </w:t>
      </w:r>
      <w:r>
        <w:rPr>
          <w:spacing w:val="-2"/>
        </w:rPr>
        <w:t>报告期内，该板块以实现客户价值和拓展优质合作伙伴为导向，一方面继续保持</w:t>
      </w:r>
    </w:p>
    <w:p>
      <w:pPr>
        <w:pStyle w:val="BodyText"/>
        <w:spacing w:line="282" w:lineRule="exact"/>
        <w:ind w:left="138" w:right="113"/>
        <w:jc w:val="left"/>
      </w:pPr>
      <w:r>
        <w:rPr/>
        <w:t>已建立的与运营商、金融、能源、政府等行业客户的良好合作关系，巩固市场份额，</w:t>
      </w:r>
    </w:p>
    <w:p>
      <w:pPr>
        <w:pStyle w:val="BodyText"/>
        <w:spacing w:line="310" w:lineRule="exact" w:before="31"/>
        <w:ind w:left="138" w:right="353"/>
        <w:jc w:val="left"/>
        <w:rPr>
          <w:rFonts w:ascii="宋体" w:hAnsi="宋体" w:cs="宋体" w:eastAsia="宋体" w:hint="default"/>
        </w:rPr>
      </w:pPr>
      <w:r>
        <w:rPr>
          <w:spacing w:val="-2"/>
        </w:rPr>
        <w:t>另一方面积极拓展新的生态合作伙伴，共享协同发展成果。公司主导产业板块稳健发</w:t>
      </w:r>
      <w:r>
        <w:rPr>
          <w:spacing w:val="-94"/>
        </w:rPr>
        <w:t> </w:t>
      </w:r>
      <w:r>
        <w:rPr>
          <w:spacing w:val="-94"/>
        </w:rPr>
      </w:r>
      <w:r>
        <w:rPr/>
        <w:t>展，实现营业收入约</w:t>
      </w:r>
      <w:r>
        <w:rPr>
          <w:spacing w:val="-60"/>
        </w:rPr>
        <w:t> </w:t>
      </w:r>
      <w:r>
        <w:rPr>
          <w:rFonts w:ascii="宋体" w:hAnsi="宋体" w:cs="宋体" w:eastAsia="宋体" w:hint="default"/>
        </w:rPr>
        <w:t>40</w:t>
      </w:r>
      <w:r>
        <w:rPr>
          <w:rFonts w:ascii="宋体" w:hAnsi="宋体" w:cs="宋体" w:eastAsia="宋体" w:hint="default"/>
          <w:spacing w:val="-60"/>
        </w:rPr>
        <w:t> </w:t>
      </w:r>
      <w:r>
        <w:rPr/>
        <w:t>亿元。</w:t>
      </w:r>
      <w:r>
        <w:rPr>
          <w:rFonts w:ascii="宋体" w:hAnsi="宋体" w:cs="宋体" w:eastAsia="宋体" w:hint="default"/>
        </w:rPr>
        <w:t> </w:t>
      </w:r>
    </w:p>
    <w:p>
      <w:pPr>
        <w:pStyle w:val="BodyText"/>
        <w:spacing w:line="283" w:lineRule="exact"/>
        <w:ind w:left="618" w:right="0"/>
        <w:jc w:val="left"/>
        <w:rPr>
          <w:rFonts w:ascii="宋体" w:hAnsi="宋体" w:cs="宋体" w:eastAsia="宋体" w:hint="default"/>
        </w:rPr>
      </w:pPr>
      <w:r>
        <w:rPr>
          <w:rFonts w:ascii="宋体"/>
        </w:rPr>
        <w:t> </w:t>
      </w:r>
    </w:p>
    <w:p>
      <w:pPr>
        <w:pStyle w:val="Heading2"/>
        <w:spacing w:line="310" w:lineRule="exact" w:before="30"/>
        <w:ind w:left="138" w:right="895"/>
        <w:jc w:val="left"/>
        <w:rPr>
          <w:rFonts w:ascii="宋体" w:hAnsi="宋体" w:cs="宋体" w:eastAsia="宋体" w:hint="default"/>
          <w:b w:val="0"/>
          <w:bCs w:val="0"/>
        </w:rPr>
      </w:pPr>
      <w:r>
        <w:rPr/>
        <w:t>（二）创新业务板块，“云成云胜”版块平台搭建，逐步落地实施</w:t>
      </w:r>
      <w:r>
        <w:rPr>
          <w:rFonts w:ascii="宋体" w:hAnsi="宋体" w:cs="宋体" w:eastAsia="宋体" w:hint="default"/>
          <w:w w:val="99"/>
        </w:rPr>
        <w:t> </w:t>
      </w:r>
      <w:r>
        <w:rPr>
          <w:rFonts w:ascii="宋体" w:hAnsi="宋体" w:cs="宋体" w:eastAsia="宋体" w:hint="default"/>
        </w:rPr>
        <w:t>1</w:t>
      </w:r>
      <w:r>
        <w:rPr/>
        <w:t>、云成系列</w:t>
      </w:r>
      <w:r>
        <w:rPr>
          <w:rFonts w:ascii="宋体" w:hAnsi="宋体" w:cs="宋体" w:eastAsia="宋体" w:hint="default"/>
          <w:w w:val="99"/>
        </w:rPr>
        <w:t> </w:t>
      </w:r>
      <w:r>
        <w:rPr>
          <w:rFonts w:ascii="宋体" w:hAnsi="宋体" w:cs="宋体" w:eastAsia="宋体" w:hint="default"/>
          <w:b w:val="0"/>
          <w:bCs w:val="0"/>
        </w:rPr>
      </w:r>
    </w:p>
    <w:p>
      <w:pPr>
        <w:spacing w:after="0" w:line="310" w:lineRule="exact"/>
        <w:jc w:val="left"/>
        <w:rPr>
          <w:rFonts w:ascii="宋体" w:hAnsi="宋体" w:cs="宋体" w:eastAsia="宋体" w:hint="default"/>
        </w:rPr>
        <w:sectPr>
          <w:pgSz w:w="11910" w:h="16840"/>
          <w:pgMar w:header="882" w:footer="1194" w:top="1120" w:bottom="1380" w:left="1660" w:right="920"/>
        </w:sectPr>
      </w:pPr>
    </w:p>
    <w:p>
      <w:pPr>
        <w:spacing w:line="240" w:lineRule="auto" w:before="10"/>
        <w:rPr>
          <w:rFonts w:ascii="宋体" w:hAnsi="宋体" w:cs="宋体" w:eastAsia="宋体" w:hint="default"/>
          <w:b/>
          <w:bCs/>
          <w:sz w:val="25"/>
          <w:szCs w:val="25"/>
        </w:rPr>
      </w:pPr>
    </w:p>
    <w:p>
      <w:pPr>
        <w:pStyle w:val="BodyText"/>
        <w:spacing w:line="310" w:lineRule="exact" w:before="58"/>
        <w:ind w:left="138" w:right="235" w:firstLine="480"/>
        <w:jc w:val="both"/>
        <w:rPr>
          <w:rFonts w:ascii="宋体" w:hAnsi="宋体" w:cs="宋体" w:eastAsia="宋体" w:hint="default"/>
        </w:rPr>
      </w:pPr>
      <w:r>
        <w:rPr>
          <w:spacing w:val="-2"/>
        </w:rPr>
        <w:t>在基础架构云服务方面，公司为金融行业客户提供了优质的云管理服务，参股公</w:t>
      </w:r>
      <w:r>
        <w:rPr/>
        <w:t> 司沃趣科技更是累计获取了</w:t>
      </w:r>
      <w:r>
        <w:rPr>
          <w:spacing w:val="-60"/>
        </w:rPr>
        <w:t> </w:t>
      </w:r>
      <w:r>
        <w:rPr>
          <w:rFonts w:ascii="宋体" w:hAnsi="宋体" w:cs="宋体" w:eastAsia="宋体" w:hint="default"/>
        </w:rPr>
        <w:t>21</w:t>
      </w:r>
      <w:r>
        <w:rPr>
          <w:rFonts w:ascii="宋体" w:hAnsi="宋体" w:cs="宋体" w:eastAsia="宋体" w:hint="default"/>
          <w:spacing w:val="-60"/>
        </w:rPr>
        <w:t> </w:t>
      </w:r>
      <w:r>
        <w:rPr/>
        <w:t>家券商的数据云管理业务。</w:t>
      </w:r>
      <w:r>
        <w:rPr>
          <w:rFonts w:ascii="宋体" w:hAnsi="宋体" w:cs="宋体" w:eastAsia="宋体" w:hint="default"/>
        </w:rPr>
        <w:t> </w:t>
      </w:r>
    </w:p>
    <w:p>
      <w:pPr>
        <w:pStyle w:val="BodyText"/>
        <w:spacing w:line="312" w:lineRule="exact"/>
        <w:ind w:left="138" w:right="115" w:firstLine="480"/>
        <w:jc w:val="left"/>
      </w:pPr>
      <w:r>
        <w:rPr>
          <w:spacing w:val="-5"/>
        </w:rPr>
        <w:t>除此之外，公司的容灾自动化运维管理平台在</w:t>
      </w:r>
      <w:r>
        <w:rPr>
          <w:spacing w:val="-55"/>
        </w:rPr>
        <w:t> </w:t>
      </w:r>
      <w:r>
        <w:rPr>
          <w:rFonts w:ascii="宋体" w:hAnsi="宋体" w:cs="宋体" w:eastAsia="宋体" w:hint="default"/>
        </w:rPr>
        <w:t>2018</w:t>
      </w:r>
      <w:r>
        <w:rPr>
          <w:rFonts w:ascii="宋体" w:hAnsi="宋体" w:cs="宋体" w:eastAsia="宋体" w:hint="default"/>
          <w:spacing w:val="-55"/>
        </w:rPr>
        <w:t> </w:t>
      </w:r>
      <w:r>
        <w:rPr>
          <w:spacing w:val="-7"/>
        </w:rPr>
        <w:t>年收获一枚信息安全行业“灾</w:t>
      </w:r>
      <w:r>
        <w:rPr/>
        <w:t> 难恢复二级”资质证书，此证书为灾难恢复领域的国内最高等级资质，全国仅三家。</w:t>
      </w:r>
      <w:r>
        <w:rPr>
          <w:spacing w:val="-59"/>
        </w:rPr>
        <w:t> </w:t>
      </w:r>
      <w:r>
        <w:rPr>
          <w:spacing w:val="-59"/>
        </w:rPr>
      </w:r>
      <w:r>
        <w:rPr/>
        <w:t>容灾自动化运维管理平台既可提供日常巡检服务、合规性检查等自动化的流程调度作</w:t>
      </w:r>
    </w:p>
    <w:p>
      <w:pPr>
        <w:pStyle w:val="BodyText"/>
        <w:spacing w:line="310" w:lineRule="exact" w:before="1"/>
        <w:ind w:left="138" w:right="234"/>
        <w:jc w:val="both"/>
        <w:rPr>
          <w:rFonts w:ascii="宋体" w:hAnsi="宋体" w:cs="宋体" w:eastAsia="宋体" w:hint="default"/>
        </w:rPr>
      </w:pPr>
      <w:r>
        <w:rPr>
          <w:spacing w:val="-2"/>
        </w:rPr>
        <w:t>业，又可提供灾难发生时快速的自动化切换管理，助力企业实现日常运维与容灾关键</w:t>
      </w:r>
      <w:r>
        <w:rPr>
          <w:spacing w:val="-94"/>
        </w:rPr>
        <w:t> </w:t>
      </w:r>
      <w:r>
        <w:rPr>
          <w:spacing w:val="-94"/>
        </w:rPr>
      </w:r>
      <w:r>
        <w:rPr>
          <w:spacing w:val="-2"/>
        </w:rPr>
        <w:t>时刻的流程全自动化管理。报告期内，公司已为中国银联、天津银行、华泰保险、神</w:t>
      </w:r>
      <w:r>
        <w:rPr>
          <w:spacing w:val="-96"/>
        </w:rPr>
        <w:t> </w:t>
      </w:r>
      <w:r>
        <w:rPr>
          <w:spacing w:val="-96"/>
        </w:rPr>
      </w:r>
      <w:r>
        <w:rPr/>
        <w:t>华集团等大型客户提供了优质的容灾自动化服务。</w:t>
      </w:r>
      <w:r>
        <w:rPr>
          <w:rFonts w:ascii="宋体" w:hAnsi="宋体" w:cs="宋体" w:eastAsia="宋体" w:hint="default"/>
        </w:rPr>
        <w:t> </w:t>
      </w:r>
    </w:p>
    <w:p>
      <w:pPr>
        <w:pStyle w:val="BodyText"/>
        <w:spacing w:line="282" w:lineRule="exact"/>
        <w:ind w:left="618" w:right="115"/>
        <w:jc w:val="left"/>
        <w:rPr>
          <w:rFonts w:ascii="宋体" w:hAnsi="宋体" w:cs="宋体" w:eastAsia="宋体" w:hint="default"/>
        </w:rPr>
      </w:pPr>
      <w:r>
        <w:rPr>
          <w:rFonts w:ascii="宋体" w:hAnsi="宋体" w:cs="宋体" w:eastAsia="宋体" w:hint="default"/>
          <w:spacing w:val="1"/>
        </w:rPr>
        <w:t>201</w:t>
      </w:r>
      <w:r>
        <w:rPr>
          <w:rFonts w:ascii="宋体" w:hAnsi="宋体" w:cs="宋体" w:eastAsia="宋体" w:hint="default"/>
        </w:rPr>
        <w:t>8</w:t>
      </w:r>
      <w:r>
        <w:rPr>
          <w:rFonts w:ascii="宋体" w:hAnsi="宋体" w:cs="宋体" w:eastAsia="宋体" w:hint="default"/>
          <w:spacing w:val="-59"/>
        </w:rPr>
        <w:t> </w:t>
      </w:r>
      <w:r>
        <w:rPr>
          <w:spacing w:val="1"/>
        </w:rPr>
        <w:t>年，公司云成系列各项产</w:t>
      </w:r>
      <w:r>
        <w:rPr>
          <w:spacing w:val="2"/>
        </w:rPr>
        <w:t>品形成收入共计</w:t>
      </w:r>
      <w:r>
        <w:rPr/>
        <w:t>约</w:t>
      </w:r>
      <w:r>
        <w:rPr>
          <w:spacing w:val="-56"/>
        </w:rPr>
        <w:t> </w:t>
      </w:r>
      <w:r>
        <w:rPr>
          <w:rFonts w:ascii="宋体" w:hAnsi="宋体" w:cs="宋体" w:eastAsia="宋体" w:hint="default"/>
        </w:rPr>
        <w:t>6</w:t>
      </w:r>
      <w:r>
        <w:rPr>
          <w:rFonts w:ascii="宋体" w:hAnsi="宋体" w:cs="宋体" w:eastAsia="宋体" w:hint="default"/>
          <w:spacing w:val="-58"/>
        </w:rPr>
        <w:t> </w:t>
      </w:r>
      <w:r>
        <w:rPr>
          <w:spacing w:val="2"/>
        </w:rPr>
        <w:t>亿元，较上年同期增</w:t>
      </w:r>
      <w:r>
        <w:rPr/>
        <w:t>长</w:t>
      </w:r>
      <w:r>
        <w:rPr>
          <w:spacing w:val="-58"/>
        </w:rPr>
        <w:t> </w:t>
      </w:r>
      <w:r>
        <w:rPr>
          <w:rFonts w:ascii="宋体" w:hAnsi="宋体" w:cs="宋体" w:eastAsia="宋体" w:hint="default"/>
          <w:spacing w:val="2"/>
        </w:rPr>
        <w:t>31%</w:t>
      </w:r>
      <w:r>
        <w:rPr>
          <w:spacing w:val="-118"/>
        </w:rPr>
        <w:t>。</w:t>
      </w:r>
      <w:r>
        <w:rPr>
          <w:rFonts w:ascii="宋体" w:hAnsi="宋体" w:cs="宋体" w:eastAsia="宋体" w:hint="default"/>
        </w:rPr>
        <w:t> </w:t>
      </w:r>
    </w:p>
    <w:p>
      <w:pPr>
        <w:pStyle w:val="Heading2"/>
        <w:spacing w:line="312" w:lineRule="exact" w:before="29"/>
        <w:ind w:left="138" w:right="115" w:firstLine="480"/>
        <w:jc w:val="left"/>
        <w:rPr>
          <w:rFonts w:ascii="宋体" w:hAnsi="宋体" w:cs="宋体" w:eastAsia="宋体" w:hint="default"/>
          <w:b w:val="0"/>
          <w:bCs w:val="0"/>
        </w:rPr>
      </w:pPr>
      <w:r>
        <w:rPr>
          <w:rFonts w:ascii="宋体" w:hAnsi="宋体" w:cs="宋体" w:eastAsia="宋体" w:hint="default"/>
          <w:b w:val="0"/>
          <w:bCs w:val="0"/>
        </w:rPr>
        <w:t> </w:t>
      </w:r>
      <w:r>
        <w:rPr>
          <w:rFonts w:ascii="宋体" w:hAnsi="宋体" w:cs="宋体" w:eastAsia="宋体" w:hint="default"/>
          <w:spacing w:val="1"/>
          <w:w w:val="99"/>
        </w:rPr>
        <w:t>2</w:t>
      </w:r>
      <w:r>
        <w:rPr>
          <w:w w:val="99"/>
        </w:rPr>
        <w:t>、云胜系</w:t>
      </w:r>
      <w:r>
        <w:rPr>
          <w:spacing w:val="1"/>
          <w:w w:val="99"/>
        </w:rPr>
        <w:t>列</w:t>
      </w:r>
      <w:r>
        <w:rPr>
          <w:rFonts w:ascii="宋体" w:hAnsi="宋体" w:cs="宋体" w:eastAsia="宋体" w:hint="default"/>
          <w:w w:val="99"/>
        </w:rPr>
        <w:t> </w:t>
      </w:r>
      <w:r>
        <w:rPr>
          <w:rFonts w:ascii="宋体" w:hAnsi="宋体" w:cs="宋体" w:eastAsia="宋体" w:hint="default"/>
          <w:b w:val="0"/>
          <w:bCs w:val="0"/>
        </w:rPr>
      </w:r>
    </w:p>
    <w:p>
      <w:pPr>
        <w:pStyle w:val="Heading2"/>
        <w:spacing w:line="281" w:lineRule="exact" w:before="0"/>
        <w:ind w:left="138" w:right="0"/>
        <w:jc w:val="both"/>
        <w:rPr>
          <w:rFonts w:ascii="宋体" w:hAnsi="宋体" w:cs="宋体" w:eastAsia="宋体" w:hint="default"/>
          <w:b w:val="0"/>
          <w:bCs w:val="0"/>
        </w:rPr>
      </w:pPr>
      <w:r>
        <w:rPr/>
        <w:t>（</w:t>
      </w:r>
      <w:r>
        <w:rPr>
          <w:rFonts w:ascii="宋体" w:hAnsi="宋体" w:cs="宋体" w:eastAsia="宋体" w:hint="default"/>
        </w:rPr>
        <w:t>1</w:t>
      </w:r>
      <w:r>
        <w:rPr/>
        <w:t>）</w:t>
      </w:r>
      <w:r>
        <w:rPr>
          <w:spacing w:val="114"/>
        </w:rPr>
        <w:t> </w:t>
      </w:r>
      <w:r>
        <w:rPr>
          <w:rFonts w:ascii="宋体" w:hAnsi="宋体" w:cs="宋体" w:eastAsia="宋体" w:hint="default"/>
          <w:spacing w:val="114"/>
        </w:rPr>
      </w:r>
      <w:r>
        <w:rPr/>
        <w:t>智慧零售云</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left="138" w:right="232" w:firstLine="480"/>
        <w:jc w:val="both"/>
        <w:rPr>
          <w:rFonts w:ascii="宋体" w:hAnsi="宋体" w:cs="宋体" w:eastAsia="宋体" w:hint="default"/>
        </w:rPr>
      </w:pPr>
      <w:r>
        <w:rPr/>
        <w:t>德勤研究报告显示</w:t>
      </w:r>
      <w:r>
        <w:rPr>
          <w:spacing w:val="-60"/>
        </w:rPr>
        <w:t> </w:t>
      </w:r>
      <w:r>
        <w:rPr>
          <w:rFonts w:ascii="宋体" w:hAnsi="宋体" w:cs="宋体" w:eastAsia="宋体" w:hint="default"/>
        </w:rPr>
        <w:t>2022</w:t>
      </w:r>
      <w:r>
        <w:rPr>
          <w:rFonts w:ascii="宋体" w:hAnsi="宋体" w:cs="宋体" w:eastAsia="宋体" w:hint="default"/>
          <w:spacing w:val="-60"/>
        </w:rPr>
        <w:t> </w:t>
      </w:r>
      <w:r>
        <w:rPr/>
        <w:t>年全球新零售市场规模将达到</w:t>
      </w:r>
      <w:r>
        <w:rPr>
          <w:spacing w:val="-60"/>
        </w:rPr>
        <w:t> </w:t>
      </w:r>
      <w:r>
        <w:rPr>
          <w:rFonts w:ascii="宋体" w:hAnsi="宋体" w:cs="宋体" w:eastAsia="宋体" w:hint="default"/>
        </w:rPr>
        <w:t>18000</w:t>
      </w:r>
      <w:r>
        <w:rPr>
          <w:rFonts w:ascii="宋体" w:hAnsi="宋体" w:cs="宋体" w:eastAsia="宋体" w:hint="default"/>
          <w:spacing w:val="-60"/>
        </w:rPr>
        <w:t> </w:t>
      </w:r>
      <w:r>
        <w:rPr/>
        <w:t>亿元，年复增长率 达</w:t>
      </w:r>
      <w:r>
        <w:rPr>
          <w:spacing w:val="-65"/>
        </w:rPr>
        <w:t> </w:t>
      </w:r>
      <w:r>
        <w:rPr>
          <w:rFonts w:ascii="宋体" w:hAnsi="宋体" w:cs="宋体" w:eastAsia="宋体" w:hint="default"/>
        </w:rPr>
        <w:t>115%</w:t>
      </w:r>
      <w:r>
        <w:rPr/>
        <w:t>。</w:t>
      </w:r>
      <w:r>
        <w:rPr>
          <w:rFonts w:ascii="宋体" w:hAnsi="宋体" w:cs="宋体" w:eastAsia="宋体" w:hint="default"/>
        </w:rPr>
        <w:t>2017</w:t>
      </w:r>
      <w:r>
        <w:rPr>
          <w:rFonts w:ascii="宋体" w:hAnsi="宋体" w:cs="宋体" w:eastAsia="宋体" w:hint="default"/>
          <w:spacing w:val="-65"/>
        </w:rPr>
        <w:t> </w:t>
      </w:r>
      <w:r>
        <w:rPr/>
        <w:t>年我国新零售市场规模达</w:t>
      </w:r>
      <w:r>
        <w:rPr>
          <w:spacing w:val="-65"/>
        </w:rPr>
        <w:t> </w:t>
      </w:r>
      <w:r>
        <w:rPr>
          <w:rFonts w:ascii="宋体" w:hAnsi="宋体" w:cs="宋体" w:eastAsia="宋体" w:hint="default"/>
        </w:rPr>
        <w:t>389</w:t>
      </w:r>
      <w:r>
        <w:rPr>
          <w:rFonts w:ascii="宋体" w:hAnsi="宋体" w:cs="宋体" w:eastAsia="宋体" w:hint="default"/>
          <w:spacing w:val="-65"/>
        </w:rPr>
        <w:t> </w:t>
      </w:r>
      <w:r>
        <w:rPr>
          <w:spacing w:val="-3"/>
        </w:rPr>
        <w:t>亿元，预计到</w:t>
      </w:r>
      <w:r>
        <w:rPr>
          <w:spacing w:val="-65"/>
        </w:rPr>
        <w:t> </w:t>
      </w:r>
      <w:r>
        <w:rPr>
          <w:rFonts w:ascii="宋体" w:hAnsi="宋体" w:cs="宋体" w:eastAsia="宋体" w:hint="default"/>
        </w:rPr>
        <w:t>2022</w:t>
      </w:r>
      <w:r>
        <w:rPr>
          <w:rFonts w:ascii="宋体" w:hAnsi="宋体" w:cs="宋体" w:eastAsia="宋体" w:hint="default"/>
          <w:spacing w:val="-65"/>
        </w:rPr>
        <w:t> </w:t>
      </w:r>
      <w:r>
        <w:rPr/>
        <w:t>年将超万亿元。智慧 零售领域，零售线上线下逐步融合（</w:t>
      </w:r>
      <w:r>
        <w:rPr>
          <w:rFonts w:ascii="宋体" w:hAnsi="宋体" w:cs="宋体" w:eastAsia="宋体" w:hint="default"/>
        </w:rPr>
        <w:t>O2O</w:t>
      </w:r>
      <w:r>
        <w:rPr>
          <w:rFonts w:ascii="宋体" w:hAnsi="宋体" w:cs="宋体" w:eastAsia="宋体" w:hint="default"/>
          <w:spacing w:val="-60"/>
        </w:rPr>
        <w:t> </w:t>
      </w:r>
      <w:r>
        <w:rPr/>
        <w:t>零售）是零售行业发展的一大趋势。零售商 </w:t>
      </w:r>
      <w:r>
        <w:rPr>
          <w:spacing w:val="-2"/>
        </w:rPr>
        <w:t>将进一步投资该领域，开发电子商务渠道，也为服务于零售商的科技公司带来新的商</w:t>
      </w:r>
      <w:r>
        <w:rPr>
          <w:spacing w:val="-94"/>
        </w:rPr>
        <w:t> </w:t>
      </w:r>
      <w:r>
        <w:rPr>
          <w:spacing w:val="-94"/>
        </w:rPr>
      </w:r>
      <w:r>
        <w:rPr/>
        <w:t>机。</w:t>
      </w:r>
      <w:r>
        <w:rPr>
          <w:rFonts w:ascii="宋体" w:hAnsi="宋体" w:cs="宋体" w:eastAsia="宋体" w:hint="default"/>
        </w:rPr>
        <w:t> </w:t>
      </w:r>
    </w:p>
    <w:p>
      <w:pPr>
        <w:pStyle w:val="BodyText"/>
        <w:spacing w:line="237" w:lineRule="auto"/>
        <w:ind w:left="138" w:right="232" w:firstLine="420"/>
        <w:jc w:val="both"/>
      </w:pPr>
      <w:r>
        <w:rPr/>
        <w:t>公司旗下美国</w:t>
      </w:r>
      <w:r>
        <w:rPr>
          <w:spacing w:val="-60"/>
        </w:rPr>
        <w:t> </w:t>
      </w:r>
      <w:r>
        <w:rPr>
          <w:rFonts w:ascii="宋体" w:hAnsi="宋体" w:cs="宋体" w:eastAsia="宋体" w:hint="default"/>
        </w:rPr>
        <w:t>GD</w:t>
      </w:r>
      <w:r>
        <w:rPr>
          <w:rFonts w:ascii="宋体" w:hAnsi="宋体" w:cs="宋体" w:eastAsia="宋体" w:hint="default"/>
          <w:spacing w:val="-60"/>
        </w:rPr>
        <w:t> </w:t>
      </w:r>
      <w:r>
        <w:rPr/>
        <w:t>公司提供新一代的大型电子商务、数字化转型、</w:t>
      </w:r>
      <w:r>
        <w:rPr>
          <w:rFonts w:ascii="宋体" w:hAnsi="宋体" w:cs="宋体" w:eastAsia="宋体" w:hint="default"/>
        </w:rPr>
        <w:t>DevOps</w:t>
      </w:r>
      <w:r>
        <w:rPr>
          <w:rFonts w:ascii="宋体" w:hAnsi="宋体" w:cs="宋体" w:eastAsia="宋体" w:hint="default"/>
          <w:spacing w:val="-60"/>
        </w:rPr>
        <w:t> </w:t>
      </w:r>
      <w:r>
        <w:rPr/>
        <w:t>和大数 </w:t>
      </w:r>
      <w:r>
        <w:rPr>
          <w:spacing w:val="-2"/>
        </w:rPr>
        <w:t>据解决方案，是企业应用云服务提供商，拥有领先的云、大数据、实时分析、机器学</w:t>
      </w:r>
      <w:r>
        <w:rPr>
          <w:spacing w:val="-96"/>
        </w:rPr>
        <w:t> </w:t>
      </w:r>
      <w:r>
        <w:rPr>
          <w:spacing w:val="-96"/>
        </w:rPr>
      </w:r>
      <w:r>
        <w:rPr>
          <w:spacing w:val="-2"/>
        </w:rPr>
        <w:t>习等数字技术，公司主攻零售业、科技与媒体、金融保险市场，长期服务于如梅西百</w:t>
      </w:r>
      <w:r>
        <w:rPr>
          <w:spacing w:val="-94"/>
        </w:rPr>
        <w:t> </w:t>
      </w:r>
      <w:r>
        <w:rPr>
          <w:spacing w:val="-94"/>
        </w:rPr>
      </w:r>
      <w:r>
        <w:rPr>
          <w:spacing w:val="-2"/>
        </w:rPr>
        <w:t>货等美国排名前十国际零售巨头，以及全球最大的搜索互联网科技公司、最大的智能</w:t>
      </w:r>
      <w:r>
        <w:rPr>
          <w:spacing w:val="-94"/>
        </w:rPr>
        <w:t> </w:t>
      </w:r>
      <w:r>
        <w:rPr>
          <w:spacing w:val="-94"/>
        </w:rPr>
      </w:r>
      <w:r>
        <w:rPr>
          <w:spacing w:val="-2"/>
        </w:rPr>
        <w:t>移动终端生产商等大型国际科技企业，助力客户进行数字化升级和变革。</w:t>
      </w:r>
      <w:r>
        <w:rPr>
          <w:rFonts w:ascii="宋体" w:hAnsi="宋体" w:cs="宋体" w:eastAsia="宋体" w:hint="default"/>
          <w:spacing w:val="-2"/>
        </w:rPr>
        <w:t>2018</w:t>
      </w:r>
      <w:r>
        <w:rPr>
          <w:rFonts w:ascii="宋体" w:hAnsi="宋体" w:cs="宋体" w:eastAsia="宋体" w:hint="default"/>
          <w:spacing w:val="-60"/>
        </w:rPr>
        <w:t> </w:t>
      </w:r>
      <w:r>
        <w:rPr>
          <w:spacing w:val="-12"/>
        </w:rPr>
        <w:t>年，制</w:t>
      </w:r>
      <w:r>
        <w:rPr/>
        <w:t> </w:t>
      </w:r>
      <w:r>
        <w:rPr>
          <w:spacing w:val="-4"/>
        </w:rPr>
        <w:t>造业客户成为新增客户群体。报告期内，</w:t>
      </w:r>
      <w:r>
        <w:rPr>
          <w:rFonts w:ascii="宋体" w:hAnsi="宋体" w:cs="宋体" w:eastAsia="宋体" w:hint="default"/>
          <w:spacing w:val="-4"/>
        </w:rPr>
        <w:t>GD</w:t>
      </w:r>
      <w:r>
        <w:rPr>
          <w:rFonts w:ascii="宋体" w:hAnsi="宋体" w:cs="宋体" w:eastAsia="宋体" w:hint="default"/>
          <w:spacing w:val="-57"/>
        </w:rPr>
        <w:t> </w:t>
      </w:r>
      <w:r>
        <w:rPr/>
        <w:t>公司实现营业收入约</w:t>
      </w:r>
      <w:r>
        <w:rPr>
          <w:spacing w:val="-57"/>
        </w:rPr>
        <w:t> </w:t>
      </w:r>
      <w:r>
        <w:rPr>
          <w:rFonts w:ascii="宋体" w:hAnsi="宋体" w:cs="宋体" w:eastAsia="宋体" w:hint="default"/>
        </w:rPr>
        <w:t>9</w:t>
      </w:r>
      <w:r>
        <w:rPr>
          <w:rFonts w:ascii="宋体" w:hAnsi="宋体" w:cs="宋体" w:eastAsia="宋体" w:hint="default"/>
          <w:spacing w:val="-57"/>
        </w:rPr>
        <w:t> </w:t>
      </w:r>
      <w:r>
        <w:rPr>
          <w:spacing w:val="-5"/>
        </w:rPr>
        <w:t>千万美元，合计人</w:t>
      </w:r>
      <w:r>
        <w:rPr/>
        <w:t> 民币</w:t>
      </w:r>
      <w:r>
        <w:rPr>
          <w:spacing w:val="-72"/>
        </w:rPr>
        <w:t> </w:t>
      </w:r>
      <w:r>
        <w:rPr>
          <w:rFonts w:ascii="宋体" w:hAnsi="宋体" w:cs="宋体" w:eastAsia="宋体" w:hint="default"/>
        </w:rPr>
        <w:t>6</w:t>
      </w:r>
      <w:r>
        <w:rPr>
          <w:rFonts w:ascii="宋体" w:hAnsi="宋体" w:cs="宋体" w:eastAsia="宋体" w:hint="default"/>
          <w:spacing w:val="-72"/>
        </w:rPr>
        <w:t> </w:t>
      </w:r>
      <w:r>
        <w:rPr/>
        <w:t>亿元。其毛利率达到约</w:t>
      </w:r>
      <w:r>
        <w:rPr>
          <w:spacing w:val="-72"/>
        </w:rPr>
        <w:t> </w:t>
      </w:r>
      <w:r>
        <w:rPr>
          <w:rFonts w:ascii="宋体" w:hAnsi="宋体" w:cs="宋体" w:eastAsia="宋体" w:hint="default"/>
        </w:rPr>
        <w:t>42%</w:t>
      </w:r>
      <w:r>
        <w:rPr/>
        <w:t>，远高于行业平均水平。</w:t>
      </w:r>
      <w:r>
        <w:rPr>
          <w:rFonts w:ascii="宋体" w:hAnsi="宋体" w:cs="宋体" w:eastAsia="宋体" w:hint="default"/>
        </w:rPr>
        <w:t>GD</w:t>
      </w:r>
      <w:r>
        <w:rPr>
          <w:rFonts w:ascii="宋体" w:hAnsi="宋体" w:cs="宋体" w:eastAsia="宋体" w:hint="default"/>
          <w:spacing w:val="-72"/>
        </w:rPr>
        <w:t> </w:t>
      </w:r>
      <w:r>
        <w:rPr/>
        <w:t>深度服务于全美最大的 </w:t>
      </w:r>
      <w:r>
        <w:rPr>
          <w:spacing w:val="-2"/>
        </w:rPr>
        <w:t>零售商、全美最大的超市、全美最大的家居服务商、全球最大的搜索引擎公司、全球</w:t>
      </w:r>
      <w:r>
        <w:rPr>
          <w:spacing w:val="-94"/>
        </w:rPr>
        <w:t> </w:t>
      </w:r>
      <w:r>
        <w:rPr>
          <w:spacing w:val="-94"/>
        </w:rPr>
      </w:r>
      <w:r>
        <w:rPr/>
        <w:t>最大的移动智能手机商等一系列头部客户。公司逐渐发展壮大，员工人数从</w:t>
      </w:r>
      <w:r>
        <w:rPr>
          <w:spacing w:val="-60"/>
        </w:rPr>
        <w:t> </w:t>
      </w:r>
      <w:r>
        <w:rPr>
          <w:rFonts w:ascii="宋体" w:hAnsi="宋体" w:cs="宋体" w:eastAsia="宋体" w:hint="default"/>
        </w:rPr>
        <w:t>2017</w:t>
      </w:r>
      <w:r>
        <w:rPr>
          <w:rFonts w:ascii="宋体" w:hAnsi="宋体" w:cs="宋体" w:eastAsia="宋体" w:hint="default"/>
          <w:spacing w:val="-60"/>
        </w:rPr>
        <w:t> </w:t>
      </w:r>
      <w:r>
        <w:rPr/>
        <w:t>年</w:t>
      </w:r>
    </w:p>
    <w:p>
      <w:pPr>
        <w:pStyle w:val="BodyText"/>
        <w:spacing w:line="311" w:lineRule="exact"/>
        <w:ind w:left="138" w:right="0"/>
        <w:jc w:val="both"/>
        <w:rPr>
          <w:rFonts w:ascii="宋体" w:hAnsi="宋体" w:cs="宋体" w:eastAsia="宋体" w:hint="default"/>
        </w:rPr>
      </w:pPr>
      <w:r>
        <w:rPr/>
        <w:t>的</w:t>
      </w:r>
      <w:r>
        <w:rPr>
          <w:spacing w:val="-60"/>
        </w:rPr>
        <w:t> </w:t>
      </w:r>
      <w:r>
        <w:rPr>
          <w:rFonts w:ascii="宋体" w:hAnsi="宋体" w:cs="宋体" w:eastAsia="宋体" w:hint="default"/>
        </w:rPr>
        <w:t>808</w:t>
      </w:r>
      <w:r>
        <w:rPr>
          <w:rFonts w:ascii="宋体" w:hAnsi="宋体" w:cs="宋体" w:eastAsia="宋体" w:hint="default"/>
          <w:spacing w:val="-60"/>
        </w:rPr>
        <w:t> </w:t>
      </w:r>
      <w:r>
        <w:rPr/>
        <w:t>人增长至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1144</w:t>
      </w:r>
      <w:r>
        <w:rPr>
          <w:rFonts w:ascii="宋体" w:hAnsi="宋体" w:cs="宋体" w:eastAsia="宋体" w:hint="default"/>
          <w:spacing w:val="-60"/>
        </w:rPr>
        <w:t> </w:t>
      </w:r>
      <w:r>
        <w:rPr/>
        <w:t>人。</w:t>
      </w:r>
      <w:r>
        <w:rPr>
          <w:rFonts w:ascii="宋体" w:hAnsi="宋体" w:cs="宋体" w:eastAsia="宋体" w:hint="default"/>
        </w:rPr>
        <w:t> </w:t>
      </w:r>
    </w:p>
    <w:p>
      <w:pPr>
        <w:pStyle w:val="BodyText"/>
        <w:spacing w:line="237" w:lineRule="auto" w:before="1"/>
        <w:ind w:left="138" w:right="232" w:firstLine="420"/>
        <w:jc w:val="both"/>
        <w:rPr>
          <w:rFonts w:ascii="宋体" w:hAnsi="宋体" w:cs="宋体" w:eastAsia="宋体" w:hint="default"/>
        </w:rPr>
      </w:pPr>
      <w:r>
        <w:rPr/>
        <w:pict>
          <v:shape style="position:absolute;margin-left:355.100006pt;margin-top:48.752472pt;width:146.5pt;height:215.813pt;mso-position-horizontal-relative:page;mso-position-vertical-relative:paragraph;z-index:-1204360" type="#_x0000_t75" stroked="false">
            <v:imagedata r:id="rId12" o:title=""/>
          </v:shape>
        </w:pict>
      </w:r>
      <w:r>
        <w:rPr/>
        <w:pict>
          <v:shape style="position:absolute;margin-left:148.710007pt;margin-top:49.585472pt;width:150.87pt;height:219.5pt;mso-position-horizontal-relative:page;mso-position-vertical-relative:paragraph;z-index:1048" type="#_x0000_t75" stroked="false">
            <v:imagedata r:id="rId13" o:title=""/>
          </v:shape>
        </w:pict>
      </w:r>
      <w:r>
        <w:rPr>
          <w:rFonts w:ascii="宋体" w:hAnsi="宋体" w:cs="宋体" w:eastAsia="宋体" w:hint="default"/>
        </w:rPr>
        <w:t>GD</w:t>
      </w:r>
      <w:r>
        <w:rPr>
          <w:rFonts w:ascii="宋体" w:hAnsi="宋体" w:cs="宋体" w:eastAsia="宋体" w:hint="default"/>
          <w:spacing w:val="-42"/>
        </w:rPr>
        <w:t> </w:t>
      </w:r>
      <w:r>
        <w:rPr>
          <w:spacing w:val="-2"/>
        </w:rPr>
        <w:t>的定位正从做“云的使能者中的领导者”向“机器学习的领导者”转变，继第</w:t>
      </w:r>
      <w:r>
        <w:rPr/>
        <w:t> </w:t>
      </w:r>
      <w:r>
        <w:rPr>
          <w:spacing w:val="-2"/>
        </w:rPr>
        <w:t>一本关于营销智能算法的专著面世后，第二本关于交付智能化的专著也已在美国面世</w:t>
      </w:r>
      <w:r>
        <w:rPr>
          <w:spacing w:val="-93"/>
        </w:rPr>
        <w:t> </w:t>
      </w:r>
      <w:r>
        <w:rPr>
          <w:spacing w:val="-93"/>
        </w:rPr>
      </w:r>
      <w:r>
        <w:rPr/>
        <w:t>发行。</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spacing w:before="0"/>
        <w:ind w:left="0" w:right="732" w:firstLine="0"/>
        <w:jc w:val="right"/>
        <w:rPr>
          <w:rFonts w:ascii="宋体" w:hAnsi="宋体" w:cs="宋体" w:eastAsia="宋体" w:hint="default"/>
          <w:sz w:val="21"/>
          <w:szCs w:val="21"/>
        </w:rPr>
      </w:pPr>
      <w:r>
        <w:rPr>
          <w:rFonts w:ascii="宋体"/>
          <w:sz w:val="21"/>
        </w:rPr>
        <w:t> </w:t>
      </w:r>
    </w:p>
    <w:p>
      <w:pPr>
        <w:spacing w:after="0"/>
        <w:jc w:val="right"/>
        <w:rPr>
          <w:rFonts w:ascii="宋体" w:hAnsi="宋体" w:cs="宋体" w:eastAsia="宋体" w:hint="default"/>
          <w:sz w:val="21"/>
          <w:szCs w:val="21"/>
        </w:rPr>
        <w:sectPr>
          <w:pgSz w:w="11910" w:h="16840"/>
          <w:pgMar w:header="882" w:footer="1194" w:top="1120" w:bottom="1380" w:left="1660" w:right="1040"/>
        </w:sectPr>
      </w:pPr>
    </w:p>
    <w:p>
      <w:pPr>
        <w:spacing w:line="240" w:lineRule="auto" w:before="4"/>
        <w:rPr>
          <w:rFonts w:ascii="宋体" w:hAnsi="宋体" w:cs="宋体" w:eastAsia="宋体" w:hint="default"/>
          <w:sz w:val="25"/>
          <w:szCs w:val="25"/>
        </w:rPr>
      </w:pPr>
    </w:p>
    <w:p>
      <w:pPr>
        <w:spacing w:before="35"/>
        <w:ind w:left="1588" w:right="115" w:firstLine="0"/>
        <w:jc w:val="left"/>
        <w:rPr>
          <w:rFonts w:ascii="宋体" w:hAnsi="宋体" w:cs="宋体" w:eastAsia="宋体" w:hint="default"/>
          <w:sz w:val="21"/>
          <w:szCs w:val="21"/>
        </w:rPr>
      </w:pPr>
      <w:r>
        <w:rPr>
          <w:rFonts w:ascii="宋体" w:hAnsi="宋体" w:cs="宋体" w:eastAsia="宋体" w:hint="default"/>
          <w:sz w:val="21"/>
          <w:szCs w:val="21"/>
        </w:rPr>
        <w:t>GD</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宋体" w:hAnsi="宋体" w:cs="宋体" w:eastAsia="宋体" w:hint="default"/>
          <w:sz w:val="21"/>
          <w:szCs w:val="21"/>
        </w:rPr>
        <w:t>2018-2019</w:t>
      </w:r>
      <w:r>
        <w:rPr>
          <w:rFonts w:ascii="宋体" w:hAnsi="宋体" w:cs="宋体" w:eastAsia="宋体" w:hint="default"/>
          <w:spacing w:val="-54"/>
          <w:sz w:val="21"/>
          <w:szCs w:val="21"/>
        </w:rPr>
        <w:t> </w:t>
      </w:r>
      <w:r>
        <w:rPr>
          <w:rFonts w:ascii="宋体" w:hAnsi="宋体" w:cs="宋体" w:eastAsia="宋体" w:hint="default"/>
          <w:sz w:val="21"/>
          <w:szCs w:val="21"/>
        </w:rPr>
        <w:t>年出版的营销智能算法和交付智能化两本专著</w:t>
      </w:r>
      <w:r>
        <w:rPr>
          <w:rFonts w:ascii="宋体" w:hAnsi="宋体" w:cs="宋体" w:eastAsia="宋体" w:hint="default"/>
          <w:sz w:val="21"/>
          <w:szCs w:val="21"/>
        </w:rPr>
        <w:t> </w:t>
      </w:r>
    </w:p>
    <w:p>
      <w:pPr>
        <w:spacing w:line="240" w:lineRule="auto" w:before="5"/>
        <w:rPr>
          <w:rFonts w:ascii="宋体" w:hAnsi="宋体" w:cs="宋体" w:eastAsia="宋体" w:hint="default"/>
          <w:sz w:val="18"/>
          <w:szCs w:val="18"/>
        </w:rPr>
      </w:pPr>
    </w:p>
    <w:p>
      <w:pPr>
        <w:pStyle w:val="Heading2"/>
        <w:spacing w:line="312" w:lineRule="exact" w:before="26"/>
        <w:ind w:left="138" w:right="0"/>
        <w:jc w:val="both"/>
        <w:rPr>
          <w:rFonts w:ascii="宋体" w:hAnsi="宋体" w:cs="宋体" w:eastAsia="宋体" w:hint="default"/>
          <w:b w:val="0"/>
          <w:bCs w:val="0"/>
        </w:rPr>
      </w:pPr>
      <w:r>
        <w:rPr/>
        <w:t>（</w:t>
      </w:r>
      <w:r>
        <w:rPr>
          <w:rFonts w:ascii="宋体" w:hAnsi="宋体" w:cs="宋体" w:eastAsia="宋体" w:hint="default"/>
        </w:rPr>
        <w:t>2</w:t>
      </w:r>
      <w:r>
        <w:rPr/>
        <w:t>）</w:t>
      </w:r>
      <w:r>
        <w:rPr>
          <w:spacing w:val="114"/>
        </w:rPr>
        <w:t> </w:t>
      </w:r>
      <w:r>
        <w:rPr>
          <w:rFonts w:ascii="宋体" w:hAnsi="宋体" w:cs="宋体" w:eastAsia="宋体" w:hint="default"/>
          <w:spacing w:val="114"/>
        </w:rPr>
      </w:r>
      <w:r>
        <w:rPr/>
        <w:t>跨境物流云</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left="138" w:right="235" w:firstLine="480"/>
        <w:jc w:val="both"/>
        <w:rPr>
          <w:rFonts w:ascii="宋体" w:hAnsi="宋体" w:cs="宋体" w:eastAsia="宋体" w:hint="default"/>
        </w:rPr>
      </w:pPr>
      <w:r>
        <w:rPr/>
        <w:t>根据商务部最新数据显示，我国</w:t>
      </w:r>
      <w:r>
        <w:rPr>
          <w:spacing w:val="-60"/>
        </w:rPr>
        <w:t> </w:t>
      </w:r>
      <w:r>
        <w:rPr>
          <w:rFonts w:ascii="宋体" w:hAnsi="宋体" w:cs="宋体" w:eastAsia="宋体" w:hint="default"/>
        </w:rPr>
        <w:t>2018</w:t>
      </w:r>
      <w:r>
        <w:rPr>
          <w:rFonts w:ascii="宋体" w:hAnsi="宋体" w:cs="宋体" w:eastAsia="宋体" w:hint="default"/>
          <w:spacing w:val="-60"/>
        </w:rPr>
        <w:t> </w:t>
      </w:r>
      <w:r>
        <w:rPr/>
        <w:t>年跨境电商</w:t>
      </w:r>
      <w:r>
        <w:rPr>
          <w:spacing w:val="-60"/>
        </w:rPr>
        <w:t> </w:t>
      </w:r>
      <w:r>
        <w:rPr>
          <w:rFonts w:ascii="宋体" w:hAnsi="宋体" w:cs="宋体" w:eastAsia="宋体" w:hint="default"/>
        </w:rPr>
        <w:t>B2C</w:t>
      </w:r>
      <w:r>
        <w:rPr>
          <w:rFonts w:ascii="宋体" w:hAnsi="宋体" w:cs="宋体" w:eastAsia="宋体" w:hint="default"/>
          <w:spacing w:val="-60"/>
        </w:rPr>
        <w:t> </w:t>
      </w:r>
      <w:r>
        <w:rPr/>
        <w:t>交易额达到</w:t>
      </w:r>
      <w:r>
        <w:rPr>
          <w:spacing w:val="-60"/>
        </w:rPr>
        <w:t> </w:t>
      </w:r>
      <w:r>
        <w:rPr>
          <w:rFonts w:ascii="宋体" w:hAnsi="宋体" w:cs="宋体" w:eastAsia="宋体" w:hint="default"/>
        </w:rPr>
        <w:t>11300</w:t>
      </w:r>
      <w:r>
        <w:rPr>
          <w:rFonts w:ascii="宋体" w:hAnsi="宋体" w:cs="宋体" w:eastAsia="宋体" w:hint="default"/>
          <w:spacing w:val="-60"/>
        </w:rPr>
        <w:t> </w:t>
      </w:r>
      <w:r>
        <w:rPr/>
        <w:t>亿元， 跨境电商物流成本占总成本的</w:t>
      </w:r>
      <w:r>
        <w:rPr>
          <w:spacing w:val="-60"/>
        </w:rPr>
        <w:t> </w:t>
      </w:r>
      <w:r>
        <w:rPr>
          <w:rFonts w:ascii="宋体" w:hAnsi="宋体" w:cs="宋体" w:eastAsia="宋体" w:hint="default"/>
          <w:spacing w:val="-11"/>
        </w:rPr>
        <w:t>25%</w:t>
      </w:r>
      <w:r>
        <w:rPr>
          <w:spacing w:val="-11"/>
        </w:rPr>
        <w:t>。以此估算，则</w:t>
      </w:r>
      <w:r>
        <w:rPr>
          <w:spacing w:val="-60"/>
        </w:rPr>
        <w:t> </w:t>
      </w:r>
      <w:r>
        <w:rPr>
          <w:rFonts w:ascii="宋体" w:hAnsi="宋体" w:cs="宋体" w:eastAsia="宋体" w:hint="default"/>
        </w:rPr>
        <w:t>2018</w:t>
      </w:r>
      <w:r>
        <w:rPr>
          <w:rFonts w:ascii="宋体" w:hAnsi="宋体" w:cs="宋体" w:eastAsia="宋体" w:hint="default"/>
          <w:spacing w:val="-60"/>
        </w:rPr>
        <w:t> </w:t>
      </w:r>
      <w:r>
        <w:rPr/>
        <w:t>年中国跨境电商物流行业市场 规模达到</w:t>
      </w:r>
      <w:r>
        <w:rPr>
          <w:spacing w:val="-60"/>
        </w:rPr>
        <w:t> </w:t>
      </w:r>
      <w:r>
        <w:rPr>
          <w:rFonts w:ascii="宋体" w:hAnsi="宋体" w:cs="宋体" w:eastAsia="宋体" w:hint="default"/>
        </w:rPr>
        <w:t>2835</w:t>
      </w:r>
      <w:r>
        <w:rPr>
          <w:rFonts w:ascii="宋体" w:hAnsi="宋体" w:cs="宋体" w:eastAsia="宋体" w:hint="default"/>
          <w:spacing w:val="-60"/>
        </w:rPr>
        <w:t> </w:t>
      </w:r>
      <w:r>
        <w:rPr/>
        <w:t>亿元。</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日国务院在</w:t>
      </w:r>
      <w:r>
        <w:rPr>
          <w:spacing w:val="-60"/>
        </w:rPr>
        <w:t> </w:t>
      </w:r>
      <w:r>
        <w:rPr>
          <w:rFonts w:ascii="宋体" w:hAnsi="宋体" w:cs="宋体" w:eastAsia="宋体" w:hint="default"/>
        </w:rPr>
        <w:t>22</w:t>
      </w:r>
      <w:r>
        <w:rPr>
          <w:rFonts w:ascii="宋体" w:hAnsi="宋体" w:cs="宋体" w:eastAsia="宋体" w:hint="default"/>
          <w:spacing w:val="-60"/>
        </w:rPr>
        <w:t> </w:t>
      </w:r>
      <w:r>
        <w:rPr/>
        <w:t>个城市新设立了跨境电商综合实 验区，持续推进对外开放，外贸转型升级。</w:t>
      </w:r>
      <w:r>
        <w:rPr>
          <w:rFonts w:ascii="宋体" w:hAnsi="宋体" w:cs="宋体" w:eastAsia="宋体" w:hint="default"/>
        </w:rPr>
        <w:t> </w:t>
      </w:r>
    </w:p>
    <w:p>
      <w:pPr>
        <w:pStyle w:val="BodyText"/>
        <w:spacing w:line="237" w:lineRule="auto" w:before="1"/>
        <w:ind w:left="138" w:right="0" w:firstLine="480"/>
        <w:jc w:val="left"/>
        <w:rPr>
          <w:rFonts w:ascii="宋体" w:hAnsi="宋体" w:cs="宋体" w:eastAsia="宋体" w:hint="default"/>
        </w:rPr>
      </w:pPr>
      <w:r>
        <w:rPr/>
        <w:t>公司瞄准跨境物流的商机，结合当前云计算的战略方针以及在物流行业十几年的 技术沉淀与客户积累，物流云成为我司云计算战略的发力点。报告期内，由华胜天成 控股，联合电商、航空、国际快递领域专家成立了控股子公司浙江风火轮数字科技有 </w:t>
      </w:r>
      <w:r>
        <w:rPr>
          <w:spacing w:val="-5"/>
        </w:rPr>
        <w:t>限责任公司，定位于在跨境贸易领域打造数字物流综合服务云平台，综合运用云计算、</w:t>
      </w:r>
      <w:r>
        <w:rPr>
          <w:spacing w:val="-98"/>
        </w:rPr>
        <w:t> </w:t>
      </w:r>
      <w:r>
        <w:rPr>
          <w:spacing w:val="-98"/>
        </w:rPr>
      </w:r>
      <w:r>
        <w:rPr/>
        <w:t>物联网、大数据等技术，构建物流智能信息系统、仓储网络系统和运营服务系统等，</w:t>
      </w:r>
      <w:r>
        <w:rPr>
          <w:spacing w:val="-62"/>
        </w:rPr>
        <w:t> </w:t>
      </w:r>
      <w:r>
        <w:rPr>
          <w:spacing w:val="-62"/>
        </w:rPr>
      </w:r>
      <w:r>
        <w:rPr/>
        <w:t>通过信息化、标准化、智能化、可视化手段，为跨境进出口企业提供数字化物流、贸</w:t>
      </w:r>
      <w:r>
        <w:rPr/>
        <w:t> 易融资、结算、保险、智能清关、报关、海外仓等一体化服务。</w:t>
      </w:r>
      <w:r>
        <w:rPr>
          <w:rFonts w:ascii="宋体" w:hAnsi="宋体" w:cs="宋体" w:eastAsia="宋体" w:hint="default"/>
        </w:rPr>
        <w:t> </w:t>
      </w:r>
    </w:p>
    <w:p>
      <w:pPr>
        <w:pStyle w:val="BodyText"/>
        <w:spacing w:line="237" w:lineRule="auto"/>
        <w:ind w:left="138" w:right="115"/>
        <w:jc w:val="left"/>
      </w:pP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spacing w:val="-3"/>
        </w:rPr>
        <w:t>月平台发布以来，线上已经实现跨境物流跟踪系统、跨境物流</w:t>
      </w:r>
      <w:r>
        <w:rPr>
          <w:spacing w:val="-59"/>
        </w:rPr>
        <w:t> </w:t>
      </w:r>
      <w:r>
        <w:rPr>
          <w:rFonts w:ascii="宋体" w:hAnsi="宋体" w:cs="宋体" w:eastAsia="宋体" w:hint="default"/>
        </w:rPr>
        <w:t>ERP</w:t>
      </w:r>
      <w:r>
        <w:rPr>
          <w:rFonts w:ascii="宋体" w:hAnsi="宋体" w:cs="宋体" w:eastAsia="宋体" w:hint="default"/>
          <w:spacing w:val="-59"/>
        </w:rPr>
        <w:t> </w:t>
      </w:r>
      <w:r>
        <w:rPr>
          <w:spacing w:val="-9"/>
        </w:rPr>
        <w:t>系统、跨</w:t>
      </w:r>
      <w:r>
        <w:rPr>
          <w:spacing w:val="-118"/>
        </w:rPr>
        <w:t> </w:t>
      </w:r>
      <w:r>
        <w:rPr>
          <w:spacing w:val="-118"/>
        </w:rPr>
      </w:r>
      <w:r>
        <w:rPr/>
        <w:t>境数字化通关系统的开发和测试。线下在华南、华东、华北分别签约了当地集货商，</w:t>
      </w:r>
      <w:r>
        <w:rPr>
          <w:spacing w:val="-74"/>
        </w:rPr>
        <w:t> </w:t>
      </w:r>
      <w:r>
        <w:rPr>
          <w:spacing w:val="-74"/>
        </w:rPr>
      </w:r>
      <w:r>
        <w:rPr/>
        <w:t>同时签约国内外航空合作伙伴 </w:t>
      </w:r>
      <w:r>
        <w:rPr>
          <w:rFonts w:ascii="宋体" w:hAnsi="宋体" w:cs="宋体" w:eastAsia="宋体" w:hint="default"/>
        </w:rPr>
        <w:t>30</w:t>
      </w:r>
      <w:r>
        <w:rPr>
          <w:rFonts w:ascii="宋体" w:hAnsi="宋体" w:cs="宋体" w:eastAsia="宋体" w:hint="default"/>
          <w:spacing w:val="-47"/>
        </w:rPr>
        <w:t> </w:t>
      </w:r>
      <w:r>
        <w:rPr/>
        <w:t>余家，并在中原地区设立了跨境智慧物流园。园区</w:t>
      </w:r>
    </w:p>
    <w:p>
      <w:pPr>
        <w:pStyle w:val="BodyText"/>
        <w:spacing w:line="237" w:lineRule="auto"/>
        <w:ind w:left="138" w:right="232"/>
        <w:jc w:val="both"/>
        <w:rPr>
          <w:rFonts w:ascii="宋体" w:hAnsi="宋体" w:cs="宋体" w:eastAsia="宋体" w:hint="default"/>
        </w:rPr>
      </w:pPr>
      <w:r>
        <w:rPr/>
        <w:t>占地</w:t>
      </w:r>
      <w:r>
        <w:rPr>
          <w:spacing w:val="-83"/>
        </w:rPr>
        <w:t> </w:t>
      </w:r>
      <w:r>
        <w:rPr>
          <w:rFonts w:ascii="宋体" w:hAnsi="宋体" w:cs="宋体" w:eastAsia="宋体" w:hint="default"/>
        </w:rPr>
        <w:t>184</w:t>
      </w:r>
      <w:r>
        <w:rPr>
          <w:rFonts w:ascii="宋体" w:hAnsi="宋体" w:cs="宋体" w:eastAsia="宋体" w:hint="default"/>
          <w:spacing w:val="-83"/>
        </w:rPr>
        <w:t> </w:t>
      </w:r>
      <w:r>
        <w:rPr/>
        <w:t>亩，线上采用物流云的大数据智慧算法，集合中邮数据、快件数据、智能清 </w:t>
      </w:r>
      <w:r>
        <w:rPr>
          <w:spacing w:val="-2"/>
        </w:rPr>
        <w:t>关数据、跨境电商订单数据、航司数据，打造流程可监控，品质可保证的跨境综合服</w:t>
      </w:r>
      <w:r>
        <w:rPr>
          <w:spacing w:val="-94"/>
        </w:rPr>
        <w:t> </w:t>
      </w:r>
      <w:r>
        <w:rPr>
          <w:spacing w:val="-94"/>
        </w:rPr>
      </w:r>
      <w:r>
        <w:rPr/>
        <w:t>务平台。线下具备机场延伸货站安检前置、</w:t>
      </w:r>
      <w:r>
        <w:rPr>
          <w:rFonts w:ascii="宋体" w:hAnsi="宋体" w:cs="宋体" w:eastAsia="宋体" w:hint="default"/>
        </w:rPr>
        <w:t>1210&amp;9610</w:t>
      </w:r>
      <w:r>
        <w:rPr>
          <w:rFonts w:ascii="宋体" w:hAnsi="宋体" w:cs="宋体" w:eastAsia="宋体" w:hint="default"/>
          <w:spacing w:val="-47"/>
        </w:rPr>
        <w:t> </w:t>
      </w:r>
      <w:r>
        <w:rPr/>
        <w:t>通关服务、国际运邮和电商包 机等功能。</w:t>
      </w:r>
      <w:r>
        <w:rPr>
          <w:rFonts w:ascii="宋体" w:hAnsi="宋体" w:cs="宋体" w:eastAsia="宋体" w:hint="default"/>
        </w:rPr>
        <w:t>2019</w:t>
      </w:r>
      <w:r>
        <w:rPr>
          <w:rFonts w:ascii="宋体" w:hAnsi="宋体" w:cs="宋体" w:eastAsia="宋体" w:hint="default"/>
          <w:spacing w:val="51"/>
        </w:rPr>
        <w:t> </w:t>
      </w:r>
      <w:r>
        <w:rPr/>
        <w:t>年，公司物流线路将覆盖美国和欧洲全境，在线企业客户预计突破</w:t>
      </w:r>
      <w:r>
        <w:rPr>
          <w:spacing w:val="-112"/>
        </w:rPr>
        <w:t> </w:t>
      </w:r>
      <w:r>
        <w:rPr>
          <w:spacing w:val="-112"/>
        </w:rPr>
      </w:r>
      <w:r>
        <w:rPr>
          <w:rFonts w:ascii="宋体" w:hAnsi="宋体" w:cs="宋体" w:eastAsia="宋体" w:hint="default"/>
        </w:rPr>
        <w:t>500</w:t>
      </w:r>
      <w:r>
        <w:rPr>
          <w:rFonts w:ascii="宋体" w:hAnsi="宋体" w:cs="宋体" w:eastAsia="宋体" w:hint="default"/>
          <w:spacing w:val="-60"/>
        </w:rPr>
        <w:t> </w:t>
      </w:r>
      <w:r>
        <w:rPr/>
        <w:t>家，日处理跨境物流包裹量突破</w:t>
      </w:r>
      <w:r>
        <w:rPr>
          <w:spacing w:val="-60"/>
        </w:rPr>
        <w:t> </w:t>
      </w:r>
      <w:r>
        <w:rPr>
          <w:rFonts w:ascii="宋体" w:hAnsi="宋体" w:cs="宋体" w:eastAsia="宋体" w:hint="default"/>
        </w:rPr>
        <w:t>10</w:t>
      </w:r>
      <w:r>
        <w:rPr>
          <w:rFonts w:ascii="宋体" w:hAnsi="宋体" w:cs="宋体" w:eastAsia="宋体" w:hint="default"/>
          <w:spacing w:val="-60"/>
        </w:rPr>
        <w:t> </w:t>
      </w:r>
      <w:r>
        <w:rPr/>
        <w:t>万件。</w:t>
      </w:r>
      <w:r>
        <w:rPr>
          <w:rFonts w:ascii="宋体" w:hAnsi="宋体" w:cs="宋体" w:eastAsia="宋体" w:hint="default"/>
        </w:rPr>
        <w:t> </w:t>
      </w:r>
    </w:p>
    <w:p>
      <w:pPr>
        <w:spacing w:line="312" w:lineRule="exact" w:before="28"/>
        <w:ind w:left="618" w:right="115"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r>
        <w:rPr>
          <w:rFonts w:ascii="宋体" w:hAnsi="宋体" w:cs="宋体" w:eastAsia="宋体" w:hint="default"/>
          <w:b/>
          <w:bCs/>
          <w:sz w:val="24"/>
          <w:szCs w:val="24"/>
        </w:rPr>
        <w:t>智慧旅游云</w:t>
      </w:r>
      <w:r>
        <w:rPr>
          <w:rFonts w:ascii="宋体" w:hAnsi="宋体" w:cs="宋体" w:eastAsia="宋体" w:hint="default"/>
          <w:b/>
          <w:bCs/>
          <w:w w:val="99"/>
          <w:sz w:val="24"/>
          <w:szCs w:val="24"/>
        </w:rPr>
        <w:t> </w:t>
      </w:r>
      <w:r>
        <w:rPr>
          <w:rFonts w:ascii="宋体" w:hAnsi="宋体" w:cs="宋体" w:eastAsia="宋体" w:hint="default"/>
          <w:spacing w:val="-2"/>
          <w:sz w:val="24"/>
          <w:szCs w:val="24"/>
        </w:rPr>
        <w:t>随着互联网、物联网、大数据、云计算等技术的兴起，以及国家全域旅游示范区</w:t>
      </w:r>
    </w:p>
    <w:p>
      <w:pPr>
        <w:pStyle w:val="BodyText"/>
        <w:spacing w:line="281" w:lineRule="exact"/>
        <w:ind w:left="138" w:right="0"/>
        <w:jc w:val="both"/>
      </w:pPr>
      <w:r>
        <w:rPr/>
        <w:t>的创建验收、</w:t>
      </w:r>
      <w:r>
        <w:rPr>
          <w:rFonts w:ascii="宋体" w:hAnsi="宋体" w:cs="宋体" w:eastAsia="宋体" w:hint="default"/>
        </w:rPr>
        <w:t>A</w:t>
      </w:r>
      <w:r>
        <w:rPr>
          <w:rFonts w:ascii="宋体" w:hAnsi="宋体" w:cs="宋体" w:eastAsia="宋体" w:hint="default"/>
          <w:spacing w:val="-47"/>
        </w:rPr>
        <w:t> </w:t>
      </w:r>
      <w:r>
        <w:rPr/>
        <w:t>级景区的新标准考核、十九大“数字中国、智慧社会”的提出等一系</w:t>
      </w:r>
    </w:p>
    <w:p>
      <w:pPr>
        <w:pStyle w:val="BodyText"/>
        <w:spacing w:line="237" w:lineRule="auto" w:before="1"/>
        <w:ind w:left="138" w:right="231"/>
        <w:jc w:val="both"/>
        <w:rPr>
          <w:rFonts w:ascii="宋体" w:hAnsi="宋体" w:cs="宋体" w:eastAsia="宋体" w:hint="default"/>
        </w:rPr>
      </w:pPr>
      <w:r>
        <w:rPr>
          <w:spacing w:val="-2"/>
        </w:rPr>
        <w:t>列因素推动，为智慧旅游的建设及发展带来了巨大的机会。按照国家文旅部发布的数</w:t>
      </w:r>
      <w:r>
        <w:rPr>
          <w:spacing w:val="-94"/>
        </w:rPr>
        <w:t> </w:t>
      </w:r>
      <w:r>
        <w:rPr>
          <w:spacing w:val="-94"/>
        </w:rPr>
      </w:r>
      <w:r>
        <w:rPr/>
        <w:t>据，我国共有景区景点</w:t>
      </w:r>
      <w:r>
        <w:rPr>
          <w:spacing w:val="-53"/>
        </w:rPr>
        <w:t> </w:t>
      </w:r>
      <w:r>
        <w:rPr>
          <w:rFonts w:ascii="宋体" w:hAnsi="宋体" w:cs="宋体" w:eastAsia="宋体" w:hint="default"/>
        </w:rPr>
        <w:t>3</w:t>
      </w:r>
      <w:r>
        <w:rPr>
          <w:rFonts w:ascii="宋体" w:hAnsi="宋体" w:cs="宋体" w:eastAsia="宋体" w:hint="default"/>
          <w:spacing w:val="-53"/>
        </w:rPr>
        <w:t> </w:t>
      </w:r>
      <w:r>
        <w:rPr/>
        <w:t>万多个（其中</w:t>
      </w:r>
      <w:r>
        <w:rPr>
          <w:spacing w:val="-53"/>
        </w:rPr>
        <w:t> </w:t>
      </w:r>
      <w:r>
        <w:rPr>
          <w:rFonts w:ascii="宋体" w:hAnsi="宋体" w:cs="宋体" w:eastAsia="宋体" w:hint="default"/>
        </w:rPr>
        <w:t>A</w:t>
      </w:r>
      <w:r>
        <w:rPr>
          <w:rFonts w:ascii="宋体" w:hAnsi="宋体" w:cs="宋体" w:eastAsia="宋体" w:hint="default"/>
          <w:spacing w:val="-53"/>
        </w:rPr>
        <w:t> </w:t>
      </w:r>
      <w:r>
        <w:rPr/>
        <w:t>级景区</w:t>
      </w:r>
      <w:r>
        <w:rPr>
          <w:spacing w:val="-53"/>
        </w:rPr>
        <w:t> </w:t>
      </w:r>
      <w:r>
        <w:rPr>
          <w:rFonts w:ascii="宋体" w:hAnsi="宋体" w:cs="宋体" w:eastAsia="宋体" w:hint="default"/>
        </w:rPr>
        <w:t>10300</w:t>
      </w:r>
      <w:r>
        <w:rPr>
          <w:rFonts w:ascii="宋体" w:hAnsi="宋体" w:cs="宋体" w:eastAsia="宋体" w:hint="default"/>
          <w:spacing w:val="-53"/>
        </w:rPr>
        <w:t> </w:t>
      </w:r>
      <w:r>
        <w:rPr/>
        <w:t>多个，包括</w:t>
      </w:r>
      <w:r>
        <w:rPr>
          <w:spacing w:val="-53"/>
        </w:rPr>
        <w:t> </w:t>
      </w:r>
      <w:r>
        <w:rPr>
          <w:rFonts w:ascii="宋体" w:hAnsi="宋体" w:cs="宋体" w:eastAsia="宋体" w:hint="default"/>
        </w:rPr>
        <w:t>5A</w:t>
      </w:r>
      <w:r>
        <w:rPr>
          <w:rFonts w:ascii="宋体" w:hAnsi="宋体" w:cs="宋体" w:eastAsia="宋体" w:hint="default"/>
          <w:spacing w:val="-53"/>
        </w:rPr>
        <w:t> </w:t>
      </w:r>
      <w:r>
        <w:rPr/>
        <w:t>级</w:t>
      </w:r>
      <w:r>
        <w:rPr>
          <w:spacing w:val="-53"/>
        </w:rPr>
        <w:t> </w:t>
      </w:r>
      <w:r>
        <w:rPr>
          <w:rFonts w:ascii="宋体" w:hAnsi="宋体" w:cs="宋体" w:eastAsia="宋体" w:hint="default"/>
        </w:rPr>
        <w:t>259</w:t>
      </w:r>
      <w:r>
        <w:rPr>
          <w:rFonts w:ascii="宋体" w:hAnsi="宋体" w:cs="宋体" w:eastAsia="宋体" w:hint="default"/>
          <w:spacing w:val="-53"/>
        </w:rPr>
        <w:t> </w:t>
      </w:r>
      <w:r>
        <w:rPr/>
        <w:t>个、</w:t>
      </w:r>
      <w:r>
        <w:rPr>
          <w:rFonts w:ascii="宋体" w:hAnsi="宋体" w:cs="宋体" w:eastAsia="宋体" w:hint="default"/>
        </w:rPr>
        <w:t>4A </w:t>
      </w:r>
      <w:r>
        <w:rPr/>
        <w:t>级 </w:t>
      </w:r>
      <w:r>
        <w:rPr>
          <w:rFonts w:ascii="宋体" w:hAnsi="宋体" w:cs="宋体" w:eastAsia="宋体" w:hint="default"/>
        </w:rPr>
        <w:t>3034</w:t>
      </w:r>
      <w:r>
        <w:rPr>
          <w:rFonts w:ascii="宋体" w:hAnsi="宋体" w:cs="宋体" w:eastAsia="宋体" w:hint="default"/>
          <w:spacing w:val="-48"/>
        </w:rPr>
        <w:t> </w:t>
      </w:r>
      <w:r>
        <w:rPr/>
        <w:t>个），还有一大批文化旅游、科技旅游、研学旅游、健康旅游、工业旅游、 体育旅游等“旅游+”融合发展的新产品，智慧景区建设的市场容量在未来几年将达</w:t>
      </w:r>
      <w:r>
        <w:rPr>
          <w:spacing w:val="-60"/>
        </w:rPr>
        <w:t> </w:t>
      </w:r>
      <w:r>
        <w:rPr>
          <w:spacing w:val="-60"/>
        </w:rPr>
      </w:r>
      <w:r>
        <w:rPr/>
        <w:t>到千亿规模。</w:t>
      </w:r>
      <w:r>
        <w:rPr>
          <w:rFonts w:ascii="宋体" w:hAnsi="宋体" w:cs="宋体" w:eastAsia="宋体" w:hint="default"/>
        </w:rPr>
        <w:t> </w:t>
      </w:r>
    </w:p>
    <w:p>
      <w:pPr>
        <w:pStyle w:val="BodyText"/>
        <w:spacing w:line="237" w:lineRule="auto"/>
        <w:ind w:left="138" w:right="232" w:firstLine="480"/>
        <w:jc w:val="both"/>
        <w:rPr>
          <w:rFonts w:ascii="宋体" w:hAnsi="宋体" w:cs="宋体" w:eastAsia="宋体" w:hint="default"/>
        </w:rPr>
      </w:pPr>
      <w:r>
        <w:rPr>
          <w:spacing w:val="-2"/>
        </w:rPr>
        <w:t>报告期内，公司以全域旅游示范区创建为契机，以为文旅行业管理部门提供智慧</w:t>
      </w:r>
      <w:r>
        <w:rPr/>
        <w:t> </w:t>
      </w:r>
      <w:r>
        <w:rPr>
          <w:spacing w:val="-4"/>
        </w:rPr>
        <w:t>旅游服务为业务核心，陆续为</w:t>
      </w:r>
      <w:r>
        <w:rPr>
          <w:spacing w:val="-58"/>
        </w:rPr>
        <w:t> </w:t>
      </w:r>
      <w:r>
        <w:rPr>
          <w:rFonts w:ascii="宋体" w:hAnsi="宋体" w:cs="宋体" w:eastAsia="宋体" w:hint="default"/>
        </w:rPr>
        <w:t>7</w:t>
      </w:r>
      <w:r>
        <w:rPr>
          <w:rFonts w:ascii="宋体" w:hAnsi="宋体" w:cs="宋体" w:eastAsia="宋体" w:hint="default"/>
          <w:spacing w:val="-58"/>
        </w:rPr>
        <w:t> </w:t>
      </w:r>
      <w:r>
        <w:rPr/>
        <w:t>个省级及市县等不同层级的旅游行业管理部门提供了 智慧旅游管理与服务平台服务。</w:t>
      </w:r>
      <w:r>
        <w:rPr>
          <w:rFonts w:ascii="宋体" w:hAnsi="宋体" w:cs="宋体" w:eastAsia="宋体" w:hint="default"/>
        </w:rPr>
        <w:t> </w:t>
      </w:r>
    </w:p>
    <w:p>
      <w:pPr>
        <w:pStyle w:val="BodyText"/>
        <w:spacing w:line="312" w:lineRule="exact" w:before="27"/>
        <w:ind w:left="618" w:right="96"/>
        <w:jc w:val="left"/>
      </w:pPr>
      <w:r>
        <w:rPr>
          <w:rFonts w:ascii="宋体" w:hAnsi="宋体" w:cs="宋体" w:eastAsia="宋体" w:hint="default"/>
        </w:rPr>
        <w:t> </w:t>
      </w:r>
      <w:r>
        <w:rPr/>
        <w:t>为北京市文旅</w:t>
      </w:r>
      <w:r>
        <w:rPr>
          <w:spacing w:val="-16"/>
        </w:rPr>
        <w:t>局</w:t>
      </w:r>
      <w:r>
        <w:rPr/>
        <w:t>（原北京市旅游发展委员会</w:t>
      </w:r>
      <w:r>
        <w:rPr>
          <w:spacing w:val="-16"/>
        </w:rPr>
        <w:t>）</w:t>
      </w:r>
      <w:r>
        <w:rPr/>
        <w:t>建设</w:t>
      </w:r>
      <w:r>
        <w:rPr>
          <w:spacing w:val="-16"/>
        </w:rPr>
        <w:t>的</w:t>
      </w:r>
      <w:r>
        <w:rPr/>
        <w:t>《北京重点景区及区域人流</w:t>
      </w:r>
    </w:p>
    <w:p>
      <w:pPr>
        <w:pStyle w:val="BodyText"/>
        <w:spacing w:line="281" w:lineRule="exact"/>
        <w:ind w:left="138" w:right="0"/>
        <w:jc w:val="both"/>
      </w:pPr>
      <w:r>
        <w:rPr/>
        <w:t>量统计模块项目》完成验收，项目基于运营商基站数据对北京市全域 </w:t>
      </w:r>
      <w:r>
        <w:rPr>
          <w:rFonts w:ascii="宋体" w:hAnsi="宋体" w:cs="宋体" w:eastAsia="宋体" w:hint="default"/>
        </w:rPr>
        <w:t>81</w:t>
      </w:r>
      <w:r>
        <w:rPr>
          <w:rFonts w:ascii="宋体" w:hAnsi="宋体" w:cs="宋体" w:eastAsia="宋体" w:hint="default"/>
          <w:spacing w:val="-48"/>
        </w:rPr>
        <w:t> </w:t>
      </w:r>
      <w:r>
        <w:rPr/>
        <w:t>个重点景区</w:t>
      </w:r>
    </w:p>
    <w:p>
      <w:pPr>
        <w:pStyle w:val="BodyText"/>
        <w:spacing w:line="312" w:lineRule="exact" w:before="29"/>
        <w:ind w:left="138" w:right="233"/>
        <w:jc w:val="both"/>
        <w:rPr>
          <w:rFonts w:ascii="宋体" w:hAnsi="宋体" w:cs="宋体" w:eastAsia="宋体" w:hint="default"/>
        </w:rPr>
      </w:pPr>
      <w:r>
        <w:rPr>
          <w:spacing w:val="-2"/>
        </w:rPr>
        <w:t>的客流量数据进行了分析及展现，包括景区时段客流量数据、实时客流量数据、景区</w:t>
      </w:r>
      <w:r>
        <w:rPr>
          <w:spacing w:val="-94"/>
        </w:rPr>
        <w:t> </w:t>
      </w:r>
      <w:r>
        <w:rPr>
          <w:spacing w:val="-94"/>
        </w:rPr>
      </w:r>
      <w:r>
        <w:rPr/>
        <w:t>游览舒适度等功能。</w:t>
      </w:r>
      <w:r>
        <w:rPr>
          <w:rFonts w:ascii="宋体" w:hAnsi="宋体" w:cs="宋体" w:eastAsia="宋体" w:hint="default"/>
        </w:rPr>
        <w:t> </w:t>
      </w:r>
    </w:p>
    <w:p>
      <w:pPr>
        <w:pStyle w:val="BodyText"/>
        <w:spacing w:line="281" w:lineRule="exact"/>
        <w:ind w:left="138" w:right="0" w:firstLine="480"/>
        <w:jc w:val="both"/>
      </w:pPr>
      <w:r>
        <w:rPr/>
        <w:t>为郑州市文旅局建设的《郑州智慧旅游产业运行监测与公共服务平台》项目完成</w:t>
      </w:r>
    </w:p>
    <w:p>
      <w:pPr>
        <w:pStyle w:val="BodyText"/>
        <w:spacing w:line="237" w:lineRule="auto" w:before="1"/>
        <w:ind w:left="138" w:right="233"/>
        <w:jc w:val="both"/>
        <w:rPr>
          <w:rFonts w:ascii="宋体" w:hAnsi="宋体" w:cs="宋体" w:eastAsia="宋体" w:hint="default"/>
        </w:rPr>
      </w:pPr>
      <w:r>
        <w:rPr>
          <w:spacing w:val="-2"/>
        </w:rPr>
        <w:t>初验，项目着眼于提高旅游产业的运行监测、行业监管、营销推广、公众服务等四大</w:t>
      </w:r>
      <w:r>
        <w:rPr>
          <w:spacing w:val="-94"/>
        </w:rPr>
        <w:t> </w:t>
      </w:r>
      <w:r>
        <w:rPr>
          <w:spacing w:val="-94"/>
        </w:rPr>
      </w:r>
      <w:r>
        <w:rPr>
          <w:spacing w:val="-5"/>
        </w:rPr>
        <w:t>能力。该项目的重要组成部分“码上游郑州”模块包括小程序、</w:t>
      </w:r>
      <w:r>
        <w:rPr>
          <w:rFonts w:ascii="宋体" w:hAnsi="宋体" w:cs="宋体" w:eastAsia="宋体" w:hint="default"/>
          <w:spacing w:val="-5"/>
        </w:rPr>
        <w:t>APP</w:t>
      </w:r>
      <w:r>
        <w:rPr>
          <w:spacing w:val="-5"/>
        </w:rPr>
        <w:t>、推广宣传网站，</w:t>
      </w:r>
      <w:r>
        <w:rPr>
          <w:spacing w:val="-94"/>
        </w:rPr>
        <w:t> </w:t>
      </w:r>
      <w:r>
        <w:rPr>
          <w:spacing w:val="-94"/>
        </w:rPr>
      </w:r>
      <w:r>
        <w:rPr/>
        <w:t>数据范围覆盖郑州全部</w:t>
      </w:r>
      <w:r>
        <w:rPr>
          <w:spacing w:val="-57"/>
        </w:rPr>
        <w:t> </w:t>
      </w:r>
      <w:r>
        <w:rPr>
          <w:rFonts w:ascii="宋体" w:hAnsi="宋体" w:cs="宋体" w:eastAsia="宋体" w:hint="default"/>
        </w:rPr>
        <w:t>A</w:t>
      </w:r>
      <w:r>
        <w:rPr>
          <w:rFonts w:ascii="宋体" w:hAnsi="宋体" w:cs="宋体" w:eastAsia="宋体" w:hint="default"/>
          <w:spacing w:val="-57"/>
        </w:rPr>
        <w:t> </w:t>
      </w:r>
      <w:r>
        <w:rPr>
          <w:spacing w:val="-11"/>
        </w:rPr>
        <w:t>级景区、星级酒店、民宿及周边服务。目前，“码上游郑州”</w:t>
      </w:r>
      <w:r>
        <w:rPr/>
        <w:t> </w:t>
      </w:r>
      <w:r>
        <w:rPr>
          <w:rFonts w:ascii="宋体" w:hAnsi="宋体" w:cs="宋体" w:eastAsia="宋体" w:hint="default"/>
        </w:rPr>
        <w:t>APP</w:t>
      </w:r>
      <w:r>
        <w:rPr/>
        <w:t>、小程序及推广宣传网站已经上线。</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2" w:footer="1194" w:top="1120" w:bottom="1380" w:left="1660" w:right="1040"/>
        </w:sectPr>
      </w:pPr>
    </w:p>
    <w:p>
      <w:pPr>
        <w:spacing w:line="240" w:lineRule="auto" w:before="10"/>
        <w:rPr>
          <w:rFonts w:ascii="宋体" w:hAnsi="宋体" w:cs="宋体" w:eastAsia="宋体" w:hint="default"/>
          <w:sz w:val="25"/>
          <w:szCs w:val="25"/>
        </w:rPr>
      </w:pPr>
    </w:p>
    <w:p>
      <w:pPr>
        <w:pStyle w:val="BodyText"/>
        <w:spacing w:line="237" w:lineRule="auto" w:before="28"/>
        <w:ind w:left="138" w:right="233" w:firstLine="480"/>
        <w:jc w:val="both"/>
        <w:rPr>
          <w:rFonts w:ascii="宋体" w:hAnsi="宋体" w:cs="宋体" w:eastAsia="宋体" w:hint="default"/>
        </w:rPr>
      </w:pPr>
      <w:r>
        <w:rPr>
          <w:spacing w:val="-2"/>
        </w:rPr>
        <w:t>报告期内，为溧水区旅游局建设了《溧水区智慧旅游服务平台》项目，平台已经</w:t>
      </w:r>
      <w:r>
        <w:rPr/>
        <w:t> 覆盖全区几乎全部景点、乡村、酒店民宿等资源，包括</w:t>
      </w:r>
      <w:r>
        <w:rPr>
          <w:spacing w:val="-58"/>
        </w:rPr>
        <w:t> </w:t>
      </w:r>
      <w:r>
        <w:rPr>
          <w:rFonts w:ascii="宋体" w:hAnsi="宋体" w:cs="宋体" w:eastAsia="宋体" w:hint="default"/>
        </w:rPr>
        <w:t>6</w:t>
      </w:r>
      <w:r>
        <w:rPr>
          <w:rFonts w:ascii="宋体" w:hAnsi="宋体" w:cs="宋体" w:eastAsia="宋体" w:hint="default"/>
          <w:spacing w:val="-58"/>
        </w:rPr>
        <w:t> </w:t>
      </w:r>
      <w:r>
        <w:rPr/>
        <w:t>个生态旅游点、</w:t>
      </w:r>
      <w:r>
        <w:rPr>
          <w:rFonts w:ascii="宋体" w:hAnsi="宋体" w:cs="宋体" w:eastAsia="宋体" w:hint="default"/>
        </w:rPr>
        <w:t>5</w:t>
      </w:r>
      <w:r>
        <w:rPr>
          <w:rFonts w:ascii="宋体" w:hAnsi="宋体" w:cs="宋体" w:eastAsia="宋体" w:hint="default"/>
          <w:spacing w:val="-58"/>
        </w:rPr>
        <w:t> </w:t>
      </w:r>
      <w:r>
        <w:rPr/>
        <w:t>个</w:t>
      </w:r>
      <w:r>
        <w:rPr>
          <w:spacing w:val="-58"/>
        </w:rPr>
        <w:t> </w:t>
      </w:r>
      <w:r>
        <w:rPr>
          <w:rFonts w:ascii="宋体" w:hAnsi="宋体" w:cs="宋体" w:eastAsia="宋体" w:hint="default"/>
        </w:rPr>
        <w:t>A</w:t>
      </w:r>
      <w:r>
        <w:rPr>
          <w:rFonts w:ascii="宋体" w:hAnsi="宋体" w:cs="宋体" w:eastAsia="宋体" w:hint="default"/>
          <w:spacing w:val="-58"/>
        </w:rPr>
        <w:t> </w:t>
      </w:r>
      <w:r>
        <w:rPr/>
        <w:t>级景 </w:t>
      </w:r>
      <w:r>
        <w:rPr>
          <w:spacing w:val="-4"/>
        </w:rPr>
        <w:t>区、</w:t>
      </w:r>
      <w:r>
        <w:rPr>
          <w:rFonts w:ascii="宋体" w:hAnsi="宋体" w:cs="宋体" w:eastAsia="宋体" w:hint="default"/>
          <w:spacing w:val="-4"/>
        </w:rPr>
        <w:t>5</w:t>
      </w:r>
      <w:r>
        <w:rPr>
          <w:rFonts w:ascii="宋体" w:hAnsi="宋体" w:cs="宋体" w:eastAsia="宋体" w:hint="default"/>
          <w:spacing w:val="-70"/>
        </w:rPr>
        <w:t> </w:t>
      </w:r>
      <w:r>
        <w:rPr/>
        <w:t>个特色旅游项目、</w:t>
      </w:r>
      <w:r>
        <w:rPr>
          <w:rFonts w:ascii="宋体" w:hAnsi="宋体" w:cs="宋体" w:eastAsia="宋体" w:hint="default"/>
        </w:rPr>
        <w:t>13</w:t>
      </w:r>
      <w:r>
        <w:rPr>
          <w:rFonts w:ascii="宋体" w:hAnsi="宋体" w:cs="宋体" w:eastAsia="宋体" w:hint="default"/>
          <w:spacing w:val="-70"/>
        </w:rPr>
        <w:t> </w:t>
      </w:r>
      <w:r>
        <w:rPr/>
        <w:t>个酒店民宿、</w:t>
      </w:r>
      <w:r>
        <w:rPr>
          <w:rFonts w:ascii="宋体" w:hAnsi="宋体" w:cs="宋体" w:eastAsia="宋体" w:hint="default"/>
        </w:rPr>
        <w:t>3</w:t>
      </w:r>
      <w:r>
        <w:rPr>
          <w:rFonts w:ascii="宋体" w:hAnsi="宋体" w:cs="宋体" w:eastAsia="宋体" w:hint="default"/>
          <w:spacing w:val="-70"/>
        </w:rPr>
        <w:t> </w:t>
      </w:r>
      <w:r>
        <w:rPr/>
        <w:t>个文博公园、</w:t>
      </w:r>
      <w:r>
        <w:rPr>
          <w:rFonts w:ascii="宋体" w:hAnsi="宋体" w:cs="宋体" w:eastAsia="宋体" w:hint="default"/>
        </w:rPr>
        <w:t>20</w:t>
      </w:r>
      <w:r>
        <w:rPr>
          <w:rFonts w:ascii="宋体" w:hAnsi="宋体" w:cs="宋体" w:eastAsia="宋体" w:hint="default"/>
          <w:spacing w:val="-70"/>
        </w:rPr>
        <w:t> </w:t>
      </w:r>
      <w:r>
        <w:rPr/>
        <w:t>多个特色旅游村等、以及 其他若干节庆活动、主题特色活动、民俗文化、美食特产等。</w:t>
      </w:r>
      <w:r>
        <w:rPr>
          <w:rFonts w:ascii="宋体" w:hAnsi="宋体" w:cs="宋体" w:eastAsia="宋体" w:hint="default"/>
        </w:rPr>
        <w:t> </w:t>
      </w:r>
    </w:p>
    <w:p>
      <w:pPr>
        <w:pStyle w:val="BodyText"/>
        <w:spacing w:line="237" w:lineRule="auto"/>
        <w:ind w:left="138" w:right="232" w:firstLine="480"/>
        <w:jc w:val="both"/>
        <w:rPr>
          <w:rFonts w:ascii="宋体" w:hAnsi="宋体" w:cs="宋体" w:eastAsia="宋体" w:hint="default"/>
        </w:rPr>
      </w:pPr>
      <w:r>
        <w:rPr/>
        <w:t>在景区 </w:t>
      </w:r>
      <w:r>
        <w:rPr>
          <w:rFonts w:ascii="宋体" w:hAnsi="宋体" w:cs="宋体" w:eastAsia="宋体" w:hint="default"/>
        </w:rPr>
        <w:t>SAAS</w:t>
      </w:r>
      <w:r>
        <w:rPr>
          <w:rFonts w:ascii="宋体" w:hAnsi="宋体" w:cs="宋体" w:eastAsia="宋体" w:hint="default"/>
          <w:spacing w:val="-48"/>
        </w:rPr>
        <w:t> </w:t>
      </w:r>
      <w:r>
        <w:rPr/>
        <w:t>平台方面，公司为南京夫子庙景区、南京汤山温泉旅游度假区、白 </w:t>
      </w:r>
      <w:r>
        <w:rPr>
          <w:spacing w:val="-2"/>
        </w:rPr>
        <w:t>鹿仓景区提供了景区综合服务运营、大数据分析、智慧景区建设工程等服务；报告期</w:t>
      </w:r>
      <w:r>
        <w:rPr>
          <w:spacing w:val="-94"/>
        </w:rPr>
        <w:t> </w:t>
      </w:r>
      <w:r>
        <w:rPr>
          <w:spacing w:val="-94"/>
        </w:rPr>
      </w:r>
      <w:r>
        <w:rPr>
          <w:spacing w:val="-2"/>
        </w:rPr>
        <w:t>内，公司与白鹿仓景区进行战略合作，负责完成其品牌输出新打造的嘉峪关白鹿仓峪</w:t>
      </w:r>
      <w:r>
        <w:rPr>
          <w:spacing w:val="-94"/>
        </w:rPr>
        <w:t> </w:t>
      </w:r>
      <w:r>
        <w:rPr>
          <w:spacing w:val="-94"/>
        </w:rPr>
      </w:r>
      <w:r>
        <w:rPr/>
        <w:t>泉古街智慧景区项目建设。</w:t>
      </w:r>
      <w:r>
        <w:rPr>
          <w:rFonts w:ascii="宋体" w:hAnsi="宋体" w:cs="宋体" w:eastAsia="宋体" w:hint="default"/>
        </w:rPr>
        <w:t> </w:t>
      </w:r>
    </w:p>
    <w:p>
      <w:pPr>
        <w:spacing w:line="240" w:lineRule="auto" w:before="11"/>
        <w:rPr>
          <w:rFonts w:ascii="宋体" w:hAnsi="宋体" w:cs="宋体" w:eastAsia="宋体" w:hint="default"/>
          <w:sz w:val="2"/>
          <w:szCs w:val="2"/>
        </w:rPr>
      </w:pPr>
    </w:p>
    <w:p>
      <w:pPr>
        <w:spacing w:line="6278" w:lineRule="exact"/>
        <w:ind w:left="1623" w:right="0" w:firstLine="0"/>
        <w:rPr>
          <w:rFonts w:ascii="宋体" w:hAnsi="宋体" w:cs="宋体" w:eastAsia="宋体" w:hint="default"/>
          <w:sz w:val="20"/>
          <w:szCs w:val="20"/>
        </w:rPr>
      </w:pPr>
      <w:r>
        <w:rPr>
          <w:rFonts w:ascii="宋体" w:hAnsi="宋体" w:cs="宋体" w:eastAsia="宋体" w:hint="default"/>
          <w:position w:val="-125"/>
          <w:sz w:val="20"/>
          <w:szCs w:val="20"/>
        </w:rPr>
        <w:pict>
          <v:group style="width:319.4pt;height:313.95pt;mso-position-horizontal-relative:char;mso-position-vertical-relative:line" coordorigin="0,0" coordsize="6388,6279">
            <v:shape style="position:absolute;left:0;top:0;width:6325;height:6250" type="#_x0000_t75" stroked="false">
              <v:imagedata r:id="rId14" o:title=""/>
            </v:shape>
            <v:shape style="position:absolute;left:6282;top:6069;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 </w:t>
                    </w:r>
                  </w:p>
                </w:txbxContent>
              </v:textbox>
              <w10:wrap type="none"/>
            </v:shape>
          </v:group>
        </w:pict>
      </w:r>
      <w:r>
        <w:rPr>
          <w:rFonts w:ascii="宋体" w:hAnsi="宋体" w:cs="宋体" w:eastAsia="宋体" w:hint="default"/>
          <w:position w:val="-125"/>
          <w:sz w:val="20"/>
          <w:szCs w:val="20"/>
        </w:rPr>
      </w:r>
    </w:p>
    <w:p>
      <w:pPr>
        <w:spacing w:after="0" w:line="6278" w:lineRule="exact"/>
        <w:rPr>
          <w:rFonts w:ascii="宋体" w:hAnsi="宋体" w:cs="宋体" w:eastAsia="宋体" w:hint="default"/>
          <w:sz w:val="20"/>
          <w:szCs w:val="20"/>
        </w:rPr>
        <w:sectPr>
          <w:pgSz w:w="11910" w:h="16840"/>
          <w:pgMar w:header="882" w:footer="1194" w:top="1120" w:bottom="1380" w:left="1660" w:right="1040"/>
        </w:sectPr>
      </w:pPr>
    </w:p>
    <w:p>
      <w:pPr>
        <w:spacing w:line="212" w:lineRule="exact" w:before="0"/>
        <w:ind w:left="138" w:right="0" w:firstLine="0"/>
        <w:jc w:val="left"/>
        <w:rPr>
          <w:rFonts w:ascii="宋体" w:hAnsi="宋体" w:cs="宋体" w:eastAsia="宋体" w:hint="default"/>
          <w:sz w:val="21"/>
          <w:szCs w:val="21"/>
        </w:rPr>
      </w:pPr>
      <w:r>
        <w:rPr>
          <w:rFonts w:ascii="宋体"/>
          <w:sz w:val="21"/>
        </w:rPr>
        <w:t> </w:t>
      </w:r>
    </w:p>
    <w:p>
      <w:pPr>
        <w:spacing w:line="240" w:lineRule="auto" w:before="3"/>
        <w:rPr>
          <w:rFonts w:ascii="宋体" w:hAnsi="宋体" w:cs="宋体" w:eastAsia="宋体" w:hint="default"/>
          <w:sz w:val="20"/>
          <w:szCs w:val="20"/>
        </w:rPr>
      </w:pPr>
    </w:p>
    <w:p>
      <w:pPr>
        <w:pStyle w:val="Heading2"/>
        <w:spacing w:line="240" w:lineRule="auto" w:before="0"/>
        <w:ind w:left="138" w:right="0"/>
        <w:jc w:val="left"/>
        <w:rPr>
          <w:rFonts w:ascii="宋体" w:hAnsi="宋体" w:cs="宋体" w:eastAsia="宋体" w:hint="default"/>
          <w:b w:val="0"/>
          <w:bCs w:val="0"/>
        </w:rPr>
      </w:pPr>
      <w:r>
        <w:rPr/>
        <w:t>（</w:t>
      </w:r>
      <w:r>
        <w:rPr>
          <w:rFonts w:ascii="宋体" w:hAnsi="宋体" w:cs="宋体" w:eastAsia="宋体" w:hint="default"/>
        </w:rPr>
        <w:t>4</w:t>
      </w:r>
      <w:r>
        <w:rPr/>
        <w:t>）</w:t>
      </w:r>
      <w:r>
        <w:rPr>
          <w:spacing w:val="114"/>
        </w:rPr>
        <w:t> </w:t>
      </w:r>
      <w:r>
        <w:rPr>
          <w:rFonts w:ascii="宋体" w:hAnsi="宋体" w:cs="宋体" w:eastAsia="宋体" w:hint="default"/>
          <w:spacing w:val="114"/>
        </w:rPr>
      </w:r>
      <w:r>
        <w:rPr/>
        <w:t>数字工厂云</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智慧旅游云产品系列</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660" w:right="1040"/>
          <w:cols w:num="2" w:equalWidth="0">
            <w:col w:w="2303" w:space="1349"/>
            <w:col w:w="5558"/>
          </w:cols>
        </w:sectPr>
      </w:pPr>
    </w:p>
    <w:p>
      <w:pPr>
        <w:pStyle w:val="BodyText"/>
        <w:spacing w:line="237" w:lineRule="auto"/>
        <w:ind w:left="138" w:right="235" w:firstLine="480"/>
        <w:jc w:val="both"/>
        <w:rPr>
          <w:rFonts w:ascii="宋体" w:hAnsi="宋体" w:cs="宋体" w:eastAsia="宋体" w:hint="default"/>
          <w:sz w:val="32"/>
          <w:szCs w:val="32"/>
        </w:rPr>
      </w:pPr>
      <w:r>
        <w:rPr/>
        <w:t>公司于</w:t>
      </w:r>
      <w:r>
        <w:rPr>
          <w:spacing w:val="-60"/>
        </w:rPr>
        <w:t> </w:t>
      </w:r>
      <w:r>
        <w:rPr>
          <w:rFonts w:ascii="宋体" w:hAnsi="宋体" w:cs="宋体" w:eastAsia="宋体" w:hint="default"/>
        </w:rPr>
        <w:t>2018</w:t>
      </w:r>
      <w:r>
        <w:rPr>
          <w:rFonts w:ascii="宋体" w:hAnsi="宋体" w:cs="宋体" w:eastAsia="宋体" w:hint="default"/>
          <w:spacing w:val="-60"/>
        </w:rPr>
        <w:t> </w:t>
      </w:r>
      <w:r>
        <w:rPr/>
        <w:t>年在工业互联网领域进行了大胆的尝试和创新，公司参股企业华胜 锐盈开发了基于</w:t>
      </w:r>
      <w:r>
        <w:rPr>
          <w:spacing w:val="-60"/>
        </w:rPr>
        <w:t> </w:t>
      </w:r>
      <w:r>
        <w:rPr/>
        <w:t>HYPER“数字工厂产线云”解决方案。报告期内，共有</w:t>
      </w:r>
      <w:r>
        <w:rPr>
          <w:spacing w:val="-60"/>
        </w:rPr>
        <w:t> </w:t>
      </w:r>
      <w:r>
        <w:rPr>
          <w:rFonts w:ascii="宋体" w:hAnsi="宋体" w:cs="宋体" w:eastAsia="宋体" w:hint="default"/>
        </w:rPr>
        <w:t>4</w:t>
      </w:r>
      <w:r>
        <w:rPr>
          <w:rFonts w:ascii="宋体" w:hAnsi="宋体" w:cs="宋体" w:eastAsia="宋体" w:hint="default"/>
          <w:spacing w:val="-60"/>
        </w:rPr>
        <w:t> </w:t>
      </w:r>
      <w:r>
        <w:rPr/>
        <w:t>家大型制造 企业采用了基于</w:t>
      </w:r>
      <w:r>
        <w:rPr>
          <w:spacing w:val="-77"/>
        </w:rPr>
        <w:t> </w:t>
      </w:r>
      <w:r>
        <w:rPr>
          <w:rFonts w:ascii="宋体" w:hAnsi="宋体" w:cs="宋体" w:eastAsia="宋体" w:hint="default"/>
        </w:rPr>
        <w:t>HYPERX</w:t>
      </w:r>
      <w:r>
        <w:rPr>
          <w:rFonts w:ascii="宋体" w:hAnsi="宋体" w:cs="宋体" w:eastAsia="宋体" w:hint="default"/>
          <w:spacing w:val="-77"/>
        </w:rPr>
        <w:t> </w:t>
      </w:r>
      <w:r>
        <w:rPr>
          <w:spacing w:val="-5"/>
        </w:rPr>
        <w:t>的“数字工厂产线云”解决方案，方案包括天成云产线平台、</w:t>
      </w:r>
      <w:r>
        <w:rPr/>
        <w:t> 云运维和管理平台、云服务交付中心，以及天成云</w:t>
      </w:r>
      <w:r>
        <w:rPr>
          <w:spacing w:val="-60"/>
        </w:rPr>
        <w:t> </w:t>
      </w:r>
      <w:r>
        <w:rPr>
          <w:rFonts w:ascii="宋体" w:hAnsi="宋体" w:cs="宋体" w:eastAsia="宋体" w:hint="default"/>
        </w:rPr>
        <w:t>24*7</w:t>
      </w:r>
      <w:r>
        <w:rPr>
          <w:rFonts w:ascii="宋体" w:hAnsi="宋体" w:cs="宋体" w:eastAsia="宋体" w:hint="default"/>
          <w:spacing w:val="-60"/>
        </w:rPr>
        <w:t> </w:t>
      </w:r>
      <w:r>
        <w:rPr/>
        <w:t>的全面监控和自动化运维服 务。其中，平台为某全球</w:t>
      </w:r>
      <w:r>
        <w:rPr>
          <w:spacing w:val="-60"/>
        </w:rPr>
        <w:t> </w:t>
      </w:r>
      <w:r>
        <w:rPr>
          <w:rFonts w:ascii="宋体" w:hAnsi="宋体" w:cs="宋体" w:eastAsia="宋体" w:hint="default"/>
        </w:rPr>
        <w:t>500</w:t>
      </w:r>
      <w:r>
        <w:rPr>
          <w:rFonts w:ascii="宋体" w:hAnsi="宋体" w:cs="宋体" w:eastAsia="宋体" w:hint="default"/>
          <w:spacing w:val="-60"/>
        </w:rPr>
        <w:t> </w:t>
      </w:r>
      <w:r>
        <w:rPr/>
        <w:t>强制造型企业完成</w:t>
      </w:r>
      <w:r>
        <w:rPr>
          <w:spacing w:val="-60"/>
        </w:rPr>
        <w:t> </w:t>
      </w:r>
      <w:r>
        <w:rPr>
          <w:rFonts w:ascii="宋体" w:hAnsi="宋体" w:cs="宋体" w:eastAsia="宋体" w:hint="default"/>
        </w:rPr>
        <w:t>14</w:t>
      </w:r>
      <w:r>
        <w:rPr>
          <w:rFonts w:ascii="宋体" w:hAnsi="宋体" w:cs="宋体" w:eastAsia="宋体" w:hint="default"/>
          <w:spacing w:val="-60"/>
        </w:rPr>
        <w:t> </w:t>
      </w:r>
      <w:r>
        <w:rPr/>
        <w:t>家中国工厂的实施和迁移，管理 平台上共运维</w:t>
      </w:r>
      <w:r>
        <w:rPr>
          <w:spacing w:val="-60"/>
        </w:rPr>
        <w:t> </w:t>
      </w:r>
      <w:r>
        <w:rPr>
          <w:rFonts w:ascii="宋体" w:hAnsi="宋体" w:cs="宋体" w:eastAsia="宋体" w:hint="default"/>
        </w:rPr>
        <w:t>205</w:t>
      </w:r>
      <w:r>
        <w:rPr>
          <w:rFonts w:ascii="宋体" w:hAnsi="宋体" w:cs="宋体" w:eastAsia="宋体" w:hint="default"/>
          <w:spacing w:val="-60"/>
        </w:rPr>
        <w:t> </w:t>
      </w:r>
      <w:r>
        <w:rPr/>
        <w:t>个操作系统，</w:t>
      </w:r>
      <w:r>
        <w:rPr>
          <w:rFonts w:ascii="宋体" w:hAnsi="宋体" w:cs="宋体" w:eastAsia="宋体" w:hint="default"/>
        </w:rPr>
        <w:t>97</w:t>
      </w:r>
      <w:r>
        <w:rPr>
          <w:rFonts w:ascii="宋体" w:hAnsi="宋体" w:cs="宋体" w:eastAsia="宋体" w:hint="default"/>
          <w:spacing w:val="-60"/>
        </w:rPr>
        <w:t> </w:t>
      </w:r>
      <w:r>
        <w:rPr/>
        <w:t>个数据库，工厂上线后运行稳定性达</w:t>
      </w:r>
      <w:r>
        <w:rPr>
          <w:spacing w:val="-60"/>
        </w:rPr>
        <w:t> </w:t>
      </w:r>
      <w:r>
        <w:rPr>
          <w:rFonts w:ascii="宋体" w:hAnsi="宋体" w:cs="宋体" w:eastAsia="宋体" w:hint="default"/>
        </w:rPr>
        <w:t>99.99%</w:t>
      </w:r>
      <w:r>
        <w:rPr/>
        <w:t>，较 原有配置，新平台的</w:t>
      </w:r>
      <w:r>
        <w:rPr>
          <w:spacing w:val="-60"/>
        </w:rPr>
        <w:t> </w:t>
      </w:r>
      <w:r>
        <w:rPr>
          <w:rFonts w:ascii="宋体" w:hAnsi="宋体" w:cs="宋体" w:eastAsia="宋体" w:hint="default"/>
        </w:rPr>
        <w:t>CPU</w:t>
      </w:r>
      <w:r>
        <w:rPr>
          <w:rFonts w:ascii="宋体" w:hAnsi="宋体" w:cs="宋体" w:eastAsia="宋体" w:hint="default"/>
          <w:spacing w:val="-60"/>
        </w:rPr>
        <w:t> </w:t>
      </w:r>
      <w:r>
        <w:rPr/>
        <w:t>平均性能提升</w:t>
      </w:r>
      <w:r>
        <w:rPr>
          <w:spacing w:val="-60"/>
        </w:rPr>
        <w:t> </w:t>
      </w:r>
      <w:r>
        <w:rPr>
          <w:rFonts w:ascii="宋体" w:hAnsi="宋体" w:cs="宋体" w:eastAsia="宋体" w:hint="default"/>
        </w:rPr>
        <w:t>298%</w:t>
      </w:r>
      <w:r>
        <w:rPr/>
        <w:t>，</w:t>
      </w:r>
      <w:r>
        <w:rPr>
          <w:rFonts w:ascii="宋体" w:hAnsi="宋体" w:cs="宋体" w:eastAsia="宋体" w:hint="default"/>
        </w:rPr>
        <w:t>IO</w:t>
      </w:r>
      <w:r>
        <w:rPr>
          <w:rFonts w:ascii="宋体" w:hAnsi="宋体" w:cs="宋体" w:eastAsia="宋体" w:hint="default"/>
          <w:spacing w:val="-60"/>
        </w:rPr>
        <w:t> </w:t>
      </w:r>
      <w:r>
        <w:rPr/>
        <w:t>平均性能约提升</w:t>
      </w:r>
      <w:r>
        <w:rPr>
          <w:spacing w:val="-60"/>
        </w:rPr>
        <w:t> </w:t>
      </w:r>
      <w:r>
        <w:rPr>
          <w:rFonts w:ascii="宋体" w:hAnsi="宋体" w:cs="宋体" w:eastAsia="宋体" w:hint="default"/>
        </w:rPr>
        <w:t>300%</w:t>
      </w:r>
      <w:r>
        <w:rPr/>
        <w:t>，帮助客户为 未来智慧工厂打下一个具有前瞻性的基础架构。</w:t>
      </w:r>
      <w:r>
        <w:rPr>
          <w:rFonts w:ascii="宋体" w:hAnsi="宋体" w:cs="宋体" w:eastAsia="宋体" w:hint="default"/>
          <w:b/>
          <w:bCs/>
          <w:w w:val="99"/>
          <w:sz w:val="32"/>
          <w:szCs w:val="32"/>
        </w:rPr>
        <w:t> </w:t>
      </w:r>
      <w:r>
        <w:rPr>
          <w:rFonts w:ascii="宋体" w:hAnsi="宋体" w:cs="宋体" w:eastAsia="宋体" w:hint="default"/>
          <w:sz w:val="32"/>
          <w:szCs w:val="32"/>
        </w:rPr>
      </w:r>
    </w:p>
    <w:p>
      <w:pPr>
        <w:pStyle w:val="Heading2"/>
        <w:spacing w:line="311" w:lineRule="exact" w:before="0"/>
        <w:ind w:left="558" w:right="0"/>
        <w:jc w:val="left"/>
        <w:rPr>
          <w:rFonts w:ascii="宋体" w:hAnsi="宋体" w:cs="宋体" w:eastAsia="宋体" w:hint="default"/>
          <w:b w:val="0"/>
          <w:bCs w:val="0"/>
        </w:rPr>
      </w:pPr>
      <w:r>
        <w:rPr>
          <w:rFonts w:ascii="宋体"/>
          <w:w w:val="99"/>
        </w:rPr>
        <w:t> </w:t>
      </w:r>
      <w:r>
        <w:rPr>
          <w:rFonts w:ascii="宋体"/>
          <w:b w:val="0"/>
        </w:rPr>
      </w:r>
    </w:p>
    <w:p>
      <w:pPr>
        <w:spacing w:line="312" w:lineRule="exact" w:before="29"/>
        <w:ind w:left="558" w:right="228" w:hanging="42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r>
        <w:rPr>
          <w:rFonts w:ascii="宋体" w:hAnsi="宋体" w:cs="宋体" w:eastAsia="宋体" w:hint="default"/>
          <w:b/>
          <w:bCs/>
          <w:sz w:val="24"/>
          <w:szCs w:val="24"/>
        </w:rPr>
        <w:t>公共安全云</w:t>
      </w:r>
      <w:r>
        <w:rPr>
          <w:rFonts w:ascii="宋体" w:hAnsi="宋体" w:cs="宋体" w:eastAsia="宋体" w:hint="default"/>
          <w:b/>
          <w:bCs/>
          <w:w w:val="99"/>
          <w:sz w:val="24"/>
          <w:szCs w:val="24"/>
        </w:rPr>
        <w:t> </w:t>
      </w:r>
      <w:r>
        <w:rPr>
          <w:rFonts w:ascii="宋体" w:hAnsi="宋体" w:cs="宋体" w:eastAsia="宋体" w:hint="default"/>
          <w:sz w:val="24"/>
          <w:szCs w:val="24"/>
        </w:rPr>
        <w:t>公共安全领域参与主体和数量较多，涉及卫健委和应急管理部两大部门，涵盖卫</w:t>
      </w:r>
    </w:p>
    <w:p>
      <w:pPr>
        <w:pStyle w:val="BodyText"/>
        <w:spacing w:line="282" w:lineRule="exact"/>
        <w:ind w:left="138" w:right="115"/>
        <w:jc w:val="left"/>
      </w:pPr>
      <w:r>
        <w:rPr/>
        <w:t>生监督、安全生产、应急救援、疾病预防、职业健康、公共卫生等行业。报告期内，</w:t>
      </w:r>
    </w:p>
    <w:p>
      <w:pPr>
        <w:spacing w:after="0" w:line="282" w:lineRule="exact"/>
        <w:jc w:val="left"/>
        <w:sectPr>
          <w:type w:val="continuous"/>
          <w:pgSz w:w="11910" w:h="16840"/>
          <w:pgMar w:top="1120" w:bottom="1380" w:left="1660" w:right="1040"/>
        </w:sectPr>
      </w:pPr>
    </w:p>
    <w:p>
      <w:pPr>
        <w:spacing w:line="240" w:lineRule="auto" w:before="10"/>
        <w:rPr>
          <w:rFonts w:ascii="宋体" w:hAnsi="宋体" w:cs="宋体" w:eastAsia="宋体" w:hint="default"/>
          <w:sz w:val="25"/>
          <w:szCs w:val="25"/>
        </w:rPr>
      </w:pPr>
    </w:p>
    <w:p>
      <w:pPr>
        <w:pStyle w:val="BodyText"/>
        <w:spacing w:line="310" w:lineRule="exact" w:before="58"/>
        <w:ind w:left="138" w:right="232"/>
        <w:jc w:val="both"/>
        <w:rPr>
          <w:rFonts w:ascii="宋体" w:hAnsi="宋体" w:cs="宋体" w:eastAsia="宋体" w:hint="default"/>
        </w:rPr>
      </w:pPr>
      <w:r>
        <w:rPr>
          <w:spacing w:val="-2"/>
        </w:rPr>
        <w:t>公司通过旗下相关参股公司进行了公共安全云的产品孵化和平台建设。形成了公共安</w:t>
      </w:r>
      <w:r>
        <w:rPr>
          <w:spacing w:val="-93"/>
        </w:rPr>
        <w:t> </w:t>
      </w:r>
      <w:r>
        <w:rPr>
          <w:spacing w:val="-93"/>
        </w:rPr>
      </w:r>
      <w:r>
        <w:rPr/>
        <w:t>全云的四条主线：</w:t>
      </w:r>
      <w:r>
        <w:rPr>
          <w:rFonts w:ascii="宋体" w:hAnsi="宋体" w:cs="宋体" w:eastAsia="宋体" w:hint="default"/>
        </w:rPr>
        <w:t> </w:t>
      </w:r>
    </w:p>
    <w:p>
      <w:pPr>
        <w:pStyle w:val="BodyText"/>
        <w:spacing w:line="312" w:lineRule="exact"/>
        <w:ind w:left="138" w:right="231" w:firstLine="482"/>
        <w:jc w:val="both"/>
      </w:pPr>
      <w:r>
        <w:rPr>
          <w:rFonts w:ascii="宋体" w:hAnsi="宋体" w:cs="宋体" w:eastAsia="宋体" w:hint="default"/>
          <w:b/>
          <w:bCs/>
          <w:spacing w:val="-2"/>
        </w:rPr>
        <w:t>企业安全生产公共服务云平台：</w:t>
      </w:r>
      <w:r>
        <w:rPr>
          <w:spacing w:val="-2"/>
        </w:rPr>
        <w:t>公司连同参股公司和润恺安、参股基金宁波梅山</w:t>
      </w:r>
      <w:r>
        <w:rPr/>
        <w:t> </w:t>
      </w:r>
      <w:r>
        <w:rPr>
          <w:spacing w:val="4"/>
        </w:rPr>
        <w:t>保税港区众兴卓悦股权投资合伙企业</w:t>
      </w:r>
      <w:r>
        <w:rPr>
          <w:rFonts w:ascii="宋体" w:hAnsi="宋体" w:cs="宋体" w:eastAsia="宋体" w:hint="default"/>
          <w:spacing w:val="4"/>
        </w:rPr>
        <w:t>(</w:t>
      </w:r>
      <w:r>
        <w:rPr>
          <w:spacing w:val="4"/>
        </w:rPr>
        <w:t>有限合伙企业</w:t>
      </w:r>
      <w:r>
        <w:rPr>
          <w:rFonts w:ascii="宋体" w:hAnsi="宋体" w:cs="宋体" w:eastAsia="宋体" w:hint="default"/>
          <w:spacing w:val="4"/>
        </w:rPr>
        <w:t>)</w:t>
      </w:r>
      <w:r>
        <w:rPr>
          <w:spacing w:val="4"/>
        </w:rPr>
        <w:t>成立了宁波易安云网科技有限</w:t>
      </w:r>
      <w:r>
        <w:rPr>
          <w:spacing w:val="-103"/>
        </w:rPr>
        <w:t> </w:t>
      </w:r>
      <w:r>
        <w:rPr>
          <w:spacing w:val="-103"/>
        </w:rPr>
      </w:r>
      <w:r>
        <w:rPr>
          <w:spacing w:val="-2"/>
        </w:rPr>
        <w:t>公司。易安云网是公司公共安全云落地的一个重要举措。报告期内，易安云网在宁波</w:t>
      </w:r>
    </w:p>
    <w:p>
      <w:pPr>
        <w:pStyle w:val="BodyText"/>
        <w:spacing w:line="310" w:lineRule="exact" w:before="1"/>
        <w:ind w:left="138" w:right="231"/>
        <w:jc w:val="both"/>
      </w:pPr>
      <w:r>
        <w:rPr>
          <w:spacing w:val="-3"/>
        </w:rPr>
        <w:t>成功实现了云平台建设、成功测试、数据导入以及平稳运营，</w:t>
      </w:r>
      <w:r>
        <w:rPr>
          <w:rFonts w:ascii="宋体" w:hAnsi="宋体" w:cs="宋体" w:eastAsia="宋体" w:hint="default"/>
          <w:spacing w:val="-3"/>
        </w:rPr>
        <w:t>2018</w:t>
      </w:r>
      <w:r>
        <w:rPr>
          <w:rFonts w:ascii="宋体" w:hAnsi="宋体" w:cs="宋体" w:eastAsia="宋体" w:hint="default"/>
          <w:spacing w:val="-45"/>
        </w:rPr>
        <w:t> </w:t>
      </w:r>
      <w:r>
        <w:rPr>
          <w:spacing w:val="-4"/>
        </w:rPr>
        <w:t>年度，已经服务了</w:t>
      </w:r>
      <w:r>
        <w:rPr>
          <w:spacing w:val="-118"/>
        </w:rPr>
        <w:t> </w:t>
      </w:r>
      <w:r>
        <w:rPr>
          <w:spacing w:val="-118"/>
        </w:rPr>
      </w:r>
      <w:r>
        <w:rPr/>
        <w:t>市级政府</w:t>
      </w:r>
      <w:r>
        <w:rPr>
          <w:spacing w:val="-68"/>
        </w:rPr>
        <w:t> </w:t>
      </w:r>
      <w:r>
        <w:rPr>
          <w:rFonts w:ascii="宋体" w:hAnsi="宋体" w:cs="宋体" w:eastAsia="宋体" w:hint="default"/>
        </w:rPr>
        <w:t>3</w:t>
      </w:r>
      <w:r>
        <w:rPr>
          <w:rFonts w:ascii="宋体" w:hAnsi="宋体" w:cs="宋体" w:eastAsia="宋体" w:hint="default"/>
          <w:spacing w:val="-68"/>
        </w:rPr>
        <w:t> </w:t>
      </w:r>
      <w:r>
        <w:rPr/>
        <w:t>家、区县管委政府部门</w:t>
      </w:r>
      <w:r>
        <w:rPr>
          <w:spacing w:val="-68"/>
        </w:rPr>
        <w:t> </w:t>
      </w:r>
      <w:r>
        <w:rPr>
          <w:rFonts w:ascii="宋体" w:hAnsi="宋体" w:cs="宋体" w:eastAsia="宋体" w:hint="default"/>
        </w:rPr>
        <w:t>40</w:t>
      </w:r>
      <w:r>
        <w:rPr>
          <w:rFonts w:ascii="宋体" w:hAnsi="宋体" w:cs="宋体" w:eastAsia="宋体" w:hint="default"/>
          <w:spacing w:val="-68"/>
        </w:rPr>
        <w:t> </w:t>
      </w:r>
      <w:r>
        <w:rPr/>
        <w:t>多家，实现了安评、检验机构</w:t>
      </w:r>
      <w:r>
        <w:rPr>
          <w:spacing w:val="-68"/>
        </w:rPr>
        <w:t> </w:t>
      </w:r>
      <w:r>
        <w:rPr>
          <w:rFonts w:ascii="宋体" w:hAnsi="宋体" w:cs="宋体" w:eastAsia="宋体" w:hint="default"/>
        </w:rPr>
        <w:t>90</w:t>
      </w:r>
      <w:r>
        <w:rPr>
          <w:rFonts w:ascii="宋体" w:hAnsi="宋体" w:cs="宋体" w:eastAsia="宋体" w:hint="default"/>
          <w:spacing w:val="-68"/>
        </w:rPr>
        <w:t> </w:t>
      </w:r>
      <w:r>
        <w:rPr/>
        <w:t>多家、供应商</w:t>
      </w:r>
    </w:p>
    <w:p>
      <w:pPr>
        <w:pStyle w:val="BodyText"/>
        <w:spacing w:line="282" w:lineRule="exact"/>
        <w:ind w:left="138" w:right="0"/>
        <w:jc w:val="both"/>
        <w:rPr>
          <w:rFonts w:ascii="宋体" w:hAnsi="宋体" w:cs="宋体" w:eastAsia="宋体" w:hint="default"/>
        </w:rPr>
      </w:pPr>
      <w:r>
        <w:rPr>
          <w:rFonts w:ascii="宋体" w:hAnsi="宋体" w:cs="宋体" w:eastAsia="宋体" w:hint="default"/>
        </w:rPr>
        <w:t>2,500</w:t>
      </w:r>
      <w:r>
        <w:rPr>
          <w:rFonts w:ascii="宋体" w:hAnsi="宋体" w:cs="宋体" w:eastAsia="宋体" w:hint="default"/>
          <w:spacing w:val="-60"/>
        </w:rPr>
        <w:t> </w:t>
      </w:r>
      <w:r>
        <w:rPr/>
        <w:t>多家、企业</w:t>
      </w:r>
      <w:r>
        <w:rPr>
          <w:spacing w:val="-60"/>
        </w:rPr>
        <w:t> </w:t>
      </w:r>
      <w:r>
        <w:rPr>
          <w:rFonts w:ascii="宋体" w:hAnsi="宋体" w:cs="宋体" w:eastAsia="宋体" w:hint="default"/>
        </w:rPr>
        <w:t>46</w:t>
      </w:r>
      <w:r>
        <w:rPr>
          <w:rFonts w:ascii="宋体" w:hAnsi="宋体" w:cs="宋体" w:eastAsia="宋体" w:hint="default"/>
          <w:spacing w:val="-60"/>
        </w:rPr>
        <w:t> </w:t>
      </w:r>
      <w:r>
        <w:rPr/>
        <w:t>万家的数据接入。</w:t>
      </w:r>
      <w:r>
        <w:rPr>
          <w:rFonts w:ascii="宋体" w:hAnsi="宋体" w:cs="宋体" w:eastAsia="宋体" w:hint="default"/>
        </w:rPr>
        <w:t> </w:t>
      </w:r>
    </w:p>
    <w:p>
      <w:pPr>
        <w:pStyle w:val="BodyText"/>
        <w:spacing w:line="237" w:lineRule="auto" w:before="1"/>
        <w:ind w:left="138" w:right="230" w:firstLine="420"/>
        <w:jc w:val="both"/>
        <w:rPr>
          <w:rFonts w:ascii="宋体" w:hAnsi="宋体" w:cs="宋体" w:eastAsia="宋体" w:hint="default"/>
        </w:rPr>
      </w:pPr>
      <w:r>
        <w:rPr>
          <w:rFonts w:ascii="宋体" w:hAnsi="宋体" w:cs="宋体" w:eastAsia="宋体" w:hint="default"/>
          <w:b/>
          <w:bCs/>
          <w:w w:val="95"/>
        </w:rPr>
        <w:t>危化园区安全生产与应急监控云平台</w:t>
      </w:r>
      <w:r>
        <w:rPr>
          <w:w w:val="95"/>
        </w:rPr>
        <w:t>：报告期内，公司连同和润恺安为杭州大江</w:t>
      </w:r>
      <w:r>
        <w:rPr/>
        <w:t> </w:t>
      </w:r>
      <w:r>
        <w:rPr>
          <w:spacing w:val="-2"/>
        </w:rPr>
        <w:t>东产业集聚区开发了智慧园区一体化应急指挥系统一期和二期项目，该系统平台将安</w:t>
      </w:r>
      <w:r>
        <w:rPr>
          <w:spacing w:val="-93"/>
        </w:rPr>
        <w:t> </w:t>
      </w:r>
      <w:r>
        <w:rPr>
          <w:spacing w:val="-93"/>
        </w:rPr>
      </w:r>
      <w:r>
        <w:rPr/>
        <w:t>监、环保、消防、公共安全的管理、监控和应急等业务一体化设计，构建园区</w:t>
      </w:r>
      <w:r>
        <w:rPr>
          <w:rFonts w:ascii="宋体" w:hAnsi="宋体" w:cs="宋体" w:eastAsia="宋体" w:hint="default"/>
        </w:rPr>
        <w:t>-</w:t>
      </w:r>
      <w:r>
        <w:rPr/>
        <w:t>企业</w:t>
      </w:r>
      <w:r>
        <w:rPr>
          <w:spacing w:val="-62"/>
        </w:rPr>
        <w:t> </w:t>
      </w:r>
      <w:r>
        <w:rPr>
          <w:spacing w:val="-2"/>
        </w:rPr>
        <w:t>联动的应急平台体系，与政府“综合应急平台”及其他部门“专项应急平台”实现应</w:t>
      </w:r>
      <w:r>
        <w:rPr>
          <w:spacing w:val="-96"/>
        </w:rPr>
        <w:t> </w:t>
      </w:r>
      <w:r>
        <w:rPr>
          <w:spacing w:val="-96"/>
        </w:rPr>
      </w:r>
      <w:r>
        <w:rPr>
          <w:spacing w:val="-2"/>
        </w:rPr>
        <w:t>急联动。大江东的整体规划项目投资过亿，目前已实施一期和二期工程，剩余项目将</w:t>
      </w:r>
      <w:r>
        <w:rPr>
          <w:spacing w:val="-94"/>
        </w:rPr>
        <w:t> </w:t>
      </w:r>
      <w:r>
        <w:rPr>
          <w:spacing w:val="-94"/>
        </w:rPr>
      </w:r>
      <w:r>
        <w:rPr>
          <w:spacing w:val="-3"/>
        </w:rPr>
        <w:t>在未来两年分阶段实施完成。根据《中国开发区审核公告目录》（</w:t>
      </w:r>
      <w:r>
        <w:rPr>
          <w:rFonts w:ascii="宋体" w:hAnsi="宋体" w:cs="宋体" w:eastAsia="宋体" w:hint="default"/>
          <w:spacing w:val="-3"/>
        </w:rPr>
        <w:t>2018</w:t>
      </w:r>
      <w:r>
        <w:rPr>
          <w:rFonts w:ascii="宋体" w:hAnsi="宋体" w:cs="宋体" w:eastAsia="宋体" w:hint="default"/>
          <w:spacing w:val="-37"/>
        </w:rPr>
        <w:t> </w:t>
      </w:r>
      <w:r>
        <w:rPr>
          <w:spacing w:val="-6"/>
        </w:rPr>
        <w:t>年版），目前</w:t>
      </w:r>
      <w:r>
        <w:rPr>
          <w:spacing w:val="-117"/>
        </w:rPr>
        <w:t> </w:t>
      </w:r>
      <w:r>
        <w:rPr>
          <w:spacing w:val="-117"/>
        </w:rPr>
      </w:r>
      <w:r>
        <w:rPr/>
        <w:t>中国境内以化工为主导产业的有</w:t>
      </w:r>
      <w:r>
        <w:rPr>
          <w:spacing w:val="-56"/>
        </w:rPr>
        <w:t> </w:t>
      </w:r>
      <w:r>
        <w:rPr>
          <w:rFonts w:ascii="宋体" w:hAnsi="宋体" w:cs="宋体" w:eastAsia="宋体" w:hint="default"/>
        </w:rPr>
        <w:t>47</w:t>
      </w:r>
      <w:r>
        <w:rPr>
          <w:rFonts w:ascii="宋体" w:hAnsi="宋体" w:cs="宋体" w:eastAsia="宋体" w:hint="default"/>
          <w:spacing w:val="-56"/>
        </w:rPr>
        <w:t> </w:t>
      </w:r>
      <w:r>
        <w:rPr>
          <w:spacing w:val="-6"/>
        </w:rPr>
        <w:t>家国家级经济技术开发区，各类型化工园区有</w:t>
      </w:r>
      <w:r>
        <w:rPr>
          <w:spacing w:val="-56"/>
        </w:rPr>
        <w:t> </w:t>
      </w:r>
      <w:r>
        <w:rPr>
          <w:rFonts w:ascii="宋体" w:hAnsi="宋体" w:cs="宋体" w:eastAsia="宋体" w:hint="default"/>
        </w:rPr>
        <w:t>600</w:t>
      </w:r>
    </w:p>
    <w:p>
      <w:pPr>
        <w:pStyle w:val="BodyText"/>
        <w:spacing w:line="312" w:lineRule="exact" w:before="27"/>
        <w:ind w:left="138" w:right="248"/>
        <w:jc w:val="both"/>
        <w:rPr>
          <w:rFonts w:ascii="宋体" w:hAnsi="宋体" w:cs="宋体" w:eastAsia="宋体" w:hint="default"/>
        </w:rPr>
      </w:pPr>
      <w:r>
        <w:rPr/>
        <w:t>余家，省级以上人民政府批准建设的化工园区达</w:t>
      </w:r>
      <w:r>
        <w:rPr>
          <w:spacing w:val="-64"/>
        </w:rPr>
        <w:t> </w:t>
      </w:r>
      <w:r>
        <w:rPr>
          <w:rFonts w:ascii="宋体" w:hAnsi="宋体" w:cs="宋体" w:eastAsia="宋体" w:hint="default"/>
        </w:rPr>
        <w:t>200</w:t>
      </w:r>
      <w:r>
        <w:rPr>
          <w:rFonts w:ascii="宋体" w:hAnsi="宋体" w:cs="宋体" w:eastAsia="宋体" w:hint="default"/>
          <w:spacing w:val="-64"/>
        </w:rPr>
        <w:t> </w:t>
      </w:r>
      <w:r>
        <w:rPr>
          <w:spacing w:val="-4"/>
        </w:rPr>
        <w:t>多家。公司将瞄准这一市场，为</w:t>
      </w:r>
      <w:r>
        <w:rPr>
          <w:spacing w:val="-16"/>
        </w:rPr>
        <w:t> </w:t>
      </w:r>
      <w:r>
        <w:rPr/>
        <w:t>危化园区的安全运行保驾护航。</w:t>
      </w:r>
      <w:r>
        <w:rPr>
          <w:rFonts w:ascii="宋体" w:hAnsi="宋体" w:cs="宋体" w:eastAsia="宋体" w:hint="default"/>
        </w:rPr>
        <w:t> </w:t>
      </w:r>
    </w:p>
    <w:p>
      <w:pPr>
        <w:spacing w:line="281" w:lineRule="exact" w:before="0"/>
        <w:ind w:left="138" w:right="0" w:firstLine="482"/>
        <w:jc w:val="both"/>
        <w:rPr>
          <w:rFonts w:ascii="宋体" w:hAnsi="宋体" w:cs="宋体" w:eastAsia="宋体" w:hint="default"/>
          <w:sz w:val="24"/>
          <w:szCs w:val="24"/>
        </w:rPr>
      </w:pPr>
      <w:r>
        <w:rPr>
          <w:rFonts w:ascii="宋体" w:hAnsi="宋体" w:cs="宋体" w:eastAsia="宋体" w:hint="default"/>
          <w:b/>
          <w:bCs/>
          <w:sz w:val="24"/>
          <w:szCs w:val="24"/>
        </w:rPr>
        <w:t>在线环境监测与预警云平台：</w:t>
      </w:r>
      <w:r>
        <w:rPr>
          <w:rFonts w:ascii="宋体" w:hAnsi="宋体" w:cs="宋体" w:eastAsia="宋体" w:hint="default"/>
          <w:sz w:val="24"/>
          <w:szCs w:val="24"/>
        </w:rPr>
        <w:t>报告期内，公司联合各参股企业在线环境监测与预</w:t>
      </w:r>
    </w:p>
    <w:p>
      <w:pPr>
        <w:pStyle w:val="BodyText"/>
        <w:spacing w:line="310" w:lineRule="exact" w:before="31"/>
        <w:ind w:left="138" w:right="232"/>
        <w:jc w:val="both"/>
        <w:rPr>
          <w:rFonts w:ascii="宋体" w:hAnsi="宋体" w:cs="宋体" w:eastAsia="宋体" w:hint="default"/>
        </w:rPr>
      </w:pPr>
      <w:r>
        <w:rPr/>
        <w:t>警云平台业务在南京、成都、广州、宁波均建立了服务网点，为 </w:t>
      </w:r>
      <w:r>
        <w:rPr>
          <w:rFonts w:ascii="宋体" w:hAnsi="宋体" w:cs="宋体" w:eastAsia="宋体" w:hint="default"/>
        </w:rPr>
        <w:t>17</w:t>
      </w:r>
      <w:r>
        <w:rPr>
          <w:rFonts w:ascii="宋体" w:hAnsi="宋体" w:cs="宋体" w:eastAsia="宋体" w:hint="default"/>
          <w:spacing w:val="-47"/>
        </w:rPr>
        <w:t> </w:t>
      </w:r>
      <w:r>
        <w:rPr/>
        <w:t>个省卫计委、监 </w:t>
      </w:r>
      <w:r>
        <w:rPr>
          <w:spacing w:val="-2"/>
        </w:rPr>
        <w:t>督所、科学研究院提供了在线水质或在线空气监测与预警服务。生活饮用水质量公众</w:t>
      </w:r>
      <w:r>
        <w:rPr>
          <w:spacing w:val="-94"/>
        </w:rPr>
        <w:t> </w:t>
      </w:r>
      <w:r>
        <w:rPr>
          <w:spacing w:val="-94"/>
        </w:rPr>
      </w:r>
      <w:r>
        <w:rPr/>
        <w:t>查询平台（</w:t>
      </w:r>
      <w:hyperlink r:id="rId16">
        <w:r>
          <w:rPr>
            <w:rFonts w:ascii="宋体" w:hAnsi="宋体" w:cs="宋体" w:eastAsia="宋体" w:hint="default"/>
          </w:rPr>
          <w:t>www.bjhi.gov.cn-</w:t>
        </w:r>
        <w:r>
          <w:rPr/>
          <w:t>北京卫生监督信息网</w:t>
        </w:r>
      </w:hyperlink>
      <w:r>
        <w:rPr/>
        <w:t>）已经上线。公司先后参与</w:t>
      </w:r>
      <w:r>
        <w:rPr>
          <w:spacing w:val="64"/>
        </w:rPr>
        <w:t> </w:t>
      </w:r>
      <w:r>
        <w:rPr>
          <w:rFonts w:ascii="宋体" w:hAnsi="宋体" w:cs="宋体" w:eastAsia="宋体" w:hint="default"/>
        </w:rPr>
        <w:t>2022</w:t>
      </w:r>
    </w:p>
    <w:p>
      <w:pPr>
        <w:pStyle w:val="BodyText"/>
        <w:spacing w:line="312" w:lineRule="exact"/>
        <w:ind w:left="138" w:right="233"/>
        <w:jc w:val="both"/>
        <w:rPr>
          <w:rFonts w:ascii="宋体" w:hAnsi="宋体" w:cs="宋体" w:eastAsia="宋体" w:hint="default"/>
        </w:rPr>
      </w:pPr>
      <w:r>
        <w:rPr/>
        <w:t>年北京</w:t>
      </w:r>
      <w:r>
        <w:rPr>
          <w:rFonts w:ascii="宋体" w:hAnsi="宋体" w:cs="宋体" w:eastAsia="宋体" w:hint="default"/>
        </w:rPr>
        <w:t>-</w:t>
      </w:r>
      <w:r>
        <w:rPr/>
        <w:t>张家口第二十四届冬奥会饮用水水质安全和空气质量安全保障项目和</w:t>
      </w:r>
      <w:r>
        <w:rPr>
          <w:spacing w:val="-84"/>
        </w:rPr>
        <w:t> </w:t>
      </w:r>
      <w:r>
        <w:rPr>
          <w:rFonts w:ascii="宋体" w:hAnsi="宋体" w:cs="宋体" w:eastAsia="宋体" w:hint="default"/>
        </w:rPr>
        <w:t>2019</w:t>
      </w:r>
      <w:r>
        <w:rPr>
          <w:rFonts w:ascii="宋体" w:hAnsi="宋体" w:cs="宋体" w:eastAsia="宋体" w:hint="default"/>
          <w:spacing w:val="-84"/>
        </w:rPr>
        <w:t> </w:t>
      </w:r>
      <w:r>
        <w:rPr/>
        <w:t>年 </w:t>
      </w:r>
      <w:r>
        <w:rPr>
          <w:spacing w:val="-2"/>
        </w:rPr>
        <w:t>武汉第七届世界军人运动会水质安全保障项目，完成利用大数据、物联网技术，实现</w:t>
      </w:r>
      <w:r>
        <w:rPr>
          <w:spacing w:val="-94"/>
        </w:rPr>
        <w:t> </w:t>
      </w:r>
      <w:r>
        <w:rPr>
          <w:spacing w:val="-94"/>
        </w:rPr>
      </w:r>
      <w:r>
        <w:rPr/>
        <w:t>水质的在线实时监测，预计在活动期间覆盖人群达到千万级别。</w:t>
      </w:r>
      <w:r>
        <w:rPr>
          <w:rFonts w:ascii="宋体" w:hAnsi="宋体" w:cs="宋体" w:eastAsia="宋体" w:hint="default"/>
        </w:rPr>
        <w:t> </w:t>
      </w:r>
    </w:p>
    <w:p>
      <w:pPr>
        <w:pStyle w:val="BodyText"/>
        <w:spacing w:line="282" w:lineRule="exact"/>
        <w:ind w:left="558" w:right="115"/>
        <w:jc w:val="left"/>
      </w:pPr>
      <w:r>
        <w:rPr>
          <w:spacing w:val="-4"/>
        </w:rPr>
        <w:t>按照国家卫生标准，一线城市每</w:t>
      </w:r>
      <w:r>
        <w:rPr>
          <w:spacing w:val="-56"/>
        </w:rPr>
        <w:t> </w:t>
      </w:r>
      <w:r>
        <w:rPr>
          <w:rFonts w:ascii="宋体" w:hAnsi="宋体" w:cs="宋体" w:eastAsia="宋体" w:hint="default"/>
        </w:rPr>
        <w:t>15</w:t>
      </w:r>
      <w:r>
        <w:rPr>
          <w:rFonts w:ascii="宋体" w:hAnsi="宋体" w:cs="宋体" w:eastAsia="宋体" w:hint="default"/>
          <w:spacing w:val="-56"/>
        </w:rPr>
        <w:t> </w:t>
      </w:r>
      <w:r>
        <w:rPr>
          <w:spacing w:val="-3"/>
        </w:rPr>
        <w:t>万人一个水质在线监测站点，全国一线城市应</w:t>
      </w:r>
    </w:p>
    <w:p>
      <w:pPr>
        <w:pStyle w:val="BodyText"/>
        <w:spacing w:line="311" w:lineRule="exact"/>
        <w:ind w:left="138" w:right="0"/>
        <w:jc w:val="both"/>
      </w:pPr>
      <w:r>
        <w:rPr/>
        <w:t>有不低于</w:t>
      </w:r>
      <w:r>
        <w:rPr>
          <w:spacing w:val="-42"/>
        </w:rPr>
        <w:t> </w:t>
      </w:r>
      <w:r>
        <w:rPr>
          <w:rFonts w:ascii="宋体" w:hAnsi="宋体" w:cs="宋体" w:eastAsia="宋体" w:hint="default"/>
        </w:rPr>
        <w:t>3,000</w:t>
      </w:r>
      <w:r>
        <w:rPr>
          <w:rFonts w:ascii="宋体" w:hAnsi="宋体" w:cs="宋体" w:eastAsia="宋体" w:hint="default"/>
          <w:spacing w:val="-42"/>
        </w:rPr>
        <w:t> </w:t>
      </w:r>
      <w:r>
        <w:rPr/>
        <w:t>个站点；二三线城市每</w:t>
      </w:r>
      <w:r>
        <w:rPr>
          <w:spacing w:val="-42"/>
        </w:rPr>
        <w:t> </w:t>
      </w:r>
      <w:r>
        <w:rPr>
          <w:rFonts w:ascii="宋体" w:hAnsi="宋体" w:cs="宋体" w:eastAsia="宋体" w:hint="default"/>
        </w:rPr>
        <w:t>20</w:t>
      </w:r>
      <w:r>
        <w:rPr>
          <w:rFonts w:ascii="宋体" w:hAnsi="宋体" w:cs="宋体" w:eastAsia="宋体" w:hint="default"/>
          <w:spacing w:val="-42"/>
        </w:rPr>
        <w:t> </w:t>
      </w:r>
      <w:r>
        <w:rPr/>
        <w:t>万人一个水质点，全国二三线城市应不低</w:t>
      </w:r>
    </w:p>
    <w:p>
      <w:pPr>
        <w:pStyle w:val="BodyText"/>
        <w:spacing w:line="311" w:lineRule="exact"/>
        <w:ind w:left="138" w:right="0"/>
        <w:jc w:val="both"/>
      </w:pPr>
      <w:r>
        <w:rPr/>
        <w:t>于</w:t>
      </w:r>
      <w:r>
        <w:rPr>
          <w:spacing w:val="-84"/>
        </w:rPr>
        <w:t> </w:t>
      </w:r>
      <w:r>
        <w:rPr>
          <w:rFonts w:ascii="宋体" w:hAnsi="宋体" w:cs="宋体" w:eastAsia="宋体" w:hint="default"/>
        </w:rPr>
        <w:t>5,000</w:t>
      </w:r>
      <w:r>
        <w:rPr>
          <w:rFonts w:ascii="宋体" w:hAnsi="宋体" w:cs="宋体" w:eastAsia="宋体" w:hint="default"/>
          <w:spacing w:val="-84"/>
        </w:rPr>
        <w:t> </w:t>
      </w:r>
      <w:r>
        <w:rPr/>
        <w:t>个点位；生活饮用水官网末梢水质在线监测的市场容量在未来十年中将达到</w:t>
      </w:r>
    </w:p>
    <w:p>
      <w:pPr>
        <w:pStyle w:val="BodyText"/>
        <w:spacing w:line="311" w:lineRule="exact"/>
        <w:ind w:left="138" w:right="0"/>
        <w:jc w:val="both"/>
        <w:rPr>
          <w:rFonts w:ascii="宋体" w:hAnsi="宋体" w:cs="宋体" w:eastAsia="宋体" w:hint="default"/>
        </w:rPr>
      </w:pPr>
      <w:r>
        <w:rPr>
          <w:rFonts w:ascii="宋体" w:hAnsi="宋体" w:cs="宋体" w:eastAsia="宋体" w:hint="default"/>
        </w:rPr>
        <w:t>36</w:t>
      </w:r>
      <w:r>
        <w:rPr>
          <w:rFonts w:ascii="宋体" w:hAnsi="宋体" w:cs="宋体" w:eastAsia="宋体" w:hint="default"/>
          <w:spacing w:val="-60"/>
        </w:rPr>
        <w:t> </w:t>
      </w:r>
      <w:r>
        <w:rPr/>
        <w:t>亿。</w:t>
      </w:r>
      <w:r>
        <w:rPr>
          <w:rFonts w:ascii="宋体" w:hAnsi="宋体" w:cs="宋体" w:eastAsia="宋体" w:hint="default"/>
        </w:rPr>
        <w:t> </w:t>
      </w:r>
    </w:p>
    <w:p>
      <w:pPr>
        <w:pStyle w:val="BodyText"/>
        <w:spacing w:line="312" w:lineRule="exact" w:before="29"/>
        <w:ind w:left="138" w:right="228" w:firstLine="480"/>
        <w:jc w:val="both"/>
      </w:pPr>
      <w:r>
        <w:rPr/>
        <w:t>依据卫生监督规范，公共场所在线空气质量（主要布置在大型商场</w:t>
      </w:r>
      <w:r>
        <w:rPr>
          <w:rFonts w:ascii="宋体" w:hAnsi="宋体" w:cs="宋体" w:eastAsia="宋体" w:hint="default"/>
        </w:rPr>
        <w:t>,</w:t>
      </w:r>
      <w:r>
        <w:rPr/>
        <w:t>室内运动场</w:t>
      </w:r>
      <w:r>
        <w:rPr>
          <w:spacing w:val="2"/>
        </w:rPr>
        <w:t> </w:t>
      </w:r>
      <w:r>
        <w:rPr/>
        <w:t>馆，重要会议中心，行政机关）在一线城市应不少于</w:t>
      </w:r>
      <w:r>
        <w:rPr>
          <w:spacing w:val="-85"/>
        </w:rPr>
        <w:t> </w:t>
      </w:r>
      <w:r>
        <w:rPr>
          <w:rFonts w:ascii="宋体" w:hAnsi="宋体" w:cs="宋体" w:eastAsia="宋体" w:hint="default"/>
        </w:rPr>
        <w:t>3,000</w:t>
      </w:r>
      <w:r>
        <w:rPr>
          <w:rFonts w:ascii="宋体" w:hAnsi="宋体" w:cs="宋体" w:eastAsia="宋体" w:hint="default"/>
          <w:spacing w:val="-85"/>
        </w:rPr>
        <w:t> </w:t>
      </w:r>
      <w:r>
        <w:rPr/>
        <w:t>个；二三城市（主要布置</w:t>
      </w:r>
    </w:p>
    <w:p>
      <w:pPr>
        <w:pStyle w:val="BodyText"/>
        <w:spacing w:line="281" w:lineRule="exact"/>
        <w:ind w:left="138" w:right="0"/>
        <w:jc w:val="both"/>
      </w:pPr>
      <w:r>
        <w:rPr/>
        <w:t>在大型商场</w:t>
      </w:r>
      <w:r>
        <w:rPr>
          <w:rFonts w:ascii="宋体" w:hAnsi="宋体" w:cs="宋体" w:eastAsia="宋体" w:hint="default"/>
        </w:rPr>
        <w:t>,</w:t>
      </w:r>
      <w:r>
        <w:rPr/>
        <w:t>室内运动场馆，重要会议中心，行政机关）应不少于</w:t>
      </w:r>
      <w:r>
        <w:rPr>
          <w:spacing w:val="-77"/>
        </w:rPr>
        <w:t> </w:t>
      </w:r>
      <w:r>
        <w:rPr>
          <w:rFonts w:ascii="宋体" w:hAnsi="宋体" w:cs="宋体" w:eastAsia="宋体" w:hint="default"/>
        </w:rPr>
        <w:t>20,000</w:t>
      </w:r>
      <w:r>
        <w:rPr>
          <w:rFonts w:ascii="宋体" w:hAnsi="宋体" w:cs="宋体" w:eastAsia="宋体" w:hint="default"/>
          <w:spacing w:val="-77"/>
        </w:rPr>
        <w:t> </w:t>
      </w:r>
      <w:r>
        <w:rPr>
          <w:spacing w:val="-3"/>
        </w:rPr>
        <w:t>个；随着物</w:t>
      </w:r>
    </w:p>
    <w:p>
      <w:pPr>
        <w:spacing w:line="312" w:lineRule="exact" w:before="29"/>
        <w:ind w:left="620" w:right="220" w:hanging="483"/>
        <w:jc w:val="left"/>
        <w:rPr>
          <w:rFonts w:ascii="宋体" w:hAnsi="宋体" w:cs="宋体" w:eastAsia="宋体" w:hint="default"/>
          <w:sz w:val="24"/>
          <w:szCs w:val="24"/>
        </w:rPr>
      </w:pPr>
      <w:r>
        <w:rPr>
          <w:rFonts w:ascii="宋体" w:hAnsi="宋体" w:cs="宋体" w:eastAsia="宋体" w:hint="default"/>
          <w:sz w:val="24"/>
          <w:szCs w:val="24"/>
        </w:rPr>
        <w:t>联网和大数据的发展，整体金额将达到</w:t>
      </w:r>
      <w:r>
        <w:rPr>
          <w:rFonts w:ascii="宋体" w:hAnsi="宋体" w:cs="宋体" w:eastAsia="宋体" w:hint="default"/>
          <w:spacing w:val="-60"/>
          <w:sz w:val="24"/>
          <w:szCs w:val="24"/>
        </w:rPr>
        <w:t> </w:t>
      </w:r>
      <w:r>
        <w:rPr>
          <w:rFonts w:ascii="宋体" w:hAnsi="宋体" w:cs="宋体" w:eastAsia="宋体" w:hint="default"/>
          <w:sz w:val="24"/>
          <w:szCs w:val="24"/>
        </w:rPr>
        <w:t>230</w:t>
      </w:r>
      <w:r>
        <w:rPr>
          <w:rFonts w:ascii="宋体" w:hAnsi="宋体" w:cs="宋体" w:eastAsia="宋体" w:hint="default"/>
          <w:spacing w:val="-60"/>
          <w:sz w:val="24"/>
          <w:szCs w:val="24"/>
        </w:rPr>
        <w:t> </w:t>
      </w:r>
      <w:r>
        <w:rPr>
          <w:rFonts w:ascii="宋体" w:hAnsi="宋体" w:cs="宋体" w:eastAsia="宋体" w:hint="default"/>
          <w:sz w:val="24"/>
          <w:szCs w:val="24"/>
        </w:rPr>
        <w:t>亿规模。</w:t>
      </w:r>
      <w:r>
        <w:rPr>
          <w:rFonts w:ascii="宋体" w:hAnsi="宋体" w:cs="宋体" w:eastAsia="宋体" w:hint="default"/>
          <w:sz w:val="24"/>
          <w:szCs w:val="24"/>
        </w:rPr>
        <w:t> </w:t>
      </w:r>
      <w:r>
        <w:rPr>
          <w:rFonts w:ascii="宋体" w:hAnsi="宋体" w:cs="宋体" w:eastAsia="宋体" w:hint="default"/>
          <w:b/>
          <w:bCs/>
          <w:spacing w:val="-2"/>
          <w:sz w:val="24"/>
          <w:szCs w:val="24"/>
        </w:rPr>
        <w:t>医疗废物全生命周期智能监管云平台：</w:t>
      </w:r>
      <w:r>
        <w:rPr>
          <w:rFonts w:ascii="宋体" w:hAnsi="宋体" w:cs="宋体" w:eastAsia="宋体" w:hint="default"/>
          <w:spacing w:val="-2"/>
          <w:sz w:val="24"/>
          <w:szCs w:val="24"/>
        </w:rPr>
        <w:t>报告期内，公司医疗废物全生命周期智能</w:t>
      </w:r>
    </w:p>
    <w:p>
      <w:pPr>
        <w:pStyle w:val="BodyText"/>
        <w:spacing w:line="281" w:lineRule="exact"/>
        <w:ind w:left="138" w:right="0"/>
        <w:jc w:val="both"/>
      </w:pPr>
      <w:r>
        <w:rPr/>
        <w:t>监管云平台形成了大量的医废监测大数据</w:t>
      </w:r>
      <w:r>
        <w:rPr>
          <w:spacing w:val="-120"/>
        </w:rPr>
        <w:t>，</w:t>
      </w:r>
      <w:r>
        <w:rPr/>
        <w:t>北京地区累计注册医疗机构数量</w:t>
      </w:r>
      <w:r>
        <w:rPr>
          <w:spacing w:val="-84"/>
        </w:rPr>
        <w:t> </w:t>
      </w:r>
      <w:r>
        <w:rPr>
          <w:rFonts w:ascii="宋体" w:hAnsi="宋体" w:cs="宋体" w:eastAsia="宋体" w:hint="default"/>
        </w:rPr>
        <w:t>4,965</w:t>
      </w:r>
      <w:r>
        <w:rPr>
          <w:rFonts w:ascii="宋体" w:hAnsi="宋体" w:cs="宋体" w:eastAsia="宋体" w:hint="default"/>
          <w:spacing w:val="-84"/>
        </w:rPr>
        <w:t> </w:t>
      </w:r>
      <w:r>
        <w:rPr/>
        <w:t>家，</w:t>
      </w:r>
    </w:p>
    <w:p>
      <w:pPr>
        <w:pStyle w:val="BodyText"/>
        <w:spacing w:line="311" w:lineRule="exact"/>
        <w:ind w:left="138" w:right="0"/>
        <w:jc w:val="both"/>
      </w:pPr>
      <w:r>
        <w:rPr/>
        <w:t>收运医废垃圾重量超过</w:t>
      </w:r>
      <w:r>
        <w:rPr>
          <w:spacing w:val="-42"/>
        </w:rPr>
        <w:t> </w:t>
      </w:r>
      <w:r>
        <w:rPr>
          <w:rFonts w:ascii="宋体" w:hAnsi="宋体" w:cs="宋体" w:eastAsia="宋体" w:hint="default"/>
        </w:rPr>
        <w:t>16,100</w:t>
      </w:r>
      <w:r>
        <w:rPr>
          <w:rFonts w:ascii="宋体" w:hAnsi="宋体" w:cs="宋体" w:eastAsia="宋体" w:hint="default"/>
          <w:spacing w:val="-42"/>
        </w:rPr>
        <w:t> </w:t>
      </w:r>
      <w:r>
        <w:rPr/>
        <w:t>吨，收运医废垃圾箱数超过</w:t>
      </w:r>
      <w:r>
        <w:rPr>
          <w:spacing w:val="-42"/>
        </w:rPr>
        <w:t> </w:t>
      </w:r>
      <w:r>
        <w:rPr>
          <w:rFonts w:ascii="宋体" w:hAnsi="宋体" w:cs="宋体" w:eastAsia="宋体" w:hint="default"/>
        </w:rPr>
        <w:t>223</w:t>
      </w:r>
      <w:r>
        <w:rPr>
          <w:rFonts w:ascii="宋体" w:hAnsi="宋体" w:cs="宋体" w:eastAsia="宋体" w:hint="default"/>
          <w:spacing w:val="-42"/>
        </w:rPr>
        <w:t> </w:t>
      </w:r>
      <w:r>
        <w:rPr/>
        <w:t>万箱，车辆累计记录</w:t>
      </w:r>
    </w:p>
    <w:p>
      <w:pPr>
        <w:pStyle w:val="BodyText"/>
        <w:spacing w:line="310" w:lineRule="exact" w:before="30"/>
        <w:ind w:left="558" w:right="228" w:hanging="420"/>
        <w:jc w:val="left"/>
      </w:pPr>
      <w:r>
        <w:rPr/>
        <w:t>行驶里程</w:t>
      </w:r>
      <w:r>
        <w:rPr>
          <w:spacing w:val="-60"/>
        </w:rPr>
        <w:t> </w:t>
      </w:r>
      <w:r>
        <w:rPr>
          <w:rFonts w:ascii="宋体" w:hAnsi="宋体" w:cs="宋体" w:eastAsia="宋体" w:hint="default"/>
        </w:rPr>
        <w:t>163</w:t>
      </w:r>
      <w:r>
        <w:rPr>
          <w:rFonts w:ascii="宋体" w:hAnsi="宋体" w:cs="宋体" w:eastAsia="宋体" w:hint="default"/>
          <w:spacing w:val="-60"/>
        </w:rPr>
        <w:t> </w:t>
      </w:r>
      <w:r>
        <w:rPr/>
        <w:t>万公里，受理用户预约信息</w:t>
      </w:r>
      <w:r>
        <w:rPr>
          <w:spacing w:val="-60"/>
        </w:rPr>
        <w:t> </w:t>
      </w:r>
      <w:r>
        <w:rPr>
          <w:rFonts w:ascii="宋体" w:hAnsi="宋体" w:cs="宋体" w:eastAsia="宋体" w:hint="default"/>
        </w:rPr>
        <w:t>59,310</w:t>
      </w:r>
      <w:r>
        <w:rPr>
          <w:rFonts w:ascii="宋体" w:hAnsi="宋体" w:cs="宋体" w:eastAsia="宋体" w:hint="default"/>
          <w:spacing w:val="-60"/>
        </w:rPr>
        <w:t> </w:t>
      </w:r>
      <w:r>
        <w:rPr/>
        <w:t>单。</w:t>
      </w:r>
      <w:r>
        <w:rPr>
          <w:rFonts w:ascii="宋体" w:hAnsi="宋体" w:cs="宋体" w:eastAsia="宋体" w:hint="default"/>
        </w:rPr>
        <w:t> </w:t>
      </w:r>
      <w:r>
        <w:rPr/>
        <w:t>报告期内，公司连同和润恺安结合自身在物联网和公共安全行业的经验，与持有</w:t>
      </w:r>
    </w:p>
    <w:p>
      <w:pPr>
        <w:pStyle w:val="BodyText"/>
        <w:spacing w:line="310" w:lineRule="exact" w:before="2"/>
        <w:ind w:left="138" w:right="233"/>
        <w:jc w:val="both"/>
        <w:rPr>
          <w:rFonts w:ascii="宋体" w:hAnsi="宋体" w:cs="宋体" w:eastAsia="宋体" w:hint="default"/>
        </w:rPr>
      </w:pPr>
      <w:r>
        <w:rPr/>
        <w:t>医疗废弃物持证单位共计 </w:t>
      </w:r>
      <w:r>
        <w:rPr>
          <w:rFonts w:ascii="宋体" w:hAnsi="宋体" w:cs="宋体" w:eastAsia="宋体" w:hint="default"/>
        </w:rPr>
        <w:t>10</w:t>
      </w:r>
      <w:r>
        <w:rPr>
          <w:rFonts w:ascii="宋体" w:hAnsi="宋体" w:cs="宋体" w:eastAsia="宋体" w:hint="default"/>
          <w:spacing w:val="-48"/>
        </w:rPr>
        <w:t> </w:t>
      </w:r>
      <w:r>
        <w:rPr/>
        <w:t>家建立合作关系，搭建医疗废弃物全生命周期智能监管 平台，实现对医废整个生命周期的综合监管。</w:t>
      </w:r>
      <w:r>
        <w:rPr>
          <w:rFonts w:ascii="宋体" w:hAnsi="宋体" w:cs="宋体" w:eastAsia="宋体" w:hint="default"/>
        </w:rPr>
        <w:t> </w:t>
      </w:r>
    </w:p>
    <w:p>
      <w:pPr>
        <w:spacing w:line="247" w:lineRule="exact" w:before="0"/>
        <w:ind w:left="558" w:right="0" w:firstLine="0"/>
        <w:jc w:val="left"/>
        <w:rPr>
          <w:rFonts w:ascii="宋体" w:hAnsi="宋体" w:cs="宋体" w:eastAsia="宋体" w:hint="default"/>
          <w:sz w:val="21"/>
          <w:szCs w:val="21"/>
        </w:rPr>
      </w:pPr>
      <w:r>
        <w:rPr>
          <w:rFonts w:ascii="宋体"/>
          <w:sz w:val="21"/>
        </w:rPr>
        <w:t> </w:t>
      </w:r>
    </w:p>
    <w:p>
      <w:pPr>
        <w:pStyle w:val="Heading2"/>
        <w:spacing w:line="283" w:lineRule="auto" w:before="0"/>
        <w:ind w:left="138" w:right="6046"/>
        <w:jc w:val="left"/>
        <w:rPr>
          <w:b w:val="0"/>
          <w:bCs w:val="0"/>
        </w:rPr>
      </w:pPr>
      <w:r>
        <w:rPr>
          <w:rFonts w:ascii="宋体" w:hAnsi="宋体" w:cs="宋体" w:eastAsia="宋体" w:hint="default"/>
          <w:b w:val="0"/>
          <w:bCs w:val="0"/>
        </w:rPr>
        <w:t> </w:t>
      </w:r>
      <w:r>
        <w:rPr>
          <w:spacing w:val="1"/>
          <w:w w:val="99"/>
        </w:rPr>
        <w:t>二、</w:t>
      </w:r>
      <w:r>
        <w:rPr>
          <w:w w:val="99"/>
        </w:rPr>
        <w:t>报告期内主要经营情况</w:t>
      </w:r>
      <w:r>
        <w:rPr>
          <w:b w:val="0"/>
          <w:bCs w:val="0"/>
        </w:rPr>
      </w:r>
    </w:p>
    <w:p>
      <w:pPr>
        <w:pStyle w:val="BodyText"/>
        <w:spacing w:line="240" w:lineRule="auto" w:before="13"/>
        <w:ind w:left="622" w:right="115"/>
        <w:jc w:val="left"/>
        <w:rPr>
          <w:rFonts w:ascii="宋体" w:hAnsi="宋体" w:cs="宋体" w:eastAsia="宋体" w:hint="default"/>
        </w:rPr>
      </w:pPr>
      <w:r>
        <w:rPr>
          <w:rFonts w:ascii="宋体" w:hAnsi="宋体" w:cs="宋体" w:eastAsia="宋体" w:hint="default"/>
        </w:rPr>
        <w:t>1</w:t>
      </w:r>
      <w:r>
        <w:rPr/>
        <w:t>、聚焦主业，云计算业务继续保持大幅增长势头</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5"/>
          <w:pgSz w:w="11910" w:h="16840"/>
          <w:pgMar w:footer="1194" w:header="882" w:top="1120" w:bottom="1380" w:left="1660" w:right="1040"/>
        </w:sectPr>
      </w:pPr>
    </w:p>
    <w:p>
      <w:pPr>
        <w:spacing w:line="240" w:lineRule="auto" w:before="10"/>
        <w:rPr>
          <w:rFonts w:ascii="宋体" w:hAnsi="宋体" w:cs="宋体" w:eastAsia="宋体" w:hint="default"/>
          <w:sz w:val="25"/>
          <w:szCs w:val="25"/>
        </w:rPr>
      </w:pPr>
    </w:p>
    <w:p>
      <w:pPr>
        <w:pStyle w:val="BodyText"/>
        <w:spacing w:line="312" w:lineRule="exact" w:before="26"/>
        <w:ind w:left="702" w:right="0"/>
        <w:jc w:val="left"/>
      </w:pPr>
      <w:r>
        <w:rPr>
          <w:rFonts w:ascii="宋体" w:hAnsi="宋体" w:cs="宋体" w:eastAsia="宋体" w:hint="default"/>
        </w:rPr>
        <w:t>2018</w:t>
      </w:r>
      <w:r>
        <w:rPr>
          <w:rFonts w:ascii="宋体" w:hAnsi="宋体" w:cs="宋体" w:eastAsia="宋体" w:hint="default"/>
          <w:spacing w:val="-60"/>
        </w:rPr>
        <w:t> </w:t>
      </w:r>
      <w:r>
        <w:rPr/>
        <w:t>年公司实现营业收入约</w:t>
      </w:r>
      <w:r>
        <w:rPr>
          <w:spacing w:val="-60"/>
        </w:rPr>
        <w:t> </w:t>
      </w:r>
      <w:r>
        <w:rPr>
          <w:rFonts w:ascii="宋体" w:hAnsi="宋体" w:cs="宋体" w:eastAsia="宋体" w:hint="default"/>
        </w:rPr>
        <w:t>52</w:t>
      </w:r>
      <w:r>
        <w:rPr>
          <w:rFonts w:ascii="宋体" w:hAnsi="宋体" w:cs="宋体" w:eastAsia="宋体" w:hint="default"/>
          <w:spacing w:val="-60"/>
        </w:rPr>
        <w:t> </w:t>
      </w:r>
      <w:r>
        <w:rPr/>
        <w:t>亿，云计算业务</w:t>
      </w:r>
      <w:r>
        <w:rPr>
          <w:spacing w:val="-60"/>
        </w:rPr>
        <w:t> </w:t>
      </w:r>
      <w:r>
        <w:rPr>
          <w:rFonts w:ascii="宋体" w:hAnsi="宋体" w:cs="宋体" w:eastAsia="宋体" w:hint="default"/>
        </w:rPr>
        <w:t>2018</w:t>
      </w:r>
      <w:r>
        <w:rPr>
          <w:rFonts w:ascii="宋体" w:hAnsi="宋体" w:cs="宋体" w:eastAsia="宋体" w:hint="default"/>
          <w:spacing w:val="-60"/>
        </w:rPr>
        <w:t> </w:t>
      </w:r>
      <w:r>
        <w:rPr/>
        <w:t>年收入较上年同比增长</w:t>
      </w:r>
    </w:p>
    <w:p>
      <w:pPr>
        <w:pStyle w:val="BodyText"/>
        <w:spacing w:line="237" w:lineRule="auto" w:before="1"/>
        <w:ind w:left="218" w:right="506"/>
        <w:jc w:val="both"/>
        <w:rPr>
          <w:rFonts w:ascii="宋体" w:hAnsi="宋体" w:cs="宋体" w:eastAsia="宋体" w:hint="default"/>
        </w:rPr>
      </w:pPr>
      <w:r>
        <w:rPr>
          <w:rFonts w:ascii="宋体" w:hAnsi="宋体" w:cs="宋体" w:eastAsia="宋体" w:hint="default"/>
        </w:rPr>
        <w:t>48.89%</w:t>
      </w:r>
      <w:r>
        <w:rPr/>
        <w:t>，收入占比提升至</w:t>
      </w:r>
      <w:r>
        <w:rPr>
          <w:spacing w:val="-60"/>
        </w:rPr>
        <w:t> </w:t>
      </w:r>
      <w:r>
        <w:rPr>
          <w:rFonts w:ascii="宋体" w:hAnsi="宋体" w:cs="宋体" w:eastAsia="宋体" w:hint="default"/>
        </w:rPr>
        <w:t>23%</w:t>
      </w:r>
      <w:r>
        <w:rPr/>
        <w:t>左右。新业务蓬勃发展，处于快速增长期，市场拓展稳 步前行。依靠走自主创新道路，华胜天成已经从传统</w:t>
      </w:r>
      <w:r>
        <w:rPr>
          <w:spacing w:val="-60"/>
        </w:rPr>
        <w:t> </w:t>
      </w:r>
      <w:r>
        <w:rPr>
          <w:rFonts w:ascii="宋体" w:hAnsi="宋体" w:cs="宋体" w:eastAsia="宋体" w:hint="default"/>
        </w:rPr>
        <w:t>IT</w:t>
      </w:r>
      <w:r>
        <w:rPr>
          <w:rFonts w:ascii="宋体" w:hAnsi="宋体" w:cs="宋体" w:eastAsia="宋体" w:hint="default"/>
          <w:spacing w:val="-60"/>
        </w:rPr>
        <w:t> </w:t>
      </w:r>
      <w:r>
        <w:rPr/>
        <w:t>企业成功转型为以云计算为 核心业务的新一代信息技术产品和服务提供商。</w:t>
      </w:r>
      <w:r>
        <w:rPr>
          <w:rFonts w:ascii="宋体" w:hAnsi="宋体" w:cs="宋体" w:eastAsia="宋体" w:hint="default"/>
        </w:rPr>
        <w:t> </w:t>
      </w:r>
    </w:p>
    <w:p>
      <w:pPr>
        <w:pStyle w:val="BodyText"/>
        <w:spacing w:line="311" w:lineRule="exact"/>
        <w:ind w:left="702" w:right="0"/>
        <w:jc w:val="left"/>
        <w:rPr>
          <w:rFonts w:ascii="宋体" w:hAnsi="宋体" w:cs="宋体" w:eastAsia="宋体" w:hint="default"/>
        </w:rPr>
      </w:pPr>
      <w:r>
        <w:rPr>
          <w:rFonts w:ascii="宋体" w:hAnsi="宋体" w:cs="宋体" w:eastAsia="宋体" w:hint="default"/>
        </w:rPr>
        <w:t>2</w:t>
      </w:r>
      <w:r>
        <w:rPr/>
        <w:t>、海外业务爆发性增长</w:t>
      </w:r>
      <w:r>
        <w:rPr>
          <w:rFonts w:ascii="宋体" w:hAnsi="宋体" w:cs="宋体" w:eastAsia="宋体" w:hint="default"/>
        </w:rPr>
        <w:t> </w:t>
      </w:r>
    </w:p>
    <w:p>
      <w:pPr>
        <w:pStyle w:val="BodyText"/>
        <w:spacing w:line="310" w:lineRule="exact" w:before="31"/>
        <w:ind w:left="218" w:right="494" w:firstLine="484"/>
        <w:jc w:val="both"/>
        <w:rPr>
          <w:rFonts w:ascii="宋体" w:hAnsi="宋体" w:cs="宋体" w:eastAsia="宋体" w:hint="default"/>
        </w:rPr>
      </w:pPr>
      <w:r>
        <w:rPr/>
        <w:t>作为全球领先的跨国</w:t>
      </w:r>
      <w:r>
        <w:rPr>
          <w:spacing w:val="-60"/>
        </w:rPr>
        <w:t> </w:t>
      </w:r>
      <w:r>
        <w:rPr>
          <w:rFonts w:ascii="宋体" w:hAnsi="宋体" w:cs="宋体" w:eastAsia="宋体" w:hint="default"/>
        </w:rPr>
        <w:t>IT</w:t>
      </w:r>
      <w:r>
        <w:rPr>
          <w:rFonts w:ascii="宋体" w:hAnsi="宋体" w:cs="宋体" w:eastAsia="宋体" w:hint="default"/>
          <w:spacing w:val="-60"/>
        </w:rPr>
        <w:t> </w:t>
      </w:r>
      <w:r>
        <w:rPr/>
        <w:t>服务商，公司坚定积极地开拓海外市场，报告期内，公 </w:t>
      </w:r>
      <w:r>
        <w:rPr>
          <w:spacing w:val="-2"/>
        </w:rPr>
        <w:t>司海外业务发展迅速，海外营业收入及毛利率大幅增长，港澳台及东南亚地区营业收</w:t>
      </w:r>
      <w:r>
        <w:rPr>
          <w:spacing w:val="-94"/>
        </w:rPr>
        <w:t> </w:t>
      </w:r>
      <w:r>
        <w:rPr>
          <w:spacing w:val="-94"/>
        </w:rPr>
      </w:r>
      <w:r>
        <w:rPr/>
        <w:t>入较上年同比增长</w:t>
      </w:r>
      <w:r>
        <w:rPr>
          <w:spacing w:val="-60"/>
        </w:rPr>
        <w:t> </w:t>
      </w:r>
      <w:r>
        <w:rPr>
          <w:rFonts w:ascii="宋体" w:hAnsi="宋体" w:cs="宋体" w:eastAsia="宋体" w:hint="default"/>
        </w:rPr>
        <w:t>14.93%</w:t>
      </w:r>
      <w:r>
        <w:rPr/>
        <w:t>；北美及欧洲地区，营业收入较上年同比增长</w:t>
      </w:r>
      <w:r>
        <w:rPr>
          <w:spacing w:val="-60"/>
        </w:rPr>
        <w:t> </w:t>
      </w:r>
      <w:r>
        <w:rPr>
          <w:rFonts w:ascii="宋体" w:hAnsi="宋体" w:cs="宋体" w:eastAsia="宋体" w:hint="default"/>
        </w:rPr>
        <w:t>71.36%</w:t>
      </w:r>
      <w:r>
        <w:rPr/>
        <w:t>。</w:t>
      </w:r>
      <w:r>
        <w:rPr>
          <w:rFonts w:ascii="宋体" w:hAnsi="宋体" w:cs="宋体" w:eastAsia="宋体" w:hint="default"/>
        </w:rPr>
        <w:t> </w:t>
      </w:r>
    </w:p>
    <w:p>
      <w:pPr>
        <w:pStyle w:val="BodyText"/>
        <w:spacing w:line="282" w:lineRule="exact"/>
        <w:ind w:left="702" w:right="0"/>
        <w:jc w:val="left"/>
        <w:rPr>
          <w:rFonts w:ascii="宋体" w:hAnsi="宋体" w:cs="宋体" w:eastAsia="宋体" w:hint="default"/>
        </w:rPr>
      </w:pPr>
      <w:r>
        <w:rPr>
          <w:rFonts w:ascii="宋体" w:hAnsi="宋体" w:cs="宋体" w:eastAsia="宋体" w:hint="default"/>
        </w:rPr>
        <w:t>3</w:t>
      </w:r>
      <w:r>
        <w:rPr/>
        <w:t>、经营性现金流净流入</w:t>
      </w:r>
      <w:r>
        <w:rPr>
          <w:spacing w:val="-60"/>
        </w:rPr>
        <w:t> </w:t>
      </w:r>
      <w:r>
        <w:rPr>
          <w:rFonts w:ascii="宋体" w:hAnsi="宋体" w:cs="宋体" w:eastAsia="宋体" w:hint="default"/>
        </w:rPr>
        <w:t>8</w:t>
      </w:r>
      <w:r>
        <w:rPr>
          <w:rFonts w:ascii="宋体" w:hAnsi="宋体" w:cs="宋体" w:eastAsia="宋体" w:hint="default"/>
          <w:spacing w:val="-60"/>
        </w:rPr>
        <w:t> </w:t>
      </w:r>
      <w:r>
        <w:rPr/>
        <w:t>亿元</w:t>
      </w:r>
      <w:r>
        <w:rPr>
          <w:rFonts w:ascii="宋体" w:hAnsi="宋体" w:cs="宋体" w:eastAsia="宋体" w:hint="default"/>
        </w:rPr>
        <w:t> </w:t>
      </w:r>
    </w:p>
    <w:p>
      <w:pPr>
        <w:pStyle w:val="BodyText"/>
        <w:spacing w:line="237" w:lineRule="auto" w:before="1"/>
        <w:ind w:left="218" w:right="387" w:firstLine="484"/>
        <w:jc w:val="both"/>
        <w:rPr>
          <w:rFonts w:ascii="宋体" w:hAnsi="宋体" w:cs="宋体" w:eastAsia="宋体" w:hint="default"/>
          <w:sz w:val="21"/>
          <w:szCs w:val="21"/>
        </w:rPr>
      </w:pPr>
      <w:r>
        <w:rPr/>
        <w:t>软件和信息化服务行业属于资金密集型行业，面对</w:t>
      </w:r>
      <w:r>
        <w:rPr>
          <w:spacing w:val="-60"/>
        </w:rPr>
        <w:t> </w:t>
      </w:r>
      <w:r>
        <w:rPr>
          <w:rFonts w:ascii="宋体" w:hAnsi="宋体" w:cs="宋体" w:eastAsia="宋体" w:hint="default"/>
        </w:rPr>
        <w:t>2018</w:t>
      </w:r>
      <w:r>
        <w:rPr>
          <w:rFonts w:ascii="宋体" w:hAnsi="宋体" w:cs="宋体" w:eastAsia="宋体" w:hint="default"/>
          <w:spacing w:val="-60"/>
        </w:rPr>
        <w:t> </w:t>
      </w:r>
      <w:r>
        <w:rPr/>
        <w:t>年的严峻经济环境，公 司通过积极主动的经营管理方式保持了健康稳定的现金流，建立强大的运营体系和人 才积累，转“危”为“机”，熬过寒冬，迎来暖春。通过加大应收账款回款力度，保 证经营性现金流，净流入接近</w:t>
      </w:r>
      <w:r>
        <w:rPr>
          <w:spacing w:val="-53"/>
        </w:rPr>
        <w:t> </w:t>
      </w:r>
      <w:r>
        <w:rPr>
          <w:rFonts w:ascii="宋体" w:hAnsi="宋体" w:cs="宋体" w:eastAsia="宋体" w:hint="default"/>
        </w:rPr>
        <w:t>8</w:t>
      </w:r>
      <w:r>
        <w:rPr>
          <w:rFonts w:ascii="宋体" w:hAnsi="宋体" w:cs="宋体" w:eastAsia="宋体" w:hint="default"/>
          <w:spacing w:val="-53"/>
        </w:rPr>
        <w:t> </w:t>
      </w:r>
      <w:r>
        <w:rPr>
          <w:spacing w:val="1"/>
        </w:rPr>
        <w:t>亿同时，公司资产负债率降低</w:t>
      </w:r>
      <w:r>
        <w:rPr>
          <w:spacing w:val="-51"/>
        </w:rPr>
        <w:t> </w:t>
      </w:r>
      <w:r>
        <w:rPr>
          <w:rFonts w:ascii="宋体" w:hAnsi="宋体" w:cs="宋体" w:eastAsia="宋体" w:hint="default"/>
          <w:spacing w:val="1"/>
        </w:rPr>
        <w:t>6.47%</w:t>
      </w:r>
      <w:r>
        <w:rPr>
          <w:spacing w:val="1"/>
        </w:rPr>
        <w:t>，降至</w:t>
      </w:r>
      <w:r>
        <w:rPr>
          <w:spacing w:val="-52"/>
        </w:rPr>
        <w:t> </w:t>
      </w:r>
      <w:r>
        <w:rPr>
          <w:rFonts w:ascii="宋体" w:hAnsi="宋体" w:cs="宋体" w:eastAsia="宋体" w:hint="default"/>
          <w:spacing w:val="-16"/>
        </w:rPr>
        <w:t>48.10%</w:t>
      </w:r>
      <w:r>
        <w:rPr>
          <w:spacing w:val="-16"/>
        </w:rPr>
        <w:t>。</w:t>
      </w:r>
      <w:r>
        <w:rPr>
          <w:rFonts w:ascii="宋体" w:hAnsi="宋体" w:cs="宋体" w:eastAsia="宋体" w:hint="default"/>
          <w:sz w:val="21"/>
          <w:szCs w:val="21"/>
        </w:rPr>
        <w:t> </w:t>
      </w:r>
    </w:p>
    <w:p>
      <w:pPr>
        <w:spacing w:before="2"/>
        <w:ind w:left="218" w:right="0" w:firstLine="0"/>
        <w:jc w:val="both"/>
        <w:rPr>
          <w:rFonts w:ascii="宋体" w:hAnsi="宋体" w:cs="宋体" w:eastAsia="宋体" w:hint="default"/>
          <w:sz w:val="21"/>
          <w:szCs w:val="21"/>
        </w:rPr>
      </w:pPr>
      <w:r>
        <w:rPr>
          <w:rFonts w:ascii="宋体"/>
          <w:sz w:val="21"/>
        </w:rPr>
        <w:t> </w:t>
      </w:r>
    </w:p>
    <w:p>
      <w:pPr>
        <w:pStyle w:val="Heading2"/>
        <w:spacing w:line="240" w:lineRule="auto"/>
        <w:ind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08"/>
        </w:rPr>
        <w:t> </w:t>
      </w:r>
      <w:r>
        <w:rPr/>
        <w:t>主营业务分析</w:t>
      </w:r>
      <w:r>
        <w:rPr>
          <w:b w:val="0"/>
          <w:bCs w:val="0"/>
        </w:rPr>
      </w:r>
    </w:p>
    <w:p>
      <w:pPr>
        <w:pStyle w:val="Heading2"/>
        <w:spacing w:line="240" w:lineRule="auto" w:before="56"/>
        <w:ind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2"/>
        </w:rPr>
        <w:t> </w:t>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0" w:right="372"/>
        <w:jc w:val="righ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4"/>
        <w:gridCol w:w="2000"/>
        <w:gridCol w:w="2002"/>
        <w:gridCol w:w="1794"/>
      </w:tblGrid>
      <w:tr>
        <w:trPr>
          <w:trHeight w:val="282"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9"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2"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5,224,124,676.76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5,431,194,163.81</w:t>
            </w:r>
            <w:r>
              <w:rPr>
                <w:rFonts w:ascii="宋体"/>
                <w:sz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-3.81</w:t>
            </w:r>
            <w:r>
              <w:rPr>
                <w:rFonts w:ascii="宋体"/>
                <w:sz w:val="21"/>
              </w:rPr>
              <w:t> </w:t>
            </w:r>
          </w:p>
        </w:tc>
      </w:tr>
      <w:tr>
        <w:trPr>
          <w:trHeight w:val="283"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4,404,101,035.76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4,505,291,654.23</w:t>
            </w:r>
            <w:r>
              <w:rPr>
                <w:rFonts w:ascii="宋体"/>
                <w:sz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w:t>
            </w:r>
            <w:r>
              <w:rPr>
                <w:rFonts w:ascii="宋体"/>
                <w:sz w:val="21"/>
              </w:rPr>
              <w:t> </w:t>
            </w:r>
          </w:p>
        </w:tc>
      </w:tr>
      <w:tr>
        <w:trPr>
          <w:trHeight w:val="282"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273,937,154.96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305,270,747.39</w:t>
            </w:r>
            <w:r>
              <w:rPr>
                <w:rFonts w:ascii="宋体"/>
                <w:sz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-10.26</w:t>
            </w:r>
            <w:r>
              <w:rPr>
                <w:rFonts w:ascii="宋体"/>
                <w:sz w:val="21"/>
              </w:rPr>
              <w:t> </w:t>
            </w:r>
          </w:p>
        </w:tc>
      </w:tr>
      <w:tr>
        <w:trPr>
          <w:trHeight w:val="282"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410,182,877.68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412,574,207.96</w:t>
            </w:r>
            <w:r>
              <w:rPr>
                <w:rFonts w:ascii="宋体"/>
                <w:sz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-0.58</w:t>
            </w:r>
            <w:r>
              <w:rPr>
                <w:rFonts w:ascii="宋体"/>
                <w:sz w:val="21"/>
              </w:rPr>
              <w:t> </w:t>
            </w:r>
          </w:p>
        </w:tc>
      </w:tr>
      <w:tr>
        <w:trPr>
          <w:trHeight w:val="284"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112,983,580.50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106,081,234.04</w:t>
            </w:r>
            <w:r>
              <w:rPr>
                <w:rFonts w:ascii="宋体"/>
                <w:sz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6.51 </w:t>
            </w:r>
          </w:p>
        </w:tc>
      </w:tr>
      <w:tr>
        <w:trPr>
          <w:trHeight w:val="282"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242,302,595.18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136,237,154.79</w:t>
            </w:r>
            <w:r>
              <w:rPr>
                <w:rFonts w:ascii="宋体"/>
                <w:sz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77.85</w:t>
            </w:r>
            <w:r>
              <w:rPr>
                <w:rFonts w:ascii="宋体"/>
                <w:sz w:val="21"/>
              </w:rPr>
              <w:t> </w:t>
            </w:r>
          </w:p>
        </w:tc>
      </w:tr>
      <w:tr>
        <w:trPr>
          <w:trHeight w:val="282"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787,747,720.32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-895,305,533.44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187.99 </w:t>
            </w:r>
          </w:p>
        </w:tc>
      </w:tr>
      <w:tr>
        <w:trPr>
          <w:trHeight w:val="282"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-330,732,383.70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-1,675,947,077.15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80.27</w:t>
            </w:r>
            <w:r>
              <w:rPr>
                <w:rFonts w:ascii="宋体"/>
                <w:sz w:val="21"/>
              </w:rPr>
              <w:t> </w:t>
            </w:r>
          </w:p>
        </w:tc>
      </w:tr>
      <w:tr>
        <w:trPr>
          <w:trHeight w:val="283"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-1,315,670,151.34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2,152,031,179.78</w:t>
            </w:r>
            <w:r>
              <w:rPr>
                <w:rFonts w:ascii="宋体"/>
                <w:sz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-161.14</w:t>
            </w:r>
            <w:r>
              <w:rPr>
                <w:rFonts w:ascii="宋体"/>
                <w:sz w:val="21"/>
              </w:rPr>
              <w:t> </w:t>
            </w:r>
          </w:p>
        </w:tc>
      </w:tr>
      <w:tr>
        <w:trPr>
          <w:trHeight w:val="282"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91,530,954.11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67,310,789.83</w:t>
            </w:r>
            <w:r>
              <w:rPr>
                <w:rFonts w:ascii="宋体"/>
                <w:sz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35.98</w:t>
            </w:r>
            <w:r>
              <w:rPr>
                <w:rFonts w:ascii="宋体"/>
                <w:sz w:val="21"/>
              </w:rPr>
              <w:t> </w:t>
            </w:r>
          </w:p>
        </w:tc>
      </w:tr>
      <w:tr>
        <w:trPr>
          <w:trHeight w:val="283"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51,214,444.84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358,215,937.07</w:t>
            </w:r>
            <w:r>
              <w:rPr>
                <w:rFonts w:ascii="宋体"/>
                <w:sz w:val="21"/>
              </w:rPr>
              <w:t> </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-85.70</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7"/>
          <w:pgSz w:w="11910" w:h="16840"/>
          <w:pgMar w:footer="1194" w:header="882" w:top="1120" w:bottom="1380" w:left="1580" w:right="780"/>
          <w:pgNumType w:start="21"/>
        </w:sectPr>
      </w:pPr>
    </w:p>
    <w:p>
      <w:pPr>
        <w:tabs>
          <w:tab w:pos="637" w:val="left" w:leader="none"/>
        </w:tabs>
        <w:spacing w:before="35"/>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收入和成本分析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53"/>
        <w:ind w:left="21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spacing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13"/>
        <w:jc w:val="left"/>
        <w:rPr>
          <w:b w:val="0"/>
          <w:bCs w:val="0"/>
        </w:rPr>
      </w:pPr>
      <w:r>
        <w:rPr>
          <w:rFonts w:ascii="宋体" w:hAnsi="宋体" w:cs="宋体" w:eastAsia="宋体" w:hint="default"/>
        </w:rPr>
        <w:t>(1).</w:t>
      </w:r>
      <w:r>
        <w:rPr>
          <w:rFonts w:ascii="宋体" w:hAnsi="宋体" w:cs="宋体" w:eastAsia="宋体" w:hint="default"/>
          <w:spacing w:val="-45"/>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780"/>
          <w:cols w:num="2" w:equalWidth="0">
            <w:col w:w="4881" w:space="2064"/>
            <w:col w:w="260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59"/>
        <w:gridCol w:w="2137"/>
        <w:gridCol w:w="2138"/>
        <w:gridCol w:w="956"/>
        <w:gridCol w:w="956"/>
        <w:gridCol w:w="956"/>
        <w:gridCol w:w="1220"/>
      </w:tblGrid>
      <w:tr>
        <w:trPr>
          <w:trHeight w:val="282" w:hRule="exact"/>
        </w:trPr>
        <w:tc>
          <w:tcPr>
            <w:tcW w:w="93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10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42"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7"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57" w:right="156"/>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20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58" w:right="156"/>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2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4" w:right="185"/>
              <w:jc w:val="center"/>
              <w:rPr>
                <w:rFonts w:ascii="宋体" w:hAnsi="宋体" w:cs="宋体" w:eastAsia="宋体" w:hint="default"/>
                <w:sz w:val="21"/>
                <w:szCs w:val="21"/>
              </w:rPr>
            </w:pPr>
            <w:r>
              <w:rPr>
                <w:rFonts w:ascii="宋体" w:hAnsi="宋体" w:cs="宋体" w:eastAsia="宋体" w:hint="default"/>
                <w:sz w:val="21"/>
                <w:szCs w:val="21"/>
              </w:rPr>
              <w:t>毛利率比 上年增减</w:t>
            </w:r>
          </w:p>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政府</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900,637,374.46</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728,135,447.99</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19.15</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-14.08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-21.67</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4" w:right="-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7.83</w:t>
            </w:r>
          </w:p>
          <w:p>
            <w:pPr>
              <w:pStyle w:val="TableParagraph"/>
              <w:spacing w:line="274" w:lineRule="exact"/>
              <w:ind w:left="267" w:right="-2"/>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运营商</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505,342,489.66</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447,871,806.20</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11.37</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-47.95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-44.76</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5.11</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59"/>
        <w:gridCol w:w="2137"/>
        <w:gridCol w:w="2138"/>
        <w:gridCol w:w="956"/>
        <w:gridCol w:w="956"/>
        <w:gridCol w:w="956"/>
        <w:gridCol w:w="1220"/>
      </w:tblGrid>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c>
          <w:tcPr>
            <w:tcW w:w="213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7" w:right="-2"/>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3" w:right="0"/>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512,094,367.45</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403,198,925.14</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21.26</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-6.15</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-12.78</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4" w:right="-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5.98</w:t>
            </w:r>
          </w:p>
          <w:p>
            <w:pPr>
              <w:pStyle w:val="TableParagraph"/>
              <w:spacing w:line="274" w:lineRule="exact"/>
              <w:ind w:left="267" w:right="-2"/>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电商及</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零售</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511,857,469.96</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291,860,090.79</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42.98</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81.57</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88.81</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2.19</w:t>
            </w:r>
          </w:p>
          <w:p>
            <w:pPr>
              <w:pStyle w:val="TableParagraph"/>
              <w:spacing w:line="274" w:lineRule="exact"/>
              <w:ind w:left="267" w:right="-2"/>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2" w:hRule="exact"/>
        </w:trPr>
        <w:tc>
          <w:tcPr>
            <w:tcW w:w="93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1099"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2"/>
              <w:jc w:val="righ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42"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7"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57" w:right="156"/>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20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58" w:right="156"/>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2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4" w:right="185"/>
              <w:jc w:val="center"/>
              <w:rPr>
                <w:rFonts w:ascii="宋体" w:hAnsi="宋体" w:cs="宋体" w:eastAsia="宋体" w:hint="default"/>
                <w:sz w:val="21"/>
                <w:szCs w:val="21"/>
              </w:rPr>
            </w:pPr>
            <w:r>
              <w:rPr>
                <w:rFonts w:ascii="宋体" w:hAnsi="宋体" w:cs="宋体" w:eastAsia="宋体" w:hint="default"/>
                <w:sz w:val="21"/>
                <w:szCs w:val="21"/>
              </w:rPr>
              <w:t>毛利率比 上年增减</w:t>
            </w:r>
          </w:p>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82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9" w:right="0" w:hanging="27"/>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53"/>
                <w:sz w:val="21"/>
                <w:szCs w:val="21"/>
              </w:rPr>
              <w:t> </w:t>
            </w:r>
            <w:r>
              <w:rPr>
                <w:rFonts w:ascii="宋体" w:hAnsi="宋体" w:cs="宋体" w:eastAsia="宋体" w:hint="default"/>
                <w:sz w:val="21"/>
                <w:szCs w:val="21"/>
              </w:rPr>
              <w:t>IT</w:t>
            </w:r>
          </w:p>
          <w:p>
            <w:pPr>
              <w:pStyle w:val="TableParagraph"/>
              <w:spacing w:line="272" w:lineRule="exact" w:before="26"/>
              <w:ind w:left="159" w:right="52"/>
              <w:jc w:val="left"/>
              <w:rPr>
                <w:rFonts w:ascii="宋体" w:hAnsi="宋体" w:cs="宋体" w:eastAsia="宋体" w:hint="default"/>
                <w:sz w:val="21"/>
                <w:szCs w:val="21"/>
              </w:rPr>
            </w:pPr>
            <w:r>
              <w:rPr>
                <w:rFonts w:ascii="宋体" w:hAnsi="宋体" w:cs="宋体" w:eastAsia="宋体" w:hint="default"/>
                <w:sz w:val="21"/>
                <w:szCs w:val="21"/>
              </w:rPr>
              <w:t>系统解 决方案</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3,961,986,191.16</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3,600,849,152.77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9.12</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-13.47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-9.27</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4" w:right="8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4.20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82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云计算</w:t>
            </w:r>
          </w:p>
          <w:p>
            <w:pPr>
              <w:pStyle w:val="TableParagraph"/>
              <w:spacing w:line="272" w:lineRule="exact" w:before="26"/>
              <w:ind w:left="263" w:right="157" w:hanging="105"/>
              <w:jc w:val="left"/>
              <w:rPr>
                <w:rFonts w:ascii="宋体" w:hAnsi="宋体" w:cs="宋体" w:eastAsia="宋体" w:hint="default"/>
                <w:sz w:val="21"/>
                <w:szCs w:val="21"/>
              </w:rPr>
            </w:pPr>
            <w:r>
              <w:rPr>
                <w:rFonts w:ascii="宋体" w:hAnsi="宋体" w:cs="宋体" w:eastAsia="宋体" w:hint="default"/>
                <w:sz w:val="21"/>
                <w:szCs w:val="21"/>
              </w:rPr>
              <w:t>产品及 服务</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1,204,368,115.42</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宋体" w:hAnsi="宋体" w:cs="宋体" w:eastAsia="宋体" w:hint="default"/>
                <w:sz w:val="21"/>
                <w:szCs w:val="21"/>
              </w:rPr>
            </w:pPr>
            <w:r>
              <w:rPr>
                <w:rFonts w:ascii="宋体"/>
                <w:spacing w:val="-1"/>
                <w:sz w:val="21"/>
              </w:rPr>
              <w:t>791,338,783.51</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34.29</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48.89</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50.23</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4" w:right="8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0.59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5,166,354,306.58</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4,392,187,936.28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14.98</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-4.10</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-2.30</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1.57</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2" w:hRule="exact"/>
        </w:trPr>
        <w:tc>
          <w:tcPr>
            <w:tcW w:w="93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1099"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2"/>
              <w:jc w:val="righ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42"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5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7"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57" w:right="156"/>
              <w:jc w:val="left"/>
              <w:rPr>
                <w:rFonts w:ascii="宋体" w:hAnsi="宋体" w:cs="宋体" w:eastAsia="宋体" w:hint="default"/>
                <w:sz w:val="21"/>
                <w:szCs w:val="21"/>
              </w:rPr>
            </w:pPr>
            <w:r>
              <w:rPr>
                <w:rFonts w:ascii="宋体" w:hAnsi="宋体" w:cs="宋体" w:eastAsia="宋体" w:hint="default"/>
                <w:sz w:val="21"/>
                <w:szCs w:val="21"/>
              </w:rPr>
              <w:t>入比上 年增减</w:t>
            </w:r>
          </w:p>
          <w:p>
            <w:pPr>
              <w:pStyle w:val="TableParagraph"/>
              <w:spacing w:line="248" w:lineRule="exact"/>
              <w:ind w:left="20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8"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58" w:right="156"/>
              <w:jc w:val="left"/>
              <w:rPr>
                <w:rFonts w:ascii="宋体" w:hAnsi="宋体" w:cs="宋体" w:eastAsia="宋体" w:hint="default"/>
                <w:sz w:val="21"/>
                <w:szCs w:val="21"/>
              </w:rPr>
            </w:pPr>
            <w:r>
              <w:rPr>
                <w:rFonts w:ascii="宋体" w:hAnsi="宋体" w:cs="宋体" w:eastAsia="宋体" w:hint="default"/>
                <w:sz w:val="21"/>
                <w:szCs w:val="21"/>
              </w:rPr>
              <w:t>本比上 年增减</w:t>
            </w:r>
          </w:p>
          <w:p>
            <w:pPr>
              <w:pStyle w:val="TableParagraph"/>
              <w:spacing w:line="248" w:lineRule="exact"/>
              <w:ind w:left="2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4" w:right="185"/>
              <w:jc w:val="center"/>
              <w:rPr>
                <w:rFonts w:ascii="宋体" w:hAnsi="宋体" w:cs="宋体" w:eastAsia="宋体" w:hint="default"/>
                <w:sz w:val="21"/>
                <w:szCs w:val="21"/>
              </w:rPr>
            </w:pPr>
            <w:r>
              <w:rPr>
                <w:rFonts w:ascii="宋体" w:hAnsi="宋体" w:cs="宋体" w:eastAsia="宋体" w:hint="default"/>
                <w:sz w:val="21"/>
                <w:szCs w:val="21"/>
              </w:rPr>
              <w:t>毛利率比 上年增减</w:t>
            </w:r>
          </w:p>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5"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陆</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3,059,533,631.94</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2,709,937,361.94</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11.46</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-17.95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-13.90</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4"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4.17</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82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港澳台</w:t>
            </w:r>
          </w:p>
          <w:p>
            <w:pPr>
              <w:pStyle w:val="TableParagraph"/>
              <w:spacing w:line="272" w:lineRule="exact" w:before="26"/>
              <w:ind w:left="103" w:right="110"/>
              <w:jc w:val="left"/>
              <w:rPr>
                <w:rFonts w:ascii="宋体" w:hAnsi="宋体" w:cs="宋体" w:eastAsia="宋体" w:hint="default"/>
                <w:sz w:val="21"/>
                <w:szCs w:val="21"/>
              </w:rPr>
            </w:pPr>
            <w:r>
              <w:rPr>
                <w:rFonts w:ascii="宋体" w:hAnsi="宋体" w:cs="宋体" w:eastAsia="宋体" w:hint="default"/>
                <w:sz w:val="21"/>
                <w:szCs w:val="21"/>
              </w:rPr>
              <w:t>及东南 亚地区</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1,497,369,255.45</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1,328,824,365.70</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11.26</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14.93</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14.95</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4" w:right="8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0.02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北美和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欧洲</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609,451,419.20</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354,426,208.64</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41.85</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71.36</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83.43</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4"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3.83</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5,166,354,306.58</w:t>
            </w:r>
            <w:r>
              <w:rPr>
                <w:rFonts w:ascii="宋体"/>
                <w:sz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4,392,187,936.28</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14.98</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-4.10</w:t>
            </w:r>
            <w:r>
              <w:rPr>
                <w:rFonts w:ascii="宋体"/>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-2.30</w:t>
            </w:r>
            <w:r>
              <w:rPr>
                <w:rFonts w:ascii="宋体"/>
                <w:sz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4"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1.57</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bl>
    <w:p>
      <w:pPr>
        <w:pStyle w:val="BodyText"/>
        <w:spacing w:line="275" w:lineRule="exact"/>
        <w:ind w:left="218" w:right="0"/>
        <w:jc w:val="left"/>
        <w:rPr>
          <w:rFonts w:ascii="宋体" w:hAnsi="宋体" w:cs="宋体" w:eastAsia="宋体" w:hint="default"/>
        </w:rPr>
      </w:pPr>
      <w:r>
        <w:rPr>
          <w:rFonts w:ascii="宋体"/>
        </w:rPr>
        <w:t> </w:t>
      </w:r>
    </w:p>
    <w:p>
      <w:pPr>
        <w:spacing w:line="274" w:lineRule="exact" w:before="1"/>
        <w:ind w:left="218" w:right="0" w:firstLine="0"/>
        <w:jc w:val="left"/>
        <w:rPr>
          <w:rFonts w:ascii="宋体" w:hAnsi="宋体" w:cs="宋体" w:eastAsia="宋体" w:hint="default"/>
          <w:sz w:val="21"/>
          <w:szCs w:val="21"/>
        </w:rPr>
      </w:pPr>
      <w:r>
        <w:rPr>
          <w:rFonts w:ascii="宋体" w:hAnsi="宋体" w:cs="宋体" w:eastAsia="宋体" w:hint="default"/>
          <w:sz w:val="21"/>
          <w:szCs w:val="21"/>
        </w:rPr>
        <w:t>主营业务分行业、分产品、分地区情况的说明</w:t>
      </w:r>
      <w:r>
        <w:rPr>
          <w:rFonts w:ascii="宋体" w:hAnsi="宋体" w:cs="宋体" w:eastAsia="宋体" w:hint="default"/>
          <w:sz w:val="21"/>
          <w:szCs w:val="21"/>
        </w:rPr>
        <w:t> </w:t>
      </w:r>
    </w:p>
    <w:p>
      <w:pPr>
        <w:spacing w:line="270"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0" w:lineRule="exact" w:before="29"/>
        <w:ind w:left="218" w:right="477" w:firstLine="567"/>
        <w:jc w:val="left"/>
        <w:rPr>
          <w:rFonts w:ascii="宋体" w:hAnsi="宋体" w:cs="宋体" w:eastAsia="宋体" w:hint="default"/>
        </w:rPr>
      </w:pPr>
      <w:r>
        <w:rPr/>
        <w:t>从行业分布来看，公司业务主要分布于政府、运营商和金融业，占整体收入的 比例约</w:t>
      </w:r>
      <w:r>
        <w:rPr>
          <w:spacing w:val="-58"/>
        </w:rPr>
        <w:t> </w:t>
      </w:r>
      <w:r>
        <w:rPr>
          <w:rFonts w:ascii="宋体" w:hAnsi="宋体" w:cs="宋体" w:eastAsia="宋体" w:hint="default"/>
          <w:spacing w:val="-3"/>
        </w:rPr>
        <w:t>37.13%</w:t>
      </w:r>
      <w:r>
        <w:rPr>
          <w:spacing w:val="-3"/>
        </w:rPr>
        <w:t>。近年来，随着业务不断发展与调整，客户集中度逐渐降低，对特定行</w:t>
      </w:r>
      <w:r>
        <w:rPr/>
        <w:t> 业客户的依赖度减弱，业务结构得到持续优化。</w:t>
      </w:r>
      <w:r>
        <w:rPr>
          <w:rFonts w:ascii="宋体" w:hAnsi="宋体" w:cs="宋体" w:eastAsia="宋体" w:hint="default"/>
        </w:rPr>
        <w:t> </w:t>
      </w:r>
    </w:p>
    <w:p>
      <w:pPr>
        <w:pStyle w:val="BodyText"/>
        <w:spacing w:line="310" w:lineRule="exact" w:before="2"/>
        <w:ind w:left="218" w:right="500" w:firstLine="648"/>
        <w:jc w:val="left"/>
        <w:rPr>
          <w:rFonts w:ascii="宋体" w:hAnsi="宋体" w:cs="宋体" w:eastAsia="宋体" w:hint="default"/>
        </w:rPr>
      </w:pPr>
      <w:r>
        <w:rPr/>
        <w:t>政府行业毛利大幅增加，主要源于控股子公司</w:t>
      </w:r>
      <w:r>
        <w:rPr>
          <w:spacing w:val="-60"/>
        </w:rPr>
        <w:t> </w:t>
      </w:r>
      <w:r>
        <w:rPr>
          <w:rFonts w:ascii="宋体" w:hAnsi="宋体" w:cs="宋体" w:eastAsia="宋体" w:hint="default"/>
        </w:rPr>
        <w:t>ASL</w:t>
      </w:r>
      <w:r>
        <w:rPr>
          <w:rFonts w:ascii="宋体" w:hAnsi="宋体" w:cs="宋体" w:eastAsia="宋体" w:hint="default"/>
          <w:spacing w:val="-60"/>
        </w:rPr>
        <w:t> </w:t>
      </w:r>
      <w:r>
        <w:rPr/>
        <w:t>报告期内政府行业应用软件 业务的收入比例提升，拉升了整体政府行业的毛利率。</w:t>
      </w:r>
      <w:r>
        <w:rPr>
          <w:rFonts w:ascii="宋体" w:hAnsi="宋体" w:cs="宋体" w:eastAsia="宋体" w:hint="default"/>
        </w:rPr>
        <w:t> </w:t>
      </w:r>
    </w:p>
    <w:p>
      <w:pPr>
        <w:pStyle w:val="BodyText"/>
        <w:spacing w:line="282" w:lineRule="exact"/>
        <w:ind w:left="866" w:right="0"/>
        <w:jc w:val="left"/>
        <w:rPr>
          <w:rFonts w:ascii="宋体" w:hAnsi="宋体" w:cs="宋体" w:eastAsia="宋体" w:hint="default"/>
        </w:rPr>
      </w:pPr>
      <w:r>
        <w:rPr>
          <w:rFonts w:ascii="宋体"/>
        </w:rPr>
        <w:t> </w:t>
      </w:r>
    </w:p>
    <w:p>
      <w:pPr>
        <w:pStyle w:val="BodyText"/>
        <w:spacing w:line="237" w:lineRule="auto" w:before="1"/>
        <w:ind w:left="218" w:right="492" w:firstLine="648"/>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92"/>
        </w:rPr>
        <w:t> </w:t>
      </w:r>
      <w:r>
        <w:rPr/>
        <w:t>年公司积极应对宏观经济环境的影响，聚焦主业，在传统主导业务方面不 </w:t>
      </w:r>
      <w:r>
        <w:rPr>
          <w:spacing w:val="-2"/>
        </w:rPr>
        <w:t>断优化和调整客户的行业和类型，致力于资源的集中，致力于打造优势行业、优势产</w:t>
      </w:r>
      <w:r>
        <w:rPr>
          <w:spacing w:val="-94"/>
        </w:rPr>
        <w:t> </w:t>
      </w:r>
      <w:r>
        <w:rPr>
          <w:spacing w:val="-94"/>
        </w:rPr>
      </w:r>
      <w:r>
        <w:rPr/>
        <w:t>品技术，让传统业务成为云计算产品及服务业务的发动机和导流器，全年</w:t>
      </w:r>
      <w:r>
        <w:rPr>
          <w:spacing w:val="-60"/>
        </w:rPr>
        <w:t> </w:t>
      </w:r>
      <w:r>
        <w:rPr>
          <w:rFonts w:ascii="宋体" w:hAnsi="宋体" w:cs="宋体" w:eastAsia="宋体" w:hint="default"/>
        </w:rPr>
        <w:t>IT</w:t>
      </w:r>
      <w:r>
        <w:rPr>
          <w:rFonts w:ascii="宋体" w:hAnsi="宋体" w:cs="宋体" w:eastAsia="宋体" w:hint="default"/>
          <w:spacing w:val="-60"/>
        </w:rPr>
        <w:t> </w:t>
      </w:r>
      <w:r>
        <w:rPr/>
        <w:t>系统解 决方案业务收入虽有所下降，但客户和行业结构更为合理。</w:t>
      </w:r>
      <w:r>
        <w:rPr>
          <w:rFonts w:ascii="宋体" w:hAnsi="宋体" w:cs="宋体" w:eastAsia="宋体" w:hint="default"/>
        </w:rPr>
        <w:t> </w:t>
      </w:r>
    </w:p>
    <w:p>
      <w:pPr>
        <w:pStyle w:val="BodyText"/>
        <w:spacing w:line="312" w:lineRule="exact" w:before="27"/>
        <w:ind w:left="218" w:right="477" w:firstLine="648"/>
        <w:jc w:val="left"/>
        <w:rPr>
          <w:rFonts w:ascii="宋体" w:hAnsi="宋体" w:cs="宋体" w:eastAsia="宋体" w:hint="default"/>
        </w:rPr>
      </w:pPr>
      <w:r>
        <w:rPr/>
        <w:t>云计算产品及服务业务的收入较上年同期增长</w:t>
      </w:r>
      <w:r>
        <w:rPr>
          <w:spacing w:val="-46"/>
        </w:rPr>
        <w:t> </w:t>
      </w:r>
      <w:r>
        <w:rPr>
          <w:rFonts w:ascii="宋体" w:hAnsi="宋体" w:cs="宋体" w:eastAsia="宋体" w:hint="default"/>
          <w:spacing w:val="-3"/>
        </w:rPr>
        <w:t>48.89%</w:t>
      </w:r>
      <w:r>
        <w:rPr>
          <w:spacing w:val="-3"/>
        </w:rPr>
        <w:t>，三年复合增长率达到了</w:t>
      </w:r>
      <w:r>
        <w:rPr/>
        <w:t> </w:t>
      </w:r>
      <w:r>
        <w:rPr>
          <w:rFonts w:ascii="宋体" w:hAnsi="宋体" w:cs="宋体" w:eastAsia="宋体" w:hint="default"/>
        </w:rPr>
        <w:t>129%</w:t>
      </w:r>
      <w:r>
        <w:rPr/>
        <w:t>。</w:t>
      </w:r>
      <w:r>
        <w:rPr>
          <w:rFonts w:ascii="宋体" w:hAnsi="宋体" w:cs="宋体" w:eastAsia="宋体" w:hint="default"/>
        </w:rPr>
        <w:t> </w:t>
      </w:r>
    </w:p>
    <w:p>
      <w:pPr>
        <w:spacing w:after="0" w:line="312" w:lineRule="exact"/>
        <w:jc w:val="left"/>
        <w:rPr>
          <w:rFonts w:ascii="宋体" w:hAnsi="宋体" w:cs="宋体" w:eastAsia="宋体" w:hint="default"/>
        </w:rPr>
        <w:sectPr>
          <w:pgSz w:w="11910" w:h="16840"/>
          <w:pgMar w:header="882" w:footer="1194" w:top="1120" w:bottom="1380" w:left="158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2910" w:lineRule="exact"/>
        <w:ind w:left="2914"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2543349" cy="1847850"/>
            <wp:effectExtent l="0" t="0" r="0" b="0"/>
            <wp:docPr id="1" name="image4.png" descr=""/>
            <wp:cNvGraphicFramePr>
              <a:graphicFrameLocks noChangeAspect="1"/>
            </wp:cNvGraphicFramePr>
            <a:graphic>
              <a:graphicData uri="http://schemas.openxmlformats.org/drawingml/2006/picture">
                <pic:pic>
                  <pic:nvPicPr>
                    <pic:cNvPr id="2" name="image4.png"/>
                    <pic:cNvPicPr/>
                  </pic:nvPicPr>
                  <pic:blipFill>
                    <a:blip r:embed="rId18" cstate="print"/>
                    <a:stretch>
                      <a:fillRect/>
                    </a:stretch>
                  </pic:blipFill>
                  <pic:spPr>
                    <a:xfrm>
                      <a:off x="0" y="0"/>
                      <a:ext cx="2543349" cy="1847850"/>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11"/>
        <w:rPr>
          <w:rFonts w:ascii="宋体" w:hAnsi="宋体" w:cs="宋体" w:eastAsia="宋体" w:hint="default"/>
          <w:sz w:val="15"/>
          <w:szCs w:val="15"/>
        </w:rPr>
      </w:pPr>
    </w:p>
    <w:p>
      <w:pPr>
        <w:pStyle w:val="BodyText"/>
        <w:spacing w:line="240" w:lineRule="auto" w:before="26"/>
        <w:ind w:left="866" w:right="0"/>
        <w:jc w:val="left"/>
        <w:rPr>
          <w:rFonts w:ascii="宋体" w:hAnsi="宋体" w:cs="宋体" w:eastAsia="宋体" w:hint="default"/>
        </w:rPr>
      </w:pPr>
      <w:r>
        <w:rPr/>
        <w:t>报告期内，公司海外业务发展迅速，收入占比达到了</w:t>
      </w:r>
      <w:r>
        <w:rPr>
          <w:spacing w:val="-60"/>
        </w:rPr>
        <w:t> </w:t>
      </w:r>
      <w:r>
        <w:rPr>
          <w:rFonts w:ascii="宋体" w:hAnsi="宋体" w:cs="宋体" w:eastAsia="宋体" w:hint="default"/>
        </w:rPr>
        <w:t>40.78%</w:t>
      </w:r>
      <w:r>
        <w:rPr/>
        <w:t>。</w:t>
      </w:r>
      <w:r>
        <w:rPr>
          <w:rFonts w:ascii="宋体" w:hAnsi="宋体" w:cs="宋体" w:eastAsia="宋体" w:hint="default"/>
        </w:rPr>
        <w:t> </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4" w:top="1120" w:bottom="1380" w:left="1580" w:right="1040"/>
        </w:sectPr>
      </w:pPr>
    </w:p>
    <w:p>
      <w:pPr>
        <w:pStyle w:val="Heading2"/>
        <w:spacing w:line="240" w:lineRule="auto" w:before="26"/>
        <w:ind w:right="-18"/>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spacing w:line="274" w:lineRule="exact" w:before="60"/>
        <w:ind w:left="21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6"/>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2715" w:space="5279"/>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94"/>
        <w:gridCol w:w="715"/>
        <w:gridCol w:w="2136"/>
        <w:gridCol w:w="936"/>
        <w:gridCol w:w="2136"/>
        <w:gridCol w:w="936"/>
        <w:gridCol w:w="936"/>
        <w:gridCol w:w="460"/>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8" w:right="0"/>
              <w:jc w:val="center"/>
              <w:rPr>
                <w:rFonts w:ascii="宋体" w:hAnsi="宋体" w:cs="宋体" w:eastAsia="宋体" w:hint="default"/>
                <w:sz w:val="24"/>
                <w:szCs w:val="24"/>
              </w:rPr>
            </w:pPr>
            <w:r>
              <w:rPr>
                <w:rFonts w:ascii="宋体" w:hAnsi="宋体" w:cs="宋体" w:eastAsia="宋体" w:hint="default"/>
                <w:sz w:val="24"/>
                <w:szCs w:val="24"/>
              </w:rPr>
              <w:t>分行业情况</w:t>
            </w:r>
            <w:r>
              <w:rPr>
                <w:rFonts w:ascii="宋体" w:hAnsi="宋体" w:cs="宋体" w:eastAsia="宋体" w:hint="default"/>
                <w:sz w:val="24"/>
                <w:szCs w:val="24"/>
              </w:rPr>
              <w:t> </w:t>
            </w:r>
          </w:p>
        </w:tc>
      </w:tr>
      <w:tr>
        <w:trPr>
          <w:trHeight w:val="156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272" w:right="150" w:hanging="120"/>
              <w:jc w:val="left"/>
              <w:rPr>
                <w:rFonts w:ascii="宋体" w:hAnsi="宋体" w:cs="宋体" w:eastAsia="宋体" w:hint="default"/>
                <w:sz w:val="24"/>
                <w:szCs w:val="24"/>
              </w:rPr>
            </w:pPr>
            <w:r>
              <w:rPr>
                <w:rFonts w:ascii="宋体" w:hAnsi="宋体" w:cs="宋体" w:eastAsia="宋体" w:hint="default"/>
                <w:sz w:val="24"/>
                <w:szCs w:val="24"/>
              </w:rPr>
              <w:t>分行 业</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312" w:lineRule="exact"/>
              <w:ind w:left="111" w:right="-7"/>
              <w:jc w:val="both"/>
              <w:rPr>
                <w:rFonts w:ascii="宋体" w:hAnsi="宋体" w:cs="宋体" w:eastAsia="宋体" w:hint="default"/>
                <w:sz w:val="24"/>
                <w:szCs w:val="24"/>
              </w:rPr>
            </w:pPr>
            <w:r>
              <w:rPr>
                <w:rFonts w:ascii="宋体" w:hAnsi="宋体" w:cs="宋体" w:eastAsia="宋体" w:hint="default"/>
                <w:sz w:val="24"/>
                <w:szCs w:val="24"/>
              </w:rPr>
              <w:t>成本 构成 项目</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81" w:right="0"/>
              <w:jc w:val="left"/>
              <w:rPr>
                <w:rFonts w:ascii="宋体" w:hAnsi="宋体" w:cs="宋体" w:eastAsia="宋体" w:hint="default"/>
                <w:sz w:val="24"/>
                <w:szCs w:val="24"/>
              </w:rPr>
            </w:pPr>
            <w:r>
              <w:rPr>
                <w:rFonts w:ascii="宋体" w:hAnsi="宋体" w:cs="宋体" w:eastAsia="宋体" w:hint="default"/>
                <w:sz w:val="24"/>
                <w:szCs w:val="24"/>
              </w:rPr>
              <w:t>本期金额</w:t>
            </w:r>
            <w:r>
              <w:rPr>
                <w:rFonts w:ascii="宋体" w:hAnsi="宋体" w:cs="宋体" w:eastAsia="宋体" w:hint="default"/>
                <w:sz w:val="24"/>
                <w:szCs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9"/>
              <w:ind w:left="101" w:right="102"/>
              <w:jc w:val="center"/>
              <w:rPr>
                <w:rFonts w:ascii="宋体" w:hAnsi="宋体" w:cs="宋体" w:eastAsia="宋体" w:hint="default"/>
                <w:sz w:val="24"/>
                <w:szCs w:val="24"/>
              </w:rPr>
            </w:pPr>
            <w:r>
              <w:rPr>
                <w:rFonts w:ascii="宋体" w:hAnsi="宋体" w:cs="宋体" w:eastAsia="宋体" w:hint="default"/>
                <w:sz w:val="24"/>
                <w:szCs w:val="24"/>
              </w:rPr>
              <w:t>本期占 总成本 比例 </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41" w:right="0"/>
              <w:jc w:val="left"/>
              <w:rPr>
                <w:rFonts w:ascii="宋体" w:hAnsi="宋体" w:cs="宋体" w:eastAsia="宋体" w:hint="default"/>
                <w:sz w:val="24"/>
                <w:szCs w:val="24"/>
              </w:rPr>
            </w:pPr>
            <w:r>
              <w:rPr>
                <w:rFonts w:ascii="宋体" w:hAnsi="宋体" w:cs="宋体" w:eastAsia="宋体" w:hint="default"/>
                <w:sz w:val="24"/>
                <w:szCs w:val="24"/>
              </w:rPr>
              <w:t>上年同期金额</w:t>
            </w:r>
            <w:r>
              <w:rPr>
                <w:rFonts w:ascii="宋体" w:hAnsi="宋体" w:cs="宋体" w:eastAsia="宋体" w:hint="default"/>
                <w:sz w:val="24"/>
                <w:szCs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9"/>
              <w:ind w:left="101" w:right="42"/>
              <w:jc w:val="both"/>
              <w:rPr>
                <w:rFonts w:ascii="宋体" w:hAnsi="宋体" w:cs="宋体" w:eastAsia="宋体" w:hint="default"/>
                <w:sz w:val="24"/>
                <w:szCs w:val="24"/>
              </w:rPr>
            </w:pPr>
            <w:r>
              <w:rPr>
                <w:rFonts w:ascii="宋体" w:hAnsi="宋体" w:cs="宋体" w:eastAsia="宋体" w:hint="default"/>
                <w:sz w:val="24"/>
                <w:szCs w:val="24"/>
              </w:rPr>
              <w:t>上年同 期占总 成本比 例</w:t>
            </w:r>
            <w:r>
              <w:rPr>
                <w:rFonts w:ascii="宋体" w:hAnsi="宋体" w:cs="宋体" w:eastAsia="宋体" w:hint="default"/>
                <w:sz w:val="24"/>
                <w:szCs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both"/>
              <w:rPr>
                <w:rFonts w:ascii="宋体" w:hAnsi="宋体" w:cs="宋体" w:eastAsia="宋体" w:hint="default"/>
                <w:sz w:val="24"/>
                <w:szCs w:val="24"/>
              </w:rPr>
            </w:pPr>
            <w:r>
              <w:rPr>
                <w:rFonts w:ascii="宋体" w:hAnsi="宋体" w:cs="宋体" w:eastAsia="宋体" w:hint="default"/>
                <w:sz w:val="24"/>
                <w:szCs w:val="24"/>
              </w:rPr>
              <w:t>本期金</w:t>
            </w:r>
          </w:p>
          <w:p>
            <w:pPr>
              <w:pStyle w:val="TableParagraph"/>
              <w:spacing w:line="237" w:lineRule="auto" w:before="1"/>
              <w:ind w:left="101" w:right="42"/>
              <w:jc w:val="both"/>
              <w:rPr>
                <w:rFonts w:ascii="宋体" w:hAnsi="宋体" w:cs="宋体" w:eastAsia="宋体" w:hint="default"/>
                <w:sz w:val="24"/>
                <w:szCs w:val="24"/>
              </w:rPr>
            </w:pPr>
            <w:r>
              <w:rPr>
                <w:rFonts w:ascii="宋体" w:hAnsi="宋体" w:cs="宋体" w:eastAsia="宋体" w:hint="default"/>
                <w:sz w:val="24"/>
                <w:szCs w:val="24"/>
              </w:rPr>
              <w:t>额较上 年同期 变动比 例</w:t>
            </w:r>
            <w:r>
              <w:rPr>
                <w:rFonts w:ascii="宋体" w:hAnsi="宋体" w:cs="宋体" w:eastAsia="宋体" w:hint="default"/>
                <w:sz w:val="24"/>
                <w:szCs w:val="24"/>
              </w:rPr>
              <w:t>(%)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9"/>
              <w:ind w:left="103" w:right="-14"/>
              <w:jc w:val="left"/>
              <w:rPr>
                <w:rFonts w:ascii="宋体" w:hAnsi="宋体" w:cs="宋体" w:eastAsia="宋体" w:hint="default"/>
                <w:sz w:val="24"/>
                <w:szCs w:val="24"/>
              </w:rPr>
            </w:pPr>
            <w:r>
              <w:rPr>
                <w:rFonts w:ascii="宋体" w:hAnsi="宋体" w:cs="宋体" w:eastAsia="宋体" w:hint="default"/>
                <w:sz w:val="24"/>
                <w:szCs w:val="24"/>
              </w:rPr>
              <w:t>情 况</w:t>
            </w:r>
            <w:r>
              <w:rPr>
                <w:rFonts w:ascii="宋体" w:hAnsi="宋体" w:cs="宋体" w:eastAsia="宋体" w:hint="default"/>
                <w:sz w:val="24"/>
                <w:szCs w:val="24"/>
              </w:rPr>
              <w:t> </w:t>
            </w:r>
            <w:r>
              <w:rPr>
                <w:rFonts w:ascii="宋体" w:hAnsi="宋体" w:cs="宋体" w:eastAsia="宋体" w:hint="default"/>
                <w:sz w:val="24"/>
                <w:szCs w:val="24"/>
              </w:rPr>
              <w:t>说 明</w:t>
            </w:r>
            <w:r>
              <w:rPr>
                <w:rFonts w:ascii="宋体" w:hAnsi="宋体" w:cs="宋体" w:eastAsia="宋体" w:hint="default"/>
                <w:sz w:val="24"/>
                <w:szCs w:val="24"/>
              </w:rPr>
              <w:t> </w:t>
            </w:r>
          </w:p>
        </w:tc>
      </w:tr>
      <w:tr>
        <w:trPr>
          <w:trHeight w:val="32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728,135,447.99</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16.58</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929,544,636.33</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20.68</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-21.67</w:t>
            </w:r>
            <w:r>
              <w:rPr>
                <w:rFonts w:ascii="宋体"/>
                <w:sz w:val="21"/>
              </w:rPr>
              <w:t>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r>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商</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447,871,806.20</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10.20</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810,774,077.84</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18.04</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-44.76</w:t>
            </w:r>
            <w:r>
              <w:rPr>
                <w:rFonts w:ascii="宋体"/>
                <w:sz w:val="21"/>
              </w:rPr>
              <w:t>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r>
      <w:tr>
        <w:trPr>
          <w:trHeight w:val="32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403,198,925.14</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9.18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462,256,477.55</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10.28</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-12.78</w:t>
            </w:r>
            <w:r>
              <w:rPr>
                <w:rFonts w:ascii="宋体"/>
                <w:sz w:val="21"/>
              </w:rPr>
              <w:t>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r>
      <w:tr>
        <w:trPr>
          <w:trHeight w:val="82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电商</w:t>
            </w:r>
          </w:p>
          <w:p>
            <w:pPr>
              <w:pStyle w:val="TableParagraph"/>
              <w:spacing w:line="272" w:lineRule="exact" w:before="26"/>
              <w:ind w:left="103" w:right="259"/>
              <w:jc w:val="left"/>
              <w:rPr>
                <w:rFonts w:ascii="宋体" w:hAnsi="宋体" w:cs="宋体" w:eastAsia="宋体" w:hint="default"/>
                <w:sz w:val="21"/>
                <w:szCs w:val="21"/>
              </w:rPr>
            </w:pPr>
            <w:r>
              <w:rPr>
                <w:rFonts w:ascii="宋体" w:hAnsi="宋体" w:cs="宋体" w:eastAsia="宋体" w:hint="default"/>
                <w:sz w:val="21"/>
                <w:szCs w:val="21"/>
              </w:rPr>
              <w:t>及零 售</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291,860,090.79</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6.64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154,581,918.74</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3.44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88.81</w:t>
            </w:r>
            <w:r>
              <w:rPr>
                <w:rFonts w:ascii="宋体"/>
                <w:sz w:val="21"/>
              </w:rPr>
              <w:t>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sz w:val="24"/>
              </w:rPr>
              <w:t> </w:t>
            </w: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8" w:right="0"/>
              <w:jc w:val="center"/>
              <w:rPr>
                <w:rFonts w:ascii="宋体" w:hAnsi="宋体" w:cs="宋体" w:eastAsia="宋体" w:hint="default"/>
                <w:sz w:val="24"/>
                <w:szCs w:val="24"/>
              </w:rPr>
            </w:pPr>
            <w:r>
              <w:rPr>
                <w:rFonts w:ascii="宋体" w:hAnsi="宋体" w:cs="宋体" w:eastAsia="宋体" w:hint="default"/>
                <w:sz w:val="24"/>
                <w:szCs w:val="24"/>
              </w:rPr>
              <w:t>分产品情况</w:t>
            </w:r>
            <w:r>
              <w:rPr>
                <w:rFonts w:ascii="宋体" w:hAnsi="宋体" w:cs="宋体" w:eastAsia="宋体" w:hint="default"/>
                <w:sz w:val="24"/>
                <w:szCs w:val="24"/>
              </w:rPr>
              <w:t> </w:t>
            </w:r>
          </w:p>
        </w:tc>
      </w:tr>
      <w:tr>
        <w:trPr>
          <w:trHeight w:val="156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35"/>
                <w:szCs w:val="35"/>
              </w:rPr>
            </w:pPr>
          </w:p>
          <w:p>
            <w:pPr>
              <w:pStyle w:val="TableParagraph"/>
              <w:spacing w:line="312" w:lineRule="exact"/>
              <w:ind w:left="272" w:right="150" w:hanging="120"/>
              <w:jc w:val="left"/>
              <w:rPr>
                <w:rFonts w:ascii="宋体" w:hAnsi="宋体" w:cs="宋体" w:eastAsia="宋体" w:hint="default"/>
                <w:sz w:val="24"/>
                <w:szCs w:val="24"/>
              </w:rPr>
            </w:pPr>
            <w:r>
              <w:rPr>
                <w:rFonts w:ascii="宋体" w:hAnsi="宋体" w:cs="宋体" w:eastAsia="宋体" w:hint="default"/>
                <w:sz w:val="24"/>
                <w:szCs w:val="24"/>
              </w:rPr>
              <w:t>分产 品</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37" w:lineRule="auto"/>
              <w:ind w:left="111" w:right="-7"/>
              <w:jc w:val="both"/>
              <w:rPr>
                <w:rFonts w:ascii="宋体" w:hAnsi="宋体" w:cs="宋体" w:eastAsia="宋体" w:hint="default"/>
                <w:sz w:val="24"/>
                <w:szCs w:val="24"/>
              </w:rPr>
            </w:pPr>
            <w:r>
              <w:rPr>
                <w:rFonts w:ascii="宋体" w:hAnsi="宋体" w:cs="宋体" w:eastAsia="宋体" w:hint="default"/>
                <w:sz w:val="24"/>
                <w:szCs w:val="24"/>
              </w:rPr>
              <w:t>成本 构成 项目</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81" w:right="0"/>
              <w:jc w:val="left"/>
              <w:rPr>
                <w:rFonts w:ascii="宋体" w:hAnsi="宋体" w:cs="宋体" w:eastAsia="宋体" w:hint="default"/>
                <w:sz w:val="24"/>
                <w:szCs w:val="24"/>
              </w:rPr>
            </w:pPr>
            <w:r>
              <w:rPr>
                <w:rFonts w:ascii="宋体" w:hAnsi="宋体" w:cs="宋体" w:eastAsia="宋体" w:hint="default"/>
                <w:sz w:val="24"/>
                <w:szCs w:val="24"/>
              </w:rPr>
              <w:t>本期金额</w:t>
            </w:r>
            <w:r>
              <w:rPr>
                <w:rFonts w:ascii="宋体" w:hAnsi="宋体" w:cs="宋体" w:eastAsia="宋体" w:hint="default"/>
                <w:sz w:val="24"/>
                <w:szCs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9"/>
              <w:ind w:left="101" w:right="102"/>
              <w:jc w:val="center"/>
              <w:rPr>
                <w:rFonts w:ascii="宋体" w:hAnsi="宋体" w:cs="宋体" w:eastAsia="宋体" w:hint="default"/>
                <w:sz w:val="24"/>
                <w:szCs w:val="24"/>
              </w:rPr>
            </w:pPr>
            <w:r>
              <w:rPr>
                <w:rFonts w:ascii="宋体" w:hAnsi="宋体" w:cs="宋体" w:eastAsia="宋体" w:hint="default"/>
                <w:sz w:val="24"/>
                <w:szCs w:val="24"/>
              </w:rPr>
              <w:t>本期占 总成本 比例 </w:t>
            </w:r>
            <w:r>
              <w:rPr>
                <w:rFonts w:ascii="宋体" w:hAnsi="宋体" w:cs="宋体" w:eastAsia="宋体" w:hint="default"/>
                <w:sz w:val="24"/>
                <w:szCs w:val="24"/>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41" w:right="0"/>
              <w:jc w:val="left"/>
              <w:rPr>
                <w:rFonts w:ascii="宋体" w:hAnsi="宋体" w:cs="宋体" w:eastAsia="宋体" w:hint="default"/>
                <w:sz w:val="24"/>
                <w:szCs w:val="24"/>
              </w:rPr>
            </w:pPr>
            <w:r>
              <w:rPr>
                <w:rFonts w:ascii="宋体" w:hAnsi="宋体" w:cs="宋体" w:eastAsia="宋体" w:hint="default"/>
                <w:sz w:val="24"/>
                <w:szCs w:val="24"/>
              </w:rPr>
              <w:t>上年同期金额</w:t>
            </w:r>
            <w:r>
              <w:rPr>
                <w:rFonts w:ascii="宋体" w:hAnsi="宋体" w:cs="宋体" w:eastAsia="宋体" w:hint="default"/>
                <w:sz w:val="24"/>
                <w:szCs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9"/>
              <w:ind w:left="101" w:right="42"/>
              <w:jc w:val="both"/>
              <w:rPr>
                <w:rFonts w:ascii="宋体" w:hAnsi="宋体" w:cs="宋体" w:eastAsia="宋体" w:hint="default"/>
                <w:sz w:val="24"/>
                <w:szCs w:val="24"/>
              </w:rPr>
            </w:pPr>
            <w:r>
              <w:rPr>
                <w:rFonts w:ascii="宋体" w:hAnsi="宋体" w:cs="宋体" w:eastAsia="宋体" w:hint="default"/>
                <w:sz w:val="24"/>
                <w:szCs w:val="24"/>
              </w:rPr>
              <w:t>上年同 期占总 成本比 例</w:t>
            </w:r>
            <w:r>
              <w:rPr>
                <w:rFonts w:ascii="宋体" w:hAnsi="宋体" w:cs="宋体" w:eastAsia="宋体" w:hint="default"/>
                <w:sz w:val="24"/>
                <w:szCs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1" w:right="0"/>
              <w:jc w:val="both"/>
              <w:rPr>
                <w:rFonts w:ascii="宋体" w:hAnsi="宋体" w:cs="宋体" w:eastAsia="宋体" w:hint="default"/>
                <w:sz w:val="24"/>
                <w:szCs w:val="24"/>
              </w:rPr>
            </w:pPr>
            <w:r>
              <w:rPr>
                <w:rFonts w:ascii="宋体" w:hAnsi="宋体" w:cs="宋体" w:eastAsia="宋体" w:hint="default"/>
                <w:sz w:val="24"/>
                <w:szCs w:val="24"/>
              </w:rPr>
              <w:t>本期金</w:t>
            </w:r>
          </w:p>
          <w:p>
            <w:pPr>
              <w:pStyle w:val="TableParagraph"/>
              <w:spacing w:line="237" w:lineRule="auto" w:before="1"/>
              <w:ind w:left="101" w:right="42"/>
              <w:jc w:val="both"/>
              <w:rPr>
                <w:rFonts w:ascii="宋体" w:hAnsi="宋体" w:cs="宋体" w:eastAsia="宋体" w:hint="default"/>
                <w:sz w:val="24"/>
                <w:szCs w:val="24"/>
              </w:rPr>
            </w:pPr>
            <w:r>
              <w:rPr>
                <w:rFonts w:ascii="宋体" w:hAnsi="宋体" w:cs="宋体" w:eastAsia="宋体" w:hint="default"/>
                <w:sz w:val="24"/>
                <w:szCs w:val="24"/>
              </w:rPr>
              <w:t>额较上 年同期 变动比 例</w:t>
            </w:r>
            <w:r>
              <w:rPr>
                <w:rFonts w:ascii="宋体" w:hAnsi="宋体" w:cs="宋体" w:eastAsia="宋体" w:hint="default"/>
                <w:sz w:val="24"/>
                <w:szCs w:val="24"/>
              </w:rPr>
              <w:t>(%)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9"/>
              <w:ind w:left="103" w:right="-14"/>
              <w:jc w:val="left"/>
              <w:rPr>
                <w:rFonts w:ascii="宋体" w:hAnsi="宋体" w:cs="宋体" w:eastAsia="宋体" w:hint="default"/>
                <w:sz w:val="24"/>
                <w:szCs w:val="24"/>
              </w:rPr>
            </w:pPr>
            <w:r>
              <w:rPr>
                <w:rFonts w:ascii="宋体" w:hAnsi="宋体" w:cs="宋体" w:eastAsia="宋体" w:hint="default"/>
                <w:sz w:val="24"/>
                <w:szCs w:val="24"/>
              </w:rPr>
              <w:t>情 况</w:t>
            </w:r>
            <w:r>
              <w:rPr>
                <w:rFonts w:ascii="宋体" w:hAnsi="宋体" w:cs="宋体" w:eastAsia="宋体" w:hint="default"/>
                <w:sz w:val="24"/>
                <w:szCs w:val="24"/>
              </w:rPr>
              <w:t> </w:t>
            </w:r>
            <w:r>
              <w:rPr>
                <w:rFonts w:ascii="宋体" w:hAnsi="宋体" w:cs="宋体" w:eastAsia="宋体" w:hint="default"/>
                <w:sz w:val="24"/>
                <w:szCs w:val="24"/>
              </w:rPr>
              <w:t>说 明</w:t>
            </w:r>
            <w:r>
              <w:rPr>
                <w:rFonts w:ascii="宋体" w:hAnsi="宋体" w:cs="宋体" w:eastAsia="宋体" w:hint="default"/>
                <w:sz w:val="24"/>
                <w:szCs w:val="24"/>
              </w:rPr>
              <w:t> </w:t>
            </w:r>
          </w:p>
        </w:tc>
      </w:tr>
      <w:tr>
        <w:trPr>
          <w:trHeight w:val="827" w:hRule="exact"/>
        </w:trPr>
        <w:tc>
          <w:tcPr>
            <w:tcW w:w="794"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53"/>
                <w:sz w:val="21"/>
                <w:szCs w:val="21"/>
              </w:rPr>
              <w:t> </w:t>
            </w:r>
            <w:r>
              <w:rPr>
                <w:rFonts w:ascii="宋体" w:hAnsi="宋体" w:cs="宋体" w:eastAsia="宋体" w:hint="default"/>
                <w:sz w:val="21"/>
                <w:szCs w:val="21"/>
              </w:rPr>
              <w:t>业</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w:t>
            </w:r>
            <w:r>
              <w:rPr>
                <w:rFonts w:ascii="宋体" w:hAnsi="宋体" w:cs="宋体" w:eastAsia="宋体" w:hint="default"/>
                <w:spacing w:val="53"/>
                <w:sz w:val="21"/>
                <w:szCs w:val="21"/>
              </w:rPr>
              <w:t> </w:t>
            </w:r>
            <w:r>
              <w:rPr>
                <w:rFonts w:ascii="宋体" w:hAnsi="宋体" w:cs="宋体" w:eastAsia="宋体" w:hint="default"/>
                <w:sz w:val="21"/>
                <w:szCs w:val="21"/>
              </w:rPr>
              <w:t>解</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决</w:t>
            </w:r>
            <w:r>
              <w:rPr>
                <w:rFonts w:ascii="宋体" w:hAnsi="宋体" w:cs="宋体" w:eastAsia="宋体" w:hint="default"/>
                <w:spacing w:val="53"/>
                <w:sz w:val="21"/>
                <w:szCs w:val="21"/>
              </w:rPr>
              <w:t> </w:t>
            </w:r>
            <w:r>
              <w:rPr>
                <w:rFonts w:ascii="宋体" w:hAnsi="宋体" w:cs="宋体" w:eastAsia="宋体" w:hint="default"/>
                <w:sz w:val="21"/>
                <w:szCs w:val="21"/>
              </w:rPr>
              <w:t>方</w:t>
            </w:r>
            <w:r>
              <w:rPr>
                <w:rFonts w:ascii="宋体" w:hAnsi="宋体" w:cs="宋体" w:eastAsia="宋体" w:hint="default"/>
                <w:sz w:val="21"/>
                <w:szCs w:val="21"/>
              </w:rPr>
              <w:t> 案</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0"/>
                <w:sz w:val="21"/>
                <w:szCs w:val="21"/>
              </w:rPr>
              <w:t>产品</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1" w:right="20"/>
              <w:jc w:val="left"/>
              <w:rPr>
                <w:rFonts w:ascii="宋体" w:hAnsi="宋体" w:cs="宋体" w:eastAsia="宋体" w:hint="default"/>
                <w:sz w:val="21"/>
                <w:szCs w:val="21"/>
              </w:rPr>
            </w:pPr>
            <w:r>
              <w:rPr>
                <w:rFonts w:ascii="宋体" w:hAnsi="宋体" w:cs="宋体" w:eastAsia="宋体" w:hint="default"/>
                <w:spacing w:val="40"/>
                <w:sz w:val="21"/>
                <w:szCs w:val="21"/>
              </w:rPr>
              <w:t>销售</w:t>
            </w:r>
            <w:r>
              <w:rPr>
                <w:rFonts w:ascii="宋体" w:hAnsi="宋体" w:cs="宋体" w:eastAsia="宋体" w:hint="default"/>
                <w:spacing w:val="-25"/>
                <w:sz w:val="21"/>
                <w:szCs w:val="21"/>
              </w:rPr>
              <w:t> </w:t>
            </w:r>
            <w:r>
              <w:rPr>
                <w:rFonts w:ascii="宋体" w:hAnsi="宋体" w:cs="宋体" w:eastAsia="宋体" w:hint="default"/>
                <w:sz w:val="21"/>
                <w:szCs w:val="21"/>
              </w:rPr>
              <w:t>成本</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2,864,239,862.41</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65.21</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2,800,711,050.31</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62.30</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2.27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r>
      <w:tr>
        <w:trPr>
          <w:trHeight w:val="555" w:hRule="exact"/>
        </w:trPr>
        <w:tc>
          <w:tcPr>
            <w:tcW w:w="794" w:type="dxa"/>
            <w:vMerge/>
            <w:tcBorders>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40"/>
                <w:sz w:val="21"/>
                <w:szCs w:val="21"/>
              </w:rPr>
              <w:t>服务</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736,609,290.36</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16.77</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1,168,042,377.17</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25.98</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-36.94</w:t>
            </w:r>
            <w:r>
              <w:rPr>
                <w:rFonts w:ascii="宋体"/>
                <w:sz w:val="21"/>
              </w:rPr>
              <w:t>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 </w:t>
            </w:r>
          </w:p>
        </w:tc>
      </w:tr>
      <w:tr>
        <w:trPr>
          <w:trHeight w:val="82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w:t>
            </w:r>
            <w:r>
              <w:rPr>
                <w:rFonts w:ascii="宋体" w:hAnsi="宋体" w:cs="宋体" w:eastAsia="宋体" w:hint="default"/>
                <w:spacing w:val="53"/>
                <w:sz w:val="21"/>
                <w:szCs w:val="21"/>
              </w:rPr>
              <w:t> </w:t>
            </w:r>
            <w:r>
              <w:rPr>
                <w:rFonts w:ascii="宋体" w:hAnsi="宋体" w:cs="宋体" w:eastAsia="宋体" w:hint="default"/>
                <w:sz w:val="21"/>
                <w:szCs w:val="21"/>
              </w:rPr>
              <w:t>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算</w:t>
            </w:r>
            <w:r>
              <w:rPr>
                <w:rFonts w:ascii="宋体" w:hAnsi="宋体" w:cs="宋体" w:eastAsia="宋体" w:hint="default"/>
                <w:spacing w:val="53"/>
                <w:sz w:val="21"/>
                <w:szCs w:val="21"/>
              </w:rPr>
              <w:t> </w:t>
            </w:r>
            <w:r>
              <w:rPr>
                <w:rFonts w:ascii="宋体" w:hAnsi="宋体" w:cs="宋体" w:eastAsia="宋体" w:hint="default"/>
                <w:sz w:val="21"/>
                <w:szCs w:val="21"/>
              </w:rPr>
              <w:t>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pacing w:val="53"/>
                <w:sz w:val="21"/>
                <w:szCs w:val="21"/>
              </w:rPr>
              <w:t> </w:t>
            </w:r>
            <w:r>
              <w:rPr>
                <w:rFonts w:ascii="宋体" w:hAnsi="宋体" w:cs="宋体" w:eastAsia="宋体" w:hint="default"/>
                <w:sz w:val="21"/>
                <w:szCs w:val="21"/>
              </w:rPr>
              <w:t>及</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0"/>
                <w:sz w:val="21"/>
                <w:szCs w:val="21"/>
              </w:rPr>
              <w:t>产品</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1" w:right="20"/>
              <w:jc w:val="left"/>
              <w:rPr>
                <w:rFonts w:ascii="宋体" w:hAnsi="宋体" w:cs="宋体" w:eastAsia="宋体" w:hint="default"/>
                <w:sz w:val="21"/>
                <w:szCs w:val="21"/>
              </w:rPr>
            </w:pPr>
            <w:r>
              <w:rPr>
                <w:rFonts w:ascii="宋体" w:hAnsi="宋体" w:cs="宋体" w:eastAsia="宋体" w:hint="default"/>
                <w:spacing w:val="40"/>
                <w:sz w:val="21"/>
                <w:szCs w:val="21"/>
              </w:rPr>
              <w:t>销售</w:t>
            </w:r>
            <w:r>
              <w:rPr>
                <w:rFonts w:ascii="宋体" w:hAnsi="宋体" w:cs="宋体" w:eastAsia="宋体" w:hint="default"/>
                <w:spacing w:val="-25"/>
                <w:sz w:val="21"/>
                <w:szCs w:val="21"/>
              </w:rPr>
              <w:t> </w:t>
            </w:r>
            <w:r>
              <w:rPr>
                <w:rFonts w:ascii="宋体" w:hAnsi="宋体" w:cs="宋体" w:eastAsia="宋体" w:hint="default"/>
                <w:sz w:val="21"/>
                <w:szCs w:val="21"/>
              </w:rPr>
              <w:t>成本</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110,341,972.84</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2.51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196,834,447.45</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4.38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-43.94</w:t>
            </w:r>
            <w:r>
              <w:rPr>
                <w:rFonts w:ascii="宋体"/>
                <w:sz w:val="21"/>
              </w:rPr>
              <w:t>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94"/>
        <w:gridCol w:w="715"/>
        <w:gridCol w:w="2136"/>
        <w:gridCol w:w="936"/>
        <w:gridCol w:w="2136"/>
        <w:gridCol w:w="936"/>
        <w:gridCol w:w="936"/>
        <w:gridCol w:w="460"/>
      </w:tblGrid>
      <w:tr>
        <w:trPr>
          <w:trHeight w:val="55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sz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0"/>
                <w:sz w:val="21"/>
                <w:szCs w:val="21"/>
              </w:rPr>
              <w:t>服务</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680,996,810.67</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15.50</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329,916,036.46</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7.34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106.42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r>
      <w:tr>
        <w:trPr>
          <w:trHeight w:val="283"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1" w:right="-2"/>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2" w:right="-2"/>
              <w:jc w:val="left"/>
              <w:rPr>
                <w:rFonts w:ascii="宋体" w:hAnsi="宋体" w:cs="宋体" w:eastAsia="宋体" w:hint="default"/>
                <w:sz w:val="21"/>
                <w:szCs w:val="21"/>
              </w:rPr>
            </w:pP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4,392,187,936.28</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100.00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4,495,503,911.39</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100.00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-2.30</w:t>
            </w:r>
            <w:r>
              <w:rPr>
                <w:rFonts w:ascii="宋体"/>
                <w:sz w:val="21"/>
              </w:rPr>
              <w:t> </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bl>
    <w:p>
      <w:pPr>
        <w:pStyle w:val="BodyText"/>
        <w:spacing w:line="274" w:lineRule="exact"/>
        <w:ind w:left="218" w:right="0"/>
        <w:jc w:val="left"/>
        <w:rPr>
          <w:rFonts w:ascii="宋体" w:hAnsi="宋体" w:cs="宋体" w:eastAsia="宋体" w:hint="default"/>
        </w:rPr>
      </w:pPr>
      <w:r>
        <w:rPr>
          <w:rFonts w:ascii="宋体"/>
        </w:rPr>
        <w:t> </w:t>
      </w:r>
    </w:p>
    <w:p>
      <w:pPr>
        <w:pStyle w:val="BodyText"/>
        <w:spacing w:line="311" w:lineRule="exact"/>
        <w:ind w:left="218" w:right="0"/>
        <w:jc w:val="left"/>
        <w:rPr>
          <w:rFonts w:ascii="宋体" w:hAnsi="宋体" w:cs="宋体" w:eastAsia="宋体" w:hint="default"/>
        </w:rPr>
      </w:pPr>
      <w:r>
        <w:rPr/>
        <w:t>成本分析其他情况说明</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Heading2"/>
        <w:spacing w:line="240" w:lineRule="auto" w:before="58"/>
        <w:ind w:right="0"/>
        <w:jc w:val="left"/>
        <w:rPr>
          <w:b w:val="0"/>
          <w:bCs w:val="0"/>
        </w:rPr>
      </w:pPr>
      <w:r>
        <w:rPr>
          <w:rFonts w:ascii="宋体" w:hAnsi="宋体" w:cs="宋体" w:eastAsia="宋体" w:hint="default"/>
        </w:rPr>
        <w:t>(4).</w:t>
      </w:r>
      <w:r>
        <w:rPr>
          <w:rFonts w:ascii="宋体" w:hAnsi="宋体" w:cs="宋体" w:eastAsia="宋体" w:hint="default"/>
          <w:spacing w:val="-51"/>
        </w:rPr>
        <w:t> </w:t>
      </w:r>
      <w:r>
        <w:rPr/>
        <w:t>主要销售客户及主要供应商情况</w:t>
      </w:r>
      <w:r>
        <w:rPr>
          <w:b w:val="0"/>
          <w:bCs w:val="0"/>
        </w:rPr>
      </w:r>
    </w:p>
    <w:p>
      <w:pPr>
        <w:spacing w:line="272"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ind w:left="218" w:right="228"/>
        <w:jc w:val="left"/>
        <w:rPr>
          <w:rFonts w:ascii="宋体" w:hAnsi="宋体" w:cs="宋体" w:eastAsia="宋体" w:hint="default"/>
          <w:sz w:val="21"/>
          <w:szCs w:val="21"/>
        </w:rPr>
      </w:pPr>
      <w:r>
        <w:rPr/>
        <w:t>前五名客户销售额</w:t>
      </w:r>
      <w:r>
        <w:rPr>
          <w:spacing w:val="-60"/>
        </w:rPr>
        <w:t> </w:t>
      </w:r>
      <w:r>
        <w:rPr>
          <w:rFonts w:ascii="宋体" w:hAnsi="宋体" w:cs="宋体" w:eastAsia="宋体" w:hint="default"/>
        </w:rPr>
        <w:t>1,388,875,245.00</w:t>
      </w:r>
      <w:r>
        <w:rPr>
          <w:rFonts w:ascii="宋体" w:hAnsi="宋体" w:cs="宋体" w:eastAsia="宋体" w:hint="default"/>
          <w:spacing w:val="-60"/>
        </w:rPr>
        <w:t> </w:t>
      </w:r>
      <w:r>
        <w:rPr/>
        <w:t>元，占年度销售总额</w:t>
      </w:r>
      <w:r>
        <w:rPr>
          <w:spacing w:val="-60"/>
        </w:rPr>
        <w:t> </w:t>
      </w:r>
      <w:r>
        <w:rPr>
          <w:rFonts w:ascii="宋体" w:hAnsi="宋体" w:cs="宋体" w:eastAsia="宋体" w:hint="default"/>
        </w:rPr>
        <w:t>26.59%</w:t>
      </w:r>
      <w:r>
        <w:rPr/>
        <w:t>；其中前五名客户 销售额中关联方销售额</w:t>
      </w:r>
      <w:r>
        <w:rPr>
          <w:spacing w:val="-60"/>
        </w:rPr>
        <w:t> </w:t>
      </w:r>
      <w:r>
        <w:rPr>
          <w:rFonts w:ascii="宋体" w:hAnsi="宋体" w:cs="宋体" w:eastAsia="宋体" w:hint="default"/>
        </w:rPr>
        <w:t>878,969,178.22</w:t>
      </w:r>
      <w:r>
        <w:rPr>
          <w:rFonts w:ascii="宋体" w:hAnsi="宋体" w:cs="宋体" w:eastAsia="宋体" w:hint="default"/>
          <w:spacing w:val="-60"/>
        </w:rPr>
        <w:t> </w:t>
      </w:r>
      <w:r>
        <w:rPr/>
        <w:t>元，占年度销售总额</w:t>
      </w:r>
      <w:r>
        <w:rPr>
          <w:spacing w:val="-60"/>
        </w:rPr>
        <w:t> </w:t>
      </w:r>
      <w:r>
        <w:rPr>
          <w:rFonts w:ascii="宋体" w:hAnsi="宋体" w:cs="宋体" w:eastAsia="宋体" w:hint="default"/>
        </w:rPr>
        <w:t>16.83%</w:t>
      </w:r>
      <w:r>
        <w:rPr/>
        <w:t>。</w:t>
      </w:r>
      <w:r>
        <w:rPr>
          <w:rFonts w:ascii="宋体" w:hAnsi="宋体" w:cs="宋体" w:eastAsia="宋体" w:hint="default"/>
        </w:rPr>
        <w:t> </w:t>
      </w:r>
      <w:r>
        <w:rPr/>
        <w:t>前五名供应商采购额</w:t>
      </w:r>
      <w:r>
        <w:rPr>
          <w:spacing w:val="-60"/>
        </w:rPr>
        <w:t> </w:t>
      </w:r>
      <w:r>
        <w:rPr>
          <w:rFonts w:ascii="宋体" w:hAnsi="宋体" w:cs="宋体" w:eastAsia="宋体" w:hint="default"/>
        </w:rPr>
        <w:t>1,075,338,279.44</w:t>
      </w:r>
      <w:r>
        <w:rPr>
          <w:rFonts w:ascii="宋体" w:hAnsi="宋体" w:cs="宋体" w:eastAsia="宋体" w:hint="default"/>
          <w:spacing w:val="-60"/>
        </w:rPr>
        <w:t> </w:t>
      </w:r>
      <w:r>
        <w:rPr/>
        <w:t>元，占年度采购总额</w:t>
      </w:r>
      <w:r>
        <w:rPr>
          <w:spacing w:val="-60"/>
        </w:rPr>
        <w:t> </w:t>
      </w:r>
      <w:r>
        <w:rPr>
          <w:rFonts w:ascii="宋体" w:hAnsi="宋体" w:cs="宋体" w:eastAsia="宋体" w:hint="default"/>
        </w:rPr>
        <w:t>29.43%</w:t>
      </w:r>
      <w:r>
        <w:rPr/>
        <w:t>；其中前五名供 应商采购额中关联方采购额</w:t>
      </w:r>
      <w:r>
        <w:rPr>
          <w:spacing w:val="-60"/>
        </w:rPr>
        <w:t> </w:t>
      </w:r>
      <w:r>
        <w:rPr>
          <w:rFonts w:ascii="宋体" w:hAnsi="宋体" w:cs="宋体" w:eastAsia="宋体" w:hint="default"/>
        </w:rPr>
        <w:t>0</w:t>
      </w:r>
      <w:r>
        <w:rPr>
          <w:rFonts w:ascii="宋体" w:hAnsi="宋体" w:cs="宋体" w:eastAsia="宋体" w:hint="default"/>
          <w:spacing w:val="-60"/>
        </w:rPr>
        <w:t> </w:t>
      </w:r>
      <w:r>
        <w:rPr/>
        <w:t>元，占年度采购总额</w:t>
      </w:r>
      <w:r>
        <w:rPr>
          <w:spacing w:val="-60"/>
        </w:rPr>
        <w:t> </w:t>
      </w:r>
      <w:r>
        <w:rPr>
          <w:rFonts w:ascii="宋体" w:hAnsi="宋体" w:cs="宋体" w:eastAsia="宋体" w:hint="default"/>
        </w:rPr>
        <w:t>0%</w:t>
      </w:r>
      <w:r>
        <w:rPr/>
        <w:t>。</w:t>
      </w:r>
      <w:r>
        <w:rPr>
          <w:rFonts w:ascii="宋体" w:hAnsi="宋体" w:cs="宋体" w:eastAsia="宋体" w:hint="default"/>
          <w:sz w:val="21"/>
          <w:szCs w:val="21"/>
        </w:rPr>
        <w:t> </w:t>
      </w:r>
    </w:p>
    <w:p>
      <w:pPr>
        <w:spacing w:before="2"/>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6"/>
        </w:rPr>
        <w:t> </w:t>
      </w:r>
      <w:r>
        <w:rPr/>
        <w:t>费用</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1409"/>
        <w:gridCol w:w="2580"/>
        <w:gridCol w:w="2580"/>
        <w:gridCol w:w="2210"/>
      </w:tblGrid>
      <w:tr>
        <w:trPr>
          <w:trHeight w:val="331"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453" w:right="0"/>
              <w:jc w:val="left"/>
              <w:rPr>
                <w:rFonts w:ascii="宋体" w:hAnsi="宋体" w:cs="宋体" w:eastAsia="宋体" w:hint="default"/>
                <w:sz w:val="24"/>
                <w:szCs w:val="24"/>
              </w:rPr>
            </w:pPr>
            <w:r>
              <w:rPr>
                <w:rFonts w:ascii="宋体" w:hAnsi="宋体" w:cs="宋体" w:eastAsia="宋体" w:hint="default"/>
                <w:sz w:val="24"/>
                <w:szCs w:val="24"/>
              </w:rPr>
              <w:t>科目</w:t>
            </w:r>
            <w:r>
              <w:rPr>
                <w:rFonts w:ascii="宋体" w:hAnsi="宋体" w:cs="宋体" w:eastAsia="宋体" w:hint="default"/>
                <w:sz w:val="24"/>
                <w:szCs w:val="24"/>
              </w:rPr>
              <w:t> </w:t>
            </w:r>
          </w:p>
        </w:tc>
        <w:tc>
          <w:tcPr>
            <w:tcW w:w="258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19" w:right="0"/>
              <w:jc w:val="left"/>
              <w:rPr>
                <w:rFonts w:ascii="宋体" w:hAnsi="宋体" w:cs="宋体" w:eastAsia="宋体" w:hint="default"/>
                <w:sz w:val="24"/>
                <w:szCs w:val="24"/>
              </w:rPr>
            </w:pPr>
            <w:r>
              <w:rPr>
                <w:rFonts w:ascii="宋体" w:hAnsi="宋体" w:cs="宋体" w:eastAsia="宋体" w:hint="default"/>
                <w:sz w:val="24"/>
                <w:szCs w:val="24"/>
              </w:rPr>
              <w:t>本期数</w:t>
            </w:r>
            <w:r>
              <w:rPr>
                <w:rFonts w:ascii="宋体" w:hAnsi="宋体" w:cs="宋体" w:eastAsia="宋体" w:hint="default"/>
                <w:sz w:val="24"/>
                <w:szCs w:val="24"/>
              </w:rPr>
              <w:t> </w:t>
            </w:r>
          </w:p>
        </w:tc>
        <w:tc>
          <w:tcPr>
            <w:tcW w:w="258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679" w:right="0"/>
              <w:jc w:val="left"/>
              <w:rPr>
                <w:rFonts w:ascii="宋体" w:hAnsi="宋体" w:cs="宋体" w:eastAsia="宋体" w:hint="default"/>
                <w:sz w:val="24"/>
                <w:szCs w:val="24"/>
              </w:rPr>
            </w:pPr>
            <w:r>
              <w:rPr>
                <w:rFonts w:ascii="宋体" w:hAnsi="宋体" w:cs="宋体" w:eastAsia="宋体" w:hint="default"/>
                <w:sz w:val="24"/>
                <w:szCs w:val="24"/>
              </w:rPr>
              <w:t>上年同期数</w:t>
            </w:r>
            <w:r>
              <w:rPr>
                <w:rFonts w:ascii="宋体" w:hAnsi="宋体" w:cs="宋体" w:eastAsia="宋体" w:hint="default"/>
                <w:sz w:val="24"/>
                <w:szCs w:val="24"/>
              </w:rPr>
              <w:t> </w:t>
            </w:r>
          </w:p>
        </w:tc>
        <w:tc>
          <w:tcPr>
            <w:tcW w:w="2210"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314" w:right="0"/>
              <w:jc w:val="left"/>
              <w:rPr>
                <w:rFonts w:ascii="宋体" w:hAnsi="宋体" w:cs="宋体" w:eastAsia="宋体" w:hint="default"/>
                <w:sz w:val="24"/>
                <w:szCs w:val="24"/>
              </w:rPr>
            </w:pPr>
            <w:r>
              <w:rPr>
                <w:rFonts w:ascii="宋体" w:hAnsi="宋体" w:cs="宋体" w:eastAsia="宋体" w:hint="default"/>
                <w:sz w:val="24"/>
                <w:szCs w:val="24"/>
              </w:rPr>
              <w:t>变动比例（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331"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销售费用</w:t>
            </w:r>
            <w:r>
              <w:rPr>
                <w:rFonts w:ascii="宋体" w:hAnsi="宋体" w:cs="宋体" w:eastAsia="宋体" w:hint="default"/>
                <w:sz w:val="24"/>
                <w:szCs w:val="24"/>
              </w:rPr>
              <w:t> </w:t>
            </w:r>
          </w:p>
        </w:tc>
        <w:tc>
          <w:tcPr>
            <w:tcW w:w="258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
              <w:jc w:val="right"/>
              <w:rPr>
                <w:rFonts w:ascii="宋体" w:hAnsi="宋体" w:cs="宋体" w:eastAsia="宋体" w:hint="default"/>
                <w:sz w:val="20"/>
                <w:szCs w:val="20"/>
              </w:rPr>
            </w:pPr>
            <w:r>
              <w:rPr>
                <w:rFonts w:ascii="宋体"/>
                <w:spacing w:val="-1"/>
                <w:sz w:val="20"/>
              </w:rPr>
              <w:t>273,937,154.96 </w:t>
            </w:r>
          </w:p>
        </w:tc>
        <w:tc>
          <w:tcPr>
            <w:tcW w:w="258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
              <w:jc w:val="right"/>
              <w:rPr>
                <w:rFonts w:ascii="宋体" w:hAnsi="宋体" w:cs="宋体" w:eastAsia="宋体" w:hint="default"/>
                <w:sz w:val="20"/>
                <w:szCs w:val="20"/>
              </w:rPr>
            </w:pPr>
            <w:r>
              <w:rPr>
                <w:rFonts w:ascii="宋体"/>
                <w:spacing w:val="-1"/>
                <w:sz w:val="20"/>
              </w:rPr>
              <w:t>305,270,747.39 </w:t>
            </w:r>
          </w:p>
        </w:tc>
        <w:tc>
          <w:tcPr>
            <w:tcW w:w="221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-10.26</w:t>
            </w:r>
            <w:r>
              <w:rPr>
                <w:rFonts w:ascii="宋体"/>
                <w:sz w:val="20"/>
              </w:rPr>
              <w:t> </w:t>
            </w:r>
          </w:p>
        </w:tc>
      </w:tr>
      <w:tr>
        <w:trPr>
          <w:trHeight w:val="331"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管理费用</w:t>
            </w:r>
            <w:r>
              <w:rPr>
                <w:rFonts w:ascii="宋体" w:hAnsi="宋体" w:cs="宋体" w:eastAsia="宋体" w:hint="default"/>
                <w:sz w:val="24"/>
                <w:szCs w:val="24"/>
              </w:rPr>
              <w:t> </w:t>
            </w:r>
          </w:p>
        </w:tc>
        <w:tc>
          <w:tcPr>
            <w:tcW w:w="258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
              <w:jc w:val="right"/>
              <w:rPr>
                <w:rFonts w:ascii="宋体" w:hAnsi="宋体" w:cs="宋体" w:eastAsia="宋体" w:hint="default"/>
                <w:sz w:val="20"/>
                <w:szCs w:val="20"/>
              </w:rPr>
            </w:pPr>
            <w:r>
              <w:rPr>
                <w:rFonts w:ascii="宋体"/>
                <w:spacing w:val="-1"/>
                <w:sz w:val="20"/>
              </w:rPr>
              <w:t>410,182,877.68 </w:t>
            </w:r>
          </w:p>
        </w:tc>
        <w:tc>
          <w:tcPr>
            <w:tcW w:w="258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
              <w:jc w:val="right"/>
              <w:rPr>
                <w:rFonts w:ascii="宋体" w:hAnsi="宋体" w:cs="宋体" w:eastAsia="宋体" w:hint="default"/>
                <w:sz w:val="20"/>
                <w:szCs w:val="20"/>
              </w:rPr>
            </w:pPr>
            <w:r>
              <w:rPr>
                <w:rFonts w:ascii="宋体"/>
                <w:spacing w:val="-1"/>
                <w:sz w:val="20"/>
              </w:rPr>
              <w:t>412,574,207.96 </w:t>
            </w:r>
          </w:p>
        </w:tc>
        <w:tc>
          <w:tcPr>
            <w:tcW w:w="221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-0.58 </w:t>
            </w:r>
          </w:p>
        </w:tc>
      </w:tr>
      <w:tr>
        <w:trPr>
          <w:trHeight w:val="331" w:hRule="exact"/>
        </w:trPr>
        <w:tc>
          <w:tcPr>
            <w:tcW w:w="1409"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98" w:right="0"/>
              <w:jc w:val="left"/>
              <w:rPr>
                <w:rFonts w:ascii="宋体" w:hAnsi="宋体" w:cs="宋体" w:eastAsia="宋体" w:hint="default"/>
                <w:sz w:val="24"/>
                <w:szCs w:val="24"/>
              </w:rPr>
            </w:pPr>
            <w:r>
              <w:rPr>
                <w:rFonts w:ascii="宋体" w:hAnsi="宋体" w:cs="宋体" w:eastAsia="宋体" w:hint="default"/>
                <w:sz w:val="24"/>
                <w:szCs w:val="24"/>
              </w:rPr>
              <w:t>财务费用</w:t>
            </w:r>
            <w:r>
              <w:rPr>
                <w:rFonts w:ascii="宋体" w:hAnsi="宋体" w:cs="宋体" w:eastAsia="宋体" w:hint="default"/>
                <w:sz w:val="24"/>
                <w:szCs w:val="24"/>
              </w:rPr>
              <w:t> </w:t>
            </w:r>
          </w:p>
        </w:tc>
        <w:tc>
          <w:tcPr>
            <w:tcW w:w="258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
              <w:jc w:val="right"/>
              <w:rPr>
                <w:rFonts w:ascii="宋体" w:hAnsi="宋体" w:cs="宋体" w:eastAsia="宋体" w:hint="default"/>
                <w:sz w:val="20"/>
                <w:szCs w:val="20"/>
              </w:rPr>
            </w:pPr>
            <w:r>
              <w:rPr>
                <w:rFonts w:ascii="宋体"/>
                <w:spacing w:val="-1"/>
                <w:sz w:val="20"/>
              </w:rPr>
              <w:t>242,302,595.18 </w:t>
            </w:r>
          </w:p>
        </w:tc>
        <w:tc>
          <w:tcPr>
            <w:tcW w:w="258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1"/>
              <w:jc w:val="right"/>
              <w:rPr>
                <w:rFonts w:ascii="宋体" w:hAnsi="宋体" w:cs="宋体" w:eastAsia="宋体" w:hint="default"/>
                <w:sz w:val="20"/>
                <w:szCs w:val="20"/>
              </w:rPr>
            </w:pPr>
            <w:r>
              <w:rPr>
                <w:rFonts w:ascii="宋体"/>
                <w:spacing w:val="-1"/>
                <w:sz w:val="20"/>
              </w:rPr>
              <w:t>136,237,154.79 </w:t>
            </w:r>
          </w:p>
        </w:tc>
        <w:tc>
          <w:tcPr>
            <w:tcW w:w="2210"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77.85</w:t>
            </w:r>
            <w:r>
              <w:rPr>
                <w:rFonts w:ascii="宋体"/>
                <w:sz w:val="20"/>
              </w:rPr>
              <w:t> </w:t>
            </w:r>
          </w:p>
        </w:tc>
      </w:tr>
    </w:tbl>
    <w:p>
      <w:pPr>
        <w:spacing w:line="240" w:lineRule="auto" w:before="11"/>
        <w:rPr>
          <w:rFonts w:ascii="宋体" w:hAnsi="宋体" w:cs="宋体" w:eastAsia="宋体" w:hint="default"/>
          <w:sz w:val="18"/>
          <w:szCs w:val="18"/>
        </w:rPr>
      </w:pPr>
    </w:p>
    <w:p>
      <w:pPr>
        <w:pStyle w:val="BodyText"/>
        <w:spacing w:line="240" w:lineRule="auto" w:before="26"/>
        <w:ind w:left="866" w:right="0"/>
        <w:jc w:val="left"/>
      </w:pPr>
      <w:r>
        <w:rPr>
          <w:rFonts w:ascii="宋体" w:hAnsi="宋体" w:cs="宋体" w:eastAsia="宋体" w:hint="default"/>
        </w:rPr>
        <w:t>2018</w:t>
      </w:r>
      <w:r>
        <w:rPr>
          <w:rFonts w:ascii="宋体" w:hAnsi="宋体" w:cs="宋体" w:eastAsia="宋体" w:hint="default"/>
          <w:spacing w:val="10"/>
        </w:rPr>
        <w:t> </w:t>
      </w:r>
      <w:r>
        <w:rPr/>
        <w:t>年公司积极应对外部宏观环境的不利影响，加强在日常费用方面的管控，</w:t>
      </w:r>
    </w:p>
    <w:p>
      <w:pPr>
        <w:pStyle w:val="BodyText"/>
        <w:spacing w:line="312" w:lineRule="exact" w:before="28"/>
        <w:ind w:left="866" w:right="216" w:hanging="648"/>
        <w:jc w:val="left"/>
      </w:pPr>
      <w:r>
        <w:rPr/>
        <w:t>销售费用和管理费用合计较上年同期下降近</w:t>
      </w:r>
      <w:r>
        <w:rPr>
          <w:spacing w:val="-60"/>
        </w:rPr>
        <w:t> </w:t>
      </w:r>
      <w:r>
        <w:rPr>
          <w:rFonts w:ascii="宋体" w:hAnsi="宋体" w:cs="宋体" w:eastAsia="宋体" w:hint="default"/>
        </w:rPr>
        <w:t>3,400</w:t>
      </w:r>
      <w:r>
        <w:rPr>
          <w:rFonts w:ascii="宋体" w:hAnsi="宋体" w:cs="宋体" w:eastAsia="宋体" w:hint="default"/>
          <w:spacing w:val="-60"/>
        </w:rPr>
        <w:t> </w:t>
      </w:r>
      <w:r>
        <w:rPr/>
        <w:t>万元，降幅约</w:t>
      </w:r>
      <w:r>
        <w:rPr>
          <w:spacing w:val="-60"/>
        </w:rPr>
        <w:t> </w:t>
      </w:r>
      <w:r>
        <w:rPr>
          <w:rFonts w:ascii="宋体" w:hAnsi="宋体" w:cs="宋体" w:eastAsia="宋体" w:hint="default"/>
        </w:rPr>
        <w:t>5%</w:t>
      </w:r>
      <w:r>
        <w:rPr/>
        <w:t>。</w:t>
      </w:r>
      <w:r>
        <w:rPr>
          <w:rFonts w:ascii="宋体" w:hAnsi="宋体" w:cs="宋体" w:eastAsia="宋体" w:hint="default"/>
        </w:rPr>
        <w:t> </w:t>
      </w:r>
      <w:r>
        <w:rPr/>
        <w:t>本期财务费用较上年同期增加约</w:t>
      </w:r>
      <w:r>
        <w:rPr>
          <w:spacing w:val="-54"/>
        </w:rPr>
        <w:t> </w:t>
      </w:r>
      <w:r>
        <w:rPr>
          <w:rFonts w:ascii="宋体" w:hAnsi="宋体" w:cs="宋体" w:eastAsia="宋体" w:hint="default"/>
        </w:rPr>
        <w:t>1.06</w:t>
      </w:r>
      <w:r>
        <w:rPr>
          <w:rFonts w:ascii="宋体" w:hAnsi="宋体" w:cs="宋体" w:eastAsia="宋体" w:hint="default"/>
          <w:spacing w:val="-54"/>
        </w:rPr>
        <w:t> </w:t>
      </w:r>
      <w:r>
        <w:rPr>
          <w:spacing w:val="-6"/>
        </w:rPr>
        <w:t>亿元，其中：由于民营企业融资环境变化</w:t>
      </w:r>
    </w:p>
    <w:p>
      <w:pPr>
        <w:pStyle w:val="BodyText"/>
        <w:spacing w:line="281" w:lineRule="exact"/>
        <w:ind w:left="218" w:right="0"/>
        <w:jc w:val="left"/>
      </w:pPr>
      <w:r>
        <w:rPr/>
        <w:t>导致贷款及综合授信业务成本上升带来的财务费用增加约为</w:t>
      </w:r>
      <w:r>
        <w:rPr>
          <w:spacing w:val="-60"/>
        </w:rPr>
        <w:t> </w:t>
      </w:r>
      <w:r>
        <w:rPr>
          <w:rFonts w:ascii="宋体" w:hAnsi="宋体" w:cs="宋体" w:eastAsia="宋体" w:hint="default"/>
        </w:rPr>
        <w:t>5,392</w:t>
      </w:r>
      <w:r>
        <w:rPr>
          <w:rFonts w:ascii="宋体" w:hAnsi="宋体" w:cs="宋体" w:eastAsia="宋体" w:hint="default"/>
          <w:spacing w:val="-60"/>
        </w:rPr>
        <w:t> </w:t>
      </w:r>
      <w:r>
        <w:rPr>
          <w:spacing w:val="-6"/>
        </w:rPr>
        <w:t>万元；由于汇率变</w:t>
      </w:r>
    </w:p>
    <w:p>
      <w:pPr>
        <w:pStyle w:val="BodyText"/>
        <w:spacing w:line="313" w:lineRule="exact"/>
        <w:ind w:left="218" w:right="0"/>
        <w:jc w:val="left"/>
        <w:rPr>
          <w:rFonts w:ascii="宋体" w:hAnsi="宋体" w:cs="宋体" w:eastAsia="宋体" w:hint="default"/>
          <w:sz w:val="21"/>
          <w:szCs w:val="21"/>
        </w:rPr>
      </w:pPr>
      <w:r>
        <w:rPr/>
        <w:t>动导致产生汇兑损失较上年同期增加约</w:t>
      </w:r>
      <w:r>
        <w:rPr>
          <w:spacing w:val="-60"/>
        </w:rPr>
        <w:t> </w:t>
      </w:r>
      <w:r>
        <w:rPr>
          <w:rFonts w:ascii="宋体" w:hAnsi="宋体" w:cs="宋体" w:eastAsia="宋体" w:hint="default"/>
        </w:rPr>
        <w:t>4,761</w:t>
      </w:r>
      <w:r>
        <w:rPr>
          <w:rFonts w:ascii="宋体" w:hAnsi="宋体" w:cs="宋体" w:eastAsia="宋体" w:hint="default"/>
          <w:spacing w:val="-60"/>
        </w:rPr>
        <w:t> </w:t>
      </w:r>
      <w:r>
        <w:rPr/>
        <w:t>万元。</w:t>
      </w:r>
      <w:r>
        <w:rPr>
          <w:rFonts w:ascii="宋体" w:hAnsi="宋体" w:cs="宋体" w:eastAsia="宋体" w:hint="default"/>
          <w:sz w:val="21"/>
          <w:szCs w:val="21"/>
        </w:rPr>
        <w:t> </w:t>
      </w:r>
    </w:p>
    <w:p>
      <w:pPr>
        <w:tabs>
          <w:tab w:pos="7194" w:val="left" w:leader="none"/>
        </w:tabs>
        <w:spacing w:before="0"/>
        <w:ind w:left="218" w:right="0" w:firstLine="0"/>
        <w:jc w:val="left"/>
        <w:rPr>
          <w:rFonts w:ascii="宋体" w:hAnsi="宋体" w:cs="宋体" w:eastAsia="宋体" w:hint="default"/>
          <w:sz w:val="21"/>
          <w:szCs w:val="21"/>
        </w:rPr>
      </w:pPr>
      <w:r>
        <w:rPr>
          <w:rFonts w:ascii="宋体"/>
          <w:sz w:val="21"/>
        </w:rPr>
        <w:t> </w:t>
        <w:tab/>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5"/>
        </w:rPr>
        <w:t> </w:t>
      </w:r>
      <w:r>
        <w:rPr/>
        <w:t>研发投入</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研发投入情况表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127"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6"/>
        <w:gridCol w:w="5254"/>
      </w:tblGrid>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112,983,580.50</w:t>
            </w:r>
            <w:r>
              <w:rPr>
                <w:rFonts w:ascii="宋体"/>
                <w:b/>
                <w:w w:val="99"/>
                <w:sz w:val="21"/>
              </w:rPr>
              <w:t> </w:t>
            </w:r>
            <w:r>
              <w:rPr>
                <w:rFonts w:ascii="宋体"/>
                <w:sz w:val="21"/>
              </w:rPr>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sz w:val="21"/>
                <w:szCs w:val="21"/>
              </w:rPr>
              <w:t> </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128,234,221.41</w:t>
            </w:r>
            <w:r>
              <w:rPr>
                <w:rFonts w:ascii="宋体"/>
                <w:b/>
                <w:w w:val="99"/>
                <w:sz w:val="21"/>
              </w:rPr>
              <w:t> </w:t>
            </w:r>
            <w:r>
              <w:rPr>
                <w:rFonts w:ascii="宋体"/>
                <w:sz w:val="21"/>
              </w:rPr>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sz w:val="21"/>
                <w:szCs w:val="21"/>
              </w:rPr>
              <w:t> </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241,217,801.91</w:t>
            </w:r>
            <w:r>
              <w:rPr>
                <w:rFonts w:ascii="宋体"/>
                <w:b/>
                <w:w w:val="99"/>
                <w:sz w:val="21"/>
              </w:rPr>
              <w:t> </w:t>
            </w:r>
            <w:r>
              <w:rPr>
                <w:rFonts w:ascii="宋体"/>
                <w:sz w:val="21"/>
              </w:rPr>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4.62</w:t>
            </w:r>
            <w:r>
              <w:rPr>
                <w:rFonts w:ascii="宋体"/>
                <w:b/>
                <w:w w:val="99"/>
                <w:sz w:val="21"/>
              </w:rPr>
              <w:t> </w:t>
            </w:r>
            <w:r>
              <w:rPr>
                <w:rFonts w:ascii="宋体"/>
                <w:sz w:val="21"/>
              </w:rPr>
            </w:r>
          </w:p>
        </w:tc>
      </w:tr>
      <w:tr>
        <w:trPr>
          <w:trHeight w:val="283"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1,073</w:t>
            </w:r>
            <w:r>
              <w:rPr>
                <w:rFonts w:ascii="宋体"/>
                <w:sz w:val="21"/>
              </w:rPr>
              <w:t> </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pacing w:val="-98"/>
                <w:sz w:val="21"/>
                <w:szCs w:val="21"/>
              </w:rPr>
              <w:t>）</w:t>
            </w:r>
            <w:r>
              <w:rPr>
                <w:rFonts w:ascii="宋体" w:hAnsi="宋体" w:cs="宋体" w:eastAsia="宋体" w:hint="default"/>
                <w:sz w:val="21"/>
                <w:szCs w:val="21"/>
              </w:rPr>
              <w:t> </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27.44</w:t>
            </w:r>
            <w:r>
              <w:rPr>
                <w:rFonts w:ascii="宋体"/>
                <w:sz w:val="21"/>
              </w:rPr>
              <w:t> </w:t>
            </w:r>
          </w:p>
        </w:tc>
      </w:tr>
      <w:tr>
        <w:trPr>
          <w:trHeight w:val="282" w:hRule="exact"/>
        </w:trPr>
        <w:tc>
          <w:tcPr>
            <w:tcW w:w="3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53.16</w:t>
            </w:r>
            <w:r>
              <w:rPr>
                <w:rFonts w:ascii="宋体"/>
                <w:sz w:val="21"/>
              </w:rPr>
              <w:t> </w:t>
            </w:r>
          </w:p>
        </w:tc>
      </w:tr>
    </w:tbl>
    <w:p>
      <w:pPr>
        <w:spacing w:line="240" w:lineRule="exact" w:before="0"/>
        <w:ind w:left="785" w:right="0" w:firstLine="0"/>
        <w:jc w:val="left"/>
        <w:rPr>
          <w:rFonts w:ascii="宋体" w:hAnsi="宋体" w:cs="宋体" w:eastAsia="宋体" w:hint="default"/>
          <w:sz w:val="21"/>
          <w:szCs w:val="21"/>
        </w:rPr>
      </w:pPr>
      <w:r>
        <w:rPr>
          <w:rFonts w:ascii="宋体"/>
          <w:sz w:val="21"/>
        </w:rPr>
        <w:t> </w:t>
      </w:r>
    </w:p>
    <w:p>
      <w:pPr>
        <w:spacing w:before="57"/>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3" w:lineRule="exact" w:before="53"/>
        <w:ind w:left="785" w:right="0"/>
        <w:jc w:val="left"/>
      </w:pPr>
      <w:r>
        <w:rPr/>
        <w:t>为保持公司在技术上的领先优势和竞争力，在</w:t>
      </w:r>
      <w:r>
        <w:rPr>
          <w:spacing w:val="-68"/>
        </w:rPr>
        <w:t> </w:t>
      </w:r>
      <w:r>
        <w:rPr>
          <w:rFonts w:ascii="宋体" w:hAnsi="宋体" w:cs="宋体" w:eastAsia="宋体" w:hint="default"/>
        </w:rPr>
        <w:t>2018</w:t>
      </w:r>
      <w:r>
        <w:rPr>
          <w:rFonts w:ascii="宋体" w:hAnsi="宋体" w:cs="宋体" w:eastAsia="宋体" w:hint="default"/>
          <w:spacing w:val="-68"/>
        </w:rPr>
        <w:t> </w:t>
      </w:r>
      <w:r>
        <w:rPr/>
        <w:t>年严峻的外部环境下，公司</w:t>
      </w:r>
    </w:p>
    <w:p>
      <w:pPr>
        <w:pStyle w:val="BodyText"/>
        <w:spacing w:line="310" w:lineRule="exact" w:before="31"/>
        <w:ind w:left="218" w:right="288"/>
        <w:jc w:val="left"/>
        <w:rPr>
          <w:rFonts w:ascii="宋体" w:hAnsi="宋体" w:cs="宋体" w:eastAsia="宋体" w:hint="default"/>
        </w:rPr>
      </w:pPr>
      <w:r>
        <w:rPr/>
        <w:t>仍持续保持研发投入，合计</w:t>
      </w:r>
      <w:r>
        <w:rPr>
          <w:spacing w:val="-60"/>
        </w:rPr>
        <w:t> </w:t>
      </w:r>
      <w:r>
        <w:rPr>
          <w:rFonts w:ascii="宋体" w:hAnsi="宋体" w:cs="宋体" w:eastAsia="宋体" w:hint="default"/>
        </w:rPr>
        <w:t>24,122</w:t>
      </w:r>
      <w:r>
        <w:rPr>
          <w:rFonts w:ascii="宋体" w:hAnsi="宋体" w:cs="宋体" w:eastAsia="宋体" w:hint="default"/>
          <w:spacing w:val="-60"/>
        </w:rPr>
        <w:t> </w:t>
      </w:r>
      <w:r>
        <w:rPr/>
        <w:t>万元，投向主要围绕云计算、大数据相关软件、 产品等。</w:t>
      </w:r>
      <w:r>
        <w:rPr>
          <w:rFonts w:ascii="宋体" w:hAnsi="宋体" w:cs="宋体" w:eastAsia="宋体" w:hint="default"/>
          <w:b/>
          <w:bCs/>
          <w:w w:val="99"/>
        </w:rPr>
        <w:t> </w:t>
      </w:r>
      <w:r>
        <w:rPr>
          <w:rFonts w:ascii="宋体" w:hAnsi="宋体" w:cs="宋体" w:eastAsia="宋体" w:hint="default"/>
        </w:rPr>
      </w:r>
    </w:p>
    <w:p>
      <w:pPr>
        <w:spacing w:after="0" w:line="310" w:lineRule="exact"/>
        <w:jc w:val="left"/>
        <w:rPr>
          <w:rFonts w:ascii="宋体" w:hAnsi="宋体" w:cs="宋体" w:eastAsia="宋体" w:hint="default"/>
        </w:rPr>
        <w:sectPr>
          <w:pgSz w:w="11910" w:h="16840"/>
          <w:pgMar w:header="882" w:footer="1194" w:top="1120" w:bottom="1380" w:left="1580" w:right="10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2" w:footer="1194" w:top="1120" w:bottom="1380" w:left="260" w:right="60"/>
        </w:sectPr>
      </w:pPr>
    </w:p>
    <w:p>
      <w:pPr>
        <w:spacing w:before="35"/>
        <w:ind w:left="0" w:right="138" w:firstLine="0"/>
        <w:jc w:val="center"/>
        <w:rPr>
          <w:rFonts w:ascii="宋体" w:hAnsi="宋体" w:cs="宋体" w:eastAsia="宋体" w:hint="default"/>
          <w:sz w:val="21"/>
          <w:szCs w:val="21"/>
        </w:rPr>
      </w:pPr>
      <w:r>
        <w:rPr>
          <w:rFonts w:ascii="宋体"/>
          <w:sz w:val="21"/>
        </w:rPr>
        <w:t> </w:t>
      </w:r>
    </w:p>
    <w:p>
      <w:pPr>
        <w:pStyle w:val="Heading2"/>
        <w:spacing w:line="240" w:lineRule="auto"/>
        <w:ind w:left="153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55"/>
        </w:rPr>
        <w:t> </w:t>
      </w:r>
      <w:r>
        <w:rPr/>
        <w:t>现金流</w:t>
      </w:r>
      <w:r>
        <w:rPr>
          <w:rFonts w:ascii="宋体" w:hAnsi="宋体" w:cs="宋体" w:eastAsia="宋体" w:hint="default"/>
          <w:w w:val="99"/>
        </w:rPr>
        <w:t> </w:t>
      </w:r>
      <w:r>
        <w:rPr>
          <w:rFonts w:ascii="宋体" w:hAnsi="宋体" w:cs="宋体" w:eastAsia="宋体" w:hint="default"/>
          <w:b w:val="0"/>
          <w:bCs w:val="0"/>
        </w:rPr>
      </w:r>
    </w:p>
    <w:p>
      <w:pPr>
        <w:spacing w:before="60"/>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153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260" w:right="60"/>
          <w:cols w:num="2" w:equalWidth="0">
            <w:col w:w="3322" w:space="3412"/>
            <w:col w:w="4856"/>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3371"/>
        <w:gridCol w:w="2003"/>
        <w:gridCol w:w="2106"/>
        <w:gridCol w:w="1570"/>
      </w:tblGrid>
      <w:tr>
        <w:trPr>
          <w:trHeight w:val="310"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680"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21"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31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1"/>
                <w:szCs w:val="21"/>
              </w:rPr>
            </w:pPr>
            <w:r>
              <w:rPr>
                <w:rFonts w:ascii="宋体"/>
                <w:spacing w:val="-1"/>
                <w:sz w:val="21"/>
              </w:rPr>
              <w:t>787,747,720.32</w:t>
            </w:r>
            <w:r>
              <w:rPr>
                <w:rFonts w:ascii="宋体"/>
                <w:sz w:val="21"/>
              </w:rPr>
              <w:t> </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right"/>
              <w:rPr>
                <w:rFonts w:ascii="宋体" w:hAnsi="宋体" w:cs="宋体" w:eastAsia="宋体" w:hint="default"/>
                <w:sz w:val="21"/>
                <w:szCs w:val="21"/>
              </w:rPr>
            </w:pPr>
            <w:r>
              <w:rPr>
                <w:rFonts w:ascii="宋体"/>
                <w:spacing w:val="-1"/>
                <w:sz w:val="21"/>
              </w:rPr>
              <w:t>-895,305,533.44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1"/>
                <w:szCs w:val="21"/>
              </w:rPr>
            </w:pPr>
            <w:r>
              <w:rPr>
                <w:rFonts w:ascii="宋体"/>
                <w:sz w:val="21"/>
              </w:rPr>
              <w:t>187.99 </w:t>
            </w:r>
          </w:p>
        </w:tc>
      </w:tr>
      <w:tr>
        <w:trPr>
          <w:trHeight w:val="310"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1"/>
                <w:szCs w:val="21"/>
              </w:rPr>
            </w:pPr>
            <w:r>
              <w:rPr>
                <w:rFonts w:ascii="宋体"/>
                <w:spacing w:val="-1"/>
                <w:sz w:val="21"/>
              </w:rPr>
              <w:t>-330,732,383.70 </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right"/>
              <w:rPr>
                <w:rFonts w:ascii="宋体" w:hAnsi="宋体" w:cs="宋体" w:eastAsia="宋体" w:hint="default"/>
                <w:sz w:val="21"/>
                <w:szCs w:val="21"/>
              </w:rPr>
            </w:pPr>
            <w:r>
              <w:rPr>
                <w:rFonts w:ascii="宋体"/>
                <w:spacing w:val="-1"/>
                <w:sz w:val="21"/>
              </w:rPr>
              <w:t>-1,675,947,077.15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1"/>
                <w:szCs w:val="21"/>
              </w:rPr>
            </w:pPr>
            <w:r>
              <w:rPr>
                <w:rFonts w:ascii="宋体"/>
                <w:spacing w:val="-1"/>
                <w:sz w:val="21"/>
              </w:rPr>
              <w:t>80.27</w:t>
            </w:r>
            <w:r>
              <w:rPr>
                <w:rFonts w:ascii="宋体"/>
                <w:sz w:val="21"/>
              </w:rPr>
              <w:t> </w:t>
            </w:r>
          </w:p>
        </w:tc>
      </w:tr>
      <w:tr>
        <w:trPr>
          <w:trHeight w:val="311"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1"/>
                <w:szCs w:val="21"/>
              </w:rPr>
            </w:pPr>
            <w:r>
              <w:rPr>
                <w:rFonts w:ascii="宋体"/>
                <w:spacing w:val="-1"/>
                <w:sz w:val="21"/>
              </w:rPr>
              <w:t>-1,315,670,151.34 </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2"/>
              <w:jc w:val="right"/>
              <w:rPr>
                <w:rFonts w:ascii="宋体" w:hAnsi="宋体" w:cs="宋体" w:eastAsia="宋体" w:hint="default"/>
                <w:sz w:val="21"/>
                <w:szCs w:val="21"/>
              </w:rPr>
            </w:pPr>
            <w:r>
              <w:rPr>
                <w:rFonts w:ascii="宋体"/>
                <w:spacing w:val="-1"/>
                <w:sz w:val="21"/>
              </w:rPr>
              <w:t>2,152,031,179.78</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1"/>
                <w:szCs w:val="21"/>
              </w:rPr>
            </w:pPr>
            <w:r>
              <w:rPr>
                <w:rFonts w:ascii="宋体"/>
                <w:spacing w:val="-1"/>
                <w:sz w:val="21"/>
              </w:rPr>
              <w:t>-161.14</w:t>
            </w:r>
            <w:r>
              <w:rPr>
                <w:rFonts w:ascii="宋体"/>
                <w:sz w:val="21"/>
              </w:rPr>
              <w:t> </w:t>
            </w:r>
          </w:p>
        </w:tc>
      </w:tr>
    </w:tbl>
    <w:p>
      <w:pPr>
        <w:spacing w:line="240" w:lineRule="auto" w:before="10"/>
        <w:rPr>
          <w:rFonts w:ascii="宋体" w:hAnsi="宋体" w:cs="宋体" w:eastAsia="宋体" w:hint="default"/>
          <w:sz w:val="18"/>
          <w:szCs w:val="18"/>
        </w:rPr>
      </w:pPr>
    </w:p>
    <w:p>
      <w:pPr>
        <w:pStyle w:val="BodyText"/>
        <w:spacing w:line="240" w:lineRule="auto" w:before="26"/>
        <w:ind w:left="2186" w:right="0"/>
        <w:jc w:val="left"/>
      </w:pPr>
      <w:r>
        <w:rPr>
          <w:rFonts w:ascii="宋体" w:hAnsi="宋体" w:cs="宋体" w:eastAsia="宋体" w:hint="default"/>
        </w:rPr>
        <w:t>2018</w:t>
      </w:r>
      <w:r>
        <w:rPr>
          <w:rFonts w:ascii="宋体" w:hAnsi="宋体" w:cs="宋体" w:eastAsia="宋体" w:hint="default"/>
          <w:spacing w:val="-72"/>
        </w:rPr>
        <w:t> </w:t>
      </w:r>
      <w:r>
        <w:rPr/>
        <w:t>年公司经营活动现金净流入近</w:t>
      </w:r>
      <w:r>
        <w:rPr>
          <w:spacing w:val="-72"/>
        </w:rPr>
        <w:t> </w:t>
      </w:r>
      <w:r>
        <w:rPr>
          <w:rFonts w:ascii="宋体" w:hAnsi="宋体" w:cs="宋体" w:eastAsia="宋体" w:hint="default"/>
        </w:rPr>
        <w:t>8</w:t>
      </w:r>
      <w:r>
        <w:rPr>
          <w:rFonts w:ascii="宋体" w:hAnsi="宋体" w:cs="宋体" w:eastAsia="宋体" w:hint="default"/>
          <w:spacing w:val="-72"/>
        </w:rPr>
        <w:t> </w:t>
      </w:r>
      <w:r>
        <w:rPr/>
        <w:t>亿元，主要系公司持续加大对应收账款的</w:t>
      </w:r>
    </w:p>
    <w:p>
      <w:pPr>
        <w:pStyle w:val="BodyText"/>
        <w:spacing w:line="312" w:lineRule="exact" w:before="27"/>
        <w:ind w:left="1538" w:right="0"/>
        <w:jc w:val="left"/>
        <w:rPr>
          <w:rFonts w:ascii="宋体" w:hAnsi="宋体" w:cs="宋体" w:eastAsia="宋体" w:hint="default"/>
        </w:rPr>
      </w:pPr>
      <w:r>
        <w:rPr>
          <w:spacing w:val="-2"/>
        </w:rPr>
        <w:t>催收力度，应收账款余额，特别是长账龄应收账款余额大幅下降，在大量回笼资金的</w:t>
      </w:r>
      <w:r>
        <w:rPr>
          <w:spacing w:val="-94"/>
        </w:rPr>
        <w:t> </w:t>
      </w:r>
      <w:r>
        <w:rPr>
          <w:spacing w:val="-94"/>
        </w:rPr>
      </w:r>
      <w:r>
        <w:rPr/>
        <w:t>同时，应收账款质量显著提高。</w:t>
      </w:r>
      <w:r>
        <w:rPr>
          <w:rFonts w:ascii="宋体" w:hAnsi="宋体" w:cs="宋体" w:eastAsia="宋体" w:hint="default"/>
        </w:rPr>
        <w:t> </w:t>
      </w:r>
    </w:p>
    <w:p>
      <w:pPr>
        <w:pStyle w:val="BodyText"/>
        <w:spacing w:line="281" w:lineRule="exact"/>
        <w:ind w:left="2186" w:right="0"/>
        <w:jc w:val="left"/>
      </w:pPr>
      <w:r>
        <w:rPr>
          <w:rFonts w:ascii="宋体" w:hAnsi="宋体" w:cs="宋体" w:eastAsia="宋体" w:hint="default"/>
        </w:rPr>
        <w:t>2018</w:t>
      </w:r>
      <w:r>
        <w:rPr>
          <w:rFonts w:ascii="宋体" w:hAnsi="宋体" w:cs="宋体" w:eastAsia="宋体" w:hint="default"/>
          <w:spacing w:val="-60"/>
        </w:rPr>
        <w:t> </w:t>
      </w:r>
      <w:r>
        <w:rPr/>
        <w:t>年公司投资活动现金流出约</w:t>
      </w:r>
      <w:r>
        <w:rPr>
          <w:spacing w:val="-60"/>
        </w:rPr>
        <w:t> </w:t>
      </w:r>
      <w:r>
        <w:rPr>
          <w:rFonts w:ascii="宋体" w:hAnsi="宋体" w:cs="宋体" w:eastAsia="宋体" w:hint="default"/>
        </w:rPr>
        <w:t>3.31</w:t>
      </w:r>
      <w:r>
        <w:rPr>
          <w:rFonts w:ascii="宋体" w:hAnsi="宋体" w:cs="宋体" w:eastAsia="宋体" w:hint="default"/>
          <w:spacing w:val="-60"/>
        </w:rPr>
        <w:t> </w:t>
      </w:r>
      <w:r>
        <w:rPr/>
        <w:t>亿元，较上年同期大幅减少，主要系公</w:t>
      </w:r>
    </w:p>
    <w:p>
      <w:pPr>
        <w:pStyle w:val="BodyText"/>
        <w:spacing w:line="311" w:lineRule="exact"/>
        <w:ind w:left="1538" w:right="0"/>
        <w:jc w:val="left"/>
        <w:rPr>
          <w:rFonts w:ascii="宋体" w:hAnsi="宋体" w:cs="宋体" w:eastAsia="宋体" w:hint="default"/>
        </w:rPr>
      </w:pPr>
      <w:r>
        <w:rPr/>
        <w:t>司本年股权投资减少，并将部分股权出售变现所致。</w:t>
      </w:r>
      <w:r>
        <w:rPr>
          <w:rFonts w:ascii="宋体" w:hAnsi="宋体" w:cs="宋体" w:eastAsia="宋体" w:hint="default"/>
        </w:rPr>
        <w:t> </w:t>
      </w:r>
    </w:p>
    <w:p>
      <w:pPr>
        <w:pStyle w:val="BodyText"/>
        <w:spacing w:line="311" w:lineRule="exact"/>
        <w:ind w:left="2186" w:right="0"/>
        <w:jc w:val="left"/>
      </w:pPr>
      <w:r>
        <w:rPr>
          <w:rFonts w:ascii="宋体" w:hAnsi="宋体" w:cs="宋体" w:eastAsia="宋体" w:hint="default"/>
        </w:rPr>
        <w:t>2018</w:t>
      </w:r>
      <w:r>
        <w:rPr>
          <w:rFonts w:ascii="宋体" w:hAnsi="宋体" w:cs="宋体" w:eastAsia="宋体" w:hint="default"/>
          <w:spacing w:val="-59"/>
        </w:rPr>
        <w:t> </w:t>
      </w:r>
      <w:r>
        <w:rPr/>
        <w:t>年公司筹资活动现金流出约</w:t>
      </w:r>
      <w:r>
        <w:rPr>
          <w:spacing w:val="-59"/>
        </w:rPr>
        <w:t> </w:t>
      </w:r>
      <w:r>
        <w:rPr>
          <w:rFonts w:ascii="宋体" w:hAnsi="宋体" w:cs="宋体" w:eastAsia="宋体" w:hint="default"/>
        </w:rPr>
        <w:t>13.15</w:t>
      </w:r>
      <w:r>
        <w:rPr>
          <w:rFonts w:ascii="宋体" w:hAnsi="宋体" w:cs="宋体" w:eastAsia="宋体" w:hint="default"/>
          <w:spacing w:val="-59"/>
        </w:rPr>
        <w:t> </w:t>
      </w:r>
      <w:r>
        <w:rPr>
          <w:spacing w:val="-4"/>
        </w:rPr>
        <w:t>亿元，主要系公司偿还了</w:t>
      </w:r>
      <w:r>
        <w:rPr>
          <w:spacing w:val="-59"/>
        </w:rPr>
        <w:t> </w:t>
      </w:r>
      <w:r>
        <w:rPr>
          <w:rFonts w:ascii="宋体" w:hAnsi="宋体" w:cs="宋体" w:eastAsia="宋体" w:hint="default"/>
        </w:rPr>
        <w:t>9</w:t>
      </w:r>
      <w:r>
        <w:rPr>
          <w:rFonts w:ascii="宋体" w:hAnsi="宋体" w:cs="宋体" w:eastAsia="宋体" w:hint="default"/>
          <w:spacing w:val="-59"/>
        </w:rPr>
        <w:t> </w:t>
      </w:r>
      <w:r>
        <w:rPr/>
        <w:t>亿元公司债</w:t>
      </w:r>
    </w:p>
    <w:p>
      <w:pPr>
        <w:pStyle w:val="BodyText"/>
        <w:spacing w:line="312" w:lineRule="exact"/>
        <w:ind w:left="1538" w:right="0"/>
        <w:jc w:val="left"/>
        <w:rPr>
          <w:rFonts w:ascii="宋体" w:hAnsi="宋体" w:cs="宋体" w:eastAsia="宋体" w:hint="default"/>
        </w:rPr>
      </w:pPr>
      <w:r>
        <w:rPr/>
        <w:t>券，以及近</w:t>
      </w:r>
      <w:r>
        <w:rPr>
          <w:spacing w:val="-60"/>
        </w:rPr>
        <w:t> </w:t>
      </w:r>
      <w:r>
        <w:rPr>
          <w:rFonts w:ascii="宋体" w:hAnsi="宋体" w:cs="宋体" w:eastAsia="宋体" w:hint="default"/>
        </w:rPr>
        <w:t>5</w:t>
      </w:r>
      <w:r>
        <w:rPr>
          <w:rFonts w:ascii="宋体" w:hAnsi="宋体" w:cs="宋体" w:eastAsia="宋体" w:hint="default"/>
          <w:spacing w:val="-60"/>
        </w:rPr>
        <w:t> </w:t>
      </w:r>
      <w:r>
        <w:rPr/>
        <w:t>亿元短期借款所致。</w:t>
      </w:r>
      <w:r>
        <w:rPr>
          <w:rFonts w:ascii="宋体" w:hAnsi="宋体" w:cs="宋体" w:eastAsia="宋体" w:hint="default"/>
        </w:rPr>
        <w:t> </w:t>
      </w:r>
    </w:p>
    <w:p>
      <w:pPr>
        <w:spacing w:line="272" w:lineRule="exact" w:before="1"/>
        <w:ind w:left="2105" w:right="0" w:firstLine="0"/>
        <w:jc w:val="left"/>
        <w:rPr>
          <w:rFonts w:ascii="宋体" w:hAnsi="宋体" w:cs="宋体" w:eastAsia="宋体" w:hint="default"/>
          <w:sz w:val="21"/>
          <w:szCs w:val="21"/>
        </w:rPr>
      </w:pPr>
      <w:r>
        <w:rPr>
          <w:rFonts w:ascii="宋体"/>
          <w:sz w:val="21"/>
        </w:rPr>
        <w:t> </w:t>
      </w:r>
    </w:p>
    <w:p>
      <w:pPr>
        <w:pStyle w:val="Heading2"/>
        <w:spacing w:line="311" w:lineRule="exact" w:before="0"/>
        <w:ind w:left="153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9"/>
        </w:rPr>
        <w:t> </w:t>
      </w:r>
      <w:r>
        <w:rPr/>
        <w:t>其他损益情况分析</w:t>
      </w:r>
      <w:r>
        <w:rPr>
          <w:rFonts w:ascii="宋体" w:hAnsi="宋体" w:cs="宋体" w:eastAsia="宋体" w:hint="default"/>
          <w:w w:val="99"/>
        </w:rPr>
        <w:t> </w:t>
      </w:r>
      <w:r>
        <w:rPr>
          <w:rFonts w:ascii="宋体" w:hAnsi="宋体" w:cs="宋体" w:eastAsia="宋体" w:hint="default"/>
          <w:b w:val="0"/>
          <w:bCs w:val="0"/>
        </w:rPr>
      </w:r>
    </w:p>
    <w:p>
      <w:pPr>
        <w:spacing w:before="0"/>
        <w:ind w:left="0" w:right="1107"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391" w:type="dxa"/>
        <w:tblLayout w:type="fixed"/>
        <w:tblCellMar>
          <w:top w:w="0" w:type="dxa"/>
          <w:left w:w="0" w:type="dxa"/>
          <w:bottom w:w="0" w:type="dxa"/>
          <w:right w:w="0" w:type="dxa"/>
        </w:tblCellMar>
        <w:tblLook w:val="01E0"/>
      </w:tblPr>
      <w:tblGrid>
        <w:gridCol w:w="2537"/>
        <w:gridCol w:w="2111"/>
        <w:gridCol w:w="2286"/>
        <w:gridCol w:w="2149"/>
      </w:tblGrid>
      <w:tr>
        <w:trPr>
          <w:trHeight w:val="282"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3"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7"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资产减值损失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91,530,954.11</w:t>
            </w:r>
            <w:r>
              <w:rPr>
                <w:rFonts w:ascii="宋体"/>
                <w:b/>
                <w:w w:val="99"/>
                <w:sz w:val="21"/>
              </w:rPr>
              <w:t> </w:t>
            </w:r>
            <w:r>
              <w:rPr>
                <w:rFonts w:ascii="宋体"/>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67,310,789.83</w:t>
            </w:r>
            <w:r>
              <w:rPr>
                <w:rFonts w:ascii="宋体"/>
                <w:b/>
                <w:w w:val="99"/>
                <w:sz w:val="21"/>
              </w:rPr>
              <w:t> </w:t>
            </w:r>
            <w:r>
              <w:rPr>
                <w:rFonts w:ascii="宋体"/>
                <w:sz w:val="21"/>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35.98</w:t>
            </w:r>
            <w:r>
              <w:rPr>
                <w:rFonts w:ascii="宋体"/>
                <w:b/>
                <w:w w:val="99"/>
                <w:sz w:val="21"/>
              </w:rPr>
              <w:t> </w:t>
            </w:r>
            <w:r>
              <w:rPr>
                <w:rFonts w:ascii="宋体"/>
                <w:sz w:val="21"/>
              </w:rPr>
            </w:r>
          </w:p>
        </w:tc>
      </w:tr>
      <w:tr>
        <w:trPr>
          <w:trHeight w:val="282" w:hRule="exact"/>
        </w:trPr>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51,214,444.84</w:t>
            </w:r>
            <w:r>
              <w:rPr>
                <w:rFonts w:ascii="宋体"/>
                <w:b/>
                <w:w w:val="99"/>
                <w:sz w:val="21"/>
              </w:rPr>
              <w:t> </w:t>
            </w:r>
            <w:r>
              <w:rPr>
                <w:rFonts w:ascii="宋体"/>
                <w:sz w:val="21"/>
              </w:rPr>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358,215,937.07</w:t>
            </w:r>
            <w:r>
              <w:rPr>
                <w:rFonts w:ascii="宋体"/>
                <w:b/>
                <w:w w:val="99"/>
                <w:sz w:val="21"/>
              </w:rPr>
              <w:t> </w:t>
            </w:r>
            <w:r>
              <w:rPr>
                <w:rFonts w:ascii="宋体"/>
                <w:sz w:val="21"/>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-85.70</w:t>
            </w:r>
            <w:r>
              <w:rPr>
                <w:rFonts w:ascii="宋体"/>
                <w:b/>
                <w:w w:val="99"/>
                <w:sz w:val="21"/>
              </w:rPr>
              <w:t> </w:t>
            </w:r>
            <w:r>
              <w:rPr>
                <w:rFonts w:ascii="宋体"/>
                <w:sz w:val="21"/>
              </w:rPr>
            </w:r>
          </w:p>
        </w:tc>
      </w:tr>
    </w:tbl>
    <w:p>
      <w:pPr>
        <w:spacing w:line="240" w:lineRule="auto" w:before="12"/>
        <w:rPr>
          <w:rFonts w:ascii="宋体" w:hAnsi="宋体" w:cs="宋体" w:eastAsia="宋体" w:hint="default"/>
          <w:sz w:val="18"/>
          <w:szCs w:val="18"/>
        </w:rPr>
      </w:pPr>
    </w:p>
    <w:p>
      <w:pPr>
        <w:pStyle w:val="BodyText"/>
        <w:spacing w:line="240" w:lineRule="auto" w:before="26"/>
        <w:ind w:left="2186" w:right="0"/>
        <w:jc w:val="left"/>
      </w:pPr>
      <w:r>
        <w:rPr>
          <w:rFonts w:ascii="宋体" w:hAnsi="宋体" w:cs="宋体" w:eastAsia="宋体" w:hint="default"/>
        </w:rPr>
        <w:t>2018</w:t>
      </w:r>
      <w:r>
        <w:rPr>
          <w:rFonts w:ascii="宋体" w:hAnsi="宋体" w:cs="宋体" w:eastAsia="宋体" w:hint="default"/>
          <w:spacing w:val="-96"/>
        </w:rPr>
        <w:t> </w:t>
      </w:r>
      <w:r>
        <w:rPr/>
        <w:t>年虽然公司加强内部管理，通过长账龄应收账款的回收和存货的清理，坏</w:t>
      </w:r>
    </w:p>
    <w:p>
      <w:pPr>
        <w:pStyle w:val="BodyText"/>
        <w:spacing w:line="309" w:lineRule="exact"/>
        <w:ind w:left="1538" w:right="0"/>
        <w:jc w:val="left"/>
      </w:pPr>
      <w:r>
        <w:rPr/>
        <w:t>账损失和存货跌价损失合计较上年减少约</w:t>
      </w:r>
      <w:r>
        <w:rPr>
          <w:spacing w:val="-60"/>
        </w:rPr>
        <w:t> </w:t>
      </w:r>
      <w:r>
        <w:rPr>
          <w:rFonts w:ascii="宋体" w:hAnsi="宋体" w:cs="宋体" w:eastAsia="宋体" w:hint="default"/>
        </w:rPr>
        <w:t>2,743</w:t>
      </w:r>
      <w:r>
        <w:rPr>
          <w:rFonts w:ascii="宋体" w:hAnsi="宋体" w:cs="宋体" w:eastAsia="宋体" w:hint="default"/>
          <w:spacing w:val="-60"/>
        </w:rPr>
        <w:t> </w:t>
      </w:r>
      <w:r>
        <w:rPr>
          <w:spacing w:val="-3"/>
        </w:rPr>
        <w:t>万元，但由于宏观环境的影响，公司</w:t>
      </w:r>
    </w:p>
    <w:p>
      <w:pPr>
        <w:pStyle w:val="BodyText"/>
        <w:spacing w:line="311" w:lineRule="exact"/>
        <w:ind w:left="1538" w:right="0"/>
        <w:jc w:val="left"/>
      </w:pPr>
      <w:r>
        <w:rPr/>
        <w:t>计提商誉及投资项目的减值较上年增加超过</w:t>
      </w:r>
      <w:r>
        <w:rPr>
          <w:spacing w:val="-60"/>
        </w:rPr>
        <w:t> </w:t>
      </w:r>
      <w:r>
        <w:rPr>
          <w:rFonts w:ascii="宋体" w:hAnsi="宋体" w:cs="宋体" w:eastAsia="宋体" w:hint="default"/>
        </w:rPr>
        <w:t>5,651</w:t>
      </w:r>
      <w:r>
        <w:rPr>
          <w:rFonts w:ascii="宋体" w:hAnsi="宋体" w:cs="宋体" w:eastAsia="宋体" w:hint="default"/>
          <w:spacing w:val="-60"/>
        </w:rPr>
        <w:t> </w:t>
      </w:r>
      <w:r>
        <w:rPr/>
        <w:t>万元，导致资产减值损失增加约</w:t>
      </w:r>
    </w:p>
    <w:p>
      <w:pPr>
        <w:pStyle w:val="BodyText"/>
        <w:spacing w:line="311" w:lineRule="exact"/>
        <w:ind w:left="1538" w:right="0"/>
        <w:jc w:val="left"/>
        <w:rPr>
          <w:rFonts w:ascii="宋体" w:hAnsi="宋体" w:cs="宋体" w:eastAsia="宋体" w:hint="default"/>
        </w:rPr>
      </w:pPr>
      <w:r>
        <w:rPr>
          <w:rFonts w:ascii="宋体" w:hAnsi="宋体" w:cs="宋体" w:eastAsia="宋体" w:hint="default"/>
        </w:rPr>
        <w:t>2,422</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11" w:lineRule="exact"/>
        <w:ind w:left="2186" w:right="0"/>
        <w:jc w:val="left"/>
      </w:pPr>
      <w:r>
        <w:rPr>
          <w:rFonts w:ascii="宋体" w:hAnsi="宋体" w:cs="宋体" w:eastAsia="宋体" w:hint="default"/>
        </w:rPr>
        <w:t>2018</w:t>
      </w:r>
      <w:r>
        <w:rPr>
          <w:rFonts w:ascii="宋体" w:hAnsi="宋体" w:cs="宋体" w:eastAsia="宋体" w:hint="default"/>
          <w:spacing w:val="-60"/>
        </w:rPr>
        <w:t> </w:t>
      </w:r>
      <w:r>
        <w:rPr/>
        <w:t>年投资收益较上年减少约</w:t>
      </w:r>
      <w:r>
        <w:rPr>
          <w:spacing w:val="-60"/>
        </w:rPr>
        <w:t> </w:t>
      </w:r>
      <w:r>
        <w:rPr>
          <w:rFonts w:ascii="宋体" w:hAnsi="宋体" w:cs="宋体" w:eastAsia="宋体" w:hint="default"/>
        </w:rPr>
        <w:t>30,700</w:t>
      </w:r>
      <w:r>
        <w:rPr>
          <w:rFonts w:ascii="宋体" w:hAnsi="宋体" w:cs="宋体" w:eastAsia="宋体" w:hint="default"/>
          <w:spacing w:val="-60"/>
        </w:rPr>
        <w:t> </w:t>
      </w:r>
      <w:r>
        <w:rPr/>
        <w:t>万元，主要系公司通过联营企业间接持</w:t>
      </w:r>
    </w:p>
    <w:p>
      <w:pPr>
        <w:pStyle w:val="BodyText"/>
        <w:spacing w:line="312" w:lineRule="exact"/>
        <w:ind w:left="1538" w:right="0"/>
        <w:jc w:val="left"/>
        <w:rPr>
          <w:rFonts w:ascii="宋体" w:hAnsi="宋体" w:cs="宋体" w:eastAsia="宋体" w:hint="default"/>
        </w:rPr>
      </w:pPr>
      <w:r>
        <w:rPr>
          <w:spacing w:val="1"/>
        </w:rPr>
        <w:t>有的紫光股份股票</w:t>
      </w:r>
      <w:r>
        <w:rPr/>
        <w:t>受</w:t>
      </w:r>
      <w:r>
        <w:rPr>
          <w:spacing w:val="-59"/>
        </w:rPr>
        <w:t> </w:t>
      </w:r>
      <w:r>
        <w:rPr>
          <w:rFonts w:ascii="宋体" w:hAnsi="宋体" w:cs="宋体" w:eastAsia="宋体" w:hint="default"/>
          <w:spacing w:val="1"/>
        </w:rPr>
        <w:t>201</w:t>
      </w:r>
      <w:r>
        <w:rPr>
          <w:rFonts w:ascii="宋体" w:hAnsi="宋体" w:cs="宋体" w:eastAsia="宋体" w:hint="default"/>
        </w:rPr>
        <w:t>8</w:t>
      </w:r>
      <w:r>
        <w:rPr>
          <w:rFonts w:ascii="宋体" w:hAnsi="宋体" w:cs="宋体" w:eastAsia="宋体" w:hint="default"/>
          <w:spacing w:val="-59"/>
        </w:rPr>
        <w:t> </w:t>
      </w:r>
      <w:r>
        <w:rPr>
          <w:spacing w:val="1"/>
        </w:rPr>
        <w:t>年股票市场波动的</w:t>
      </w:r>
      <w:r>
        <w:rPr>
          <w:spacing w:val="2"/>
        </w:rPr>
        <w:t>影响，收益较上年减少</w:t>
      </w:r>
      <w:r>
        <w:rPr/>
        <w:t>约</w:t>
      </w:r>
      <w:r>
        <w:rPr>
          <w:spacing w:val="-55"/>
        </w:rPr>
        <w:t> </w:t>
      </w:r>
      <w:r>
        <w:rPr>
          <w:rFonts w:ascii="宋体" w:hAnsi="宋体" w:cs="宋体" w:eastAsia="宋体" w:hint="default"/>
          <w:spacing w:val="2"/>
        </w:rPr>
        <w:t>32,05</w:t>
      </w:r>
      <w:r>
        <w:rPr>
          <w:rFonts w:ascii="宋体" w:hAnsi="宋体" w:cs="宋体" w:eastAsia="宋体" w:hint="default"/>
        </w:rPr>
        <w:t>8</w:t>
      </w:r>
      <w:r>
        <w:rPr>
          <w:rFonts w:ascii="宋体" w:hAnsi="宋体" w:cs="宋体" w:eastAsia="宋体" w:hint="default"/>
          <w:spacing w:val="-58"/>
        </w:rPr>
        <w:t> </w:t>
      </w:r>
      <w:r>
        <w:rPr>
          <w:spacing w:val="2"/>
        </w:rPr>
        <w:t>万元</w:t>
      </w:r>
      <w:r>
        <w:rPr>
          <w:spacing w:val="-118"/>
        </w:rPr>
        <w:t>。</w:t>
      </w:r>
      <w:r>
        <w:rPr>
          <w:rFonts w:ascii="宋体" w:hAnsi="宋体" w:cs="宋体" w:eastAsia="宋体" w:hint="default"/>
        </w:rPr>
        <w:t> </w:t>
      </w:r>
    </w:p>
    <w:p>
      <w:pPr>
        <w:spacing w:before="1"/>
        <w:ind w:left="2105"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type w:val="continuous"/>
          <w:pgSz w:w="11910" w:h="16840"/>
          <w:pgMar w:top="1120" w:bottom="1380" w:left="260" w:right="60"/>
        </w:sectPr>
      </w:pPr>
    </w:p>
    <w:p>
      <w:pPr>
        <w:spacing w:line="272" w:lineRule="exact" w:before="0"/>
        <w:ind w:left="1538" w:right="0" w:firstLine="0"/>
        <w:jc w:val="left"/>
        <w:rPr>
          <w:rFonts w:ascii="宋体" w:hAnsi="宋体" w:cs="宋体" w:eastAsia="宋体" w:hint="default"/>
          <w:sz w:val="21"/>
          <w:szCs w:val="21"/>
        </w:rPr>
      </w:pPr>
      <w:r>
        <w:rPr>
          <w:rFonts w:ascii="宋体"/>
          <w:sz w:val="21"/>
        </w:rPr>
        <w:t> </w:t>
      </w:r>
    </w:p>
    <w:p>
      <w:pPr>
        <w:pStyle w:val="Heading2"/>
        <w:tabs>
          <w:tab w:pos="2377" w:val="left" w:leader="none"/>
        </w:tabs>
        <w:spacing w:line="240" w:lineRule="auto"/>
        <w:ind w:left="1538"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w w:val="95"/>
        </w:rPr>
        <w:t>非主营业务导致利润重大变化的说明</w:t>
      </w:r>
      <w:r>
        <w:rPr>
          <w:b w:val="0"/>
          <w:bCs w:val="0"/>
        </w:rPr>
      </w:r>
    </w:p>
    <w:p>
      <w:pPr>
        <w:spacing w:line="274" w:lineRule="exact" w:before="60"/>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538" w:right="0" w:firstLine="0"/>
        <w:jc w:val="left"/>
        <w:rPr>
          <w:rFonts w:ascii="宋体" w:hAnsi="宋体" w:cs="宋体" w:eastAsia="宋体" w:hint="default"/>
          <w:sz w:val="21"/>
          <w:szCs w:val="21"/>
        </w:rPr>
      </w:pPr>
      <w:r>
        <w:rPr>
          <w:rFonts w:ascii="宋体"/>
          <w:sz w:val="21"/>
        </w:rPr>
        <w:t> </w:t>
      </w:r>
    </w:p>
    <w:p>
      <w:pPr>
        <w:pStyle w:val="Heading2"/>
        <w:tabs>
          <w:tab w:pos="2377" w:val="left" w:leader="none"/>
        </w:tabs>
        <w:spacing w:line="240" w:lineRule="auto"/>
        <w:ind w:left="153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spacing w:before="60"/>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5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60"/>
        </w:rPr>
        <w:t> </w:t>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spacing w:before="0"/>
        <w:ind w:left="1537"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260" w:right="60"/>
          <w:cols w:num="2" w:equalWidth="0">
            <w:col w:w="6230" w:space="1764"/>
            <w:col w:w="3596"/>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704"/>
        <w:gridCol w:w="1986"/>
        <w:gridCol w:w="1275"/>
        <w:gridCol w:w="1985"/>
        <w:gridCol w:w="1276"/>
        <w:gridCol w:w="1274"/>
        <w:gridCol w:w="1846"/>
      </w:tblGrid>
      <w:tr>
        <w:trPr>
          <w:trHeight w:val="110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320"/>
              <w:jc w:val="righ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5" w:right="56"/>
              <w:jc w:val="both"/>
              <w:rPr>
                <w:rFonts w:ascii="宋体" w:hAnsi="宋体" w:cs="宋体" w:eastAsia="宋体" w:hint="default"/>
                <w:sz w:val="21"/>
                <w:szCs w:val="21"/>
              </w:rPr>
            </w:pPr>
            <w:r>
              <w:rPr>
                <w:rFonts w:ascii="宋体" w:hAnsi="宋体" w:cs="宋体" w:eastAsia="宋体" w:hint="default"/>
                <w:sz w:val="21"/>
                <w:szCs w:val="21"/>
              </w:rPr>
              <w:t>本期期末数 占总资产的 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6" w:right="56"/>
              <w:jc w:val="both"/>
              <w:rPr>
                <w:rFonts w:ascii="宋体" w:hAnsi="宋体" w:cs="宋体" w:eastAsia="宋体" w:hint="default"/>
                <w:sz w:val="21"/>
                <w:szCs w:val="21"/>
              </w:rPr>
            </w:pPr>
            <w:r>
              <w:rPr>
                <w:rFonts w:ascii="宋体" w:hAnsi="宋体" w:cs="宋体" w:eastAsia="宋体" w:hint="default"/>
                <w:sz w:val="21"/>
                <w:szCs w:val="21"/>
              </w:rPr>
              <w:t>上期期末数 占总资产的 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05" w:right="107"/>
              <w:jc w:val="center"/>
              <w:rPr>
                <w:rFonts w:ascii="宋体" w:hAnsi="宋体" w:cs="宋体" w:eastAsia="宋体" w:hint="default"/>
                <w:sz w:val="21"/>
                <w:szCs w:val="21"/>
              </w:rPr>
            </w:pPr>
            <w:r>
              <w:rPr>
                <w:rFonts w:ascii="宋体" w:hAnsi="宋体" w:cs="宋体" w:eastAsia="宋体" w:hint="default"/>
                <w:sz w:val="21"/>
                <w:szCs w:val="21"/>
              </w:rPr>
              <w:t>额较上期期 末变动比例</w:t>
            </w:r>
          </w:p>
          <w:p>
            <w:pPr>
              <w:pStyle w:val="TableParagraph"/>
              <w:spacing w:line="248"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82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20"/>
              <w:jc w:val="righ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3" w:right="-1"/>
              <w:jc w:val="center"/>
              <w:rPr>
                <w:rFonts w:ascii="宋体" w:hAnsi="宋体" w:cs="宋体" w:eastAsia="宋体" w:hint="default"/>
                <w:sz w:val="21"/>
                <w:szCs w:val="21"/>
              </w:rPr>
            </w:pPr>
            <w:r>
              <w:rPr>
                <w:rFonts w:ascii="宋体"/>
                <w:sz w:val="21"/>
              </w:rPr>
              <w:t>1,083,286,482.74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35" w:right="-1"/>
              <w:jc w:val="left"/>
              <w:rPr>
                <w:rFonts w:ascii="宋体" w:hAnsi="宋体" w:cs="宋体" w:eastAsia="宋体" w:hint="default"/>
                <w:sz w:val="21"/>
                <w:szCs w:val="21"/>
              </w:rPr>
            </w:pPr>
            <w:r>
              <w:rPr>
                <w:rFonts w:ascii="宋体"/>
                <w:sz w:val="21"/>
              </w:rPr>
              <w:t>10.69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3" w:right="-2"/>
              <w:jc w:val="center"/>
              <w:rPr>
                <w:rFonts w:ascii="宋体" w:hAnsi="宋体" w:cs="宋体" w:eastAsia="宋体" w:hint="default"/>
                <w:sz w:val="21"/>
                <w:szCs w:val="21"/>
              </w:rPr>
            </w:pPr>
            <w:r>
              <w:rPr>
                <w:rFonts w:ascii="宋体"/>
                <w:sz w:val="21"/>
              </w:rPr>
              <w:t>1,938,223,196.41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37" w:right="-1"/>
              <w:jc w:val="left"/>
              <w:rPr>
                <w:rFonts w:ascii="宋体" w:hAnsi="宋体" w:cs="宋体" w:eastAsia="宋体" w:hint="default"/>
                <w:sz w:val="21"/>
                <w:szCs w:val="21"/>
              </w:rPr>
            </w:pPr>
            <w:r>
              <w:rPr>
                <w:rFonts w:ascii="宋体"/>
                <w:sz w:val="21"/>
              </w:rPr>
              <w:t>16.09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0" w:right="-1"/>
              <w:jc w:val="left"/>
              <w:rPr>
                <w:rFonts w:ascii="宋体" w:hAnsi="宋体" w:cs="宋体" w:eastAsia="宋体" w:hint="default"/>
                <w:sz w:val="21"/>
                <w:szCs w:val="21"/>
              </w:rPr>
            </w:pPr>
            <w:r>
              <w:rPr>
                <w:rFonts w:ascii="宋体"/>
                <w:sz w:val="21"/>
              </w:rPr>
              <w:t>-44.11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主要系公司本期</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26"/>
              <w:ind w:left="103" w:right="36"/>
              <w:jc w:val="left"/>
              <w:rPr>
                <w:rFonts w:ascii="宋体" w:hAnsi="宋体" w:cs="宋体" w:eastAsia="宋体" w:hint="default"/>
                <w:sz w:val="21"/>
                <w:szCs w:val="21"/>
              </w:rPr>
            </w:pPr>
            <w:r>
              <w:rPr>
                <w:rFonts w:ascii="宋体" w:hAnsi="宋体" w:cs="宋体" w:eastAsia="宋体" w:hint="default"/>
                <w:spacing w:val="33"/>
                <w:sz w:val="21"/>
                <w:szCs w:val="21"/>
              </w:rPr>
              <w:t>偿还 </w:t>
            </w:r>
            <w:r>
              <w:rPr>
                <w:rFonts w:ascii="宋体" w:hAnsi="宋体" w:cs="宋体" w:eastAsia="宋体" w:hint="default"/>
                <w:sz w:val="21"/>
                <w:szCs w:val="21"/>
              </w:rPr>
              <w:t>“12</w:t>
            </w:r>
            <w:r>
              <w:rPr>
                <w:rFonts w:ascii="宋体" w:hAnsi="宋体" w:cs="宋体" w:eastAsia="宋体" w:hint="default"/>
                <w:spacing w:val="-7"/>
                <w:sz w:val="21"/>
                <w:szCs w:val="21"/>
              </w:rPr>
              <w:t> </w:t>
            </w:r>
            <w:r>
              <w:rPr>
                <w:rFonts w:ascii="宋体" w:hAnsi="宋体" w:cs="宋体" w:eastAsia="宋体" w:hint="default"/>
                <w:spacing w:val="33"/>
                <w:sz w:val="21"/>
                <w:szCs w:val="21"/>
              </w:rPr>
              <w:t>华天</w:t>
            </w:r>
            <w:r>
              <w:rPr>
                <w:rFonts w:ascii="宋体" w:hAnsi="宋体" w:cs="宋体" w:eastAsia="宋体" w:hint="default"/>
                <w:spacing w:val="-39"/>
                <w:sz w:val="21"/>
                <w:szCs w:val="21"/>
              </w:rPr>
              <w:t> </w:t>
            </w:r>
            <w:r>
              <w:rPr>
                <w:rFonts w:ascii="宋体" w:hAnsi="宋体" w:cs="宋体" w:eastAsia="宋体" w:hint="default"/>
                <w:sz w:val="21"/>
                <w:szCs w:val="21"/>
              </w:rPr>
              <w:t>成”债券所致</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type w:val="continuous"/>
          <w:pgSz w:w="11910" w:h="16840"/>
          <w:pgMar w:top="1120" w:bottom="138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704"/>
        <w:gridCol w:w="1986"/>
        <w:gridCol w:w="1275"/>
        <w:gridCol w:w="1985"/>
        <w:gridCol w:w="1276"/>
        <w:gridCol w:w="1274"/>
        <w:gridCol w:w="1846"/>
      </w:tblGrid>
      <w:tr>
        <w:trPr>
          <w:trHeight w:val="109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2" w:lineRule="exact" w:before="26"/>
              <w:ind w:left="111" w:right="111"/>
              <w:jc w:val="center"/>
              <w:rPr>
                <w:rFonts w:ascii="宋体" w:hAnsi="宋体" w:cs="宋体" w:eastAsia="宋体" w:hint="default"/>
                <w:sz w:val="21"/>
                <w:szCs w:val="21"/>
              </w:rPr>
            </w:pPr>
            <w:r>
              <w:rPr>
                <w:rFonts w:ascii="宋体" w:hAnsi="宋体" w:cs="宋体" w:eastAsia="宋体" w:hint="default"/>
                <w:sz w:val="21"/>
                <w:szCs w:val="21"/>
              </w:rPr>
              <w:t>且其变动计入当 期损益的金融资 产</w:t>
            </w:r>
            <w:r>
              <w:rPr>
                <w:rFonts w:ascii="宋体" w:hAnsi="宋体" w:cs="宋体" w:eastAsia="宋体" w:hint="default"/>
                <w:sz w:val="21"/>
                <w:szCs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z w:val="21"/>
              </w:rPr>
              <w:t>0.03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系本期购买外汇</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锁汇产品所致</w:t>
            </w:r>
            <w:r>
              <w:rPr>
                <w:rFonts w:ascii="宋体" w:hAnsi="宋体" w:cs="宋体" w:eastAsia="宋体" w:hint="default"/>
                <w:sz w:val="21"/>
                <w:szCs w:val="21"/>
              </w:rPr>
              <w:t> </w:t>
            </w:r>
          </w:p>
        </w:tc>
      </w:tr>
      <w:tr>
        <w:trPr>
          <w:trHeight w:val="82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37" w:right="111" w:hanging="526"/>
              <w:jc w:val="left"/>
              <w:rPr>
                <w:rFonts w:ascii="宋体" w:hAnsi="宋体" w:cs="宋体" w:eastAsia="宋体" w:hint="default"/>
                <w:sz w:val="21"/>
                <w:szCs w:val="21"/>
              </w:rPr>
            </w:pPr>
            <w:r>
              <w:rPr>
                <w:rFonts w:ascii="宋体" w:hAnsi="宋体" w:cs="宋体" w:eastAsia="宋体" w:hint="default"/>
                <w:sz w:val="21"/>
                <w:szCs w:val="21"/>
              </w:rPr>
              <w:t>应收票据及应收 账款</w:t>
            </w:r>
            <w:r>
              <w:rPr>
                <w:rFonts w:ascii="宋体" w:hAnsi="宋体" w:cs="宋体" w:eastAsia="宋体" w:hint="default"/>
                <w:sz w:val="21"/>
                <w:szCs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2,089,444,919.53</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20.61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3,137,308,556.11</w:t>
            </w:r>
            <w:r>
              <w:rPr>
                <w:rFonts w:ascii="宋体"/>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26.04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-33.40</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主要系公司本期</w:t>
            </w:r>
          </w:p>
          <w:p>
            <w:pPr>
              <w:pStyle w:val="TableParagraph"/>
              <w:spacing w:line="272" w:lineRule="exact" w:before="26"/>
              <w:ind w:left="602" w:right="183" w:hanging="420"/>
              <w:jc w:val="left"/>
              <w:rPr>
                <w:rFonts w:ascii="宋体" w:hAnsi="宋体" w:cs="宋体" w:eastAsia="宋体" w:hint="default"/>
                <w:sz w:val="21"/>
                <w:szCs w:val="21"/>
              </w:rPr>
            </w:pPr>
            <w:r>
              <w:rPr>
                <w:rFonts w:ascii="宋体" w:hAnsi="宋体" w:cs="宋体" w:eastAsia="宋体" w:hint="default"/>
                <w:sz w:val="21"/>
                <w:szCs w:val="21"/>
              </w:rPr>
              <w:t>应收账款大幅回 收所致</w:t>
            </w:r>
            <w:r>
              <w:rPr>
                <w:rFonts w:ascii="宋体" w:hAnsi="宋体" w:cs="宋体" w:eastAsia="宋体" w:hint="default"/>
                <w:sz w:val="21"/>
                <w:szCs w:val="21"/>
              </w:rPr>
              <w:t> </w:t>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center"/>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331,291,890.63</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3.27</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922,051,589.75</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7.65</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-64.07</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主要系购买的理</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财产品回收所致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37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24,688,730.71</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1"/>
                <w:szCs w:val="21"/>
              </w:rPr>
            </w:pPr>
            <w:r>
              <w:rPr>
                <w:rFonts w:ascii="宋体"/>
                <w:sz w:val="21"/>
              </w:rPr>
              <w:t>0.24</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2,779,170.51</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1"/>
                <w:szCs w:val="21"/>
              </w:rPr>
            </w:pPr>
            <w:r>
              <w:rPr>
                <w:rFonts w:ascii="宋体"/>
                <w:sz w:val="21"/>
              </w:rPr>
              <w:t>0.02</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
              <w:jc w:val="right"/>
              <w:rPr>
                <w:rFonts w:ascii="宋体" w:hAnsi="宋体" w:cs="宋体" w:eastAsia="宋体" w:hint="default"/>
                <w:sz w:val="21"/>
                <w:szCs w:val="21"/>
              </w:rPr>
            </w:pPr>
            <w:r>
              <w:rPr>
                <w:rFonts w:ascii="宋体"/>
                <w:sz w:val="21"/>
              </w:rPr>
              <w:t>788.35</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主要系公司本期</w:t>
            </w:r>
          </w:p>
          <w:p>
            <w:pPr>
              <w:pStyle w:val="TableParagraph"/>
              <w:spacing w:line="272" w:lineRule="exact" w:before="26"/>
              <w:ind w:left="103" w:right="102"/>
              <w:jc w:val="center"/>
              <w:rPr>
                <w:rFonts w:ascii="宋体" w:hAnsi="宋体" w:cs="宋体" w:eastAsia="宋体" w:hint="default"/>
                <w:sz w:val="21"/>
                <w:szCs w:val="21"/>
              </w:rPr>
            </w:pPr>
            <w:r>
              <w:rPr>
                <w:rFonts w:ascii="宋体" w:hAnsi="宋体" w:cs="宋体" w:eastAsia="宋体" w:hint="default"/>
                <w:sz w:val="21"/>
                <w:szCs w:val="21"/>
              </w:rPr>
              <w:t>处置子公司长天 </w:t>
            </w:r>
            <w:r>
              <w:rPr>
                <w:rFonts w:ascii="宋体" w:hAnsi="宋体" w:cs="宋体" w:eastAsia="宋体" w:hint="default"/>
                <w:spacing w:val="-7"/>
                <w:sz w:val="21"/>
                <w:szCs w:val="21"/>
              </w:rPr>
              <w:t>科技，产生的尚未</w:t>
            </w:r>
            <w:r>
              <w:rPr>
                <w:rFonts w:ascii="宋体" w:hAnsi="宋体" w:cs="宋体" w:eastAsia="宋体" w:hint="default"/>
                <w:sz w:val="21"/>
                <w:szCs w:val="21"/>
              </w:rPr>
              <w:t> 收回的长期应收 股权款所致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64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1,457,425,148.95</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14.38</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914,215,064.82</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z w:val="21"/>
              </w:rPr>
              <w:t>7.59</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59.42</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jc w:val="both"/>
              <w:rPr>
                <w:rFonts w:ascii="宋体" w:hAnsi="宋体" w:cs="宋体" w:eastAsia="宋体" w:hint="default"/>
                <w:sz w:val="21"/>
                <w:szCs w:val="21"/>
              </w:rPr>
            </w:pPr>
            <w:r>
              <w:rPr>
                <w:rFonts w:ascii="宋体" w:hAnsi="宋体" w:cs="宋体" w:eastAsia="宋体" w:hint="default"/>
                <w:sz w:val="21"/>
                <w:szCs w:val="21"/>
              </w:rPr>
              <w:t>主要系公司本期</w:t>
            </w:r>
          </w:p>
          <w:p>
            <w:pPr>
              <w:pStyle w:val="TableParagraph"/>
              <w:spacing w:line="272" w:lineRule="exact" w:before="26"/>
              <w:ind w:left="182" w:right="76"/>
              <w:jc w:val="both"/>
              <w:rPr>
                <w:rFonts w:ascii="宋体" w:hAnsi="宋体" w:cs="宋体" w:eastAsia="宋体" w:hint="default"/>
                <w:sz w:val="21"/>
                <w:szCs w:val="21"/>
              </w:rPr>
            </w:pPr>
            <w:r>
              <w:rPr>
                <w:rFonts w:ascii="宋体" w:hAnsi="宋体" w:cs="宋体" w:eastAsia="宋体" w:hint="default"/>
                <w:sz w:val="21"/>
                <w:szCs w:val="21"/>
              </w:rPr>
              <w:t>新增对中域昭拓 及北京集成电路 尖端芯片股权投 资中心（有限合 伙）的投资所致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176,397,000.00</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1.74</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101,147,000.00</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0.84</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74.40</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主要系预付项目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投资款所致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10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以公允价值计量</w:t>
            </w:r>
          </w:p>
          <w:p>
            <w:pPr>
              <w:pStyle w:val="TableParagraph"/>
              <w:spacing w:line="272" w:lineRule="exact" w:before="26"/>
              <w:ind w:left="111" w:right="111"/>
              <w:jc w:val="center"/>
              <w:rPr>
                <w:rFonts w:ascii="宋体" w:hAnsi="宋体" w:cs="宋体" w:eastAsia="宋体" w:hint="default"/>
                <w:sz w:val="21"/>
                <w:szCs w:val="21"/>
              </w:rPr>
            </w:pPr>
            <w:r>
              <w:rPr>
                <w:rFonts w:ascii="宋体" w:hAnsi="宋体" w:cs="宋体" w:eastAsia="宋体" w:hint="default"/>
                <w:sz w:val="21"/>
                <w:szCs w:val="21"/>
              </w:rPr>
              <w:t>且其变动计入当 期损益的金融负 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149,483,341.85</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z w:val="21"/>
              </w:rPr>
              <w:t>1.47</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98,087,997.20</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z w:val="21"/>
              </w:rPr>
              <w:t>0.81</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52.40</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82" w:right="183"/>
              <w:jc w:val="center"/>
              <w:rPr>
                <w:rFonts w:ascii="宋体" w:hAnsi="宋体" w:cs="宋体" w:eastAsia="宋体" w:hint="default"/>
                <w:sz w:val="21"/>
                <w:szCs w:val="21"/>
              </w:rPr>
            </w:pPr>
            <w:r>
              <w:rPr>
                <w:rFonts w:ascii="宋体" w:hAnsi="宋体" w:cs="宋体" w:eastAsia="宋体" w:hint="default"/>
                <w:sz w:val="21"/>
                <w:szCs w:val="21"/>
              </w:rPr>
              <w:t>主要系公司新增 交易性金融负债 产品所致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应付票据及应</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付账款</w:t>
            </w:r>
            <w:r>
              <w:rPr>
                <w:rFonts w:ascii="宋体" w:hAnsi="宋体" w:cs="宋体" w:eastAsia="宋体" w:hint="default"/>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1,286,929,452.86</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12.70</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1,915,404,133.81</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15.90</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-32.81</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主要系支付货款</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和服务款所致</w:t>
            </w:r>
            <w:r>
              <w:rPr>
                <w:rFonts w:ascii="宋体" w:hAnsi="宋体" w:cs="宋体" w:eastAsia="宋体" w:hint="default"/>
                <w:sz w:val="21"/>
                <w:szCs w:val="21"/>
              </w:rPr>
              <w:t> </w:t>
            </w:r>
          </w:p>
        </w:tc>
      </w:tr>
      <w:tr>
        <w:trPr>
          <w:trHeight w:val="82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预收款项</w:t>
            </w:r>
            <w:r>
              <w:rPr>
                <w:rFonts w:ascii="宋体" w:hAnsi="宋体" w:cs="宋体" w:eastAsia="宋体" w:hint="default"/>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512,636,827.15</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z w:val="21"/>
              </w:rPr>
              <w:t>5.06</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393,185,228.96</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z w:val="21"/>
              </w:rPr>
              <w:t>3.26</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30.38</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主要系本期新增</w:t>
            </w:r>
          </w:p>
          <w:p>
            <w:pPr>
              <w:pStyle w:val="TableParagraph"/>
              <w:spacing w:line="272" w:lineRule="exact" w:before="26"/>
              <w:ind w:left="812" w:right="183" w:hanging="630"/>
              <w:jc w:val="left"/>
              <w:rPr>
                <w:rFonts w:ascii="宋体" w:hAnsi="宋体" w:cs="宋体" w:eastAsia="宋体" w:hint="default"/>
                <w:sz w:val="21"/>
                <w:szCs w:val="21"/>
              </w:rPr>
            </w:pPr>
            <w:r>
              <w:rPr>
                <w:rFonts w:ascii="宋体" w:hAnsi="宋体" w:cs="宋体" w:eastAsia="宋体" w:hint="default"/>
                <w:sz w:val="21"/>
                <w:szCs w:val="21"/>
              </w:rPr>
              <w:t>预收客户款项所 致</w:t>
            </w:r>
            <w:r>
              <w:rPr>
                <w:rFonts w:ascii="宋体" w:hAnsi="宋体" w:cs="宋体" w:eastAsia="宋体" w:hint="default"/>
                <w:sz w:val="21"/>
                <w:szCs w:val="21"/>
              </w:rPr>
              <w:t> </w:t>
            </w:r>
          </w:p>
        </w:tc>
      </w:tr>
      <w:tr>
        <w:trPr>
          <w:trHeight w:val="8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42,136,005.53</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z w:val="21"/>
              </w:rPr>
              <w:t>0.42</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31,013,806.98</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z w:val="21"/>
              </w:rPr>
              <w:t>0.26</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35.80</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主要系子公司</w:t>
            </w:r>
            <w:r>
              <w:rPr>
                <w:rFonts w:ascii="宋体" w:hAnsi="宋体" w:cs="宋体" w:eastAsia="宋体" w:hint="default"/>
                <w:spacing w:val="-52"/>
                <w:sz w:val="21"/>
                <w:szCs w:val="21"/>
              </w:rPr>
              <w:t> </w:t>
            </w:r>
            <w:r>
              <w:rPr>
                <w:rFonts w:ascii="宋体" w:hAnsi="宋体" w:cs="宋体" w:eastAsia="宋体" w:hint="default"/>
                <w:sz w:val="21"/>
                <w:szCs w:val="21"/>
              </w:rPr>
              <w:t>GD</w:t>
            </w:r>
          </w:p>
          <w:p>
            <w:pPr>
              <w:pStyle w:val="TableParagraph"/>
              <w:spacing w:line="272" w:lineRule="exact" w:before="26"/>
              <w:ind w:left="286" w:right="183" w:hanging="105"/>
              <w:jc w:val="left"/>
              <w:rPr>
                <w:rFonts w:ascii="宋体" w:hAnsi="宋体" w:cs="宋体" w:eastAsia="宋体" w:hint="default"/>
                <w:sz w:val="21"/>
                <w:szCs w:val="21"/>
              </w:rPr>
            </w:pPr>
            <w:r>
              <w:rPr>
                <w:rFonts w:ascii="宋体" w:hAnsi="宋体" w:cs="宋体" w:eastAsia="宋体" w:hint="default"/>
                <w:sz w:val="21"/>
                <w:szCs w:val="21"/>
              </w:rPr>
              <w:t>业务增长带来税 费的增加所致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09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103" w:right="0"/>
              <w:jc w:val="center"/>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
              <w:jc w:val="right"/>
              <w:rPr>
                <w:rFonts w:ascii="宋体" w:hAnsi="宋体" w:cs="宋体" w:eastAsia="宋体" w:hint="default"/>
                <w:sz w:val="21"/>
                <w:szCs w:val="21"/>
              </w:rPr>
            </w:pPr>
            <w:r>
              <w:rPr>
                <w:rFonts w:ascii="宋体"/>
                <w:spacing w:val="-1"/>
                <w:sz w:val="21"/>
              </w:rPr>
              <w:t>125,972,156.20</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
              <w:jc w:val="right"/>
              <w:rPr>
                <w:rFonts w:ascii="宋体" w:hAnsi="宋体" w:cs="宋体" w:eastAsia="宋体" w:hint="default"/>
                <w:sz w:val="21"/>
                <w:szCs w:val="21"/>
              </w:rPr>
            </w:pPr>
            <w:r>
              <w:rPr>
                <w:rFonts w:ascii="宋体"/>
                <w:sz w:val="21"/>
              </w:rPr>
              <w:t>1.24</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2"/>
              <w:jc w:val="right"/>
              <w:rPr>
                <w:rFonts w:ascii="宋体" w:hAnsi="宋体" w:cs="宋体" w:eastAsia="宋体" w:hint="default"/>
                <w:sz w:val="21"/>
                <w:szCs w:val="21"/>
              </w:rPr>
            </w:pPr>
            <w:r>
              <w:rPr>
                <w:rFonts w:ascii="宋体"/>
                <w:spacing w:val="-1"/>
                <w:sz w:val="21"/>
              </w:rPr>
              <w:t>227,631,974.24</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
              <w:jc w:val="right"/>
              <w:rPr>
                <w:rFonts w:ascii="宋体" w:hAnsi="宋体" w:cs="宋体" w:eastAsia="宋体" w:hint="default"/>
                <w:sz w:val="21"/>
                <w:szCs w:val="21"/>
              </w:rPr>
            </w:pPr>
            <w:r>
              <w:rPr>
                <w:rFonts w:ascii="宋体"/>
                <w:sz w:val="21"/>
              </w:rPr>
              <w:t>1.89</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1"/>
              <w:jc w:val="right"/>
              <w:rPr>
                <w:rFonts w:ascii="宋体" w:hAnsi="宋体" w:cs="宋体" w:eastAsia="宋体" w:hint="default"/>
                <w:sz w:val="21"/>
                <w:szCs w:val="21"/>
              </w:rPr>
            </w:pPr>
            <w:r>
              <w:rPr>
                <w:rFonts w:ascii="宋体"/>
                <w:spacing w:val="-1"/>
                <w:sz w:val="21"/>
              </w:rPr>
              <w:t>-44.66</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主要系公司授予</w:t>
            </w:r>
          </w:p>
          <w:p>
            <w:pPr>
              <w:pStyle w:val="TableParagraph"/>
              <w:spacing w:line="272" w:lineRule="exact" w:before="26"/>
              <w:ind w:left="103" w:right="102"/>
              <w:jc w:val="center"/>
              <w:rPr>
                <w:rFonts w:ascii="宋体" w:hAnsi="宋体" w:cs="宋体" w:eastAsia="宋体" w:hint="default"/>
                <w:sz w:val="21"/>
                <w:szCs w:val="21"/>
              </w:rPr>
            </w:pPr>
            <w:r>
              <w:rPr>
                <w:rFonts w:ascii="宋体" w:hAnsi="宋体" w:cs="宋体" w:eastAsia="宋体" w:hint="default"/>
                <w:sz w:val="21"/>
                <w:szCs w:val="21"/>
              </w:rPr>
              <w:t>员工的限制性股 </w:t>
            </w:r>
            <w:r>
              <w:rPr>
                <w:rFonts w:ascii="宋体" w:hAnsi="宋体" w:cs="宋体" w:eastAsia="宋体" w:hint="default"/>
                <w:spacing w:val="-7"/>
                <w:sz w:val="21"/>
                <w:szCs w:val="21"/>
              </w:rPr>
              <w:t>票解禁，解除部分</w:t>
            </w:r>
            <w:r>
              <w:rPr>
                <w:rFonts w:ascii="宋体" w:hAnsi="宋体" w:cs="宋体" w:eastAsia="宋体" w:hint="default"/>
                <w:sz w:val="21"/>
                <w:szCs w:val="21"/>
              </w:rPr>
              <w:t> 回购义务所致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27" w:right="111" w:hanging="316"/>
              <w:jc w:val="left"/>
              <w:rPr>
                <w:rFonts w:ascii="宋体" w:hAnsi="宋体" w:cs="宋体" w:eastAsia="宋体" w:hint="default"/>
                <w:sz w:val="21"/>
                <w:szCs w:val="21"/>
              </w:rPr>
            </w:pPr>
            <w:r>
              <w:rPr>
                <w:rFonts w:ascii="宋体" w:hAnsi="宋体" w:cs="宋体" w:eastAsia="宋体" w:hint="default"/>
                <w:sz w:val="21"/>
                <w:szCs w:val="21"/>
              </w:rPr>
              <w:t>一年内到期的非 流动负债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171,457,580.18</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z w:val="21"/>
              </w:rPr>
              <w:t>1.69</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899,381,198.10</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z w:val="21"/>
              </w:rPr>
              <w:t>7.47</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-80.94</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0" w:right="0" w:hanging="78"/>
              <w:jc w:val="left"/>
              <w:rPr>
                <w:rFonts w:ascii="宋体" w:hAnsi="宋体" w:cs="宋体" w:eastAsia="宋体" w:hint="default"/>
                <w:sz w:val="21"/>
                <w:szCs w:val="21"/>
              </w:rPr>
            </w:pPr>
            <w:r>
              <w:rPr>
                <w:rFonts w:ascii="宋体" w:hAnsi="宋体" w:cs="宋体" w:eastAsia="宋体" w:hint="default"/>
                <w:sz w:val="21"/>
                <w:szCs w:val="21"/>
              </w:rPr>
              <w:t>主要系公司本期</w:t>
            </w:r>
          </w:p>
          <w:p>
            <w:pPr>
              <w:pStyle w:val="TableParagraph"/>
              <w:spacing w:line="272" w:lineRule="exact" w:before="26"/>
              <w:ind w:left="286" w:right="182" w:hanging="27"/>
              <w:jc w:val="left"/>
              <w:rPr>
                <w:rFonts w:ascii="宋体" w:hAnsi="宋体" w:cs="宋体" w:eastAsia="宋体" w:hint="default"/>
                <w:sz w:val="21"/>
                <w:szCs w:val="21"/>
              </w:rPr>
            </w:pPr>
            <w:r>
              <w:rPr>
                <w:rFonts w:ascii="宋体" w:hAnsi="宋体" w:cs="宋体" w:eastAsia="宋体" w:hint="default"/>
                <w:sz w:val="21"/>
                <w:szCs w:val="21"/>
              </w:rPr>
              <w:t>偿还“12</w:t>
            </w:r>
            <w:r>
              <w:rPr>
                <w:rFonts w:ascii="宋体" w:hAnsi="宋体" w:cs="宋体" w:eastAsia="宋体" w:hint="default"/>
                <w:spacing w:val="-53"/>
                <w:sz w:val="21"/>
                <w:szCs w:val="21"/>
              </w:rPr>
              <w:t> </w:t>
            </w:r>
            <w:r>
              <w:rPr>
                <w:rFonts w:ascii="宋体" w:hAnsi="宋体" w:cs="宋体" w:eastAsia="宋体" w:hint="default"/>
                <w:sz w:val="21"/>
                <w:szCs w:val="21"/>
              </w:rPr>
              <w:t>华天</w:t>
            </w:r>
            <w:r>
              <w:rPr>
                <w:rFonts w:ascii="宋体" w:hAnsi="宋体" w:cs="宋体" w:eastAsia="宋体" w:hint="default"/>
                <w:spacing w:val="-2"/>
                <w:sz w:val="21"/>
                <w:szCs w:val="21"/>
              </w:rPr>
              <w:t> </w:t>
            </w:r>
            <w:r>
              <w:rPr>
                <w:rFonts w:ascii="宋体" w:hAnsi="宋体" w:cs="宋体" w:eastAsia="宋体" w:hint="default"/>
                <w:sz w:val="21"/>
                <w:szCs w:val="21"/>
              </w:rPr>
              <w:t>成”债券所致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67,093,935.72</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z w:val="21"/>
              </w:rPr>
              <w:t>0.66</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159,866,616.05</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z w:val="21"/>
              </w:rPr>
              <w:t>1.33</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-58.03</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jc w:val="left"/>
              <w:rPr>
                <w:rFonts w:ascii="宋体" w:hAnsi="宋体" w:cs="宋体" w:eastAsia="宋体" w:hint="default"/>
                <w:sz w:val="21"/>
                <w:szCs w:val="21"/>
              </w:rPr>
            </w:pPr>
            <w:r>
              <w:rPr>
                <w:rFonts w:ascii="宋体" w:hAnsi="宋体" w:cs="宋体" w:eastAsia="宋体" w:hint="default"/>
                <w:sz w:val="21"/>
                <w:szCs w:val="21"/>
              </w:rPr>
              <w:t>主要系公司本期</w:t>
            </w:r>
          </w:p>
          <w:p>
            <w:pPr>
              <w:pStyle w:val="TableParagraph"/>
              <w:spacing w:line="272" w:lineRule="exact" w:before="26"/>
              <w:ind w:left="496" w:right="183" w:hanging="315"/>
              <w:jc w:val="left"/>
              <w:rPr>
                <w:rFonts w:ascii="宋体" w:hAnsi="宋体" w:cs="宋体" w:eastAsia="宋体" w:hint="default"/>
                <w:sz w:val="21"/>
                <w:szCs w:val="21"/>
              </w:rPr>
            </w:pPr>
            <w:r>
              <w:rPr>
                <w:rFonts w:ascii="宋体" w:hAnsi="宋体" w:cs="宋体" w:eastAsia="宋体" w:hint="default"/>
                <w:sz w:val="21"/>
                <w:szCs w:val="21"/>
              </w:rPr>
              <w:t>末待转销项税额 减少所致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325,071,650.08</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z w:val="21"/>
              </w:rPr>
              <w:t>3.21</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204,946,393.53</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z w:val="21"/>
              </w:rPr>
              <w:t>1.70</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58.61</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主要系公司于本</w:t>
            </w:r>
          </w:p>
          <w:p>
            <w:pPr>
              <w:pStyle w:val="TableParagraph"/>
              <w:spacing w:line="272" w:lineRule="exact" w:before="26"/>
              <w:ind w:left="602" w:right="183" w:hanging="420"/>
              <w:jc w:val="left"/>
              <w:rPr>
                <w:rFonts w:ascii="宋体" w:hAnsi="宋体" w:cs="宋体" w:eastAsia="宋体" w:hint="default"/>
                <w:sz w:val="21"/>
                <w:szCs w:val="21"/>
              </w:rPr>
            </w:pPr>
            <w:r>
              <w:rPr>
                <w:rFonts w:ascii="宋体" w:hAnsi="宋体" w:cs="宋体" w:eastAsia="宋体" w:hint="default"/>
                <w:sz w:val="21"/>
                <w:szCs w:val="21"/>
              </w:rPr>
              <w:t>期新发行公司债 券所致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166,666,666.66</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1.64</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120,124,246.84</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1.00</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38.75</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主要系公司长期</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融资增加所致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56,224,010.89</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0.47</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-100.00</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系本期支付了收</w:t>
            </w:r>
          </w:p>
        </w:tc>
      </w:tr>
    </w:tbl>
    <w:p>
      <w:pPr>
        <w:spacing w:after="0" w:line="240" w:lineRule="exact"/>
        <w:jc w:val="left"/>
        <w:rPr>
          <w:rFonts w:ascii="宋体" w:hAnsi="宋体" w:cs="宋体" w:eastAsia="宋体" w:hint="default"/>
          <w:sz w:val="21"/>
          <w:szCs w:val="21"/>
        </w:rPr>
        <w:sectPr>
          <w:pgSz w:w="11910" w:h="16840"/>
          <w:pgMar w:header="882" w:footer="1194" w:top="1120" w:bottom="1380" w:left="260" w:right="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704"/>
        <w:gridCol w:w="1986"/>
        <w:gridCol w:w="1275"/>
        <w:gridCol w:w="1985"/>
        <w:gridCol w:w="1276"/>
        <w:gridCol w:w="1274"/>
        <w:gridCol w:w="1846"/>
      </w:tblGrid>
      <w:tr>
        <w:trPr>
          <w:trHeight w:val="827"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hanging="53"/>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55"/>
                <w:sz w:val="21"/>
                <w:szCs w:val="21"/>
              </w:rPr>
              <w:t> </w:t>
            </w:r>
            <w:r>
              <w:rPr>
                <w:rFonts w:ascii="宋体" w:hAnsi="宋体" w:cs="宋体" w:eastAsia="宋体" w:hint="default"/>
                <w:sz w:val="21"/>
                <w:szCs w:val="21"/>
              </w:rPr>
              <w:t>GD</w:t>
            </w:r>
            <w:r>
              <w:rPr>
                <w:rFonts w:ascii="宋体" w:hAnsi="宋体" w:cs="宋体" w:eastAsia="宋体" w:hint="default"/>
                <w:spacing w:val="-54"/>
                <w:sz w:val="21"/>
                <w:szCs w:val="21"/>
              </w:rPr>
              <w:t> </w:t>
            </w:r>
            <w:r>
              <w:rPr>
                <w:rFonts w:ascii="宋体" w:hAnsi="宋体" w:cs="宋体" w:eastAsia="宋体" w:hint="default"/>
                <w:sz w:val="21"/>
                <w:szCs w:val="21"/>
              </w:rPr>
              <w:t>购买价款中</w:t>
            </w:r>
          </w:p>
          <w:p>
            <w:pPr>
              <w:pStyle w:val="TableParagraph"/>
              <w:spacing w:line="272" w:lineRule="exact" w:before="26"/>
              <w:ind w:left="286" w:right="183" w:hanging="105"/>
              <w:jc w:val="left"/>
              <w:rPr>
                <w:rFonts w:ascii="宋体" w:hAnsi="宋体" w:cs="宋体" w:eastAsia="宋体" w:hint="default"/>
                <w:sz w:val="21"/>
                <w:szCs w:val="21"/>
              </w:rPr>
            </w:pPr>
            <w:r>
              <w:rPr>
                <w:rFonts w:ascii="宋体" w:hAnsi="宋体" w:cs="宋体" w:eastAsia="宋体" w:hint="default"/>
                <w:sz w:val="21"/>
                <w:szCs w:val="21"/>
              </w:rPr>
              <w:t>一年到期之后的 或有对价所致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100"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21,839,700.00</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z w:val="21"/>
              </w:rPr>
              <w:t>0.22</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59,501,768.00</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z w:val="21"/>
              </w:rPr>
              <w:t>0.49</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-63.30</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主要系公司授予</w:t>
            </w:r>
          </w:p>
          <w:p>
            <w:pPr>
              <w:pStyle w:val="TableParagraph"/>
              <w:spacing w:line="272" w:lineRule="exact" w:before="26"/>
              <w:ind w:left="103" w:right="102"/>
              <w:jc w:val="center"/>
              <w:rPr>
                <w:rFonts w:ascii="宋体" w:hAnsi="宋体" w:cs="宋体" w:eastAsia="宋体" w:hint="default"/>
                <w:sz w:val="21"/>
                <w:szCs w:val="21"/>
              </w:rPr>
            </w:pPr>
            <w:r>
              <w:rPr>
                <w:rFonts w:ascii="宋体" w:hAnsi="宋体" w:cs="宋体" w:eastAsia="宋体" w:hint="default"/>
                <w:sz w:val="21"/>
                <w:szCs w:val="21"/>
              </w:rPr>
              <w:t>员工的限制性股 </w:t>
            </w:r>
            <w:r>
              <w:rPr>
                <w:rFonts w:ascii="宋体" w:hAnsi="宋体" w:cs="宋体" w:eastAsia="宋体" w:hint="default"/>
                <w:spacing w:val="-7"/>
                <w:sz w:val="21"/>
                <w:szCs w:val="21"/>
              </w:rPr>
              <w:t>票解禁，解除部分</w:t>
            </w:r>
            <w:r>
              <w:rPr>
                <w:rFonts w:ascii="宋体" w:hAnsi="宋体" w:cs="宋体" w:eastAsia="宋体" w:hint="default"/>
                <w:sz w:val="21"/>
                <w:szCs w:val="21"/>
              </w:rPr>
              <w:t> 回购义务所致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5" w:right="0"/>
              <w:jc w:val="center"/>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6,443,535.39</w:t>
            </w:r>
            <w:r>
              <w:rPr>
                <w:rFonts w:ascii="宋体"/>
                <w:b/>
                <w:w w:val="99"/>
                <w:sz w:val="21"/>
              </w:rPr>
              <w:t> </w:t>
            </w:r>
            <w:r>
              <w:rPr>
                <w:rFonts w:ascii="宋体"/>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0.06</w:t>
            </w:r>
            <w:r>
              <w:rPr>
                <w:rFonts w:ascii="宋体"/>
                <w:b/>
                <w:w w:val="99"/>
                <w:sz w:val="21"/>
              </w:rPr>
              <w:t> </w:t>
            </w:r>
            <w:r>
              <w:rPr>
                <w:rFonts w:ascii="宋体"/>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-26,894,928.58</w:t>
            </w:r>
            <w:r>
              <w:rPr>
                <w:rFonts w:ascii="宋体"/>
                <w:b/>
                <w:w w:val="99"/>
                <w:sz w:val="21"/>
              </w:rPr>
              <w:t> </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-0.22</w:t>
            </w: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-123.98</w:t>
            </w:r>
            <w:r>
              <w:rPr>
                <w:rFonts w:ascii="宋体"/>
                <w:b/>
                <w:w w:val="99"/>
                <w:sz w:val="21"/>
              </w:rPr>
              <w:t> </w:t>
            </w:r>
            <w:r>
              <w:rPr>
                <w:rFonts w:ascii="宋体"/>
                <w:sz w:val="21"/>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主要系汇率变动</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所致</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73" w:lineRule="exact"/>
        <w:jc w:val="center"/>
        <w:rPr>
          <w:rFonts w:ascii="宋体" w:hAnsi="宋体" w:cs="宋体" w:eastAsia="宋体" w:hint="default"/>
          <w:sz w:val="21"/>
          <w:szCs w:val="21"/>
        </w:rPr>
        <w:sectPr>
          <w:pgSz w:w="11910" w:h="16840"/>
          <w:pgMar w:header="882" w:footer="1194" w:top="1120" w:bottom="1380" w:left="260" w:right="60"/>
        </w:sectPr>
      </w:pPr>
    </w:p>
    <w:p>
      <w:pPr>
        <w:pStyle w:val="Heading2"/>
        <w:spacing w:line="240" w:lineRule="auto" w:before="21"/>
        <w:ind w:left="15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1"/>
        </w:rPr>
        <w:t> </w:t>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spacing w:before="60"/>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44"/>
        <w:ind w:left="153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260" w:right="60"/>
          <w:cols w:num="2" w:equalWidth="0">
            <w:col w:w="5457" w:space="1277"/>
            <w:col w:w="4856"/>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2"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2"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107,024,688.19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票据保证金</w:t>
            </w:r>
            <w:r>
              <w:rPr>
                <w:rFonts w:ascii="宋体" w:hAnsi="宋体" w:cs="宋体" w:eastAsia="宋体" w:hint="default"/>
                <w:sz w:val="21"/>
                <w:szCs w:val="21"/>
              </w:rPr>
              <w:t> </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37,200,000.00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票据贴现</w:t>
            </w:r>
            <w:r>
              <w:rPr>
                <w:rFonts w:ascii="宋体" w:hAnsi="宋体" w:cs="宋体" w:eastAsia="宋体" w:hint="default"/>
                <w:sz w:val="21"/>
                <w:szCs w:val="21"/>
              </w:rPr>
              <w:t> </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67,318,714.21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抵押担保</w:t>
            </w:r>
            <w:r>
              <w:rPr>
                <w:rFonts w:ascii="宋体" w:hAnsi="宋体" w:cs="宋体" w:eastAsia="宋体" w:hint="default"/>
                <w:sz w:val="21"/>
                <w:szCs w:val="21"/>
              </w:rPr>
              <w:t> </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66,636,447.15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抵押担保</w:t>
            </w:r>
            <w:r>
              <w:rPr>
                <w:rFonts w:ascii="宋体" w:hAnsi="宋体" w:cs="宋体" w:eastAsia="宋体" w:hint="default"/>
                <w:sz w:val="21"/>
                <w:szCs w:val="21"/>
              </w:rPr>
              <w:t> </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278,179,849.55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r>
    </w:tbl>
    <w:p>
      <w:pPr>
        <w:spacing w:line="240" w:lineRule="exact" w:before="0"/>
        <w:ind w:left="1538" w:right="0" w:firstLine="0"/>
        <w:jc w:val="left"/>
        <w:rPr>
          <w:rFonts w:ascii="宋体" w:hAnsi="宋体" w:cs="宋体" w:eastAsia="宋体" w:hint="default"/>
          <w:sz w:val="21"/>
          <w:szCs w:val="21"/>
        </w:rPr>
      </w:pPr>
      <w:r>
        <w:rPr>
          <w:rFonts w:ascii="宋体"/>
          <w:sz w:val="21"/>
        </w:rPr>
        <w:t> </w:t>
      </w:r>
    </w:p>
    <w:p>
      <w:pPr>
        <w:pStyle w:val="Heading2"/>
        <w:spacing w:line="240" w:lineRule="auto"/>
        <w:ind w:left="153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0"/>
        </w:rPr>
        <w:t> </w:t>
      </w:r>
      <w:r>
        <w:rPr/>
        <w:t>其他说明</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538" w:right="0" w:firstLine="0"/>
        <w:jc w:val="left"/>
        <w:rPr>
          <w:rFonts w:ascii="宋体" w:hAnsi="宋体" w:cs="宋体" w:eastAsia="宋体" w:hint="default"/>
          <w:sz w:val="21"/>
          <w:szCs w:val="21"/>
        </w:rPr>
      </w:pPr>
      <w:r>
        <w:rPr>
          <w:rFonts w:ascii="宋体"/>
          <w:sz w:val="21"/>
        </w:rPr>
        <w:t> </w:t>
      </w:r>
    </w:p>
    <w:p>
      <w:pPr>
        <w:pStyle w:val="Heading2"/>
        <w:tabs>
          <w:tab w:pos="2377" w:val="left" w:leader="none"/>
        </w:tabs>
        <w:spacing w:line="240" w:lineRule="auto"/>
        <w:ind w:left="153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spacing w:line="274" w:lineRule="exact" w:before="62"/>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538" w:right="0" w:firstLine="0"/>
        <w:jc w:val="left"/>
        <w:rPr>
          <w:rFonts w:ascii="宋体" w:hAnsi="宋体" w:cs="宋体" w:eastAsia="宋体" w:hint="default"/>
          <w:sz w:val="21"/>
          <w:szCs w:val="21"/>
        </w:rPr>
      </w:pPr>
      <w:r>
        <w:rPr>
          <w:rFonts w:ascii="宋体"/>
          <w:sz w:val="21"/>
        </w:rPr>
        <w:t> </w:t>
      </w:r>
    </w:p>
    <w:p>
      <w:pPr>
        <w:pStyle w:val="Heading2"/>
        <w:tabs>
          <w:tab w:pos="2377" w:val="left" w:leader="none"/>
        </w:tabs>
        <w:spacing w:line="240" w:lineRule="auto"/>
        <w:ind w:left="1538"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2"/>
        <w:spacing w:line="240" w:lineRule="auto" w:before="56"/>
        <w:ind w:left="1538" w:right="0"/>
        <w:jc w:val="left"/>
        <w:rPr>
          <w:rFonts w:ascii="宋体" w:hAnsi="宋体" w:cs="宋体" w:eastAsia="宋体" w:hint="default"/>
          <w:b w:val="0"/>
          <w:bCs w:val="0"/>
        </w:rPr>
      </w:pPr>
      <w:r>
        <w:rPr>
          <w:rFonts w:ascii="宋体" w:hAnsi="宋体" w:cs="宋体" w:eastAsia="宋体" w:hint="default"/>
        </w:rPr>
        <w:t>1</w:t>
      </w:r>
      <w:r>
        <w:rPr/>
        <w:t>、</w:t>
      </w:r>
      <w:r>
        <w:rPr>
          <w:spacing w:val="-73"/>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538"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4524"/>
        <w:gridCol w:w="4526"/>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851,104,384.10</w:t>
            </w:r>
            <w:r>
              <w:rPr>
                <w:rFonts w:ascii="宋体"/>
                <w:sz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-842,019,639.29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1,693,124,023.39</w:t>
            </w:r>
            <w:r>
              <w:rPr>
                <w:rFonts w:ascii="宋体"/>
                <w:sz w:val="21"/>
              </w:rPr>
              <w:t> </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-49.73</w:t>
            </w:r>
            <w:r>
              <w:rPr>
                <w:rFonts w:ascii="宋体"/>
                <w:sz w:val="21"/>
              </w:rPr>
              <w:t> </w:t>
            </w:r>
          </w:p>
        </w:tc>
      </w:tr>
    </w:tbl>
    <w:p>
      <w:pPr>
        <w:spacing w:line="238" w:lineRule="exact" w:before="0"/>
        <w:ind w:left="1538" w:right="0" w:firstLine="0"/>
        <w:jc w:val="left"/>
        <w:rPr>
          <w:rFonts w:ascii="宋体" w:hAnsi="宋体" w:cs="宋体" w:eastAsia="宋体" w:hint="default"/>
          <w:sz w:val="21"/>
          <w:szCs w:val="21"/>
        </w:rPr>
      </w:pPr>
      <w:r>
        <w:rPr>
          <w:rFonts w:ascii="宋体"/>
          <w:sz w:val="21"/>
        </w:rPr>
        <w:t> </w:t>
      </w:r>
    </w:p>
    <w:p>
      <w:pPr>
        <w:spacing w:line="274" w:lineRule="exact" w:before="0"/>
        <w:ind w:left="1538" w:right="0" w:firstLine="0"/>
        <w:jc w:val="left"/>
        <w:rPr>
          <w:rFonts w:ascii="宋体" w:hAnsi="宋体" w:cs="宋体" w:eastAsia="宋体" w:hint="default"/>
          <w:sz w:val="21"/>
          <w:szCs w:val="21"/>
        </w:rPr>
      </w:pPr>
      <w:r>
        <w:rPr>
          <w:rFonts w:ascii="宋体"/>
          <w:sz w:val="21"/>
        </w:rPr>
        <w:t> </w:t>
      </w:r>
    </w:p>
    <w:p>
      <w:pPr>
        <w:pStyle w:val="Heading2"/>
        <w:spacing w:line="240" w:lineRule="auto"/>
        <w:ind w:left="1538" w:right="0"/>
        <w:jc w:val="left"/>
        <w:rPr>
          <w:b w:val="0"/>
          <w:bCs w:val="0"/>
        </w:rPr>
      </w:pPr>
      <w:r>
        <w:rPr>
          <w:rFonts w:ascii="宋体" w:hAnsi="宋体" w:cs="宋体" w:eastAsia="宋体" w:hint="default"/>
        </w:rPr>
        <w:t>(1)</w:t>
      </w:r>
      <w:r>
        <w:rPr>
          <w:rFonts w:ascii="宋体" w:hAnsi="宋体" w:cs="宋体" w:eastAsia="宋体" w:hint="default"/>
          <w:spacing w:val="-72"/>
        </w:rPr>
        <w:t> </w:t>
      </w:r>
      <w:r>
        <w:rPr/>
        <w:t>重大的股权投资</w:t>
      </w:r>
      <w:r>
        <w:rPr>
          <w:b w:val="0"/>
          <w:bCs w:val="0"/>
        </w:rPr>
      </w:r>
    </w:p>
    <w:p>
      <w:pPr>
        <w:spacing w:line="274" w:lineRule="exact" w:before="60"/>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538"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986"/>
        <w:gridCol w:w="1985"/>
        <w:gridCol w:w="992"/>
        <w:gridCol w:w="1843"/>
        <w:gridCol w:w="2411"/>
        <w:gridCol w:w="1984"/>
      </w:tblGrid>
      <w:tr>
        <w:trPr>
          <w:trHeight w:val="55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6" w:right="0"/>
              <w:jc w:val="left"/>
              <w:rPr>
                <w:rFonts w:ascii="宋体" w:hAnsi="宋体" w:cs="宋体" w:eastAsia="宋体" w:hint="default"/>
                <w:sz w:val="21"/>
                <w:szCs w:val="21"/>
              </w:rPr>
            </w:pPr>
            <w:r>
              <w:rPr>
                <w:rFonts w:ascii="宋体" w:hAnsi="宋体" w:cs="宋体" w:eastAsia="宋体" w:hint="default"/>
                <w:sz w:val="21"/>
                <w:szCs w:val="21"/>
              </w:rPr>
              <w:t>项目金额</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项目进</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本年度投入金额</w:t>
            </w:r>
            <w:r>
              <w:rPr>
                <w:rFonts w:ascii="宋体" w:hAnsi="宋体" w:cs="宋体" w:eastAsia="宋体" w:hint="default"/>
                <w:sz w:val="21"/>
                <w:szCs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9" w:right="0"/>
              <w:jc w:val="left"/>
              <w:rPr>
                <w:rFonts w:ascii="宋体" w:hAnsi="宋体" w:cs="宋体" w:eastAsia="宋体" w:hint="default"/>
                <w:sz w:val="21"/>
                <w:szCs w:val="21"/>
              </w:rPr>
            </w:pPr>
            <w:r>
              <w:rPr>
                <w:rFonts w:ascii="宋体" w:hAnsi="宋体" w:cs="宋体" w:eastAsia="宋体" w:hint="default"/>
                <w:sz w:val="21"/>
                <w:szCs w:val="21"/>
              </w:rPr>
              <w:t>累计实际投入金额</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
              <w:jc w:val="right"/>
              <w:rPr>
                <w:rFonts w:ascii="宋体" w:hAnsi="宋体" w:cs="宋体" w:eastAsia="宋体" w:hint="default"/>
                <w:sz w:val="21"/>
                <w:szCs w:val="21"/>
              </w:rPr>
            </w:pPr>
            <w:r>
              <w:rPr>
                <w:rFonts w:ascii="宋体" w:hAnsi="宋体" w:cs="宋体" w:eastAsia="宋体" w:hint="default"/>
                <w:sz w:val="21"/>
                <w:szCs w:val="21"/>
              </w:rPr>
              <w:t>项目控股收益情况</w:t>
            </w:r>
            <w:r>
              <w:rPr>
                <w:rFonts w:ascii="宋体" w:hAnsi="宋体" w:cs="宋体" w:eastAsia="宋体" w:hint="default"/>
                <w:sz w:val="21"/>
                <w:szCs w:val="21"/>
              </w:rPr>
              <w:t> </w:t>
            </w:r>
          </w:p>
        </w:tc>
      </w:tr>
      <w:tr>
        <w:trPr>
          <w:trHeight w:val="28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GD</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837,087,735.36</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9"/>
              <w:jc w:val="righ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94,139,684.10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775,959,918.79</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31,833,031.11</w:t>
            </w:r>
            <w:r>
              <w:rPr>
                <w:rFonts w:ascii="宋体"/>
                <w:sz w:val="21"/>
              </w:rPr>
              <w:t> </w:t>
            </w:r>
          </w:p>
        </w:tc>
      </w:tr>
      <w:tr>
        <w:trPr>
          <w:trHeight w:val="82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北京中域昭拓股权</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0"/>
                <w:sz w:val="21"/>
                <w:szCs w:val="21"/>
              </w:rPr>
              <w:t>投资中心（有限合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468,611,200.00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9"/>
              <w:jc w:val="righ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244,611,200.00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468,611,200.00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5,329,370.41</w:t>
            </w:r>
            <w:r>
              <w:rPr>
                <w:rFonts w:ascii="宋体"/>
                <w:sz w:val="21"/>
              </w:rPr>
              <w:t> </w:t>
            </w:r>
          </w:p>
        </w:tc>
      </w:tr>
      <w:tr>
        <w:trPr>
          <w:trHeight w:val="55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北京集成电路尖端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芯片股权投资中心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400,000,000.00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9"/>
              <w:jc w:val="righ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400,000,000.00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400,000,000.00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3,884,317.11</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260" w:right="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986"/>
        <w:gridCol w:w="1985"/>
        <w:gridCol w:w="992"/>
        <w:gridCol w:w="1843"/>
        <w:gridCol w:w="2411"/>
        <w:gridCol w:w="1984"/>
      </w:tblGrid>
      <w:tr>
        <w:trPr>
          <w:trHeight w:val="28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宁波易安云网科技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2,700,000.00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5" w:right="0"/>
              <w:jc w:val="lef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2,700,000.00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2,700,000.00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-276,065.04</w:t>
            </w:r>
            <w:r>
              <w:rPr>
                <w:rFonts w:ascii="宋体"/>
                <w:sz w:val="21"/>
              </w:rPr>
              <w:t> </w:t>
            </w:r>
          </w:p>
        </w:tc>
      </w:tr>
      <w:tr>
        <w:trPr>
          <w:trHeight w:val="82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深圳南山阿斯特创</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pacing w:val="10"/>
                <w:sz w:val="21"/>
                <w:szCs w:val="21"/>
              </w:rPr>
              <w:t>新股权投资基金合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4"/>
                <w:sz w:val="21"/>
                <w:szCs w:val="21"/>
              </w:rPr>
              <w:t>伙企业（有限合伙）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200,000,000.00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21,210,000.00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99,480,000.00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706,844.89 </w:t>
            </w:r>
          </w:p>
        </w:tc>
      </w:tr>
      <w:tr>
        <w:trPr>
          <w:trHeight w:val="827"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北京中关村并购母</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0"/>
                <w:sz w:val="21"/>
                <w:szCs w:val="21"/>
              </w:rPr>
              <w:t>基金投资中心（有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18,000,000.00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r>
      <w:tr>
        <w:trPr>
          <w:trHeight w:val="1099"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宁波梅山保税港区</w:t>
            </w:r>
          </w:p>
          <w:p>
            <w:pPr>
              <w:pStyle w:val="TableParagraph"/>
              <w:spacing w:line="272" w:lineRule="exact" w:before="26"/>
              <w:ind w:left="103" w:right="75"/>
              <w:jc w:val="both"/>
              <w:rPr>
                <w:rFonts w:ascii="宋体" w:hAnsi="宋体" w:cs="宋体" w:eastAsia="宋体" w:hint="default"/>
                <w:sz w:val="21"/>
                <w:szCs w:val="21"/>
              </w:rPr>
            </w:pPr>
            <w:r>
              <w:rPr>
                <w:rFonts w:ascii="宋体" w:hAnsi="宋体" w:cs="宋体" w:eastAsia="宋体" w:hint="default"/>
                <w:spacing w:val="10"/>
                <w:sz w:val="21"/>
                <w:szCs w:val="21"/>
              </w:rPr>
              <w:t>众兴卓悦股权投资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0"/>
                <w:sz w:val="21"/>
                <w:szCs w:val="21"/>
              </w:rPr>
              <w:t>合伙企业</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7"/>
                <w:sz w:val="21"/>
                <w:szCs w:val="21"/>
              </w:rPr>
              <w:t> </w:t>
            </w:r>
            <w:r>
              <w:rPr>
                <w:rFonts w:ascii="宋体" w:hAnsi="宋体" w:cs="宋体" w:eastAsia="宋体" w:hint="default"/>
                <w:spacing w:val="18"/>
                <w:sz w:val="21"/>
                <w:szCs w:val="21"/>
              </w:rPr>
              <w:t>有限合</w:t>
            </w:r>
            <w:r>
              <w:rPr>
                <w:rFonts w:ascii="宋体" w:hAnsi="宋体" w:cs="宋体" w:eastAsia="宋体" w:hint="default"/>
                <w:spacing w:val="-78"/>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r>
      <w:tr>
        <w:trPr>
          <w:trHeight w:val="55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成都清华永新网络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75" w:right="0"/>
              <w:jc w:val="lef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r>
      <w:tr>
        <w:trPr>
          <w:trHeight w:val="28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BGVIII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11,324,280.00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5,443,500.00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11,324,280.00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828"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江苏疌泉美都股权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投资基金合伙企业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r>
      <w:tr>
        <w:trPr>
          <w:trHeight w:val="55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上海樱侬科技股份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5" w:right="0"/>
              <w:jc w:val="lef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 </w:t>
            </w:r>
          </w:p>
        </w:tc>
      </w:tr>
      <w:tr>
        <w:trPr>
          <w:trHeight w:val="827"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新疆盛世乾金股权</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10"/>
                <w:sz w:val="21"/>
                <w:szCs w:val="21"/>
              </w:rPr>
              <w:t>投资合伙企业（有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z w:val="21"/>
              </w:rPr>
              <w:t> </w:t>
            </w:r>
          </w:p>
        </w:tc>
      </w:tr>
      <w:tr>
        <w:trPr>
          <w:trHeight w:val="555"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北京合力中税科技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sz w:val="21"/>
                <w:szCs w:val="21"/>
              </w:rPr>
              <w:t>已出资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z w:val="21"/>
              </w:rPr>
              <w:t> </w:t>
            </w:r>
          </w:p>
        </w:tc>
      </w:tr>
      <w:tr>
        <w:trPr>
          <w:trHeight w:val="28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2,135,723,215.36</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851,104,384.10</w:t>
            </w:r>
            <w:r>
              <w:rPr>
                <w:rFonts w:ascii="宋体"/>
                <w:sz w:val="21"/>
              </w:rPr>
              <w:t> </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1,868,075,398.79</w:t>
            </w:r>
            <w:r>
              <w:rPr>
                <w:rFonts w:ascii="宋体"/>
                <w:sz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41,477,498.48</w:t>
            </w:r>
            <w:r>
              <w:rPr>
                <w:rFonts w:ascii="宋体"/>
                <w:sz w:val="21"/>
              </w:rPr>
              <w:t> </w:t>
            </w:r>
          </w:p>
        </w:tc>
      </w:tr>
    </w:tbl>
    <w:p>
      <w:pPr>
        <w:spacing w:line="238" w:lineRule="exact" w:before="0"/>
        <w:ind w:left="1538" w:right="0" w:firstLine="0"/>
        <w:jc w:val="left"/>
        <w:rPr>
          <w:rFonts w:ascii="宋体" w:hAnsi="宋体" w:cs="宋体" w:eastAsia="宋体" w:hint="default"/>
          <w:sz w:val="21"/>
          <w:szCs w:val="21"/>
        </w:rPr>
      </w:pPr>
      <w:r>
        <w:rPr>
          <w:rFonts w:ascii="宋体"/>
          <w:sz w:val="21"/>
        </w:rPr>
        <w:t> </w:t>
      </w:r>
    </w:p>
    <w:p>
      <w:pPr>
        <w:spacing w:line="274" w:lineRule="exact" w:before="0"/>
        <w:ind w:left="1538" w:right="0" w:firstLine="0"/>
        <w:jc w:val="left"/>
        <w:rPr>
          <w:rFonts w:ascii="宋体" w:hAnsi="宋体" w:cs="宋体" w:eastAsia="宋体" w:hint="default"/>
          <w:sz w:val="21"/>
          <w:szCs w:val="21"/>
        </w:rPr>
      </w:pPr>
      <w:r>
        <w:rPr>
          <w:rFonts w:ascii="宋体" w:hAnsi="宋体" w:cs="宋体" w:eastAsia="宋体" w:hint="default"/>
          <w:sz w:val="21"/>
          <w:szCs w:val="21"/>
        </w:rPr>
        <w:t>公司投资基金主要投资情况如下：</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852" w:type="dxa"/>
        <w:tblLayout w:type="fixed"/>
        <w:tblCellMar>
          <w:top w:w="0" w:type="dxa"/>
          <w:left w:w="0" w:type="dxa"/>
          <w:bottom w:w="0" w:type="dxa"/>
          <w:right w:w="0" w:type="dxa"/>
        </w:tblCellMar>
        <w:tblLook w:val="01E0"/>
      </w:tblPr>
      <w:tblGrid>
        <w:gridCol w:w="3338"/>
        <w:gridCol w:w="2765"/>
        <w:gridCol w:w="3680"/>
      </w:tblGrid>
      <w:tr>
        <w:trPr>
          <w:trHeight w:val="322"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82" w:right="0"/>
              <w:jc w:val="left"/>
              <w:rPr>
                <w:rFonts w:ascii="宋体" w:hAnsi="宋体" w:cs="宋体" w:eastAsia="宋体" w:hint="default"/>
                <w:sz w:val="24"/>
                <w:szCs w:val="24"/>
              </w:rPr>
            </w:pPr>
            <w:r>
              <w:rPr>
                <w:rFonts w:ascii="宋体" w:hAnsi="宋体" w:cs="宋体" w:eastAsia="宋体" w:hint="default"/>
                <w:b/>
                <w:bCs/>
                <w:sz w:val="24"/>
                <w:szCs w:val="24"/>
              </w:rPr>
              <w:t>基金名称</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95" w:right="0"/>
              <w:jc w:val="left"/>
              <w:rPr>
                <w:rFonts w:ascii="宋体" w:hAnsi="宋体" w:cs="宋体" w:eastAsia="宋体" w:hint="default"/>
                <w:sz w:val="24"/>
                <w:szCs w:val="24"/>
              </w:rPr>
            </w:pPr>
            <w:r>
              <w:rPr>
                <w:rFonts w:ascii="宋体" w:hAnsi="宋体" w:cs="宋体" w:eastAsia="宋体" w:hint="default"/>
                <w:b/>
                <w:bCs/>
                <w:sz w:val="24"/>
                <w:szCs w:val="24"/>
              </w:rPr>
              <w:t>投资方向</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b/>
                <w:bCs/>
                <w:sz w:val="24"/>
                <w:szCs w:val="24"/>
              </w:rPr>
              <w:t>所投企业</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1099"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深圳南山阿斯特创新股权投资基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金合伙企业</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主要投资在智能硬件领域的</w:t>
            </w:r>
          </w:p>
          <w:p>
            <w:pPr>
              <w:pStyle w:val="TableParagraph"/>
              <w:spacing w:line="272" w:lineRule="exact" w:before="26"/>
              <w:ind w:left="103" w:right="130"/>
              <w:jc w:val="left"/>
              <w:rPr>
                <w:rFonts w:ascii="宋体" w:hAnsi="宋体" w:cs="宋体" w:eastAsia="宋体" w:hint="default"/>
                <w:sz w:val="21"/>
                <w:szCs w:val="21"/>
              </w:rPr>
            </w:pPr>
            <w:r>
              <w:rPr>
                <w:rFonts w:ascii="宋体" w:hAnsi="宋体" w:cs="宋体" w:eastAsia="宋体" w:hint="default"/>
                <w:sz w:val="21"/>
                <w:szCs w:val="21"/>
              </w:rPr>
              <w:t>企业早期或早期高增长阶 段，从事股权投资和投资咨 询服务</w:t>
            </w:r>
            <w:r>
              <w:rPr>
                <w:rFonts w:ascii="宋体" w:hAnsi="宋体" w:cs="宋体" w:eastAsia="宋体" w:hint="default"/>
                <w:sz w:val="21"/>
                <w:szCs w:val="21"/>
              </w:rPr>
              <w:t> </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北京映翰通网络技术股份有限公司、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地上铁租车（深圳）有限公司等</w:t>
            </w:r>
            <w:r>
              <w:rPr>
                <w:rFonts w:ascii="宋体" w:hAnsi="宋体" w:cs="宋体" w:eastAsia="宋体" w:hint="default"/>
                <w:sz w:val="21"/>
                <w:szCs w:val="21"/>
              </w:rPr>
              <w:t> </w:t>
            </w:r>
          </w:p>
        </w:tc>
      </w:tr>
      <w:tr>
        <w:trPr>
          <w:trHeight w:val="1644"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北京中域昭拓股权投资中心</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以高端计算产业链为枢纽，</w:t>
            </w:r>
          </w:p>
          <w:p>
            <w:pPr>
              <w:pStyle w:val="TableParagraph"/>
              <w:spacing w:line="272" w:lineRule="exact" w:before="26"/>
              <w:ind w:left="103" w:right="130"/>
              <w:jc w:val="both"/>
              <w:rPr>
                <w:rFonts w:ascii="宋体" w:hAnsi="宋体" w:cs="宋体" w:eastAsia="宋体" w:hint="default"/>
                <w:sz w:val="21"/>
                <w:szCs w:val="21"/>
              </w:rPr>
            </w:pPr>
            <w:r>
              <w:rPr>
                <w:rFonts w:ascii="宋体" w:hAnsi="宋体" w:cs="宋体" w:eastAsia="宋体" w:hint="default"/>
                <w:sz w:val="21"/>
                <w:szCs w:val="21"/>
              </w:rPr>
              <w:t>重点布局关键芯片、高端服 务器、存储、操作系统、数 据库、中间件、云计算及应 用、信息安全以及通信等上 下游环节</w:t>
            </w:r>
            <w:r>
              <w:rPr>
                <w:rFonts w:ascii="宋体" w:hAnsi="宋体" w:cs="宋体" w:eastAsia="宋体" w:hint="default"/>
                <w:sz w:val="21"/>
                <w:szCs w:val="21"/>
              </w:rPr>
              <w:t> </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北京蓝色星际科技股份有限公司、绿</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7"/>
                <w:sz w:val="21"/>
                <w:szCs w:val="21"/>
              </w:rPr>
              <w:t>晶半导体科技北京有限公司、和美（深</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圳）信息技术股份有限公司、泰凌微 电子（上海）有限公司、北京元年科 技股份有限公司等</w:t>
            </w:r>
            <w:r>
              <w:rPr>
                <w:rFonts w:ascii="宋体" w:hAnsi="宋体" w:cs="宋体" w:eastAsia="宋体" w:hint="default"/>
                <w:sz w:val="21"/>
                <w:szCs w:val="21"/>
              </w:rPr>
              <w:t> </w:t>
            </w:r>
          </w:p>
        </w:tc>
      </w:tr>
      <w:tr>
        <w:trPr>
          <w:trHeight w:val="827"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北京华胜天成低碳产业创业投资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主要投资于节能环保方向</w:t>
            </w:r>
            <w:r>
              <w:rPr>
                <w:rFonts w:ascii="宋体" w:hAnsi="宋体" w:cs="宋体" w:eastAsia="宋体" w:hint="default"/>
                <w:sz w:val="21"/>
                <w:szCs w:val="21"/>
              </w:rPr>
              <w:t> </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天津市大林新材料科技股份有限公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司、精进电动科技股份有限公司等</w:t>
            </w:r>
            <w:r>
              <w:rPr>
                <w:rFonts w:ascii="宋体" w:hAnsi="宋体" w:cs="宋体" w:eastAsia="宋体" w:hint="default"/>
                <w:sz w:val="21"/>
                <w:szCs w:val="21"/>
              </w:rPr>
              <w:t> </w:t>
            </w:r>
          </w:p>
        </w:tc>
      </w:tr>
      <w:tr>
        <w:trPr>
          <w:trHeight w:val="554"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嘉兴珐码创业投资合伙企业</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主要投资初创企业，</w:t>
            </w:r>
            <w:r>
              <w:rPr>
                <w:rFonts w:ascii="宋体" w:hAnsi="宋体" w:cs="宋体" w:eastAsia="宋体" w:hint="default"/>
                <w:sz w:val="21"/>
                <w:szCs w:val="21"/>
              </w:rPr>
              <w:t> </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晶晨半导体（上海）股份有限公司、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北京博奥晶典生物技术有限公司等</w:t>
            </w:r>
            <w:r>
              <w:rPr>
                <w:rFonts w:ascii="宋体" w:hAnsi="宋体" w:cs="宋体" w:eastAsia="宋体" w:hint="default"/>
                <w:sz w:val="21"/>
                <w:szCs w:val="21"/>
              </w:rPr>
              <w:t> </w:t>
            </w:r>
          </w:p>
        </w:tc>
      </w:tr>
      <w:tr>
        <w:trPr>
          <w:trHeight w:val="284" w:hRule="exact"/>
        </w:trPr>
        <w:tc>
          <w:tcPr>
            <w:tcW w:w="3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新余中域高鹏祥云投资合伙企业</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专项投资泰凌微电子</w:t>
            </w:r>
            <w:r>
              <w:rPr>
                <w:rFonts w:ascii="宋体" w:hAnsi="宋体" w:cs="宋体" w:eastAsia="宋体" w:hint="default"/>
                <w:sz w:val="21"/>
                <w:szCs w:val="21"/>
              </w:rPr>
              <w:t> </w:t>
            </w:r>
          </w:p>
        </w:tc>
        <w:tc>
          <w:tcPr>
            <w:tcW w:w="3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泰凌微电子</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有限公司等</w:t>
            </w:r>
            <w:r>
              <w:rPr>
                <w:rFonts w:ascii="宋体" w:hAnsi="宋体" w:cs="宋体" w:eastAsia="宋体" w:hint="default"/>
                <w:sz w:val="21"/>
                <w:szCs w:val="21"/>
              </w:rPr>
              <w:t> </w:t>
            </w:r>
          </w:p>
        </w:tc>
      </w:tr>
    </w:tbl>
    <w:p>
      <w:pPr>
        <w:spacing w:line="240" w:lineRule="exact" w:before="0"/>
        <w:ind w:left="1538" w:right="0" w:firstLine="0"/>
        <w:jc w:val="left"/>
        <w:rPr>
          <w:rFonts w:ascii="宋体" w:hAnsi="宋体" w:cs="宋体" w:eastAsia="宋体" w:hint="default"/>
          <w:sz w:val="21"/>
          <w:szCs w:val="21"/>
        </w:rPr>
      </w:pPr>
      <w:r>
        <w:rPr>
          <w:rFonts w:ascii="宋体"/>
          <w:sz w:val="21"/>
        </w:rPr>
        <w:t> </w:t>
      </w:r>
    </w:p>
    <w:p>
      <w:pPr>
        <w:pStyle w:val="Heading2"/>
        <w:spacing w:line="240" w:lineRule="auto"/>
        <w:ind w:left="1538" w:right="0"/>
        <w:jc w:val="left"/>
        <w:rPr>
          <w:b w:val="0"/>
          <w:bCs w:val="0"/>
        </w:rPr>
      </w:pPr>
      <w:r>
        <w:rPr>
          <w:rFonts w:ascii="宋体" w:hAnsi="宋体" w:cs="宋体" w:eastAsia="宋体" w:hint="default"/>
        </w:rPr>
        <w:t>(2)</w:t>
      </w:r>
      <w:r>
        <w:rPr>
          <w:rFonts w:ascii="宋体" w:hAnsi="宋体" w:cs="宋体" w:eastAsia="宋体" w:hint="default"/>
          <w:spacing w:val="-73"/>
        </w:rPr>
        <w:t> </w:t>
      </w:r>
      <w:r>
        <w:rPr/>
        <w:t>重大的非股权投资</w:t>
      </w:r>
      <w:r>
        <w:rPr>
          <w:b w:val="0"/>
          <w:bCs w:val="0"/>
        </w:rPr>
      </w:r>
    </w:p>
    <w:p>
      <w:pPr>
        <w:spacing w:before="60"/>
        <w:ind w:left="15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82" w:footer="1194" w:top="1120" w:bottom="1380" w:left="260" w:right="200"/>
        </w:sectPr>
      </w:pPr>
    </w:p>
    <w:p>
      <w:pPr>
        <w:spacing w:line="240" w:lineRule="auto" w:before="4"/>
        <w:rPr>
          <w:rFonts w:ascii="宋体" w:hAnsi="宋体" w:cs="宋体" w:eastAsia="宋体" w:hint="default"/>
          <w:sz w:val="25"/>
          <w:szCs w:val="25"/>
        </w:rPr>
      </w:pPr>
    </w:p>
    <w:p>
      <w:pPr>
        <w:spacing w:before="35"/>
        <w:ind w:left="678" w:right="0" w:firstLine="0"/>
        <w:jc w:val="left"/>
        <w:rPr>
          <w:rFonts w:ascii="宋体" w:hAnsi="宋体" w:cs="宋体" w:eastAsia="宋体" w:hint="default"/>
          <w:sz w:val="21"/>
          <w:szCs w:val="21"/>
        </w:rPr>
      </w:pPr>
      <w:r>
        <w:rPr>
          <w:rFonts w:ascii="宋体"/>
          <w:sz w:val="21"/>
        </w:rPr>
        <w:t> </w:t>
      </w:r>
    </w:p>
    <w:p>
      <w:pPr>
        <w:pStyle w:val="Heading2"/>
        <w:spacing w:line="240" w:lineRule="auto"/>
        <w:ind w:left="678" w:right="0"/>
        <w:jc w:val="left"/>
        <w:rPr>
          <w:b w:val="0"/>
          <w:bCs w:val="0"/>
        </w:rPr>
      </w:pPr>
      <w:r>
        <w:rPr>
          <w:rFonts w:ascii="宋体" w:hAnsi="宋体" w:cs="宋体" w:eastAsia="宋体" w:hint="default"/>
        </w:rPr>
        <w:t>(3)</w:t>
      </w:r>
      <w:r>
        <w:rPr>
          <w:rFonts w:ascii="宋体" w:hAnsi="宋体" w:cs="宋体" w:eastAsia="宋体" w:hint="default"/>
          <w:spacing w:val="-77"/>
        </w:rPr>
        <w:t> </w:t>
      </w:r>
      <w:r>
        <w:rPr/>
        <w:t>以公允价值计量的金融资产</w:t>
      </w:r>
      <w:r>
        <w:rPr>
          <w:b w:val="0"/>
          <w:bCs w:val="0"/>
        </w:rPr>
      </w:r>
    </w:p>
    <w:p>
      <w:pPr>
        <w:spacing w:line="272" w:lineRule="exact" w:before="60"/>
        <w:ind w:left="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2" w:lineRule="exact" w:before="27"/>
        <w:ind w:left="678" w:right="197" w:firstLine="567"/>
        <w:jc w:val="left"/>
        <w:rPr>
          <w:rFonts w:ascii="宋体" w:hAnsi="宋体" w:cs="宋体" w:eastAsia="宋体" w:hint="default"/>
        </w:rPr>
      </w:pPr>
      <w:r>
        <w:rPr/>
        <w:t>公司持有金额为人民币</w:t>
      </w:r>
      <w:r>
        <w:rPr>
          <w:spacing w:val="-68"/>
        </w:rPr>
        <w:t> </w:t>
      </w:r>
      <w:r>
        <w:rPr>
          <w:rFonts w:ascii="宋体" w:hAnsi="宋体" w:cs="宋体" w:eastAsia="宋体" w:hint="default"/>
        </w:rPr>
        <w:t>3,534,911.70</w:t>
      </w:r>
      <w:r>
        <w:rPr>
          <w:rFonts w:ascii="宋体" w:hAnsi="宋体" w:cs="宋体" w:eastAsia="宋体" w:hint="default"/>
          <w:spacing w:val="-68"/>
        </w:rPr>
        <w:t> </w:t>
      </w:r>
      <w:r>
        <w:rPr/>
        <w:t>元的以公允价值计量的金融资产，系为降 低汇率风险所购买的锁汇产品。</w:t>
      </w:r>
      <w:r>
        <w:rPr>
          <w:rFonts w:ascii="宋体" w:hAnsi="宋体" w:cs="宋体" w:eastAsia="宋体" w:hint="default"/>
        </w:rPr>
        <w:t> </w:t>
      </w:r>
    </w:p>
    <w:p>
      <w:pPr>
        <w:spacing w:line="248" w:lineRule="exact" w:before="0"/>
        <w:ind w:left="678" w:right="0" w:firstLine="0"/>
        <w:jc w:val="left"/>
        <w:rPr>
          <w:rFonts w:ascii="宋体" w:hAnsi="宋体" w:cs="宋体" w:eastAsia="宋体" w:hint="default"/>
          <w:sz w:val="21"/>
          <w:szCs w:val="21"/>
        </w:rPr>
      </w:pPr>
      <w:r>
        <w:rPr>
          <w:rFonts w:ascii="宋体"/>
          <w:sz w:val="21"/>
        </w:rPr>
        <w:t> </w:t>
      </w:r>
    </w:p>
    <w:p>
      <w:pPr>
        <w:pStyle w:val="Heading2"/>
        <w:tabs>
          <w:tab w:pos="1517" w:val="left" w:leader="none"/>
        </w:tabs>
        <w:spacing w:line="240" w:lineRule="auto"/>
        <w:ind w:left="678" w:right="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spacing w:line="272" w:lineRule="exact" w:before="60"/>
        <w:ind w:left="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2" w:lineRule="exact" w:before="27"/>
        <w:ind w:left="678" w:right="205" w:firstLine="423"/>
        <w:jc w:val="left"/>
        <w:rPr>
          <w:rFonts w:ascii="宋体" w:hAnsi="宋体" w:cs="宋体" w:eastAsia="宋体" w:hint="default"/>
        </w:rPr>
      </w:pPr>
      <w:r>
        <w:rPr/>
        <w:t>公司将全资子公司长天科技有限公司（以下称“长天科技”）剥离相关资产后的 </w:t>
      </w:r>
      <w:r>
        <w:rPr>
          <w:rFonts w:ascii="宋体" w:hAnsi="宋体" w:cs="宋体" w:eastAsia="宋体" w:hint="default"/>
        </w:rPr>
        <w:t>100%</w:t>
      </w:r>
      <w:r>
        <w:rPr/>
        <w:t>股权转让给平安医疗健康管理股份有限公司（以下称“平安医保科技”）。</w:t>
      </w:r>
      <w:r>
        <w:rPr>
          <w:rFonts w:ascii="宋体" w:hAnsi="宋体" w:cs="宋体" w:eastAsia="宋体" w:hint="default"/>
        </w:rPr>
        <w:t> </w:t>
      </w:r>
    </w:p>
    <w:p>
      <w:pPr>
        <w:pStyle w:val="BodyText"/>
        <w:spacing w:line="281" w:lineRule="exact"/>
        <w:ind w:left="1162" w:right="0"/>
        <w:jc w:val="left"/>
      </w:pPr>
      <w:r>
        <w:rPr/>
        <w:t>股权转让对价为</w:t>
      </w:r>
      <w:r>
        <w:rPr>
          <w:spacing w:val="-60"/>
        </w:rPr>
        <w:t> </w:t>
      </w:r>
      <w:r>
        <w:rPr>
          <w:rFonts w:ascii="宋体" w:hAnsi="宋体" w:cs="宋体" w:eastAsia="宋体" w:hint="default"/>
        </w:rPr>
        <w:t>1.58</w:t>
      </w:r>
      <w:r>
        <w:rPr>
          <w:rFonts w:ascii="宋体" w:hAnsi="宋体" w:cs="宋体" w:eastAsia="宋体" w:hint="default"/>
          <w:spacing w:val="-60"/>
        </w:rPr>
        <w:t> </w:t>
      </w:r>
      <w:r>
        <w:rPr/>
        <w:t>亿元人民币，扣除账面净资产、商誉及相关费用后本年确</w:t>
      </w:r>
    </w:p>
    <w:p>
      <w:pPr>
        <w:pStyle w:val="BodyText"/>
        <w:spacing w:line="312" w:lineRule="exact" w:before="29"/>
        <w:ind w:left="678" w:right="328"/>
        <w:jc w:val="left"/>
        <w:rPr>
          <w:rFonts w:ascii="宋体" w:hAnsi="宋体" w:cs="宋体" w:eastAsia="宋体" w:hint="default"/>
        </w:rPr>
      </w:pPr>
      <w:r>
        <w:rPr/>
        <w:t>认投资收益约</w:t>
      </w:r>
      <w:r>
        <w:rPr>
          <w:spacing w:val="-60"/>
        </w:rPr>
        <w:t> </w:t>
      </w:r>
      <w:r>
        <w:rPr>
          <w:rFonts w:ascii="宋体" w:hAnsi="宋体" w:cs="宋体" w:eastAsia="宋体" w:hint="default"/>
        </w:rPr>
        <w:t>1.23</w:t>
      </w:r>
      <w:r>
        <w:rPr>
          <w:rFonts w:ascii="宋体" w:hAnsi="宋体" w:cs="宋体" w:eastAsia="宋体" w:hint="default"/>
          <w:spacing w:val="-60"/>
        </w:rPr>
        <w:t> </w:t>
      </w:r>
      <w:r>
        <w:rPr/>
        <w:t>亿元人民币。相关股权变更已经完成，截至报告期末已收到</w:t>
      </w:r>
      <w:r>
        <w:rPr>
          <w:spacing w:val="-60"/>
        </w:rPr>
        <w:t> </w:t>
      </w:r>
      <w:r>
        <w:rPr>
          <w:rFonts w:ascii="宋体" w:hAnsi="宋体" w:cs="宋体" w:eastAsia="宋体" w:hint="default"/>
        </w:rPr>
        <w:t>51% </w:t>
      </w:r>
      <w:r>
        <w:rPr/>
        <w:t>的转让价款。</w:t>
      </w:r>
      <w:r>
        <w:rPr>
          <w:rFonts w:ascii="宋体" w:hAnsi="宋体" w:cs="宋体" w:eastAsia="宋体" w:hint="default"/>
        </w:rPr>
        <w:t> </w:t>
      </w:r>
    </w:p>
    <w:p>
      <w:pPr>
        <w:pStyle w:val="BodyText"/>
        <w:spacing w:line="281" w:lineRule="exact"/>
        <w:ind w:left="678" w:right="0" w:firstLine="484"/>
        <w:jc w:val="left"/>
      </w:pPr>
      <w:r>
        <w:rPr>
          <w:spacing w:val="-3"/>
        </w:rPr>
        <w:t>所出售的业务在公司整体业务中占比较小，收入占比不及总收入</w:t>
      </w:r>
      <w:r>
        <w:rPr>
          <w:spacing w:val="-26"/>
        </w:rPr>
        <w:t> </w:t>
      </w:r>
      <w:r>
        <w:rPr>
          <w:rFonts w:ascii="宋体" w:hAnsi="宋体" w:cs="宋体" w:eastAsia="宋体" w:hint="default"/>
          <w:spacing w:val="-8"/>
        </w:rPr>
        <w:t>1%</w:t>
      </w:r>
      <w:r>
        <w:rPr>
          <w:spacing w:val="-8"/>
        </w:rPr>
        <w:t>，不属于核心</w:t>
      </w:r>
    </w:p>
    <w:p>
      <w:pPr>
        <w:pStyle w:val="BodyText"/>
        <w:spacing w:line="312" w:lineRule="exact" w:before="29"/>
        <w:ind w:left="678" w:right="0"/>
        <w:jc w:val="left"/>
        <w:rPr>
          <w:rFonts w:ascii="宋体" w:hAnsi="宋体" w:cs="宋体" w:eastAsia="宋体" w:hint="default"/>
        </w:rPr>
      </w:pPr>
      <w:r>
        <w:rPr>
          <w:spacing w:val="-2"/>
        </w:rPr>
        <w:t>业务范畴，且较为独立，与公司其他业务联动性不强，对公司业务连续性、管理层稳</w:t>
      </w:r>
      <w:r>
        <w:rPr>
          <w:spacing w:val="-94"/>
        </w:rPr>
        <w:t> </w:t>
      </w:r>
      <w:r>
        <w:rPr>
          <w:spacing w:val="-94"/>
        </w:rPr>
      </w:r>
      <w:r>
        <w:rPr/>
        <w:t>定性无重大影响。</w:t>
      </w:r>
      <w:r>
        <w:rPr>
          <w:rFonts w:ascii="宋体" w:hAnsi="宋体" w:cs="宋体" w:eastAsia="宋体" w:hint="default"/>
        </w:rPr>
        <w:t> </w:t>
      </w:r>
    </w:p>
    <w:p>
      <w:pPr>
        <w:spacing w:line="247" w:lineRule="exact" w:before="0"/>
        <w:ind w:left="678" w:right="0" w:firstLine="0"/>
        <w:jc w:val="left"/>
        <w:rPr>
          <w:rFonts w:ascii="宋体" w:hAnsi="宋体" w:cs="宋体" w:eastAsia="宋体" w:hint="default"/>
          <w:sz w:val="21"/>
          <w:szCs w:val="21"/>
        </w:rPr>
      </w:pPr>
      <w:r>
        <w:rPr>
          <w:rFonts w:ascii="宋体"/>
          <w:sz w:val="21"/>
        </w:rPr>
        <w:t> </w:t>
      </w:r>
    </w:p>
    <w:p>
      <w:pPr>
        <w:pStyle w:val="Heading2"/>
        <w:tabs>
          <w:tab w:pos="1517" w:val="left" w:leader="none"/>
        </w:tabs>
        <w:spacing w:line="240" w:lineRule="auto"/>
        <w:ind w:left="678"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spacing w:before="60"/>
        <w:ind w:left="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5521" w:right="0" w:firstLine="0"/>
        <w:jc w:val="left"/>
        <w:rPr>
          <w:rFonts w:ascii="宋体" w:hAnsi="宋体" w:cs="宋体" w:eastAsia="宋体" w:hint="default"/>
          <w:sz w:val="21"/>
          <w:szCs w:val="21"/>
        </w:rPr>
      </w:pPr>
      <w:r>
        <w:rPr>
          <w:rFonts w:ascii="宋体" w:hAnsi="宋体" w:cs="宋体" w:eastAsia="宋体" w:hint="default"/>
          <w:sz w:val="21"/>
          <w:szCs w:val="21"/>
        </w:rPr>
        <w:t>单位：万元币种：（除特殊说明外）人民币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19"/>
        <w:gridCol w:w="2268"/>
        <w:gridCol w:w="1417"/>
        <w:gridCol w:w="1560"/>
        <w:gridCol w:w="1276"/>
        <w:gridCol w:w="1560"/>
      </w:tblGrid>
      <w:tr>
        <w:trPr>
          <w:trHeight w:val="27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公司名称</w:t>
            </w:r>
            <w:r>
              <w:rPr>
                <w:rFonts w:ascii="宋体" w:hAnsi="宋体" w:cs="宋体" w:eastAsia="宋体" w:hint="default"/>
                <w:sz w:val="20"/>
                <w:szCs w:val="20"/>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627"/>
              <w:jc w:val="right"/>
              <w:rPr>
                <w:rFonts w:ascii="宋体" w:hAnsi="宋体" w:cs="宋体" w:eastAsia="宋体" w:hint="default"/>
                <w:sz w:val="20"/>
                <w:szCs w:val="20"/>
              </w:rPr>
            </w:pPr>
            <w:r>
              <w:rPr>
                <w:rFonts w:ascii="宋体" w:hAnsi="宋体" w:cs="宋体" w:eastAsia="宋体" w:hint="default"/>
                <w:spacing w:val="-1"/>
                <w:sz w:val="20"/>
                <w:szCs w:val="20"/>
              </w:rPr>
              <w:t>经营范围</w:t>
            </w:r>
            <w:r>
              <w:rPr>
                <w:rFonts w:ascii="宋体" w:hAnsi="宋体" w:cs="宋体" w:eastAsia="宋体" w:hint="default"/>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注册资本</w:t>
            </w:r>
            <w:r>
              <w:rPr>
                <w:rFonts w:ascii="宋体" w:hAnsi="宋体" w:cs="宋体" w:eastAsia="宋体" w:hint="default"/>
                <w:sz w:val="20"/>
                <w:szCs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74" w:right="0"/>
              <w:jc w:val="left"/>
              <w:rPr>
                <w:rFonts w:ascii="宋体" w:hAnsi="宋体" w:cs="宋体" w:eastAsia="宋体" w:hint="default"/>
                <w:sz w:val="20"/>
                <w:szCs w:val="20"/>
              </w:rPr>
            </w:pPr>
            <w:r>
              <w:rPr>
                <w:rFonts w:ascii="宋体" w:hAnsi="宋体" w:cs="宋体" w:eastAsia="宋体" w:hint="default"/>
                <w:sz w:val="20"/>
                <w:szCs w:val="20"/>
              </w:rPr>
              <w:t>收入</w:t>
            </w:r>
            <w:r>
              <w:rPr>
                <w:rFonts w:ascii="宋体" w:hAnsi="宋体" w:cs="宋体" w:eastAsia="宋体" w:hint="default"/>
                <w:sz w:val="20"/>
                <w:szCs w:val="20"/>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32" w:right="0"/>
              <w:jc w:val="left"/>
              <w:rPr>
                <w:rFonts w:ascii="宋体" w:hAnsi="宋体" w:cs="宋体" w:eastAsia="宋体" w:hint="default"/>
                <w:sz w:val="20"/>
                <w:szCs w:val="20"/>
              </w:rPr>
            </w:pPr>
            <w:r>
              <w:rPr>
                <w:rFonts w:ascii="宋体" w:hAnsi="宋体" w:cs="宋体" w:eastAsia="宋体" w:hint="default"/>
                <w:sz w:val="20"/>
                <w:szCs w:val="20"/>
              </w:rPr>
              <w:t>净利润</w:t>
            </w:r>
            <w:r>
              <w:rPr>
                <w:rFonts w:ascii="宋体" w:hAnsi="宋体" w:cs="宋体" w:eastAsia="宋体" w:hint="default"/>
                <w:sz w:val="20"/>
                <w:szCs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74" w:right="0"/>
              <w:jc w:val="left"/>
              <w:rPr>
                <w:rFonts w:ascii="宋体" w:hAnsi="宋体" w:cs="宋体" w:eastAsia="宋体" w:hint="default"/>
                <w:sz w:val="20"/>
                <w:szCs w:val="20"/>
              </w:rPr>
            </w:pPr>
            <w:r>
              <w:rPr>
                <w:rFonts w:ascii="宋体" w:hAnsi="宋体" w:cs="宋体" w:eastAsia="宋体" w:hint="default"/>
                <w:sz w:val="20"/>
                <w:szCs w:val="20"/>
              </w:rPr>
              <w:t>净资产</w:t>
            </w:r>
            <w:r>
              <w:rPr>
                <w:rFonts w:ascii="宋体" w:hAnsi="宋体" w:cs="宋体" w:eastAsia="宋体" w:hint="default"/>
                <w:sz w:val="20"/>
                <w:szCs w:val="20"/>
              </w:rPr>
              <w:t> </w:t>
            </w:r>
          </w:p>
        </w:tc>
      </w:tr>
      <w:tr>
        <w:trPr>
          <w:trHeight w:val="23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21" w:right="0"/>
              <w:jc w:val="left"/>
              <w:rPr>
                <w:rFonts w:ascii="宋体" w:hAnsi="宋体" w:cs="宋体" w:eastAsia="宋体" w:hint="default"/>
                <w:sz w:val="20"/>
                <w:szCs w:val="20"/>
              </w:rPr>
            </w:pPr>
            <w:r>
              <w:rPr>
                <w:rFonts w:ascii="宋体" w:hAnsi="宋体" w:cs="宋体" w:eastAsia="宋体" w:hint="default"/>
                <w:sz w:val="20"/>
                <w:szCs w:val="20"/>
              </w:rPr>
              <w:t>华胜软件</w:t>
            </w:r>
            <w:r>
              <w:rPr>
                <w:rFonts w:ascii="宋体" w:hAnsi="宋体" w:cs="宋体" w:eastAsia="宋体" w:hint="default"/>
                <w:sz w:val="20"/>
                <w:szCs w:val="20"/>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许可经营项目：无。一</w:t>
            </w:r>
          </w:p>
          <w:p>
            <w:pPr>
              <w:pStyle w:val="TableParagraph"/>
              <w:spacing w:line="237" w:lineRule="auto" w:before="1"/>
              <w:ind w:left="103" w:right="0"/>
              <w:jc w:val="left"/>
              <w:rPr>
                <w:rFonts w:ascii="宋体" w:hAnsi="宋体" w:cs="宋体" w:eastAsia="宋体" w:hint="default"/>
                <w:sz w:val="20"/>
                <w:szCs w:val="20"/>
              </w:rPr>
            </w:pPr>
            <w:r>
              <w:rPr>
                <w:rFonts w:ascii="宋体" w:hAnsi="宋体" w:cs="宋体" w:eastAsia="宋体" w:hint="default"/>
                <w:spacing w:val="-5"/>
                <w:sz w:val="20"/>
                <w:szCs w:val="20"/>
              </w:rPr>
              <w:t>般经营项目：技术开发、</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3"/>
                <w:sz w:val="20"/>
                <w:szCs w:val="20"/>
              </w:rPr>
              <w:t>技术咨询、技术服务；</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计算机技术培训；计算</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机系统集成；销售计算</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机软件、硬件及外围设</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备、通讯设备；货物进</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出口、技术进出口、代</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理进出口</w:t>
            </w:r>
            <w:r>
              <w:rPr>
                <w:rFonts w:ascii="宋体" w:hAnsi="宋体" w:cs="宋体" w:eastAsia="宋体" w:hint="default"/>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10,000.00</w:t>
            </w:r>
            <w:r>
              <w:rPr>
                <w:rFonts w:ascii="宋体"/>
                <w:sz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31,208.73</w:t>
            </w:r>
            <w:r>
              <w:rPr>
                <w:rFonts w:ascii="宋体"/>
                <w:sz w:val="20"/>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1,309.71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45,518.61</w:t>
            </w:r>
            <w:r>
              <w:rPr>
                <w:rFonts w:ascii="宋体"/>
                <w:sz w:val="20"/>
              </w:rPr>
              <w:t> </w:t>
            </w:r>
          </w:p>
        </w:tc>
      </w:tr>
      <w:tr>
        <w:trPr>
          <w:trHeight w:val="26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ASL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03"/>
              <w:jc w:val="right"/>
              <w:rPr>
                <w:rFonts w:ascii="宋体" w:hAnsi="宋体" w:cs="宋体" w:eastAsia="宋体" w:hint="default"/>
                <w:sz w:val="20"/>
                <w:szCs w:val="20"/>
              </w:rPr>
            </w:pPr>
            <w:r>
              <w:rPr>
                <w:rFonts w:ascii="宋体" w:hAnsi="宋体" w:cs="宋体" w:eastAsia="宋体" w:hint="default"/>
                <w:sz w:val="20"/>
                <w:szCs w:val="20"/>
              </w:rPr>
              <w:t>IT</w:t>
            </w:r>
            <w:r>
              <w:rPr>
                <w:rFonts w:ascii="宋体" w:hAnsi="宋体" w:cs="宋体" w:eastAsia="宋体" w:hint="default"/>
                <w:spacing w:val="-54"/>
                <w:sz w:val="20"/>
                <w:szCs w:val="20"/>
              </w:rPr>
              <w:t> </w:t>
            </w:r>
            <w:r>
              <w:rPr>
                <w:rFonts w:ascii="宋体" w:hAnsi="宋体" w:cs="宋体" w:eastAsia="宋体" w:hint="default"/>
                <w:sz w:val="20"/>
                <w:szCs w:val="20"/>
              </w:rPr>
              <w:t>系统解决方案</w:t>
            </w:r>
            <w:r>
              <w:rPr>
                <w:rFonts w:ascii="宋体" w:hAnsi="宋体" w:cs="宋体" w:eastAsia="宋体" w:hint="default"/>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宋体" w:hAnsi="宋体" w:cs="宋体" w:eastAsia="宋体" w:hint="default"/>
                <w:sz w:val="20"/>
                <w:szCs w:val="20"/>
              </w:rPr>
            </w:pPr>
            <w:r>
              <w:rPr>
                <w:rFonts w:ascii="宋体" w:hAnsi="宋体" w:cs="宋体" w:eastAsia="宋体" w:hint="default"/>
                <w:sz w:val="20"/>
                <w:szCs w:val="20"/>
              </w:rPr>
              <w:t>8,052</w:t>
            </w:r>
            <w:r>
              <w:rPr>
                <w:rFonts w:ascii="宋体" w:hAnsi="宋体" w:cs="宋体" w:eastAsia="宋体" w:hint="default"/>
                <w:spacing w:val="-52"/>
                <w:sz w:val="20"/>
                <w:szCs w:val="20"/>
              </w:rPr>
              <w:t> </w:t>
            </w:r>
            <w:r>
              <w:rPr>
                <w:rFonts w:ascii="宋体" w:hAnsi="宋体" w:cs="宋体" w:eastAsia="宋体" w:hint="default"/>
                <w:sz w:val="20"/>
                <w:szCs w:val="20"/>
              </w:rPr>
              <w:t>港币</w:t>
            </w:r>
            <w:r>
              <w:rPr>
                <w:rFonts w:ascii="宋体" w:hAnsi="宋体" w:cs="宋体" w:eastAsia="宋体" w:hint="default"/>
                <w:sz w:val="20"/>
                <w:szCs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宋体" w:hAnsi="宋体" w:cs="宋体" w:eastAsia="宋体" w:hint="default"/>
                <w:sz w:val="20"/>
                <w:szCs w:val="20"/>
              </w:rPr>
            </w:pPr>
            <w:r>
              <w:rPr>
                <w:rFonts w:ascii="宋体" w:hAnsi="宋体" w:cs="宋体" w:eastAsia="宋体" w:hint="default"/>
                <w:sz w:val="20"/>
                <w:szCs w:val="20"/>
              </w:rPr>
              <w:t>234,446</w:t>
            </w:r>
            <w:r>
              <w:rPr>
                <w:rFonts w:ascii="宋体" w:hAnsi="宋体" w:cs="宋体" w:eastAsia="宋体" w:hint="default"/>
                <w:spacing w:val="-53"/>
                <w:sz w:val="20"/>
                <w:szCs w:val="20"/>
              </w:rPr>
              <w:t> </w:t>
            </w:r>
            <w:r>
              <w:rPr>
                <w:rFonts w:ascii="宋体" w:hAnsi="宋体" w:cs="宋体" w:eastAsia="宋体" w:hint="default"/>
                <w:sz w:val="20"/>
                <w:szCs w:val="20"/>
              </w:rPr>
              <w:t>港币</w:t>
            </w:r>
            <w:r>
              <w:rPr>
                <w:rFonts w:ascii="宋体" w:hAnsi="宋体" w:cs="宋体" w:eastAsia="宋体" w:hint="default"/>
                <w:sz w:val="20"/>
                <w:szCs w:val="20"/>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宋体" w:hAnsi="宋体" w:cs="宋体" w:eastAsia="宋体" w:hint="default"/>
                <w:sz w:val="20"/>
                <w:szCs w:val="20"/>
              </w:rPr>
            </w:pPr>
            <w:r>
              <w:rPr>
                <w:rFonts w:ascii="宋体" w:hAnsi="宋体" w:cs="宋体" w:eastAsia="宋体" w:hint="default"/>
                <w:sz w:val="20"/>
                <w:szCs w:val="20"/>
              </w:rPr>
              <w:t>8,433</w:t>
            </w:r>
            <w:r>
              <w:rPr>
                <w:rFonts w:ascii="宋体" w:hAnsi="宋体" w:cs="宋体" w:eastAsia="宋体" w:hint="default"/>
                <w:spacing w:val="-52"/>
                <w:sz w:val="20"/>
                <w:szCs w:val="20"/>
              </w:rPr>
              <w:t> </w:t>
            </w:r>
            <w:r>
              <w:rPr>
                <w:rFonts w:ascii="宋体" w:hAnsi="宋体" w:cs="宋体" w:eastAsia="宋体" w:hint="default"/>
                <w:sz w:val="20"/>
                <w:szCs w:val="20"/>
              </w:rPr>
              <w:t>港币</w:t>
            </w:r>
            <w:r>
              <w:rPr>
                <w:rFonts w:ascii="宋体" w:hAnsi="宋体" w:cs="宋体" w:eastAsia="宋体" w:hint="default"/>
                <w:sz w:val="20"/>
                <w:szCs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宋体" w:hAnsi="宋体" w:cs="宋体" w:eastAsia="宋体" w:hint="default"/>
                <w:sz w:val="20"/>
                <w:szCs w:val="20"/>
              </w:rPr>
            </w:pPr>
            <w:r>
              <w:rPr>
                <w:rFonts w:ascii="宋体" w:hAnsi="宋体" w:cs="宋体" w:eastAsia="宋体" w:hint="default"/>
                <w:sz w:val="20"/>
                <w:szCs w:val="20"/>
              </w:rPr>
              <w:t>121,288</w:t>
            </w:r>
            <w:r>
              <w:rPr>
                <w:rFonts w:ascii="宋体" w:hAnsi="宋体" w:cs="宋体" w:eastAsia="宋体" w:hint="default"/>
                <w:spacing w:val="-53"/>
                <w:sz w:val="20"/>
                <w:szCs w:val="20"/>
              </w:rPr>
              <w:t> </w:t>
            </w:r>
            <w:r>
              <w:rPr>
                <w:rFonts w:ascii="宋体" w:hAnsi="宋体" w:cs="宋体" w:eastAsia="宋体" w:hint="default"/>
                <w:sz w:val="20"/>
                <w:szCs w:val="20"/>
              </w:rPr>
              <w:t>港币</w:t>
            </w:r>
            <w:r>
              <w:rPr>
                <w:rFonts w:ascii="宋体" w:hAnsi="宋体" w:cs="宋体" w:eastAsia="宋体" w:hint="default"/>
                <w:sz w:val="20"/>
                <w:szCs w:val="20"/>
              </w:rPr>
              <w:t> </w:t>
            </w:r>
          </w:p>
        </w:tc>
      </w:tr>
      <w:tr>
        <w:trPr>
          <w:trHeight w:val="26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GD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654"/>
              <w:jc w:val="right"/>
              <w:rPr>
                <w:rFonts w:ascii="宋体" w:hAnsi="宋体" w:cs="宋体" w:eastAsia="宋体" w:hint="default"/>
                <w:sz w:val="20"/>
                <w:szCs w:val="20"/>
              </w:rPr>
            </w:pPr>
            <w:r>
              <w:rPr>
                <w:rFonts w:ascii="宋体" w:hAnsi="宋体" w:cs="宋体" w:eastAsia="宋体" w:hint="default"/>
                <w:spacing w:val="-1"/>
                <w:sz w:val="20"/>
                <w:szCs w:val="20"/>
              </w:rPr>
              <w:t>云计算和大数据</w:t>
            </w:r>
            <w:r>
              <w:rPr>
                <w:rFonts w:ascii="宋体" w:hAnsi="宋体" w:cs="宋体" w:eastAsia="宋体" w:hint="default"/>
                <w:spacing w:val="-1"/>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宋体" w:hAnsi="宋体" w:cs="宋体" w:eastAsia="宋体" w:hint="default"/>
                <w:sz w:val="20"/>
                <w:szCs w:val="20"/>
              </w:rPr>
            </w:pPr>
            <w:r>
              <w:rPr>
                <w:rFonts w:ascii="宋体" w:hAnsi="宋体" w:cs="宋体" w:eastAsia="宋体" w:hint="default"/>
                <w:sz w:val="20"/>
                <w:szCs w:val="20"/>
              </w:rPr>
              <w:t>638.29</w:t>
            </w:r>
            <w:r>
              <w:rPr>
                <w:rFonts w:ascii="宋体" w:hAnsi="宋体" w:cs="宋体" w:eastAsia="宋体" w:hint="default"/>
                <w:spacing w:val="-54"/>
                <w:sz w:val="20"/>
                <w:szCs w:val="20"/>
              </w:rPr>
              <w:t> </w:t>
            </w:r>
            <w:r>
              <w:rPr>
                <w:rFonts w:ascii="宋体" w:hAnsi="宋体" w:cs="宋体" w:eastAsia="宋体" w:hint="default"/>
                <w:sz w:val="20"/>
                <w:szCs w:val="20"/>
              </w:rPr>
              <w:t>美元</w:t>
            </w:r>
            <w:r>
              <w:rPr>
                <w:rFonts w:ascii="宋体" w:hAnsi="宋体" w:cs="宋体" w:eastAsia="宋体" w:hint="default"/>
                <w:sz w:val="20"/>
                <w:szCs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宋体" w:hAnsi="宋体" w:cs="宋体" w:eastAsia="宋体" w:hint="default"/>
                <w:sz w:val="20"/>
                <w:szCs w:val="20"/>
              </w:rPr>
            </w:pPr>
            <w:r>
              <w:rPr>
                <w:rFonts w:ascii="宋体" w:hAnsi="宋体" w:cs="宋体" w:eastAsia="宋体" w:hint="default"/>
                <w:sz w:val="20"/>
                <w:szCs w:val="20"/>
              </w:rPr>
              <w:t>9,186.51</w:t>
            </w:r>
            <w:r>
              <w:rPr>
                <w:rFonts w:ascii="宋体" w:hAnsi="宋体" w:cs="宋体" w:eastAsia="宋体" w:hint="default"/>
                <w:spacing w:val="-54"/>
                <w:sz w:val="20"/>
                <w:szCs w:val="20"/>
              </w:rPr>
              <w:t> </w:t>
            </w:r>
            <w:r>
              <w:rPr>
                <w:rFonts w:ascii="宋体" w:hAnsi="宋体" w:cs="宋体" w:eastAsia="宋体" w:hint="default"/>
                <w:sz w:val="20"/>
                <w:szCs w:val="20"/>
              </w:rPr>
              <w:t>美元</w:t>
            </w:r>
            <w:r>
              <w:rPr>
                <w:rFonts w:ascii="宋体" w:hAnsi="宋体" w:cs="宋体" w:eastAsia="宋体" w:hint="default"/>
                <w:sz w:val="20"/>
                <w:szCs w:val="20"/>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宋体" w:hAnsi="宋体" w:cs="宋体" w:eastAsia="宋体" w:hint="default"/>
                <w:sz w:val="20"/>
                <w:szCs w:val="20"/>
              </w:rPr>
            </w:pPr>
            <w:r>
              <w:rPr>
                <w:rFonts w:ascii="宋体" w:hAnsi="宋体" w:cs="宋体" w:eastAsia="宋体" w:hint="default"/>
                <w:sz w:val="20"/>
                <w:szCs w:val="20"/>
              </w:rPr>
              <w:t>848.71</w:t>
            </w:r>
            <w:r>
              <w:rPr>
                <w:rFonts w:ascii="宋体" w:hAnsi="宋体" w:cs="宋体" w:eastAsia="宋体" w:hint="default"/>
                <w:spacing w:val="-51"/>
                <w:sz w:val="20"/>
                <w:szCs w:val="20"/>
              </w:rPr>
              <w:t> </w:t>
            </w:r>
            <w:r>
              <w:rPr>
                <w:rFonts w:ascii="宋体" w:hAnsi="宋体" w:cs="宋体" w:eastAsia="宋体" w:hint="default"/>
                <w:sz w:val="20"/>
                <w:szCs w:val="20"/>
              </w:rPr>
              <w:t>美元</w:t>
            </w:r>
            <w:r>
              <w:rPr>
                <w:rFonts w:ascii="宋体" w:hAnsi="宋体" w:cs="宋体" w:eastAsia="宋体" w:hint="default"/>
                <w:sz w:val="20"/>
                <w:szCs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right"/>
              <w:rPr>
                <w:rFonts w:ascii="宋体" w:hAnsi="宋体" w:cs="宋体" w:eastAsia="宋体" w:hint="default"/>
                <w:sz w:val="20"/>
                <w:szCs w:val="20"/>
              </w:rPr>
            </w:pPr>
            <w:r>
              <w:rPr>
                <w:rFonts w:ascii="宋体" w:hAnsi="宋体" w:cs="宋体" w:eastAsia="宋体" w:hint="default"/>
                <w:sz w:val="20"/>
                <w:szCs w:val="20"/>
              </w:rPr>
              <w:t>3,569.22</w:t>
            </w:r>
            <w:r>
              <w:rPr>
                <w:rFonts w:ascii="宋体" w:hAnsi="宋体" w:cs="宋体" w:eastAsia="宋体" w:hint="default"/>
                <w:spacing w:val="-53"/>
                <w:sz w:val="20"/>
                <w:szCs w:val="20"/>
              </w:rPr>
              <w:t> </w:t>
            </w:r>
            <w:r>
              <w:rPr>
                <w:rFonts w:ascii="宋体" w:hAnsi="宋体" w:cs="宋体" w:eastAsia="宋体" w:hint="default"/>
                <w:sz w:val="20"/>
                <w:szCs w:val="20"/>
              </w:rPr>
              <w:t>美元</w:t>
            </w:r>
            <w:r>
              <w:rPr>
                <w:rFonts w:ascii="宋体" w:hAnsi="宋体" w:cs="宋体" w:eastAsia="宋体" w:hint="default"/>
                <w:sz w:val="20"/>
                <w:szCs w:val="20"/>
              </w:rPr>
              <w:t> </w:t>
            </w:r>
          </w:p>
        </w:tc>
      </w:tr>
      <w:tr>
        <w:trPr>
          <w:trHeight w:val="234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兰德网络</w:t>
            </w:r>
            <w:r>
              <w:rPr>
                <w:rFonts w:ascii="宋体" w:hAnsi="宋体" w:cs="宋体" w:eastAsia="宋体" w:hint="default"/>
                <w:sz w:val="20"/>
                <w:szCs w:val="20"/>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pacing w:val="3"/>
                <w:sz w:val="20"/>
                <w:szCs w:val="20"/>
              </w:rPr>
              <w:t>许可经营项目：无，一</w:t>
            </w:r>
          </w:p>
          <w:p>
            <w:pPr>
              <w:pStyle w:val="TableParagraph"/>
              <w:spacing w:line="237" w:lineRule="auto" w:before="1"/>
              <w:ind w:left="103" w:right="102"/>
              <w:jc w:val="both"/>
              <w:rPr>
                <w:rFonts w:ascii="宋体" w:hAnsi="宋体" w:cs="宋体" w:eastAsia="宋体" w:hint="default"/>
                <w:sz w:val="20"/>
                <w:szCs w:val="20"/>
              </w:rPr>
            </w:pPr>
            <w:r>
              <w:rPr>
                <w:rFonts w:ascii="宋体" w:hAnsi="宋体" w:cs="宋体" w:eastAsia="宋体" w:hint="default"/>
                <w:spacing w:val="3"/>
                <w:sz w:val="20"/>
                <w:szCs w:val="20"/>
              </w:rPr>
              <w:t>般经营项目：计算机软</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件、网络技术及其产品</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的开发、技术服务，计</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算机系统集成，智能楼</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宇系统技术服务，综合</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布线，安全监控及系统</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维护，计算机软、硬件</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的销售。</w:t>
            </w:r>
            <w:r>
              <w:rPr>
                <w:rFonts w:ascii="宋体" w:hAnsi="宋体" w:cs="宋体" w:eastAsia="宋体" w:hint="default"/>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6,390.00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19,213.74</w:t>
            </w:r>
            <w:r>
              <w:rPr>
                <w:rFonts w:ascii="宋体"/>
                <w:sz w:val="20"/>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1,395.11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18,453.22</w:t>
            </w:r>
            <w:r>
              <w:rPr>
                <w:rFonts w:ascii="宋体"/>
                <w:sz w:val="20"/>
              </w:rPr>
              <w:t> </w:t>
            </w:r>
          </w:p>
        </w:tc>
      </w:tr>
      <w:tr>
        <w:trPr>
          <w:trHeight w:val="1827"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沃趣科技</w:t>
            </w:r>
            <w:r>
              <w:rPr>
                <w:rFonts w:ascii="宋体" w:hAnsi="宋体" w:cs="宋体" w:eastAsia="宋体" w:hint="default"/>
                <w:sz w:val="20"/>
                <w:szCs w:val="20"/>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0"/>
                <w:szCs w:val="20"/>
              </w:rPr>
            </w:pPr>
            <w:r>
              <w:rPr>
                <w:rFonts w:ascii="宋体" w:hAnsi="宋体" w:cs="宋体" w:eastAsia="宋体" w:hint="default"/>
                <w:spacing w:val="3"/>
                <w:sz w:val="20"/>
                <w:szCs w:val="20"/>
              </w:rPr>
              <w:t>计算机软硬件、网络技</w:t>
            </w:r>
          </w:p>
          <w:p>
            <w:pPr>
              <w:pStyle w:val="TableParagraph"/>
              <w:spacing w:line="237" w:lineRule="auto" w:before="1"/>
              <w:ind w:left="103" w:right="69"/>
              <w:jc w:val="both"/>
              <w:rPr>
                <w:rFonts w:ascii="宋体" w:hAnsi="宋体" w:cs="宋体" w:eastAsia="宋体" w:hint="default"/>
                <w:sz w:val="20"/>
                <w:szCs w:val="20"/>
              </w:rPr>
            </w:pPr>
            <w:r>
              <w:rPr>
                <w:rFonts w:ascii="宋体" w:hAnsi="宋体" w:cs="宋体" w:eastAsia="宋体" w:hint="default"/>
                <w:spacing w:val="3"/>
                <w:sz w:val="20"/>
                <w:szCs w:val="20"/>
              </w:rPr>
              <w:t>术的技术开发、技术咨</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询、技术服务及成果转</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让；批发、零售：计算</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机软硬件。其他无需报</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26"/>
                <w:sz w:val="20"/>
                <w:szCs w:val="20"/>
              </w:rPr>
              <w:t>经审批的一切合法项</w:t>
            </w:r>
            <w:r>
              <w:rPr>
                <w:rFonts w:ascii="宋体" w:hAnsi="宋体" w:cs="宋体" w:eastAsia="宋体" w:hint="default"/>
                <w:spacing w:val="-83"/>
                <w:sz w:val="20"/>
                <w:szCs w:val="20"/>
              </w:rPr>
              <w:t> </w:t>
            </w:r>
            <w:r>
              <w:rPr>
                <w:rFonts w:ascii="宋体" w:hAnsi="宋体" w:cs="宋体" w:eastAsia="宋体" w:hint="default"/>
                <w:spacing w:val="3"/>
                <w:sz w:val="20"/>
                <w:szCs w:val="20"/>
              </w:rPr>
              <w:t>目。（依法须经批准的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5,434.78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6,637.90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-455.76</w:t>
            </w:r>
            <w:r>
              <w:rPr>
                <w:rFonts w:ascii="宋体"/>
                <w:sz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5,832.81 </w:t>
            </w:r>
          </w:p>
        </w:tc>
      </w:tr>
    </w:tbl>
    <w:p>
      <w:pPr>
        <w:spacing w:after="0" w:line="240" w:lineRule="auto"/>
        <w:jc w:val="right"/>
        <w:rPr>
          <w:rFonts w:ascii="宋体" w:hAnsi="宋体" w:cs="宋体" w:eastAsia="宋体" w:hint="default"/>
          <w:sz w:val="20"/>
          <w:szCs w:val="20"/>
        </w:rPr>
        <w:sectPr>
          <w:pgSz w:w="11910" w:h="16840"/>
          <w:pgMar w:header="882" w:footer="1194" w:top="1120" w:bottom="1380" w:left="112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19"/>
        <w:gridCol w:w="2268"/>
        <w:gridCol w:w="1417"/>
        <w:gridCol w:w="1560"/>
        <w:gridCol w:w="1276"/>
        <w:gridCol w:w="1560"/>
      </w:tblGrid>
      <w:tr>
        <w:trPr>
          <w:trHeight w:val="528"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项目，经相关部门批准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后方可</w:t>
            </w:r>
            <w:r>
              <w:rPr>
                <w:rFonts w:ascii="宋体" w:hAnsi="宋体" w:cs="宋体" w:eastAsia="宋体" w:hint="default"/>
                <w:spacing w:val="-2"/>
                <w:w w:val="100"/>
                <w:sz w:val="20"/>
                <w:szCs w:val="20"/>
              </w:rPr>
              <w:t>开</w:t>
            </w:r>
            <w:r>
              <w:rPr>
                <w:rFonts w:ascii="宋体" w:hAnsi="宋体" w:cs="宋体" w:eastAsia="宋体" w:hint="default"/>
                <w:w w:val="100"/>
                <w:sz w:val="20"/>
                <w:szCs w:val="20"/>
              </w:rPr>
              <w:t>展</w:t>
            </w:r>
            <w:r>
              <w:rPr>
                <w:rFonts w:ascii="宋体" w:hAnsi="宋体" w:cs="宋体" w:eastAsia="宋体" w:hint="default"/>
                <w:spacing w:val="-2"/>
                <w:w w:val="100"/>
                <w:sz w:val="20"/>
                <w:szCs w:val="20"/>
              </w:rPr>
              <w:t>经</w:t>
            </w:r>
            <w:r>
              <w:rPr>
                <w:rFonts w:ascii="宋体" w:hAnsi="宋体" w:cs="宋体" w:eastAsia="宋体" w:hint="default"/>
                <w:w w:val="100"/>
                <w:sz w:val="20"/>
                <w:szCs w:val="20"/>
              </w:rPr>
              <w:t>营活动</w:t>
            </w:r>
            <w:r>
              <w:rPr>
                <w:rFonts w:ascii="宋体" w:hAnsi="宋体" w:cs="宋体" w:eastAsia="宋体" w:hint="default"/>
                <w:spacing w:val="-50"/>
                <w:w w:val="100"/>
                <w:sz w:val="20"/>
                <w:szCs w:val="20"/>
              </w:rPr>
              <w:t>。</w:t>
            </w:r>
            <w:r>
              <w:rPr>
                <w:rFonts w:ascii="宋体" w:hAnsi="宋体" w:cs="宋体" w:eastAsia="宋体" w:hint="default"/>
                <w:spacing w:val="-101"/>
                <w:w w:val="100"/>
                <w:sz w:val="20"/>
                <w:szCs w:val="20"/>
              </w:rPr>
              <w:t>）</w:t>
            </w:r>
            <w:r>
              <w:rPr>
                <w:rFonts w:ascii="宋体" w:hAnsi="宋体" w:cs="宋体" w:eastAsia="宋体" w:hint="default"/>
                <w:w w:val="100"/>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67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和润恺安</w:t>
            </w:r>
            <w:r>
              <w:rPr>
                <w:rFonts w:ascii="宋体" w:hAnsi="宋体" w:cs="宋体" w:eastAsia="宋体" w:hint="default"/>
                <w:sz w:val="20"/>
                <w:szCs w:val="20"/>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pacing w:val="3"/>
                <w:sz w:val="20"/>
                <w:szCs w:val="20"/>
              </w:rPr>
              <w:t>技术开发、技术咨询；</w:t>
            </w:r>
          </w:p>
          <w:p>
            <w:pPr>
              <w:pStyle w:val="TableParagraph"/>
              <w:spacing w:line="237" w:lineRule="auto" w:before="1"/>
              <w:ind w:left="103" w:right="101"/>
              <w:jc w:val="both"/>
              <w:rPr>
                <w:rFonts w:ascii="宋体" w:hAnsi="宋体" w:cs="宋体" w:eastAsia="宋体" w:hint="default"/>
                <w:sz w:val="20"/>
                <w:szCs w:val="20"/>
              </w:rPr>
            </w:pPr>
            <w:r>
              <w:rPr>
                <w:rFonts w:ascii="宋体" w:hAnsi="宋体" w:cs="宋体" w:eastAsia="宋体" w:hint="default"/>
                <w:spacing w:val="3"/>
                <w:sz w:val="20"/>
                <w:szCs w:val="20"/>
              </w:rPr>
              <w:t>销售机械设备、仪器仪</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表、电子产品、通讯设</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备、化工产品（不含危</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险化学品）、计算机、</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软件及辅助设备；经济</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贸易咨询；企业管理咨</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询；企业策划、会议服</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务；基础软件服务；应</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用软件服务。（企业依</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法自主选择经营项目，</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开展经营活动；依法须</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经批准的项目，经相关</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3"/>
                <w:sz w:val="20"/>
                <w:szCs w:val="20"/>
              </w:rPr>
              <w:t>部门批准后依批准的内</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容开展经营活动；不得</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从事本市产业政策禁止</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和限制类项目的经营活</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动。）</w:t>
            </w:r>
            <w:r>
              <w:rPr>
                <w:rFonts w:ascii="宋体" w:hAnsi="宋体" w:cs="宋体" w:eastAsia="宋体" w:hint="default"/>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3,220.00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3,711.90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-199.09</w:t>
            </w:r>
            <w:r>
              <w:rPr>
                <w:rFonts w:ascii="宋体"/>
                <w:sz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10,175.11</w:t>
            </w:r>
            <w:r>
              <w:rPr>
                <w:rFonts w:ascii="宋体"/>
                <w:sz w:val="20"/>
              </w:rPr>
              <w:t> </w:t>
            </w:r>
          </w:p>
        </w:tc>
      </w:tr>
      <w:tr>
        <w:trPr>
          <w:trHeight w:val="286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国研天成</w:t>
            </w:r>
            <w:r>
              <w:rPr>
                <w:rFonts w:ascii="宋体" w:hAnsi="宋体" w:cs="宋体" w:eastAsia="宋体" w:hint="default"/>
                <w:sz w:val="20"/>
                <w:szCs w:val="20"/>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6"/>
                <w:sz w:val="20"/>
                <w:szCs w:val="20"/>
              </w:rPr>
              <w:t>非证券业务的投资管</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37" w:lineRule="auto" w:before="1"/>
              <w:ind w:left="103" w:right="0"/>
              <w:jc w:val="left"/>
              <w:rPr>
                <w:rFonts w:ascii="宋体" w:hAnsi="宋体" w:cs="宋体" w:eastAsia="宋体" w:hint="default"/>
                <w:sz w:val="20"/>
                <w:szCs w:val="20"/>
              </w:rPr>
            </w:pPr>
            <w:r>
              <w:rPr>
                <w:rFonts w:ascii="宋体" w:hAnsi="宋体" w:cs="宋体" w:eastAsia="宋体" w:hint="default"/>
                <w:spacing w:val="3"/>
                <w:sz w:val="20"/>
                <w:szCs w:val="20"/>
              </w:rPr>
              <w:t>理、咨询。（不得从事</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13"/>
                <w:sz w:val="20"/>
                <w:szCs w:val="20"/>
              </w:rPr>
              <w:t>下列业务：</w:t>
            </w:r>
            <w:r>
              <w:rPr>
                <w:rFonts w:ascii="宋体" w:hAnsi="宋体" w:cs="宋体" w:eastAsia="宋体" w:hint="default"/>
                <w:spacing w:val="-13"/>
                <w:sz w:val="20"/>
                <w:szCs w:val="20"/>
              </w:rPr>
              <w:t>1</w:t>
            </w:r>
            <w:r>
              <w:rPr>
                <w:rFonts w:ascii="宋体" w:hAnsi="宋体" w:cs="宋体" w:eastAsia="宋体" w:hint="default"/>
                <w:spacing w:val="-13"/>
                <w:sz w:val="20"/>
                <w:szCs w:val="20"/>
              </w:rPr>
              <w:t>、发放贷款；</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5"/>
                <w:sz w:val="20"/>
                <w:szCs w:val="20"/>
              </w:rPr>
              <w:t>2</w:t>
            </w:r>
            <w:r>
              <w:rPr>
                <w:rFonts w:ascii="宋体" w:hAnsi="宋体" w:cs="宋体" w:eastAsia="宋体" w:hint="default"/>
                <w:spacing w:val="-5"/>
                <w:sz w:val="20"/>
                <w:szCs w:val="20"/>
              </w:rPr>
              <w:t>、公开交易证券类投资</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或金融衍生品交易；</w:t>
            </w:r>
            <w:r>
              <w:rPr>
                <w:rFonts w:ascii="宋体" w:hAnsi="宋体" w:cs="宋体" w:eastAsia="宋体" w:hint="default"/>
                <w:sz w:val="20"/>
                <w:szCs w:val="20"/>
              </w:rPr>
              <w:t>3</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3"/>
                <w:sz w:val="20"/>
                <w:szCs w:val="20"/>
              </w:rPr>
              <w:t>以公开方式募集资金；</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5"/>
                <w:sz w:val="20"/>
                <w:szCs w:val="20"/>
              </w:rPr>
              <w:t>4</w:t>
            </w:r>
            <w:r>
              <w:rPr>
                <w:rFonts w:ascii="宋体" w:hAnsi="宋体" w:cs="宋体" w:eastAsia="宋体" w:hint="default"/>
                <w:spacing w:val="-5"/>
                <w:sz w:val="20"/>
                <w:szCs w:val="20"/>
              </w:rPr>
              <w:t>、对除被投资企业以外</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14"/>
                <w:w w:val="100"/>
                <w:sz w:val="20"/>
                <w:szCs w:val="20"/>
              </w:rPr>
              <w:t>的企业提供担保。）（依</w:t>
            </w:r>
            <w:r>
              <w:rPr>
                <w:rFonts w:ascii="宋体" w:hAnsi="宋体" w:cs="宋体" w:eastAsia="宋体" w:hint="default"/>
                <w:w w:val="100"/>
                <w:sz w:val="20"/>
                <w:szCs w:val="20"/>
              </w:rPr>
              <w:t> </w:t>
            </w:r>
            <w:r>
              <w:rPr>
                <w:rFonts w:ascii="宋体" w:hAnsi="宋体" w:cs="宋体" w:eastAsia="宋体" w:hint="default"/>
                <w:spacing w:val="3"/>
                <w:sz w:val="20"/>
                <w:szCs w:val="20"/>
              </w:rPr>
              <w:t>法须经批准的项目，经</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相关部门批准后依批准</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15"/>
                <w:w w:val="100"/>
                <w:sz w:val="20"/>
                <w:szCs w:val="20"/>
              </w:rPr>
              <w:t>的内容开展经营活动。）</w:t>
            </w:r>
            <w:r>
              <w:rPr>
                <w:rFonts w:ascii="宋体" w:hAnsi="宋体" w:cs="宋体" w:eastAsia="宋体" w:hint="default"/>
                <w:w w:val="100"/>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5,000.00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5,961.17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-24,164.81</w:t>
            </w:r>
            <w:r>
              <w:rPr>
                <w:rFonts w:ascii="宋体"/>
                <w:sz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33,358.22</w:t>
            </w:r>
            <w:r>
              <w:rPr>
                <w:rFonts w:ascii="宋体"/>
                <w:sz w:val="20"/>
              </w:rPr>
              <w:t> </w:t>
            </w:r>
          </w:p>
        </w:tc>
      </w:tr>
      <w:tr>
        <w:trPr>
          <w:trHeight w:val="260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华胜信息</w:t>
            </w:r>
            <w:r>
              <w:rPr>
                <w:rFonts w:ascii="宋体" w:hAnsi="宋体" w:cs="宋体" w:eastAsia="宋体" w:hint="default"/>
                <w:sz w:val="20"/>
                <w:szCs w:val="20"/>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both"/>
              <w:rPr>
                <w:rFonts w:ascii="宋体" w:hAnsi="宋体" w:cs="宋体" w:eastAsia="宋体" w:hint="default"/>
                <w:sz w:val="20"/>
                <w:szCs w:val="20"/>
              </w:rPr>
            </w:pPr>
            <w:r>
              <w:rPr>
                <w:rFonts w:ascii="宋体" w:hAnsi="宋体" w:cs="宋体" w:eastAsia="宋体" w:hint="default"/>
                <w:spacing w:val="3"/>
                <w:sz w:val="20"/>
                <w:szCs w:val="20"/>
              </w:rPr>
              <w:t>技术开发、技术转让、</w:t>
            </w:r>
          </w:p>
          <w:p>
            <w:pPr>
              <w:pStyle w:val="TableParagraph"/>
              <w:spacing w:line="237" w:lineRule="auto" w:before="1"/>
              <w:ind w:left="103" w:right="101"/>
              <w:jc w:val="both"/>
              <w:rPr>
                <w:rFonts w:ascii="宋体" w:hAnsi="宋体" w:cs="宋体" w:eastAsia="宋体" w:hint="default"/>
                <w:sz w:val="20"/>
                <w:szCs w:val="20"/>
              </w:rPr>
            </w:pPr>
            <w:r>
              <w:rPr>
                <w:rFonts w:ascii="宋体" w:hAnsi="宋体" w:cs="宋体" w:eastAsia="宋体" w:hint="default"/>
                <w:spacing w:val="3"/>
                <w:sz w:val="20"/>
                <w:szCs w:val="20"/>
              </w:rPr>
              <w:t>技术咨询、技术服务、</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技术推广、基础软件服</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务‘应用软件服务，计</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pacing w:val="3"/>
                <w:sz w:val="20"/>
                <w:szCs w:val="20"/>
              </w:rPr>
              <w:t>算机系统服务，生产通</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讯设备，计算机，软件</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及辅助设备；货物进出</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口、技术进出口、代理</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
                <w:sz w:val="20"/>
                <w:szCs w:val="20"/>
              </w:rPr>
              <w:t>进出口；专业承包、施</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工总承包</w:t>
            </w:r>
            <w:r>
              <w:rPr>
                <w:rFonts w:ascii="宋体" w:hAnsi="宋体" w:cs="宋体" w:eastAsia="宋体" w:hint="default"/>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2,617.78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134,587.12</w:t>
            </w:r>
            <w:r>
              <w:rPr>
                <w:rFonts w:ascii="宋体"/>
                <w:sz w:val="20"/>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10,032.86</w:t>
            </w:r>
            <w:r>
              <w:rPr>
                <w:rFonts w:ascii="宋体"/>
                <w:sz w:val="20"/>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0"/>
                <w:szCs w:val="20"/>
              </w:rPr>
            </w:pPr>
            <w:r>
              <w:rPr>
                <w:rFonts w:ascii="宋体"/>
                <w:spacing w:val="-1"/>
                <w:sz w:val="20"/>
              </w:rPr>
              <w:t>30,957.68</w:t>
            </w:r>
            <w:r>
              <w:rPr>
                <w:rFonts w:ascii="宋体"/>
                <w:sz w:val="20"/>
              </w:rPr>
              <w:t> </w:t>
            </w:r>
          </w:p>
        </w:tc>
      </w:tr>
    </w:tbl>
    <w:p>
      <w:pPr>
        <w:spacing w:line="238" w:lineRule="exact" w:before="0"/>
        <w:ind w:left="678" w:right="0" w:firstLine="0"/>
        <w:jc w:val="left"/>
        <w:rPr>
          <w:rFonts w:ascii="宋体" w:hAnsi="宋体" w:cs="宋体" w:eastAsia="宋体" w:hint="default"/>
          <w:sz w:val="21"/>
          <w:szCs w:val="21"/>
        </w:rPr>
      </w:pPr>
      <w:r>
        <w:rPr>
          <w:rFonts w:ascii="宋体"/>
          <w:sz w:val="21"/>
        </w:rPr>
        <w:t> </w:t>
      </w:r>
    </w:p>
    <w:p>
      <w:pPr>
        <w:spacing w:line="274" w:lineRule="exact" w:before="0"/>
        <w:ind w:left="678" w:right="0" w:firstLine="0"/>
        <w:jc w:val="left"/>
        <w:rPr>
          <w:rFonts w:ascii="宋体" w:hAnsi="宋体" w:cs="宋体" w:eastAsia="宋体" w:hint="default"/>
          <w:sz w:val="21"/>
          <w:szCs w:val="21"/>
        </w:rPr>
      </w:pPr>
      <w:r>
        <w:rPr>
          <w:rFonts w:ascii="宋体"/>
          <w:sz w:val="21"/>
        </w:rPr>
        <w:t> </w:t>
      </w:r>
    </w:p>
    <w:p>
      <w:pPr>
        <w:pStyle w:val="Heading2"/>
        <w:tabs>
          <w:tab w:pos="1517" w:val="left" w:leader="none"/>
        </w:tabs>
        <w:spacing w:line="240" w:lineRule="auto"/>
        <w:ind w:left="678" w:right="0"/>
        <w:jc w:val="left"/>
        <w:rPr>
          <w:b w:val="0"/>
          <w:bCs w:val="0"/>
        </w:rPr>
      </w:pPr>
      <w:r>
        <w:rPr>
          <w:rFonts w:ascii="宋体" w:hAnsi="宋体" w:cs="宋体" w:eastAsia="宋体" w:hint="default"/>
          <w:w w:val="95"/>
        </w:rPr>
        <w:t>(</w:t>
      </w:r>
      <w:r>
        <w:rPr>
          <w:w w:val="95"/>
        </w:rPr>
        <w:t>八</w:t>
      </w:r>
      <w:r>
        <w:rPr>
          <w:rFonts w:ascii="宋体" w:hAnsi="宋体" w:cs="宋体" w:eastAsia="宋体" w:hint="default"/>
          <w:w w:val="95"/>
        </w:rPr>
        <w:t>)</w:t>
        <w:tab/>
      </w:r>
      <w:r>
        <w:rPr/>
        <w:t>公司控制的结构化主体情况</w:t>
      </w:r>
      <w:r>
        <w:rPr>
          <w:b w:val="0"/>
          <w:bCs w:val="0"/>
        </w:rPr>
      </w:r>
    </w:p>
    <w:p>
      <w:pPr>
        <w:spacing w:line="274" w:lineRule="exact" w:before="61"/>
        <w:ind w:left="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1517" w:val="left" w:leader="none"/>
        </w:tabs>
        <w:spacing w:line="285" w:lineRule="auto" w:before="0"/>
        <w:ind w:left="678" w:right="4713"/>
        <w:jc w:val="left"/>
        <w:rPr>
          <w:b w:val="0"/>
          <w:bCs w:val="0"/>
        </w:rPr>
      </w:pPr>
      <w:r>
        <w:rPr>
          <w:rFonts w:ascii="宋体" w:hAnsi="宋体" w:cs="宋体" w:eastAsia="宋体" w:hint="default"/>
          <w:b w:val="0"/>
          <w:bCs w:val="0"/>
          <w:sz w:val="21"/>
          <w:szCs w:val="21"/>
        </w:rPr>
        <w:t> </w:t>
      </w:r>
      <w:r>
        <w:rPr>
          <w:spacing w:val="1"/>
          <w:w w:val="99"/>
        </w:rPr>
        <w:t>三、公司</w:t>
      </w:r>
      <w:r>
        <w:rPr>
          <w:w w:val="99"/>
        </w:rPr>
        <w:t>关于公司未来发展的讨论与分析</w:t>
      </w:r>
      <w:r>
        <w:rPr>
          <w:w w:val="99"/>
        </w:rPr>
        <w:t> </w:t>
      </w:r>
      <w:r>
        <w:rPr>
          <w:rFonts w:ascii="宋体" w:hAnsi="宋体" w:cs="宋体" w:eastAsia="宋体" w:hint="default"/>
          <w:spacing w:val="1"/>
          <w:w w:val="99"/>
        </w:rPr>
        <w:t>(</w:t>
      </w:r>
      <w:r>
        <w:rPr>
          <w:spacing w:val="1"/>
          <w:w w:val="99"/>
        </w:rPr>
        <w:t>一</w:t>
      </w:r>
      <w:r>
        <w:rPr>
          <w:rFonts w:ascii="宋体" w:hAnsi="宋体" w:cs="宋体" w:eastAsia="宋体" w:hint="default"/>
          <w:w w:val="99"/>
        </w:rPr>
        <w:t>)</w:t>
      </w:r>
      <w:r>
        <w:rPr>
          <w:rFonts w:ascii="宋体" w:hAnsi="宋体" w:cs="宋体" w:eastAsia="宋体" w:hint="default"/>
        </w:rPr>
        <w:tab/>
      </w:r>
      <w:r>
        <w:rPr>
          <w:w w:val="99"/>
        </w:rPr>
        <w:t>行业格局和趋势</w:t>
      </w:r>
      <w:r>
        <w:rPr>
          <w:b w:val="0"/>
          <w:bCs w:val="0"/>
        </w:rPr>
      </w:r>
    </w:p>
    <w:p>
      <w:pPr>
        <w:spacing w:before="15"/>
        <w:ind w:left="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19"/>
          <w:pgSz w:w="11910" w:h="16840"/>
          <w:pgMar w:footer="1194" w:header="882" w:top="1120" w:bottom="1380" w:left="1120" w:right="1060"/>
        </w:sectPr>
      </w:pPr>
    </w:p>
    <w:p>
      <w:pPr>
        <w:spacing w:line="240" w:lineRule="auto" w:before="10"/>
        <w:rPr>
          <w:rFonts w:ascii="宋体" w:hAnsi="宋体" w:cs="宋体" w:eastAsia="宋体" w:hint="default"/>
          <w:sz w:val="25"/>
          <w:szCs w:val="25"/>
        </w:rPr>
      </w:pPr>
    </w:p>
    <w:p>
      <w:pPr>
        <w:pStyle w:val="BodyText"/>
        <w:spacing w:line="237" w:lineRule="auto" w:before="28"/>
        <w:ind w:left="138" w:right="233" w:firstLine="420"/>
        <w:jc w:val="both"/>
        <w:rPr>
          <w:rFonts w:ascii="宋体" w:hAnsi="宋体" w:cs="宋体" w:eastAsia="宋体" w:hint="default"/>
        </w:rPr>
      </w:pPr>
      <w:r>
        <w:rPr>
          <w:spacing w:val="-7"/>
        </w:rPr>
        <w:t>数字经济既是中国经济提质增效的新变量，也是中国经济转型增长的新蓝海，“数</w:t>
      </w:r>
      <w:r>
        <w:rPr/>
        <w:t> </w:t>
      </w:r>
      <w:r>
        <w:rPr>
          <w:spacing w:val="-5"/>
        </w:rPr>
        <w:t>字经济”在</w:t>
      </w:r>
      <w:r>
        <w:rPr>
          <w:spacing w:val="-66"/>
        </w:rPr>
        <w:t> </w:t>
      </w:r>
      <w:r>
        <w:rPr>
          <w:rFonts w:ascii="宋体" w:hAnsi="宋体" w:cs="宋体" w:eastAsia="宋体" w:hint="default"/>
        </w:rPr>
        <w:t>2017</w:t>
      </w:r>
      <w:r>
        <w:rPr>
          <w:rFonts w:ascii="宋体" w:hAnsi="宋体" w:cs="宋体" w:eastAsia="宋体" w:hint="default"/>
          <w:spacing w:val="-66"/>
        </w:rPr>
        <w:t> </w:t>
      </w:r>
      <w:r>
        <w:rPr/>
        <w:t>年首次被写入政府工作报告，“平台经济”在</w:t>
      </w:r>
      <w:r>
        <w:rPr>
          <w:spacing w:val="-66"/>
        </w:rPr>
        <w:t> </w:t>
      </w:r>
      <w:r>
        <w:rPr>
          <w:rFonts w:ascii="宋体" w:hAnsi="宋体" w:cs="宋体" w:eastAsia="宋体" w:hint="default"/>
        </w:rPr>
        <w:t>2018</w:t>
      </w:r>
      <w:r>
        <w:rPr>
          <w:rFonts w:ascii="宋体" w:hAnsi="宋体" w:cs="宋体" w:eastAsia="宋体" w:hint="default"/>
          <w:spacing w:val="-66"/>
        </w:rPr>
        <w:t> </w:t>
      </w:r>
      <w:r>
        <w:rPr/>
        <w:t>年全国两会上首 </w:t>
      </w:r>
      <w:r>
        <w:rPr>
          <w:spacing w:val="-2"/>
        </w:rPr>
        <w:t>次写入政府工作报告，数字经济是促进经济增长的新动能，平台则是数字化时代的组</w:t>
      </w:r>
      <w:r>
        <w:rPr>
          <w:spacing w:val="-94"/>
        </w:rPr>
        <w:t> </w:t>
      </w:r>
      <w:r>
        <w:rPr>
          <w:spacing w:val="-94"/>
        </w:rPr>
      </w:r>
      <w:r>
        <w:rPr/>
        <w:t>织形式。</w:t>
      </w:r>
      <w:r>
        <w:rPr>
          <w:rFonts w:ascii="宋体" w:hAnsi="宋体" w:cs="宋体" w:eastAsia="宋体" w:hint="default"/>
        </w:rPr>
        <w:t> </w:t>
      </w:r>
    </w:p>
    <w:p>
      <w:pPr>
        <w:pStyle w:val="BodyText"/>
        <w:spacing w:line="237" w:lineRule="auto"/>
        <w:ind w:left="138" w:right="115" w:firstLine="480"/>
        <w:jc w:val="left"/>
        <w:rPr>
          <w:rFonts w:ascii="宋体" w:hAnsi="宋体" w:cs="宋体" w:eastAsia="宋体" w:hint="default"/>
        </w:rPr>
      </w:pPr>
      <w:r>
        <w:rPr/>
        <w:t>企业数字化转型是发展数字经济的的重要内容。企业数字化转型以推动核心业务 的数字化转型为目标，以客户需求为“主导者”，打通“横向、纵向和端到端”三大 数据流，加快推进新一代信息技术的应用，实现云计算作为重要的基础设施，为数字 化转型提供强有力的支撑。其合作模式逐渐向共享“数字”、共创“数字生态”方向 </w:t>
      </w:r>
      <w:r>
        <w:rPr>
          <w:spacing w:val="-5"/>
        </w:rPr>
        <w:t>转变。根据工信部数据，</w:t>
      </w:r>
      <w:r>
        <w:rPr>
          <w:rFonts w:ascii="宋体" w:hAnsi="宋体" w:cs="宋体" w:eastAsia="宋体" w:hint="default"/>
          <w:spacing w:val="-5"/>
        </w:rPr>
        <w:t>2018</w:t>
      </w:r>
      <w:r>
        <w:rPr>
          <w:rFonts w:ascii="宋体" w:hAnsi="宋体" w:cs="宋体" w:eastAsia="宋体" w:hint="default"/>
          <w:spacing w:val="-71"/>
        </w:rPr>
        <w:t> </w:t>
      </w:r>
      <w:r>
        <w:rPr/>
        <w:t>年我国软件和信息技术服务业运行态势良好，产业向高 质量方向发展步伐加快，结构继续调整优化，新的增长点不断涌现，正在成为数字经 济发展、智慧社会演进的重要驱动力量。</w:t>
      </w:r>
      <w:r>
        <w:rPr>
          <w:rFonts w:ascii="宋体" w:hAnsi="宋体" w:cs="宋体" w:eastAsia="宋体" w:hint="default"/>
        </w:rPr>
        <w:t>2018</w:t>
      </w:r>
      <w:r>
        <w:rPr>
          <w:rFonts w:ascii="宋体" w:hAnsi="宋体" w:cs="宋体" w:eastAsia="宋体" w:hint="default"/>
          <w:spacing w:val="-60"/>
        </w:rPr>
        <w:t> </w:t>
      </w:r>
      <w:r>
        <w:rPr/>
        <w:t>年，全行业实现信息技术收入</w:t>
      </w:r>
      <w:r>
        <w:rPr>
          <w:spacing w:val="-60"/>
        </w:rPr>
        <w:t> </w:t>
      </w:r>
      <w:r>
        <w:rPr>
          <w:rFonts w:ascii="宋体" w:hAnsi="宋体" w:cs="宋体" w:eastAsia="宋体" w:hint="default"/>
        </w:rPr>
        <w:t>34756 </w:t>
      </w:r>
      <w:r>
        <w:rPr>
          <w:spacing w:val="-18"/>
        </w:rPr>
        <w:t>亿元，同比增长</w:t>
      </w:r>
      <w:r>
        <w:rPr>
          <w:spacing w:val="-66"/>
        </w:rPr>
        <w:t> </w:t>
      </w:r>
      <w:r>
        <w:rPr>
          <w:rFonts w:ascii="宋体" w:hAnsi="宋体" w:cs="宋体" w:eastAsia="宋体" w:hint="default"/>
          <w:spacing w:val="-12"/>
        </w:rPr>
        <w:t>17.6%</w:t>
      </w:r>
      <w:r>
        <w:rPr>
          <w:spacing w:val="-12"/>
        </w:rPr>
        <w:t>，其中，云计算相关的运营服务收入</w:t>
      </w:r>
      <w:r>
        <w:rPr>
          <w:spacing w:val="-66"/>
        </w:rPr>
        <w:t> </w:t>
      </w:r>
      <w:r>
        <w:rPr>
          <w:rFonts w:ascii="宋体" w:hAnsi="宋体" w:cs="宋体" w:eastAsia="宋体" w:hint="default"/>
        </w:rPr>
        <w:t>10419</w:t>
      </w:r>
      <w:r>
        <w:rPr>
          <w:rFonts w:ascii="宋体" w:hAnsi="宋体" w:cs="宋体" w:eastAsia="宋体" w:hint="default"/>
          <w:spacing w:val="-66"/>
        </w:rPr>
        <w:t> </w:t>
      </w:r>
      <w:r>
        <w:rPr>
          <w:spacing w:val="-18"/>
        </w:rPr>
        <w:t>亿元，同比增长</w:t>
      </w:r>
      <w:r>
        <w:rPr>
          <w:spacing w:val="-66"/>
        </w:rPr>
        <w:t> </w:t>
      </w:r>
      <w:r>
        <w:rPr>
          <w:rFonts w:ascii="宋体" w:hAnsi="宋体" w:cs="宋体" w:eastAsia="宋体" w:hint="default"/>
          <w:spacing w:val="-20"/>
        </w:rPr>
        <w:t>21.4%</w:t>
      </w:r>
      <w:r>
        <w:rPr>
          <w:spacing w:val="-20"/>
        </w:rPr>
        <w:t>。</w:t>
      </w:r>
      <w:r>
        <w:rPr>
          <w:rFonts w:ascii="宋体" w:hAnsi="宋体" w:cs="宋体" w:eastAsia="宋体" w:hint="default"/>
        </w:rPr>
        <w:t> </w:t>
      </w:r>
    </w:p>
    <w:p>
      <w:pPr>
        <w:pStyle w:val="BodyText"/>
        <w:spacing w:line="237" w:lineRule="auto"/>
        <w:ind w:left="138" w:right="233" w:firstLine="480"/>
        <w:jc w:val="both"/>
        <w:rPr>
          <w:rFonts w:ascii="宋体" w:hAnsi="宋体" w:cs="宋体" w:eastAsia="宋体" w:hint="default"/>
        </w:rPr>
      </w:pPr>
      <w:r>
        <w:rPr>
          <w:spacing w:val="-2"/>
        </w:rPr>
        <w:t>而产业互联网构建新型的、产业级的数字生态，打通各产业间、内外部连接，以</w:t>
      </w:r>
      <w:r>
        <w:rPr/>
        <w:t> </w:t>
      </w:r>
      <w:r>
        <w:rPr>
          <w:spacing w:val="-2"/>
        </w:rPr>
        <w:t>新兴产业的技术提高传统产业效率、以传统产业的市场带动新兴产业规模，支持企业</w:t>
      </w:r>
      <w:r>
        <w:rPr>
          <w:spacing w:val="-94"/>
        </w:rPr>
        <w:t> </w:t>
      </w:r>
      <w:r>
        <w:rPr>
          <w:spacing w:val="-94"/>
        </w:rPr>
      </w:r>
      <w:r>
        <w:rPr>
          <w:spacing w:val="-2"/>
        </w:rPr>
        <w:t>更好更快的转型升级。产业互联网的市场，不再是传统产业的单一市场，而是综合运</w:t>
      </w:r>
      <w:r>
        <w:rPr>
          <w:spacing w:val="-94"/>
        </w:rPr>
        <w:t> </w:t>
      </w:r>
      <w:r>
        <w:rPr>
          <w:spacing w:val="-94"/>
        </w:rPr>
      </w:r>
      <w:r>
        <w:rPr>
          <w:spacing w:val="-2"/>
        </w:rPr>
        <w:t>用互联网、移动互联网、物联网、大数据、云计算、人工智能等信息技术，满足需求</w:t>
      </w:r>
      <w:r>
        <w:rPr>
          <w:spacing w:val="-99"/>
        </w:rPr>
        <w:t> </w:t>
      </w:r>
      <w:r>
        <w:rPr>
          <w:spacing w:val="-99"/>
        </w:rPr>
      </w:r>
      <w:r>
        <w:rPr/>
        <w:t>跨产业的要素融合市场。从政策层面看，</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月，中央经济工作会议提到“加 快</w:t>
      </w:r>
      <w:r>
        <w:rPr>
          <w:spacing w:val="-60"/>
        </w:rPr>
        <w:t> </w:t>
      </w:r>
      <w:r>
        <w:rPr>
          <w:rFonts w:ascii="宋体" w:hAnsi="宋体" w:cs="宋体" w:eastAsia="宋体" w:hint="default"/>
        </w:rPr>
        <w:t>5G</w:t>
      </w:r>
      <w:r>
        <w:rPr>
          <w:rFonts w:ascii="宋体" w:hAnsi="宋体" w:cs="宋体" w:eastAsia="宋体" w:hint="default"/>
          <w:spacing w:val="-60"/>
        </w:rPr>
        <w:t> </w:t>
      </w:r>
      <w:r>
        <w:rPr/>
        <w:t>商用步伐，加强人工智能、工业互联网、物联网等新型基础设施建设。”这是 </w:t>
      </w:r>
      <w:r>
        <w:rPr>
          <w:spacing w:val="-2"/>
        </w:rPr>
        <w:t>历史上首次将信息基础设施建设加入到内需型基础设施建设大序列中去，与轨交、物</w:t>
      </w:r>
      <w:r>
        <w:rPr>
          <w:spacing w:val="-94"/>
        </w:rPr>
        <w:t> </w:t>
      </w:r>
      <w:r>
        <w:rPr>
          <w:spacing w:val="-94"/>
        </w:rPr>
      </w:r>
      <w:r>
        <w:rPr>
          <w:spacing w:val="-2"/>
        </w:rPr>
        <w:t>理、市政等大基建并列，未来将成为拉动内需、稳定经济增长的重要方向，具有巨大</w:t>
      </w:r>
      <w:r>
        <w:rPr>
          <w:spacing w:val="-94"/>
        </w:rPr>
        <w:t> </w:t>
      </w:r>
      <w:r>
        <w:rPr>
          <w:spacing w:val="-94"/>
        </w:rPr>
      </w:r>
      <w:r>
        <w:rPr/>
        <w:t>的市场发展空间。</w:t>
      </w:r>
      <w:r>
        <w:rPr>
          <w:rFonts w:ascii="宋体" w:hAnsi="宋体" w:cs="宋体" w:eastAsia="宋体" w:hint="default"/>
        </w:rPr>
        <w:t> </w:t>
      </w:r>
    </w:p>
    <w:p>
      <w:pPr>
        <w:pStyle w:val="BodyText"/>
        <w:spacing w:line="237" w:lineRule="auto" w:before="1"/>
        <w:ind w:left="138" w:right="232" w:firstLine="480"/>
        <w:jc w:val="both"/>
        <w:rPr>
          <w:rFonts w:ascii="宋体" w:hAnsi="宋体" w:cs="宋体" w:eastAsia="宋体" w:hint="default"/>
        </w:rPr>
      </w:pPr>
      <w:r>
        <w:rPr/>
        <w:t>公司业务方向逐渐从综合</w:t>
      </w:r>
      <w:r>
        <w:rPr>
          <w:spacing w:val="-76"/>
        </w:rPr>
        <w:t> </w:t>
      </w:r>
      <w:r>
        <w:rPr>
          <w:rFonts w:ascii="宋体" w:hAnsi="宋体" w:cs="宋体" w:eastAsia="宋体" w:hint="default"/>
        </w:rPr>
        <w:t>IT</w:t>
      </w:r>
      <w:r>
        <w:rPr>
          <w:rFonts w:ascii="宋体" w:hAnsi="宋体" w:cs="宋体" w:eastAsia="宋体" w:hint="default"/>
          <w:spacing w:val="-76"/>
        </w:rPr>
        <w:t> </w:t>
      </w:r>
      <w:r>
        <w:rPr>
          <w:spacing w:val="-6"/>
        </w:rPr>
        <w:t>服务业务向云计算方向发展，大力推进“云成云胜”</w:t>
      </w:r>
      <w:r>
        <w:rPr/>
        <w:t> </w:t>
      </w:r>
      <w:r>
        <w:rPr>
          <w:spacing w:val="-2"/>
        </w:rPr>
        <w:t>战略的落地实施，既成为数字经济时代转型升级的企业主体，也为其他企业数字化转</w:t>
      </w:r>
      <w:r>
        <w:rPr>
          <w:spacing w:val="-94"/>
        </w:rPr>
        <w:t> </w:t>
      </w:r>
      <w:r>
        <w:rPr>
          <w:spacing w:val="-94"/>
        </w:rPr>
      </w:r>
      <w:r>
        <w:rPr>
          <w:spacing w:val="-2"/>
        </w:rPr>
        <w:t>型提供平台、产品和服务，助力企业数字化转型升级。公司向着平台型企业——数字</w:t>
      </w:r>
      <w:r>
        <w:rPr>
          <w:spacing w:val="-94"/>
        </w:rPr>
        <w:t> </w:t>
      </w:r>
      <w:r>
        <w:rPr>
          <w:spacing w:val="-94"/>
        </w:rPr>
      </w:r>
      <w:r>
        <w:rPr/>
        <w:t>化产业升级综合服务商方向发展。</w:t>
      </w:r>
      <w:r>
        <w:rPr>
          <w:rFonts w:ascii="宋体" w:hAnsi="宋体" w:cs="宋体" w:eastAsia="宋体" w:hint="default"/>
        </w:rPr>
        <w:t> </w:t>
      </w:r>
    </w:p>
    <w:p>
      <w:pPr>
        <w:pStyle w:val="BodyText"/>
        <w:spacing w:line="311" w:lineRule="exact"/>
        <w:ind w:left="618" w:right="0"/>
        <w:jc w:val="left"/>
        <w:rPr>
          <w:rFonts w:ascii="宋体" w:hAnsi="宋体" w:cs="宋体" w:eastAsia="宋体" w:hint="default"/>
        </w:rPr>
      </w:pPr>
      <w:r>
        <w:rPr>
          <w:rFonts w:ascii="宋体"/>
        </w:rPr>
        <w:t> </w:t>
      </w:r>
    </w:p>
    <w:p>
      <w:pPr>
        <w:spacing w:before="1"/>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ind w:left="138" w:right="115"/>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公司发展战略</w:t>
      </w:r>
      <w:r>
        <w:rPr>
          <w:b w:val="0"/>
          <w:bCs w:val="0"/>
        </w:rPr>
      </w:r>
    </w:p>
    <w:p>
      <w:pPr>
        <w:spacing w:line="272" w:lineRule="exact" w:before="60"/>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ind w:left="138" w:right="234" w:firstLine="420"/>
        <w:jc w:val="both"/>
        <w:rPr>
          <w:rFonts w:ascii="宋体" w:hAnsi="宋体" w:cs="宋体" w:eastAsia="宋体" w:hint="default"/>
        </w:rPr>
      </w:pPr>
      <w:r>
        <w:rPr/>
        <w:t>华胜天成定位自己是“数字化转型赋能者”，沿着既定的“连接</w:t>
      </w:r>
      <w:r>
        <w:rPr>
          <w:rFonts w:ascii="宋体" w:hAnsi="宋体" w:cs="宋体" w:eastAsia="宋体" w:hint="default"/>
        </w:rPr>
        <w:t>+</w:t>
      </w:r>
      <w:r>
        <w:rPr/>
        <w:t>平台</w:t>
      </w:r>
      <w:r>
        <w:rPr>
          <w:rFonts w:ascii="宋体" w:hAnsi="宋体" w:cs="宋体" w:eastAsia="宋体" w:hint="default"/>
        </w:rPr>
        <w:t>+</w:t>
      </w:r>
      <w:r>
        <w:rPr/>
        <w:t>智能”技 </w:t>
      </w:r>
      <w:r>
        <w:rPr>
          <w:spacing w:val="-2"/>
        </w:rPr>
        <w:t>术战略，通过持续投资与自主研发，不断丰富和强化天成云，已经在金融、电信、政</w:t>
      </w:r>
      <w:r>
        <w:rPr>
          <w:spacing w:val="-96"/>
        </w:rPr>
        <w:t> </w:t>
      </w:r>
      <w:r>
        <w:rPr>
          <w:spacing w:val="-96"/>
        </w:rPr>
      </w:r>
      <w:r>
        <w:rPr>
          <w:spacing w:val="-2"/>
        </w:rPr>
        <w:t>务、智能制造、应急生产安全、旅游、物流、零售等行业积累了大量数字化转型成功</w:t>
      </w:r>
      <w:r>
        <w:rPr>
          <w:spacing w:val="-96"/>
        </w:rPr>
        <w:t> </w:t>
      </w:r>
      <w:r>
        <w:rPr>
          <w:spacing w:val="-96"/>
        </w:rPr>
      </w:r>
      <w:r>
        <w:rPr/>
        <w:t>的经验与案例，为数字中国建设加油助力！</w:t>
      </w:r>
      <w:r>
        <w:rPr>
          <w:rFonts w:ascii="宋体" w:hAnsi="宋体" w:cs="宋体" w:eastAsia="宋体" w:hint="default"/>
        </w:rPr>
        <w:t> </w:t>
      </w:r>
    </w:p>
    <w:p>
      <w:pPr>
        <w:pStyle w:val="BodyText"/>
        <w:spacing w:line="237" w:lineRule="auto"/>
        <w:ind w:left="138" w:right="233" w:firstLine="480"/>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39"/>
        </w:rPr>
        <w:t> </w:t>
      </w:r>
      <w:r>
        <w:rPr>
          <w:spacing w:val="-4"/>
        </w:rPr>
        <w:t>年是公司聚焦新一代信息技术，落实“云成云胜”战略的关键的一年。在集</w:t>
      </w:r>
      <w:r>
        <w:rPr/>
        <w:t> </w:t>
      </w:r>
      <w:r>
        <w:rPr>
          <w:spacing w:val="-2"/>
        </w:rPr>
        <w:t>团领导下，大力拓展云计算业务市场，快速发展零售、旅游、物流、公共安全、智能</w:t>
      </w:r>
      <w:r>
        <w:rPr>
          <w:spacing w:val="-98"/>
        </w:rPr>
        <w:t> </w:t>
      </w:r>
      <w:r>
        <w:rPr>
          <w:spacing w:val="-98"/>
        </w:rPr>
      </w:r>
      <w:r>
        <w:rPr>
          <w:spacing w:val="-2"/>
        </w:rPr>
        <w:t>制造等行业应用市场领域。未来，公司将充分发挥细分行业优势，致力于打造“百朵</w:t>
      </w:r>
      <w:r>
        <w:rPr>
          <w:spacing w:val="-94"/>
        </w:rPr>
        <w:t> </w:t>
      </w:r>
      <w:r>
        <w:rPr>
          <w:spacing w:val="-94"/>
        </w:rPr>
      </w:r>
      <w:r>
        <w:rPr>
          <w:spacing w:val="-2"/>
        </w:rPr>
        <w:t>行业云”；将逐步探索和拓展云服务市场和工业互联网市场，从而助力工业互联网行</w:t>
      </w:r>
      <w:r>
        <w:rPr>
          <w:spacing w:val="-94"/>
        </w:rPr>
        <w:t> </w:t>
      </w:r>
      <w:r>
        <w:rPr>
          <w:spacing w:val="-94"/>
        </w:rPr>
      </w:r>
      <w:r>
        <w:rPr/>
        <w:t>业发展，服务于国家战略发展方向。</w:t>
      </w:r>
      <w:r>
        <w:rPr>
          <w:rFonts w:ascii="宋体" w:hAnsi="宋体" w:cs="宋体" w:eastAsia="宋体" w:hint="default"/>
        </w:rPr>
        <w:t> </w:t>
      </w:r>
    </w:p>
    <w:p>
      <w:pPr>
        <w:pStyle w:val="BodyText"/>
        <w:spacing w:line="237" w:lineRule="auto"/>
        <w:ind w:left="138" w:right="0" w:firstLine="480"/>
        <w:jc w:val="left"/>
        <w:rPr>
          <w:rFonts w:ascii="宋体" w:hAnsi="宋体" w:cs="宋体" w:eastAsia="宋体" w:hint="default"/>
        </w:rPr>
      </w:pPr>
      <w:r>
        <w:rPr/>
        <w:t>“百年华胜，千亿天成”是公司发展的长远目标，华胜天成紧跟国家战略，聚焦 </w:t>
      </w:r>
      <w:r>
        <w:rPr>
          <w:spacing w:val="-5"/>
        </w:rPr>
        <w:t>产业升级转型万亿市场，持续围绕“云成云胜”战略布局，激发各板块和各区域潜力，</w:t>
      </w:r>
      <w:r>
        <w:rPr>
          <w:spacing w:val="-98"/>
        </w:rPr>
        <w:t> </w:t>
      </w:r>
      <w:r>
        <w:rPr>
          <w:spacing w:val="-98"/>
        </w:rPr>
      </w:r>
      <w:r>
        <w:rPr/>
        <w:t>务实经营，有效控制成本，结合企业管理机制，提高经营质量与效益，实现华胜天成</w:t>
      </w:r>
      <w:r>
        <w:rPr/>
        <w:t> 跨越式发展，步入更高层次。</w:t>
      </w:r>
      <w:r>
        <w:rPr>
          <w:rFonts w:ascii="宋体" w:hAnsi="宋体" w:cs="宋体" w:eastAsia="宋体" w:hint="default"/>
        </w:rPr>
        <w:t> </w:t>
      </w:r>
    </w:p>
    <w:p>
      <w:pPr>
        <w:spacing w:before="2"/>
        <w:ind w:left="138"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footerReference w:type="default" r:id="rId20"/>
          <w:pgSz w:w="11910" w:h="16840"/>
          <w:pgMar w:footer="1194" w:header="882" w:top="1120" w:bottom="1380" w:left="1660" w:right="1040"/>
          <w:pgNumType w:start="31"/>
        </w:sectPr>
      </w:pPr>
    </w:p>
    <w:p>
      <w:pPr>
        <w:spacing w:line="240" w:lineRule="auto" w:before="10"/>
        <w:rPr>
          <w:rFonts w:ascii="宋体" w:hAnsi="宋体" w:cs="宋体" w:eastAsia="宋体" w:hint="default"/>
          <w:sz w:val="25"/>
          <w:szCs w:val="25"/>
        </w:rPr>
      </w:pPr>
    </w:p>
    <w:p>
      <w:pPr>
        <w:pStyle w:val="Heading2"/>
        <w:tabs>
          <w:tab w:pos="977" w:val="left" w:leader="none"/>
        </w:tabs>
        <w:spacing w:line="240" w:lineRule="auto" w:before="26"/>
        <w:ind w:left="13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经营计划</w:t>
      </w:r>
      <w:r>
        <w:rPr>
          <w:b w:val="0"/>
          <w:bCs w:val="0"/>
        </w:rPr>
      </w:r>
    </w:p>
    <w:p>
      <w:pPr>
        <w:spacing w:line="272" w:lineRule="exact"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2" w:lineRule="exact" w:before="27"/>
        <w:ind w:left="138" w:right="214"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4"/>
        </w:rPr>
        <w:t> </w:t>
      </w:r>
      <w:r>
        <w:rPr>
          <w:spacing w:val="-2"/>
        </w:rPr>
        <w:t>年，公司将全力整合资源发力云计算，加快自主可控技术和四个行业云的发</w:t>
      </w:r>
      <w:r>
        <w:rPr/>
        <w:t> 展，实现</w:t>
      </w:r>
      <w:r>
        <w:rPr>
          <w:spacing w:val="-60"/>
        </w:rPr>
        <w:t> </w:t>
      </w:r>
      <w:r>
        <w:rPr>
          <w:rFonts w:ascii="宋体" w:hAnsi="宋体" w:cs="宋体" w:eastAsia="宋体" w:hint="default"/>
        </w:rPr>
        <w:t>IT</w:t>
      </w:r>
      <w:r>
        <w:rPr>
          <w:rFonts w:ascii="宋体" w:hAnsi="宋体" w:cs="宋体" w:eastAsia="宋体" w:hint="default"/>
          <w:spacing w:val="-60"/>
        </w:rPr>
        <w:t> </w:t>
      </w:r>
      <w:r>
        <w:rPr/>
        <w:t>云服务商的快速转型。</w:t>
      </w:r>
      <w:r>
        <w:rPr>
          <w:rFonts w:ascii="宋体" w:hAnsi="宋体" w:cs="宋体" w:eastAsia="宋体" w:hint="default"/>
        </w:rPr>
        <w:t> </w:t>
      </w:r>
    </w:p>
    <w:p>
      <w:pPr>
        <w:pStyle w:val="BodyText"/>
        <w:spacing w:line="310" w:lineRule="exact"/>
        <w:ind w:left="138" w:right="213" w:firstLine="480"/>
        <w:jc w:val="both"/>
      </w:pPr>
      <w:r>
        <w:rPr>
          <w:rFonts w:ascii="宋体" w:hAnsi="宋体" w:cs="宋体" w:eastAsia="宋体" w:hint="default"/>
        </w:rPr>
        <w:t>1</w:t>
      </w:r>
      <w:r>
        <w:rPr/>
        <w:t>、行业云蓄势待发，有望成为细分行业云市场的龙头。</w:t>
      </w:r>
      <w:r>
        <w:rPr>
          <w:rFonts w:ascii="宋体" w:hAnsi="宋体" w:cs="宋体" w:eastAsia="宋体" w:hint="default"/>
        </w:rPr>
        <w:t>2019</w:t>
      </w:r>
      <w:r>
        <w:rPr>
          <w:rFonts w:ascii="宋体" w:hAnsi="宋体" w:cs="宋体" w:eastAsia="宋体" w:hint="default"/>
          <w:spacing w:val="-60"/>
        </w:rPr>
        <w:t> </w:t>
      </w:r>
      <w:r>
        <w:rPr/>
        <w:t>年，行业云将完成 流量积累，实现利润化增长，形成成熟完善的商业模式。公司</w:t>
      </w:r>
      <w:r>
        <w:rPr>
          <w:spacing w:val="-60"/>
        </w:rPr>
        <w:t> </w:t>
      </w:r>
      <w:r>
        <w:rPr>
          <w:rFonts w:ascii="宋体" w:hAnsi="宋体" w:cs="宋体" w:eastAsia="宋体" w:hint="default"/>
        </w:rPr>
        <w:t>20</w:t>
      </w:r>
      <w:r>
        <w:rPr>
          <w:rFonts w:ascii="宋体" w:hAnsi="宋体" w:cs="宋体" w:eastAsia="宋体" w:hint="default"/>
          <w:spacing w:val="-60"/>
        </w:rPr>
        <w:t> </w:t>
      </w:r>
      <w:r>
        <w:rPr/>
        <w:t>多年在细分行业中</w:t>
      </w:r>
    </w:p>
    <w:p>
      <w:pPr>
        <w:pStyle w:val="BodyText"/>
        <w:spacing w:line="310" w:lineRule="exact" w:before="2"/>
        <w:ind w:left="138" w:right="0"/>
        <w:jc w:val="left"/>
        <w:rPr>
          <w:rFonts w:ascii="宋体" w:hAnsi="宋体" w:cs="宋体" w:eastAsia="宋体" w:hint="default"/>
        </w:rPr>
      </w:pPr>
      <w:r>
        <w:rPr>
          <w:spacing w:val="-2"/>
        </w:rPr>
        <w:t>的经验、客户以及技术积累，已使得行业云形成显著竞争优势，发力后将快速抢占市</w:t>
      </w:r>
      <w:r>
        <w:rPr>
          <w:spacing w:val="-94"/>
        </w:rPr>
        <w:t> </w:t>
      </w:r>
      <w:r>
        <w:rPr>
          <w:spacing w:val="-94"/>
        </w:rPr>
      </w:r>
      <w:r>
        <w:rPr/>
        <w:t>场份额，成为细分行业龙头。</w:t>
      </w:r>
      <w:r>
        <w:rPr>
          <w:rFonts w:ascii="宋体" w:hAnsi="宋体" w:cs="宋体" w:eastAsia="宋体" w:hint="default"/>
        </w:rPr>
        <w:t> </w:t>
      </w:r>
    </w:p>
    <w:p>
      <w:pPr>
        <w:pStyle w:val="BodyText"/>
        <w:spacing w:line="282" w:lineRule="exact"/>
        <w:ind w:left="618" w:right="0"/>
        <w:jc w:val="left"/>
      </w:pPr>
      <w:r>
        <w:rPr>
          <w:rFonts w:ascii="宋体" w:hAnsi="宋体" w:cs="宋体" w:eastAsia="宋体" w:hint="default"/>
        </w:rPr>
        <w:t>2</w:t>
      </w:r>
      <w:r>
        <w:rPr/>
        <w:t>、加大研发力度。</w:t>
      </w:r>
      <w:r>
        <w:rPr>
          <w:rFonts w:ascii="宋体" w:hAnsi="宋体" w:cs="宋体" w:eastAsia="宋体" w:hint="default"/>
        </w:rPr>
        <w:t>2019</w:t>
      </w:r>
      <w:r>
        <w:rPr>
          <w:rFonts w:ascii="宋体" w:hAnsi="宋体" w:cs="宋体" w:eastAsia="宋体" w:hint="default"/>
          <w:spacing w:val="-60"/>
        </w:rPr>
        <w:t> </w:t>
      </w:r>
      <w:r>
        <w:rPr/>
        <w:t>年，将进一步加大自有产品的研发和拓展，加大资本和</w:t>
      </w:r>
    </w:p>
    <w:p>
      <w:pPr>
        <w:pStyle w:val="BodyText"/>
        <w:spacing w:line="310" w:lineRule="exact" w:before="31"/>
        <w:ind w:left="618" w:right="268" w:hanging="480"/>
        <w:jc w:val="left"/>
      </w:pPr>
      <w:r>
        <w:rPr/>
        <w:t>人力的投入，坚持发展自有产品，不断增强自身核心竞争力。</w:t>
      </w:r>
      <w:r>
        <w:rPr>
          <w:rFonts w:ascii="宋体" w:hAnsi="宋体" w:cs="宋体" w:eastAsia="宋体" w:hint="default"/>
        </w:rPr>
        <w:t> 3</w:t>
      </w:r>
      <w:r>
        <w:rPr/>
        <w:t>、聚焦主业，弱化边缘业务。聚拢人才、资金、客户资源及管理经历，聚焦于</w:t>
      </w:r>
    </w:p>
    <w:p>
      <w:pPr>
        <w:pStyle w:val="BodyText"/>
        <w:spacing w:line="310" w:lineRule="exact" w:before="2"/>
        <w:ind w:left="618" w:right="268" w:hanging="480"/>
        <w:jc w:val="left"/>
      </w:pPr>
      <w:r>
        <w:rPr/>
        <w:t>行业云发展，让传统业务加快回归云基础架构服务。</w:t>
      </w:r>
      <w:r>
        <w:rPr>
          <w:rFonts w:ascii="宋体" w:hAnsi="宋体" w:cs="宋体" w:eastAsia="宋体" w:hint="default"/>
        </w:rPr>
        <w:t> 4</w:t>
      </w:r>
      <w:r>
        <w:rPr/>
        <w:t>、全力开拓市场。以阿米巴的销售模式为核心，多种营销方式并行，加强市场</w:t>
      </w:r>
    </w:p>
    <w:p>
      <w:pPr>
        <w:pStyle w:val="BodyText"/>
        <w:spacing w:line="282" w:lineRule="exact"/>
        <w:ind w:left="138" w:right="0"/>
        <w:jc w:val="left"/>
        <w:rPr>
          <w:rFonts w:ascii="宋体" w:hAnsi="宋体" w:cs="宋体" w:eastAsia="宋体" w:hint="default"/>
        </w:rPr>
      </w:pPr>
      <w:r>
        <w:rPr/>
        <w:t>拓展，提高市场份额，抢占窗口期。</w:t>
      </w:r>
      <w:r>
        <w:rPr>
          <w:rFonts w:ascii="宋体" w:hAnsi="宋体" w:cs="宋体" w:eastAsia="宋体" w:hint="default"/>
        </w:rPr>
        <w:t> </w:t>
      </w:r>
    </w:p>
    <w:p>
      <w:pPr>
        <w:pStyle w:val="BodyText"/>
        <w:spacing w:line="310" w:lineRule="exact" w:before="31"/>
        <w:ind w:left="138" w:right="212" w:firstLine="480"/>
        <w:jc w:val="both"/>
        <w:rPr>
          <w:rFonts w:ascii="宋体" w:hAnsi="宋体" w:cs="宋体" w:eastAsia="宋体" w:hint="default"/>
        </w:rPr>
      </w:pPr>
      <w:r>
        <w:rPr>
          <w:rFonts w:ascii="宋体" w:hAnsi="宋体" w:cs="宋体" w:eastAsia="宋体" w:hint="default"/>
        </w:rPr>
        <w:t>5</w:t>
      </w:r>
      <w:r>
        <w:rPr/>
        <w:t>、战略合作。与公有云巨头战略合作、共赢发展。利用华胜天成自身在</w:t>
      </w:r>
      <w:r>
        <w:rPr>
          <w:spacing w:val="-60"/>
        </w:rPr>
        <w:t> </w:t>
      </w:r>
      <w:r>
        <w:rPr>
          <w:rFonts w:ascii="宋体" w:hAnsi="宋体" w:cs="宋体" w:eastAsia="宋体" w:hint="default"/>
        </w:rPr>
        <w:t>B</w:t>
      </w:r>
      <w:r>
        <w:rPr>
          <w:rFonts w:ascii="宋体" w:hAnsi="宋体" w:cs="宋体" w:eastAsia="宋体" w:hint="default"/>
          <w:spacing w:val="-60"/>
        </w:rPr>
        <w:t> </w:t>
      </w:r>
      <w:r>
        <w:rPr/>
        <w:t>端客 户中的优势和资源，积极与公有云巨头合作，共同做大开拓</w:t>
      </w:r>
      <w:r>
        <w:rPr>
          <w:spacing w:val="-83"/>
        </w:rPr>
        <w:t> </w:t>
      </w:r>
      <w:r>
        <w:rPr>
          <w:rFonts w:ascii="宋体" w:hAnsi="宋体" w:cs="宋体" w:eastAsia="宋体" w:hint="default"/>
        </w:rPr>
        <w:t>B</w:t>
      </w:r>
      <w:r>
        <w:rPr>
          <w:rFonts w:ascii="宋体" w:hAnsi="宋体" w:cs="宋体" w:eastAsia="宋体" w:hint="default"/>
          <w:spacing w:val="-83"/>
        </w:rPr>
        <w:t> </w:t>
      </w:r>
      <w:r>
        <w:rPr/>
        <w:t>端云计算市场，同时向 </w:t>
      </w:r>
      <w:r>
        <w:rPr>
          <w:rFonts w:ascii="宋体" w:hAnsi="宋体" w:cs="宋体" w:eastAsia="宋体" w:hint="default"/>
        </w:rPr>
        <w:t>G</w:t>
      </w:r>
      <w:r>
        <w:rPr>
          <w:rFonts w:ascii="宋体" w:hAnsi="宋体" w:cs="宋体" w:eastAsia="宋体" w:hint="default"/>
          <w:spacing w:val="-60"/>
        </w:rPr>
        <w:t> </w:t>
      </w:r>
      <w:r>
        <w:rPr/>
        <w:t>端合作推进，拓展与政府的实质合作落地。</w:t>
      </w:r>
      <w:r>
        <w:rPr>
          <w:rFonts w:ascii="宋体" w:hAnsi="宋体" w:cs="宋体" w:eastAsia="宋体" w:hint="default"/>
        </w:rPr>
        <w:t> </w:t>
      </w:r>
    </w:p>
    <w:p>
      <w:pPr>
        <w:pStyle w:val="BodyText"/>
        <w:spacing w:line="310" w:lineRule="exact" w:before="2"/>
        <w:ind w:left="138" w:right="212" w:firstLine="480"/>
        <w:jc w:val="both"/>
      </w:pPr>
      <w:r>
        <w:rPr>
          <w:rFonts w:ascii="宋体" w:hAnsi="宋体" w:cs="宋体" w:eastAsia="宋体" w:hint="default"/>
        </w:rPr>
        <w:t>6</w:t>
      </w:r>
      <w:r>
        <w:rPr/>
        <w:t>、融资状况将明显改善。软件和信息化服务行业属于资金密集型行业，在</w:t>
      </w:r>
      <w:r>
        <w:rPr>
          <w:spacing w:val="-60"/>
        </w:rPr>
        <w:t> </w:t>
      </w:r>
      <w:r>
        <w:rPr>
          <w:rFonts w:ascii="宋体" w:hAnsi="宋体" w:cs="宋体" w:eastAsia="宋体" w:hint="default"/>
        </w:rPr>
        <w:t>2018 </w:t>
      </w:r>
      <w:r>
        <w:rPr>
          <w:spacing w:val="-3"/>
        </w:rPr>
        <w:t>年中央政府和地方政府出台的各项解决民企融资难融资贵的政策背景中，</w:t>
      </w:r>
      <w:r>
        <w:rPr>
          <w:rFonts w:ascii="宋体" w:hAnsi="宋体" w:cs="宋体" w:eastAsia="宋体" w:hint="default"/>
          <w:spacing w:val="-3"/>
        </w:rPr>
        <w:t>2019</w:t>
      </w:r>
      <w:r>
        <w:rPr>
          <w:rFonts w:ascii="宋体" w:hAnsi="宋体" w:cs="宋体" w:eastAsia="宋体" w:hint="default"/>
          <w:spacing w:val="-58"/>
        </w:rPr>
        <w:t> </w:t>
      </w:r>
      <w:r>
        <w:rPr/>
        <w:t>年公司</w:t>
      </w:r>
    </w:p>
    <w:p>
      <w:pPr>
        <w:pStyle w:val="BodyText"/>
        <w:spacing w:line="310" w:lineRule="exact" w:before="2"/>
        <w:ind w:left="138" w:right="0"/>
        <w:jc w:val="left"/>
        <w:rPr>
          <w:rFonts w:ascii="宋体" w:hAnsi="宋体" w:cs="宋体" w:eastAsia="宋体" w:hint="default"/>
        </w:rPr>
      </w:pPr>
      <w:r>
        <w:rPr>
          <w:spacing w:val="-2"/>
        </w:rPr>
        <w:t>有望优化融资结构，降低融资成本，扩大融资渠道，为公司各项业务的拓展打下坚实</w:t>
      </w:r>
      <w:r>
        <w:rPr>
          <w:spacing w:val="-94"/>
        </w:rPr>
        <w:t> </w:t>
      </w:r>
      <w:r>
        <w:rPr>
          <w:spacing w:val="-94"/>
        </w:rPr>
      </w:r>
      <w:r>
        <w:rPr/>
        <w:t>的资金基础。</w:t>
      </w:r>
      <w:r>
        <w:rPr>
          <w:rFonts w:ascii="宋体" w:hAnsi="宋体" w:cs="宋体" w:eastAsia="宋体" w:hint="default"/>
        </w:rPr>
        <w:t> </w:t>
      </w:r>
    </w:p>
    <w:p>
      <w:pPr>
        <w:spacing w:line="247" w:lineRule="exact" w:before="0"/>
        <w:ind w:left="558" w:right="0" w:firstLine="0"/>
        <w:jc w:val="left"/>
        <w:rPr>
          <w:rFonts w:ascii="宋体" w:hAnsi="宋体" w:cs="宋体" w:eastAsia="宋体" w:hint="default"/>
          <w:sz w:val="21"/>
          <w:szCs w:val="21"/>
        </w:rPr>
      </w:pPr>
      <w:r>
        <w:rPr>
          <w:rFonts w:ascii="宋体"/>
          <w:sz w:val="21"/>
        </w:rPr>
        <w:t> </w:t>
      </w:r>
    </w:p>
    <w:p>
      <w:pPr>
        <w:spacing w:line="273"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ind w:left="13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可能面对的风险</w:t>
      </w:r>
      <w:r>
        <w:rPr>
          <w:b w:val="0"/>
          <w:bCs w:val="0"/>
        </w:rPr>
      </w:r>
    </w:p>
    <w:p>
      <w:pPr>
        <w:spacing w:line="272" w:lineRule="exact"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0" w:lineRule="exact" w:before="29"/>
        <w:ind w:left="618" w:right="0" w:hanging="60"/>
        <w:jc w:val="left"/>
      </w:pPr>
      <w:r>
        <w:rPr>
          <w:rFonts w:ascii="宋体" w:hAnsi="宋体" w:cs="宋体" w:eastAsia="宋体" w:hint="default"/>
        </w:rPr>
        <w:t>1</w:t>
      </w:r>
      <w:r>
        <w:rPr/>
        <w:t>、市场风险</w:t>
      </w:r>
      <w:r>
        <w:rPr>
          <w:rFonts w:ascii="宋体" w:hAnsi="宋体" w:cs="宋体" w:eastAsia="宋体" w:hint="default"/>
        </w:rPr>
        <w:t> </w:t>
      </w:r>
      <w:r>
        <w:rPr>
          <w:spacing w:val="-2"/>
        </w:rPr>
        <w:t>受宏观环境及技术发展影响，目标行业客户的需求发生变化，造成公司产品市场</w:t>
      </w:r>
    </w:p>
    <w:p>
      <w:pPr>
        <w:pStyle w:val="BodyText"/>
        <w:spacing w:line="282" w:lineRule="exact"/>
        <w:ind w:left="138" w:right="0"/>
        <w:jc w:val="left"/>
      </w:pPr>
      <w:r>
        <w:rPr/>
        <w:t>销售不及预期的风险。对此，公司将加大产品研发、市场调研、人力支撑等方面的投</w:t>
      </w:r>
    </w:p>
    <w:p>
      <w:pPr>
        <w:pStyle w:val="BodyText"/>
        <w:spacing w:line="311" w:lineRule="exact"/>
        <w:ind w:left="138" w:right="0"/>
        <w:jc w:val="left"/>
        <w:rPr>
          <w:rFonts w:ascii="宋体" w:hAnsi="宋体" w:cs="宋体" w:eastAsia="宋体" w:hint="default"/>
        </w:rPr>
      </w:pPr>
      <w:r>
        <w:rPr/>
        <w:t>入。</w:t>
      </w:r>
      <w:r>
        <w:rPr>
          <w:rFonts w:ascii="宋体" w:hAnsi="宋体" w:cs="宋体" w:eastAsia="宋体" w:hint="default"/>
        </w:rPr>
        <w:t> </w:t>
      </w:r>
    </w:p>
    <w:p>
      <w:pPr>
        <w:pStyle w:val="BodyText"/>
        <w:spacing w:line="310" w:lineRule="exact" w:before="30"/>
        <w:ind w:left="618" w:right="0"/>
        <w:jc w:val="left"/>
      </w:pPr>
      <w:r>
        <w:rPr>
          <w:rFonts w:ascii="宋体" w:hAnsi="宋体" w:cs="宋体" w:eastAsia="宋体" w:hint="default"/>
        </w:rPr>
        <w:t>2</w:t>
      </w:r>
      <w:r>
        <w:rPr/>
        <w:t>、技术风险</w:t>
      </w:r>
      <w:r>
        <w:rPr>
          <w:rFonts w:ascii="宋体" w:hAnsi="宋体" w:cs="宋体" w:eastAsia="宋体" w:hint="default"/>
        </w:rPr>
        <w:t> </w:t>
      </w:r>
      <w:r>
        <w:rPr>
          <w:spacing w:val="-2"/>
        </w:rPr>
        <w:t>公司对信息技术发展方向没有准确把握，将资源投入到缺乏可持续发展的技术和</w:t>
      </w:r>
    </w:p>
    <w:p>
      <w:pPr>
        <w:pStyle w:val="BodyText"/>
        <w:spacing w:line="310" w:lineRule="exact" w:before="2"/>
        <w:ind w:left="138" w:right="0"/>
        <w:jc w:val="left"/>
        <w:rPr>
          <w:rFonts w:ascii="宋体" w:hAnsi="宋体" w:cs="宋体" w:eastAsia="宋体" w:hint="default"/>
        </w:rPr>
      </w:pPr>
      <w:r>
        <w:rPr/>
        <w:t>业务方向，造成资源浪费的风险。对此，公司将全面了解行业技术发展的最新趋势，</w:t>
      </w:r>
      <w:r>
        <w:rPr>
          <w:spacing w:val="-62"/>
        </w:rPr>
        <w:t> </w:t>
      </w:r>
      <w:r>
        <w:rPr>
          <w:spacing w:val="-62"/>
        </w:rPr>
      </w:r>
      <w:r>
        <w:rPr/>
        <w:t>及时跟踪新技术，快速反应市场新需求。</w:t>
      </w:r>
      <w:r>
        <w:rPr>
          <w:rFonts w:ascii="宋体" w:hAnsi="宋体" w:cs="宋体" w:eastAsia="宋体" w:hint="default"/>
        </w:rPr>
        <w:t> </w:t>
      </w:r>
    </w:p>
    <w:p>
      <w:pPr>
        <w:pStyle w:val="BodyText"/>
        <w:spacing w:line="310" w:lineRule="exact" w:before="2"/>
        <w:ind w:left="618" w:right="0"/>
        <w:jc w:val="left"/>
      </w:pPr>
      <w:r>
        <w:rPr>
          <w:rFonts w:ascii="宋体" w:hAnsi="宋体" w:cs="宋体" w:eastAsia="宋体" w:hint="default"/>
        </w:rPr>
        <w:t>3</w:t>
      </w:r>
      <w:r>
        <w:rPr/>
        <w:t>、投资风险</w:t>
      </w:r>
      <w:r>
        <w:rPr>
          <w:rFonts w:ascii="宋体" w:hAnsi="宋体" w:cs="宋体" w:eastAsia="宋体" w:hint="default"/>
        </w:rPr>
        <w:t> </w:t>
      </w:r>
      <w:r>
        <w:rPr>
          <w:spacing w:val="-2"/>
        </w:rPr>
        <w:t>近年来，公司对外直接和间接的投资大幅增加，外来因素对公司的影响加大。公</w:t>
      </w:r>
    </w:p>
    <w:p>
      <w:pPr>
        <w:pStyle w:val="BodyText"/>
        <w:spacing w:line="282" w:lineRule="exact"/>
        <w:ind w:left="138" w:right="0"/>
        <w:jc w:val="left"/>
      </w:pPr>
      <w:r>
        <w:rPr/>
        <w:t>司与附属企业在市场、技术、财务、人力等方面需要优化整合，存在整合效果不达预</w:t>
      </w:r>
    </w:p>
    <w:p>
      <w:pPr>
        <w:pStyle w:val="BodyText"/>
        <w:spacing w:line="310" w:lineRule="exact" w:before="31"/>
        <w:ind w:left="618" w:right="0" w:hanging="480"/>
        <w:jc w:val="left"/>
      </w:pPr>
      <w:r>
        <w:rPr/>
        <w:t>期的风险。对此，公司将更加完善管理制度，使各分子公司协同发展。</w:t>
      </w:r>
      <w:r>
        <w:rPr>
          <w:rFonts w:ascii="宋体" w:hAnsi="宋体" w:cs="宋体" w:eastAsia="宋体" w:hint="default"/>
        </w:rPr>
        <w:t> 4</w:t>
      </w:r>
      <w:r>
        <w:rPr/>
        <w:t>、海外业务经营风险</w:t>
      </w:r>
      <w:r>
        <w:rPr>
          <w:rFonts w:ascii="宋体" w:hAnsi="宋体" w:cs="宋体" w:eastAsia="宋体" w:hint="default"/>
        </w:rPr>
        <w:t> </w:t>
      </w:r>
      <w:r>
        <w:rPr>
          <w:spacing w:val="-2"/>
        </w:rPr>
        <w:t>公司业务范围触及北美、欧洲，存在业务所在国发生贸易保护、政治风险、经济</w:t>
      </w:r>
    </w:p>
    <w:p>
      <w:pPr>
        <w:pStyle w:val="BodyText"/>
        <w:spacing w:line="284" w:lineRule="exact"/>
        <w:ind w:left="138" w:right="0"/>
        <w:jc w:val="left"/>
        <w:rPr>
          <w:rFonts w:ascii="宋体" w:hAnsi="宋体" w:cs="宋体" w:eastAsia="宋体" w:hint="default"/>
        </w:rPr>
      </w:pPr>
      <w:r>
        <w:rPr/>
        <w:t>风险影响公司海外业务经营的可能；同时随着公司海外业务增加，汇兑风险加大。</w:t>
      </w:r>
      <w:r>
        <w:rPr>
          <w:rFonts w:ascii="宋体" w:hAnsi="宋体" w:cs="宋体" w:eastAsia="宋体" w:hint="default"/>
        </w:rPr>
        <w:t> </w:t>
      </w:r>
    </w:p>
    <w:p>
      <w:pPr>
        <w:spacing w:line="274" w:lineRule="exact" w:before="1"/>
        <w:ind w:left="138" w:right="0" w:firstLine="0"/>
        <w:jc w:val="left"/>
        <w:rPr>
          <w:rFonts w:ascii="宋体" w:hAnsi="宋体" w:cs="宋体" w:eastAsia="宋体" w:hint="default"/>
          <w:sz w:val="21"/>
          <w:szCs w:val="21"/>
        </w:rPr>
      </w:pPr>
      <w:r>
        <w:rPr>
          <w:rFonts w:ascii="宋体"/>
          <w:sz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ind w:left="138"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其他</w:t>
      </w:r>
      <w:r>
        <w:rPr>
          <w:b w:val="0"/>
          <w:bCs w:val="0"/>
        </w:rPr>
      </w:r>
    </w:p>
    <w:p>
      <w:pPr>
        <w:spacing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spacing w:before="35"/>
        <w:ind w:left="138" w:right="0" w:firstLine="0"/>
        <w:jc w:val="left"/>
        <w:rPr>
          <w:rFonts w:ascii="宋体" w:hAnsi="宋体" w:cs="宋体" w:eastAsia="宋体" w:hint="default"/>
          <w:sz w:val="21"/>
          <w:szCs w:val="21"/>
        </w:rPr>
      </w:pPr>
      <w:r>
        <w:rPr>
          <w:rFonts w:ascii="宋体"/>
          <w:sz w:val="21"/>
        </w:rPr>
        <w:t> </w:t>
      </w:r>
    </w:p>
    <w:p>
      <w:pPr>
        <w:pStyle w:val="Heading2"/>
        <w:spacing w:line="310" w:lineRule="exact" w:before="86"/>
        <w:ind w:left="558" w:right="115" w:hanging="420"/>
        <w:jc w:val="left"/>
        <w:rPr>
          <w:b w:val="0"/>
          <w:bCs w:val="0"/>
        </w:rPr>
      </w:pPr>
      <w:r>
        <w:rPr>
          <w:spacing w:val="-3"/>
        </w:rPr>
        <w:t>四、公司因不适用准则规定或国家秘密、商业秘密等特殊原因，未按准则披露的情况</w:t>
      </w:r>
      <w:r>
        <w:rPr>
          <w:w w:val="99"/>
        </w:rPr>
        <w:t> </w:t>
      </w:r>
      <w:r>
        <w:rPr/>
        <w:t>和原因说明</w:t>
      </w:r>
      <w:r>
        <w:rPr>
          <w:b w:val="0"/>
          <w:bCs w:val="0"/>
        </w:rPr>
      </w:r>
    </w:p>
    <w:p>
      <w:pPr>
        <w:spacing w:line="273" w:lineRule="exact" w:before="33"/>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138" w:right="0" w:firstLine="0"/>
        <w:jc w:val="left"/>
        <w:rPr>
          <w:rFonts w:ascii="宋体" w:hAnsi="宋体" w:cs="宋体" w:eastAsia="宋体" w:hint="default"/>
          <w:sz w:val="21"/>
          <w:szCs w:val="21"/>
        </w:rPr>
      </w:pPr>
      <w:r>
        <w:rPr>
          <w:rFonts w:ascii="宋体"/>
          <w:sz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1"/>
        <w:tabs>
          <w:tab w:pos="4622" w:val="left" w:leader="none"/>
        </w:tabs>
        <w:spacing w:line="240" w:lineRule="auto"/>
        <w:ind w:left="3362" w:right="115"/>
        <w:jc w:val="left"/>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pStyle w:val="Heading2"/>
        <w:spacing w:line="240" w:lineRule="auto" w:before="245"/>
        <w:ind w:left="138" w:right="115"/>
        <w:jc w:val="left"/>
        <w:rPr>
          <w:b w:val="0"/>
          <w:bCs w:val="0"/>
        </w:rPr>
      </w:pPr>
      <w:r>
        <w:rPr/>
        <w:t>一、普通股利润分配或资本公积金转增预案</w:t>
      </w:r>
      <w:r>
        <w:rPr>
          <w:b w:val="0"/>
          <w:bCs w:val="0"/>
        </w:rPr>
      </w:r>
    </w:p>
    <w:p>
      <w:pPr>
        <w:pStyle w:val="Heading2"/>
        <w:spacing w:line="240" w:lineRule="auto" w:before="58"/>
        <w:ind w:left="138" w:right="1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42"/>
        </w:rPr>
        <w:t> </w:t>
      </w:r>
      <w:r>
        <w:rPr/>
        <w:t>现金分红政策的制定、执行或调整情况</w:t>
      </w:r>
      <w:r>
        <w:rPr>
          <w:b w:val="0"/>
          <w:bCs w:val="0"/>
        </w:rPr>
      </w:r>
    </w:p>
    <w:p>
      <w:pPr>
        <w:spacing w:line="333" w:lineRule="auto" w:before="30"/>
        <w:ind w:left="138" w:right="246" w:firstLine="0"/>
        <w:jc w:val="left"/>
        <w:rPr>
          <w:rFonts w:ascii="宋体" w:hAnsi="宋体" w:cs="宋体" w:eastAsia="宋体" w:hint="default"/>
          <w:sz w:val="24"/>
          <w:szCs w:val="24"/>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4"/>
          <w:szCs w:val="24"/>
        </w:rPr>
        <w:t>根据公司《公司章程》的有关规定，公司利润分配政策主要内容为：</w:t>
      </w:r>
      <w:r>
        <w:rPr>
          <w:rFonts w:ascii="宋体" w:hAnsi="宋体" w:cs="宋体" w:eastAsia="宋体" w:hint="default"/>
          <w:b/>
          <w:bCs/>
          <w:w w:val="99"/>
          <w:sz w:val="24"/>
          <w:szCs w:val="24"/>
        </w:rPr>
        <w:t> </w:t>
      </w:r>
      <w:r>
        <w:rPr>
          <w:rFonts w:ascii="宋体" w:hAnsi="宋体" w:cs="宋体" w:eastAsia="宋体" w:hint="default"/>
          <w:b/>
          <w:bCs/>
          <w:sz w:val="24"/>
          <w:szCs w:val="24"/>
        </w:rPr>
        <w:t>公司利润分配基本原则</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310" w:lineRule="exact" w:before="56"/>
        <w:ind w:left="138" w:right="115" w:firstLine="480"/>
        <w:jc w:val="left"/>
        <w:rPr>
          <w:rFonts w:ascii="宋体" w:hAnsi="宋体" w:cs="宋体" w:eastAsia="宋体" w:hint="default"/>
        </w:rPr>
      </w:pPr>
      <w:r>
        <w:rPr>
          <w:spacing w:val="-2"/>
        </w:rPr>
        <w:t>（一）公司充分考虑对投资者的回报，采取获利即分配的原则，每年按当年实现</w:t>
      </w:r>
      <w:r>
        <w:rPr/>
        <w:t> 的母公司报表可供分配利润的一定比例向股东分配股利；</w:t>
      </w:r>
      <w:r>
        <w:rPr>
          <w:rFonts w:ascii="宋体" w:hAnsi="宋体" w:cs="宋体" w:eastAsia="宋体" w:hint="default"/>
        </w:rPr>
        <w:t> </w:t>
      </w:r>
    </w:p>
    <w:p>
      <w:pPr>
        <w:pStyle w:val="BodyText"/>
        <w:spacing w:line="310" w:lineRule="exact" w:before="122"/>
        <w:ind w:left="138" w:right="115" w:firstLine="480"/>
        <w:jc w:val="left"/>
        <w:rPr>
          <w:rFonts w:ascii="宋体" w:hAnsi="宋体" w:cs="宋体" w:eastAsia="宋体" w:hint="default"/>
        </w:rPr>
      </w:pPr>
      <w:r>
        <w:rPr>
          <w:spacing w:val="-2"/>
        </w:rPr>
        <w:t>（二）公司的利润分配政策保持连续性和稳定性，同时兼顾公司的长远利益、全</w:t>
      </w:r>
      <w:r>
        <w:rPr/>
        <w:t> 体股东的整体利益及公司的可持续发展；</w:t>
      </w:r>
      <w:r>
        <w:rPr>
          <w:rFonts w:ascii="宋体" w:hAnsi="宋体" w:cs="宋体" w:eastAsia="宋体" w:hint="default"/>
        </w:rPr>
        <w:t> </w:t>
      </w:r>
    </w:p>
    <w:p>
      <w:pPr>
        <w:pStyle w:val="BodyText"/>
        <w:spacing w:line="240" w:lineRule="auto" w:before="88"/>
        <w:ind w:left="618" w:right="115"/>
        <w:jc w:val="left"/>
        <w:rPr>
          <w:rFonts w:ascii="宋体" w:hAnsi="宋体" w:cs="宋体" w:eastAsia="宋体" w:hint="default"/>
        </w:rPr>
      </w:pPr>
      <w:r>
        <w:rPr/>
        <w:t>（三）公司优先采用现金分红的利润分配方式。</w:t>
      </w:r>
      <w:r>
        <w:rPr>
          <w:rFonts w:ascii="宋体" w:hAnsi="宋体" w:cs="宋体" w:eastAsia="宋体" w:hint="default"/>
        </w:rPr>
        <w:t> </w:t>
      </w:r>
    </w:p>
    <w:p>
      <w:pPr>
        <w:pStyle w:val="BodyText"/>
        <w:spacing w:line="312" w:lineRule="exact" w:before="148"/>
        <w:ind w:left="138" w:right="108" w:firstLine="480"/>
        <w:jc w:val="left"/>
        <w:rPr>
          <w:rFonts w:ascii="宋体" w:hAnsi="宋体" w:cs="宋体" w:eastAsia="宋体" w:hint="default"/>
        </w:rPr>
      </w:pPr>
      <w:r>
        <w:rPr>
          <w:spacing w:val="-5"/>
        </w:rPr>
        <w:t>（四）存在股东违规占用公司资金情况的，公司应当扣减股东所分配的现金红利，</w:t>
      </w:r>
      <w:r>
        <w:rPr/>
        <w:t> 以偿还其占用的资金。</w:t>
      </w:r>
      <w:r>
        <w:rPr>
          <w:rFonts w:ascii="宋体" w:hAnsi="宋体" w:cs="宋体" w:eastAsia="宋体" w:hint="default"/>
        </w:rPr>
        <w:t> </w:t>
      </w:r>
    </w:p>
    <w:p>
      <w:pPr>
        <w:spacing w:line="331" w:lineRule="auto" w:before="88"/>
        <w:ind w:left="618" w:right="6046" w:hanging="480"/>
        <w:jc w:val="left"/>
        <w:rPr>
          <w:rFonts w:ascii="宋体" w:hAnsi="宋体" w:cs="宋体" w:eastAsia="宋体" w:hint="default"/>
          <w:sz w:val="24"/>
          <w:szCs w:val="24"/>
        </w:rPr>
      </w:pPr>
      <w:r>
        <w:rPr>
          <w:rFonts w:ascii="宋体" w:hAnsi="宋体" w:cs="宋体" w:eastAsia="宋体" w:hint="default"/>
          <w:b/>
          <w:bCs/>
          <w:sz w:val="24"/>
          <w:szCs w:val="24"/>
        </w:rPr>
        <w:t>公司利润分配具体政策：</w:t>
      </w:r>
      <w:r>
        <w:rPr>
          <w:rFonts w:ascii="宋体" w:hAnsi="宋体" w:cs="宋体" w:eastAsia="宋体" w:hint="default"/>
          <w:b/>
          <w:bCs/>
          <w:w w:val="99"/>
          <w:sz w:val="24"/>
          <w:szCs w:val="24"/>
        </w:rPr>
        <w:t> </w:t>
      </w:r>
      <w:r>
        <w:rPr>
          <w:rFonts w:ascii="宋体" w:hAnsi="宋体" w:cs="宋体" w:eastAsia="宋体" w:hint="default"/>
          <w:sz w:val="24"/>
          <w:szCs w:val="24"/>
        </w:rPr>
        <w:t>(</w:t>
      </w:r>
      <w:r>
        <w:rPr>
          <w:rFonts w:ascii="宋体" w:hAnsi="宋体" w:cs="宋体" w:eastAsia="宋体" w:hint="default"/>
          <w:sz w:val="24"/>
          <w:szCs w:val="24"/>
        </w:rPr>
        <w:t>一</w:t>
      </w:r>
      <w:r>
        <w:rPr>
          <w:rFonts w:ascii="宋体" w:hAnsi="宋体" w:cs="宋体" w:eastAsia="宋体" w:hint="default"/>
          <w:sz w:val="24"/>
          <w:szCs w:val="24"/>
        </w:rPr>
        <w:t>)</w:t>
      </w:r>
      <w:r>
        <w:rPr>
          <w:rFonts w:ascii="宋体" w:hAnsi="宋体" w:cs="宋体" w:eastAsia="宋体" w:hint="default"/>
          <w:sz w:val="24"/>
          <w:szCs w:val="24"/>
        </w:rPr>
        <w:t>利润分配的形式：</w:t>
      </w:r>
      <w:r>
        <w:rPr>
          <w:rFonts w:ascii="宋体" w:hAnsi="宋体" w:cs="宋体" w:eastAsia="宋体" w:hint="default"/>
          <w:sz w:val="24"/>
          <w:szCs w:val="24"/>
        </w:rPr>
        <w:t> </w:t>
      </w:r>
    </w:p>
    <w:p>
      <w:pPr>
        <w:pStyle w:val="BodyText"/>
        <w:spacing w:line="312" w:lineRule="exact" w:before="56"/>
        <w:ind w:left="138" w:right="108" w:firstLine="480"/>
        <w:jc w:val="left"/>
        <w:rPr>
          <w:rFonts w:ascii="宋体" w:hAnsi="宋体" w:cs="宋体" w:eastAsia="宋体" w:hint="default"/>
        </w:rPr>
      </w:pPr>
      <w:r>
        <w:rPr>
          <w:spacing w:val="-5"/>
        </w:rPr>
        <w:t>公司采用现金、股票或者现金与股票相结合的方式分配股利。在有条件的情况下，</w:t>
      </w:r>
      <w:r>
        <w:rPr/>
        <w:t> 公司可以进行中期利润分配。</w:t>
      </w:r>
      <w:r>
        <w:rPr>
          <w:rFonts w:ascii="宋体" w:hAnsi="宋体" w:cs="宋体" w:eastAsia="宋体" w:hint="default"/>
        </w:rPr>
        <w:t> </w:t>
      </w:r>
    </w:p>
    <w:p>
      <w:pPr>
        <w:pStyle w:val="BodyText"/>
        <w:spacing w:line="328" w:lineRule="auto" w:before="88"/>
        <w:ind w:left="618" w:right="1872"/>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公司现金分红的具体条件、比例和期间间隔：</w:t>
      </w:r>
      <w:r>
        <w:rPr>
          <w:rFonts w:ascii="宋体" w:hAnsi="宋体" w:cs="宋体" w:eastAsia="宋体" w:hint="default"/>
        </w:rPr>
        <w:t> 1</w:t>
      </w:r>
      <w:r>
        <w:rPr/>
        <w:t>、实施现金分配条件</w:t>
      </w:r>
      <w:r>
        <w:rPr>
          <w:rFonts w:ascii="宋体" w:hAnsi="宋体" w:cs="宋体" w:eastAsia="宋体" w:hint="default"/>
        </w:rPr>
        <w:t> </w:t>
      </w:r>
    </w:p>
    <w:p>
      <w:pPr>
        <w:pStyle w:val="BodyText"/>
        <w:spacing w:line="310" w:lineRule="exact" w:before="61"/>
        <w:ind w:left="138" w:right="108" w:firstLine="480"/>
        <w:jc w:val="left"/>
        <w:rPr>
          <w:rFonts w:ascii="宋体" w:hAnsi="宋体" w:cs="宋体" w:eastAsia="宋体" w:hint="default"/>
        </w:rPr>
      </w:pPr>
      <w:r>
        <w:rPr>
          <w:spacing w:val="-5"/>
        </w:rPr>
        <w:t>公司该年度实现的可分配利润（即公司弥补亏损、提取公积金后所余的税后利润）</w:t>
      </w:r>
      <w:r>
        <w:rPr/>
        <w:t> 为正值，且现金充裕、无重大投资计划或重大资金支出等事项发生，实施现金分红不 会影响公司后续持续经营。</w:t>
      </w:r>
      <w:r>
        <w:rPr>
          <w:rFonts w:ascii="宋体" w:hAnsi="宋体" w:cs="宋体" w:eastAsia="宋体" w:hint="default"/>
        </w:rPr>
        <w:t> </w:t>
      </w:r>
    </w:p>
    <w:p>
      <w:pPr>
        <w:pStyle w:val="BodyText"/>
        <w:spacing w:line="328" w:lineRule="auto" w:before="89"/>
        <w:ind w:left="618" w:right="115"/>
        <w:jc w:val="left"/>
      </w:pPr>
      <w:r>
        <w:rPr>
          <w:rFonts w:ascii="宋体" w:hAnsi="宋体" w:cs="宋体" w:eastAsia="宋体" w:hint="default"/>
        </w:rPr>
        <w:t>2</w:t>
      </w:r>
      <w:r>
        <w:rPr/>
        <w:t>、利润分配期间间隔</w:t>
      </w:r>
      <w:r>
        <w:rPr>
          <w:rFonts w:ascii="宋体" w:hAnsi="宋体" w:cs="宋体" w:eastAsia="宋体" w:hint="default"/>
        </w:rPr>
        <w:t> </w:t>
      </w:r>
      <w:r>
        <w:rPr>
          <w:spacing w:val="-2"/>
        </w:rPr>
        <w:t>在满足现金分红条件、保证公司正常经营和长远发展的前提下，公司原则上每年</w:t>
      </w:r>
    </w:p>
    <w:p>
      <w:pPr>
        <w:pStyle w:val="BodyText"/>
        <w:spacing w:line="223" w:lineRule="exact"/>
        <w:ind w:left="138" w:right="115"/>
        <w:jc w:val="left"/>
        <w:rPr>
          <w:rFonts w:ascii="宋体" w:hAnsi="宋体" w:cs="宋体" w:eastAsia="宋体" w:hint="default"/>
        </w:rPr>
      </w:pPr>
      <w:r>
        <w:rPr/>
        <w:t>进行一次利润分配，公司董事会可以根据公司情况提议在中期进行现金分红。</w:t>
      </w:r>
      <w:r>
        <w:rPr>
          <w:rFonts w:ascii="宋体" w:hAnsi="宋体" w:cs="宋体" w:eastAsia="宋体" w:hint="default"/>
        </w:rPr>
        <w:t> </w:t>
      </w:r>
    </w:p>
    <w:p>
      <w:pPr>
        <w:pStyle w:val="BodyText"/>
        <w:spacing w:line="328" w:lineRule="auto" w:before="116"/>
        <w:ind w:left="498" w:right="288" w:firstLine="120"/>
        <w:jc w:val="left"/>
      </w:pPr>
      <w:r>
        <w:rPr>
          <w:rFonts w:ascii="宋体" w:hAnsi="宋体" w:cs="宋体" w:eastAsia="宋体" w:hint="default"/>
        </w:rPr>
        <w:t>3</w:t>
      </w:r>
      <w:r>
        <w:rPr/>
        <w:t>、现金分红比例</w:t>
      </w:r>
      <w:r>
        <w:rPr>
          <w:rFonts w:ascii="宋体" w:hAnsi="宋体" w:cs="宋体" w:eastAsia="宋体" w:hint="default"/>
        </w:rPr>
        <w:t> </w:t>
      </w:r>
      <w:r>
        <w:rPr/>
        <w:t>公司应保持利润分配政策的连续性和稳定性，在满足现金分红条件时，原则上公</w:t>
      </w:r>
    </w:p>
    <w:p>
      <w:pPr>
        <w:pStyle w:val="BodyText"/>
        <w:spacing w:line="222" w:lineRule="exact"/>
        <w:ind w:left="138" w:right="115"/>
        <w:jc w:val="left"/>
      </w:pPr>
      <w:r>
        <w:rPr/>
        <w:t>司每年现金分红不少于合并报表中归属于上市公司股东可供分配利润的</w:t>
      </w:r>
      <w:r>
        <w:rPr>
          <w:spacing w:val="-60"/>
        </w:rPr>
        <w:t> </w:t>
      </w:r>
      <w:r>
        <w:rPr>
          <w:rFonts w:ascii="宋体" w:hAnsi="宋体" w:cs="宋体" w:eastAsia="宋体" w:hint="default"/>
        </w:rPr>
        <w:t>10%</w:t>
      </w:r>
      <w:r>
        <w:rPr/>
        <w:t>。公司最</w:t>
      </w:r>
    </w:p>
    <w:p>
      <w:pPr>
        <w:pStyle w:val="BodyText"/>
        <w:spacing w:line="310" w:lineRule="exact" w:before="30"/>
        <w:ind w:left="138" w:right="228"/>
        <w:jc w:val="left"/>
        <w:rPr>
          <w:rFonts w:ascii="宋体" w:hAnsi="宋体" w:cs="宋体" w:eastAsia="宋体" w:hint="default"/>
        </w:rPr>
      </w:pPr>
      <w:r>
        <w:rPr/>
        <w:t>近三年以现金方式累计分配的利润不少于最近三年实现的年均可分配利润的</w:t>
      </w:r>
      <w:r>
        <w:rPr>
          <w:spacing w:val="-60"/>
        </w:rPr>
        <w:t> </w:t>
      </w:r>
      <w:r>
        <w:rPr>
          <w:rFonts w:ascii="宋体" w:hAnsi="宋体" w:cs="宋体" w:eastAsia="宋体" w:hint="default"/>
        </w:rPr>
        <w:t>30%</w:t>
      </w:r>
      <w:r>
        <w:rPr/>
        <w:t>。当 年未分配的可分配利润可留待以后年度进行分配。</w:t>
      </w:r>
      <w:r>
        <w:rPr>
          <w:rFonts w:ascii="宋体" w:hAnsi="宋体" w:cs="宋体" w:eastAsia="宋体" w:hint="default"/>
        </w:rPr>
        <w:t> </w:t>
      </w:r>
    </w:p>
    <w:p>
      <w:pPr>
        <w:spacing w:after="0" w:line="310" w:lineRule="exact"/>
        <w:jc w:val="left"/>
        <w:rPr>
          <w:rFonts w:ascii="宋体" w:hAnsi="宋体" w:cs="宋体" w:eastAsia="宋体" w:hint="default"/>
        </w:rPr>
        <w:sectPr>
          <w:pgSz w:w="11910" w:h="16840"/>
          <w:pgMar w:header="882" w:footer="1194" w:top="1120" w:bottom="1380" w:left="1660" w:right="1040"/>
        </w:sectPr>
      </w:pPr>
    </w:p>
    <w:p>
      <w:pPr>
        <w:spacing w:line="240" w:lineRule="auto" w:before="10"/>
        <w:rPr>
          <w:rFonts w:ascii="宋体" w:hAnsi="宋体" w:cs="宋体" w:eastAsia="宋体" w:hint="default"/>
          <w:sz w:val="25"/>
          <w:szCs w:val="25"/>
        </w:rPr>
      </w:pPr>
    </w:p>
    <w:p>
      <w:pPr>
        <w:pStyle w:val="BodyText"/>
        <w:spacing w:line="237" w:lineRule="auto" w:before="28"/>
        <w:ind w:left="138" w:right="353" w:firstLine="480"/>
        <w:jc w:val="both"/>
        <w:rPr>
          <w:rFonts w:ascii="宋体" w:hAnsi="宋体" w:cs="宋体" w:eastAsia="宋体" w:hint="default"/>
        </w:rPr>
      </w:pPr>
      <w:r>
        <w:rPr>
          <w:spacing w:val="-2"/>
        </w:rPr>
        <w:t>公司董事会应当综合考虑所处行业特点、发展阶段、自身经营模式、盈利水平以</w:t>
      </w:r>
      <w:r>
        <w:rPr/>
        <w:t> </w:t>
      </w:r>
      <w:r>
        <w:rPr>
          <w:spacing w:val="-2"/>
        </w:rPr>
        <w:t>及是否有重大资金支出安排等因素，区分下列情形，并按照公司章程规定的程序，提</w:t>
      </w:r>
      <w:r>
        <w:rPr>
          <w:spacing w:val="-94"/>
        </w:rPr>
        <w:t> </w:t>
      </w:r>
      <w:r>
        <w:rPr>
          <w:spacing w:val="-94"/>
        </w:rPr>
      </w:r>
      <w:r>
        <w:rPr/>
        <w:t>出差异化的现金分红政策：</w:t>
      </w:r>
      <w:r>
        <w:rPr>
          <w:rFonts w:ascii="宋体" w:hAnsi="宋体" w:cs="宋体" w:eastAsia="宋体" w:hint="default"/>
        </w:rPr>
        <w:t> </w:t>
      </w:r>
    </w:p>
    <w:p>
      <w:pPr>
        <w:pStyle w:val="BodyText"/>
        <w:spacing w:line="310" w:lineRule="exact" w:before="149"/>
        <w:ind w:left="138" w:right="426" w:firstLine="480"/>
        <w:jc w:val="both"/>
        <w:rPr>
          <w:rFonts w:ascii="宋体" w:hAnsi="宋体" w:cs="宋体" w:eastAsia="宋体" w:hint="default"/>
        </w:rPr>
      </w:pPr>
      <w:r>
        <w:rPr/>
        <w:t>（</w:t>
      </w:r>
      <w:r>
        <w:rPr>
          <w:rFonts w:ascii="宋体" w:hAnsi="宋体" w:cs="宋体" w:eastAsia="宋体" w:hint="default"/>
        </w:rPr>
        <w:t>1</w:t>
      </w:r>
      <w:r>
        <w:rPr/>
        <w:t>）公司发展阶段属成熟期且无重大资金支出安排的，进行利润分配时，现金 分红在本次利润分配中所占比例最低应达到</w:t>
      </w:r>
      <w:r>
        <w:rPr>
          <w:rFonts w:ascii="宋体" w:hAnsi="宋体" w:cs="宋体" w:eastAsia="宋体" w:hint="default"/>
        </w:rPr>
        <w:t>80%</w:t>
      </w:r>
      <w:r>
        <w:rPr/>
        <w:t>；</w:t>
      </w:r>
      <w:r>
        <w:rPr>
          <w:rFonts w:ascii="宋体" w:hAnsi="宋体" w:cs="宋体" w:eastAsia="宋体" w:hint="default"/>
        </w:rPr>
        <w:t> </w:t>
      </w:r>
    </w:p>
    <w:p>
      <w:pPr>
        <w:pStyle w:val="BodyText"/>
        <w:spacing w:line="310" w:lineRule="exact" w:before="122"/>
        <w:ind w:left="138" w:right="426" w:firstLine="480"/>
        <w:jc w:val="both"/>
        <w:rPr>
          <w:rFonts w:ascii="宋体" w:hAnsi="宋体" w:cs="宋体" w:eastAsia="宋体" w:hint="default"/>
        </w:rPr>
      </w:pPr>
      <w:r>
        <w:rPr/>
        <w:t>（</w:t>
      </w:r>
      <w:r>
        <w:rPr>
          <w:rFonts w:ascii="宋体" w:hAnsi="宋体" w:cs="宋体" w:eastAsia="宋体" w:hint="default"/>
        </w:rPr>
        <w:t>2</w:t>
      </w:r>
      <w:r>
        <w:rPr/>
        <w:t>）公司发展阶段属成熟期且有重大资金支出安排的，进行利润分配时，现金 分红在本次利润分配中所占比例最低应达到</w:t>
      </w:r>
      <w:r>
        <w:rPr>
          <w:rFonts w:ascii="宋体" w:hAnsi="宋体" w:cs="宋体" w:eastAsia="宋体" w:hint="default"/>
        </w:rPr>
        <w:t>40%</w:t>
      </w:r>
      <w:r>
        <w:rPr/>
        <w:t>；</w:t>
      </w:r>
      <w:r>
        <w:rPr>
          <w:rFonts w:ascii="宋体" w:hAnsi="宋体" w:cs="宋体" w:eastAsia="宋体" w:hint="default"/>
        </w:rPr>
        <w:t> </w:t>
      </w:r>
    </w:p>
    <w:p>
      <w:pPr>
        <w:pStyle w:val="BodyText"/>
        <w:spacing w:line="312" w:lineRule="exact" w:before="119"/>
        <w:ind w:left="138" w:right="426" w:firstLine="480"/>
        <w:jc w:val="both"/>
        <w:rPr>
          <w:rFonts w:ascii="宋体" w:hAnsi="宋体" w:cs="宋体" w:eastAsia="宋体" w:hint="default"/>
        </w:rPr>
      </w:pPr>
      <w:r>
        <w:rPr/>
        <w:t>（</w:t>
      </w:r>
      <w:r>
        <w:rPr>
          <w:rFonts w:ascii="宋体" w:hAnsi="宋体" w:cs="宋体" w:eastAsia="宋体" w:hint="default"/>
        </w:rPr>
        <w:t>3</w:t>
      </w:r>
      <w:r>
        <w:rPr/>
        <w:t>）公司发展阶段属成长期且有重大资金支出安排的，进行利润分配时，现金 分红在本次利润分配中所占比例最低应达到</w:t>
      </w:r>
      <w:r>
        <w:rPr>
          <w:rFonts w:ascii="宋体" w:hAnsi="宋体" w:cs="宋体" w:eastAsia="宋体" w:hint="default"/>
        </w:rPr>
        <w:t>20%</w:t>
      </w:r>
      <w:r>
        <w:rPr/>
        <w:t>。</w:t>
      </w:r>
      <w:r>
        <w:rPr>
          <w:rFonts w:ascii="宋体" w:hAnsi="宋体" w:cs="宋体" w:eastAsia="宋体" w:hint="default"/>
        </w:rPr>
        <w:t> </w:t>
      </w:r>
    </w:p>
    <w:p>
      <w:pPr>
        <w:pStyle w:val="BodyText"/>
        <w:spacing w:line="328" w:lineRule="auto" w:before="88"/>
        <w:ind w:left="618" w:right="353"/>
        <w:jc w:val="left"/>
      </w:pPr>
      <w:r>
        <w:rPr/>
        <w:t>公司发展阶段不易区分但有重大资金支出安排的，可以按照前项规定处理。</w:t>
      </w:r>
      <w:r>
        <w:rPr>
          <w:rFonts w:ascii="宋体" w:hAnsi="宋体" w:cs="宋体" w:eastAsia="宋体" w:hint="default"/>
        </w:rPr>
        <w:t> (</w:t>
      </w:r>
      <w:r>
        <w:rPr/>
        <w:t>三</w:t>
      </w:r>
      <w:r>
        <w:rPr>
          <w:rFonts w:ascii="宋体" w:hAnsi="宋体" w:cs="宋体" w:eastAsia="宋体" w:hint="default"/>
        </w:rPr>
        <w:t>)</w:t>
      </w:r>
      <w:r>
        <w:rPr/>
        <w:t>公司发放股利的具体条件</w:t>
      </w:r>
      <w:r>
        <w:rPr>
          <w:rFonts w:ascii="宋体" w:hAnsi="宋体" w:cs="宋体" w:eastAsia="宋体" w:hint="default"/>
        </w:rPr>
        <w:t> </w:t>
      </w:r>
      <w:r>
        <w:rPr>
          <w:spacing w:val="-2"/>
        </w:rPr>
        <w:t>公司主要采取现金分红的利润分配政策，若公司经营情况良好，并且董事会认为</w:t>
      </w:r>
    </w:p>
    <w:p>
      <w:pPr>
        <w:pStyle w:val="BodyText"/>
        <w:spacing w:line="221" w:lineRule="exact"/>
        <w:ind w:left="138" w:right="0"/>
        <w:jc w:val="left"/>
      </w:pPr>
      <w:r>
        <w:rPr/>
        <w:t>公司股票价格与公司股本规模不匹配、发放股票股利有利于公司全体股东整体利益时，</w:t>
      </w:r>
    </w:p>
    <w:p>
      <w:pPr>
        <w:spacing w:line="328" w:lineRule="auto" w:before="0"/>
        <w:ind w:left="138" w:right="353" w:firstLine="0"/>
        <w:jc w:val="left"/>
        <w:rPr>
          <w:rFonts w:ascii="宋体" w:hAnsi="宋体" w:cs="宋体" w:eastAsia="宋体" w:hint="default"/>
          <w:sz w:val="24"/>
          <w:szCs w:val="24"/>
        </w:rPr>
      </w:pPr>
      <w:r>
        <w:rPr>
          <w:rFonts w:ascii="宋体" w:hAnsi="宋体" w:cs="宋体" w:eastAsia="宋体" w:hint="default"/>
          <w:sz w:val="24"/>
          <w:szCs w:val="24"/>
        </w:rPr>
        <w:t>可以在满足上述现金利润分配条件下，提出并实施股票股利分配预案。</w:t>
      </w:r>
      <w:r>
        <w:rPr>
          <w:rFonts w:ascii="宋体" w:hAnsi="宋体" w:cs="宋体" w:eastAsia="宋体" w:hint="default"/>
          <w:sz w:val="24"/>
          <w:szCs w:val="24"/>
        </w:rPr>
        <w:t> </w:t>
      </w:r>
      <w:r>
        <w:rPr>
          <w:rFonts w:ascii="宋体" w:hAnsi="宋体" w:cs="宋体" w:eastAsia="宋体" w:hint="default"/>
          <w:b/>
          <w:bCs/>
          <w:sz w:val="24"/>
          <w:szCs w:val="24"/>
        </w:rPr>
        <w:t>公司利润分配方案的审议程序：</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37" w:lineRule="auto" w:before="30"/>
        <w:ind w:left="138" w:right="352" w:firstLine="480"/>
        <w:jc w:val="both"/>
        <w:rPr>
          <w:rFonts w:ascii="宋体" w:hAnsi="宋体" w:cs="宋体" w:eastAsia="宋体" w:hint="default"/>
        </w:rPr>
      </w:pPr>
      <w:r>
        <w:rPr>
          <w:spacing w:val="-2"/>
        </w:rPr>
        <w:t>董事会应结合公司盈利情况、资金需求和股东回报规划提出合理的分红建议和预</w:t>
      </w:r>
      <w:r>
        <w:rPr/>
        <w:t> </w:t>
      </w:r>
      <w:r>
        <w:rPr>
          <w:spacing w:val="-2"/>
        </w:rPr>
        <w:t>案，公司利润分配方案由董事会战略委员会拟定后提交公司董事会、监事会审议。董</w:t>
      </w:r>
      <w:r>
        <w:rPr>
          <w:spacing w:val="-94"/>
        </w:rPr>
        <w:t> </w:t>
      </w:r>
      <w:r>
        <w:rPr>
          <w:spacing w:val="-94"/>
        </w:rPr>
      </w:r>
      <w:r>
        <w:rPr/>
        <w:t>事会形成专项决议后提请股东大会批准，独立董事应当发表明确意见。</w:t>
      </w:r>
      <w:r>
        <w:rPr>
          <w:rFonts w:ascii="宋体" w:hAnsi="宋体" w:cs="宋体" w:eastAsia="宋体" w:hint="default"/>
        </w:rPr>
        <w:t> </w:t>
      </w:r>
    </w:p>
    <w:p>
      <w:pPr>
        <w:pStyle w:val="BodyText"/>
        <w:spacing w:line="237" w:lineRule="auto" w:before="121"/>
        <w:ind w:left="138" w:right="113" w:firstLine="480"/>
        <w:jc w:val="left"/>
        <w:rPr>
          <w:rFonts w:ascii="宋体" w:hAnsi="宋体" w:cs="宋体" w:eastAsia="宋体" w:hint="default"/>
        </w:rPr>
      </w:pPr>
      <w:r>
        <w:rPr>
          <w:spacing w:val="-2"/>
        </w:rPr>
        <w:t>董事会在拟定股利分配方案时应充分考虑独立董事、监事会和公众投资者的意见。</w:t>
      </w:r>
      <w:r>
        <w:rPr/>
        <w:t> 独立董事可以征集中小股东的意见，提出分红提案，并直接提交董事会审议。股东大 会对现金分红具体方案进行审议前，上市公司应当通过多种渠道主动与股东特别是中 小股东进行沟通和交流，充分听取中小股东的意见和诉求，及时答复中小股东关心的 问题。</w:t>
      </w:r>
      <w:r>
        <w:rPr>
          <w:rFonts w:ascii="宋体" w:hAnsi="宋体" w:cs="宋体" w:eastAsia="宋体" w:hint="default"/>
        </w:rPr>
        <w:t> </w:t>
      </w:r>
    </w:p>
    <w:p>
      <w:pPr>
        <w:pStyle w:val="BodyText"/>
        <w:spacing w:line="237" w:lineRule="auto" w:before="120"/>
        <w:ind w:left="138" w:right="353" w:firstLine="480"/>
        <w:jc w:val="both"/>
        <w:rPr>
          <w:rFonts w:ascii="宋体" w:hAnsi="宋体" w:cs="宋体" w:eastAsia="宋体" w:hint="default"/>
        </w:rPr>
      </w:pPr>
      <w:r>
        <w:rPr>
          <w:spacing w:val="-2"/>
        </w:rPr>
        <w:t>在有能力进行现金分红的情况下，公司董事会未做出现金分红预案的，应当说明</w:t>
      </w:r>
      <w:r>
        <w:rPr/>
        <w:t> </w:t>
      </w:r>
      <w:r>
        <w:rPr>
          <w:spacing w:val="-2"/>
        </w:rPr>
        <w:t>未现金分红的原因、相关原因与实际情况是否相符合、未用于分红的资金留存公司的</w:t>
      </w:r>
      <w:r>
        <w:rPr>
          <w:spacing w:val="-94"/>
        </w:rPr>
        <w:t> </w:t>
      </w:r>
      <w:r>
        <w:rPr>
          <w:spacing w:val="-94"/>
        </w:rPr>
      </w:r>
      <w:r>
        <w:rPr/>
        <w:t>用途及收益情况，独立董事应当对此发表明确的独立意见。</w:t>
      </w:r>
      <w:r>
        <w:rPr>
          <w:rFonts w:ascii="宋体" w:hAnsi="宋体" w:cs="宋体" w:eastAsia="宋体" w:hint="default"/>
        </w:rPr>
        <w:t> </w:t>
      </w:r>
    </w:p>
    <w:p>
      <w:pPr>
        <w:pStyle w:val="BodyText"/>
        <w:spacing w:line="310" w:lineRule="exact" w:before="150"/>
        <w:ind w:left="138" w:right="354" w:firstLine="480"/>
        <w:jc w:val="both"/>
        <w:rPr>
          <w:rFonts w:ascii="宋体" w:hAnsi="宋体" w:cs="宋体" w:eastAsia="宋体" w:hint="default"/>
        </w:rPr>
      </w:pPr>
      <w:r>
        <w:rPr>
          <w:spacing w:val="-2"/>
        </w:rPr>
        <w:t>在公司有能力分红的情况下，公司董事会未作任何利润分配预案的，应当参照前</w:t>
      </w:r>
      <w:r>
        <w:rPr/>
        <w:t> 述程序履行信息披露。</w:t>
      </w:r>
      <w:r>
        <w:rPr>
          <w:rFonts w:ascii="宋体" w:hAnsi="宋体" w:cs="宋体" w:eastAsia="宋体" w:hint="default"/>
        </w:rPr>
        <w:t> </w:t>
      </w:r>
    </w:p>
    <w:p>
      <w:pPr>
        <w:spacing w:line="331" w:lineRule="auto" w:before="88"/>
        <w:ind w:left="618" w:right="113"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w:t>
      </w:r>
      <w:r>
        <w:rPr>
          <w:rFonts w:ascii="宋体" w:hAnsi="宋体" w:cs="宋体" w:eastAsia="宋体" w:hint="default"/>
          <w:b/>
          <w:bCs/>
          <w:sz w:val="24"/>
          <w:szCs w:val="24"/>
        </w:rPr>
        <w:t>2018</w:t>
      </w:r>
      <w:r>
        <w:rPr>
          <w:rFonts w:ascii="宋体" w:hAnsi="宋体" w:cs="宋体" w:eastAsia="宋体" w:hint="default"/>
          <w:b/>
          <w:bCs/>
          <w:spacing w:val="-61"/>
          <w:sz w:val="24"/>
          <w:szCs w:val="24"/>
        </w:rPr>
        <w:t> </w:t>
      </w:r>
      <w:r>
        <w:rPr>
          <w:rFonts w:ascii="宋体" w:hAnsi="宋体" w:cs="宋体" w:eastAsia="宋体" w:hint="default"/>
          <w:b/>
          <w:bCs/>
          <w:sz w:val="24"/>
          <w:szCs w:val="24"/>
        </w:rPr>
        <w:t>年度利润分配预案情况</w:t>
      </w:r>
      <w:r>
        <w:rPr>
          <w:rFonts w:ascii="宋体" w:hAnsi="宋体" w:cs="宋体" w:eastAsia="宋体" w:hint="default"/>
          <w:b/>
          <w:bCs/>
          <w:w w:val="99"/>
          <w:sz w:val="24"/>
          <w:szCs w:val="24"/>
        </w:rPr>
        <w:t> </w:t>
      </w:r>
      <w:r>
        <w:rPr>
          <w:rFonts w:ascii="宋体" w:hAnsi="宋体" w:cs="宋体" w:eastAsia="宋体" w:hint="default"/>
          <w:spacing w:val="-2"/>
          <w:sz w:val="24"/>
          <w:szCs w:val="24"/>
        </w:rPr>
        <w:t>经致同会计师事务所（特殊普通合伙）审计，公司</w:t>
      </w:r>
      <w:r>
        <w:rPr>
          <w:rFonts w:ascii="宋体" w:hAnsi="宋体" w:cs="宋体" w:eastAsia="宋体" w:hint="default"/>
          <w:spacing w:val="-2"/>
          <w:sz w:val="24"/>
          <w:szCs w:val="24"/>
        </w:rPr>
        <w:t>2018</w:t>
      </w:r>
      <w:r>
        <w:rPr>
          <w:rFonts w:ascii="宋体" w:hAnsi="宋体" w:cs="宋体" w:eastAsia="宋体" w:hint="default"/>
          <w:spacing w:val="-2"/>
          <w:sz w:val="24"/>
          <w:szCs w:val="24"/>
        </w:rPr>
        <w:t>年度实现归属于上市公司</w:t>
      </w:r>
    </w:p>
    <w:p>
      <w:pPr>
        <w:pStyle w:val="BodyText"/>
        <w:spacing w:line="218" w:lineRule="exact"/>
        <w:ind w:left="138" w:right="353"/>
        <w:jc w:val="left"/>
      </w:pPr>
      <w:r>
        <w:rPr/>
        <w:t>股东的净利润（合并）</w:t>
      </w:r>
      <w:r>
        <w:rPr>
          <w:rFonts w:ascii="宋体" w:hAnsi="宋体" w:cs="宋体" w:eastAsia="宋体" w:hint="default"/>
        </w:rPr>
        <w:t>-225,871,722.68</w:t>
      </w:r>
      <w:r>
        <w:rPr/>
        <w:t>元，</w:t>
      </w:r>
      <w:r>
        <w:rPr>
          <w:rFonts w:ascii="宋体" w:hAnsi="宋体" w:cs="宋体" w:eastAsia="宋体" w:hint="default"/>
        </w:rPr>
        <w:t>2018</w:t>
      </w:r>
      <w:r>
        <w:rPr/>
        <w:t>年期末未分配的利润（合并）</w:t>
      </w:r>
    </w:p>
    <w:p>
      <w:pPr>
        <w:pStyle w:val="BodyText"/>
        <w:spacing w:line="331" w:lineRule="auto"/>
        <w:ind w:left="618" w:right="353" w:hanging="480"/>
        <w:jc w:val="left"/>
      </w:pPr>
      <w:r>
        <w:rPr>
          <w:rFonts w:ascii="宋体" w:hAnsi="宋体" w:cs="宋体" w:eastAsia="宋体" w:hint="default"/>
        </w:rPr>
        <w:t>832,272,730.14</w:t>
      </w:r>
      <w:r>
        <w:rPr/>
        <w:t>元，母公司未分配利润为</w:t>
      </w:r>
      <w:r>
        <w:rPr>
          <w:rFonts w:ascii="宋体" w:hAnsi="宋体" w:cs="宋体" w:eastAsia="宋体" w:hint="default"/>
        </w:rPr>
        <w:t>245,426,045.37</w:t>
      </w:r>
      <w:r>
        <w:rPr/>
        <w:t>元。</w:t>
      </w:r>
      <w:r>
        <w:rPr>
          <w:rFonts w:ascii="宋体" w:hAnsi="宋体" w:cs="宋体" w:eastAsia="宋体" w:hint="default"/>
        </w:rPr>
        <w:t> </w:t>
      </w:r>
      <w:r>
        <w:rPr>
          <w:spacing w:val="-2"/>
        </w:rPr>
        <w:t>根据《公司法》和《公司章程》的相关规定，结合公司</w:t>
      </w:r>
      <w:r>
        <w:rPr>
          <w:rFonts w:ascii="宋体" w:hAnsi="宋体" w:cs="宋体" w:eastAsia="宋体" w:hint="default"/>
          <w:spacing w:val="-2"/>
        </w:rPr>
        <w:t>2018</w:t>
      </w:r>
      <w:r>
        <w:rPr>
          <w:spacing w:val="-2"/>
        </w:rPr>
        <w:t>年归属于上市公司股</w:t>
      </w:r>
    </w:p>
    <w:p>
      <w:pPr>
        <w:pStyle w:val="BodyText"/>
        <w:spacing w:line="219" w:lineRule="exact"/>
        <w:ind w:left="138" w:right="113"/>
        <w:jc w:val="left"/>
      </w:pPr>
      <w:r>
        <w:rPr/>
        <w:t>东的净利润为负的实际情况，经公司董事会审议，决定公司</w:t>
      </w:r>
      <w:r>
        <w:rPr>
          <w:rFonts w:ascii="宋体" w:hAnsi="宋体" w:cs="宋体" w:eastAsia="宋体" w:hint="default"/>
        </w:rPr>
        <w:t>2018</w:t>
      </w:r>
      <w:r>
        <w:rPr/>
        <w:t>年度不予实施利润分</w:t>
      </w:r>
    </w:p>
    <w:p>
      <w:pPr>
        <w:spacing w:line="313" w:lineRule="exact" w:before="0"/>
        <w:ind w:left="138" w:right="353" w:firstLine="0"/>
        <w:jc w:val="left"/>
        <w:rPr>
          <w:rFonts w:ascii="宋体" w:hAnsi="宋体" w:cs="宋体" w:eastAsia="宋体" w:hint="default"/>
          <w:sz w:val="24"/>
          <w:szCs w:val="24"/>
        </w:rPr>
      </w:pPr>
      <w:r>
        <w:rPr>
          <w:rFonts w:ascii="宋体" w:hAnsi="宋体" w:cs="宋体" w:eastAsia="宋体" w:hint="default"/>
          <w:sz w:val="24"/>
          <w:szCs w:val="24"/>
        </w:rPr>
        <w:t>配。</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spacing w:line="310" w:lineRule="exact" w:before="149"/>
        <w:ind w:left="558" w:right="353" w:hanging="42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w w:val="95"/>
        </w:rPr>
        <w:t>公司近三年（含报告期）的普通股股利分配方案或预案、资本公积金转增股本方</w:t>
      </w:r>
      <w:r>
        <w:rPr>
          <w:spacing w:val="93"/>
          <w:w w:val="95"/>
        </w:rPr>
        <w:t> </w:t>
      </w:r>
      <w:r>
        <w:rPr>
          <w:spacing w:val="93"/>
          <w:w w:val="95"/>
        </w:rPr>
      </w:r>
      <w:r>
        <w:rPr/>
        <w:t>案或预案</w:t>
      </w:r>
      <w:r>
        <w:rPr>
          <w:b w:val="0"/>
          <w:bCs w:val="0"/>
        </w:rPr>
      </w:r>
    </w:p>
    <w:p>
      <w:pPr>
        <w:spacing w:before="33"/>
        <w:ind w:left="0" w:right="247"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right"/>
        <w:rPr>
          <w:rFonts w:ascii="宋体" w:hAnsi="宋体" w:cs="宋体" w:eastAsia="宋体" w:hint="default"/>
          <w:sz w:val="21"/>
          <w:szCs w:val="21"/>
        </w:rPr>
        <w:sectPr>
          <w:pgSz w:w="11910" w:h="16840"/>
          <w:pgMar w:header="882" w:footer="1194" w:top="1120" w:bottom="1380" w:left="1660" w:right="9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932"/>
        <w:gridCol w:w="1134"/>
        <w:gridCol w:w="1088"/>
        <w:gridCol w:w="1136"/>
        <w:gridCol w:w="1582"/>
        <w:gridCol w:w="1791"/>
        <w:gridCol w:w="1387"/>
      </w:tblGrid>
      <w:tr>
        <w:trPr>
          <w:trHeight w:val="1644"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50" w:right="146"/>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10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股送 红股数</w:t>
            </w:r>
          </w:p>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7" w:right="119"/>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 派息数 </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 税）</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3" w:right="-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6"/>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股转 </w:t>
            </w:r>
            <w:r>
              <w:rPr>
                <w:rFonts w:ascii="宋体" w:hAnsi="宋体" w:cs="宋体" w:eastAsia="宋体" w:hint="default"/>
                <w:spacing w:val="-27"/>
                <w:sz w:val="21"/>
                <w:szCs w:val="21"/>
              </w:rPr>
              <w:t>增数（股）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6" w:right="155"/>
              <w:jc w:val="center"/>
              <w:rPr>
                <w:rFonts w:ascii="宋体" w:hAnsi="宋体" w:cs="宋体" w:eastAsia="宋体" w:hint="default"/>
                <w:sz w:val="21"/>
                <w:szCs w:val="21"/>
              </w:rPr>
            </w:pPr>
            <w:r>
              <w:rPr>
                <w:rFonts w:ascii="宋体" w:hAnsi="宋体" w:cs="宋体" w:eastAsia="宋体" w:hint="default"/>
                <w:sz w:val="21"/>
                <w:szCs w:val="21"/>
              </w:rPr>
              <w:t>现金分红的数 额</w:t>
            </w:r>
            <w:r>
              <w:rPr>
                <w:rFonts w:ascii="宋体" w:hAnsi="宋体" w:cs="宋体" w:eastAsia="宋体" w:hint="default"/>
                <w:sz w:val="21"/>
                <w:szCs w:val="21"/>
              </w:rPr>
              <w:t> </w:t>
            </w:r>
          </w:p>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54" w:right="155" w:hanging="1"/>
              <w:jc w:val="center"/>
              <w:rPr>
                <w:rFonts w:ascii="宋体" w:hAnsi="宋体" w:cs="宋体" w:eastAsia="宋体" w:hint="default"/>
                <w:sz w:val="21"/>
                <w:szCs w:val="21"/>
              </w:rPr>
            </w:pPr>
            <w:r>
              <w:rPr>
                <w:rFonts w:ascii="宋体" w:hAnsi="宋体" w:cs="宋体" w:eastAsia="宋体" w:hint="default"/>
                <w:sz w:val="21"/>
                <w:szCs w:val="21"/>
              </w:rPr>
              <w:t>分红年度合并报 表中归属于上市 公司普通股股东 的净利润</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1"/>
              <w:ind w:left="162" w:right="163"/>
              <w:jc w:val="center"/>
              <w:rPr>
                <w:rFonts w:ascii="宋体" w:hAnsi="宋体" w:cs="宋体" w:eastAsia="宋体" w:hint="default"/>
                <w:sz w:val="21"/>
                <w:szCs w:val="21"/>
              </w:rPr>
            </w:pPr>
            <w:r>
              <w:rPr>
                <w:rFonts w:ascii="宋体" w:hAnsi="宋体" w:cs="宋体" w:eastAsia="宋体" w:hint="default"/>
                <w:sz w:val="21"/>
                <w:szCs w:val="21"/>
              </w:rPr>
              <w:t>中归属于上 市公司普通 股股东的净 利润的比率 </w:t>
            </w:r>
            <w:r>
              <w:rPr>
                <w:rFonts w:ascii="宋体" w:hAnsi="宋体" w:cs="宋体" w:eastAsia="宋体" w:hint="default"/>
                <w:sz w:val="21"/>
                <w:szCs w:val="21"/>
              </w:rPr>
              <w:t>(%) </w:t>
            </w:r>
          </w:p>
        </w:tc>
      </w:tr>
      <w:tr>
        <w:trPr>
          <w:trHeight w:val="282"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-225,871,722.68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r>
      <w:tr>
        <w:trPr>
          <w:trHeight w:val="282"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0.63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69,478,956.73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228,027,938.92</w:t>
            </w:r>
            <w:r>
              <w:rPr>
                <w:rFonts w:ascii="宋体"/>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30.47</w:t>
            </w:r>
            <w:r>
              <w:rPr>
                <w:rFonts w:ascii="宋体"/>
                <w:sz w:val="21"/>
              </w:rPr>
              <w:t> </w:t>
            </w:r>
          </w:p>
        </w:tc>
      </w:tr>
      <w:tr>
        <w:trPr>
          <w:trHeight w:val="283"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0.30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33,134,525.49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35,799,190.39</w:t>
            </w:r>
            <w:r>
              <w:rPr>
                <w:rFonts w:ascii="宋体"/>
                <w:sz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92.56</w:t>
            </w:r>
            <w:r>
              <w:rPr>
                <w:rFonts w:ascii="宋体"/>
                <w:sz w:val="21"/>
              </w:rPr>
              <w:t> </w:t>
            </w:r>
          </w:p>
        </w:tc>
      </w:tr>
    </w:tbl>
    <w:p>
      <w:pPr>
        <w:spacing w:line="240" w:lineRule="exact" w:before="0"/>
        <w:ind w:left="238" w:right="0" w:firstLine="0"/>
        <w:jc w:val="left"/>
        <w:rPr>
          <w:rFonts w:ascii="宋体" w:hAnsi="宋体" w:cs="宋体" w:eastAsia="宋体" w:hint="default"/>
          <w:sz w:val="21"/>
          <w:szCs w:val="21"/>
        </w:rPr>
      </w:pPr>
      <w:r>
        <w:rPr>
          <w:rFonts w:ascii="宋体"/>
          <w:sz w:val="21"/>
        </w:rPr>
        <w:t> </w:t>
      </w:r>
    </w:p>
    <w:p>
      <w:pPr>
        <w:pStyle w:val="Heading2"/>
        <w:spacing w:line="240" w:lineRule="auto"/>
        <w:ind w:left="238" w:right="0"/>
        <w:jc w:val="left"/>
        <w:rPr>
          <w:b w:val="0"/>
          <w:bCs w:val="0"/>
        </w:rPr>
      </w:pPr>
      <w:r>
        <w:rPr>
          <w:rFonts w:ascii="Calibri" w:hAnsi="Calibri" w:cs="Calibri" w:eastAsia="Calibri" w:hint="default"/>
          <w:w w:val="95"/>
        </w:rPr>
        <w:t>(</w:t>
      </w:r>
      <w:r>
        <w:rPr>
          <w:w w:val="95"/>
        </w:rPr>
        <w:t>三</w:t>
      </w:r>
      <w:r>
        <w:rPr>
          <w:rFonts w:ascii="Calibri" w:hAnsi="Calibri" w:cs="Calibri" w:eastAsia="Calibri" w:hint="default"/>
          <w:w w:val="95"/>
        </w:rPr>
        <w:t>)    </w:t>
      </w:r>
      <w:r>
        <w:rPr>
          <w:rFonts w:ascii="Calibri" w:hAnsi="Calibri" w:cs="Calibri" w:eastAsia="Calibri" w:hint="default"/>
          <w:spacing w:val="12"/>
          <w:w w:val="95"/>
        </w:rPr>
        <w:t> </w:t>
      </w:r>
      <w:r>
        <w:rPr>
          <w:w w:val="95"/>
        </w:rPr>
        <w:t>以现金方式要约回购股份计入现金分红的情况</w:t>
      </w:r>
      <w:r>
        <w:rPr>
          <w:b w:val="0"/>
          <w:bCs w:val="0"/>
        </w:rPr>
      </w:r>
    </w:p>
    <w:p>
      <w:pPr>
        <w:spacing w:before="30"/>
        <w:ind w:left="2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312" w:lineRule="exact" w:before="84"/>
        <w:ind w:left="658" w:right="0" w:hanging="420"/>
        <w:jc w:val="left"/>
        <w:rPr>
          <w:b w:val="0"/>
          <w:bCs w:val="0"/>
        </w:rPr>
      </w:pPr>
      <w:r>
        <w:rPr>
          <w:rFonts w:ascii="Calibri" w:hAnsi="Calibri" w:cs="Calibri" w:eastAsia="Calibri" w:hint="default"/>
          <w:w w:val="95"/>
        </w:rPr>
        <w:t>(</w:t>
      </w:r>
      <w:r>
        <w:rPr>
          <w:w w:val="95"/>
        </w:rPr>
        <w:t>四</w:t>
      </w:r>
      <w:r>
        <w:rPr>
          <w:rFonts w:ascii="Calibri" w:hAnsi="Calibri" w:cs="Calibri" w:eastAsia="Calibri" w:hint="default"/>
          <w:w w:val="95"/>
        </w:rPr>
        <w:t>) </w:t>
      </w:r>
      <w:r>
        <w:rPr>
          <w:w w:val="95"/>
        </w:rPr>
        <w:t>报告期内盈利且母公司可供普通股股东分配利润为正，但未提出普通股现金利润</w:t>
      </w:r>
      <w:r>
        <w:rPr>
          <w:spacing w:val="95"/>
          <w:w w:val="95"/>
        </w:rPr>
        <w:t> </w:t>
      </w:r>
      <w:r>
        <w:rPr>
          <w:spacing w:val="95"/>
          <w:w w:val="95"/>
        </w:rPr>
      </w:r>
      <w:r>
        <w:rPr/>
        <w:t>分配方案预案的，公司应当详细披露原因以及未分配利润的用途和使用计划</w:t>
      </w:r>
      <w:r>
        <w:rPr>
          <w:b w:val="0"/>
          <w:bCs w:val="0"/>
        </w:rPr>
      </w:r>
    </w:p>
    <w:p>
      <w:pPr>
        <w:spacing w:before="32"/>
        <w:ind w:left="2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238" w:right="0"/>
        <w:jc w:val="left"/>
        <w:rPr>
          <w:b w:val="0"/>
          <w:bCs w:val="0"/>
        </w:rPr>
      </w:pPr>
      <w:r>
        <w:rPr/>
        <w:t>二、承诺事项履行情况</w:t>
      </w:r>
      <w:r>
        <w:rPr>
          <w:b w:val="0"/>
          <w:bCs w:val="0"/>
        </w:rPr>
      </w:r>
    </w:p>
    <w:p>
      <w:pPr>
        <w:pStyle w:val="Heading2"/>
        <w:spacing w:line="312" w:lineRule="exact" w:before="87"/>
        <w:ind w:left="805" w:right="0" w:hanging="56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
        </w:rPr>
        <w:t> </w:t>
      </w:r>
      <w:r>
        <w:rPr>
          <w:spacing w:val="2"/>
        </w:rPr>
        <w:t>公司实际控制人、股东、关联方、收购人以及公司等承诺相关方在报告期内或</w:t>
      </w:r>
      <w:r>
        <w:rPr>
          <w:w w:val="99"/>
        </w:rPr>
        <w:t> </w:t>
      </w:r>
      <w:r>
        <w:rPr/>
        <w:t>持续到报告期内的承诺事项</w:t>
      </w:r>
      <w:r>
        <w:rPr>
          <w:b w:val="0"/>
          <w:bCs w:val="0"/>
        </w:rPr>
      </w:r>
    </w:p>
    <w:p>
      <w:pPr>
        <w:spacing w:before="32"/>
        <w:ind w:left="2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23"/>
        <w:gridCol w:w="869"/>
        <w:gridCol w:w="897"/>
        <w:gridCol w:w="1516"/>
        <w:gridCol w:w="994"/>
        <w:gridCol w:w="708"/>
        <w:gridCol w:w="708"/>
        <w:gridCol w:w="974"/>
        <w:gridCol w:w="870"/>
      </w:tblGrid>
      <w:tr>
        <w:trPr>
          <w:trHeight w:val="1917"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1"/>
              <w:jc w:val="right"/>
              <w:rPr>
                <w:rFonts w:ascii="宋体" w:hAnsi="宋体" w:cs="宋体" w:eastAsia="宋体" w:hint="default"/>
                <w:sz w:val="21"/>
                <w:szCs w:val="21"/>
              </w:rPr>
            </w:pPr>
            <w:r>
              <w:rPr>
                <w:rFonts w:ascii="宋体" w:hAnsi="宋体" w:cs="宋体" w:eastAsia="宋体" w:hint="default"/>
                <w:sz w:val="21"/>
                <w:szCs w:val="21"/>
              </w:rPr>
              <w:t>承诺背景</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18" w:right="11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4"/>
              <w:jc w:val="righ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542" w:right="43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176" w:right="175"/>
              <w:jc w:val="center"/>
              <w:rPr>
                <w:rFonts w:ascii="宋体" w:hAnsi="宋体" w:cs="宋体" w:eastAsia="宋体" w:hint="default"/>
                <w:sz w:val="21"/>
                <w:szCs w:val="21"/>
              </w:rPr>
            </w:pPr>
            <w:r>
              <w:rPr>
                <w:rFonts w:ascii="宋体" w:hAnsi="宋体" w:cs="宋体" w:eastAsia="宋体" w:hint="default"/>
                <w:sz w:val="21"/>
                <w:szCs w:val="21"/>
              </w:rPr>
              <w:t>承诺时 间及期 限</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7" w:right="138"/>
              <w:jc w:val="both"/>
              <w:rPr>
                <w:rFonts w:ascii="宋体" w:hAnsi="宋体" w:cs="宋体" w:eastAsia="宋体" w:hint="default"/>
                <w:sz w:val="21"/>
                <w:szCs w:val="21"/>
              </w:rPr>
            </w:pPr>
            <w:r>
              <w:rPr>
                <w:rFonts w:ascii="宋体" w:hAnsi="宋体" w:cs="宋体" w:eastAsia="宋体" w:hint="default"/>
                <w:sz w:val="21"/>
                <w:szCs w:val="21"/>
              </w:rPr>
              <w:t>是否 有履 行期 限</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8" w:right="33"/>
              <w:jc w:val="both"/>
              <w:rPr>
                <w:rFonts w:ascii="宋体" w:hAnsi="宋体" w:cs="宋体" w:eastAsia="宋体" w:hint="default"/>
                <w:sz w:val="21"/>
                <w:szCs w:val="21"/>
              </w:rPr>
            </w:pPr>
            <w:r>
              <w:rPr>
                <w:rFonts w:ascii="宋体" w:hAnsi="宋体" w:cs="宋体" w:eastAsia="宋体" w:hint="default"/>
                <w:sz w:val="21"/>
                <w:szCs w:val="21"/>
              </w:rPr>
              <w:t>是否 及时 严格 履行</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5"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before="1"/>
              <w:ind w:left="165" w:right="166"/>
              <w:jc w:val="both"/>
              <w:rPr>
                <w:rFonts w:ascii="宋体" w:hAnsi="宋体" w:cs="宋体" w:eastAsia="宋体" w:hint="default"/>
                <w:sz w:val="21"/>
                <w:szCs w:val="21"/>
              </w:rPr>
            </w:pPr>
            <w:r>
              <w:rPr>
                <w:rFonts w:ascii="宋体" w:hAnsi="宋体" w:cs="宋体" w:eastAsia="宋体" w:hint="default"/>
                <w:sz w:val="21"/>
                <w:szCs w:val="21"/>
              </w:rPr>
              <w:t>及时履 行应说 明未完 成履行 的具体 原因</w:t>
            </w:r>
            <w:r>
              <w:rPr>
                <w:rFonts w:ascii="宋体" w:hAnsi="宋体" w:cs="宋体" w:eastAsia="宋体" w:hint="default"/>
                <w:sz w:val="21"/>
                <w:szCs w:val="21"/>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5" w:right="8"/>
              <w:jc w:val="both"/>
              <w:rPr>
                <w:rFonts w:ascii="宋体" w:hAnsi="宋体" w:cs="宋体" w:eastAsia="宋体" w:hint="default"/>
                <w:sz w:val="21"/>
                <w:szCs w:val="21"/>
              </w:rPr>
            </w:pPr>
            <w:r>
              <w:rPr>
                <w:rFonts w:ascii="宋体" w:hAnsi="宋体" w:cs="宋体" w:eastAsia="宋体" w:hint="default"/>
                <w:sz w:val="21"/>
                <w:szCs w:val="21"/>
              </w:rPr>
              <w:t>如未能 及时履 行应说 明下一 步计划</w:t>
            </w:r>
            <w:r>
              <w:rPr>
                <w:rFonts w:ascii="宋体" w:hAnsi="宋体" w:cs="宋体" w:eastAsia="宋体" w:hint="default"/>
                <w:sz w:val="21"/>
                <w:szCs w:val="21"/>
              </w:rPr>
              <w:t> </w:t>
            </w:r>
          </w:p>
        </w:tc>
      </w:tr>
      <w:tr>
        <w:trPr>
          <w:trHeight w:val="2189"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231"/>
              <w:jc w:val="right"/>
              <w:rPr>
                <w:rFonts w:ascii="宋体" w:hAnsi="宋体" w:cs="宋体" w:eastAsia="宋体" w:hint="default"/>
                <w:sz w:val="21"/>
                <w:szCs w:val="21"/>
              </w:rPr>
            </w:pPr>
            <w:r>
              <w:rPr>
                <w:rFonts w:ascii="宋体" w:hAnsi="宋体" w:cs="宋体" w:eastAsia="宋体" w:hint="default"/>
                <w:sz w:val="21"/>
                <w:szCs w:val="21"/>
              </w:rPr>
              <w:t>其他承诺</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1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24"/>
              <w:jc w:val="righ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9"/>
                <w:sz w:val="21"/>
                <w:szCs w:val="21"/>
              </w:rPr>
              <w:t> </w:t>
            </w:r>
            <w:r>
              <w:rPr>
                <w:rFonts w:ascii="宋体" w:hAnsi="宋体" w:cs="宋体" w:eastAsia="宋体" w:hint="default"/>
                <w:sz w:val="21"/>
                <w:szCs w:val="21"/>
              </w:rPr>
              <w:t>2017</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5</w:t>
            </w:r>
            <w:r>
              <w:rPr>
                <w:rFonts w:ascii="宋体" w:hAnsi="宋体" w:cs="宋体" w:eastAsia="宋体" w:hint="default"/>
                <w:spacing w:val="-70"/>
                <w:sz w:val="21"/>
                <w:szCs w:val="21"/>
              </w:rPr>
              <w:t> </w:t>
            </w:r>
            <w:r>
              <w:rPr>
                <w:rFonts w:ascii="宋体" w:hAnsi="宋体" w:cs="宋体" w:eastAsia="宋体" w:hint="default"/>
                <w:sz w:val="21"/>
                <w:szCs w:val="21"/>
              </w:rPr>
              <w:t>月</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67"/>
                <w:sz w:val="21"/>
                <w:szCs w:val="21"/>
              </w:rPr>
              <w:t> </w:t>
            </w:r>
            <w:r>
              <w:rPr>
                <w:rFonts w:ascii="宋体" w:hAnsi="宋体" w:cs="宋体" w:eastAsia="宋体" w:hint="default"/>
                <w:sz w:val="21"/>
                <w:szCs w:val="21"/>
              </w:rPr>
              <w:t>日起的未来</w:t>
            </w:r>
          </w:p>
          <w:p>
            <w:pPr>
              <w:pStyle w:val="TableParagraph"/>
              <w:spacing w:line="272" w:lineRule="exact" w:before="26"/>
              <w:ind w:left="103" w:right="101"/>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67"/>
                <w:sz w:val="21"/>
                <w:szCs w:val="21"/>
              </w:rPr>
              <w:t> </w:t>
            </w:r>
            <w:r>
              <w:rPr>
                <w:rFonts w:ascii="宋体" w:hAnsi="宋体" w:cs="宋体" w:eastAsia="宋体" w:hint="default"/>
                <w:sz w:val="21"/>
                <w:szCs w:val="21"/>
              </w:rPr>
              <w:t>个月内增持 公司股份</w:t>
            </w:r>
            <w:r>
              <w:rPr>
                <w:rFonts w:ascii="宋体" w:hAnsi="宋体" w:cs="宋体" w:eastAsia="宋体" w:hint="default"/>
                <w:sz w:val="21"/>
                <w:szCs w:val="21"/>
              </w:rPr>
              <w:t>,</w:t>
            </w:r>
            <w:r>
              <w:rPr>
                <w:rFonts w:ascii="宋体" w:hAnsi="宋体" w:cs="宋体" w:eastAsia="宋体" w:hint="default"/>
                <w:sz w:val="21"/>
                <w:szCs w:val="21"/>
              </w:rPr>
              <w:t>增 持金额不低于</w:t>
            </w:r>
          </w:p>
          <w:p>
            <w:pPr>
              <w:pStyle w:val="TableParagraph"/>
              <w:spacing w:line="246" w:lineRule="exact"/>
              <w:ind w:left="103" w:right="-3"/>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5"/>
                <w:sz w:val="21"/>
                <w:szCs w:val="21"/>
              </w:rPr>
              <w:t> </w:t>
            </w:r>
            <w:r>
              <w:rPr>
                <w:rFonts w:ascii="宋体" w:hAnsi="宋体" w:cs="宋体" w:eastAsia="宋体" w:hint="default"/>
                <w:sz w:val="21"/>
                <w:szCs w:val="21"/>
              </w:rPr>
              <w:t>亿元人民币，</w:t>
            </w:r>
          </w:p>
          <w:p>
            <w:pPr>
              <w:pStyle w:val="TableParagraph"/>
              <w:spacing w:line="272" w:lineRule="exact" w:before="26"/>
              <w:ind w:left="122" w:right="122"/>
              <w:jc w:val="center"/>
              <w:rPr>
                <w:rFonts w:ascii="宋体" w:hAnsi="宋体" w:cs="宋体" w:eastAsia="宋体" w:hint="default"/>
                <w:sz w:val="21"/>
                <w:szCs w:val="21"/>
              </w:rPr>
            </w:pPr>
            <w:r>
              <w:rPr>
                <w:rFonts w:ascii="宋体" w:hAnsi="宋体" w:cs="宋体" w:eastAsia="宋体" w:hint="default"/>
                <w:sz w:val="21"/>
                <w:szCs w:val="21"/>
              </w:rPr>
              <w:t>不高于</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亿元</w:t>
            </w:r>
            <w:r>
              <w:rPr>
                <w:rFonts w:ascii="宋体" w:hAnsi="宋体" w:cs="宋体" w:eastAsia="宋体" w:hint="default"/>
                <w:spacing w:val="-2"/>
                <w:sz w:val="21"/>
                <w:szCs w:val="21"/>
              </w:rPr>
              <w:t> </w:t>
            </w:r>
            <w:r>
              <w:rPr>
                <w:rFonts w:ascii="宋体" w:hAnsi="宋体" w:cs="宋体" w:eastAsia="宋体" w:hint="default"/>
                <w:sz w:val="21"/>
                <w:szCs w:val="21"/>
              </w:rPr>
              <w:t>人民币。</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宋体" w:hAnsi="宋体" w:cs="宋体" w:eastAsia="宋体" w:hint="default"/>
                <w:sz w:val="21"/>
                <w:szCs w:val="21"/>
              </w:rPr>
              <w:t>2017</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2" w:lineRule="exact" w:before="26"/>
              <w:ind w:left="150" w:right="149"/>
              <w:jc w:val="center"/>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日起 的未来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 内</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4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4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01" w:right="0"/>
              <w:jc w:val="center"/>
              <w:rPr>
                <w:rFonts w:ascii="宋体" w:hAnsi="宋体" w:cs="宋体" w:eastAsia="宋体" w:hint="default"/>
                <w:sz w:val="21"/>
                <w:szCs w:val="21"/>
              </w:rPr>
            </w:pPr>
            <w:r>
              <w:rPr>
                <w:rFonts w:ascii="宋体"/>
                <w:sz w:val="21"/>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78" w:right="0"/>
              <w:jc w:val="left"/>
              <w:rPr>
                <w:rFonts w:ascii="宋体" w:hAnsi="宋体" w:cs="宋体" w:eastAsia="宋体" w:hint="default"/>
                <w:sz w:val="21"/>
                <w:szCs w:val="21"/>
              </w:rPr>
            </w:pPr>
            <w:r>
              <w:rPr>
                <w:rFonts w:ascii="宋体"/>
                <w:sz w:val="21"/>
              </w:rPr>
              <w:t>- </w:t>
            </w:r>
          </w:p>
        </w:tc>
      </w:tr>
    </w:tbl>
    <w:p>
      <w:pPr>
        <w:pStyle w:val="BodyText"/>
        <w:spacing w:line="312" w:lineRule="exact" w:before="111"/>
        <w:ind w:left="238" w:right="233"/>
        <w:jc w:val="both"/>
      </w:pPr>
      <w:r>
        <w:rPr/>
        <w:t>说明：基于对公司长期投资价值的认可及对公司未来持续稳定发展的信心</w:t>
      </w:r>
      <w:r>
        <w:rPr>
          <w:rFonts w:ascii="宋体" w:hAnsi="宋体" w:cs="宋体" w:eastAsia="宋体" w:hint="default"/>
        </w:rPr>
        <w:t>,</w:t>
      </w:r>
      <w:r>
        <w:rPr/>
        <w:t>公司第一 大股东王维航先生承诺自</w:t>
      </w:r>
      <w:r>
        <w:rPr>
          <w:spacing w:val="-66"/>
        </w:rPr>
        <w:t> </w:t>
      </w:r>
      <w:r>
        <w:rPr>
          <w:rFonts w:ascii="宋体" w:hAnsi="宋体" w:cs="宋体" w:eastAsia="宋体" w:hint="default"/>
        </w:rPr>
        <w:t>2017</w:t>
      </w:r>
      <w:r>
        <w:rPr>
          <w:rFonts w:ascii="宋体" w:hAnsi="宋体" w:cs="宋体" w:eastAsia="宋体" w:hint="default"/>
          <w:spacing w:val="-66"/>
        </w:rPr>
        <w:t> </w:t>
      </w:r>
      <w:r>
        <w:rPr/>
        <w:t>年</w:t>
      </w:r>
      <w:r>
        <w:rPr>
          <w:spacing w:val="-66"/>
        </w:rPr>
        <w:t> </w:t>
      </w:r>
      <w:r>
        <w:rPr>
          <w:rFonts w:ascii="宋体" w:hAnsi="宋体" w:cs="宋体" w:eastAsia="宋体" w:hint="default"/>
        </w:rPr>
        <w:t>5</w:t>
      </w:r>
      <w:r>
        <w:rPr>
          <w:rFonts w:ascii="宋体" w:hAnsi="宋体" w:cs="宋体" w:eastAsia="宋体" w:hint="default"/>
          <w:spacing w:val="-66"/>
        </w:rPr>
        <w:t> </w:t>
      </w:r>
      <w:r>
        <w:rPr/>
        <w:t>月</w:t>
      </w:r>
      <w:r>
        <w:rPr>
          <w:spacing w:val="-66"/>
        </w:rPr>
        <w:t> </w:t>
      </w:r>
      <w:r>
        <w:rPr>
          <w:rFonts w:ascii="宋体" w:hAnsi="宋体" w:cs="宋体" w:eastAsia="宋体" w:hint="default"/>
        </w:rPr>
        <w:t>25</w:t>
      </w:r>
      <w:r>
        <w:rPr>
          <w:rFonts w:ascii="宋体" w:hAnsi="宋体" w:cs="宋体" w:eastAsia="宋体" w:hint="default"/>
          <w:spacing w:val="-66"/>
        </w:rPr>
        <w:t> </w:t>
      </w:r>
      <w:r>
        <w:rPr/>
        <w:t>日起的未来</w:t>
      </w:r>
      <w:r>
        <w:rPr>
          <w:spacing w:val="-66"/>
        </w:rPr>
        <w:t> </w:t>
      </w:r>
      <w:r>
        <w:rPr>
          <w:rFonts w:ascii="宋体" w:hAnsi="宋体" w:cs="宋体" w:eastAsia="宋体" w:hint="default"/>
        </w:rPr>
        <w:t>12</w:t>
      </w:r>
      <w:r>
        <w:rPr>
          <w:rFonts w:ascii="宋体" w:hAnsi="宋体" w:cs="宋体" w:eastAsia="宋体" w:hint="default"/>
          <w:spacing w:val="-66"/>
        </w:rPr>
        <w:t> </w:t>
      </w:r>
      <w:r>
        <w:rPr/>
        <w:t>个月内增持股份</w:t>
      </w:r>
      <w:r>
        <w:rPr>
          <w:rFonts w:ascii="宋体" w:hAnsi="宋体" w:cs="宋体" w:eastAsia="宋体" w:hint="default"/>
        </w:rPr>
        <w:t>,</w:t>
      </w:r>
      <w:r>
        <w:rPr/>
        <w:t>增持金额不</w:t>
      </w:r>
    </w:p>
    <w:p>
      <w:pPr>
        <w:pStyle w:val="BodyText"/>
        <w:spacing w:line="281" w:lineRule="exact"/>
        <w:ind w:left="238" w:right="0"/>
        <w:jc w:val="both"/>
      </w:pPr>
      <w:r>
        <w:rPr/>
        <w:t>低于</w:t>
      </w:r>
      <w:r>
        <w:rPr>
          <w:spacing w:val="-60"/>
        </w:rPr>
        <w:t> </w:t>
      </w:r>
      <w:r>
        <w:rPr>
          <w:rFonts w:ascii="宋体" w:hAnsi="宋体" w:cs="宋体" w:eastAsia="宋体" w:hint="default"/>
        </w:rPr>
        <w:t>3</w:t>
      </w:r>
      <w:r>
        <w:rPr>
          <w:rFonts w:ascii="宋体" w:hAnsi="宋体" w:cs="宋体" w:eastAsia="宋体" w:hint="default"/>
          <w:spacing w:val="-60"/>
        </w:rPr>
        <w:t> </w:t>
      </w:r>
      <w:r>
        <w:rPr/>
        <w:t>亿元人民币，不高于</w:t>
      </w:r>
      <w:r>
        <w:rPr>
          <w:spacing w:val="-60"/>
        </w:rPr>
        <w:t> </w:t>
      </w:r>
      <w:r>
        <w:rPr>
          <w:rFonts w:ascii="宋体" w:hAnsi="宋体" w:cs="宋体" w:eastAsia="宋体" w:hint="default"/>
        </w:rPr>
        <w:t>6</w:t>
      </w:r>
      <w:r>
        <w:rPr>
          <w:rFonts w:ascii="宋体" w:hAnsi="宋体" w:cs="宋体" w:eastAsia="宋体" w:hint="default"/>
          <w:spacing w:val="-60"/>
        </w:rPr>
        <w:t> </w:t>
      </w:r>
      <w:r>
        <w:rPr/>
        <w:t>亿元人民币</w:t>
      </w:r>
      <w:r>
        <w:rPr>
          <w:rFonts w:ascii="宋体" w:hAnsi="宋体" w:cs="宋体" w:eastAsia="宋体" w:hint="default"/>
        </w:rPr>
        <w:t>(</w:t>
      </w:r>
      <w:r>
        <w:rPr/>
        <w:t>详见公司</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日于上海证券交</w:t>
      </w:r>
    </w:p>
    <w:p>
      <w:pPr>
        <w:pStyle w:val="BodyText"/>
        <w:spacing w:line="310" w:lineRule="exact" w:before="31"/>
        <w:ind w:left="238" w:right="232"/>
        <w:jc w:val="both"/>
        <w:rPr>
          <w:rFonts w:ascii="宋体" w:hAnsi="宋体" w:cs="宋体" w:eastAsia="宋体" w:hint="default"/>
        </w:rPr>
      </w:pPr>
      <w:r>
        <w:rPr/>
        <w:t>易所网站披露的《关于公司第一大股东增持公司股份计划的公告》</w:t>
      </w:r>
      <w:r>
        <w:rPr>
          <w:rFonts w:ascii="宋体" w:hAnsi="宋体" w:cs="宋体" w:eastAsia="宋体" w:hint="default"/>
        </w:rPr>
        <w:t>)</w:t>
      </w:r>
      <w:r>
        <w:rPr/>
        <w:t>。该项承诺于报 告期内正常履行</w:t>
      </w:r>
      <w:r>
        <w:rPr>
          <w:rFonts w:ascii="宋体" w:hAnsi="宋体" w:cs="宋体" w:eastAsia="宋体" w:hint="default"/>
        </w:rPr>
        <w:t>,</w:t>
      </w:r>
      <w:r>
        <w:rPr/>
        <w:t>并已于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9</w:t>
      </w:r>
      <w:r>
        <w:rPr>
          <w:rFonts w:ascii="宋体" w:hAnsi="宋体" w:cs="宋体" w:eastAsia="宋体" w:hint="default"/>
          <w:spacing w:val="-60"/>
        </w:rPr>
        <w:t> </w:t>
      </w:r>
      <w:r>
        <w:rPr>
          <w:spacing w:val="-5"/>
        </w:rPr>
        <w:t>日履行完毕（详见公司</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日于上 海证券交易所披露的《关于公司第一大股东增持公司股份计划实施结果的公告》。</w:t>
      </w:r>
      <w:r>
        <w:rPr>
          <w:rFonts w:ascii="宋体" w:hAnsi="宋体" w:cs="宋体" w:eastAsia="宋体" w:hint="default"/>
        </w:rPr>
        <w:t> </w:t>
      </w:r>
    </w:p>
    <w:p>
      <w:pPr>
        <w:pStyle w:val="Heading2"/>
        <w:spacing w:line="312" w:lineRule="exact" w:before="120"/>
        <w:ind w:left="805" w:right="0" w:hanging="5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1"/>
        </w:rPr>
        <w:t> </w:t>
      </w:r>
      <w:r>
        <w:rPr>
          <w:spacing w:val="2"/>
        </w:rPr>
        <w:t>公司资产或项目存在盈利预测，且报告期仍处在盈利预测期间，公司就资产或</w:t>
      </w:r>
      <w:r>
        <w:rPr>
          <w:w w:val="99"/>
        </w:rPr>
        <w:t> </w:t>
      </w:r>
      <w:r>
        <w:rPr/>
        <w:t>项目</w:t>
      </w:r>
      <w:r>
        <w:rPr>
          <w:b w:val="0"/>
          <w:bCs w:val="0"/>
        </w:rPr>
      </w:r>
    </w:p>
    <w:p>
      <w:pPr>
        <w:spacing w:line="274" w:lineRule="exact" w:before="32"/>
        <w:ind w:left="238" w:right="0" w:firstLine="0"/>
        <w:jc w:val="both"/>
        <w:rPr>
          <w:rFonts w:ascii="宋体" w:hAnsi="宋体" w:cs="宋体" w:eastAsia="宋体" w:hint="default"/>
          <w:sz w:val="21"/>
          <w:szCs w:val="21"/>
        </w:rPr>
      </w:pPr>
      <w:r>
        <w:rPr>
          <w:rFonts w:ascii="宋体" w:hAnsi="宋体" w:cs="宋体" w:eastAsia="宋体" w:hint="default"/>
          <w:b/>
          <w:bCs/>
          <w:sz w:val="21"/>
          <w:szCs w:val="21"/>
        </w:rPr>
        <w:t>是否达到原盈利预测及其原因作出说明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4" w:lineRule="exact" w:before="0"/>
        <w:ind w:left="238" w:right="0" w:firstLine="0"/>
        <w:jc w:val="both"/>
        <w:rPr>
          <w:rFonts w:ascii="宋体" w:hAnsi="宋体" w:cs="宋体" w:eastAsia="宋体" w:hint="default"/>
          <w:sz w:val="21"/>
          <w:szCs w:val="21"/>
        </w:rPr>
      </w:pPr>
      <w:r>
        <w:rPr>
          <w:rFonts w:ascii="宋体" w:hAnsi="宋体" w:cs="宋体" w:eastAsia="宋体" w:hint="default"/>
          <w:sz w:val="21"/>
          <w:szCs w:val="21"/>
        </w:rPr>
        <w:t>√已达到 </w:t>
      </w:r>
      <w:r>
        <w:rPr>
          <w:rFonts w:ascii="宋体" w:hAnsi="宋体" w:cs="宋体" w:eastAsia="宋体" w:hint="default"/>
          <w:sz w:val="21"/>
          <w:szCs w:val="21"/>
        </w:rPr>
      </w:r>
      <w:r>
        <w:rPr>
          <w:rFonts w:ascii="宋体" w:hAnsi="宋体" w:cs="宋体" w:eastAsia="宋体" w:hint="default"/>
          <w:sz w:val="21"/>
          <w:szCs w:val="21"/>
        </w:rPr>
        <w:t>□未达到</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line="274" w:lineRule="exact"/>
        <w:jc w:val="both"/>
        <w:rPr>
          <w:rFonts w:ascii="宋体" w:hAnsi="宋体" w:cs="宋体" w:eastAsia="宋体" w:hint="default"/>
          <w:sz w:val="21"/>
          <w:szCs w:val="21"/>
        </w:rPr>
        <w:sectPr>
          <w:pgSz w:w="11910" w:h="16840"/>
          <w:pgMar w:header="882" w:footer="1194" w:top="1120" w:bottom="1380" w:left="1560" w:right="1040"/>
        </w:sectPr>
      </w:pPr>
    </w:p>
    <w:p>
      <w:pPr>
        <w:spacing w:line="240" w:lineRule="auto" w:before="10"/>
        <w:rPr>
          <w:rFonts w:ascii="宋体" w:hAnsi="宋体" w:cs="宋体" w:eastAsia="宋体" w:hint="default"/>
          <w:sz w:val="25"/>
          <w:szCs w:val="25"/>
        </w:rPr>
      </w:pPr>
    </w:p>
    <w:p>
      <w:pPr>
        <w:pStyle w:val="BodyText"/>
        <w:spacing w:line="237" w:lineRule="auto" w:before="28"/>
        <w:ind w:left="218" w:right="232" w:firstLine="420"/>
        <w:jc w:val="both"/>
        <w:rPr>
          <w:rFonts w:ascii="宋体" w:hAnsi="宋体" w:cs="宋体" w:eastAsia="宋体" w:hint="default"/>
        </w:rPr>
      </w:pPr>
      <w:r>
        <w:rPr/>
        <w:t>公司间接控股子公司</w:t>
      </w:r>
      <w:r>
        <w:rPr>
          <w:spacing w:val="-57"/>
        </w:rPr>
        <w:t> </w:t>
      </w:r>
      <w:r>
        <w:rPr>
          <w:rFonts w:ascii="宋体" w:hAnsi="宋体" w:cs="宋体" w:eastAsia="宋体" w:hint="default"/>
        </w:rPr>
        <w:t>ASL</w:t>
      </w:r>
      <w:r>
        <w:rPr>
          <w:rFonts w:ascii="宋体" w:hAnsi="宋体" w:cs="宋体" w:eastAsia="宋体" w:hint="default"/>
          <w:spacing w:val="-57"/>
        </w:rPr>
        <w:t> </w:t>
      </w:r>
      <w:r>
        <w:rPr/>
        <w:t>于报告期内完成对</w:t>
      </w:r>
      <w:r>
        <w:rPr>
          <w:spacing w:val="-57"/>
        </w:rPr>
        <w:t> </w:t>
      </w:r>
      <w:r>
        <w:rPr>
          <w:rFonts w:ascii="宋体" w:hAnsi="宋体" w:cs="宋体" w:eastAsia="宋体" w:hint="default"/>
        </w:rPr>
        <w:t>GD</w:t>
      </w:r>
      <w:r>
        <w:rPr>
          <w:rFonts w:ascii="宋体" w:hAnsi="宋体" w:cs="宋体" w:eastAsia="宋体" w:hint="default"/>
          <w:spacing w:val="-57"/>
        </w:rPr>
        <w:t> </w:t>
      </w:r>
      <w:r>
        <w:rPr>
          <w:spacing w:val="-8"/>
        </w:rPr>
        <w:t>公司的收购，同意在获利期间开始</w:t>
      </w:r>
      <w:r>
        <w:rPr/>
        <w:t> 后的</w:t>
      </w:r>
      <w:r>
        <w:rPr>
          <w:spacing w:val="-59"/>
        </w:rPr>
        <w:t> </w:t>
      </w:r>
      <w:r>
        <w:rPr>
          <w:rFonts w:ascii="宋体" w:hAnsi="宋体" w:cs="宋体" w:eastAsia="宋体" w:hint="default"/>
        </w:rPr>
        <w:t>12</w:t>
      </w:r>
      <w:r>
        <w:rPr>
          <w:rFonts w:ascii="宋体" w:hAnsi="宋体" w:cs="宋体" w:eastAsia="宋体" w:hint="default"/>
          <w:spacing w:val="-59"/>
        </w:rPr>
        <w:t> </w:t>
      </w:r>
      <w:r>
        <w:rPr>
          <w:spacing w:val="-6"/>
        </w:rPr>
        <w:t>个月、</w:t>
      </w:r>
      <w:r>
        <w:rPr>
          <w:rFonts w:ascii="宋体" w:hAnsi="宋体" w:cs="宋体" w:eastAsia="宋体" w:hint="default"/>
          <w:spacing w:val="-6"/>
        </w:rPr>
        <w:t>24</w:t>
      </w:r>
      <w:r>
        <w:rPr>
          <w:rFonts w:ascii="宋体" w:hAnsi="宋体" w:cs="宋体" w:eastAsia="宋体" w:hint="default"/>
          <w:spacing w:val="-59"/>
        </w:rPr>
        <w:t> </w:t>
      </w:r>
      <w:r>
        <w:rPr>
          <w:spacing w:val="-6"/>
        </w:rPr>
        <w:t>个月（以下称“获利期间”），以</w:t>
      </w:r>
      <w:r>
        <w:rPr>
          <w:spacing w:val="-59"/>
        </w:rPr>
        <w:t> </w:t>
      </w:r>
      <w:r>
        <w:rPr>
          <w:rFonts w:ascii="宋体" w:hAnsi="宋体" w:cs="宋体" w:eastAsia="宋体" w:hint="default"/>
        </w:rPr>
        <w:t>GD</w:t>
      </w:r>
      <w:r>
        <w:rPr>
          <w:rFonts w:ascii="宋体" w:hAnsi="宋体" w:cs="宋体" w:eastAsia="宋体" w:hint="default"/>
          <w:spacing w:val="-59"/>
        </w:rPr>
        <w:t> </w:t>
      </w:r>
      <w:r>
        <w:rPr/>
        <w:t>公司收入及除税前利润两个指 标分别对</w:t>
      </w:r>
      <w:r>
        <w:rPr>
          <w:spacing w:val="-60"/>
        </w:rPr>
        <w:t> </w:t>
      </w:r>
      <w:r>
        <w:rPr>
          <w:rFonts w:ascii="宋体" w:hAnsi="宋体" w:cs="宋体" w:eastAsia="宋体" w:hint="default"/>
        </w:rPr>
        <w:t>GD</w:t>
      </w:r>
      <w:r>
        <w:rPr>
          <w:rFonts w:ascii="宋体" w:hAnsi="宋体" w:cs="宋体" w:eastAsia="宋体" w:hint="default"/>
          <w:spacing w:val="-60"/>
        </w:rPr>
        <w:t> </w:t>
      </w:r>
      <w:r>
        <w:rPr/>
        <w:t>公司进行考核付款，每期不超过</w:t>
      </w:r>
      <w:r>
        <w:rPr>
          <w:spacing w:val="-60"/>
        </w:rPr>
        <w:t> </w:t>
      </w:r>
      <w:r>
        <w:rPr>
          <w:rFonts w:ascii="宋体" w:hAnsi="宋体" w:cs="宋体" w:eastAsia="宋体" w:hint="default"/>
        </w:rPr>
        <w:t>900</w:t>
      </w:r>
      <w:r>
        <w:rPr>
          <w:rFonts w:ascii="宋体" w:hAnsi="宋体" w:cs="宋体" w:eastAsia="宋体" w:hint="default"/>
          <w:spacing w:val="-60"/>
        </w:rPr>
        <w:t> </w:t>
      </w:r>
      <w:r>
        <w:rPr/>
        <w:t>万美元，两期付款合计金额最高不 超过</w:t>
      </w:r>
      <w:r>
        <w:rPr>
          <w:spacing w:val="-60"/>
        </w:rPr>
        <w:t> </w:t>
      </w:r>
      <w:r>
        <w:rPr>
          <w:rFonts w:ascii="宋体" w:hAnsi="宋体" w:cs="宋体" w:eastAsia="宋体" w:hint="default"/>
        </w:rPr>
        <w:t>1800</w:t>
      </w:r>
      <w:r>
        <w:rPr>
          <w:rFonts w:ascii="宋体" w:hAnsi="宋体" w:cs="宋体" w:eastAsia="宋体" w:hint="default"/>
          <w:spacing w:val="-60"/>
        </w:rPr>
        <w:t> </w:t>
      </w:r>
      <w:r>
        <w:rPr/>
        <w:t>万美元。</w:t>
      </w:r>
      <w:r>
        <w:rPr>
          <w:rFonts w:ascii="宋体" w:hAnsi="宋体" w:cs="宋体" w:eastAsia="宋体" w:hint="default"/>
        </w:rPr>
        <w:t> </w:t>
      </w:r>
    </w:p>
    <w:p>
      <w:pPr>
        <w:pStyle w:val="BodyText"/>
        <w:spacing w:line="312" w:lineRule="exact" w:before="28"/>
        <w:ind w:left="218" w:right="235" w:firstLine="480"/>
        <w:jc w:val="both"/>
        <w:rPr>
          <w:rFonts w:ascii="宋体" w:hAnsi="宋体" w:cs="宋体" w:eastAsia="宋体" w:hint="default"/>
        </w:rPr>
      </w:pPr>
      <w:r>
        <w:rPr>
          <w:spacing w:val="-5"/>
        </w:rPr>
        <w:t>本年度，第一个获利期届满，</w:t>
      </w:r>
      <w:r>
        <w:rPr>
          <w:rFonts w:ascii="宋体" w:hAnsi="宋体" w:cs="宋体" w:eastAsia="宋体" w:hint="default"/>
          <w:spacing w:val="-5"/>
        </w:rPr>
        <w:t>GD</w:t>
      </w:r>
      <w:r>
        <w:rPr>
          <w:rFonts w:ascii="宋体" w:hAnsi="宋体" w:cs="宋体" w:eastAsia="宋体" w:hint="default"/>
          <w:spacing w:val="-91"/>
        </w:rPr>
        <w:t> </w:t>
      </w:r>
      <w:r>
        <w:rPr/>
        <w:t>公司收入及除税前利润均达到约定标准，公司已 支付第一期</w:t>
      </w:r>
      <w:r>
        <w:rPr>
          <w:spacing w:val="-60"/>
        </w:rPr>
        <w:t> </w:t>
      </w:r>
      <w:r>
        <w:rPr>
          <w:rFonts w:ascii="宋体" w:hAnsi="宋体" w:cs="宋体" w:eastAsia="宋体" w:hint="default"/>
        </w:rPr>
        <w:t>900</w:t>
      </w:r>
      <w:r>
        <w:rPr>
          <w:rFonts w:ascii="宋体" w:hAnsi="宋体" w:cs="宋体" w:eastAsia="宋体" w:hint="default"/>
          <w:spacing w:val="-60"/>
        </w:rPr>
        <w:t> </w:t>
      </w:r>
      <w:r>
        <w:rPr/>
        <w:t>万美元或有对价。</w:t>
      </w:r>
      <w:r>
        <w:rPr>
          <w:rFonts w:ascii="宋体" w:hAnsi="宋体" w:cs="宋体" w:eastAsia="宋体" w:hint="default"/>
        </w:rPr>
        <w:t> </w:t>
      </w:r>
    </w:p>
    <w:p>
      <w:pPr>
        <w:pStyle w:val="Heading2"/>
        <w:spacing w:line="240" w:lineRule="auto" w:before="28"/>
        <w:ind w:right="0"/>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7"/>
        </w:rPr>
        <w:t> </w:t>
      </w:r>
      <w:r>
        <w:rPr/>
        <w:t>业绩承诺的完成情况及其对商誉减值测试的影响</w:t>
      </w:r>
      <w:r>
        <w:rPr>
          <w:b w:val="0"/>
          <w:bCs w:val="0"/>
        </w:rPr>
      </w:r>
    </w:p>
    <w:p>
      <w:pPr>
        <w:spacing w:line="274" w:lineRule="exact" w:before="3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三、报告期内资金被占用情况及清欠进展情况</w:t>
      </w:r>
      <w:r>
        <w:rPr>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left"/>
        <w:rPr>
          <w:b w:val="0"/>
          <w:bCs w:val="0"/>
        </w:rPr>
      </w:pPr>
      <w:r>
        <w:rPr/>
        <w:t>四、公司对会计师事务所“非标准意见审计报告”的说明</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五、公司对会计政策、会计估计变更或重大会计差错更正原因和影响的分析说明</w:t>
      </w:r>
      <w:r>
        <w:rPr>
          <w:b w:val="0"/>
          <w:bCs w:val="0"/>
        </w:rPr>
      </w:r>
    </w:p>
    <w:p>
      <w:pPr>
        <w:pStyle w:val="Heading2"/>
        <w:spacing w:line="240" w:lineRule="auto" w:before="56"/>
        <w:ind w:right="0"/>
        <w:jc w:val="left"/>
        <w:rPr>
          <w:b w:val="0"/>
          <w:bCs w:val="0"/>
        </w:rPr>
      </w:pPr>
      <w:r>
        <w:rPr/>
        <w:t>（一）</w:t>
      </w:r>
      <w:r>
        <w:rPr>
          <w:spacing w:val="-28"/>
        </w:rPr>
        <w:t> </w:t>
      </w:r>
      <w:r>
        <w:rPr>
          <w:rFonts w:ascii="宋体" w:hAnsi="宋体" w:cs="宋体" w:eastAsia="宋体" w:hint="default"/>
          <w:spacing w:val="-28"/>
        </w:rPr>
      </w:r>
      <w:r>
        <w:rPr/>
        <w:t>公司对会计政策、会计估计变更原因及影响的分析说明</w:t>
      </w:r>
      <w:r>
        <w:rPr>
          <w:b w:val="0"/>
          <w:bCs w:val="0"/>
        </w:rPr>
      </w:r>
    </w:p>
    <w:p>
      <w:pPr>
        <w:spacing w:line="272" w:lineRule="exact" w:before="89"/>
        <w:ind w:left="218" w:right="70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会计政策变更：</w:t>
      </w:r>
      <w:r>
        <w:rPr>
          <w:rFonts w:ascii="宋体" w:hAnsi="宋体" w:cs="宋体" w:eastAsia="宋体" w:hint="default"/>
          <w:sz w:val="21"/>
          <w:szCs w:val="21"/>
        </w:rPr>
        <w:t> </w:t>
      </w:r>
    </w:p>
    <w:tbl>
      <w:tblPr>
        <w:tblW w:w="0" w:type="auto"/>
        <w:jc w:val="left"/>
        <w:tblInd w:w="105" w:type="dxa"/>
        <w:tblLayout w:type="fixed"/>
        <w:tblCellMar>
          <w:top w:w="0" w:type="dxa"/>
          <w:left w:w="0" w:type="dxa"/>
          <w:bottom w:w="0" w:type="dxa"/>
          <w:right w:w="0" w:type="dxa"/>
        </w:tblCellMar>
        <w:tblLook w:val="01E0"/>
      </w:tblPr>
      <w:tblGrid>
        <w:gridCol w:w="5498"/>
        <w:gridCol w:w="969"/>
        <w:gridCol w:w="2584"/>
      </w:tblGrid>
      <w:tr>
        <w:trPr>
          <w:trHeight w:val="554"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9" w:right="0"/>
              <w:jc w:val="center"/>
              <w:rPr>
                <w:rFonts w:ascii="宋体" w:hAnsi="宋体" w:cs="宋体" w:eastAsia="宋体" w:hint="default"/>
                <w:sz w:val="21"/>
                <w:szCs w:val="21"/>
              </w:rPr>
            </w:pPr>
            <w:r>
              <w:rPr>
                <w:rFonts w:ascii="宋体" w:hAnsi="宋体" w:cs="宋体" w:eastAsia="宋体" w:hint="default"/>
                <w:b/>
                <w:bCs/>
                <w:sz w:val="21"/>
                <w:szCs w:val="21"/>
              </w:rPr>
              <w:t>审批程</w:t>
            </w:r>
            <w:r>
              <w:rPr>
                <w:rFonts w:ascii="宋体" w:hAnsi="宋体" w:cs="宋体" w:eastAsia="宋体" w:hint="default"/>
                <w:sz w:val="21"/>
                <w:szCs w:val="21"/>
              </w:rPr>
            </w:r>
          </w:p>
          <w:p>
            <w:pPr>
              <w:pStyle w:val="TableParagraph"/>
              <w:spacing w:line="274" w:lineRule="exact"/>
              <w:ind w:left="141" w:right="0"/>
              <w:jc w:val="center"/>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受重要影响的报表项目和</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299"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根据财政部《关于修订印发</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年度一般企业财务报表格</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z w:val="21"/>
                <w:szCs w:val="21"/>
              </w:rPr>
              <w:t>式的通知》（财会</w:t>
            </w:r>
            <w:r>
              <w:rPr>
                <w:rFonts w:ascii="宋体" w:hAnsi="宋体" w:cs="宋体" w:eastAsia="宋体" w:hint="default"/>
                <w:sz w:val="21"/>
                <w:szCs w:val="21"/>
              </w:rPr>
              <w:t>[2018]15</w:t>
            </w:r>
            <w:r>
              <w:rPr>
                <w:rFonts w:ascii="宋体" w:hAnsi="宋体" w:cs="宋体" w:eastAsia="宋体" w:hint="default"/>
                <w:spacing w:val="-73"/>
                <w:sz w:val="21"/>
                <w:szCs w:val="21"/>
              </w:rPr>
              <w:t> </w:t>
            </w:r>
            <w:r>
              <w:rPr>
                <w:rFonts w:ascii="宋体" w:hAnsi="宋体" w:cs="宋体" w:eastAsia="宋体" w:hint="default"/>
                <w:sz w:val="21"/>
                <w:szCs w:val="21"/>
              </w:rPr>
              <w:t>号），本公司对财务报表格式 进行了以下修订：</w:t>
            </w:r>
            <w:r>
              <w:rPr>
                <w:rFonts w:ascii="宋体" w:hAnsi="宋体" w:cs="宋体" w:eastAsia="宋体" w:hint="default"/>
                <w:sz w:val="21"/>
                <w:szCs w:val="21"/>
              </w:rPr>
              <w:t> </w:t>
            </w:r>
          </w:p>
          <w:p>
            <w:pPr>
              <w:pStyle w:val="TableParagraph"/>
              <w:spacing w:line="240" w:lineRule="auto" w:before="6"/>
              <w:ind w:right="0"/>
              <w:jc w:val="left"/>
              <w:rPr>
                <w:rFonts w:ascii="宋体" w:hAnsi="宋体" w:cs="宋体" w:eastAsia="宋体" w:hint="default"/>
                <w:sz w:val="14"/>
                <w:szCs w:val="14"/>
              </w:rPr>
            </w:pPr>
          </w:p>
          <w:p>
            <w:pPr>
              <w:pStyle w:val="TableParagraph"/>
              <w:tabs>
                <w:tab w:pos="4635" w:val="left" w:leader="none"/>
              </w:tabs>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、资产负债表</w:t>
            </w:r>
            <w:r>
              <w:rPr>
                <w:rFonts w:ascii="宋体" w:hAnsi="宋体" w:cs="宋体" w:eastAsia="宋体" w:hint="default"/>
                <w:sz w:val="21"/>
                <w:szCs w:val="21"/>
              </w:rPr>
              <w:t> </w:t>
              <w:tab/>
              <w:t> </w:t>
            </w:r>
          </w:p>
          <w:p>
            <w:pPr>
              <w:pStyle w:val="TableParagraph"/>
              <w:spacing w:line="240" w:lineRule="auto" w:before="6"/>
              <w:ind w:right="0"/>
              <w:jc w:val="left"/>
              <w:rPr>
                <w:rFonts w:ascii="宋体" w:hAnsi="宋体" w:cs="宋体" w:eastAsia="宋体" w:hint="default"/>
                <w:sz w:val="18"/>
                <w:szCs w:val="18"/>
              </w:rPr>
            </w:pPr>
          </w:p>
          <w:p>
            <w:pPr>
              <w:pStyle w:val="TableParagraph"/>
              <w:spacing w:line="272" w:lineRule="exact"/>
              <w:ind w:left="103" w:right="102"/>
              <w:jc w:val="both"/>
              <w:rPr>
                <w:rFonts w:ascii="宋体" w:hAnsi="宋体" w:cs="宋体" w:eastAsia="宋体" w:hint="default"/>
                <w:sz w:val="21"/>
                <w:szCs w:val="21"/>
              </w:rPr>
            </w:pPr>
            <w:r>
              <w:rPr>
                <w:rFonts w:ascii="宋体" w:hAnsi="宋体" w:cs="宋体" w:eastAsia="宋体" w:hint="default"/>
                <w:sz w:val="21"/>
                <w:szCs w:val="21"/>
              </w:rPr>
              <w:t>将原“应收票据”及“应收账款”行项目整合为“应收票 据及应收账款”；将原“应收利息”及“应收股利”行项 目归并至“其他应收款”；将原“固定资产清理”行项目 </w:t>
            </w:r>
            <w:r>
              <w:rPr>
                <w:rFonts w:ascii="宋体" w:hAnsi="宋体" w:cs="宋体" w:eastAsia="宋体" w:hint="default"/>
                <w:spacing w:val="-8"/>
                <w:sz w:val="21"/>
                <w:szCs w:val="21"/>
              </w:rPr>
              <w:t>归并至“固定资产”；将原“工程物资”行项目归并至“在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建工程”；将原“应付票据”及“应付账款”行项目整合 </w:t>
            </w:r>
            <w:r>
              <w:rPr>
                <w:rFonts w:ascii="宋体" w:hAnsi="宋体" w:cs="宋体" w:eastAsia="宋体" w:hint="default"/>
                <w:spacing w:val="-8"/>
                <w:sz w:val="21"/>
                <w:szCs w:val="21"/>
              </w:rPr>
              <w:t>为“应付票据及应付账款”项目；将原“应付利息”及“应</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付股利”行项目归并至“其他应付款”；将原“专项应付 款”行项目归并至“长期应付款”。</w:t>
            </w:r>
            <w:r>
              <w:rPr>
                <w:rFonts w:ascii="宋体" w:hAnsi="宋体" w:cs="宋体" w:eastAsia="宋体" w:hint="default"/>
                <w:sz w:val="21"/>
                <w:szCs w:val="21"/>
              </w:rPr>
              <w:t> </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both"/>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、利润表</w:t>
            </w:r>
            <w:r>
              <w:rPr>
                <w:rFonts w:ascii="宋体" w:hAnsi="宋体" w:cs="宋体" w:eastAsia="宋体" w:hint="default"/>
                <w:sz w:val="21"/>
                <w:szCs w:val="21"/>
              </w:rPr>
              <w:t> </w:t>
            </w:r>
          </w:p>
          <w:p>
            <w:pPr>
              <w:pStyle w:val="TableParagraph"/>
              <w:spacing w:line="240" w:lineRule="auto" w:before="6"/>
              <w:ind w:right="0"/>
              <w:jc w:val="left"/>
              <w:rPr>
                <w:rFonts w:ascii="宋体" w:hAnsi="宋体" w:cs="宋体" w:eastAsia="宋体" w:hint="default"/>
                <w:sz w:val="18"/>
                <w:szCs w:val="18"/>
              </w:rPr>
            </w:pPr>
          </w:p>
          <w:p>
            <w:pPr>
              <w:pStyle w:val="TableParagraph"/>
              <w:spacing w:line="272"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从原“管理费用”中分拆出“研发费用”；在“财务费用”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行项目下分别列示“利息费用”和“利息收入”明细项目。</w:t>
            </w:r>
            <w:r>
              <w:rPr>
                <w:rFonts w:ascii="宋体" w:hAnsi="宋体" w:cs="宋体" w:eastAsia="宋体" w:hint="default"/>
                <w:sz w:val="21"/>
                <w:szCs w:val="21"/>
              </w:rPr>
              <w:t> </w:t>
            </w:r>
          </w:p>
          <w:p>
            <w:pPr>
              <w:pStyle w:val="TableParagraph"/>
              <w:spacing w:line="240" w:lineRule="auto" w:before="8"/>
              <w:ind w:right="0"/>
              <w:jc w:val="left"/>
              <w:rPr>
                <w:rFonts w:ascii="宋体" w:hAnsi="宋体" w:cs="宋体" w:eastAsia="宋体" w:hint="default"/>
                <w:sz w:val="14"/>
                <w:szCs w:val="14"/>
              </w:rPr>
            </w:pPr>
          </w:p>
          <w:p>
            <w:pPr>
              <w:pStyle w:val="TableParagraph"/>
              <w:spacing w:line="237" w:lineRule="auto"/>
              <w:ind w:left="103" w:right="132"/>
              <w:jc w:val="both"/>
              <w:rPr>
                <w:rFonts w:ascii="宋体" w:hAnsi="宋体" w:cs="宋体" w:eastAsia="宋体" w:hint="default"/>
                <w:sz w:val="21"/>
                <w:szCs w:val="21"/>
              </w:rPr>
            </w:pPr>
            <w:r>
              <w:rPr>
                <w:rFonts w:ascii="宋体" w:hAnsi="宋体" w:cs="宋体" w:eastAsia="宋体" w:hint="default"/>
                <w:sz w:val="21"/>
                <w:szCs w:val="21"/>
              </w:rPr>
              <w:t>将原“重新计量设定受益计划净负债或净资产的变动”改 为“重新计量设定受益计划变动额”；将原“权益法下在 被投资单位不能重分类进损益的其他综合收益中享有的份 额”改为“权益法下不能转损益的其他综合收益”；将原 “权益法下在被投资单位以后将重分类进损益的其他综合 收益中享有的份额”改为“权益法下可转损益的其他综合 收益”。</w:t>
            </w:r>
            <w:r>
              <w:rPr>
                <w:rFonts w:ascii="宋体" w:hAnsi="宋体" w:cs="宋体" w:eastAsia="宋体" w:hint="default"/>
                <w:sz w:val="21"/>
                <w:szCs w:val="21"/>
              </w:rPr>
              <w:t> </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72" w:lineRule="exact"/>
              <w:ind w:left="101" w:right="161"/>
              <w:jc w:val="both"/>
              <w:rPr>
                <w:rFonts w:ascii="宋体" w:hAnsi="宋体" w:cs="宋体" w:eastAsia="宋体" w:hint="default"/>
                <w:sz w:val="21"/>
                <w:szCs w:val="21"/>
              </w:rPr>
            </w:pPr>
            <w:r>
              <w:rPr>
                <w:rFonts w:ascii="宋体" w:hAnsi="宋体" w:cs="宋体" w:eastAsia="宋体" w:hint="default"/>
                <w:sz w:val="21"/>
                <w:szCs w:val="21"/>
              </w:rPr>
              <w:t>财务报表格式的修订对本 公司的资产总额、负债总 额、净利润、其他综合收 益等无影响。</w:t>
            </w:r>
            <w:r>
              <w:rPr>
                <w:rFonts w:ascii="宋体" w:hAnsi="宋体" w:cs="宋体" w:eastAsia="宋体" w:hint="default"/>
                <w:sz w:val="21"/>
                <w:szCs w:val="21"/>
              </w:rPr>
              <w:t> </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1" w:right="0"/>
              <w:jc w:val="both"/>
              <w:rPr>
                <w:rFonts w:ascii="宋体" w:hAnsi="宋体" w:cs="宋体" w:eastAsia="宋体" w:hint="default"/>
                <w:sz w:val="21"/>
                <w:szCs w:val="21"/>
              </w:rPr>
            </w:pPr>
            <w:r>
              <w:rPr>
                <w:rFonts w:ascii="宋体"/>
                <w:sz w:val="21"/>
              </w:rPr>
              <w:t> </w:t>
            </w:r>
          </w:p>
        </w:tc>
      </w:tr>
    </w:tbl>
    <w:p>
      <w:pPr>
        <w:spacing w:after="0" w:line="240" w:lineRule="auto"/>
        <w:jc w:val="both"/>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498"/>
        <w:gridCol w:w="969"/>
        <w:gridCol w:w="2584"/>
      </w:tblGrid>
      <w:tr>
        <w:trPr>
          <w:trHeight w:val="554"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9" w:right="0"/>
              <w:jc w:val="center"/>
              <w:rPr>
                <w:rFonts w:ascii="宋体" w:hAnsi="宋体" w:cs="宋体" w:eastAsia="宋体" w:hint="default"/>
                <w:sz w:val="21"/>
                <w:szCs w:val="21"/>
              </w:rPr>
            </w:pPr>
            <w:r>
              <w:rPr>
                <w:rFonts w:ascii="宋体" w:hAnsi="宋体" w:cs="宋体" w:eastAsia="宋体" w:hint="default"/>
                <w:b/>
                <w:bCs/>
                <w:sz w:val="21"/>
                <w:szCs w:val="21"/>
              </w:rPr>
              <w:t>审批程</w:t>
            </w:r>
            <w:r>
              <w:rPr>
                <w:rFonts w:ascii="宋体" w:hAnsi="宋体" w:cs="宋体" w:eastAsia="宋体" w:hint="default"/>
                <w:sz w:val="21"/>
                <w:szCs w:val="21"/>
              </w:rPr>
            </w:r>
          </w:p>
          <w:p>
            <w:pPr>
              <w:pStyle w:val="TableParagraph"/>
              <w:spacing w:line="274" w:lineRule="exact"/>
              <w:ind w:left="141" w:right="0"/>
              <w:jc w:val="center"/>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受重要影响的报表项目和</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292"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z w:val="21"/>
                <w:szCs w:val="21"/>
              </w:rPr>
              <w:t>、股东权益变动表</w:t>
            </w:r>
            <w:r>
              <w:rPr>
                <w:rFonts w:ascii="宋体" w:hAnsi="宋体" w:cs="宋体" w:eastAsia="宋体" w:hint="default"/>
                <w:sz w:val="21"/>
                <w:szCs w:val="21"/>
              </w:rPr>
              <w:t> </w:t>
            </w:r>
          </w:p>
          <w:p>
            <w:pPr>
              <w:pStyle w:val="TableParagraph"/>
              <w:spacing w:line="240" w:lineRule="auto" w:before="6"/>
              <w:ind w:right="0"/>
              <w:jc w:val="left"/>
              <w:rPr>
                <w:rFonts w:ascii="宋体" w:hAnsi="宋体" w:cs="宋体" w:eastAsia="宋体" w:hint="default"/>
                <w:sz w:val="18"/>
                <w:szCs w:val="18"/>
              </w:rPr>
            </w:pPr>
          </w:p>
          <w:p>
            <w:pPr>
              <w:pStyle w:val="TableParagraph"/>
              <w:spacing w:line="272" w:lineRule="exact"/>
              <w:ind w:left="103" w:right="101"/>
              <w:jc w:val="both"/>
              <w:rPr>
                <w:rFonts w:ascii="宋体" w:hAnsi="宋体" w:cs="宋体" w:eastAsia="宋体" w:hint="default"/>
                <w:sz w:val="21"/>
                <w:szCs w:val="21"/>
              </w:rPr>
            </w:pPr>
            <w:r>
              <w:rPr>
                <w:rFonts w:ascii="宋体" w:hAnsi="宋体" w:cs="宋体" w:eastAsia="宋体" w:hint="default"/>
                <w:sz w:val="21"/>
                <w:szCs w:val="21"/>
              </w:rPr>
              <w:t>在“股东权益内部结转”行项目下，将原“结转重新计量 设定受益计划净负债或净资产所产生的变动”改为“设定 受益计划变动额结转留存收益”。</w:t>
            </w:r>
            <w:r>
              <w:rPr>
                <w:rFonts w:ascii="宋体" w:hAnsi="宋体" w:cs="宋体" w:eastAsia="宋体" w:hint="default"/>
                <w:sz w:val="21"/>
                <w:szCs w:val="21"/>
              </w:rPr>
              <w:t> </w:t>
            </w:r>
          </w:p>
          <w:p>
            <w:pPr>
              <w:pStyle w:val="TableParagraph"/>
              <w:spacing w:line="240" w:lineRule="auto" w:before="7"/>
              <w:ind w:right="0"/>
              <w:jc w:val="left"/>
              <w:rPr>
                <w:rFonts w:ascii="宋体" w:hAnsi="宋体" w:cs="宋体" w:eastAsia="宋体" w:hint="default"/>
                <w:sz w:val="16"/>
                <w:szCs w:val="16"/>
              </w:rPr>
            </w:pPr>
          </w:p>
          <w:p>
            <w:pPr>
              <w:pStyle w:val="TableParagraph"/>
              <w:spacing w:line="272" w:lineRule="exact"/>
              <w:ind w:left="103" w:right="101"/>
              <w:jc w:val="both"/>
              <w:rPr>
                <w:rFonts w:ascii="宋体" w:hAnsi="宋体" w:cs="宋体" w:eastAsia="宋体" w:hint="default"/>
                <w:sz w:val="21"/>
                <w:szCs w:val="21"/>
              </w:rPr>
            </w:pPr>
            <w:r>
              <w:rPr>
                <w:rFonts w:ascii="宋体" w:hAnsi="宋体" w:cs="宋体" w:eastAsia="宋体" w:hint="default"/>
                <w:sz w:val="21"/>
                <w:szCs w:val="21"/>
              </w:rPr>
              <w:t>本公司对可比期间的比较数据按照“财会</w:t>
            </w:r>
            <w:r>
              <w:rPr>
                <w:rFonts w:ascii="宋体" w:hAnsi="宋体" w:cs="宋体" w:eastAsia="宋体" w:hint="default"/>
                <w:sz w:val="21"/>
                <w:szCs w:val="21"/>
              </w:rPr>
              <w:t>[2018]15</w:t>
            </w:r>
            <w:r>
              <w:rPr>
                <w:rFonts w:ascii="宋体" w:hAnsi="宋体" w:cs="宋体" w:eastAsia="宋体" w:hint="default"/>
                <w:spacing w:val="-61"/>
                <w:sz w:val="21"/>
                <w:szCs w:val="21"/>
              </w:rPr>
              <w:t> </w:t>
            </w:r>
            <w:r>
              <w:rPr>
                <w:rFonts w:ascii="宋体" w:hAnsi="宋体" w:cs="宋体" w:eastAsia="宋体" w:hint="default"/>
                <w:spacing w:val="-4"/>
                <w:sz w:val="21"/>
                <w:szCs w:val="21"/>
              </w:rPr>
              <w:t>号”进</w:t>
            </w:r>
            <w:r>
              <w:rPr>
                <w:rFonts w:ascii="宋体" w:hAnsi="宋体" w:cs="宋体" w:eastAsia="宋体" w:hint="default"/>
                <w:sz w:val="21"/>
                <w:szCs w:val="21"/>
              </w:rPr>
              <w:t> 行调整。</w:t>
            </w:r>
            <w:r>
              <w:rPr>
                <w:rFonts w:ascii="宋体" w:hAnsi="宋体" w:cs="宋体" w:eastAsia="宋体" w:hint="default"/>
                <w:sz w:val="21"/>
                <w:szCs w:val="21"/>
              </w:rPr>
              <w:t> </w:t>
            </w:r>
          </w:p>
        </w:tc>
        <w:tc>
          <w:tcPr>
            <w:tcW w:w="969" w:type="dxa"/>
            <w:tcBorders>
              <w:top w:val="single" w:sz="4" w:space="0" w:color="000000"/>
              <w:left w:val="single" w:sz="4" w:space="0" w:color="000000"/>
              <w:bottom w:val="single" w:sz="4" w:space="0" w:color="000000"/>
              <w:right w:val="single" w:sz="4" w:space="0" w:color="000000"/>
            </w:tcBorders>
          </w:tcPr>
          <w:p>
            <w:pPr/>
          </w:p>
        </w:tc>
        <w:tc>
          <w:tcPr>
            <w:tcW w:w="2584" w:type="dxa"/>
            <w:tcBorders>
              <w:top w:val="single" w:sz="4" w:space="0" w:color="000000"/>
              <w:left w:val="single" w:sz="4" w:space="0" w:color="000000"/>
              <w:bottom w:val="single" w:sz="4" w:space="0" w:color="000000"/>
              <w:right w:val="single" w:sz="4" w:space="0" w:color="000000"/>
            </w:tcBorders>
          </w:tcPr>
          <w:p>
            <w:pPr/>
          </w:p>
        </w:tc>
      </w:tr>
      <w:tr>
        <w:trPr>
          <w:trHeight w:val="2132"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10"/>
                <w:sz w:val="21"/>
                <w:szCs w:val="21"/>
              </w:rPr>
              <w:t>根据财政部《关于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年度一般企业财务报表格式有关问</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题的解读》，本公司作为个人所得税的扣缴义务人，根据</w:t>
            </w:r>
          </w:p>
          <w:p>
            <w:pPr>
              <w:pStyle w:val="TableParagraph"/>
              <w:spacing w:line="272" w:lineRule="exact" w:before="26"/>
              <w:ind w:left="103" w:right="132"/>
              <w:jc w:val="both"/>
              <w:rPr>
                <w:rFonts w:ascii="宋体" w:hAnsi="宋体" w:cs="宋体" w:eastAsia="宋体" w:hint="default"/>
                <w:sz w:val="21"/>
                <w:szCs w:val="21"/>
              </w:rPr>
            </w:pPr>
            <w:r>
              <w:rPr>
                <w:rFonts w:ascii="宋体" w:hAnsi="宋体" w:cs="宋体" w:eastAsia="宋体" w:hint="default"/>
                <w:sz w:val="21"/>
                <w:szCs w:val="21"/>
              </w:rPr>
              <w:t>《中华人民共和国个人所得税法》收到的扣缴税款手续费 在“其他收益”中填列，本公司实际收到的政府补助，无 论是与资产相关还是与收益相关，在编制现金流量表时均 作为经营活动产生的现金流量列报，对可比期间的比较数 据进行调整。</w:t>
            </w:r>
            <w:r>
              <w:rPr>
                <w:rFonts w:ascii="宋体" w:hAnsi="宋体" w:cs="宋体" w:eastAsia="宋体" w:hint="default"/>
                <w:sz w:val="21"/>
                <w:szCs w:val="21"/>
              </w:rPr>
              <w:t> </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2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1" w:right="-1"/>
              <w:jc w:val="left"/>
              <w:rPr>
                <w:rFonts w:ascii="宋体" w:hAnsi="宋体" w:cs="宋体" w:eastAsia="宋体" w:hint="default"/>
                <w:sz w:val="21"/>
                <w:szCs w:val="21"/>
              </w:rPr>
            </w:pPr>
            <w:r>
              <w:rPr>
                <w:rFonts w:ascii="宋体" w:hAnsi="宋体" w:cs="宋体" w:eastAsia="宋体" w:hint="default"/>
                <w:sz w:val="21"/>
                <w:szCs w:val="21"/>
              </w:rPr>
              <w:t>财务报表格式的修订对本 公司的资产总额、负债总 额、净利润、其他综合收 </w:t>
            </w:r>
            <w:r>
              <w:rPr>
                <w:rFonts w:ascii="宋体" w:hAnsi="宋体" w:cs="宋体" w:eastAsia="宋体" w:hint="default"/>
                <w:spacing w:val="-13"/>
                <w:sz w:val="21"/>
                <w:szCs w:val="21"/>
              </w:rPr>
              <w:t>益、现金流量表等无影响。</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882" w:footer="1194" w:top="1120" w:bottom="1380" w:left="1580" w:right="1040"/>
        </w:sectPr>
      </w:pPr>
    </w:p>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6"/>
        <w:jc w:val="left"/>
        <w:rPr>
          <w:b w:val="0"/>
          <w:bCs w:val="0"/>
        </w:rPr>
      </w:pPr>
      <w:r>
        <w:rPr/>
        <w:t>（二）</w:t>
      </w:r>
      <w:r>
        <w:rPr>
          <w:spacing w:val="-21"/>
        </w:rPr>
        <w:t> </w:t>
      </w:r>
      <w:r>
        <w:rPr>
          <w:rFonts w:ascii="宋体" w:hAnsi="宋体" w:cs="宋体" w:eastAsia="宋体" w:hint="default"/>
          <w:spacing w:val="-21"/>
        </w:rPr>
      </w:r>
      <w:r>
        <w:rPr/>
        <w:t>公司对重大会计差错更正原因及影响的分析说明</w:t>
      </w:r>
      <w:r>
        <w:rPr>
          <w:b w:val="0"/>
          <w:bCs w:val="0"/>
        </w:rPr>
      </w:r>
    </w:p>
    <w:p>
      <w:pPr>
        <w:spacing w:line="274"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（三）</w:t>
      </w:r>
      <w:r>
        <w:rPr>
          <w:spacing w:val="-20"/>
        </w:rPr>
        <w:t> </w:t>
      </w:r>
      <w:r>
        <w:rPr>
          <w:rFonts w:ascii="宋体" w:hAnsi="宋体" w:cs="宋体" w:eastAsia="宋体" w:hint="default"/>
          <w:spacing w:val="-20"/>
        </w:rPr>
      </w:r>
      <w:r>
        <w:rPr/>
        <w:t>与前任会计师事务所进行的沟通情况</w:t>
      </w:r>
      <w:r>
        <w:rPr>
          <w:b w:val="0"/>
          <w:bCs w:val="0"/>
        </w:rPr>
      </w:r>
    </w:p>
    <w:p>
      <w:pPr>
        <w:spacing w:line="274"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（四）</w:t>
      </w:r>
      <w:r>
        <w:rPr>
          <w:spacing w:val="-5"/>
        </w:rPr>
        <w:t> </w:t>
      </w:r>
      <w:r>
        <w:rPr>
          <w:rFonts w:ascii="宋体" w:hAnsi="宋体" w:cs="宋体" w:eastAsia="宋体" w:hint="default"/>
          <w:spacing w:val="-5"/>
        </w:rPr>
      </w:r>
      <w:r>
        <w:rPr/>
        <w:t>其他说明</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六、聘任、解聘会计师事务所情况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单位：万元币种：人民币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6116" w:space="40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r>
              <w:rPr>
                <w:rFonts w:ascii="宋体" w:hAnsi="宋体" w:cs="宋体" w:eastAsia="宋体" w:hint="default"/>
                <w:sz w:val="21"/>
                <w:szCs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255</w:t>
            </w:r>
            <w:r>
              <w:rPr>
                <w:rFonts w:ascii="宋体"/>
                <w:sz w:val="21"/>
              </w:rPr>
              <w:t> </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r>
    </w:tbl>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6"/>
        <w:gridCol w:w="3472"/>
        <w:gridCol w:w="2562"/>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2"/>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r>
              <w:rPr>
                <w:rFonts w:ascii="宋体" w:hAnsi="宋体" w:cs="宋体" w:eastAsia="宋体" w:hint="default"/>
                <w:spacing w:val="-105"/>
                <w:sz w:val="21"/>
                <w:szCs w:val="21"/>
              </w:rPr>
              <w:t>）</w:t>
            </w:r>
            <w:r>
              <w:rPr>
                <w:rFonts w:ascii="宋体" w:hAnsi="宋体" w:cs="宋体" w:eastAsia="宋体" w:hint="default"/>
                <w:sz w:val="21"/>
                <w:szCs w:val="21"/>
              </w:rPr>
              <w:t> </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w:t>
            </w:r>
            <w:r>
              <w:rPr>
                <w:rFonts w:ascii="宋体"/>
                <w:sz w:val="21"/>
              </w:rPr>
              <w:t> </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r>
              <w:rPr>
                <w:rFonts w:ascii="宋体" w:hAnsi="宋体" w:cs="宋体" w:eastAsia="宋体" w:hint="default"/>
                <w:sz w:val="21"/>
                <w:szCs w:val="21"/>
              </w:rPr>
              <w:t> </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聘任、解聘会计师事务所的情况说明</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before="117"/>
        <w:ind w:left="218" w:right="288" w:firstLine="480"/>
        <w:jc w:val="left"/>
        <w:rPr>
          <w:rFonts w:ascii="宋体" w:hAnsi="宋体" w:cs="宋体" w:eastAsia="宋体" w:hint="default"/>
        </w:rPr>
      </w:pPr>
      <w:r>
        <w:rPr/>
        <w:t>公司于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日召开了</w:t>
      </w:r>
      <w:r>
        <w:rPr>
          <w:spacing w:val="-60"/>
        </w:rPr>
        <w:t> </w:t>
      </w:r>
      <w:r>
        <w:rPr>
          <w:rFonts w:ascii="宋体" w:hAnsi="宋体" w:cs="宋体" w:eastAsia="宋体" w:hint="default"/>
        </w:rPr>
        <w:t>2017</w:t>
      </w:r>
      <w:r>
        <w:rPr>
          <w:rFonts w:ascii="宋体" w:hAnsi="宋体" w:cs="宋体" w:eastAsia="宋体" w:hint="default"/>
          <w:spacing w:val="-60"/>
        </w:rPr>
        <w:t> </w:t>
      </w:r>
      <w:r>
        <w:rPr/>
        <w:t>年年度股东大会，审议通过了《关于续聘 会计师事务所的议案》，同意继续聘请致同会计师事务所</w:t>
      </w:r>
      <w:r>
        <w:rPr>
          <w:rFonts w:ascii="宋体" w:hAnsi="宋体" w:cs="宋体" w:eastAsia="宋体" w:hint="default"/>
        </w:rPr>
        <w:t>(</w:t>
      </w:r>
      <w:r>
        <w:rPr/>
        <w:t>特殊普通合伙</w:t>
      </w:r>
      <w:r>
        <w:rPr>
          <w:rFonts w:ascii="宋体" w:hAnsi="宋体" w:cs="宋体" w:eastAsia="宋体" w:hint="default"/>
        </w:rPr>
        <w:t>)</w:t>
      </w:r>
      <w:r>
        <w:rPr/>
        <w:t>作为公司 </w:t>
      </w:r>
      <w:r>
        <w:rPr>
          <w:rFonts w:ascii="宋体" w:hAnsi="宋体" w:cs="宋体" w:eastAsia="宋体" w:hint="default"/>
        </w:rPr>
        <w:t>2018</w:t>
      </w:r>
      <w:r>
        <w:rPr>
          <w:rFonts w:ascii="宋体" w:hAnsi="宋体" w:cs="宋体" w:eastAsia="宋体" w:hint="default"/>
          <w:spacing w:val="-60"/>
        </w:rPr>
        <w:t> </w:t>
      </w:r>
      <w:r>
        <w:rPr/>
        <w:t>年度财务报告审计机构。</w:t>
      </w:r>
      <w:r>
        <w:rPr>
          <w:rFonts w:ascii="宋体" w:hAnsi="宋体" w:cs="宋体" w:eastAsia="宋体" w:hint="default"/>
        </w:rPr>
        <w:t> </w:t>
      </w:r>
    </w:p>
    <w:p>
      <w:pPr>
        <w:spacing w:before="121"/>
        <w:ind w:left="218" w:right="0" w:firstLine="0"/>
        <w:jc w:val="left"/>
        <w:rPr>
          <w:rFonts w:ascii="宋体" w:hAnsi="宋体" w:cs="宋体" w:eastAsia="宋体" w:hint="default"/>
          <w:sz w:val="21"/>
          <w:szCs w:val="21"/>
        </w:rPr>
      </w:pPr>
      <w:r>
        <w:rPr>
          <w:rFonts w:ascii="宋体" w:hAnsi="宋体" w:cs="宋体" w:eastAsia="宋体" w:hint="default"/>
          <w:sz w:val="21"/>
          <w:szCs w:val="21"/>
        </w:rPr>
        <w:t>审计期改聘会计师事务所的情况说明</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spacing w:line="274" w:lineRule="exact" w:before="35"/>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1057" w:val="left" w:leader="none"/>
        </w:tabs>
        <w:spacing w:line="285" w:lineRule="auto" w:before="0"/>
        <w:ind w:right="5936"/>
        <w:jc w:val="left"/>
        <w:rPr>
          <w:b w:val="0"/>
          <w:bCs w:val="0"/>
        </w:rPr>
      </w:pPr>
      <w:r>
        <w:rPr>
          <w:rFonts w:ascii="宋体" w:hAnsi="宋体" w:cs="宋体" w:eastAsia="宋体" w:hint="default"/>
          <w:b w:val="0"/>
          <w:bCs w:val="0"/>
          <w:sz w:val="21"/>
          <w:szCs w:val="21"/>
        </w:rPr>
        <w:t> </w:t>
      </w:r>
      <w:r>
        <w:rPr>
          <w:spacing w:val="1"/>
          <w:w w:val="99"/>
        </w:rPr>
        <w:t>七、</w:t>
      </w:r>
      <w:r>
        <w:rPr>
          <w:w w:val="99"/>
        </w:rPr>
        <w:t>面临暂停上市风险的情况</w:t>
      </w:r>
      <w:r>
        <w:rPr>
          <w:w w:val="99"/>
        </w:rPr>
        <w:t> </w:t>
      </w:r>
      <w:r>
        <w:rPr>
          <w:rFonts w:ascii="宋体" w:hAnsi="宋体" w:cs="宋体" w:eastAsia="宋体" w:hint="default"/>
          <w:spacing w:val="1"/>
          <w:w w:val="99"/>
        </w:rPr>
        <w:t>(</w:t>
      </w:r>
      <w:r>
        <w:rPr>
          <w:spacing w:val="1"/>
          <w:w w:val="99"/>
        </w:rPr>
        <w:t>一</w:t>
      </w:r>
      <w:r>
        <w:rPr>
          <w:rFonts w:ascii="宋体" w:hAnsi="宋体" w:cs="宋体" w:eastAsia="宋体" w:hint="default"/>
          <w:w w:val="99"/>
        </w:rPr>
        <w:t>)</w:t>
      </w:r>
      <w:r>
        <w:rPr>
          <w:rFonts w:ascii="宋体" w:hAnsi="宋体" w:cs="宋体" w:eastAsia="宋体" w:hint="default"/>
        </w:rPr>
        <w:tab/>
      </w:r>
      <w:r>
        <w:rPr>
          <w:spacing w:val="1"/>
          <w:w w:val="99"/>
        </w:rPr>
        <w:t>导</w:t>
      </w:r>
      <w:r>
        <w:rPr>
          <w:w w:val="99"/>
        </w:rPr>
        <w:t>致暂停上市的原因</w:t>
      </w:r>
      <w:r>
        <w:rPr>
          <w:b w:val="0"/>
          <w:bCs w:val="0"/>
        </w:rPr>
      </w:r>
    </w:p>
    <w:p>
      <w:pPr>
        <w:spacing w:before="15"/>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1057" w:val="left" w:leader="none"/>
        </w:tabs>
        <w:spacing w:line="240" w:lineRule="auto"/>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spacing w:line="274"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八、面临终止上市的情况和原因</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九、破产重整相关事项</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十、重大诉讼、仲裁事项</w:t>
      </w:r>
      <w:r>
        <w:rPr>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□本年度公司无重大诉讼、仲裁事项</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left"/>
        <w:rPr>
          <w:b w:val="0"/>
          <w:bCs w:val="0"/>
        </w:rPr>
      </w:pPr>
      <w:r>
        <w:rPr>
          <w:rFonts w:ascii="Calibri" w:hAnsi="Calibri" w:cs="Calibri" w:eastAsia="Calibri" w:hint="default"/>
          <w:w w:val="95"/>
        </w:rPr>
        <w:t>(</w:t>
      </w:r>
      <w:r>
        <w:rPr>
          <w:w w:val="95"/>
        </w:rPr>
        <w:t>一</w:t>
      </w:r>
      <w:r>
        <w:rPr>
          <w:rFonts w:ascii="Calibri" w:hAnsi="Calibri" w:cs="Calibri" w:eastAsia="Calibri" w:hint="default"/>
          <w:w w:val="95"/>
        </w:rPr>
        <w:t>)    </w:t>
      </w:r>
      <w:r>
        <w:rPr>
          <w:rFonts w:ascii="Calibri" w:hAnsi="Calibri" w:cs="Calibri" w:eastAsia="Calibri" w:hint="default"/>
          <w:spacing w:val="34"/>
          <w:w w:val="95"/>
        </w:rPr>
        <w:t> </w:t>
      </w:r>
      <w:r>
        <w:rPr>
          <w:w w:val="95"/>
        </w:rPr>
        <w:t>诉讼、仲裁事项已在临时公告披露且无后续进展的</w:t>
      </w:r>
      <w:r>
        <w:rPr>
          <w:b w:val="0"/>
          <w:bCs w:val="0"/>
        </w:rPr>
      </w:r>
    </w:p>
    <w:p>
      <w:pPr>
        <w:spacing w:before="3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1" w:right="0"/>
              <w:jc w:val="left"/>
              <w:rPr>
                <w:rFonts w:ascii="宋体" w:hAnsi="宋体" w:cs="宋体" w:eastAsia="宋体" w:hint="default"/>
                <w:sz w:val="21"/>
                <w:szCs w:val="21"/>
              </w:rPr>
            </w:pPr>
            <w:r>
              <w:rPr>
                <w:rFonts w:ascii="宋体" w:hAnsi="宋体" w:cs="宋体" w:eastAsia="宋体" w:hint="default"/>
                <w:sz w:val="21"/>
                <w:szCs w:val="21"/>
              </w:rPr>
              <w:t>事项概述及类型</w:t>
            </w:r>
            <w:r>
              <w:rPr>
                <w:rFonts w:ascii="宋体" w:hAnsi="宋体" w:cs="宋体" w:eastAsia="宋体" w:hint="default"/>
                <w:sz w:val="21"/>
                <w:szCs w:val="21"/>
              </w:rPr>
              <w:t> </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382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日收到中国国际经济贸</w:t>
            </w:r>
          </w:p>
          <w:p>
            <w:pPr>
              <w:pStyle w:val="TableParagraph"/>
              <w:spacing w:line="237" w:lineRule="auto" w:before="1"/>
              <w:ind w:left="103" w:right="100"/>
              <w:jc w:val="both"/>
              <w:rPr>
                <w:rFonts w:ascii="宋体" w:hAnsi="宋体" w:cs="宋体" w:eastAsia="宋体" w:hint="default"/>
                <w:sz w:val="21"/>
                <w:szCs w:val="21"/>
              </w:rPr>
            </w:pPr>
            <w:r>
              <w:rPr>
                <w:rFonts w:ascii="宋体" w:hAnsi="宋体" w:cs="宋体" w:eastAsia="宋体" w:hint="default"/>
                <w:sz w:val="21"/>
                <w:szCs w:val="21"/>
              </w:rPr>
              <w:t>易仲裁委员会送达的《</w:t>
            </w:r>
            <w:r>
              <w:rPr>
                <w:rFonts w:ascii="宋体" w:hAnsi="宋体" w:cs="宋体" w:eastAsia="宋体" w:hint="default"/>
                <w:sz w:val="21"/>
                <w:szCs w:val="21"/>
              </w:rPr>
              <w:t>DM20161552 </w:t>
            </w:r>
            <w:r>
              <w:rPr>
                <w:rFonts w:ascii="宋体" w:hAnsi="宋体" w:cs="宋体" w:eastAsia="宋体" w:hint="default"/>
                <w:sz w:val="21"/>
                <w:szCs w:val="21"/>
              </w:rPr>
              <w:t>号购销合同 </w:t>
            </w:r>
            <w:r>
              <w:rPr>
                <w:rFonts w:ascii="宋体" w:hAnsi="宋体" w:cs="宋体" w:eastAsia="宋体" w:hint="default"/>
                <w:spacing w:val="-11"/>
                <w:sz w:val="21"/>
                <w:szCs w:val="21"/>
              </w:rPr>
              <w:t>争议案仲裁通知》，于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日收到中 </w:t>
            </w:r>
            <w:r>
              <w:rPr>
                <w:rFonts w:ascii="宋体" w:hAnsi="宋体" w:cs="宋体" w:eastAsia="宋体" w:hint="default"/>
                <w:spacing w:val="-5"/>
                <w:sz w:val="21"/>
                <w:szCs w:val="21"/>
              </w:rPr>
              <w:t>国国际经济贸易仲裁委员会送达《变更请求受理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sz w:val="21"/>
                <w:szCs w:val="21"/>
              </w:rPr>
              <w:t>通知》。神州数码（中国）有限公司与公司因《购</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销合同》纠纷，提出仲裁申请，要求公司支付货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款、利息损失及其他费用。根据贸仲委</w:t>
            </w:r>
            <w:r>
              <w:rPr>
                <w:rFonts w:ascii="宋体" w:hAnsi="宋体" w:cs="宋体" w:eastAsia="宋体" w:hint="default"/>
                <w:spacing w:val="4"/>
                <w:sz w:val="21"/>
                <w:szCs w:val="21"/>
              </w:rPr>
              <w:t>[2018]</w:t>
            </w:r>
            <w:r>
              <w:rPr>
                <w:rFonts w:ascii="宋体" w:hAnsi="宋体" w:cs="宋体" w:eastAsia="宋体" w:hint="default"/>
                <w:sz w:val="21"/>
                <w:szCs w:val="21"/>
              </w:rPr>
              <w:t> </w:t>
            </w:r>
            <w:r>
              <w:rPr>
                <w:rFonts w:ascii="宋体" w:hAnsi="宋体" w:cs="宋体" w:eastAsia="宋体" w:hint="default"/>
                <w:sz w:val="21"/>
                <w:szCs w:val="21"/>
              </w:rPr>
              <w:t>中国贸仲京裁字第</w:t>
            </w:r>
            <w:r>
              <w:rPr>
                <w:rFonts w:ascii="宋体" w:hAnsi="宋体" w:cs="宋体" w:eastAsia="宋体" w:hint="default"/>
                <w:spacing w:val="-51"/>
                <w:sz w:val="21"/>
                <w:szCs w:val="21"/>
              </w:rPr>
              <w:t> </w:t>
            </w:r>
            <w:r>
              <w:rPr>
                <w:rFonts w:ascii="宋体" w:hAnsi="宋体" w:cs="宋体" w:eastAsia="宋体" w:hint="default"/>
                <w:sz w:val="21"/>
                <w:szCs w:val="21"/>
              </w:rPr>
              <w:t>0335</w:t>
            </w:r>
            <w:r>
              <w:rPr>
                <w:rFonts w:ascii="宋体" w:hAnsi="宋体" w:cs="宋体" w:eastAsia="宋体" w:hint="default"/>
                <w:spacing w:val="-51"/>
                <w:sz w:val="21"/>
                <w:szCs w:val="21"/>
              </w:rPr>
              <w:t> </w:t>
            </w:r>
            <w:r>
              <w:rPr>
                <w:rFonts w:ascii="宋体" w:hAnsi="宋体" w:cs="宋体" w:eastAsia="宋体" w:hint="default"/>
                <w:sz w:val="21"/>
                <w:szCs w:val="21"/>
              </w:rPr>
              <w:t>号《裁决书》，裁决公</w:t>
            </w:r>
          </w:p>
          <w:p>
            <w:pPr>
              <w:pStyle w:val="TableParagraph"/>
              <w:spacing w:line="272" w:lineRule="exact" w:before="25"/>
              <w:ind w:left="103" w:right="1"/>
              <w:jc w:val="left"/>
              <w:rPr>
                <w:rFonts w:ascii="宋体" w:hAnsi="宋体" w:cs="宋体" w:eastAsia="宋体" w:hint="default"/>
                <w:sz w:val="21"/>
                <w:szCs w:val="21"/>
              </w:rPr>
            </w:pPr>
            <w:r>
              <w:rPr>
                <w:rFonts w:ascii="宋体" w:hAnsi="宋体" w:cs="宋体" w:eastAsia="宋体" w:hint="default"/>
                <w:sz w:val="21"/>
                <w:szCs w:val="21"/>
              </w:rPr>
              <w:t>司向神州数码支付货款</w:t>
            </w:r>
            <w:r>
              <w:rPr>
                <w:rFonts w:ascii="宋体" w:hAnsi="宋体" w:cs="宋体" w:eastAsia="宋体" w:hint="default"/>
                <w:spacing w:val="-52"/>
                <w:sz w:val="21"/>
                <w:szCs w:val="21"/>
              </w:rPr>
              <w:t> </w:t>
            </w:r>
            <w:r>
              <w:rPr>
                <w:rFonts w:ascii="宋体" w:hAnsi="宋体" w:cs="宋体" w:eastAsia="宋体" w:hint="default"/>
                <w:sz w:val="21"/>
                <w:szCs w:val="21"/>
              </w:rPr>
              <w:t>39,116,128</w:t>
            </w:r>
            <w:r>
              <w:rPr>
                <w:rFonts w:ascii="宋体" w:hAnsi="宋体" w:cs="宋体" w:eastAsia="宋体" w:hint="default"/>
                <w:spacing w:val="-52"/>
                <w:sz w:val="21"/>
                <w:szCs w:val="21"/>
              </w:rPr>
              <w:t> </w:t>
            </w:r>
            <w:r>
              <w:rPr>
                <w:rFonts w:ascii="宋体" w:hAnsi="宋体" w:cs="宋体" w:eastAsia="宋体" w:hint="default"/>
                <w:sz w:val="21"/>
                <w:szCs w:val="21"/>
              </w:rPr>
              <w:t>元，及相应 </w:t>
            </w:r>
            <w:r>
              <w:rPr>
                <w:rFonts w:ascii="宋体" w:hAnsi="宋体" w:cs="宋体" w:eastAsia="宋体" w:hint="default"/>
                <w:spacing w:val="-6"/>
                <w:sz w:val="21"/>
                <w:szCs w:val="21"/>
              </w:rPr>
              <w:t>利息损失、律师费等，公司认为仲裁裁决的做出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sz w:val="21"/>
                <w:szCs w:val="21"/>
              </w:rPr>
              <w:t>存在违反相关法律法规的情形，故依法向人民法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院申请撤销仲裁裁决、申请不予执行仲裁裁决。 </w:t>
            </w:r>
            <w:r>
              <w:rPr>
                <w:rFonts w:ascii="宋体" w:hAnsi="宋体" w:cs="宋体" w:eastAsia="宋体" w:hint="default"/>
                <w:spacing w:val="-5"/>
                <w:sz w:val="21"/>
                <w:szCs w:val="21"/>
              </w:rPr>
              <w:t>目前撤销仲裁裁决、及不予执行的申请已被法院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驳回，公司已执行仲裁裁决。</w:t>
            </w:r>
            <w:r>
              <w:rPr>
                <w:rFonts w:ascii="宋体" w:hAnsi="宋体" w:cs="宋体" w:eastAsia="宋体" w:hint="default"/>
                <w:sz w:val="21"/>
                <w:szCs w:val="21"/>
              </w:rPr>
              <w:t> </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公司于上海证券交易所网站披露的临</w:t>
            </w:r>
            <w:r>
              <w:rPr>
                <w:rFonts w:ascii="宋体" w:hAnsi="宋体" w:cs="宋体" w:eastAsia="宋体" w:hint="default"/>
                <w:spacing w:val="4"/>
                <w:sz w:val="21"/>
                <w:szCs w:val="21"/>
              </w:rPr>
              <w:t> </w:t>
            </w:r>
            <w:r>
              <w:rPr>
                <w:rFonts w:ascii="宋体" w:hAnsi="宋体" w:cs="宋体" w:eastAsia="宋体" w:hint="default"/>
                <w:sz w:val="21"/>
                <w:szCs w:val="21"/>
              </w:rPr>
              <w:t>2017-001</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号《关于收到仲裁通知的公告》、临</w:t>
            </w:r>
            <w:r>
              <w:rPr>
                <w:rFonts w:ascii="宋体" w:hAnsi="宋体" w:cs="宋体" w:eastAsia="宋体" w:hint="default"/>
                <w:spacing w:val="3"/>
                <w:sz w:val="21"/>
                <w:szCs w:val="21"/>
              </w:rPr>
              <w:t> </w:t>
            </w:r>
            <w:r>
              <w:rPr>
                <w:rFonts w:ascii="宋体" w:hAnsi="宋体" w:cs="宋体" w:eastAsia="宋体" w:hint="default"/>
                <w:sz w:val="21"/>
                <w:szCs w:val="21"/>
              </w:rPr>
              <w:t>2017-007 </w:t>
            </w:r>
            <w:r>
              <w:rPr>
                <w:rFonts w:ascii="宋体" w:hAnsi="宋体" w:cs="宋体" w:eastAsia="宋体" w:hint="default"/>
                <w:spacing w:val="4"/>
                <w:sz w:val="21"/>
                <w:szCs w:val="21"/>
              </w:rPr>
              <w:t>号《关于收到变更仲裁请求通知的公告》、临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2018-020</w:t>
            </w:r>
            <w:r>
              <w:rPr>
                <w:rFonts w:ascii="宋体" w:hAnsi="宋体" w:cs="宋体" w:eastAsia="宋体" w:hint="default"/>
                <w:spacing w:val="-52"/>
                <w:sz w:val="21"/>
                <w:szCs w:val="21"/>
              </w:rPr>
              <w:t> </w:t>
            </w:r>
            <w:r>
              <w:rPr>
                <w:rFonts w:ascii="宋体" w:hAnsi="宋体" w:cs="宋体" w:eastAsia="宋体" w:hint="default"/>
                <w:spacing w:val="-5"/>
                <w:sz w:val="21"/>
                <w:szCs w:val="21"/>
              </w:rPr>
              <w:t>号《仲裁进展公告》、临</w:t>
            </w:r>
            <w:r>
              <w:rPr>
                <w:rFonts w:ascii="宋体" w:hAnsi="宋体" w:cs="宋体" w:eastAsia="宋体" w:hint="default"/>
                <w:spacing w:val="-52"/>
                <w:sz w:val="21"/>
                <w:szCs w:val="21"/>
              </w:rPr>
              <w:t> </w:t>
            </w:r>
            <w:r>
              <w:rPr>
                <w:rFonts w:ascii="宋体" w:hAnsi="宋体" w:cs="宋体" w:eastAsia="宋体" w:hint="default"/>
                <w:sz w:val="21"/>
                <w:szCs w:val="21"/>
              </w:rPr>
              <w:t>2018-046</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《关于仲裁案件进展的公告》、临</w:t>
            </w:r>
            <w:r>
              <w:rPr>
                <w:rFonts w:ascii="宋体" w:hAnsi="宋体" w:cs="宋体" w:eastAsia="宋体" w:hint="default"/>
                <w:spacing w:val="-52"/>
                <w:sz w:val="21"/>
                <w:szCs w:val="21"/>
              </w:rPr>
              <w:t> </w:t>
            </w:r>
            <w:r>
              <w:rPr>
                <w:rFonts w:ascii="宋体" w:hAnsi="宋体" w:cs="宋体" w:eastAsia="宋体" w:hint="default"/>
                <w:sz w:val="21"/>
                <w:szCs w:val="21"/>
              </w:rPr>
              <w:t>2018-066</w:t>
            </w:r>
            <w:r>
              <w:rPr>
                <w:rFonts w:ascii="宋体" w:hAnsi="宋体" w:cs="宋体" w:eastAsia="宋体" w:hint="default"/>
                <w:spacing w:val="-52"/>
                <w:sz w:val="21"/>
                <w:szCs w:val="21"/>
              </w:rPr>
              <w:t> </w:t>
            </w:r>
            <w:r>
              <w:rPr>
                <w:rFonts w:ascii="宋体" w:hAnsi="宋体" w:cs="宋体" w:eastAsia="宋体" w:hint="default"/>
                <w:sz w:val="21"/>
                <w:szCs w:val="21"/>
              </w:rPr>
              <w:t>号</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7"/>
                <w:sz w:val="21"/>
                <w:szCs w:val="21"/>
              </w:rPr>
              <w:t>《关于仲裁案件进展的公告》、临</w:t>
            </w:r>
            <w:r>
              <w:rPr>
                <w:rFonts w:ascii="宋体" w:hAnsi="宋体" w:cs="宋体" w:eastAsia="宋体" w:hint="default"/>
                <w:spacing w:val="-45"/>
                <w:sz w:val="21"/>
                <w:szCs w:val="21"/>
              </w:rPr>
              <w:t> </w:t>
            </w:r>
            <w:r>
              <w:rPr>
                <w:rFonts w:ascii="宋体" w:hAnsi="宋体" w:cs="宋体" w:eastAsia="宋体" w:hint="default"/>
                <w:spacing w:val="-6"/>
                <w:sz w:val="21"/>
                <w:szCs w:val="21"/>
              </w:rPr>
              <w:t>2018-093</w:t>
            </w:r>
            <w:r>
              <w:rPr>
                <w:rFonts w:ascii="宋体" w:hAnsi="宋体" w:cs="宋体" w:eastAsia="宋体" w:hint="default"/>
                <w:spacing w:val="-6"/>
                <w:sz w:val="21"/>
                <w:szCs w:val="21"/>
              </w:rPr>
              <w:t>《关</w:t>
            </w:r>
            <w:r>
              <w:rPr>
                <w:rFonts w:ascii="宋体" w:hAnsi="宋体" w:cs="宋体" w:eastAsia="宋体" w:hint="default"/>
                <w:spacing w:val="-103"/>
                <w:sz w:val="21"/>
                <w:szCs w:val="21"/>
              </w:rPr>
              <w:t> </w:t>
            </w:r>
            <w:r>
              <w:rPr>
                <w:rFonts w:ascii="宋体" w:hAnsi="宋体" w:cs="宋体" w:eastAsia="宋体" w:hint="default"/>
                <w:sz w:val="21"/>
                <w:szCs w:val="21"/>
              </w:rPr>
              <w:t>于仲裁案件进展的公告》</w:t>
            </w:r>
            <w:r>
              <w:rPr>
                <w:rFonts w:ascii="宋体" w:hAnsi="宋体" w:cs="宋体" w:eastAsia="宋体" w:hint="default"/>
                <w:sz w:val="21"/>
                <w:szCs w:val="21"/>
              </w:rPr>
              <w:t> </w:t>
            </w:r>
          </w:p>
        </w:tc>
      </w:tr>
      <w:tr>
        <w:trPr>
          <w:trHeight w:val="246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5"/>
                <w:sz w:val="21"/>
                <w:szCs w:val="21"/>
              </w:rPr>
              <w:t> </w:t>
            </w:r>
            <w:r>
              <w:rPr>
                <w:rFonts w:ascii="Calibri" w:hAnsi="Calibri" w:cs="Calibri" w:eastAsia="Calibri" w:hint="default"/>
                <w:sz w:val="21"/>
                <w:szCs w:val="21"/>
              </w:rPr>
              <w:t>2017</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日收到湖北省武汉市中级</w:t>
            </w:r>
          </w:p>
          <w:p>
            <w:pPr>
              <w:pStyle w:val="TableParagraph"/>
              <w:spacing w:line="272" w:lineRule="exact" w:before="13"/>
              <w:ind w:left="103" w:right="1"/>
              <w:jc w:val="left"/>
              <w:rPr>
                <w:rFonts w:ascii="宋体" w:hAnsi="宋体" w:cs="宋体" w:eastAsia="宋体" w:hint="default"/>
                <w:sz w:val="21"/>
                <w:szCs w:val="21"/>
              </w:rPr>
            </w:pPr>
            <w:r>
              <w:rPr>
                <w:rFonts w:ascii="宋体" w:hAnsi="宋体" w:cs="宋体" w:eastAsia="宋体" w:hint="default"/>
                <w:spacing w:val="-5"/>
                <w:sz w:val="21"/>
                <w:szCs w:val="21"/>
              </w:rPr>
              <w:t>人民法院送达的《民事应诉通知书》。原告武汉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智慧生态科技投资有限公司向湖北省武汉市中</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5"/>
                <w:sz w:val="21"/>
                <w:szCs w:val="21"/>
              </w:rPr>
              <w:t>级人民法院提交的《民事起诉状》，要求微软（中</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5"/>
                <w:sz w:val="21"/>
                <w:szCs w:val="21"/>
              </w:rPr>
              <w:t>国）有限公司与公司退款、退货，并要求公司及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第三人神州数码、上海蓝云网络科技有限公司、 </w:t>
            </w:r>
            <w:r>
              <w:rPr>
                <w:rFonts w:ascii="宋体" w:hAnsi="宋体" w:cs="宋体" w:eastAsia="宋体" w:hint="default"/>
                <w:spacing w:val="-5"/>
                <w:sz w:val="21"/>
                <w:szCs w:val="21"/>
              </w:rPr>
              <w:t>长天科技有限公司配合办理退款退货手续。该案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件一审判决结果为驳回原告武汉智慧的诉讼请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求，因不服一审判决，武汉智慧已提起上诉。</w:t>
            </w:r>
            <w:r>
              <w:rPr>
                <w:rFonts w:ascii="宋体" w:hAnsi="宋体" w:cs="宋体" w:eastAsia="宋体" w:hint="default"/>
                <w:sz w:val="21"/>
                <w:szCs w:val="21"/>
              </w:rPr>
              <w:t> </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公司于上海证券交易所网站披露的临</w:t>
            </w:r>
            <w:r>
              <w:rPr>
                <w:rFonts w:ascii="宋体" w:hAnsi="宋体" w:cs="宋体" w:eastAsia="宋体" w:hint="default"/>
                <w:spacing w:val="4"/>
                <w:sz w:val="21"/>
                <w:szCs w:val="21"/>
              </w:rPr>
              <w:t> </w:t>
            </w:r>
            <w:r>
              <w:rPr>
                <w:rFonts w:ascii="宋体" w:hAnsi="宋体" w:cs="宋体" w:eastAsia="宋体" w:hint="default"/>
                <w:sz w:val="21"/>
                <w:szCs w:val="21"/>
              </w:rPr>
              <w:t>2018-031</w:t>
            </w:r>
          </w:p>
          <w:p>
            <w:pPr>
              <w:pStyle w:val="TableParagraph"/>
              <w:spacing w:line="272" w:lineRule="exact" w:before="26"/>
              <w:ind w:left="103" w:right="71"/>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关</w:t>
            </w:r>
            <w:r>
              <w:rPr>
                <w:rFonts w:ascii="宋体" w:hAnsi="宋体" w:cs="宋体" w:eastAsia="宋体" w:hint="default"/>
                <w:spacing w:val="-74"/>
                <w:sz w:val="21"/>
                <w:szCs w:val="21"/>
              </w:rPr>
              <w:t> </w:t>
            </w:r>
            <w:r>
              <w:rPr>
                <w:rFonts w:ascii="宋体" w:hAnsi="宋体" w:cs="宋体" w:eastAsia="宋体" w:hint="default"/>
                <w:sz w:val="21"/>
                <w:szCs w:val="21"/>
              </w:rPr>
              <w:t>于</w:t>
            </w:r>
            <w:r>
              <w:rPr>
                <w:rFonts w:ascii="宋体" w:hAnsi="宋体" w:cs="宋体" w:eastAsia="宋体" w:hint="default"/>
                <w:spacing w:val="-74"/>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到</w:t>
            </w:r>
            <w:r>
              <w:rPr>
                <w:rFonts w:ascii="宋体" w:hAnsi="宋体" w:cs="宋体" w:eastAsia="宋体" w:hint="default"/>
                <w:spacing w:val="-74"/>
                <w:sz w:val="21"/>
                <w:szCs w:val="21"/>
              </w:rPr>
              <w:t> </w:t>
            </w:r>
            <w:r>
              <w:rPr>
                <w:rFonts w:ascii="宋体" w:hAnsi="宋体" w:cs="宋体" w:eastAsia="宋体" w:hint="default"/>
                <w:sz w:val="21"/>
                <w:szCs w:val="21"/>
              </w:rPr>
              <w:t>民</w:t>
            </w:r>
            <w:r>
              <w:rPr>
                <w:rFonts w:ascii="宋体" w:hAnsi="宋体" w:cs="宋体" w:eastAsia="宋体" w:hint="default"/>
                <w:spacing w:val="-74"/>
                <w:sz w:val="21"/>
                <w:szCs w:val="21"/>
              </w:rPr>
              <w:t> </w:t>
            </w:r>
            <w:r>
              <w:rPr>
                <w:rFonts w:ascii="宋体" w:hAnsi="宋体" w:cs="宋体" w:eastAsia="宋体" w:hint="default"/>
                <w:sz w:val="21"/>
                <w:szCs w:val="21"/>
              </w:rPr>
              <w:t>事</w:t>
            </w:r>
            <w:r>
              <w:rPr>
                <w:rFonts w:ascii="宋体" w:hAnsi="宋体" w:cs="宋体" w:eastAsia="宋体" w:hint="default"/>
                <w:spacing w:val="-74"/>
                <w:sz w:val="21"/>
                <w:szCs w:val="21"/>
              </w:rPr>
              <w:t> </w:t>
            </w:r>
            <w:r>
              <w:rPr>
                <w:rFonts w:ascii="宋体" w:hAnsi="宋体" w:cs="宋体" w:eastAsia="宋体" w:hint="default"/>
                <w:sz w:val="21"/>
                <w:szCs w:val="21"/>
              </w:rPr>
              <w:t>诉</w:t>
            </w:r>
            <w:r>
              <w:rPr>
                <w:rFonts w:ascii="宋体" w:hAnsi="宋体" w:cs="宋体" w:eastAsia="宋体" w:hint="default"/>
                <w:spacing w:val="-74"/>
                <w:sz w:val="21"/>
                <w:szCs w:val="21"/>
              </w:rPr>
              <w:t> </w:t>
            </w:r>
            <w:r>
              <w:rPr>
                <w:rFonts w:ascii="宋体" w:hAnsi="宋体" w:cs="宋体" w:eastAsia="宋体" w:hint="default"/>
                <w:sz w:val="21"/>
                <w:szCs w:val="21"/>
              </w:rPr>
              <w:t>讼</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pacing w:val="-74"/>
                <w:sz w:val="21"/>
                <w:szCs w:val="21"/>
              </w:rPr>
              <w:t> </w:t>
            </w:r>
            <w:r>
              <w:rPr>
                <w:rFonts w:ascii="宋体" w:hAnsi="宋体" w:cs="宋体" w:eastAsia="宋体" w:hint="default"/>
                <w:sz w:val="21"/>
                <w:szCs w:val="21"/>
              </w:rPr>
              <w:t>知</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告</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pacing w:val="15"/>
                <w:sz w:val="21"/>
                <w:szCs w:val="21"/>
              </w:rPr>
              <w:t>、临</w:t>
            </w:r>
            <w:r>
              <w:rPr>
                <w:rFonts w:ascii="宋体" w:hAnsi="宋体" w:cs="宋体" w:eastAsia="宋体" w:hint="default"/>
                <w:spacing w:val="-74"/>
                <w:sz w:val="21"/>
                <w:szCs w:val="21"/>
              </w:rPr>
              <w:t> </w:t>
            </w:r>
            <w:r>
              <w:rPr>
                <w:rFonts w:ascii="宋体" w:hAnsi="宋体" w:cs="宋体" w:eastAsia="宋体" w:hint="default"/>
                <w:spacing w:val="-8"/>
                <w:sz w:val="21"/>
                <w:szCs w:val="21"/>
              </w:rPr>
              <w:t>2018-134</w:t>
            </w:r>
            <w:r>
              <w:rPr>
                <w:rFonts w:ascii="宋体" w:hAnsi="宋体" w:cs="宋体" w:eastAsia="宋体" w:hint="default"/>
                <w:spacing w:val="-8"/>
                <w:sz w:val="21"/>
                <w:szCs w:val="21"/>
              </w:rPr>
              <w:t>《关于诉讼进展的公告》、临</w:t>
            </w:r>
            <w:r>
              <w:rPr>
                <w:rFonts w:ascii="宋体" w:hAnsi="宋体" w:cs="宋体" w:eastAsia="宋体" w:hint="default"/>
                <w:spacing w:val="-41"/>
                <w:sz w:val="21"/>
                <w:szCs w:val="21"/>
              </w:rPr>
              <w:t> </w:t>
            </w:r>
            <w:r>
              <w:rPr>
                <w:rFonts w:ascii="宋体" w:hAnsi="宋体" w:cs="宋体" w:eastAsia="宋体" w:hint="default"/>
                <w:sz w:val="21"/>
                <w:szCs w:val="21"/>
              </w:rPr>
              <w:t>2019-001</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《关于诉讼进展的公告》</w:t>
            </w:r>
            <w:r>
              <w:rPr>
                <w:rFonts w:ascii="宋体" w:hAnsi="宋体" w:cs="宋体" w:eastAsia="宋体" w:hint="default"/>
                <w:sz w:val="21"/>
                <w:szCs w:val="21"/>
              </w:rPr>
              <w:t> </w:t>
            </w:r>
          </w:p>
        </w:tc>
      </w:tr>
      <w:tr>
        <w:trPr>
          <w:trHeight w:val="109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因合同纠纷</w:t>
            </w:r>
            <w:r>
              <w:rPr>
                <w:rFonts w:ascii="宋体" w:hAnsi="宋体" w:cs="宋体" w:eastAsia="宋体" w:hint="default"/>
                <w:spacing w:val="-103"/>
                <w:sz w:val="21"/>
                <w:szCs w:val="21"/>
              </w:rPr>
              <w:t>，</w:t>
            </w:r>
            <w:r>
              <w:rPr>
                <w:rFonts w:ascii="宋体" w:hAnsi="宋体" w:cs="宋体" w:eastAsia="宋体" w:hint="default"/>
                <w:sz w:val="21"/>
                <w:szCs w:val="21"/>
              </w:rPr>
              <w:t>公司作为原告向湖北省武汉市中级</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5"/>
                <w:sz w:val="21"/>
                <w:szCs w:val="21"/>
              </w:rPr>
              <w:t>人民法院提起诉讼，要求被告武汉智慧生态科技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投资有限公司向公司支付对应合同款、利息损失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合计 </w:t>
            </w:r>
            <w:r>
              <w:rPr>
                <w:rFonts w:ascii="Calibri" w:hAnsi="Calibri" w:cs="Calibri" w:eastAsia="Calibri" w:hint="default"/>
                <w:sz w:val="21"/>
                <w:szCs w:val="21"/>
              </w:rPr>
              <w:t>86,515,475</w:t>
            </w:r>
            <w:r>
              <w:rPr>
                <w:rFonts w:ascii="Calibri" w:hAnsi="Calibri" w:cs="Calibri" w:eastAsia="Calibri" w:hint="default"/>
                <w:spacing w:val="45"/>
                <w:sz w:val="21"/>
                <w:szCs w:val="21"/>
              </w:rPr>
              <w:t> </w:t>
            </w:r>
            <w:r>
              <w:rPr>
                <w:rFonts w:ascii="宋体" w:hAnsi="宋体" w:cs="宋体" w:eastAsia="宋体" w:hint="default"/>
                <w:sz w:val="21"/>
                <w:szCs w:val="21"/>
              </w:rPr>
              <w:t>元，及相关诉讼费用。该案件</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公司于上海证券交易所网站披露的临</w:t>
            </w:r>
            <w:r>
              <w:rPr>
                <w:rFonts w:ascii="宋体" w:hAnsi="宋体" w:cs="宋体" w:eastAsia="宋体" w:hint="default"/>
                <w:spacing w:val="4"/>
                <w:sz w:val="21"/>
                <w:szCs w:val="21"/>
              </w:rPr>
              <w:t> </w:t>
            </w:r>
            <w:r>
              <w:rPr>
                <w:rFonts w:ascii="宋体" w:hAnsi="宋体" w:cs="宋体" w:eastAsia="宋体" w:hint="default"/>
                <w:sz w:val="21"/>
                <w:szCs w:val="21"/>
              </w:rPr>
              <w:t>2018-044</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号《关于民事诉讼的公告》、临</w:t>
            </w:r>
            <w:r>
              <w:rPr>
                <w:rFonts w:ascii="宋体" w:hAnsi="宋体" w:cs="宋体" w:eastAsia="宋体" w:hint="default"/>
                <w:spacing w:val="1"/>
                <w:sz w:val="21"/>
                <w:szCs w:val="21"/>
              </w:rPr>
              <w:t> </w:t>
            </w:r>
            <w:r>
              <w:rPr>
                <w:rFonts w:ascii="宋体" w:hAnsi="宋体" w:cs="宋体" w:eastAsia="宋体" w:hint="default"/>
                <w:sz w:val="21"/>
                <w:szCs w:val="21"/>
              </w:rPr>
              <w:t>2018-134</w:t>
            </w:r>
            <w:r>
              <w:rPr>
                <w:rFonts w:ascii="宋体" w:hAnsi="宋体" w:cs="宋体" w:eastAsia="宋体" w:hint="default"/>
                <w:sz w:val="21"/>
                <w:szCs w:val="21"/>
              </w:rPr>
              <w:t>《关 于诉讼进展的公告》、临</w:t>
            </w:r>
            <w:r>
              <w:rPr>
                <w:rFonts w:ascii="宋体" w:hAnsi="宋体" w:cs="宋体" w:eastAsia="宋体" w:hint="default"/>
                <w:spacing w:val="1"/>
                <w:sz w:val="21"/>
                <w:szCs w:val="21"/>
              </w:rPr>
              <w:t> </w:t>
            </w:r>
            <w:r>
              <w:rPr>
                <w:rFonts w:ascii="宋体" w:hAnsi="宋体" w:cs="宋体" w:eastAsia="宋体" w:hint="default"/>
                <w:sz w:val="21"/>
                <w:szCs w:val="21"/>
              </w:rPr>
              <w:t>2018-137</w:t>
            </w:r>
            <w:r>
              <w:rPr>
                <w:rFonts w:ascii="宋体" w:hAnsi="宋体" w:cs="宋体" w:eastAsia="宋体" w:hint="default"/>
                <w:sz w:val="21"/>
                <w:szCs w:val="21"/>
              </w:rPr>
              <w:t>《关于诉讼 进展的公告》</w:t>
            </w:r>
            <w:r>
              <w:rPr>
                <w:rFonts w:ascii="宋体" w:hAnsi="宋体" w:cs="宋体" w:eastAsia="宋体" w:hint="default"/>
                <w:sz w:val="21"/>
                <w:szCs w:val="21"/>
              </w:rPr>
              <w:t> </w:t>
            </w:r>
          </w:p>
        </w:tc>
      </w:tr>
    </w:tbl>
    <w:p>
      <w:pPr>
        <w:spacing w:after="0" w:line="272" w:lineRule="exact"/>
        <w:jc w:val="both"/>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1118" w:lineRule="exact"/>
        <w:ind w:left="105"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52.95pt;height:55.95pt;mso-position-horizontal-relative:char;mso-position-vertical-relative:line" coordorigin="0,0" coordsize="9059,1119">
            <v:group style="position:absolute;left:10;top:10;width:4515;height:2" coordorigin="10,10" coordsize="4515,2">
              <v:shape style="position:absolute;left:10;top:10;width:4515;height:2" coordorigin="10,10" coordsize="4515,0" path="m10,10l4524,10e" filled="false" stroked="true" strokeweight=".48pt" strokecolor="#000000">
                <v:path arrowok="t"/>
              </v:shape>
            </v:group>
            <v:group style="position:absolute;left:4534;top:10;width:4515;height:2" coordorigin="4534,10" coordsize="4515,2">
              <v:shape style="position:absolute;left:4534;top:10;width:4515;height:2" coordorigin="4534,10" coordsize="4515,0" path="m4534,10l9049,10e" filled="false" stroked="true" strokeweight=".48pt" strokecolor="#000000">
                <v:path arrowok="t"/>
              </v:shape>
            </v:group>
            <v:group style="position:absolute;left:5;top:5;width:2;height:1109" coordorigin="5,5" coordsize="2,1109">
              <v:shape style="position:absolute;left:5;top:5;width:2;height:1109" coordorigin="5,5" coordsize="0,1109" path="m5,5l5,1114e" filled="false" stroked="true" strokeweight=".48pt" strokecolor="#000000">
                <v:path arrowok="t"/>
              </v:shape>
            </v:group>
            <v:group style="position:absolute;left:10;top:1109;width:4515;height:2" coordorigin="10,1109" coordsize="4515,2">
              <v:shape style="position:absolute;left:10;top:1109;width:4515;height:2" coordorigin="10,1109" coordsize="4515,0" path="m10,1109l4524,1109e" filled="false" stroked="true" strokeweight=".48pt" strokecolor="#000000">
                <v:path arrowok="t"/>
              </v:shape>
            </v:group>
            <v:group style="position:absolute;left:4529;top:5;width:2;height:1109" coordorigin="4529,5" coordsize="2,1109">
              <v:shape style="position:absolute;left:4529;top:5;width:2;height:1109" coordorigin="4529,5" coordsize="0,1109" path="m4529,5l4529,1114e" filled="false" stroked="true" strokeweight=".48001pt" strokecolor="#000000">
                <v:path arrowok="t"/>
              </v:shape>
            </v:group>
            <v:group style="position:absolute;left:4534;top:1109;width:4515;height:2" coordorigin="4534,1109" coordsize="4515,2">
              <v:shape style="position:absolute;left:4534;top:1109;width:4515;height:2" coordorigin="4534,1109" coordsize="4515,0" path="m4534,1109l9049,1109e" filled="false" stroked="true" strokeweight=".48pt" strokecolor="#000000">
                <v:path arrowok="t"/>
              </v:shape>
            </v:group>
            <v:group style="position:absolute;left:9054;top:5;width:2;height:1109" coordorigin="9054,5" coordsize="2,1109">
              <v:shape style="position:absolute;left:9054;top:5;width:2;height:1109" coordorigin="9054,5" coordsize="0,1109" path="m9054,5l9054,1114e" filled="false" stroked="true" strokeweight=".47998pt" strokecolor="#000000">
                <v:path arrowok="t"/>
              </v:shape>
              <v:shape style="position:absolute;left:5;top:10;width:4525;height:1100" type="#_x0000_t202" filled="false" stroked="false">
                <v:textbox inset="0,0,0,0">
                  <w:txbxContent>
                    <w:p>
                      <w:pPr>
                        <w:spacing w:line="243" w:lineRule="exact" w:before="0"/>
                        <w:ind w:left="108" w:right="0" w:firstLine="0"/>
                        <w:jc w:val="both"/>
                        <w:rPr>
                          <w:rFonts w:ascii="宋体" w:hAnsi="宋体" w:cs="宋体" w:eastAsia="宋体" w:hint="default"/>
                          <w:sz w:val="21"/>
                          <w:szCs w:val="21"/>
                        </w:rPr>
                      </w:pPr>
                      <w:r>
                        <w:rPr>
                          <w:rFonts w:ascii="宋体" w:hAnsi="宋体" w:cs="宋体" w:eastAsia="宋体" w:hint="default"/>
                          <w:spacing w:val="4"/>
                          <w:sz w:val="21"/>
                          <w:szCs w:val="21"/>
                        </w:rPr>
                        <w:t>一审判决被告武汉智慧于判决生效之日起十日</w:t>
                      </w:r>
                    </w:p>
                    <w:p>
                      <w:pPr>
                        <w:spacing w:line="272" w:lineRule="exact" w:before="26"/>
                        <w:ind w:left="108" w:right="106" w:firstLine="0"/>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pacing w:val="-74"/>
                          <w:sz w:val="21"/>
                          <w:szCs w:val="21"/>
                        </w:rPr>
                        <w:t> </w:t>
                      </w:r>
                      <w:r>
                        <w:rPr>
                          <w:rFonts w:ascii="宋体" w:hAnsi="宋体" w:cs="宋体" w:eastAsia="宋体" w:hint="default"/>
                          <w:sz w:val="21"/>
                          <w:szCs w:val="21"/>
                        </w:rPr>
                        <w:t>向</w:t>
                      </w:r>
                      <w:r>
                        <w:rPr>
                          <w:rFonts w:ascii="宋体" w:hAnsi="宋体" w:cs="宋体" w:eastAsia="宋体" w:hint="default"/>
                          <w:spacing w:val="-74"/>
                          <w:sz w:val="21"/>
                          <w:szCs w:val="21"/>
                        </w:rPr>
                        <w:t> </w:t>
                      </w:r>
                      <w:r>
                        <w:rPr>
                          <w:rFonts w:ascii="宋体" w:hAnsi="宋体" w:cs="宋体" w:eastAsia="宋体" w:hint="default"/>
                          <w:sz w:val="21"/>
                          <w:szCs w:val="21"/>
                        </w:rPr>
                        <w:t>原</w:t>
                      </w:r>
                      <w:r>
                        <w:rPr>
                          <w:rFonts w:ascii="宋体" w:hAnsi="宋体" w:cs="宋体" w:eastAsia="宋体" w:hint="default"/>
                          <w:spacing w:val="-74"/>
                          <w:sz w:val="21"/>
                          <w:szCs w:val="21"/>
                        </w:rPr>
                        <w:t> </w:t>
                      </w:r>
                      <w:r>
                        <w:rPr>
                          <w:rFonts w:ascii="宋体" w:hAnsi="宋体" w:cs="宋体" w:eastAsia="宋体" w:hint="default"/>
                          <w:sz w:val="21"/>
                          <w:szCs w:val="21"/>
                        </w:rPr>
                        <w:t>告</w:t>
                      </w:r>
                      <w:r>
                        <w:rPr>
                          <w:rFonts w:ascii="宋体" w:hAnsi="宋体" w:cs="宋体" w:eastAsia="宋体" w:hint="default"/>
                          <w:spacing w:val="-74"/>
                          <w:sz w:val="21"/>
                          <w:szCs w:val="21"/>
                        </w:rPr>
                        <w:t> </w:t>
                      </w:r>
                      <w:r>
                        <w:rPr>
                          <w:rFonts w:ascii="宋体" w:hAnsi="宋体" w:cs="宋体" w:eastAsia="宋体" w:hint="default"/>
                          <w:sz w:val="21"/>
                          <w:szCs w:val="21"/>
                        </w:rPr>
                        <w:t>华</w:t>
                      </w:r>
                      <w:r>
                        <w:rPr>
                          <w:rFonts w:ascii="宋体" w:hAnsi="宋体" w:cs="宋体" w:eastAsia="宋体" w:hint="default"/>
                          <w:spacing w:val="-76"/>
                          <w:sz w:val="21"/>
                          <w:szCs w:val="21"/>
                        </w:rPr>
                        <w:t> </w:t>
                      </w:r>
                      <w:r>
                        <w:rPr>
                          <w:rFonts w:ascii="宋体" w:hAnsi="宋体" w:cs="宋体" w:eastAsia="宋体" w:hint="default"/>
                          <w:sz w:val="21"/>
                          <w:szCs w:val="21"/>
                        </w:rPr>
                        <w:t>胜</w:t>
                      </w:r>
                      <w:r>
                        <w:rPr>
                          <w:rFonts w:ascii="宋体" w:hAnsi="宋体" w:cs="宋体" w:eastAsia="宋体" w:hint="default"/>
                          <w:spacing w:val="-74"/>
                          <w:sz w:val="21"/>
                          <w:szCs w:val="21"/>
                        </w:rPr>
                        <w:t> </w:t>
                      </w:r>
                      <w:r>
                        <w:rPr>
                          <w:rFonts w:ascii="宋体" w:hAnsi="宋体" w:cs="宋体" w:eastAsia="宋体" w:hint="default"/>
                          <w:sz w:val="21"/>
                          <w:szCs w:val="21"/>
                        </w:rPr>
                        <w:t>天</w:t>
                      </w:r>
                      <w:r>
                        <w:rPr>
                          <w:rFonts w:ascii="宋体" w:hAnsi="宋体" w:cs="宋体" w:eastAsia="宋体" w:hint="default"/>
                          <w:spacing w:val="-74"/>
                          <w:sz w:val="21"/>
                          <w:szCs w:val="21"/>
                        </w:rPr>
                        <w:t> </w:t>
                      </w:r>
                      <w:r>
                        <w:rPr>
                          <w:rFonts w:ascii="宋体" w:hAnsi="宋体" w:cs="宋体" w:eastAsia="宋体" w:hint="default"/>
                          <w:sz w:val="21"/>
                          <w:szCs w:val="21"/>
                        </w:rPr>
                        <w:t>成</w:t>
                      </w:r>
                      <w:r>
                        <w:rPr>
                          <w:rFonts w:ascii="宋体" w:hAnsi="宋体" w:cs="宋体" w:eastAsia="宋体" w:hint="default"/>
                          <w:spacing w:val="-74"/>
                          <w:sz w:val="21"/>
                          <w:szCs w:val="21"/>
                        </w:rPr>
                        <w:t> </w:t>
                      </w:r>
                      <w:r>
                        <w:rPr>
                          <w:rFonts w:ascii="宋体" w:hAnsi="宋体" w:cs="宋体" w:eastAsia="宋体" w:hint="default"/>
                          <w:sz w:val="21"/>
                          <w:szCs w:val="21"/>
                        </w:rPr>
                        <w:t>支</w:t>
                      </w:r>
                      <w:r>
                        <w:rPr>
                          <w:rFonts w:ascii="宋体" w:hAnsi="宋体" w:cs="宋体" w:eastAsia="宋体" w:hint="default"/>
                          <w:spacing w:val="-74"/>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4"/>
                          <w:sz w:val="21"/>
                          <w:szCs w:val="21"/>
                        </w:rPr>
                        <w:t> </w:t>
                      </w:r>
                      <w:r>
                        <w:rPr>
                          <w:rFonts w:ascii="宋体" w:hAnsi="宋体" w:cs="宋体" w:eastAsia="宋体" w:hint="default"/>
                          <w:sz w:val="21"/>
                          <w:szCs w:val="21"/>
                        </w:rPr>
                        <w:t>同</w:t>
                      </w:r>
                      <w:r>
                        <w:rPr>
                          <w:rFonts w:ascii="宋体" w:hAnsi="宋体" w:cs="宋体" w:eastAsia="宋体" w:hint="default"/>
                          <w:spacing w:val="-74"/>
                          <w:sz w:val="21"/>
                          <w:szCs w:val="21"/>
                        </w:rPr>
                        <w:t> </w:t>
                      </w:r>
                      <w:r>
                        <w:rPr>
                          <w:rFonts w:ascii="宋体" w:hAnsi="宋体" w:cs="宋体" w:eastAsia="宋体" w:hint="default"/>
                          <w:sz w:val="21"/>
                          <w:szCs w:val="21"/>
                        </w:rPr>
                        <w:t>第</w:t>
                      </w:r>
                      <w:r>
                        <w:rPr>
                          <w:rFonts w:ascii="宋体" w:hAnsi="宋体" w:cs="宋体" w:eastAsia="宋体" w:hint="default"/>
                          <w:spacing w:val="-74"/>
                          <w:sz w:val="21"/>
                          <w:szCs w:val="21"/>
                        </w:rPr>
                        <w:t> </w:t>
                      </w:r>
                      <w:r>
                        <w:rPr>
                          <w:rFonts w:ascii="宋体" w:hAnsi="宋体" w:cs="宋体" w:eastAsia="宋体" w:hint="default"/>
                          <w:sz w:val="21"/>
                          <w:szCs w:val="21"/>
                        </w:rPr>
                        <w:t>二</w:t>
                      </w:r>
                      <w:r>
                        <w:rPr>
                          <w:rFonts w:ascii="宋体" w:hAnsi="宋体" w:cs="宋体" w:eastAsia="宋体" w:hint="default"/>
                          <w:spacing w:val="-74"/>
                          <w:sz w:val="21"/>
                          <w:szCs w:val="21"/>
                        </w:rPr>
                        <w:t> </w:t>
                      </w:r>
                      <w:r>
                        <w:rPr>
                          <w:rFonts w:ascii="宋体" w:hAnsi="宋体" w:cs="宋体" w:eastAsia="宋体" w:hint="default"/>
                          <w:sz w:val="21"/>
                          <w:szCs w:val="21"/>
                        </w:rPr>
                        <w:t>阶</w:t>
                      </w:r>
                      <w:r>
                        <w:rPr>
                          <w:rFonts w:ascii="宋体" w:hAnsi="宋体" w:cs="宋体" w:eastAsia="宋体" w:hint="default"/>
                          <w:spacing w:val="-76"/>
                          <w:sz w:val="21"/>
                          <w:szCs w:val="21"/>
                        </w:rPr>
                        <w:t> </w:t>
                      </w:r>
                      <w:r>
                        <w:rPr>
                          <w:rFonts w:ascii="宋体" w:hAnsi="宋体" w:cs="宋体" w:eastAsia="宋体" w:hint="default"/>
                          <w:sz w:val="21"/>
                          <w:szCs w:val="21"/>
                        </w:rPr>
                        <w:t>段</w:t>
                      </w:r>
                      <w:r>
                        <w:rPr>
                          <w:rFonts w:ascii="宋体" w:hAnsi="宋体" w:cs="宋体" w:eastAsia="宋体" w:hint="default"/>
                          <w:spacing w:val="-74"/>
                          <w:sz w:val="21"/>
                          <w:szCs w:val="21"/>
                        </w:rPr>
                        <w:t> </w:t>
                      </w:r>
                      <w:r>
                        <w:rPr>
                          <w:rFonts w:ascii="宋体" w:hAnsi="宋体" w:cs="宋体" w:eastAsia="宋体" w:hint="default"/>
                          <w:sz w:val="21"/>
                          <w:szCs w:val="21"/>
                        </w:rPr>
                        <w:t>款</w:t>
                      </w:r>
                      <w:r>
                        <w:rPr>
                          <w:rFonts w:ascii="宋体" w:hAnsi="宋体" w:cs="宋体" w:eastAsia="宋体" w:hint="default"/>
                          <w:spacing w:val="-74"/>
                          <w:sz w:val="21"/>
                          <w:szCs w:val="21"/>
                        </w:rPr>
                        <w:t> </w:t>
                      </w:r>
                      <w:r>
                        <w:rPr>
                          <w:rFonts w:ascii="宋体" w:hAnsi="宋体" w:cs="宋体" w:eastAsia="宋体" w:hint="default"/>
                          <w:sz w:val="21"/>
                          <w:szCs w:val="21"/>
                        </w:rPr>
                        <w:t>项</w:t>
                      </w:r>
                      <w:r>
                        <w:rPr>
                          <w:rFonts w:ascii="宋体" w:hAnsi="宋体" w:cs="宋体" w:eastAsia="宋体" w:hint="default"/>
                          <w:sz w:val="21"/>
                          <w:szCs w:val="21"/>
                        </w:rPr>
                        <w:t> </w:t>
                      </w:r>
                      <w:r>
                        <w:rPr>
                          <w:rFonts w:ascii="Calibri" w:hAnsi="Calibri" w:cs="Calibri" w:eastAsia="Calibri" w:hint="default"/>
                          <w:sz w:val="21"/>
                          <w:szCs w:val="21"/>
                        </w:rPr>
                        <w:t>35,074,000</w:t>
                      </w:r>
                      <w:r>
                        <w:rPr>
                          <w:rFonts w:ascii="Calibri" w:hAnsi="Calibri" w:cs="Calibri" w:eastAsia="Calibri" w:hint="default"/>
                          <w:spacing w:val="5"/>
                          <w:sz w:val="21"/>
                          <w:szCs w:val="21"/>
                        </w:rPr>
                        <w:t> </w:t>
                      </w:r>
                      <w:r>
                        <w:rPr>
                          <w:rFonts w:ascii="宋体" w:hAnsi="宋体" w:cs="宋体" w:eastAsia="宋体" w:hint="default"/>
                          <w:spacing w:val="-4"/>
                          <w:sz w:val="21"/>
                          <w:szCs w:val="21"/>
                        </w:rPr>
                        <w:t>元及延期支付利息，驳回其他诉讼请</w:t>
                      </w:r>
                      <w:r>
                        <w:rPr>
                          <w:rFonts w:ascii="宋体" w:hAnsi="宋体" w:cs="宋体" w:eastAsia="宋体" w:hint="default"/>
                          <w:sz w:val="21"/>
                          <w:szCs w:val="21"/>
                        </w:rPr>
                        <w:t> 求，公司不服一审判决，已提起上诉。</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21"/>
          <w:sz w:val="20"/>
          <w:szCs w:val="20"/>
        </w:rPr>
      </w:r>
    </w:p>
    <w:p>
      <w:pPr>
        <w:spacing w:line="240" w:lineRule="auto" w:before="7"/>
        <w:rPr>
          <w:rFonts w:ascii="宋体" w:hAnsi="宋体" w:cs="宋体" w:eastAsia="宋体" w:hint="default"/>
          <w:sz w:val="15"/>
          <w:szCs w:val="15"/>
        </w:rPr>
      </w:pPr>
    </w:p>
    <w:p>
      <w:pPr>
        <w:pStyle w:val="BodyText"/>
        <w:spacing w:line="240" w:lineRule="auto" w:before="26"/>
        <w:ind w:left="698" w:right="0"/>
        <w:jc w:val="left"/>
      </w:pPr>
      <w:r>
        <w:rPr/>
        <w:t>上述仲裁及诉讼案件均为基于“购买基于微软</w:t>
      </w:r>
      <w:r>
        <w:rPr>
          <w:spacing w:val="-60"/>
        </w:rPr>
        <w:t> </w:t>
      </w:r>
      <w:r>
        <w:rPr>
          <w:rFonts w:ascii="宋体" w:hAnsi="宋体" w:cs="宋体" w:eastAsia="宋体" w:hint="default"/>
        </w:rPr>
        <w:t>CityNext</w:t>
      </w:r>
      <w:r>
        <w:rPr>
          <w:rFonts w:ascii="宋体" w:hAnsi="宋体" w:cs="宋体" w:eastAsia="宋体" w:hint="default"/>
          <w:spacing w:val="-60"/>
        </w:rPr>
        <w:t> </w:t>
      </w:r>
      <w:r>
        <w:rPr/>
        <w:t>技术建设智慧城的产品</w:t>
      </w:r>
    </w:p>
    <w:p>
      <w:pPr>
        <w:pStyle w:val="BodyText"/>
        <w:spacing w:line="310" w:lineRule="exact" w:before="30"/>
        <w:ind w:left="218" w:right="214"/>
        <w:jc w:val="both"/>
        <w:rPr>
          <w:rFonts w:ascii="宋体" w:hAnsi="宋体" w:cs="宋体" w:eastAsia="宋体" w:hint="default"/>
        </w:rPr>
      </w:pPr>
      <w:r>
        <w:rPr>
          <w:spacing w:val="-8"/>
        </w:rPr>
        <w:t>和服务项目”所产生，涉及客户（武汉智慧生态科技投资有限公司）、原厂（微软（中</w:t>
      </w:r>
      <w:r>
        <w:rPr>
          <w:spacing w:val="-104"/>
        </w:rPr>
        <w:t> </w:t>
      </w:r>
      <w:r>
        <w:rPr>
          <w:spacing w:val="-104"/>
        </w:rPr>
      </w:r>
      <w:r>
        <w:rPr>
          <w:spacing w:val="-2"/>
        </w:rPr>
        <w:t>国）有限公司）、集成商（公司）、渠道供货商（神州数码）等多方主体间的多项纠</w:t>
      </w:r>
      <w:r>
        <w:rPr>
          <w:spacing w:val="-94"/>
        </w:rPr>
        <w:t> </w:t>
      </w:r>
      <w:r>
        <w:rPr>
          <w:spacing w:val="-94"/>
        </w:rPr>
      </w:r>
      <w:r>
        <w:rPr/>
        <w:t>纷，各方纠纷尚未最终解决。</w:t>
      </w:r>
      <w:r>
        <w:rPr>
          <w:rFonts w:ascii="宋体" w:hAnsi="宋体" w:cs="宋体" w:eastAsia="宋体" w:hint="default"/>
        </w:rPr>
        <w:t> </w:t>
      </w:r>
    </w:p>
    <w:p>
      <w:pPr>
        <w:pStyle w:val="Heading2"/>
        <w:spacing w:line="240" w:lineRule="auto" w:before="29"/>
        <w:ind w:right="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rFonts w:ascii="Calibri" w:hAnsi="Calibri" w:cs="Calibri" w:eastAsia="Calibri" w:hint="default"/>
          <w:spacing w:val="23"/>
          <w:w w:val="95"/>
        </w:rPr>
        <w:t> </w:t>
      </w:r>
      <w:r>
        <w:rPr>
          <w:w w:val="95"/>
        </w:rPr>
        <w:t>临时公告未披露或有后续进展的诉讼、仲裁情况</w:t>
      </w:r>
      <w:r>
        <w:rPr>
          <w:b w:val="0"/>
          <w:bCs w:val="0"/>
        </w:rPr>
      </w:r>
    </w:p>
    <w:p>
      <w:pPr>
        <w:spacing w:before="3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6"/>
        </w:rPr>
        <w:t> </w:t>
      </w:r>
      <w:r>
        <w:rPr/>
        <w:t>其他说明</w:t>
      </w:r>
      <w:r>
        <w:rPr>
          <w:b w:val="0"/>
          <w:bCs w:val="0"/>
        </w:rPr>
      </w:r>
    </w:p>
    <w:p>
      <w:pPr>
        <w:spacing w:line="274" w:lineRule="exact" w:before="3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312" w:lineRule="exact" w:before="84"/>
        <w:ind w:left="638" w:right="0" w:hanging="420"/>
        <w:jc w:val="left"/>
        <w:rPr>
          <w:b w:val="0"/>
          <w:bCs w:val="0"/>
        </w:rPr>
      </w:pPr>
      <w:r>
        <w:rPr>
          <w:spacing w:val="-3"/>
        </w:rPr>
        <w:t>十一、上市公司及其董事、监事、高级管理人员、控股股东、实际控制人、收购人处</w:t>
      </w:r>
      <w:r>
        <w:rPr>
          <w:spacing w:val="-118"/>
        </w:rPr>
        <w:t> </w:t>
      </w:r>
      <w:r>
        <w:rPr>
          <w:spacing w:val="-118"/>
        </w:rPr>
      </w:r>
      <w:r>
        <w:rPr/>
        <w:t>罚及整改情况</w:t>
      </w:r>
      <w:r>
        <w:rPr>
          <w:b w:val="0"/>
          <w:bCs w:val="0"/>
        </w:rPr>
      </w:r>
    </w:p>
    <w:p>
      <w:pPr>
        <w:spacing w:line="274" w:lineRule="exact" w:before="32"/>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十二、报告期内公司及其控股股东、实际控制人诚信状况的说明</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85" w:lineRule="auto" w:before="0"/>
        <w:ind w:right="424"/>
        <w:jc w:val="left"/>
        <w:rPr>
          <w:b w:val="0"/>
          <w:bCs w:val="0"/>
        </w:rPr>
      </w:pPr>
      <w:r>
        <w:rPr>
          <w:rFonts w:ascii="宋体" w:hAnsi="宋体" w:cs="宋体" w:eastAsia="宋体" w:hint="default"/>
          <w:b w:val="0"/>
          <w:bCs w:val="0"/>
          <w:sz w:val="21"/>
          <w:szCs w:val="21"/>
        </w:rPr>
        <w:t> </w:t>
      </w:r>
      <w:r>
        <w:rPr>
          <w:spacing w:val="1"/>
          <w:w w:val="99"/>
        </w:rPr>
        <w:t>十三</w:t>
      </w:r>
      <w:r>
        <w:rPr>
          <w:w w:val="99"/>
        </w:rPr>
        <w:t>、公司股权激励计划、员工持股计划或其他员工激励措施的情况及其影响</w:t>
      </w:r>
      <w:r>
        <w:rPr>
          <w:w w:val="99"/>
        </w:rPr>
        <w:t> </w:t>
      </w:r>
      <w:r>
        <w:rPr>
          <w:rFonts w:ascii="宋体" w:hAnsi="宋体" w:cs="宋体" w:eastAsia="宋体" w:hint="default"/>
          <w:spacing w:val="1"/>
          <w:w w:val="99"/>
        </w:rPr>
        <w:t>(</w:t>
      </w:r>
      <w:r>
        <w:rPr>
          <w:spacing w:val="1"/>
          <w:w w:val="99"/>
        </w:rPr>
        <w:t>一</w:t>
      </w:r>
      <w:r>
        <w:rPr>
          <w:rFonts w:ascii="宋体" w:hAnsi="宋体" w:cs="宋体" w:eastAsia="宋体" w:hint="default"/>
          <w:w w:val="99"/>
        </w:rPr>
        <w:t>)</w:t>
      </w:r>
      <w:r>
        <w:rPr>
          <w:rFonts w:ascii="宋体" w:hAnsi="宋体" w:cs="宋体" w:eastAsia="宋体" w:hint="default"/>
          <w:spacing w:val="-36"/>
        </w:rPr>
        <w:t> </w:t>
      </w:r>
      <w:r>
        <w:rPr>
          <w:w w:val="99"/>
        </w:rPr>
        <w:t>相关激励事项已在临时公告披露且后续实施无进展或变化的</w:t>
      </w:r>
      <w:r>
        <w:rPr>
          <w:b w:val="0"/>
          <w:bCs w:val="0"/>
        </w:rPr>
      </w:r>
    </w:p>
    <w:p>
      <w:pPr>
        <w:spacing w:before="15"/>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72"/>
        <w:gridCol w:w="5798"/>
      </w:tblGrid>
      <w:tr>
        <w:trPr>
          <w:trHeight w:val="282" w:hRule="exact"/>
        </w:trPr>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3823" w:hRule="exact"/>
        </w:trPr>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日公司召开</w:t>
            </w:r>
            <w:r>
              <w:rPr>
                <w:rFonts w:ascii="宋体" w:hAnsi="宋体" w:cs="宋体" w:eastAsia="宋体" w:hint="default"/>
                <w:spacing w:val="-54"/>
                <w:sz w:val="21"/>
                <w:szCs w:val="21"/>
              </w:rPr>
              <w:t> </w:t>
            </w:r>
            <w:r>
              <w:rPr>
                <w:rFonts w:ascii="宋体" w:hAnsi="宋体" w:cs="宋体" w:eastAsia="宋体" w:hint="default"/>
                <w:sz w:val="21"/>
                <w:szCs w:val="21"/>
              </w:rPr>
              <w:t>2018</w:t>
            </w:r>
          </w:p>
          <w:p>
            <w:pPr>
              <w:pStyle w:val="TableParagraph"/>
              <w:spacing w:line="237" w:lineRule="auto" w:before="1"/>
              <w:ind w:left="103" w:right="-2"/>
              <w:jc w:val="left"/>
              <w:rPr>
                <w:rFonts w:ascii="宋体" w:hAnsi="宋体" w:cs="宋体" w:eastAsia="宋体" w:hint="default"/>
                <w:sz w:val="21"/>
                <w:szCs w:val="21"/>
              </w:rPr>
            </w:pPr>
            <w:r>
              <w:rPr>
                <w:rFonts w:ascii="宋体" w:hAnsi="宋体" w:cs="宋体" w:eastAsia="宋体" w:hint="default"/>
                <w:sz w:val="21"/>
                <w:szCs w:val="21"/>
              </w:rPr>
              <w:t>年第四次临时董事会，审议通过 了《关于回购并注销部分第二期 </w:t>
            </w:r>
            <w:r>
              <w:rPr>
                <w:rFonts w:ascii="宋体" w:hAnsi="宋体" w:cs="宋体" w:eastAsia="宋体" w:hint="default"/>
                <w:spacing w:val="-19"/>
                <w:sz w:val="21"/>
                <w:szCs w:val="21"/>
              </w:rPr>
              <w:t>股权激励股票（第五批）的议案》，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因</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名激励对象离职已不符合 激励条件，拟回购并注销其持有 的</w:t>
            </w:r>
            <w:r>
              <w:rPr>
                <w:rFonts w:ascii="宋体" w:hAnsi="宋体" w:cs="宋体" w:eastAsia="宋体" w:hint="default"/>
                <w:spacing w:val="-53"/>
                <w:sz w:val="21"/>
                <w:szCs w:val="21"/>
              </w:rPr>
              <w:t> </w:t>
            </w:r>
            <w:r>
              <w:rPr>
                <w:rFonts w:ascii="宋体" w:hAnsi="宋体" w:cs="宋体" w:eastAsia="宋体" w:hint="default"/>
                <w:sz w:val="21"/>
                <w:szCs w:val="21"/>
              </w:rPr>
              <w:t>492,800</w:t>
            </w:r>
            <w:r>
              <w:rPr>
                <w:rFonts w:ascii="宋体" w:hAnsi="宋体" w:cs="宋体" w:eastAsia="宋体" w:hint="default"/>
                <w:spacing w:val="-53"/>
                <w:sz w:val="21"/>
                <w:szCs w:val="21"/>
              </w:rPr>
              <w:t> </w:t>
            </w:r>
            <w:r>
              <w:rPr>
                <w:rFonts w:ascii="宋体" w:hAnsi="宋体" w:cs="宋体" w:eastAsia="宋体" w:hint="default"/>
                <w:sz w:val="21"/>
                <w:szCs w:val="21"/>
              </w:rPr>
              <w:t>股限制性股票，同时 办理第四批激励股票回购中因故 尚未完成的</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名离职对象持有的</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29,400</w:t>
            </w:r>
            <w:r>
              <w:rPr>
                <w:rFonts w:ascii="宋体" w:hAnsi="宋体" w:cs="宋体" w:eastAsia="宋体" w:hint="default"/>
                <w:spacing w:val="-53"/>
                <w:sz w:val="21"/>
                <w:szCs w:val="21"/>
              </w:rPr>
              <w:t> </w:t>
            </w:r>
            <w:r>
              <w:rPr>
                <w:rFonts w:ascii="宋体" w:hAnsi="宋体" w:cs="宋体" w:eastAsia="宋体" w:hint="default"/>
                <w:sz w:val="21"/>
                <w:szCs w:val="21"/>
              </w:rPr>
              <w:t>股限制性股票的回购注</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销事项。上述合计</w:t>
            </w:r>
            <w:r>
              <w:rPr>
                <w:rFonts w:ascii="宋体" w:hAnsi="宋体" w:cs="宋体" w:eastAsia="宋体" w:hint="default"/>
                <w:spacing w:val="-53"/>
                <w:sz w:val="21"/>
                <w:szCs w:val="21"/>
              </w:rPr>
              <w:t> </w:t>
            </w:r>
            <w:r>
              <w:rPr>
                <w:rFonts w:ascii="宋体" w:hAnsi="宋体" w:cs="宋体" w:eastAsia="宋体" w:hint="default"/>
                <w:sz w:val="21"/>
                <w:szCs w:val="21"/>
              </w:rPr>
              <w:t>522,200</w:t>
            </w:r>
            <w:r>
              <w:rPr>
                <w:rFonts w:ascii="宋体" w:hAnsi="宋体" w:cs="宋体" w:eastAsia="宋体" w:hint="default"/>
                <w:spacing w:val="-52"/>
                <w:sz w:val="21"/>
                <w:szCs w:val="21"/>
              </w:rPr>
              <w:t> </w:t>
            </w:r>
            <w:r>
              <w:rPr>
                <w:rFonts w:ascii="宋体" w:hAnsi="宋体" w:cs="宋体" w:eastAsia="宋体" w:hint="default"/>
                <w:sz w:val="21"/>
                <w:szCs w:val="21"/>
              </w:rPr>
              <w:t>股限 制性股票已过户至公司回购证券 </w:t>
            </w:r>
            <w:r>
              <w:rPr>
                <w:rFonts w:ascii="宋体" w:hAnsi="宋体" w:cs="宋体" w:eastAsia="宋体" w:hint="default"/>
                <w:spacing w:val="-19"/>
                <w:sz w:val="21"/>
                <w:szCs w:val="21"/>
              </w:rPr>
              <w:t>专户，并于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日完成 注销。</w:t>
            </w:r>
            <w:r>
              <w:rPr>
                <w:rFonts w:ascii="宋体" w:hAnsi="宋体" w:cs="宋体" w:eastAsia="宋体" w:hint="default"/>
                <w:sz w:val="21"/>
                <w:szCs w:val="21"/>
              </w:rPr>
              <w:t> </w:t>
            </w:r>
          </w:p>
        </w:tc>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公司于上海证券交易所网站披露的临</w:t>
            </w:r>
            <w:r>
              <w:rPr>
                <w:rFonts w:ascii="宋体" w:hAnsi="宋体" w:cs="宋体" w:eastAsia="宋体" w:hint="default"/>
                <w:spacing w:val="-53"/>
                <w:sz w:val="21"/>
                <w:szCs w:val="21"/>
              </w:rPr>
              <w:t> </w:t>
            </w:r>
            <w:r>
              <w:rPr>
                <w:rFonts w:ascii="宋体" w:hAnsi="宋体" w:cs="宋体" w:eastAsia="宋体" w:hint="default"/>
                <w:sz w:val="21"/>
                <w:szCs w:val="21"/>
              </w:rPr>
              <w:t>2018-040</w:t>
            </w:r>
            <w:r>
              <w:rPr>
                <w:rFonts w:ascii="宋体" w:hAnsi="宋体" w:cs="宋体" w:eastAsia="宋体" w:hint="default"/>
                <w:sz w:val="21"/>
                <w:szCs w:val="21"/>
              </w:rPr>
              <w:t>《关于回购注</w:t>
            </w:r>
          </w:p>
          <w:p>
            <w:pPr>
              <w:pStyle w:val="TableParagraph"/>
              <w:spacing w:line="272" w:lineRule="exact" w:before="26"/>
              <w:ind w:left="102" w:right="101"/>
              <w:jc w:val="left"/>
              <w:rPr>
                <w:rFonts w:ascii="宋体" w:hAnsi="宋体" w:cs="宋体" w:eastAsia="宋体" w:hint="default"/>
                <w:sz w:val="21"/>
                <w:szCs w:val="21"/>
              </w:rPr>
            </w:pPr>
            <w:r>
              <w:rPr>
                <w:rFonts w:ascii="宋体" w:hAnsi="宋体" w:cs="宋体" w:eastAsia="宋体" w:hint="default"/>
                <w:spacing w:val="-5"/>
                <w:sz w:val="21"/>
                <w:szCs w:val="21"/>
              </w:rPr>
              <w:t>销第二期股权激励部分限制性股票的公告》、临</w:t>
            </w:r>
            <w:r>
              <w:rPr>
                <w:rFonts w:ascii="宋体" w:hAnsi="宋体" w:cs="宋体" w:eastAsia="宋体" w:hint="default"/>
                <w:spacing w:val="-42"/>
                <w:sz w:val="21"/>
                <w:szCs w:val="21"/>
              </w:rPr>
              <w:t> </w:t>
            </w:r>
            <w:r>
              <w:rPr>
                <w:rFonts w:ascii="宋体" w:hAnsi="宋体" w:cs="宋体" w:eastAsia="宋体" w:hint="default"/>
                <w:spacing w:val="-5"/>
                <w:sz w:val="21"/>
                <w:szCs w:val="21"/>
              </w:rPr>
              <w:t>2018-073</w:t>
            </w:r>
            <w:r>
              <w:rPr>
                <w:rFonts w:ascii="宋体" w:hAnsi="宋体" w:cs="宋体" w:eastAsia="宋体" w:hint="default"/>
                <w:spacing w:val="-5"/>
                <w:sz w:val="21"/>
                <w:szCs w:val="21"/>
              </w:rPr>
              <w:t>《关</w:t>
            </w:r>
            <w:r>
              <w:rPr>
                <w:rFonts w:ascii="宋体" w:hAnsi="宋体" w:cs="宋体" w:eastAsia="宋体" w:hint="default"/>
                <w:spacing w:val="-103"/>
                <w:sz w:val="21"/>
                <w:szCs w:val="21"/>
              </w:rPr>
              <w:t> </w:t>
            </w:r>
            <w:r>
              <w:rPr>
                <w:rFonts w:ascii="宋体" w:hAnsi="宋体" w:cs="宋体" w:eastAsia="宋体" w:hint="default"/>
                <w:sz w:val="21"/>
                <w:szCs w:val="21"/>
              </w:rPr>
              <w:t>于注销已回购股权激励股份的公告》。</w:t>
            </w:r>
            <w:r>
              <w:rPr>
                <w:rFonts w:ascii="宋体" w:hAnsi="宋体" w:cs="宋体" w:eastAsia="宋体" w:hint="default"/>
                <w:sz w:val="21"/>
                <w:szCs w:val="21"/>
              </w:rPr>
              <w:t> </w:t>
            </w:r>
          </w:p>
        </w:tc>
      </w:tr>
      <w:tr>
        <w:trPr>
          <w:trHeight w:val="1917" w:hRule="exact"/>
        </w:trPr>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91"/>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召</w:t>
            </w:r>
            <w:r>
              <w:rPr>
                <w:rFonts w:ascii="宋体" w:hAnsi="宋体" w:cs="宋体" w:eastAsia="宋体" w:hint="default"/>
                <w:sz w:val="21"/>
                <w:szCs w:val="21"/>
              </w:rPr>
              <w:t>开</w:t>
            </w:r>
            <w:r>
              <w:rPr>
                <w:rFonts w:ascii="宋体" w:hAnsi="宋体" w:cs="宋体" w:eastAsia="宋体" w:hint="default"/>
                <w:spacing w:val="-53"/>
                <w:sz w:val="21"/>
                <w:szCs w:val="21"/>
              </w:rPr>
              <w:t> </w:t>
            </w:r>
            <w:r>
              <w:rPr>
                <w:rFonts w:ascii="宋体" w:hAnsi="宋体" w:cs="宋体" w:eastAsia="宋体" w:hint="default"/>
                <w:sz w:val="21"/>
                <w:szCs w:val="21"/>
              </w:rPr>
              <w:t>2018</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年第九次临时董事会，审议通过 了《关于第二期股权激励计划第 三次解锁期限制性股票解锁的议 </w:t>
            </w:r>
            <w:r>
              <w:rPr>
                <w:rFonts w:ascii="宋体" w:hAnsi="宋体" w:cs="宋体" w:eastAsia="宋体" w:hint="default"/>
                <w:spacing w:val="-10"/>
                <w:sz w:val="21"/>
                <w:szCs w:val="21"/>
              </w:rPr>
              <w:t>案》，董事会根据公司</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年第 一次临时股东大会的授权，认为 首次授予限制性股票的</w:t>
            </w:r>
            <w:r>
              <w:rPr>
                <w:rFonts w:ascii="宋体" w:hAnsi="宋体" w:cs="宋体" w:eastAsia="宋体" w:hint="default"/>
                <w:spacing w:val="-54"/>
                <w:sz w:val="21"/>
                <w:szCs w:val="21"/>
              </w:rPr>
              <w:t> </w:t>
            </w: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名激</w:t>
            </w:r>
          </w:p>
        </w:tc>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公司于上海证券交易所网站披露的临</w:t>
            </w:r>
            <w:r>
              <w:rPr>
                <w:rFonts w:ascii="宋体" w:hAnsi="宋体" w:cs="宋体" w:eastAsia="宋体" w:hint="default"/>
                <w:spacing w:val="-53"/>
                <w:sz w:val="21"/>
                <w:szCs w:val="21"/>
              </w:rPr>
              <w:t> </w:t>
            </w:r>
            <w:r>
              <w:rPr>
                <w:rFonts w:ascii="宋体" w:hAnsi="宋体" w:cs="宋体" w:eastAsia="宋体" w:hint="default"/>
                <w:sz w:val="21"/>
                <w:szCs w:val="21"/>
              </w:rPr>
              <w:t>2018-076</w:t>
            </w:r>
            <w:r>
              <w:rPr>
                <w:rFonts w:ascii="宋体" w:hAnsi="宋体" w:cs="宋体" w:eastAsia="宋体" w:hint="default"/>
                <w:sz w:val="21"/>
                <w:szCs w:val="21"/>
              </w:rPr>
              <w:t>《关于第二期</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股权激励计划第三次解锁期限制性股票解锁暨上市的公告》</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72"/>
        <w:gridCol w:w="5798"/>
      </w:tblGrid>
      <w:tr>
        <w:trPr>
          <w:trHeight w:val="3279" w:hRule="exact"/>
        </w:trPr>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2"/>
              <w:jc w:val="left"/>
              <w:rPr>
                <w:rFonts w:ascii="宋体" w:hAnsi="宋体" w:cs="宋体" w:eastAsia="宋体" w:hint="default"/>
                <w:sz w:val="21"/>
                <w:szCs w:val="21"/>
              </w:rPr>
            </w:pPr>
            <w:r>
              <w:rPr>
                <w:rFonts w:ascii="宋体" w:hAnsi="宋体" w:cs="宋体" w:eastAsia="宋体" w:hint="default"/>
                <w:sz w:val="21"/>
                <w:szCs w:val="21"/>
              </w:rPr>
              <w:t>励对象限制性股票第三次解锁期</w:t>
            </w:r>
          </w:p>
          <w:p>
            <w:pPr>
              <w:pStyle w:val="TableParagraph"/>
              <w:spacing w:line="237" w:lineRule="auto" w:before="1"/>
              <w:ind w:left="103" w:right="-2"/>
              <w:jc w:val="left"/>
              <w:rPr>
                <w:rFonts w:ascii="宋体" w:hAnsi="宋体" w:cs="宋体" w:eastAsia="宋体" w:hint="default"/>
                <w:sz w:val="21"/>
                <w:szCs w:val="21"/>
              </w:rPr>
            </w:pPr>
            <w:r>
              <w:rPr>
                <w:rFonts w:ascii="宋体" w:hAnsi="宋体" w:cs="宋体" w:eastAsia="宋体" w:hint="default"/>
                <w:spacing w:val="-7"/>
                <w:sz w:val="21"/>
                <w:szCs w:val="21"/>
              </w:rPr>
              <w:t>的解锁条件成就，同意办理解锁，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可解锁比例</w:t>
            </w:r>
            <w:r>
              <w:rPr>
                <w:rFonts w:ascii="宋体" w:hAnsi="宋体" w:cs="宋体" w:eastAsia="宋体" w:hint="default"/>
                <w:spacing w:val="-53"/>
                <w:sz w:val="21"/>
                <w:szCs w:val="21"/>
              </w:rPr>
              <w:t> </w:t>
            </w:r>
            <w:r>
              <w:rPr>
                <w:rFonts w:ascii="宋体" w:hAnsi="宋体" w:cs="宋体" w:eastAsia="宋体" w:hint="default"/>
                <w:spacing w:val="-7"/>
                <w:sz w:val="21"/>
                <w:szCs w:val="21"/>
              </w:rPr>
              <w:t>40%</w:t>
            </w:r>
            <w:r>
              <w:rPr>
                <w:rFonts w:ascii="宋体" w:hAnsi="宋体" w:cs="宋体" w:eastAsia="宋体" w:hint="default"/>
                <w:spacing w:val="-7"/>
                <w:sz w:val="21"/>
                <w:szCs w:val="21"/>
              </w:rPr>
              <w:t>。上述</w:t>
            </w:r>
            <w:r>
              <w:rPr>
                <w:rFonts w:ascii="宋体" w:hAnsi="宋体" w:cs="宋体" w:eastAsia="宋体" w:hint="default"/>
                <w:spacing w:val="-53"/>
                <w:sz w:val="21"/>
                <w:szCs w:val="21"/>
              </w:rPr>
              <w:t> </w:t>
            </w: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名激励 对象首次获授限制性股票数量合 计</w:t>
            </w:r>
            <w:r>
              <w:rPr>
                <w:rFonts w:ascii="宋体" w:hAnsi="宋体" w:cs="宋体" w:eastAsia="宋体" w:hint="default"/>
                <w:spacing w:val="-53"/>
                <w:sz w:val="21"/>
                <w:szCs w:val="21"/>
              </w:rPr>
              <w:t> </w:t>
            </w:r>
            <w:r>
              <w:rPr>
                <w:rFonts w:ascii="宋体" w:hAnsi="宋体" w:cs="宋体" w:eastAsia="宋体" w:hint="default"/>
                <w:sz w:val="21"/>
                <w:szCs w:val="21"/>
              </w:rPr>
              <w:t>2,275,000</w:t>
            </w:r>
            <w:r>
              <w:rPr>
                <w:rFonts w:ascii="宋体" w:hAnsi="宋体" w:cs="宋体" w:eastAsia="宋体" w:hint="default"/>
                <w:spacing w:val="-52"/>
                <w:sz w:val="21"/>
                <w:szCs w:val="21"/>
              </w:rPr>
              <w:t> </w:t>
            </w:r>
            <w:r>
              <w:rPr>
                <w:rFonts w:ascii="宋体" w:hAnsi="宋体" w:cs="宋体" w:eastAsia="宋体" w:hint="default"/>
                <w:spacing w:val="-18"/>
                <w:sz w:val="21"/>
                <w:szCs w:val="21"/>
              </w:rPr>
              <w:t>股，根据公司《</w:t>
            </w:r>
            <w:r>
              <w:rPr>
                <w:rFonts w:ascii="宋体" w:hAnsi="宋体" w:cs="宋体" w:eastAsia="宋体" w:hint="default"/>
                <w:spacing w:val="-18"/>
                <w:sz w:val="21"/>
                <w:szCs w:val="21"/>
              </w:rPr>
              <w:t>2015</w:t>
            </w:r>
            <w:r>
              <w:rPr>
                <w:rFonts w:ascii="宋体" w:hAnsi="宋体" w:cs="宋体" w:eastAsia="宋体" w:hint="default"/>
                <w:sz w:val="21"/>
                <w:szCs w:val="21"/>
              </w:rPr>
              <w:t> </w:t>
            </w:r>
            <w:r>
              <w:rPr>
                <w:rFonts w:ascii="宋体" w:hAnsi="宋体" w:cs="宋体" w:eastAsia="宋体" w:hint="default"/>
                <w:sz w:val="21"/>
                <w:szCs w:val="21"/>
              </w:rPr>
              <w:t>年度利润分配及转增股本实施公 告》，以资本公积金向全体股东 </w:t>
            </w:r>
            <w:r>
              <w:rPr>
                <w:rFonts w:ascii="宋体" w:hAnsi="宋体" w:cs="宋体" w:eastAsia="宋体" w:hint="default"/>
                <w:spacing w:val="-8"/>
                <w:sz w:val="21"/>
                <w:szCs w:val="21"/>
              </w:rPr>
              <w:t>转增股本，每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股转增</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15"/>
                <w:sz w:val="21"/>
                <w:szCs w:val="21"/>
              </w:rPr>
              <w:t>股，转</w:t>
            </w:r>
          </w:p>
          <w:p>
            <w:pPr>
              <w:pStyle w:val="TableParagraph"/>
              <w:spacing w:line="272" w:lineRule="exact" w:before="25"/>
              <w:ind w:left="103" w:right="116"/>
              <w:jc w:val="left"/>
              <w:rPr>
                <w:rFonts w:ascii="宋体" w:hAnsi="宋体" w:cs="宋体" w:eastAsia="宋体" w:hint="default"/>
                <w:sz w:val="21"/>
                <w:szCs w:val="21"/>
              </w:rPr>
            </w:pPr>
            <w:r>
              <w:rPr>
                <w:rFonts w:ascii="宋体" w:hAnsi="宋体" w:cs="宋体" w:eastAsia="宋体" w:hint="default"/>
                <w:sz w:val="21"/>
                <w:szCs w:val="21"/>
              </w:rPr>
              <w:t>增股本实施后上述</w:t>
            </w:r>
            <w:r>
              <w:rPr>
                <w:rFonts w:ascii="宋体" w:hAnsi="宋体" w:cs="宋体" w:eastAsia="宋体" w:hint="default"/>
                <w:spacing w:val="-54"/>
                <w:sz w:val="21"/>
                <w:szCs w:val="21"/>
              </w:rPr>
              <w:t> </w:t>
            </w: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名激励对 象获授限制性股票数量合计调增 至</w:t>
            </w:r>
            <w:r>
              <w:rPr>
                <w:rFonts w:ascii="宋体" w:hAnsi="宋体" w:cs="宋体" w:eastAsia="宋体" w:hint="default"/>
                <w:spacing w:val="-54"/>
                <w:sz w:val="21"/>
                <w:szCs w:val="21"/>
              </w:rPr>
              <w:t> </w:t>
            </w:r>
            <w:r>
              <w:rPr>
                <w:rFonts w:ascii="宋体" w:hAnsi="宋体" w:cs="宋体" w:eastAsia="宋体" w:hint="default"/>
                <w:sz w:val="21"/>
                <w:szCs w:val="21"/>
              </w:rPr>
              <w:t>3,185,000</w:t>
            </w:r>
            <w:r>
              <w:rPr>
                <w:rFonts w:ascii="宋体" w:hAnsi="宋体" w:cs="宋体" w:eastAsia="宋体" w:hint="default"/>
                <w:spacing w:val="-53"/>
                <w:sz w:val="21"/>
                <w:szCs w:val="21"/>
              </w:rPr>
              <w:t> </w:t>
            </w:r>
            <w:r>
              <w:rPr>
                <w:rFonts w:ascii="宋体" w:hAnsi="宋体" w:cs="宋体" w:eastAsia="宋体" w:hint="default"/>
                <w:sz w:val="21"/>
                <w:szCs w:val="21"/>
              </w:rPr>
              <w:t>股，本次可解锁股</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份数量为</w:t>
            </w:r>
            <w:r>
              <w:rPr>
                <w:rFonts w:ascii="宋体" w:hAnsi="宋体" w:cs="宋体" w:eastAsia="宋体" w:hint="default"/>
                <w:spacing w:val="-54"/>
                <w:sz w:val="21"/>
                <w:szCs w:val="21"/>
              </w:rPr>
              <w:t> </w:t>
            </w:r>
            <w:r>
              <w:rPr>
                <w:rFonts w:ascii="宋体" w:hAnsi="宋体" w:cs="宋体" w:eastAsia="宋体" w:hint="default"/>
                <w:sz w:val="21"/>
                <w:szCs w:val="21"/>
              </w:rPr>
              <w:t>1,274,000</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5798" w:type="dxa"/>
            <w:tcBorders>
              <w:top w:val="single" w:sz="4" w:space="0" w:color="000000"/>
              <w:left w:val="single" w:sz="4" w:space="0" w:color="000000"/>
              <w:bottom w:val="single" w:sz="4" w:space="0" w:color="000000"/>
              <w:right w:val="single" w:sz="4" w:space="0" w:color="000000"/>
            </w:tcBorders>
          </w:tcPr>
          <w:p>
            <w:pPr/>
          </w:p>
        </w:tc>
      </w:tr>
      <w:tr>
        <w:trPr>
          <w:trHeight w:val="3278" w:hRule="exact"/>
        </w:trPr>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3</w:t>
            </w:r>
            <w:r>
              <w:rPr>
                <w:rFonts w:ascii="宋体" w:hAnsi="宋体" w:cs="宋体" w:eastAsia="宋体" w:hint="default"/>
                <w:spacing w:val="-68"/>
                <w:sz w:val="21"/>
                <w:szCs w:val="21"/>
              </w:rPr>
              <w:t> </w:t>
            </w:r>
            <w:r>
              <w:rPr>
                <w:rFonts w:ascii="宋体" w:hAnsi="宋体" w:cs="宋体" w:eastAsia="宋体" w:hint="default"/>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召</w:t>
            </w:r>
            <w:r>
              <w:rPr>
                <w:rFonts w:ascii="宋体" w:hAnsi="宋体" w:cs="宋体" w:eastAsia="宋体" w:hint="default"/>
                <w:sz w:val="21"/>
                <w:szCs w:val="21"/>
              </w:rPr>
              <w:t>开</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18</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年第十六次临时董事会，审议通 </w:t>
            </w:r>
            <w:r>
              <w:rPr>
                <w:rFonts w:ascii="宋体" w:hAnsi="宋体" w:cs="宋体" w:eastAsia="宋体" w:hint="default"/>
                <w:spacing w:val="-19"/>
                <w:sz w:val="21"/>
                <w:szCs w:val="21"/>
              </w:rPr>
              <w:t>过了《关于</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pacing w:val="-1"/>
                <w:sz w:val="21"/>
                <w:szCs w:val="21"/>
              </w:rPr>
              <w:t>年限制性股票激</w:t>
            </w:r>
            <w:r>
              <w:rPr>
                <w:rFonts w:ascii="宋体" w:hAnsi="宋体" w:cs="宋体" w:eastAsia="宋体" w:hint="default"/>
                <w:sz w:val="21"/>
                <w:szCs w:val="21"/>
              </w:rPr>
              <w:t> 励计划解锁的议案》，董事会根 据公司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年第六次临时股东 大会的授权，认为本次授予限制 性股票的</w:t>
            </w:r>
            <w:r>
              <w:rPr>
                <w:rFonts w:ascii="宋体" w:hAnsi="宋体" w:cs="宋体" w:eastAsia="宋体" w:hint="default"/>
                <w:spacing w:val="-54"/>
                <w:sz w:val="21"/>
                <w:szCs w:val="21"/>
              </w:rPr>
              <w:t> </w:t>
            </w:r>
            <w:r>
              <w:rPr>
                <w:rFonts w:ascii="宋体" w:hAnsi="宋体" w:cs="宋体" w:eastAsia="宋体" w:hint="default"/>
                <w:sz w:val="21"/>
                <w:szCs w:val="21"/>
              </w:rPr>
              <w:t>38</w:t>
            </w:r>
            <w:r>
              <w:rPr>
                <w:rFonts w:ascii="宋体" w:hAnsi="宋体" w:cs="宋体" w:eastAsia="宋体" w:hint="default"/>
                <w:spacing w:val="-54"/>
                <w:sz w:val="21"/>
                <w:szCs w:val="21"/>
              </w:rPr>
              <w:t> </w:t>
            </w:r>
            <w:r>
              <w:rPr>
                <w:rFonts w:ascii="宋体" w:hAnsi="宋体" w:cs="宋体" w:eastAsia="宋体" w:hint="default"/>
                <w:sz w:val="21"/>
                <w:szCs w:val="21"/>
              </w:rPr>
              <w:t>名激励对象限制性 股票第一个解锁期的解锁条件成 就，同意办理解锁，可解锁比例 </w:t>
            </w:r>
            <w:r>
              <w:rPr>
                <w:rFonts w:ascii="宋体" w:hAnsi="宋体" w:cs="宋体" w:eastAsia="宋体" w:hint="default"/>
                <w:sz w:val="21"/>
                <w:szCs w:val="21"/>
              </w:rPr>
              <w:t>50%</w:t>
            </w:r>
            <w:r>
              <w:rPr>
                <w:rFonts w:ascii="宋体" w:hAnsi="宋体" w:cs="宋体" w:eastAsia="宋体" w:hint="default"/>
                <w:sz w:val="21"/>
                <w:szCs w:val="21"/>
              </w:rPr>
              <w:t>。上述</w:t>
            </w:r>
            <w:r>
              <w:rPr>
                <w:rFonts w:ascii="宋体" w:hAnsi="宋体" w:cs="宋体" w:eastAsia="宋体" w:hint="default"/>
                <w:spacing w:val="-55"/>
                <w:sz w:val="21"/>
                <w:szCs w:val="21"/>
              </w:rPr>
              <w:t> </w:t>
            </w:r>
            <w:r>
              <w:rPr>
                <w:rFonts w:ascii="宋体" w:hAnsi="宋体" w:cs="宋体" w:eastAsia="宋体" w:hint="default"/>
                <w:sz w:val="21"/>
                <w:szCs w:val="21"/>
              </w:rPr>
              <w:t>38</w:t>
            </w:r>
            <w:r>
              <w:rPr>
                <w:rFonts w:ascii="宋体" w:hAnsi="宋体" w:cs="宋体" w:eastAsia="宋体" w:hint="default"/>
                <w:spacing w:val="-54"/>
                <w:sz w:val="21"/>
                <w:szCs w:val="21"/>
              </w:rPr>
              <w:t> </w:t>
            </w:r>
            <w:r>
              <w:rPr>
                <w:rFonts w:ascii="宋体" w:hAnsi="宋体" w:cs="宋体" w:eastAsia="宋体" w:hint="default"/>
                <w:sz w:val="21"/>
                <w:szCs w:val="21"/>
              </w:rPr>
              <w:t>名激励对象本次解 锁限制性股票数量合计 </w:t>
            </w:r>
            <w:r>
              <w:rPr>
                <w:rFonts w:ascii="宋体" w:hAnsi="宋体" w:cs="宋体" w:eastAsia="宋体" w:hint="default"/>
                <w:sz w:val="21"/>
                <w:szCs w:val="21"/>
              </w:rPr>
              <w:t>3,575,000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57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公司于上海证券交易所网站披露的临</w:t>
            </w:r>
            <w:r>
              <w:rPr>
                <w:rFonts w:ascii="宋体" w:hAnsi="宋体" w:cs="宋体" w:eastAsia="宋体" w:hint="default"/>
                <w:spacing w:val="-50"/>
                <w:sz w:val="21"/>
                <w:szCs w:val="21"/>
              </w:rPr>
              <w:t> </w:t>
            </w:r>
            <w:r>
              <w:rPr>
                <w:rFonts w:ascii="宋体" w:hAnsi="宋体" w:cs="宋体" w:eastAsia="宋体" w:hint="default"/>
                <w:spacing w:val="-4"/>
                <w:sz w:val="21"/>
                <w:szCs w:val="21"/>
              </w:rPr>
              <w:t>2018-132</w:t>
            </w:r>
            <w:r>
              <w:rPr>
                <w:rFonts w:ascii="宋体" w:hAnsi="宋体" w:cs="宋体" w:eastAsia="宋体" w:hint="default"/>
                <w:spacing w:val="-4"/>
                <w:sz w:val="21"/>
                <w:szCs w:val="21"/>
              </w:rPr>
              <w:t>《关于</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before="26"/>
              <w:ind w:left="102" w:right="225"/>
              <w:jc w:val="left"/>
              <w:rPr>
                <w:rFonts w:ascii="宋体" w:hAnsi="宋体" w:cs="宋体" w:eastAsia="宋体" w:hint="default"/>
                <w:sz w:val="21"/>
                <w:szCs w:val="21"/>
              </w:rPr>
            </w:pPr>
            <w:r>
              <w:rPr>
                <w:rFonts w:ascii="宋体" w:hAnsi="宋体" w:cs="宋体" w:eastAsia="宋体" w:hint="default"/>
                <w:sz w:val="21"/>
                <w:szCs w:val="21"/>
              </w:rPr>
              <w:t>限制性股票激励计划第一个解锁期限制性股票解锁暨上市的 公告》</w:t>
            </w:r>
            <w:r>
              <w:rPr>
                <w:rFonts w:ascii="宋体" w:hAnsi="宋体" w:cs="宋体" w:eastAsia="宋体" w:hint="default"/>
                <w:sz w:val="21"/>
                <w:szCs w:val="21"/>
              </w:rPr>
              <w:t> </w:t>
            </w:r>
          </w:p>
        </w:tc>
      </w:tr>
    </w:tbl>
    <w:p>
      <w:pPr>
        <w:spacing w:line="240"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before="54"/>
        <w:ind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4"/>
        </w:rPr>
        <w:t> </w:t>
      </w:r>
      <w:r>
        <w:rPr/>
        <w:t>临时公告未披露或有后续进展的激励情况</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股权激励情况</w:t>
      </w:r>
      <w:r>
        <w:rPr>
          <w:rFonts w:ascii="宋体" w:hAnsi="宋体" w:cs="宋体" w:eastAsia="宋体" w:hint="default"/>
          <w:sz w:val="21"/>
          <w:szCs w:val="21"/>
        </w:rPr>
        <w:t> </w:t>
      </w:r>
    </w:p>
    <w:p>
      <w:pPr>
        <w:spacing w:line="272" w:lineRule="exact" w:before="26"/>
        <w:ind w:left="218" w:right="70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员工持股计划情况</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其他激励措施</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十四、重大关联交易</w:t>
      </w:r>
      <w:r>
        <w:rPr>
          <w:b w:val="0"/>
          <w:bCs w:val="0"/>
        </w:rPr>
      </w:r>
    </w:p>
    <w:p>
      <w:pPr>
        <w:pStyle w:val="Heading2"/>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与日常经营相关的关联交易</w:t>
      </w:r>
      <w:r>
        <w:rPr>
          <w:b w:val="0"/>
          <w:bCs w:val="0"/>
        </w:rPr>
      </w:r>
    </w:p>
    <w:p>
      <w:pPr>
        <w:pStyle w:val="Heading2"/>
        <w:spacing w:line="240" w:lineRule="auto" w:before="26"/>
        <w:ind w:right="0"/>
        <w:jc w:val="left"/>
        <w:rPr>
          <w:rFonts w:ascii="宋体" w:hAnsi="宋体" w:cs="宋体" w:eastAsia="宋体" w:hint="default"/>
          <w:b w:val="0"/>
          <w:bCs w:val="0"/>
        </w:rPr>
      </w:pPr>
      <w:r>
        <w:rPr>
          <w:rFonts w:ascii="宋体" w:hAnsi="宋体" w:cs="宋体" w:eastAsia="宋体" w:hint="default"/>
        </w:rPr>
        <w:t>1</w:t>
      </w:r>
      <w:r>
        <w:rPr/>
        <w:t>、</w:t>
      </w:r>
      <w:r>
        <w:rPr>
          <w:spacing w:val="-80"/>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64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公司第六届董事会第二次会议审议通过</w:t>
            </w:r>
            <w:r>
              <w:rPr>
                <w:rFonts w:ascii="宋体" w:hAnsi="宋体" w:cs="宋体" w:eastAsia="宋体" w:hint="default"/>
                <w:spacing w:val="-103"/>
                <w:sz w:val="21"/>
                <w:szCs w:val="21"/>
              </w:rPr>
              <w:t>了</w:t>
            </w:r>
            <w:r>
              <w:rPr>
                <w:rFonts w:ascii="宋体" w:hAnsi="宋体" w:cs="宋体" w:eastAsia="宋体" w:hint="default"/>
                <w:sz w:val="21"/>
                <w:szCs w:val="21"/>
              </w:rPr>
              <w:t>《关于</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公司日常关联交易的议案》，预计</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年度与 </w:t>
            </w:r>
            <w:r>
              <w:rPr>
                <w:rFonts w:ascii="宋体" w:hAnsi="宋体" w:cs="宋体" w:eastAsia="宋体" w:hint="default"/>
                <w:spacing w:val="-6"/>
                <w:sz w:val="21"/>
                <w:szCs w:val="21"/>
              </w:rPr>
              <w:t>关联方和润恺安（含子公司）、兰德网络（含子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5"/>
                <w:sz w:val="21"/>
                <w:szCs w:val="21"/>
              </w:rPr>
              <w:t>公司）</w:t>
            </w:r>
            <w:bookmarkStart w:name="RANGE!A6" w:id="6"/>
            <w:bookmarkEnd w:id="6"/>
            <w:r>
              <w:rPr>
                <w:rFonts w:ascii="宋体" w:hAnsi="宋体" w:cs="宋体" w:eastAsia="宋体" w:hint="default"/>
                <w:spacing w:val="-5"/>
                <w:sz w:val="21"/>
                <w:szCs w:val="21"/>
              </w:rPr>
              <w:t>、</w:t>
            </w:r>
            <w:r>
              <w:rPr>
                <w:rFonts w:ascii="宋体" w:hAnsi="宋体" w:cs="宋体" w:eastAsia="宋体" w:hint="default"/>
                <w:spacing w:val="-5"/>
                <w:sz w:val="21"/>
                <w:szCs w:val="21"/>
              </w:rPr>
              <w:t>江苏华胜天成教育科技有限公司、国能</w:t>
            </w:r>
            <w:r>
              <w:rPr>
                <w:rFonts w:ascii="宋体" w:hAnsi="宋体" w:cs="宋体" w:eastAsia="宋体" w:hint="default"/>
                <w:sz w:val="21"/>
                <w:szCs w:val="21"/>
              </w:rPr>
              <w:t> 新</w:t>
            </w:r>
            <w:r>
              <w:rPr>
                <w:rFonts w:ascii="宋体" w:hAnsi="宋体" w:cs="宋体" w:eastAsia="宋体" w:hint="default"/>
                <w:spacing w:val="-60"/>
                <w:sz w:val="21"/>
                <w:szCs w:val="21"/>
              </w:rPr>
              <w:t> </w:t>
            </w:r>
            <w:r>
              <w:rPr>
                <w:rFonts w:ascii="宋体" w:hAnsi="宋体" w:cs="宋体" w:eastAsia="宋体" w:hint="default"/>
                <w:sz w:val="21"/>
                <w:szCs w:val="21"/>
              </w:rPr>
              <w:t>能</w:t>
            </w:r>
            <w:r>
              <w:rPr>
                <w:rFonts w:ascii="宋体" w:hAnsi="宋体" w:cs="宋体" w:eastAsia="宋体" w:hint="default"/>
                <w:spacing w:val="-60"/>
                <w:sz w:val="21"/>
                <w:szCs w:val="21"/>
              </w:rPr>
              <w:t> </w:t>
            </w:r>
            <w:r>
              <w:rPr>
                <w:rFonts w:ascii="宋体" w:hAnsi="宋体" w:cs="宋体" w:eastAsia="宋体" w:hint="default"/>
                <w:sz w:val="21"/>
                <w:szCs w:val="21"/>
              </w:rPr>
              <w:t>源</w:t>
            </w:r>
            <w:r>
              <w:rPr>
                <w:rFonts w:ascii="宋体" w:hAnsi="宋体" w:cs="宋体" w:eastAsia="宋体" w:hint="default"/>
                <w:spacing w:val="-59"/>
                <w:sz w:val="21"/>
                <w:szCs w:val="21"/>
              </w:rPr>
              <w:t> </w:t>
            </w:r>
            <w:r>
              <w:rPr>
                <w:rFonts w:ascii="宋体" w:hAnsi="宋体" w:cs="宋体" w:eastAsia="宋体" w:hint="default"/>
                <w:sz w:val="21"/>
                <w:szCs w:val="21"/>
              </w:rPr>
              <w:t>汽</w:t>
            </w:r>
            <w:r>
              <w:rPr>
                <w:rFonts w:ascii="宋体" w:hAnsi="宋体" w:cs="宋体" w:eastAsia="宋体" w:hint="default"/>
                <w:spacing w:val="-59"/>
                <w:sz w:val="21"/>
                <w:szCs w:val="21"/>
              </w:rPr>
              <w:t> </w:t>
            </w:r>
            <w:r>
              <w:rPr>
                <w:rFonts w:ascii="宋体" w:hAnsi="宋体" w:cs="宋体" w:eastAsia="宋体" w:hint="default"/>
                <w:sz w:val="21"/>
                <w:szCs w:val="21"/>
              </w:rPr>
              <w:t>车</w:t>
            </w:r>
            <w:r>
              <w:rPr>
                <w:rFonts w:ascii="宋体" w:hAnsi="宋体" w:cs="宋体" w:eastAsia="宋体" w:hint="default"/>
                <w:spacing w:val="-60"/>
                <w:sz w:val="21"/>
                <w:szCs w:val="21"/>
              </w:rPr>
              <w:t> </w:t>
            </w:r>
            <w:r>
              <w:rPr>
                <w:rFonts w:ascii="宋体" w:hAnsi="宋体" w:cs="宋体" w:eastAsia="宋体" w:hint="default"/>
                <w:sz w:val="21"/>
                <w:szCs w:val="21"/>
              </w:rPr>
              <w:t>有</w:t>
            </w:r>
            <w:r>
              <w:rPr>
                <w:rFonts w:ascii="宋体" w:hAnsi="宋体" w:cs="宋体" w:eastAsia="宋体" w:hint="default"/>
                <w:spacing w:val="-60"/>
                <w:sz w:val="21"/>
                <w:szCs w:val="21"/>
              </w:rPr>
              <w:t> </w:t>
            </w:r>
            <w:r>
              <w:rPr>
                <w:rFonts w:ascii="宋体" w:hAnsi="宋体" w:cs="宋体" w:eastAsia="宋体" w:hint="default"/>
                <w:sz w:val="21"/>
                <w:szCs w:val="21"/>
              </w:rPr>
              <w:t>限</w:t>
            </w:r>
            <w:r>
              <w:rPr>
                <w:rFonts w:ascii="宋体" w:hAnsi="宋体" w:cs="宋体" w:eastAsia="宋体" w:hint="default"/>
                <w:spacing w:val="-59"/>
                <w:sz w:val="21"/>
                <w:szCs w:val="21"/>
              </w:rPr>
              <w:t> </w:t>
            </w:r>
            <w:r>
              <w:rPr>
                <w:rFonts w:ascii="宋体" w:hAnsi="宋体" w:cs="宋体" w:eastAsia="宋体" w:hint="default"/>
                <w:sz w:val="21"/>
                <w:szCs w:val="21"/>
              </w:rPr>
              <w:t>责</w:t>
            </w:r>
            <w:r>
              <w:rPr>
                <w:rFonts w:ascii="宋体" w:hAnsi="宋体" w:cs="宋体" w:eastAsia="宋体" w:hint="default"/>
                <w:spacing w:val="-59"/>
                <w:sz w:val="21"/>
                <w:szCs w:val="21"/>
              </w:rPr>
              <w:t> </w:t>
            </w:r>
            <w:r>
              <w:rPr>
                <w:rFonts w:ascii="宋体" w:hAnsi="宋体" w:cs="宋体" w:eastAsia="宋体" w:hint="default"/>
                <w:sz w:val="21"/>
                <w:szCs w:val="21"/>
              </w:rPr>
              <w:t>任</w:t>
            </w:r>
            <w:r>
              <w:rPr>
                <w:rFonts w:ascii="宋体" w:hAnsi="宋体" w:cs="宋体" w:eastAsia="宋体" w:hint="default"/>
                <w:spacing w:val="-60"/>
                <w:sz w:val="21"/>
                <w:szCs w:val="21"/>
              </w:rPr>
              <w:t> </w:t>
            </w:r>
            <w:r>
              <w:rPr>
                <w:rFonts w:ascii="宋体" w:hAnsi="宋体" w:cs="宋体" w:eastAsia="宋体" w:hint="default"/>
                <w:sz w:val="21"/>
                <w:szCs w:val="21"/>
              </w:rPr>
              <w:t>公</w:t>
            </w:r>
            <w:r>
              <w:rPr>
                <w:rFonts w:ascii="宋体" w:hAnsi="宋体" w:cs="宋体" w:eastAsia="宋体" w:hint="default"/>
                <w:spacing w:val="-60"/>
                <w:sz w:val="21"/>
                <w:szCs w:val="21"/>
              </w:rPr>
              <w:t> </w:t>
            </w:r>
            <w:r>
              <w:rPr>
                <w:rFonts w:ascii="宋体" w:hAnsi="宋体" w:cs="宋体" w:eastAsia="宋体" w:hint="default"/>
                <w:sz w:val="21"/>
                <w:szCs w:val="21"/>
              </w:rPr>
              <w:t>司</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天</w:t>
            </w:r>
            <w:r>
              <w:rPr>
                <w:rFonts w:ascii="宋体" w:hAnsi="宋体" w:cs="宋体" w:eastAsia="宋体" w:hint="default"/>
                <w:spacing w:val="-60"/>
                <w:sz w:val="21"/>
                <w:szCs w:val="21"/>
              </w:rPr>
              <w:t> </w:t>
            </w:r>
            <w:r>
              <w:rPr>
                <w:rFonts w:ascii="宋体" w:hAnsi="宋体" w:cs="宋体" w:eastAsia="宋体" w:hint="default"/>
                <w:sz w:val="21"/>
                <w:szCs w:val="21"/>
              </w:rPr>
              <w:t>津</w:t>
            </w:r>
            <w:r>
              <w:rPr>
                <w:rFonts w:ascii="宋体" w:hAnsi="宋体" w:cs="宋体" w:eastAsia="宋体" w:hint="default"/>
                <w:spacing w:val="-60"/>
                <w:sz w:val="21"/>
                <w:szCs w:val="21"/>
              </w:rPr>
              <w:t> </w:t>
            </w:r>
            <w:r>
              <w:rPr>
                <w:rFonts w:ascii="宋体" w:hAnsi="宋体" w:cs="宋体" w:eastAsia="宋体" w:hint="default"/>
                <w:sz w:val="21"/>
                <w:szCs w:val="21"/>
              </w:rPr>
              <w:t>软</w:t>
            </w:r>
            <w:r>
              <w:rPr>
                <w:rFonts w:ascii="宋体" w:hAnsi="宋体" w:cs="宋体" w:eastAsia="宋体" w:hint="default"/>
                <w:spacing w:val="-59"/>
                <w:sz w:val="21"/>
                <w:szCs w:val="21"/>
              </w:rPr>
              <w:t> </w:t>
            </w:r>
            <w:r>
              <w:rPr>
                <w:rFonts w:ascii="宋体" w:hAnsi="宋体" w:cs="宋体" w:eastAsia="宋体" w:hint="default"/>
                <w:sz w:val="21"/>
                <w:szCs w:val="21"/>
              </w:rPr>
              <w:t>件</w:t>
            </w:r>
            <w:r>
              <w:rPr>
                <w:rFonts w:ascii="宋体" w:hAnsi="宋体" w:cs="宋体" w:eastAsia="宋体" w:hint="default"/>
                <w:spacing w:val="-58"/>
                <w:sz w:val="21"/>
                <w:szCs w:val="21"/>
              </w:rPr>
              <w:t> </w:t>
            </w:r>
            <w:r>
              <w:rPr>
                <w:rFonts w:ascii="宋体" w:hAnsi="宋体" w:cs="宋体" w:eastAsia="宋体" w:hint="default"/>
                <w:sz w:val="21"/>
                <w:szCs w:val="21"/>
              </w:rPr>
              <w:t>、</w:t>
            </w:r>
            <w:r>
              <w:rPr>
                <w:rFonts w:ascii="宋体" w:hAnsi="宋体" w:cs="宋体" w:eastAsia="宋体" w:hint="default"/>
                <w:sz w:val="21"/>
                <w:szCs w:val="21"/>
              </w:rPr>
              <w:t> </w:t>
            </w:r>
            <w:bookmarkStart w:name="OLE_LINK38" w:id="7"/>
            <w:bookmarkEnd w:id="7"/>
            <w:r>
              <w:rPr>
                <w:rFonts w:ascii="宋体" w:hAnsi="宋体" w:cs="宋体" w:eastAsia="宋体" w:hint="default"/>
                <w:sz w:val="21"/>
                <w:szCs w:val="21"/>
              </w:rPr>
            </w:r>
            <w:bookmarkStart w:name="OLE_LINK39" w:id="8"/>
            <w:bookmarkEnd w:id="8"/>
            <w:r>
              <w:rPr>
                <w:rFonts w:ascii="宋体" w:hAnsi="宋体" w:cs="宋体" w:eastAsia="宋体" w:hint="default"/>
                <w:sz w:val="21"/>
                <w:szCs w:val="21"/>
              </w:rPr>
            </w:r>
            <w:r>
              <w:rPr>
                <w:rFonts w:ascii="宋体" w:hAnsi="宋体" w:cs="宋体" w:eastAsia="宋体" w:hint="default"/>
                <w:sz w:val="21"/>
                <w:szCs w:val="21"/>
              </w:rPr>
              <w:t>I-SprintInnovationsPteLtd</w:t>
            </w:r>
            <w:r>
              <w:rPr>
                <w:rFonts w:ascii="宋体" w:hAnsi="宋体" w:cs="宋体" w:eastAsia="宋体" w:hint="default"/>
                <w:sz w:val="21"/>
                <w:szCs w:val="21"/>
              </w:rPr>
              <w:t>（含子公司）的日</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公司于上海证券交易所网站披露的临</w:t>
            </w:r>
            <w:r>
              <w:rPr>
                <w:rFonts w:ascii="宋体" w:hAnsi="宋体" w:cs="宋体" w:eastAsia="宋体" w:hint="default"/>
                <w:spacing w:val="4"/>
                <w:sz w:val="21"/>
                <w:szCs w:val="21"/>
              </w:rPr>
              <w:t> </w:t>
            </w:r>
            <w:r>
              <w:rPr>
                <w:rFonts w:ascii="宋体" w:hAnsi="宋体" w:cs="宋体" w:eastAsia="宋体" w:hint="default"/>
                <w:sz w:val="21"/>
                <w:szCs w:val="21"/>
              </w:rPr>
              <w:t>2018-026</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《关于日常关联交易的公告》</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footerReference w:type="default" r:id="rId21"/>
          <w:pgSz w:w="11910" w:h="16840"/>
          <w:pgMar w:footer="1194"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573" w:lineRule="exact"/>
        <w:ind w:left="105"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52.95pt;height:28.7pt;mso-position-horizontal-relative:char;mso-position-vertical-relative:line" coordorigin="0,0" coordsize="9059,574">
            <v:group style="position:absolute;left:10;top:10;width:4515;height:2" coordorigin="10,10" coordsize="4515,2">
              <v:shape style="position:absolute;left:10;top:10;width:4515;height:2" coordorigin="10,10" coordsize="4515,0" path="m10,10l4524,10e" filled="false" stroked="true" strokeweight=".48pt" strokecolor="#000000">
                <v:path arrowok="t"/>
              </v:shape>
            </v:group>
            <v:group style="position:absolute;left:4534;top:10;width:4515;height:2" coordorigin="4534,10" coordsize="4515,2">
              <v:shape style="position:absolute;left:4534;top:10;width:4515;height:2" coordorigin="4534,10" coordsize="4515,0" path="m4534,10l9049,10e" filled="false" stroked="true" strokeweight=".48pt" strokecolor="#000000">
                <v:path arrowok="t"/>
              </v:shape>
            </v:group>
            <v:group style="position:absolute;left:5;top:5;width:2;height:564" coordorigin="5,5" coordsize="2,564">
              <v:shape style="position:absolute;left:5;top:5;width:2;height:564" coordorigin="5,5" coordsize="0,564" path="m5,5l5,569e" filled="false" stroked="true" strokeweight=".48pt" strokecolor="#000000">
                <v:path arrowok="t"/>
              </v:shape>
            </v:group>
            <v:group style="position:absolute;left:10;top:564;width:4515;height:2" coordorigin="10,564" coordsize="4515,2">
              <v:shape style="position:absolute;left:10;top:564;width:4515;height:2" coordorigin="10,564" coordsize="4515,0" path="m10,564l4524,564e" filled="false" stroked="true" strokeweight=".48pt" strokecolor="#000000">
                <v:path arrowok="t"/>
              </v:shape>
            </v:group>
            <v:group style="position:absolute;left:4529;top:5;width:2;height:564" coordorigin="4529,5" coordsize="2,564">
              <v:shape style="position:absolute;left:4529;top:5;width:2;height:564" coordorigin="4529,5" coordsize="0,564" path="m4529,5l4529,569e" filled="false" stroked="true" strokeweight=".48001pt" strokecolor="#000000">
                <v:path arrowok="t"/>
              </v:shape>
            </v:group>
            <v:group style="position:absolute;left:4534;top:564;width:4515;height:2" coordorigin="4534,564" coordsize="4515,2">
              <v:shape style="position:absolute;left:4534;top:564;width:4515;height:2" coordorigin="4534,564" coordsize="4515,0" path="m4534,564l9049,564e" filled="false" stroked="true" strokeweight=".48pt" strokecolor="#000000">
                <v:path arrowok="t"/>
              </v:shape>
            </v:group>
            <v:group style="position:absolute;left:9054;top:5;width:2;height:564" coordorigin="9054,5" coordsize="2,564">
              <v:shape style="position:absolute;left:9054;top:5;width:2;height:564" coordorigin="9054,5" coordsize="0,564" path="m9054,5l9054,569e" filled="false" stroked="true" strokeweight=".47998pt" strokecolor="#000000">
                <v:path arrowok="t"/>
              </v:shape>
              <v:shape style="position:absolute;left:5;top:10;width:4525;height:555" type="#_x0000_t202" filled="false" stroked="false">
                <v:textbox inset="0,0,0,0">
                  <w:txbxContent>
                    <w:p>
                      <w:pPr>
                        <w:spacing w:line="243"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常关联交易金额合计不超过</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1"/>
                          <w:sz w:val="21"/>
                          <w:szCs w:val="21"/>
                        </w:rPr>
                        <w:t>54</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人民币</w:t>
                      </w:r>
                      <w:r>
                        <w:rPr>
                          <w:rFonts w:ascii="宋体" w:hAnsi="宋体" w:cs="宋体" w:eastAsia="宋体" w:hint="default"/>
                          <w:spacing w:val="-102"/>
                          <w:sz w:val="21"/>
                          <w:szCs w:val="21"/>
                        </w:rPr>
                        <w:t>、</w:t>
                      </w:r>
                      <w:r>
                        <w:rPr>
                          <w:rFonts w:ascii="宋体" w:hAnsi="宋体" w:cs="宋体" w:eastAsia="宋体" w:hint="default"/>
                          <w:sz w:val="21"/>
                          <w:szCs w:val="21"/>
                        </w:rPr>
                        <w:t>296</w:t>
                      </w:r>
                    </w:p>
                    <w:p>
                      <w:pPr>
                        <w:spacing w:line="274"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万新加坡币。</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10"/>
          <w:sz w:val="20"/>
          <w:szCs w:val="20"/>
        </w:rPr>
      </w:r>
    </w:p>
    <w:p>
      <w:pPr>
        <w:spacing w:line="235" w:lineRule="exact" w:before="0"/>
        <w:ind w:left="218" w:right="0" w:firstLine="0"/>
        <w:jc w:val="both"/>
        <w:rPr>
          <w:rFonts w:ascii="宋体" w:hAnsi="宋体" w:cs="宋体" w:eastAsia="宋体" w:hint="default"/>
          <w:sz w:val="21"/>
          <w:szCs w:val="21"/>
        </w:rPr>
      </w:pPr>
      <w:r>
        <w:rPr>
          <w:rFonts w:ascii="宋体"/>
          <w:sz w:val="21"/>
        </w:rPr>
        <w:t> </w:t>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2</w:t>
      </w:r>
      <w:r>
        <w:rPr/>
        <w:t>、</w:t>
      </w:r>
      <w:r>
        <w:rPr>
          <w:spacing w:val="-83"/>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line="274" w:lineRule="exact" w:before="62"/>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both"/>
        <w:rPr>
          <w:rFonts w:ascii="宋体" w:hAnsi="宋体" w:cs="宋体" w:eastAsia="宋体" w:hint="default"/>
          <w:sz w:val="21"/>
          <w:szCs w:val="21"/>
        </w:rPr>
      </w:pPr>
      <w:r>
        <w:rPr>
          <w:rFonts w:ascii="宋体"/>
          <w:sz w:val="21"/>
        </w:rPr>
        <w:t> </w:t>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3</w:t>
      </w:r>
      <w:r>
        <w:rPr/>
        <w:t>、</w:t>
      </w:r>
      <w:r>
        <w:rPr>
          <w:spacing w:val="-73"/>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5"/>
        </w:rPr>
        <w:t> </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right="0"/>
        <w:jc w:val="both"/>
        <w:rPr>
          <w:rFonts w:ascii="宋体" w:hAnsi="宋体" w:cs="宋体" w:eastAsia="宋体" w:hint="default"/>
          <w:b w:val="0"/>
          <w:bCs w:val="0"/>
        </w:rPr>
      </w:pPr>
      <w:r>
        <w:rPr>
          <w:rFonts w:ascii="宋体" w:hAnsi="宋体" w:cs="宋体" w:eastAsia="宋体" w:hint="default"/>
        </w:rPr>
        <w:t>1</w:t>
      </w:r>
      <w:r>
        <w:rPr/>
        <w:t>、</w:t>
      </w:r>
      <w:r>
        <w:rPr>
          <w:spacing w:val="-80"/>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before="61"/>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2</w:t>
      </w:r>
      <w:r>
        <w:rPr/>
        <w:t>、</w:t>
      </w:r>
      <w:r>
        <w:rPr>
          <w:spacing w:val="-83"/>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3</w:t>
      </w:r>
      <w:r>
        <w:rPr/>
        <w:t>、</w:t>
      </w:r>
      <w:r>
        <w:rPr>
          <w:spacing w:val="-73"/>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4</w:t>
      </w:r>
      <w:r>
        <w:rPr/>
        <w:t>、</w:t>
      </w:r>
      <w:r>
        <w:rPr>
          <w:spacing w:val="-82"/>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spacing w:before="61"/>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9"/>
        </w:rPr>
        <w:t> </w:t>
      </w:r>
      <w:r>
        <w:rPr/>
        <w:t>共同对外投资的重大关联交易</w:t>
      </w:r>
      <w:r>
        <w:rPr>
          <w:b w:val="0"/>
          <w:bCs w:val="0"/>
        </w:rPr>
      </w:r>
    </w:p>
    <w:p>
      <w:pPr>
        <w:pStyle w:val="Heading2"/>
        <w:spacing w:line="240" w:lineRule="auto" w:before="26"/>
        <w:ind w:right="0"/>
        <w:jc w:val="both"/>
        <w:rPr>
          <w:rFonts w:ascii="宋体" w:hAnsi="宋体" w:cs="宋体" w:eastAsia="宋体" w:hint="default"/>
          <w:b w:val="0"/>
          <w:bCs w:val="0"/>
        </w:rPr>
      </w:pPr>
      <w:r>
        <w:rPr>
          <w:rFonts w:ascii="宋体" w:hAnsi="宋体" w:cs="宋体" w:eastAsia="宋体" w:hint="default"/>
        </w:rPr>
        <w:t>1</w:t>
      </w:r>
      <w:r>
        <w:rPr/>
        <w:t>、</w:t>
      </w:r>
      <w:r>
        <w:rPr>
          <w:spacing w:val="-80"/>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pStyle w:val="Heading2"/>
        <w:spacing w:line="240" w:lineRule="auto" w:before="54"/>
        <w:ind w:right="0"/>
        <w:jc w:val="both"/>
        <w:rPr>
          <w:rFonts w:ascii="宋体" w:hAnsi="宋体" w:cs="宋体" w:eastAsia="宋体" w:hint="default"/>
          <w:b w:val="0"/>
          <w:bCs w:val="0"/>
        </w:rPr>
      </w:pPr>
      <w:r>
        <w:rPr>
          <w:rFonts w:ascii="宋体" w:hAnsi="宋体" w:cs="宋体" w:eastAsia="宋体" w:hint="default"/>
        </w:rPr>
        <w:t>2</w:t>
      </w:r>
      <w:r>
        <w:rPr/>
        <w:t>、</w:t>
      </w:r>
      <w:r>
        <w:rPr>
          <w:spacing w:val="-83"/>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before="61"/>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40" w:lineRule="auto" w:before="113"/>
        <w:ind w:left="638" w:right="0"/>
        <w:jc w:val="left"/>
        <w:rPr>
          <w:rFonts w:ascii="宋体" w:hAnsi="宋体" w:cs="宋体" w:eastAsia="宋体" w:hint="default"/>
        </w:rPr>
      </w:pPr>
      <w:r>
        <w:rPr/>
        <w:t>（</w:t>
      </w:r>
      <w:r>
        <w:rPr>
          <w:rFonts w:ascii="宋体" w:hAnsi="宋体" w:cs="宋体" w:eastAsia="宋体" w:hint="default"/>
        </w:rPr>
        <w:t>1</w:t>
      </w:r>
      <w:r>
        <w:rPr/>
        <w:t>）北京集成电路尖端芯片股权投资中心（有限合伙）</w:t>
      </w:r>
      <w:r>
        <w:rPr>
          <w:rFonts w:ascii="宋体" w:hAnsi="宋体" w:cs="宋体" w:eastAsia="宋体" w:hint="default"/>
        </w:rPr>
        <w:t> </w:t>
      </w:r>
    </w:p>
    <w:p>
      <w:pPr>
        <w:pStyle w:val="BodyText"/>
        <w:spacing w:line="237" w:lineRule="auto" w:before="119"/>
        <w:ind w:left="218" w:right="208" w:firstLine="480"/>
        <w:jc w:val="left"/>
        <w:rPr>
          <w:rFonts w:ascii="宋体" w:hAnsi="宋体" w:cs="宋体" w:eastAsia="宋体" w:hint="default"/>
        </w:rPr>
      </w:pPr>
      <w:r>
        <w:rPr/>
        <w:t>经公司</w:t>
      </w:r>
      <w:r>
        <w:rPr>
          <w:spacing w:val="-60"/>
        </w:rPr>
        <w:t> </w:t>
      </w:r>
      <w:r>
        <w:rPr>
          <w:rFonts w:ascii="宋体" w:hAnsi="宋体" w:cs="宋体" w:eastAsia="宋体" w:hint="default"/>
        </w:rPr>
        <w:t>2018</w:t>
      </w:r>
      <w:r>
        <w:rPr>
          <w:rFonts w:ascii="宋体" w:hAnsi="宋体" w:cs="宋体" w:eastAsia="宋体" w:hint="default"/>
          <w:spacing w:val="-60"/>
        </w:rPr>
        <w:t> </w:t>
      </w:r>
      <w:r>
        <w:rPr/>
        <w:t>年第五次临时董事会、</w:t>
      </w:r>
      <w:r>
        <w:rPr>
          <w:rFonts w:ascii="宋体" w:hAnsi="宋体" w:cs="宋体" w:eastAsia="宋体" w:hint="default"/>
        </w:rPr>
        <w:t>2018</w:t>
      </w:r>
      <w:r>
        <w:rPr>
          <w:rFonts w:ascii="宋体" w:hAnsi="宋体" w:cs="宋体" w:eastAsia="宋体" w:hint="default"/>
          <w:spacing w:val="-60"/>
        </w:rPr>
        <w:t> </w:t>
      </w:r>
      <w:r>
        <w:rPr/>
        <w:t>年第三次临时股东大会审议通过，公司 全资子公司北京华胜信泰科技产业发展有限公司与北京集成电路产业发展股权投资 </w:t>
      </w:r>
      <w:r>
        <w:rPr>
          <w:spacing w:val="-2"/>
        </w:rPr>
        <w:t>基金有限公司、北京中域拓普投资管理有限公司、北京通州房地产开发有限责任公司</w:t>
      </w:r>
      <w:r>
        <w:rPr>
          <w:spacing w:val="-94"/>
        </w:rPr>
        <w:t> </w:t>
      </w:r>
      <w:r>
        <w:rPr>
          <w:spacing w:val="-94"/>
        </w:rPr>
      </w:r>
      <w:r>
        <w:rPr/>
        <w:t>共同发起设立北京集成电路尖端芯片股权投资中心（有限合伙）。</w:t>
      </w:r>
      <w:r>
        <w:rPr>
          <w:rFonts w:ascii="宋体" w:hAnsi="宋体" w:cs="宋体" w:eastAsia="宋体" w:hint="default"/>
        </w:rPr>
        <w:t> </w:t>
      </w:r>
    </w:p>
    <w:p>
      <w:pPr>
        <w:pStyle w:val="BodyText"/>
        <w:spacing w:line="312" w:lineRule="exact" w:before="118"/>
        <w:ind w:left="698" w:right="0"/>
        <w:jc w:val="left"/>
      </w:pPr>
      <w:r>
        <w:rPr/>
        <w:t>北京集成电路尖端芯片股权投资中心（有限合伙）基金规模</w:t>
      </w:r>
      <w:r>
        <w:rPr>
          <w:spacing w:val="-60"/>
        </w:rPr>
        <w:t> </w:t>
      </w:r>
      <w:r>
        <w:rPr>
          <w:rFonts w:ascii="宋体" w:hAnsi="宋体" w:cs="宋体" w:eastAsia="宋体" w:hint="default"/>
        </w:rPr>
        <w:t>75</w:t>
      </w:r>
      <w:r>
        <w:rPr>
          <w:rFonts w:ascii="宋体" w:hAnsi="宋体" w:cs="宋体" w:eastAsia="宋体" w:hint="default"/>
          <w:spacing w:val="-60"/>
        </w:rPr>
        <w:t> </w:t>
      </w:r>
      <w:r>
        <w:rPr/>
        <w:t>亿元，主要投资</w:t>
      </w:r>
    </w:p>
    <w:p>
      <w:pPr>
        <w:pStyle w:val="BodyText"/>
        <w:spacing w:line="237" w:lineRule="auto" w:before="1"/>
        <w:ind w:left="218" w:right="212"/>
        <w:jc w:val="both"/>
        <w:rPr>
          <w:rFonts w:ascii="宋体" w:hAnsi="宋体" w:cs="宋体" w:eastAsia="宋体" w:hint="default"/>
        </w:rPr>
      </w:pPr>
      <w:r>
        <w:rPr>
          <w:spacing w:val="-3"/>
        </w:rPr>
        <w:t>方向为集成电路高端及专用芯片设计方向。公司认购份额</w:t>
      </w:r>
      <w:r>
        <w:rPr>
          <w:spacing w:val="-52"/>
        </w:rPr>
        <w:t> </w:t>
      </w:r>
      <w:r>
        <w:rPr>
          <w:rFonts w:ascii="宋体" w:hAnsi="宋体" w:cs="宋体" w:eastAsia="宋体" w:hint="default"/>
        </w:rPr>
        <w:t>10</w:t>
      </w:r>
      <w:r>
        <w:rPr>
          <w:rFonts w:ascii="宋体" w:hAnsi="宋体" w:cs="宋体" w:eastAsia="宋体" w:hint="default"/>
          <w:spacing w:val="-52"/>
        </w:rPr>
        <w:t> </w:t>
      </w:r>
      <w:r>
        <w:rPr>
          <w:spacing w:val="-6"/>
        </w:rPr>
        <w:t>亿元，已完成首期出资</w:t>
      </w:r>
      <w:r>
        <w:rPr>
          <w:spacing w:val="-52"/>
        </w:rPr>
        <w:t> </w:t>
      </w:r>
      <w:r>
        <w:rPr>
          <w:rFonts w:ascii="宋体" w:hAnsi="宋体" w:cs="宋体" w:eastAsia="宋体" w:hint="default"/>
        </w:rPr>
        <w:t>4 </w:t>
      </w:r>
      <w:r>
        <w:rPr>
          <w:spacing w:val="-4"/>
        </w:rPr>
        <w:t>亿元。</w:t>
      </w:r>
      <w:r>
        <w:rPr>
          <w:rFonts w:ascii="宋体" w:hAnsi="宋体" w:cs="宋体" w:eastAsia="宋体" w:hint="default"/>
          <w:spacing w:val="-4"/>
        </w:rPr>
        <w:t>2018</w:t>
      </w:r>
      <w:r>
        <w:rPr>
          <w:rFonts w:ascii="宋体" w:hAnsi="宋体" w:cs="宋体" w:eastAsia="宋体" w:hint="default"/>
          <w:spacing w:val="-56"/>
        </w:rPr>
        <w:t> </w:t>
      </w:r>
      <w:r>
        <w:rPr/>
        <w:t>年度已投资项目</w:t>
      </w:r>
      <w:r>
        <w:rPr>
          <w:spacing w:val="-56"/>
        </w:rPr>
        <w:t> </w:t>
      </w:r>
      <w:r>
        <w:rPr>
          <w:rFonts w:ascii="宋体" w:hAnsi="宋体" w:cs="宋体" w:eastAsia="宋体" w:hint="default"/>
        </w:rPr>
        <w:t>2</w:t>
      </w:r>
      <w:r>
        <w:rPr>
          <w:rFonts w:ascii="宋体" w:hAnsi="宋体" w:cs="宋体" w:eastAsia="宋体" w:hint="default"/>
          <w:spacing w:val="-56"/>
        </w:rPr>
        <w:t> </w:t>
      </w:r>
      <w:r>
        <w:rPr>
          <w:spacing w:val="-4"/>
        </w:rPr>
        <w:t>个，分别为：北京朝歌数码科技股份有限公司，持股比</w:t>
      </w:r>
      <w:r>
        <w:rPr/>
        <w:t> 例</w:t>
      </w:r>
      <w:r>
        <w:rPr>
          <w:spacing w:val="-60"/>
        </w:rPr>
        <w:t> </w:t>
      </w:r>
      <w:r>
        <w:rPr>
          <w:rFonts w:ascii="宋体" w:hAnsi="宋体" w:cs="宋体" w:eastAsia="宋体" w:hint="default"/>
        </w:rPr>
        <w:t>4.95%</w:t>
      </w:r>
      <w:r>
        <w:rPr/>
        <w:t>，广东乐芯智能科技有限公司，持股比例</w:t>
      </w:r>
      <w:r>
        <w:rPr>
          <w:spacing w:val="-60"/>
        </w:rPr>
        <w:t> </w:t>
      </w:r>
      <w:r>
        <w:rPr>
          <w:rFonts w:ascii="宋体" w:hAnsi="宋体" w:cs="宋体" w:eastAsia="宋体" w:hint="default"/>
        </w:rPr>
        <w:t>11.11%</w:t>
      </w:r>
      <w:r>
        <w:rPr/>
        <w:t>；</w:t>
      </w:r>
      <w:r>
        <w:rPr>
          <w:rFonts w:ascii="宋体" w:hAnsi="宋体" w:cs="宋体" w:eastAsia="宋体" w:hint="default"/>
        </w:rPr>
        <w:t> </w:t>
      </w:r>
    </w:p>
    <w:p>
      <w:pPr>
        <w:pStyle w:val="BodyText"/>
        <w:spacing w:line="312" w:lineRule="exact" w:before="117"/>
        <w:ind w:left="698" w:right="0"/>
        <w:jc w:val="left"/>
        <w:rPr>
          <w:rFonts w:ascii="宋体" w:hAnsi="宋体" w:cs="宋体" w:eastAsia="宋体" w:hint="default"/>
        </w:rPr>
      </w:pPr>
      <w:r>
        <w:rPr/>
        <w:t>（</w:t>
      </w:r>
      <w:r>
        <w:rPr>
          <w:rFonts w:ascii="宋体" w:hAnsi="宋体" w:cs="宋体" w:eastAsia="宋体" w:hint="default"/>
        </w:rPr>
        <w:t>2</w:t>
      </w:r>
      <w:r>
        <w:rPr/>
        <w:t>）中域昭拓股权投资中心（有限合伙）</w:t>
      </w:r>
      <w:r>
        <w:rPr>
          <w:rFonts w:ascii="宋体" w:hAnsi="宋体" w:cs="宋体" w:eastAsia="宋体" w:hint="default"/>
        </w:rPr>
        <w:t> </w:t>
      </w:r>
    </w:p>
    <w:p>
      <w:pPr>
        <w:pStyle w:val="BodyText"/>
        <w:spacing w:line="311" w:lineRule="exact"/>
        <w:ind w:left="698" w:right="0"/>
        <w:jc w:val="left"/>
      </w:pPr>
      <w:r>
        <w:rPr/>
        <w:t>经北京华胜天成科技股份有限公司</w:t>
      </w:r>
      <w:r>
        <w:rPr>
          <w:spacing w:val="-60"/>
        </w:rPr>
        <w:t> </w:t>
      </w:r>
      <w:r>
        <w:rPr>
          <w:rFonts w:ascii="宋体" w:hAnsi="宋体" w:cs="宋体" w:eastAsia="宋体" w:hint="default"/>
        </w:rPr>
        <w:t>2018</w:t>
      </w:r>
      <w:r>
        <w:rPr>
          <w:rFonts w:ascii="宋体" w:hAnsi="宋体" w:cs="宋体" w:eastAsia="宋体" w:hint="default"/>
          <w:spacing w:val="-60"/>
        </w:rPr>
        <w:t> </w:t>
      </w:r>
      <w:r>
        <w:rPr/>
        <w:t>年第十五次临时董事会审议通过，同意</w:t>
      </w:r>
    </w:p>
    <w:p>
      <w:pPr>
        <w:pStyle w:val="BodyText"/>
        <w:spacing w:line="310" w:lineRule="exact" w:before="31"/>
        <w:ind w:left="218" w:right="195"/>
        <w:jc w:val="left"/>
        <w:rPr>
          <w:rFonts w:ascii="宋体" w:hAnsi="宋体" w:cs="宋体" w:eastAsia="宋体" w:hint="default"/>
        </w:rPr>
      </w:pPr>
      <w:r>
        <w:rPr/>
        <w:t>公司以不超过</w:t>
      </w:r>
      <w:r>
        <w:rPr>
          <w:spacing w:val="-84"/>
        </w:rPr>
        <w:t> </w:t>
      </w:r>
      <w:r>
        <w:rPr>
          <w:rFonts w:ascii="宋体" w:hAnsi="宋体" w:cs="宋体" w:eastAsia="宋体" w:hint="default"/>
        </w:rPr>
        <w:t>2.44612</w:t>
      </w:r>
      <w:r>
        <w:rPr>
          <w:rFonts w:ascii="宋体" w:hAnsi="宋体" w:cs="宋体" w:eastAsia="宋体" w:hint="default"/>
          <w:spacing w:val="-83"/>
        </w:rPr>
        <w:t> </w:t>
      </w:r>
      <w:r>
        <w:rPr/>
        <w:t>亿元的价格收购民生加银资产管理有限公司持有的北京中域昭 拓股权投资中心（有限合伙）</w:t>
      </w:r>
      <w:r>
        <w:rPr>
          <w:rFonts w:ascii="宋体" w:hAnsi="宋体" w:cs="宋体" w:eastAsia="宋体" w:hint="default"/>
        </w:rPr>
        <w:t>2</w:t>
      </w:r>
      <w:r>
        <w:rPr>
          <w:rFonts w:ascii="宋体" w:hAnsi="宋体" w:cs="宋体" w:eastAsia="宋体" w:hint="default"/>
          <w:spacing w:val="-60"/>
        </w:rPr>
        <w:t> </w:t>
      </w:r>
      <w:r>
        <w:rPr/>
        <w:t>亿财产份额。</w:t>
      </w:r>
      <w:r>
        <w:rPr>
          <w:rFonts w:ascii="宋体" w:hAnsi="宋体" w:cs="宋体" w:eastAsia="宋体" w:hint="default"/>
        </w:rPr>
        <w:t> </w:t>
      </w:r>
    </w:p>
    <w:p>
      <w:pPr>
        <w:pStyle w:val="BodyText"/>
        <w:spacing w:line="312" w:lineRule="exact"/>
        <w:ind w:left="218" w:right="202" w:firstLine="48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w:t>
      </w:r>
      <w:r>
        <w:rPr>
          <w:spacing w:val="-59"/>
        </w:rPr>
        <w:t> </w:t>
      </w:r>
      <w:r>
        <w:rPr>
          <w:rFonts w:ascii="宋体" w:hAnsi="宋体" w:cs="宋体" w:eastAsia="宋体" w:hint="default"/>
        </w:rPr>
        <w:t>30</w:t>
      </w:r>
      <w:r>
        <w:rPr>
          <w:rFonts w:ascii="宋体" w:hAnsi="宋体" w:cs="宋体" w:eastAsia="宋体" w:hint="default"/>
          <w:spacing w:val="-59"/>
        </w:rPr>
        <w:t> </w:t>
      </w:r>
      <w:r>
        <w:rPr>
          <w:spacing w:val="-5"/>
        </w:rPr>
        <w:t>日，公司完成交易对价支付，</w:t>
      </w:r>
      <w:r>
        <w:rPr>
          <w:rFonts w:ascii="宋体" w:hAnsi="宋体" w:cs="宋体" w:eastAsia="宋体" w:hint="default"/>
          <w:spacing w:val="-5"/>
        </w:rPr>
        <w:t>2019</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8</w:t>
      </w:r>
      <w:r>
        <w:rPr>
          <w:rFonts w:ascii="宋体" w:hAnsi="宋体" w:cs="宋体" w:eastAsia="宋体" w:hint="default"/>
          <w:spacing w:val="-59"/>
        </w:rPr>
        <w:t> </w:t>
      </w:r>
      <w:r>
        <w:rPr>
          <w:spacing w:val="-8"/>
        </w:rPr>
        <w:t>日，</w:t>
      </w:r>
      <w:r>
        <w:rPr>
          <w:rFonts w:ascii="宋体" w:hAnsi="宋体" w:cs="宋体" w:eastAsia="宋体" w:hint="default"/>
          <w:spacing w:val="-8"/>
        </w:rPr>
        <w:t>TOP</w:t>
      </w:r>
      <w:r>
        <w:rPr>
          <w:rFonts w:ascii="宋体" w:hAnsi="宋体" w:cs="宋体" w:eastAsia="宋体" w:hint="default"/>
          <w:spacing w:val="-59"/>
        </w:rPr>
        <w:t> </w:t>
      </w:r>
      <w:r>
        <w:rPr/>
        <w:t>基金工商变 更登记手续办理完成。</w:t>
      </w:r>
      <w:r>
        <w:rPr>
          <w:rFonts w:ascii="宋体" w:hAnsi="宋体" w:cs="宋体" w:eastAsia="宋体" w:hint="default"/>
        </w:rPr>
        <w:t> </w:t>
      </w:r>
    </w:p>
    <w:p>
      <w:pPr>
        <w:pStyle w:val="BodyText"/>
        <w:spacing w:line="282" w:lineRule="exact"/>
        <w:ind w:left="698" w:right="0"/>
        <w:jc w:val="left"/>
        <w:rPr>
          <w:rFonts w:ascii="宋体" w:hAnsi="宋体" w:cs="宋体" w:eastAsia="宋体" w:hint="default"/>
        </w:rPr>
      </w:pPr>
      <w:r>
        <w:rPr/>
        <w:t>（</w:t>
      </w:r>
      <w:r>
        <w:rPr>
          <w:rFonts w:ascii="宋体" w:hAnsi="宋体" w:cs="宋体" w:eastAsia="宋体" w:hint="default"/>
        </w:rPr>
        <w:t>3</w:t>
      </w:r>
      <w:r>
        <w:rPr/>
        <w:t>）嘉兴珐码创业投资合伙企业（有限合伙）</w:t>
      </w:r>
      <w:r>
        <w:rPr>
          <w:rFonts w:ascii="宋体" w:hAnsi="宋体" w:cs="宋体" w:eastAsia="宋体" w:hint="default"/>
        </w:rPr>
        <w:t> </w:t>
      </w:r>
    </w:p>
    <w:p>
      <w:pPr>
        <w:spacing w:after="0" w:line="282" w:lineRule="exact"/>
        <w:jc w:val="left"/>
        <w:rPr>
          <w:rFonts w:ascii="宋体" w:hAnsi="宋体" w:cs="宋体" w:eastAsia="宋体" w:hint="default"/>
        </w:rPr>
        <w:sectPr>
          <w:footerReference w:type="default" r:id="rId22"/>
          <w:pgSz w:w="11910" w:h="16840"/>
          <w:pgMar w:footer="1194" w:header="882" w:top="1120" w:bottom="1380" w:left="1580" w:right="1060"/>
          <w:pgNumType w:start="41"/>
        </w:sectPr>
      </w:pPr>
    </w:p>
    <w:p>
      <w:pPr>
        <w:spacing w:line="240" w:lineRule="auto" w:before="10"/>
        <w:rPr>
          <w:rFonts w:ascii="宋体" w:hAnsi="宋体" w:cs="宋体" w:eastAsia="宋体" w:hint="default"/>
          <w:sz w:val="25"/>
          <w:szCs w:val="25"/>
        </w:rPr>
      </w:pPr>
    </w:p>
    <w:p>
      <w:pPr>
        <w:pStyle w:val="BodyText"/>
        <w:spacing w:line="312" w:lineRule="exact" w:before="26"/>
        <w:ind w:left="618" w:right="0"/>
        <w:jc w:val="left"/>
      </w:pPr>
      <w:r>
        <w:rPr>
          <w:rFonts w:ascii="宋体" w:hAnsi="宋体" w:cs="宋体" w:eastAsia="宋体" w:hint="default"/>
        </w:rPr>
        <w:t>2016</w:t>
      </w:r>
      <w:r>
        <w:rPr>
          <w:rFonts w:ascii="宋体" w:hAnsi="宋体" w:cs="宋体" w:eastAsia="宋体" w:hint="default"/>
          <w:spacing w:val="-60"/>
        </w:rPr>
        <w:t> </w:t>
      </w:r>
      <w:r>
        <w:rPr/>
        <w:t>年度投资</w:t>
      </w:r>
      <w:r>
        <w:rPr>
          <w:spacing w:val="-60"/>
        </w:rPr>
        <w:t> </w:t>
      </w:r>
      <w:r>
        <w:rPr>
          <w:rFonts w:ascii="宋体" w:hAnsi="宋体" w:cs="宋体" w:eastAsia="宋体" w:hint="default"/>
        </w:rPr>
        <w:t>2</w:t>
      </w:r>
      <w:r>
        <w:rPr>
          <w:rFonts w:ascii="宋体" w:hAnsi="宋体" w:cs="宋体" w:eastAsia="宋体" w:hint="default"/>
          <w:spacing w:val="-60"/>
        </w:rPr>
        <w:t> </w:t>
      </w:r>
      <w:r>
        <w:rPr/>
        <w:t>个项目，分别为晶晨半导体（上海）股份有限公司，持股比例</w:t>
      </w:r>
    </w:p>
    <w:p>
      <w:pPr>
        <w:pStyle w:val="BodyText"/>
        <w:spacing w:line="312" w:lineRule="exact" w:before="29"/>
        <w:ind w:left="138" w:right="198"/>
        <w:jc w:val="left"/>
        <w:rPr>
          <w:rFonts w:ascii="宋体" w:hAnsi="宋体" w:cs="宋体" w:eastAsia="宋体" w:hint="default"/>
        </w:rPr>
      </w:pPr>
      <w:r>
        <w:rPr>
          <w:rFonts w:ascii="宋体" w:hAnsi="宋体" w:cs="宋体" w:eastAsia="宋体" w:hint="default"/>
          <w:spacing w:val="-3"/>
        </w:rPr>
        <w:t>1.07%</w:t>
      </w:r>
      <w:r>
        <w:rPr>
          <w:spacing w:val="-3"/>
        </w:rPr>
        <w:t>，北京博奥晶典生物技术有限公司，持股比例</w:t>
      </w:r>
      <w:r>
        <w:rPr>
          <w:spacing w:val="-44"/>
        </w:rPr>
        <w:t> </w:t>
      </w:r>
      <w:r>
        <w:rPr>
          <w:rFonts w:ascii="宋体" w:hAnsi="宋体" w:cs="宋体" w:eastAsia="宋体" w:hint="default"/>
          <w:spacing w:val="-3"/>
        </w:rPr>
        <w:t>0.81%</w:t>
      </w:r>
      <w:r>
        <w:rPr>
          <w:spacing w:val="-3"/>
        </w:rPr>
        <w:t>，本报告期内该基金已进入</w:t>
      </w:r>
      <w:r>
        <w:rPr/>
        <w:t> 退出期。</w:t>
      </w:r>
      <w:r>
        <w:rPr>
          <w:rFonts w:ascii="宋体" w:hAnsi="宋体" w:cs="宋体" w:eastAsia="宋体" w:hint="default"/>
        </w:rPr>
        <w:t> </w:t>
      </w:r>
    </w:p>
    <w:p>
      <w:pPr>
        <w:pStyle w:val="BodyText"/>
        <w:spacing w:line="281" w:lineRule="exact"/>
        <w:ind w:left="618" w:right="0"/>
        <w:jc w:val="left"/>
        <w:rPr>
          <w:rFonts w:ascii="宋体" w:hAnsi="宋体" w:cs="宋体" w:eastAsia="宋体" w:hint="default"/>
        </w:rPr>
      </w:pPr>
      <w:r>
        <w:rPr/>
        <w:t>（</w:t>
      </w:r>
      <w:r>
        <w:rPr>
          <w:rFonts w:ascii="宋体" w:hAnsi="宋体" w:cs="宋体" w:eastAsia="宋体" w:hint="default"/>
        </w:rPr>
        <w:t>4</w:t>
      </w:r>
      <w:r>
        <w:rPr/>
        <w:t>）新余中域高鹏祥云投资合伙企业（有限合伙）</w:t>
      </w:r>
      <w:r>
        <w:rPr>
          <w:rFonts w:ascii="宋体" w:hAnsi="宋体" w:cs="宋体" w:eastAsia="宋体" w:hint="default"/>
        </w:rPr>
        <w:t> </w:t>
      </w:r>
    </w:p>
    <w:p>
      <w:pPr>
        <w:pStyle w:val="BodyText"/>
        <w:spacing w:line="237" w:lineRule="auto" w:before="1"/>
        <w:ind w:left="138" w:right="212" w:firstLine="480"/>
        <w:jc w:val="both"/>
        <w:rPr>
          <w:rFonts w:ascii="宋体" w:hAnsi="宋体" w:cs="宋体" w:eastAsia="宋体" w:hint="default"/>
        </w:rPr>
      </w:pPr>
      <w:r>
        <w:rPr>
          <w:spacing w:val="-7"/>
        </w:rPr>
        <w:t>新余中域高鹏祥云投资合伙企业（有限合伙）即物联网并购基金实缴总规模</w:t>
      </w:r>
      <w:r>
        <w:rPr>
          <w:spacing w:val="-58"/>
        </w:rPr>
        <w:t> </w:t>
      </w:r>
      <w:r>
        <w:rPr>
          <w:rFonts w:ascii="宋体" w:hAnsi="宋体" w:cs="宋体" w:eastAsia="宋体" w:hint="default"/>
        </w:rPr>
        <w:t>21.96 </w:t>
      </w:r>
      <w:r>
        <w:rPr>
          <w:spacing w:val="-4"/>
        </w:rPr>
        <w:t>亿元人民币。目前收购了在物联网芯片方面拥有领先技术的泰凌微电子</w:t>
      </w:r>
      <w:r>
        <w:rPr>
          <w:spacing w:val="-45"/>
        </w:rPr>
        <w:t> </w:t>
      </w:r>
      <w:r>
        <w:rPr>
          <w:rFonts w:ascii="宋体" w:hAnsi="宋体" w:cs="宋体" w:eastAsia="宋体" w:hint="default"/>
        </w:rPr>
        <w:t>82.7471%</w:t>
      </w:r>
      <w:r>
        <w:rPr/>
        <w:t>的股 </w:t>
      </w:r>
      <w:r>
        <w:rPr>
          <w:spacing w:val="-5"/>
        </w:rPr>
        <w:t>权。本报告期内，泰凌微电子以增资方式引入新合伙人北京中域昭拓股权投资中心</w:t>
      </w:r>
      <w:r>
        <w:rPr>
          <w:rFonts w:ascii="宋体" w:hAnsi="宋体" w:cs="宋体" w:eastAsia="宋体" w:hint="default"/>
          <w:spacing w:val="-5"/>
        </w:rPr>
        <w:t>(</w:t>
      </w:r>
      <w:r>
        <w:rPr>
          <w:spacing w:val="-5"/>
        </w:rPr>
        <w:t>有</w:t>
      </w:r>
      <w:r>
        <w:rPr>
          <w:spacing w:val="-98"/>
        </w:rPr>
        <w:t> </w:t>
      </w:r>
      <w:r>
        <w:rPr/>
        <w:t>限合伙</w:t>
      </w:r>
      <w:r>
        <w:rPr>
          <w:rFonts w:ascii="宋体" w:hAnsi="宋体" w:cs="宋体" w:eastAsia="宋体" w:hint="default"/>
        </w:rPr>
        <w:t>)</w:t>
      </w:r>
      <w:r>
        <w:rPr/>
        <w:t>、深圳南山阿斯特创新股权投资基金合伙企业（有限合伙）、新余珈华睿博 </w:t>
      </w:r>
      <w:r>
        <w:rPr>
          <w:spacing w:val="-2"/>
        </w:rPr>
        <w:t>投资中心（有限合伙）以及陈建文先生，本次增资完成后，物联网并购基金持股比例</w:t>
      </w:r>
      <w:r>
        <w:rPr>
          <w:spacing w:val="-94"/>
        </w:rPr>
        <w:t> </w:t>
      </w:r>
      <w:r>
        <w:rPr>
          <w:spacing w:val="-94"/>
        </w:rPr>
      </w:r>
      <w:r>
        <w:rPr/>
        <w:t>调整为</w:t>
      </w:r>
      <w:r>
        <w:rPr>
          <w:spacing w:val="-60"/>
        </w:rPr>
        <w:t> </w:t>
      </w:r>
      <w:r>
        <w:rPr>
          <w:rFonts w:ascii="宋体" w:hAnsi="宋体" w:cs="宋体" w:eastAsia="宋体" w:hint="default"/>
        </w:rPr>
        <w:t>77.57%</w:t>
      </w:r>
      <w:r>
        <w:rPr/>
        <w:t>。</w:t>
      </w:r>
      <w:r>
        <w:rPr>
          <w:rFonts w:ascii="宋体" w:hAnsi="宋体" w:cs="宋体" w:eastAsia="宋体" w:hint="default"/>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3</w:t>
      </w:r>
      <w:r>
        <w:rPr/>
        <w:t>、</w:t>
      </w:r>
      <w:r>
        <w:rPr>
          <w:spacing w:val="-73"/>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26"/>
        <w:ind w:left="138" w:right="0"/>
        <w:jc w:val="left"/>
        <w:rPr>
          <w:rFonts w:ascii="宋体" w:hAnsi="宋体" w:cs="宋体" w:eastAsia="宋体" w:hint="default"/>
          <w:b w:val="0"/>
          <w:bCs w:val="0"/>
        </w:rPr>
      </w:pPr>
      <w:r>
        <w:rPr>
          <w:rFonts w:ascii="宋体" w:hAnsi="宋体" w:cs="宋体" w:eastAsia="宋体" w:hint="default"/>
        </w:rPr>
        <w:t>1</w:t>
      </w:r>
      <w:r>
        <w:rPr/>
        <w:t>、</w:t>
      </w:r>
      <w:r>
        <w:rPr>
          <w:spacing w:val="-80"/>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spacing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83"/>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138" w:right="0" w:firstLine="0"/>
        <w:jc w:val="left"/>
        <w:rPr>
          <w:rFonts w:ascii="宋体" w:hAnsi="宋体" w:cs="宋体" w:eastAsia="宋体" w:hint="default"/>
          <w:sz w:val="21"/>
          <w:szCs w:val="21"/>
        </w:rPr>
      </w:pPr>
      <w:r>
        <w:rPr>
          <w:rFonts w:ascii="宋体"/>
          <w:sz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70"/>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3" w:lineRule="exact" w:before="0"/>
        <w:ind w:left="0" w:right="107"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28"/>
        <w:gridCol w:w="1296"/>
        <w:gridCol w:w="1626"/>
        <w:gridCol w:w="1730"/>
        <w:gridCol w:w="851"/>
        <w:gridCol w:w="763"/>
        <w:gridCol w:w="780"/>
        <w:gridCol w:w="818"/>
      </w:tblGrid>
      <w:tr>
        <w:trPr>
          <w:trHeight w:val="554" w:hRule="exact"/>
        </w:trPr>
        <w:tc>
          <w:tcPr>
            <w:tcW w:w="10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21" w:right="0"/>
              <w:jc w:val="left"/>
              <w:rPr>
                <w:rFonts w:ascii="宋体" w:hAnsi="宋体" w:cs="宋体" w:eastAsia="宋体" w:hint="default"/>
                <w:sz w:val="21"/>
                <w:szCs w:val="21"/>
              </w:rPr>
            </w:pPr>
            <w:r>
              <w:rPr>
                <w:rFonts w:ascii="宋体" w:hAnsi="宋体" w:cs="宋体" w:eastAsia="宋体" w:hint="default"/>
                <w:sz w:val="21"/>
                <w:szCs w:val="21"/>
              </w:rPr>
              <w:t>关联关系</w:t>
            </w:r>
            <w:r>
              <w:rPr>
                <w:rFonts w:ascii="宋体" w:hAnsi="宋体" w:cs="宋体" w:eastAsia="宋体" w:hint="default"/>
                <w:sz w:val="21"/>
                <w:szCs w:val="21"/>
              </w:rPr>
              <w:t> </w:t>
            </w:r>
          </w:p>
        </w:tc>
        <w:tc>
          <w:tcPr>
            <w:tcW w:w="4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57" w:right="0"/>
              <w:jc w:val="left"/>
              <w:rPr>
                <w:rFonts w:ascii="宋体" w:hAnsi="宋体" w:cs="宋体" w:eastAsia="宋体" w:hint="default"/>
                <w:sz w:val="21"/>
                <w:szCs w:val="21"/>
              </w:rPr>
            </w:pPr>
            <w:r>
              <w:rPr>
                <w:rFonts w:ascii="宋体" w:hAnsi="宋体" w:cs="宋体" w:eastAsia="宋体" w:hint="default"/>
                <w:sz w:val="21"/>
                <w:szCs w:val="21"/>
              </w:rPr>
              <w:t>向关联方提供资金</w:t>
            </w:r>
            <w:r>
              <w:rPr>
                <w:rFonts w:ascii="宋体" w:hAnsi="宋体" w:cs="宋体" w:eastAsia="宋体" w:hint="default"/>
                <w:sz w:val="21"/>
                <w:szCs w:val="21"/>
              </w:rPr>
              <w:t> </w:t>
            </w:r>
          </w:p>
        </w:tc>
        <w:tc>
          <w:tcPr>
            <w:tcW w:w="23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关联方向上市公司</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提供资金</w:t>
            </w:r>
            <w:r>
              <w:rPr>
                <w:rFonts w:ascii="宋体" w:hAnsi="宋体" w:cs="宋体" w:eastAsia="宋体" w:hint="default"/>
                <w:sz w:val="21"/>
                <w:szCs w:val="21"/>
              </w:rPr>
              <w:t> </w:t>
            </w:r>
          </w:p>
        </w:tc>
      </w:tr>
      <w:tr>
        <w:trPr>
          <w:trHeight w:val="556" w:hRule="exact"/>
        </w:trPr>
        <w:tc>
          <w:tcPr>
            <w:tcW w:w="1028"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44"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5"/>
              <w:jc w:val="righ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r>
      <w:tr>
        <w:trPr>
          <w:trHeight w:val="282"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华胜信息</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联营公司</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sz w:val="21"/>
              </w:rPr>
              <w:t>65,000,000.00</w:t>
            </w:r>
            <w:r>
              <w:rPr>
                <w:rFonts w:ascii="宋体"/>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pacing w:val="-1"/>
                <w:sz w:val="21"/>
              </w:rPr>
              <w:t>-65,000,000.00</w:t>
            </w:r>
            <w:r>
              <w:rPr>
                <w:rFonts w:ascii="宋体"/>
                <w:sz w:val="21"/>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z w:val="21"/>
              </w:rPr>
              <w:t> </w:t>
            </w:r>
          </w:p>
        </w:tc>
      </w:tr>
      <w:tr>
        <w:trPr>
          <w:trHeight w:val="282"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摩卡软件</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联营公司</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sz w:val="21"/>
              </w:rPr>
              <w:t>36,415,536.35</w:t>
            </w:r>
            <w:r>
              <w:rPr>
                <w:rFonts w:ascii="宋体"/>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pacing w:val="-1"/>
                <w:sz w:val="21"/>
              </w:rPr>
              <w:t>-36,415,536.35</w:t>
            </w:r>
            <w:r>
              <w:rPr>
                <w:rFonts w:ascii="宋体"/>
                <w:sz w:val="21"/>
              </w:rPr>
              <w:t>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z w:val="21"/>
              </w:rPr>
              <w:t> </w:t>
            </w:r>
          </w:p>
        </w:tc>
      </w:tr>
      <w:tr>
        <w:trPr>
          <w:trHeight w:val="322" w:hRule="exact"/>
        </w:trPr>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101,415,536.35</w:t>
            </w:r>
            <w:r>
              <w:rPr>
                <w:rFonts w:ascii="宋体"/>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-101,415,536.35 </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z w:val="21"/>
              </w:rPr>
              <w:t>0.00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z w:val="21"/>
              </w:rPr>
              <w:t> </w:t>
            </w:r>
          </w:p>
        </w:tc>
      </w:tr>
      <w:tr>
        <w:trPr>
          <w:trHeight w:val="282" w:hRule="exact"/>
        </w:trPr>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r>
              <w:rPr>
                <w:rFonts w:ascii="宋体" w:hAnsi="宋体" w:cs="宋体" w:eastAsia="宋体" w:hint="default"/>
                <w:sz w:val="21"/>
                <w:szCs w:val="21"/>
              </w:rPr>
              <w:t> </w:t>
            </w:r>
          </w:p>
        </w:tc>
        <w:tc>
          <w:tcPr>
            <w:tcW w:w="65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公司间业务往来及借款</w:t>
            </w:r>
            <w:r>
              <w:rPr>
                <w:rFonts w:ascii="宋体" w:hAnsi="宋体" w:cs="宋体" w:eastAsia="宋体" w:hint="default"/>
                <w:sz w:val="21"/>
                <w:szCs w:val="21"/>
              </w:rPr>
              <w:t> </w:t>
            </w:r>
          </w:p>
        </w:tc>
      </w:tr>
      <w:tr>
        <w:trPr>
          <w:trHeight w:val="556" w:hRule="exact"/>
        </w:trPr>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关联债权债务对公司的</w:t>
            </w:r>
          </w:p>
          <w:p>
            <w:pPr>
              <w:pStyle w:val="TableParagraph"/>
              <w:spacing w:line="273" w:lineRule="exact"/>
              <w:ind w:left="25" w:right="0"/>
              <w:jc w:val="left"/>
              <w:rPr>
                <w:rFonts w:ascii="宋体" w:hAnsi="宋体" w:cs="宋体" w:eastAsia="宋体" w:hint="default"/>
                <w:sz w:val="21"/>
                <w:szCs w:val="21"/>
              </w:rPr>
            </w:pPr>
            <w:r>
              <w:rPr>
                <w:rFonts w:ascii="宋体" w:hAnsi="宋体" w:cs="宋体" w:eastAsia="宋体" w:hint="default"/>
                <w:sz w:val="21"/>
                <w:szCs w:val="21"/>
              </w:rPr>
              <w:t>影响</w:t>
            </w:r>
            <w:r>
              <w:rPr>
                <w:rFonts w:ascii="宋体" w:hAnsi="宋体" w:cs="宋体" w:eastAsia="宋体" w:hint="default"/>
                <w:sz w:val="21"/>
                <w:szCs w:val="21"/>
              </w:rPr>
              <w:t> </w:t>
            </w:r>
          </w:p>
        </w:tc>
        <w:tc>
          <w:tcPr>
            <w:tcW w:w="65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line="240"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240" w:lineRule="auto"/>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6"/>
        </w:rPr>
        <w:t> </w:t>
      </w:r>
      <w:r>
        <w:rPr/>
        <w:t>其他</w:t>
      </w:r>
      <w:r>
        <w:rPr>
          <w:b w:val="0"/>
          <w:bCs w:val="0"/>
        </w:rPr>
      </w:r>
    </w:p>
    <w:p>
      <w:pPr>
        <w:tabs>
          <w:tab w:pos="977" w:val="left" w:leader="none"/>
        </w:tabs>
        <w:spacing w:line="285" w:lineRule="auto" w:before="30"/>
        <w:ind w:left="138" w:right="5798" w:firstLine="0"/>
        <w:jc w:val="left"/>
        <w:rPr>
          <w:rFonts w:ascii="宋体" w:hAnsi="宋体" w:cs="宋体" w:eastAsia="宋体" w:hint="default"/>
          <w:sz w:val="24"/>
          <w:szCs w:val="24"/>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b/>
          <w:bCs/>
          <w:sz w:val="24"/>
          <w:szCs w:val="24"/>
        </w:rPr>
        <w:t>十五、重大合同及其履行情况</w:t>
      </w:r>
      <w:r>
        <w:rPr>
          <w:rFonts w:ascii="宋体" w:hAnsi="宋体" w:cs="宋体" w:eastAsia="宋体" w:hint="default"/>
          <w:b/>
          <w:bCs/>
          <w:w w:val="99"/>
          <w:sz w:val="24"/>
          <w:szCs w:val="24"/>
        </w:rPr>
        <w:t> </w:t>
      </w:r>
      <w:r>
        <w:rPr>
          <w:rFonts w:ascii="宋体" w:hAnsi="宋体" w:cs="宋体" w:eastAsia="宋体" w:hint="default"/>
          <w:b/>
          <w:bCs/>
          <w:w w:val="95"/>
          <w:sz w:val="24"/>
          <w:szCs w:val="24"/>
        </w:rPr>
        <w:t>(</w:t>
      </w:r>
      <w:r>
        <w:rPr>
          <w:rFonts w:ascii="宋体" w:hAnsi="宋体" w:cs="宋体" w:eastAsia="宋体" w:hint="default"/>
          <w:b/>
          <w:bCs/>
          <w:w w:val="95"/>
          <w:sz w:val="24"/>
          <w:szCs w:val="24"/>
        </w:rPr>
        <w:t>一</w:t>
      </w:r>
      <w:r>
        <w:rPr>
          <w:rFonts w:ascii="宋体" w:hAnsi="宋体" w:cs="宋体" w:eastAsia="宋体" w:hint="default"/>
          <w:b/>
          <w:bCs/>
          <w:w w:val="95"/>
          <w:sz w:val="24"/>
          <w:szCs w:val="24"/>
        </w:rPr>
        <w:t>)</w:t>
        <w:tab/>
      </w:r>
      <w:r>
        <w:rPr>
          <w:rFonts w:ascii="宋体" w:hAnsi="宋体" w:cs="宋体" w:eastAsia="宋体" w:hint="default"/>
          <w:b/>
          <w:bCs/>
          <w:sz w:val="24"/>
          <w:szCs w:val="24"/>
        </w:rPr>
        <w:t>托管、承包、租赁事项</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65"/>
          <w:sz w:val="24"/>
          <w:szCs w:val="24"/>
        </w:rPr>
        <w:t> </w:t>
      </w:r>
      <w:r>
        <w:rPr>
          <w:rFonts w:ascii="宋体" w:hAnsi="宋体" w:cs="宋体" w:eastAsia="宋体" w:hint="default"/>
          <w:b/>
          <w:bCs/>
          <w:sz w:val="24"/>
          <w:szCs w:val="24"/>
        </w:rPr>
        <w:t>托管情况</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15"/>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before="54"/>
        <w:ind w:left="138" w:right="0"/>
        <w:jc w:val="left"/>
        <w:rPr>
          <w:rFonts w:ascii="宋体" w:hAnsi="宋体" w:cs="宋体" w:eastAsia="宋体" w:hint="default"/>
          <w:b w:val="0"/>
          <w:bCs w:val="0"/>
        </w:rPr>
      </w:pPr>
      <w:r>
        <w:rPr>
          <w:rFonts w:ascii="宋体" w:hAnsi="宋体" w:cs="宋体" w:eastAsia="宋体" w:hint="default"/>
        </w:rPr>
        <w:t>2</w:t>
      </w:r>
      <w:r>
        <w:rPr/>
        <w:t>、</w:t>
      </w:r>
      <w:r>
        <w:rPr>
          <w:spacing w:val="-65"/>
        </w:rPr>
        <w:t> </w:t>
      </w:r>
      <w:r>
        <w:rPr/>
        <w:t>承包情况</w:t>
      </w:r>
      <w:r>
        <w:rPr>
          <w:rFonts w:ascii="宋体" w:hAnsi="宋体" w:cs="宋体" w:eastAsia="宋体" w:hint="default"/>
          <w:w w:val="99"/>
        </w:rPr>
        <w:t> </w:t>
      </w:r>
      <w:r>
        <w:rPr>
          <w:rFonts w:ascii="宋体" w:hAnsi="宋体" w:cs="宋体" w:eastAsia="宋体" w:hint="default"/>
          <w:b w:val="0"/>
          <w:bCs w:val="0"/>
        </w:rPr>
      </w:r>
    </w:p>
    <w:p>
      <w:pPr>
        <w:spacing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65"/>
        </w:rPr>
        <w:t> </w:t>
      </w:r>
      <w:r>
        <w:rPr/>
        <w:t>租赁情况</w:t>
      </w:r>
      <w:r>
        <w:rPr>
          <w:rFonts w:ascii="宋体" w:hAnsi="宋体" w:cs="宋体" w:eastAsia="宋体" w:hint="default"/>
          <w:w w:val="99"/>
        </w:rPr>
        <w:t> </w:t>
      </w:r>
      <w:r>
        <w:rPr>
          <w:rFonts w:ascii="宋体" w:hAnsi="宋体" w:cs="宋体" w:eastAsia="宋体" w:hint="default"/>
          <w:b w:val="0"/>
          <w:bCs w:val="0"/>
        </w:rPr>
      </w:r>
    </w:p>
    <w:p>
      <w:pPr>
        <w:spacing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82" w:footer="1194" w:top="1120" w:bottom="1380" w:left="1660" w:right="106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60" w:right="1060"/>
        </w:sectPr>
      </w:pPr>
    </w:p>
    <w:p>
      <w:pPr>
        <w:pStyle w:val="Heading2"/>
        <w:tabs>
          <w:tab w:pos="977" w:val="left" w:leader="none"/>
        </w:tabs>
        <w:spacing w:line="240" w:lineRule="auto" w:before="26"/>
        <w:ind w:left="138" w:right="-18"/>
        <w:jc w:val="left"/>
        <w:rPr>
          <w:b w:val="0"/>
          <w:bCs w:val="0"/>
        </w:rPr>
      </w:pPr>
      <w:bookmarkStart w:name="OLE_LINK2" w:id="9"/>
      <w:bookmarkEnd w:id="9"/>
      <w:r>
        <w:rPr>
          <w:b w:val="0"/>
          <w:bCs w:val="0"/>
        </w:rPr>
      </w:r>
      <w:bookmarkStart w:name="OLE_LINK3" w:id="10"/>
      <w:bookmarkEnd w:id="10"/>
      <w:r>
        <w:rPr>
          <w:b w:val="0"/>
          <w:bCs w:val="0"/>
        </w:rPr>
      </w: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spacing w:before="60"/>
        <w:ind w:left="13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49"/>
        <w:ind w:left="13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660" w:right="1060"/>
          <w:cols w:num="2" w:equalWidth="0">
            <w:col w:w="1943" w:space="4792"/>
            <w:col w:w="245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96"/>
        <w:gridCol w:w="497"/>
        <w:gridCol w:w="270"/>
        <w:gridCol w:w="890"/>
        <w:gridCol w:w="1110"/>
        <w:gridCol w:w="1110"/>
        <w:gridCol w:w="1006"/>
        <w:gridCol w:w="464"/>
        <w:gridCol w:w="497"/>
        <w:gridCol w:w="496"/>
        <w:gridCol w:w="572"/>
        <w:gridCol w:w="498"/>
        <w:gridCol w:w="498"/>
        <w:gridCol w:w="490"/>
      </w:tblGrid>
      <w:tr>
        <w:trPr>
          <w:trHeight w:val="304" w:hRule="exact"/>
        </w:trPr>
        <w:tc>
          <w:tcPr>
            <w:tcW w:w="8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41"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644" w:hRule="exact"/>
        </w:trPr>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37" w:right="32" w:hanging="106"/>
              <w:jc w:val="left"/>
              <w:rPr>
                <w:rFonts w:ascii="宋体" w:hAnsi="宋体" w:cs="宋体" w:eastAsia="宋体" w:hint="default"/>
                <w:sz w:val="21"/>
                <w:szCs w:val="21"/>
              </w:rPr>
            </w:pPr>
            <w:r>
              <w:rPr>
                <w:rFonts w:ascii="宋体" w:hAnsi="宋体" w:cs="宋体" w:eastAsia="宋体" w:hint="default"/>
                <w:sz w:val="21"/>
                <w:szCs w:val="21"/>
              </w:rPr>
              <w:t>担保 方</w:t>
            </w:r>
            <w:r>
              <w:rPr>
                <w:rFonts w:ascii="宋体" w:hAnsi="宋体" w:cs="宋体" w:eastAsia="宋体" w:hint="default"/>
                <w:sz w:val="21"/>
                <w:szCs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2"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32" w:right="32"/>
              <w:jc w:val="both"/>
              <w:rPr>
                <w:rFonts w:ascii="宋体" w:hAnsi="宋体" w:cs="宋体" w:eastAsia="宋体" w:hint="default"/>
                <w:sz w:val="21"/>
                <w:szCs w:val="21"/>
              </w:rPr>
            </w:pPr>
            <w:r>
              <w:rPr>
                <w:rFonts w:ascii="宋体" w:hAnsi="宋体" w:cs="宋体" w:eastAsia="宋体" w:hint="default"/>
                <w:sz w:val="21"/>
                <w:szCs w:val="21"/>
              </w:rPr>
              <w:t>方与 上市 公司 的关 系</w:t>
            </w:r>
            <w:r>
              <w:rPr>
                <w:rFonts w:ascii="宋体" w:hAnsi="宋体" w:cs="宋体" w:eastAsia="宋体" w:hint="default"/>
                <w:sz w:val="21"/>
                <w:szCs w:val="21"/>
              </w:rPr>
              <w:t> </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 w:right="24"/>
              <w:jc w:val="both"/>
              <w:rPr>
                <w:rFonts w:ascii="宋体" w:hAnsi="宋体" w:cs="宋体" w:eastAsia="宋体" w:hint="default"/>
                <w:sz w:val="21"/>
                <w:szCs w:val="21"/>
              </w:rPr>
            </w:pPr>
            <w:r>
              <w:rPr>
                <w:rFonts w:ascii="宋体" w:hAnsi="宋体" w:cs="宋体" w:eastAsia="宋体" w:hint="default"/>
                <w:sz w:val="21"/>
                <w:szCs w:val="21"/>
              </w:rPr>
              <w:t>被 担 保 方</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34" w:right="125" w:hanging="210"/>
              <w:jc w:val="left"/>
              <w:rPr>
                <w:rFonts w:ascii="宋体" w:hAnsi="宋体" w:cs="宋体" w:eastAsia="宋体" w:hint="default"/>
                <w:sz w:val="21"/>
                <w:szCs w:val="21"/>
              </w:rPr>
            </w:pPr>
            <w:r>
              <w:rPr>
                <w:rFonts w:ascii="宋体" w:hAnsi="宋体" w:cs="宋体" w:eastAsia="宋体" w:hint="default"/>
                <w:sz w:val="21"/>
                <w:szCs w:val="21"/>
              </w:rPr>
              <w:t>担保金 额</w:t>
            </w:r>
            <w:r>
              <w:rPr>
                <w:rFonts w:ascii="宋体" w:hAnsi="宋体" w:cs="宋体" w:eastAsia="宋体" w:hint="default"/>
                <w:sz w:val="21"/>
                <w:szCs w:val="21"/>
              </w:rPr>
              <w:t> </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5" w:right="23"/>
              <w:jc w:val="center"/>
              <w:rPr>
                <w:rFonts w:ascii="宋体" w:hAnsi="宋体" w:cs="宋体" w:eastAsia="宋体" w:hint="default"/>
                <w:sz w:val="21"/>
                <w:szCs w:val="21"/>
              </w:rPr>
            </w:pPr>
            <w:r>
              <w:rPr>
                <w:rFonts w:ascii="宋体" w:hAnsi="宋体" w:cs="宋体" w:eastAsia="宋体" w:hint="default"/>
                <w:sz w:val="21"/>
                <w:szCs w:val="21"/>
              </w:rPr>
              <w:t>担保发生日 期</w:t>
            </w:r>
            <w:r>
              <w:rPr>
                <w:rFonts w:ascii="宋体" w:hAnsi="宋体" w:cs="宋体" w:eastAsia="宋体" w:hint="default"/>
                <w:sz w:val="21"/>
                <w:szCs w:val="21"/>
              </w:rPr>
              <w:t>(</w:t>
            </w:r>
            <w:r>
              <w:rPr>
                <w:rFonts w:ascii="宋体" w:hAnsi="宋体" w:cs="宋体" w:eastAsia="宋体" w:hint="default"/>
                <w:sz w:val="21"/>
                <w:szCs w:val="21"/>
              </w:rPr>
              <w:t>协议签 署日</w:t>
            </w:r>
            <w:r>
              <w:rPr>
                <w:rFonts w:ascii="宋体" w:hAnsi="宋体" w:cs="宋体" w:eastAsia="宋体" w:hint="default"/>
                <w:sz w:val="21"/>
                <w:szCs w:val="21"/>
              </w:rPr>
              <w:t>) </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35" w:right="128" w:firstLine="104"/>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z w:val="21"/>
                <w:szCs w:val="21"/>
              </w:rPr>
              <w:t> </w:t>
            </w:r>
            <w:r>
              <w:rPr>
                <w:rFonts w:ascii="宋体" w:hAnsi="宋体" w:cs="宋体" w:eastAsia="宋体" w:hint="default"/>
                <w:sz w:val="21"/>
                <w:szCs w:val="21"/>
              </w:rPr>
              <w:t>起始日</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82" w:right="76"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z w:val="21"/>
                <w:szCs w:val="21"/>
              </w:rPr>
              <w:t> </w:t>
            </w:r>
            <w:r>
              <w:rPr>
                <w:rFonts w:ascii="宋体" w:hAnsi="宋体" w:cs="宋体" w:eastAsia="宋体" w:hint="default"/>
                <w:sz w:val="21"/>
                <w:szCs w:val="21"/>
              </w:rPr>
              <w:t>到期日</w:t>
            </w:r>
            <w:r>
              <w:rPr>
                <w:rFonts w:ascii="宋体" w:hAnsi="宋体" w:cs="宋体" w:eastAsia="宋体" w:hint="default"/>
                <w:sz w:val="21"/>
                <w:szCs w:val="21"/>
              </w:rPr>
              <w:t> </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21" w:right="16"/>
              <w:jc w:val="both"/>
              <w:rPr>
                <w:rFonts w:ascii="宋体" w:hAnsi="宋体" w:cs="宋体" w:eastAsia="宋体" w:hint="default"/>
                <w:sz w:val="21"/>
                <w:szCs w:val="21"/>
              </w:rPr>
            </w:pPr>
            <w:r>
              <w:rPr>
                <w:rFonts w:ascii="宋体" w:hAnsi="宋体" w:cs="宋体" w:eastAsia="宋体" w:hint="default"/>
                <w:sz w:val="21"/>
                <w:szCs w:val="21"/>
              </w:rPr>
              <w:t>担 保 类 型</w:t>
            </w:r>
            <w:r>
              <w:rPr>
                <w:rFonts w:ascii="宋体" w:hAnsi="宋体" w:cs="宋体" w:eastAsia="宋体" w:hint="default"/>
                <w:sz w:val="21"/>
                <w:szCs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2" w:right="32"/>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31" w:right="32"/>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69" w:right="-32"/>
              <w:jc w:val="both"/>
              <w:rPr>
                <w:rFonts w:ascii="宋体" w:hAnsi="宋体" w:cs="宋体" w:eastAsia="宋体" w:hint="default"/>
                <w:sz w:val="21"/>
                <w:szCs w:val="21"/>
              </w:rPr>
            </w:pPr>
            <w:r>
              <w:rPr>
                <w:rFonts w:ascii="宋体" w:hAnsi="宋体" w:cs="宋体" w:eastAsia="宋体" w:hint="default"/>
                <w:sz w:val="21"/>
                <w:szCs w:val="21"/>
              </w:rPr>
              <w:t>担保 逾期 金额</w:t>
            </w:r>
            <w:r>
              <w:rPr>
                <w:rFonts w:ascii="宋体" w:hAnsi="宋体" w:cs="宋体" w:eastAsia="宋体" w:hint="default"/>
                <w:sz w:val="21"/>
                <w:szCs w:val="21"/>
              </w:rPr>
              <w:t> </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2" w:right="33"/>
              <w:jc w:val="both"/>
              <w:rPr>
                <w:rFonts w:ascii="宋体" w:hAnsi="宋体" w:cs="宋体" w:eastAsia="宋体" w:hint="default"/>
                <w:sz w:val="21"/>
                <w:szCs w:val="21"/>
              </w:rPr>
            </w:pPr>
            <w:r>
              <w:rPr>
                <w:rFonts w:ascii="宋体" w:hAnsi="宋体" w:cs="宋体" w:eastAsia="宋体" w:hint="default"/>
                <w:sz w:val="21"/>
                <w:szCs w:val="21"/>
              </w:rPr>
              <w:t>是否 存在 反担 保</w:t>
            </w:r>
            <w:r>
              <w:rPr>
                <w:rFonts w:ascii="宋体" w:hAnsi="宋体" w:cs="宋体" w:eastAsia="宋体" w:hint="default"/>
                <w:sz w:val="21"/>
                <w:szCs w:val="21"/>
              </w:rPr>
              <w:t> </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2" w:right="35"/>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8" w:right="29"/>
              <w:jc w:val="left"/>
              <w:rPr>
                <w:rFonts w:ascii="宋体" w:hAnsi="宋体" w:cs="宋体" w:eastAsia="宋体" w:hint="default"/>
                <w:sz w:val="21"/>
                <w:szCs w:val="21"/>
              </w:rPr>
            </w:pPr>
            <w:r>
              <w:rPr>
                <w:rFonts w:ascii="宋体" w:hAnsi="宋体" w:cs="宋体" w:eastAsia="宋体" w:hint="default"/>
                <w:sz w:val="21"/>
                <w:szCs w:val="21"/>
              </w:rPr>
              <w:t>关联 关系</w:t>
            </w:r>
          </w:p>
        </w:tc>
      </w:tr>
      <w:tr>
        <w:trPr>
          <w:trHeight w:val="1644" w:hRule="exact"/>
        </w:trPr>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天成</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王</w:t>
            </w:r>
          </w:p>
          <w:p>
            <w:pPr>
              <w:pStyle w:val="TableParagraph"/>
              <w:spacing w:line="272" w:lineRule="exact" w:before="26"/>
              <w:ind w:left="24" w:right="24"/>
              <w:jc w:val="left"/>
              <w:rPr>
                <w:rFonts w:ascii="宋体" w:hAnsi="宋体" w:cs="宋体" w:eastAsia="宋体" w:hint="default"/>
                <w:sz w:val="21"/>
                <w:szCs w:val="21"/>
              </w:rPr>
            </w:pPr>
            <w:r>
              <w:rPr>
                <w:rFonts w:ascii="宋体" w:hAnsi="宋体" w:cs="宋体" w:eastAsia="宋体" w:hint="default"/>
                <w:sz w:val="21"/>
                <w:szCs w:val="21"/>
              </w:rPr>
              <w:t>维 航</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138,600 </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2017-7-17 </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2017-7-17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2022-7-16</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连</w:t>
            </w:r>
          </w:p>
          <w:p>
            <w:pPr>
              <w:pStyle w:val="TableParagraph"/>
              <w:spacing w:line="272" w:lineRule="exact" w:before="26"/>
              <w:ind w:left="24" w:right="113"/>
              <w:jc w:val="both"/>
              <w:rPr>
                <w:rFonts w:ascii="宋体" w:hAnsi="宋体" w:cs="宋体" w:eastAsia="宋体" w:hint="default"/>
                <w:sz w:val="21"/>
                <w:szCs w:val="21"/>
              </w:rPr>
            </w:pPr>
            <w:r>
              <w:rPr>
                <w:rFonts w:ascii="宋体" w:hAnsi="宋体" w:cs="宋体" w:eastAsia="宋体" w:hint="default"/>
                <w:sz w:val="21"/>
                <w:szCs w:val="21"/>
              </w:rPr>
              <w:t>带 责 任 担 保</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 w:right="0"/>
              <w:jc w:val="left"/>
              <w:rPr>
                <w:rFonts w:ascii="宋体" w:hAnsi="宋体" w:cs="宋体" w:eastAsia="宋体" w:hint="default"/>
                <w:sz w:val="21"/>
                <w:szCs w:val="21"/>
              </w:rPr>
            </w:pPr>
            <w:r>
              <w:rPr>
                <w:rFonts w:ascii="宋体" w:hAnsi="宋体" w:cs="宋体" w:eastAsia="宋体" w:hint="default"/>
                <w:sz w:val="21"/>
                <w:szCs w:val="21"/>
              </w:rPr>
              <w:t>参股</w:t>
            </w:r>
          </w:p>
          <w:p>
            <w:pPr>
              <w:pStyle w:val="TableParagraph"/>
              <w:spacing w:line="274" w:lineRule="exact"/>
              <w:ind w:left="28" w:right="0"/>
              <w:jc w:val="left"/>
              <w:rPr>
                <w:rFonts w:ascii="宋体" w:hAnsi="宋体" w:cs="宋体" w:eastAsia="宋体" w:hint="default"/>
                <w:sz w:val="21"/>
                <w:szCs w:val="21"/>
              </w:rPr>
            </w:pPr>
            <w:r>
              <w:rPr>
                <w:rFonts w:ascii="宋体" w:hAnsi="宋体" w:cs="宋体" w:eastAsia="宋体" w:hint="default"/>
                <w:sz w:val="21"/>
                <w:szCs w:val="21"/>
              </w:rPr>
              <w:t>股东</w:t>
            </w:r>
          </w:p>
        </w:tc>
      </w:tr>
      <w:tr>
        <w:trPr>
          <w:trHeight w:val="1644" w:hRule="exact"/>
        </w:trPr>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天成</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参</w:t>
            </w:r>
          </w:p>
          <w:p>
            <w:pPr>
              <w:pStyle w:val="TableParagraph"/>
              <w:spacing w:line="272" w:lineRule="exact" w:before="26"/>
              <w:ind w:left="24" w:right="24"/>
              <w:jc w:val="both"/>
              <w:rPr>
                <w:rFonts w:ascii="宋体" w:hAnsi="宋体" w:cs="宋体" w:eastAsia="宋体" w:hint="default"/>
                <w:sz w:val="21"/>
                <w:szCs w:val="21"/>
              </w:rPr>
            </w:pPr>
            <w:r>
              <w:rPr>
                <w:rFonts w:ascii="宋体" w:hAnsi="宋体" w:cs="宋体" w:eastAsia="宋体" w:hint="default"/>
                <w:sz w:val="21"/>
                <w:szCs w:val="21"/>
              </w:rPr>
              <w:t>股 公 司</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7,500 </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center"/>
              <w:rPr>
                <w:rFonts w:ascii="宋体" w:hAnsi="宋体" w:cs="宋体" w:eastAsia="宋体" w:hint="default"/>
                <w:sz w:val="21"/>
                <w:szCs w:val="21"/>
              </w:rPr>
            </w:pPr>
            <w:r>
              <w:rPr>
                <w:rFonts w:ascii="宋体"/>
                <w:sz w:val="21"/>
              </w:rPr>
              <w:t>2018/9/5 </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2018/9/14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2022/9/13</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连</w:t>
            </w:r>
          </w:p>
          <w:p>
            <w:pPr>
              <w:pStyle w:val="TableParagraph"/>
              <w:spacing w:line="272" w:lineRule="exact" w:before="26"/>
              <w:ind w:left="24" w:right="113"/>
              <w:jc w:val="both"/>
              <w:rPr>
                <w:rFonts w:ascii="宋体" w:hAnsi="宋体" w:cs="宋体" w:eastAsia="宋体" w:hint="default"/>
                <w:sz w:val="21"/>
                <w:szCs w:val="21"/>
              </w:rPr>
            </w:pPr>
            <w:r>
              <w:rPr>
                <w:rFonts w:ascii="宋体" w:hAnsi="宋体" w:cs="宋体" w:eastAsia="宋体" w:hint="default"/>
                <w:sz w:val="21"/>
                <w:szCs w:val="21"/>
              </w:rPr>
              <w:t>带 责 任 担 保</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 w:right="0"/>
              <w:jc w:val="left"/>
              <w:rPr>
                <w:rFonts w:ascii="宋体" w:hAnsi="宋体" w:cs="宋体" w:eastAsia="宋体" w:hint="default"/>
                <w:sz w:val="21"/>
                <w:szCs w:val="21"/>
              </w:rPr>
            </w:pPr>
            <w:r>
              <w:rPr>
                <w:rFonts w:ascii="宋体" w:hAnsi="宋体" w:cs="宋体" w:eastAsia="宋体" w:hint="default"/>
                <w:sz w:val="21"/>
                <w:szCs w:val="21"/>
              </w:rPr>
              <w:t>参股</w:t>
            </w:r>
          </w:p>
          <w:p>
            <w:pPr>
              <w:pStyle w:val="TableParagraph"/>
              <w:spacing w:line="272" w:lineRule="exact" w:before="26"/>
              <w:ind w:left="133" w:right="29" w:hanging="105"/>
              <w:jc w:val="left"/>
              <w:rPr>
                <w:rFonts w:ascii="宋体" w:hAnsi="宋体" w:cs="宋体" w:eastAsia="宋体" w:hint="default"/>
                <w:sz w:val="21"/>
                <w:szCs w:val="21"/>
              </w:rPr>
            </w:pPr>
            <w:r>
              <w:rPr>
                <w:rFonts w:ascii="宋体" w:hAnsi="宋体" w:cs="宋体" w:eastAsia="宋体" w:hint="default"/>
                <w:sz w:val="21"/>
                <w:szCs w:val="21"/>
              </w:rPr>
              <w:t>子公 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1644" w:hRule="exact"/>
        </w:trPr>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天成</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2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参</w:t>
            </w:r>
          </w:p>
          <w:p>
            <w:pPr>
              <w:pStyle w:val="TableParagraph"/>
              <w:spacing w:line="237" w:lineRule="auto" w:before="1"/>
              <w:ind w:left="24" w:right="24"/>
              <w:jc w:val="both"/>
              <w:rPr>
                <w:rFonts w:ascii="宋体" w:hAnsi="宋体" w:cs="宋体" w:eastAsia="宋体" w:hint="default"/>
                <w:sz w:val="21"/>
                <w:szCs w:val="21"/>
              </w:rPr>
            </w:pPr>
            <w:r>
              <w:rPr>
                <w:rFonts w:ascii="宋体" w:hAnsi="宋体" w:cs="宋体" w:eastAsia="宋体" w:hint="default"/>
                <w:sz w:val="21"/>
                <w:szCs w:val="21"/>
              </w:rPr>
              <w:t>股 公 司</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sz w:val="21"/>
              </w:rPr>
              <w:t>9,500 </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2018/12/21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2018/12/24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2020/3/23</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 w:right="0"/>
              <w:jc w:val="both"/>
              <w:rPr>
                <w:rFonts w:ascii="宋体" w:hAnsi="宋体" w:cs="宋体" w:eastAsia="宋体" w:hint="default"/>
                <w:sz w:val="21"/>
                <w:szCs w:val="21"/>
              </w:rPr>
            </w:pPr>
            <w:r>
              <w:rPr>
                <w:rFonts w:ascii="宋体" w:hAnsi="宋体" w:cs="宋体" w:eastAsia="宋体" w:hint="default"/>
                <w:sz w:val="21"/>
                <w:szCs w:val="21"/>
              </w:rPr>
              <w:t>连</w:t>
            </w:r>
          </w:p>
          <w:p>
            <w:pPr>
              <w:pStyle w:val="TableParagraph"/>
              <w:spacing w:line="237" w:lineRule="auto" w:before="1"/>
              <w:ind w:left="24" w:right="113"/>
              <w:jc w:val="both"/>
              <w:rPr>
                <w:rFonts w:ascii="宋体" w:hAnsi="宋体" w:cs="宋体" w:eastAsia="宋体" w:hint="default"/>
                <w:sz w:val="21"/>
                <w:szCs w:val="21"/>
              </w:rPr>
            </w:pPr>
            <w:r>
              <w:rPr>
                <w:rFonts w:ascii="宋体" w:hAnsi="宋体" w:cs="宋体" w:eastAsia="宋体" w:hint="default"/>
                <w:sz w:val="21"/>
                <w:szCs w:val="21"/>
              </w:rPr>
              <w:t>带 责 任 担 保</w:t>
            </w:r>
            <w:r>
              <w:rPr>
                <w:rFonts w:ascii="宋体" w:hAnsi="宋体" w:cs="宋体" w:eastAsia="宋体" w:hint="default"/>
                <w:sz w:val="21"/>
                <w:szCs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8" w:right="0"/>
              <w:jc w:val="left"/>
              <w:rPr>
                <w:rFonts w:ascii="宋体" w:hAnsi="宋体" w:cs="宋体" w:eastAsia="宋体" w:hint="default"/>
                <w:sz w:val="21"/>
                <w:szCs w:val="21"/>
              </w:rPr>
            </w:pPr>
            <w:r>
              <w:rPr>
                <w:rFonts w:ascii="宋体" w:hAnsi="宋体" w:cs="宋体" w:eastAsia="宋体" w:hint="default"/>
                <w:sz w:val="21"/>
                <w:szCs w:val="21"/>
              </w:rPr>
              <w:t>参股</w:t>
            </w:r>
          </w:p>
          <w:p>
            <w:pPr>
              <w:pStyle w:val="TableParagraph"/>
              <w:spacing w:line="272" w:lineRule="exact" w:before="26"/>
              <w:ind w:left="133" w:right="29" w:hanging="105"/>
              <w:jc w:val="left"/>
              <w:rPr>
                <w:rFonts w:ascii="宋体" w:hAnsi="宋体" w:cs="宋体" w:eastAsia="宋体" w:hint="default"/>
                <w:sz w:val="21"/>
                <w:szCs w:val="21"/>
              </w:rPr>
            </w:pPr>
            <w:r>
              <w:rPr>
                <w:rFonts w:ascii="宋体" w:hAnsi="宋体" w:cs="宋体" w:eastAsia="宋体" w:hint="default"/>
                <w:sz w:val="21"/>
                <w:szCs w:val="21"/>
              </w:rPr>
              <w:t>子公 司</w:t>
            </w:r>
            <w:r>
              <w:rPr>
                <w:rFonts w:ascii="宋体" w:hAnsi="宋体" w:cs="宋体" w:eastAsia="宋体" w:hint="default"/>
                <w:sz w:val="21"/>
                <w:szCs w:val="21"/>
              </w:rPr>
              <w:t> </w:t>
            </w:r>
          </w:p>
        </w:tc>
      </w:tr>
      <w:tr>
        <w:trPr>
          <w:trHeight w:val="554"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报告期内担保发生额合</w:t>
            </w:r>
            <w:r>
              <w:rPr>
                <w:rFonts w:ascii="宋体" w:hAnsi="宋体" w:cs="宋体" w:eastAsia="宋体" w:hint="default"/>
                <w:spacing w:val="-98"/>
                <w:sz w:val="21"/>
                <w:szCs w:val="21"/>
              </w:rPr>
              <w:t>计</w:t>
            </w:r>
            <w:r>
              <w:rPr>
                <w:rFonts w:ascii="宋体" w:hAnsi="宋体" w:cs="宋体" w:eastAsia="宋体" w:hint="default"/>
                <w:sz w:val="21"/>
                <w:szCs w:val="21"/>
              </w:rPr>
              <w:t>（不包括对子公司的担</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z w:val="21"/>
                <w:szCs w:val="21"/>
              </w:rPr>
              <w:t> </w:t>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17,000</w:t>
            </w:r>
          </w:p>
          <w:p>
            <w:pPr>
              <w:pStyle w:val="TableParagraph"/>
              <w:spacing w:line="274" w:lineRule="exact"/>
              <w:ind w:right="14"/>
              <w:jc w:val="right"/>
              <w:rPr>
                <w:rFonts w:ascii="宋体" w:hAnsi="宋体" w:cs="宋体" w:eastAsia="宋体" w:hint="default"/>
                <w:sz w:val="21"/>
                <w:szCs w:val="21"/>
              </w:rPr>
            </w:pPr>
            <w:r>
              <w:rPr>
                <w:rFonts w:ascii="宋体"/>
                <w:sz w:val="21"/>
              </w:rPr>
              <w:t> </w:t>
            </w:r>
          </w:p>
        </w:tc>
      </w:tr>
      <w:tr>
        <w:trPr>
          <w:trHeight w:val="554"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的担保）</w:t>
            </w:r>
            <w:r>
              <w:rPr>
                <w:rFonts w:ascii="宋体" w:hAnsi="宋体" w:cs="宋体" w:eastAsia="宋体" w:hint="default"/>
                <w:sz w:val="21"/>
                <w:szCs w:val="21"/>
              </w:rPr>
              <w:t> </w:t>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2"/>
              <w:jc w:val="right"/>
              <w:rPr>
                <w:rFonts w:ascii="宋体" w:hAnsi="宋体" w:cs="宋体" w:eastAsia="宋体" w:hint="default"/>
                <w:sz w:val="21"/>
                <w:szCs w:val="21"/>
              </w:rPr>
            </w:pPr>
            <w:r>
              <w:rPr>
                <w:rFonts w:ascii="宋体"/>
                <w:sz w:val="21"/>
              </w:rPr>
              <w:t>155,600</w:t>
            </w:r>
          </w:p>
          <w:p>
            <w:pPr>
              <w:pStyle w:val="TableParagraph"/>
              <w:spacing w:line="274" w:lineRule="exact"/>
              <w:ind w:right="14"/>
              <w:jc w:val="right"/>
              <w:rPr>
                <w:rFonts w:ascii="宋体" w:hAnsi="宋体" w:cs="宋体" w:eastAsia="宋体" w:hint="default"/>
                <w:sz w:val="21"/>
                <w:szCs w:val="21"/>
              </w:rPr>
            </w:pPr>
            <w:r>
              <w:rPr>
                <w:rFonts w:ascii="宋体"/>
                <w:sz w:val="21"/>
              </w:rPr>
              <w:t> </w:t>
            </w:r>
          </w:p>
        </w:tc>
      </w:tr>
      <w:tr>
        <w:trPr>
          <w:trHeight w:val="318" w:hRule="exact"/>
        </w:trPr>
        <w:tc>
          <w:tcPr>
            <w:tcW w:w="8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13"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18"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90,422.16</w:t>
            </w:r>
            <w:r>
              <w:rPr>
                <w:rFonts w:ascii="宋体"/>
                <w:sz w:val="21"/>
              </w:rPr>
              <w:t> </w:t>
            </w:r>
          </w:p>
        </w:tc>
      </w:tr>
      <w:tr>
        <w:trPr>
          <w:trHeight w:val="318"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47,922.16</w:t>
            </w:r>
            <w:r>
              <w:rPr>
                <w:rFonts w:ascii="宋体"/>
                <w:sz w:val="21"/>
              </w:rPr>
              <w:t> </w:t>
            </w:r>
          </w:p>
        </w:tc>
      </w:tr>
      <w:tr>
        <w:trPr>
          <w:trHeight w:val="318" w:hRule="exact"/>
        </w:trPr>
        <w:tc>
          <w:tcPr>
            <w:tcW w:w="8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98"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0"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203,522</w:t>
            </w:r>
            <w:r>
              <w:rPr>
                <w:rFonts w:ascii="宋体"/>
                <w:sz w:val="21"/>
              </w:rPr>
              <w:t> </w:t>
            </w:r>
          </w:p>
        </w:tc>
      </w:tr>
      <w:tr>
        <w:trPr>
          <w:trHeight w:val="318"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43.7%</w:t>
            </w:r>
            <w:r>
              <w:rPr>
                <w:rFonts w:ascii="宋体"/>
                <w:sz w:val="21"/>
              </w:rPr>
              <w:t> </w:t>
            </w:r>
          </w:p>
        </w:tc>
      </w:tr>
      <w:tr>
        <w:trPr>
          <w:trHeight w:val="322" w:hRule="exact"/>
        </w:trPr>
        <w:tc>
          <w:tcPr>
            <w:tcW w:w="8894" w:type="dxa"/>
            <w:gridSpan w:val="14"/>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 </w:t>
            </w:r>
          </w:p>
        </w:tc>
      </w:tr>
      <w:tr>
        <w:trPr>
          <w:trHeight w:val="554"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为股东</w:t>
            </w:r>
            <w:r>
              <w:rPr>
                <w:rFonts w:ascii="宋体" w:hAnsi="宋体" w:cs="宋体" w:eastAsia="宋体" w:hint="default"/>
                <w:spacing w:val="-98"/>
                <w:sz w:val="21"/>
                <w:szCs w:val="21"/>
              </w:rPr>
              <w:t>、</w:t>
            </w:r>
            <w:r>
              <w:rPr>
                <w:rFonts w:ascii="宋体" w:hAnsi="宋体" w:cs="宋体" w:eastAsia="宋体" w:hint="default"/>
                <w:sz w:val="21"/>
                <w:szCs w:val="21"/>
              </w:rPr>
              <w:t>实际控制人及其关联方提供担保的金额</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pacing w:val="-1"/>
                <w:sz w:val="21"/>
              </w:rPr>
              <w:t>138,600</w:t>
            </w:r>
            <w:r>
              <w:rPr>
                <w:rFonts w:ascii="宋体"/>
                <w:sz w:val="21"/>
              </w:rPr>
              <w:t> </w:t>
            </w:r>
          </w:p>
        </w:tc>
      </w:tr>
      <w:tr>
        <w:trPr>
          <w:trHeight w:val="554"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提供的债务担保金额（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32,922.16</w:t>
            </w:r>
            <w:r>
              <w:rPr>
                <w:rFonts w:ascii="宋体"/>
                <w:sz w:val="21"/>
              </w:rPr>
              <w:t> </w:t>
            </w:r>
          </w:p>
        </w:tc>
      </w:tr>
      <w:tr>
        <w:trPr>
          <w:trHeight w:val="318"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w w:val="95"/>
                <w:sz w:val="21"/>
              </w:rPr>
              <w:t>0</w:t>
            </w:r>
            <w:r>
              <w:rPr>
                <w:rFonts w:ascii="宋体"/>
                <w:w w:val="95"/>
                <w:sz w:val="21"/>
              </w:rPr>
              <w:t> </w:t>
            </w:r>
          </w:p>
        </w:tc>
      </w:tr>
      <w:tr>
        <w:trPr>
          <w:trHeight w:val="318"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171,522.16</w:t>
            </w:r>
            <w:r>
              <w:rPr>
                <w:rFonts w:ascii="宋体"/>
                <w:sz w:val="21"/>
              </w:rPr>
              <w:t> </w:t>
            </w:r>
          </w:p>
        </w:tc>
      </w:tr>
      <w:tr>
        <w:trPr>
          <w:trHeight w:val="322"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未到期担保可能承担连带清偿责任说明</w:t>
            </w:r>
            <w:r>
              <w:rPr>
                <w:rFonts w:ascii="宋体" w:hAnsi="宋体" w:cs="宋体" w:eastAsia="宋体" w:hint="default"/>
                <w:sz w:val="24"/>
                <w:szCs w:val="24"/>
              </w:rPr>
              <w:t> </w:t>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319" w:hRule="exact"/>
        </w:trPr>
        <w:tc>
          <w:tcPr>
            <w:tcW w:w="4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452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、根据本公司</w:t>
            </w:r>
            <w:r>
              <w:rPr>
                <w:rFonts w:ascii="宋体" w:hAnsi="宋体" w:cs="宋体" w:eastAsia="宋体" w:hint="default"/>
                <w:spacing w:val="-3"/>
                <w:sz w:val="21"/>
                <w:szCs w:val="21"/>
              </w:rPr>
              <w:t>2007</w:t>
            </w:r>
            <w:r>
              <w:rPr>
                <w:rFonts w:ascii="宋体" w:hAnsi="宋体" w:cs="宋体" w:eastAsia="宋体" w:hint="default"/>
                <w:spacing w:val="-3"/>
                <w:sz w:val="21"/>
                <w:szCs w:val="21"/>
              </w:rPr>
              <w:t>年第三次临时董事会决议，为</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4373"/>
        <w:gridCol w:w="4521"/>
      </w:tblGrid>
      <w:tr>
        <w:trPr>
          <w:trHeight w:val="276" w:hRule="exact"/>
        </w:trPr>
        <w:tc>
          <w:tcPr>
            <w:tcW w:w="4373" w:type="dxa"/>
            <w:vMerge w:val="restart"/>
            <w:tcBorders>
              <w:top w:val="single" w:sz="4" w:space="0" w:color="000000"/>
              <w:left w:val="single" w:sz="4" w:space="0" w:color="000000"/>
              <w:right w:val="single" w:sz="4" w:space="0" w:color="000000"/>
            </w:tcBorders>
          </w:tcPr>
          <w:p>
            <w:pPr/>
          </w:p>
        </w:tc>
        <w:tc>
          <w:tcPr>
            <w:tcW w:w="4521"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本公司之全资子公司华胜天成</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有限公司提</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供每年最高额</w:t>
            </w:r>
            <w:r>
              <w:rPr>
                <w:rFonts w:ascii="宋体" w:hAnsi="宋体" w:cs="宋体" w:eastAsia="宋体" w:hint="default"/>
                <w:sz w:val="21"/>
                <w:szCs w:val="21"/>
              </w:rPr>
              <w:t>7,000</w:t>
            </w:r>
            <w:r>
              <w:rPr>
                <w:rFonts w:ascii="宋体" w:hAnsi="宋体" w:cs="宋体" w:eastAsia="宋体" w:hint="default"/>
                <w:sz w:val="21"/>
                <w:szCs w:val="21"/>
              </w:rPr>
              <w:t>万元人民币或等值外币的采</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购付款担保；</w:t>
            </w:r>
            <w:r>
              <w:rPr>
                <w:rFonts w:ascii="宋体" w:hAnsi="宋体" w:cs="宋体" w:eastAsia="宋体" w:hint="default"/>
                <w:sz w:val="21"/>
                <w:szCs w:val="21"/>
              </w:rPr>
              <w:t> </w:t>
            </w:r>
          </w:p>
        </w:tc>
      </w:tr>
      <w:tr>
        <w:trPr>
          <w:trHeight w:val="273"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、根据本公司</w:t>
            </w:r>
            <w:r>
              <w:rPr>
                <w:rFonts w:ascii="宋体" w:hAnsi="宋体" w:cs="宋体" w:eastAsia="宋体" w:hint="default"/>
                <w:spacing w:val="-3"/>
                <w:sz w:val="21"/>
                <w:szCs w:val="21"/>
              </w:rPr>
              <w:t>2007</w:t>
            </w:r>
            <w:r>
              <w:rPr>
                <w:rFonts w:ascii="宋体" w:hAnsi="宋体" w:cs="宋体" w:eastAsia="宋体" w:hint="default"/>
                <w:spacing w:val="-3"/>
                <w:sz w:val="21"/>
                <w:szCs w:val="21"/>
              </w:rPr>
              <w:t>年第八次临时董事会决议，为</w:t>
            </w:r>
          </w:p>
        </w:tc>
      </w:tr>
      <w:tr>
        <w:trPr>
          <w:trHeight w:val="273"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本公司之子公司深圳华胜天成信息技术有限公司</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提供每年最高额</w:t>
            </w:r>
            <w:r>
              <w:rPr>
                <w:rFonts w:ascii="宋体" w:hAnsi="宋体" w:cs="宋体" w:eastAsia="宋体" w:hint="default"/>
                <w:sz w:val="21"/>
                <w:szCs w:val="21"/>
              </w:rPr>
              <w:t>800</w:t>
            </w:r>
            <w:r>
              <w:rPr>
                <w:rFonts w:ascii="宋体" w:hAnsi="宋体" w:cs="宋体" w:eastAsia="宋体" w:hint="default"/>
                <w:sz w:val="21"/>
                <w:szCs w:val="21"/>
              </w:rPr>
              <w:t>万美元的采购额度的信用担</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z w:val="21"/>
                <w:szCs w:val="21"/>
              </w:rPr>
              <w:t> </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、公司及公司第一大股东王维航先生共同认购了</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物联网并购基金有限合伙份额，根据本公司</w:t>
            </w:r>
            <w:r>
              <w:rPr>
                <w:rFonts w:ascii="宋体" w:hAnsi="宋体" w:cs="宋体" w:eastAsia="宋体" w:hint="default"/>
                <w:sz w:val="21"/>
                <w:szCs w:val="21"/>
              </w:rPr>
              <w:t>2017</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年第五次临时董事会、</w:t>
            </w:r>
            <w:r>
              <w:rPr>
                <w:rFonts w:ascii="宋体" w:hAnsi="宋体" w:cs="宋体" w:eastAsia="宋体" w:hint="default"/>
                <w:sz w:val="21"/>
                <w:szCs w:val="21"/>
              </w:rPr>
              <w:t>2017</w:t>
            </w:r>
            <w:r>
              <w:rPr>
                <w:rFonts w:ascii="宋体" w:hAnsi="宋体" w:cs="宋体" w:eastAsia="宋体" w:hint="default"/>
                <w:sz w:val="21"/>
                <w:szCs w:val="21"/>
              </w:rPr>
              <w:t>年第三次临时股东大</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会决议，公司及王维航先生均同意无条件远期受</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让物联网并购基金有限合伙人平安证券股份有限</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公司（以下简称“平安证券”）的合伙份额。该</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份额估值</w:t>
            </w:r>
            <w:r>
              <w:rPr>
                <w:rFonts w:ascii="宋体" w:hAnsi="宋体" w:cs="宋体" w:eastAsia="宋体" w:hint="default"/>
                <w:sz w:val="21"/>
                <w:szCs w:val="21"/>
              </w:rPr>
              <w:t>=</w:t>
            </w:r>
            <w:r>
              <w:rPr>
                <w:rFonts w:ascii="宋体" w:hAnsi="宋体" w:cs="宋体" w:eastAsia="宋体" w:hint="default"/>
                <w:sz w:val="21"/>
                <w:szCs w:val="21"/>
              </w:rPr>
              <w:t>平安证券作为有限合伙人的实际出资</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13.86</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平安证券在投资期内应得但并购基金</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尚未支付的固定收益</w:t>
            </w:r>
            <w:r>
              <w:rPr>
                <w:rFonts w:ascii="宋体" w:hAnsi="宋体" w:cs="宋体" w:eastAsia="宋体" w:hint="default"/>
                <w:sz w:val="21"/>
                <w:szCs w:val="21"/>
              </w:rPr>
              <w:t>(</w:t>
            </w:r>
            <w:r>
              <w:rPr>
                <w:rFonts w:ascii="宋体" w:hAnsi="宋体" w:cs="宋体" w:eastAsia="宋体" w:hint="default"/>
                <w:sz w:val="21"/>
                <w:szCs w:val="21"/>
              </w:rPr>
              <w:t>第</w:t>
            </w:r>
            <w:r>
              <w:rPr>
                <w:rFonts w:ascii="宋体" w:hAnsi="宋体" w:cs="宋体" w:eastAsia="宋体" w:hint="default"/>
                <w:sz w:val="21"/>
                <w:szCs w:val="21"/>
              </w:rPr>
              <w:t>1-4</w:t>
            </w:r>
            <w:r>
              <w:rPr>
                <w:rFonts w:ascii="宋体" w:hAnsi="宋体" w:cs="宋体" w:eastAsia="宋体" w:hint="default"/>
                <w:sz w:val="21"/>
                <w:szCs w:val="21"/>
              </w:rPr>
              <w:t>年为</w:t>
            </w:r>
            <w:r>
              <w:rPr>
                <w:rFonts w:ascii="宋体" w:hAnsi="宋体" w:cs="宋体" w:eastAsia="宋体" w:hint="default"/>
                <w:sz w:val="21"/>
                <w:szCs w:val="21"/>
              </w:rPr>
              <w:t>6.5%</w:t>
            </w:r>
            <w:r>
              <w:rPr>
                <w:rFonts w:ascii="宋体" w:hAnsi="宋体" w:cs="宋体" w:eastAsia="宋体" w:hint="default"/>
                <w:sz w:val="21"/>
                <w:szCs w:val="21"/>
              </w:rPr>
              <w:t>年化收益</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率，第</w:t>
            </w:r>
            <w:r>
              <w:rPr>
                <w:rFonts w:ascii="宋体" w:hAnsi="宋体" w:cs="宋体" w:eastAsia="宋体" w:hint="default"/>
                <w:sz w:val="21"/>
                <w:szCs w:val="21"/>
              </w:rPr>
              <w:t>5</w:t>
            </w:r>
            <w:r>
              <w:rPr>
                <w:rFonts w:ascii="宋体" w:hAnsi="宋体" w:cs="宋体" w:eastAsia="宋体" w:hint="default"/>
                <w:sz w:val="21"/>
                <w:szCs w:val="21"/>
              </w:rPr>
              <w:t>年为</w:t>
            </w:r>
            <w:r>
              <w:rPr>
                <w:rFonts w:ascii="宋体" w:hAnsi="宋体" w:cs="宋体" w:eastAsia="宋体" w:hint="default"/>
                <w:sz w:val="21"/>
                <w:szCs w:val="21"/>
              </w:rPr>
              <w:t>7%</w:t>
            </w:r>
            <w:r>
              <w:rPr>
                <w:rFonts w:ascii="宋体" w:hAnsi="宋体" w:cs="宋体" w:eastAsia="宋体" w:hint="default"/>
                <w:sz w:val="21"/>
                <w:szCs w:val="21"/>
              </w:rPr>
              <w:t>年化收益率</w:t>
            </w:r>
            <w:r>
              <w:rPr>
                <w:rFonts w:ascii="宋体" w:hAnsi="宋体" w:cs="宋体" w:eastAsia="宋体" w:hint="default"/>
                <w:sz w:val="21"/>
                <w:szCs w:val="21"/>
              </w:rPr>
              <w:t>)</w:t>
            </w:r>
            <w:r>
              <w:rPr>
                <w:rFonts w:ascii="宋体" w:hAnsi="宋体" w:cs="宋体" w:eastAsia="宋体" w:hint="default"/>
                <w:sz w:val="21"/>
                <w:szCs w:val="21"/>
              </w:rPr>
              <w:t>。公司与王维航先生</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对此互相提供无条件的连带责任保证担保，担保</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期限至公司或王维航履行对平安证券所持有的企</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28"/>
              <w:jc w:val="left"/>
              <w:rPr>
                <w:rFonts w:ascii="宋体" w:hAnsi="宋体" w:cs="宋体" w:eastAsia="宋体" w:hint="default"/>
                <w:sz w:val="21"/>
                <w:szCs w:val="21"/>
              </w:rPr>
            </w:pPr>
            <w:r>
              <w:rPr>
                <w:rFonts w:ascii="宋体" w:hAnsi="宋体" w:cs="宋体" w:eastAsia="宋体" w:hint="default"/>
                <w:sz w:val="21"/>
                <w:szCs w:val="21"/>
              </w:rPr>
              <w:t>业份额的受让义务到期之日，且最长不超过</w:t>
            </w:r>
            <w:r>
              <w:rPr>
                <w:rFonts w:ascii="宋体" w:hAnsi="宋体" w:cs="宋体" w:eastAsia="宋体" w:hint="default"/>
                <w:sz w:val="21"/>
                <w:szCs w:val="21"/>
              </w:rPr>
              <w:t>5</w:t>
            </w:r>
            <w:r>
              <w:rPr>
                <w:rFonts w:ascii="宋体" w:hAnsi="宋体" w:cs="宋体" w:eastAsia="宋体" w:hint="default"/>
                <w:sz w:val="21"/>
                <w:szCs w:val="21"/>
              </w:rPr>
              <w:t>年。</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4</w:t>
            </w:r>
            <w:r>
              <w:rPr>
                <w:rFonts w:ascii="宋体" w:hAnsi="宋体" w:cs="宋体" w:eastAsia="宋体" w:hint="default"/>
                <w:spacing w:val="-3"/>
                <w:sz w:val="21"/>
                <w:szCs w:val="21"/>
              </w:rPr>
              <w:t>、根据本公司</w:t>
            </w:r>
            <w:r>
              <w:rPr>
                <w:rFonts w:ascii="宋体" w:hAnsi="宋体" w:cs="宋体" w:eastAsia="宋体" w:hint="default"/>
                <w:spacing w:val="-3"/>
                <w:sz w:val="21"/>
                <w:szCs w:val="21"/>
              </w:rPr>
              <w:t>2017</w:t>
            </w:r>
            <w:r>
              <w:rPr>
                <w:rFonts w:ascii="宋体" w:hAnsi="宋体" w:cs="宋体" w:eastAsia="宋体" w:hint="default"/>
                <w:spacing w:val="-3"/>
                <w:sz w:val="21"/>
                <w:szCs w:val="21"/>
              </w:rPr>
              <w:t>年第六次临时董事会决议，为</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本公司之子公司新云东方向国际商业机器</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有限公司或</w:t>
            </w:r>
            <w:r>
              <w:rPr>
                <w:rFonts w:ascii="宋体" w:hAnsi="宋体" w:cs="宋体" w:eastAsia="宋体" w:hint="default"/>
                <w:sz w:val="21"/>
                <w:szCs w:val="21"/>
              </w:rPr>
              <w:t>IBMWorldTradeCorporation</w:t>
            </w:r>
            <w:r>
              <w:rPr>
                <w:rFonts w:ascii="宋体" w:hAnsi="宋体" w:cs="宋体" w:eastAsia="宋体" w:hint="default"/>
                <w:sz w:val="21"/>
                <w:szCs w:val="21"/>
              </w:rPr>
              <w:t>采购相关</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商品提供连带责任担保，担保金额为美金</w:t>
            </w:r>
            <w:r>
              <w:rPr>
                <w:rFonts w:ascii="宋体" w:hAnsi="宋体" w:cs="宋体" w:eastAsia="宋体" w:hint="default"/>
                <w:spacing w:val="-3"/>
                <w:sz w:val="21"/>
                <w:szCs w:val="21"/>
              </w:rPr>
              <w:t>500</w:t>
            </w:r>
            <w:r>
              <w:rPr>
                <w:rFonts w:ascii="宋体" w:hAnsi="宋体" w:cs="宋体" w:eastAsia="宋体" w:hint="default"/>
                <w:spacing w:val="-3"/>
                <w:sz w:val="21"/>
                <w:szCs w:val="21"/>
              </w:rPr>
              <w:t>万元</w:t>
            </w:r>
          </w:p>
        </w:tc>
      </w:tr>
      <w:tr>
        <w:trPr>
          <w:trHeight w:val="273"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及由此而产生的利息和有关费用（包括法律费</w:t>
            </w:r>
          </w:p>
        </w:tc>
      </w:tr>
      <w:tr>
        <w:trPr>
          <w:trHeight w:val="273"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用），期限自协议约定的债务履行期届满之日起</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两年。</w:t>
            </w:r>
            <w:r>
              <w:rPr>
                <w:rFonts w:ascii="宋体" w:hAnsi="宋体" w:cs="宋体" w:eastAsia="宋体" w:hint="default"/>
                <w:sz w:val="21"/>
                <w:szCs w:val="21"/>
              </w:rPr>
              <w:t> </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5</w:t>
            </w:r>
            <w:r>
              <w:rPr>
                <w:rFonts w:ascii="宋体" w:hAnsi="宋体" w:cs="宋体" w:eastAsia="宋体" w:hint="default"/>
                <w:spacing w:val="-3"/>
                <w:sz w:val="21"/>
                <w:szCs w:val="21"/>
              </w:rPr>
              <w:t>、根据本公司</w:t>
            </w:r>
            <w:r>
              <w:rPr>
                <w:rFonts w:ascii="宋体" w:hAnsi="宋体" w:cs="宋体" w:eastAsia="宋体" w:hint="default"/>
                <w:spacing w:val="-3"/>
                <w:sz w:val="21"/>
                <w:szCs w:val="21"/>
              </w:rPr>
              <w:t>2018</w:t>
            </w:r>
            <w:r>
              <w:rPr>
                <w:rFonts w:ascii="宋体" w:hAnsi="宋体" w:cs="宋体" w:eastAsia="宋体" w:hint="default"/>
                <w:spacing w:val="-3"/>
                <w:sz w:val="21"/>
                <w:szCs w:val="21"/>
              </w:rPr>
              <w:t>年第三次临时董事会，为本公</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司之子公司南京华胜天成信息技术有限公司向南</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京银行股份有限公司江北新区分行申请综合授信</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29"/>
              <w:jc w:val="left"/>
              <w:rPr>
                <w:rFonts w:ascii="宋体" w:hAnsi="宋体" w:cs="宋体" w:eastAsia="宋体" w:hint="default"/>
                <w:sz w:val="21"/>
                <w:szCs w:val="21"/>
              </w:rPr>
            </w:pPr>
            <w:r>
              <w:rPr>
                <w:rFonts w:ascii="宋体" w:hAnsi="宋体" w:cs="宋体" w:eastAsia="宋体" w:hint="default"/>
                <w:sz w:val="21"/>
                <w:szCs w:val="21"/>
              </w:rPr>
              <w:t>额度不超过人民币</w:t>
            </w:r>
            <w:r>
              <w:rPr>
                <w:rFonts w:ascii="宋体" w:hAnsi="宋体" w:cs="宋体" w:eastAsia="宋体" w:hint="default"/>
                <w:sz w:val="21"/>
                <w:szCs w:val="21"/>
              </w:rPr>
              <w:t>7,000</w:t>
            </w:r>
            <w:r>
              <w:rPr>
                <w:rFonts w:ascii="宋体" w:hAnsi="宋体" w:cs="宋体" w:eastAsia="宋体" w:hint="default"/>
                <w:sz w:val="21"/>
                <w:szCs w:val="21"/>
              </w:rPr>
              <w:t>万元提供连带责任担保，</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期限壹年。</w:t>
            </w:r>
            <w:r>
              <w:rPr>
                <w:rFonts w:ascii="宋体" w:hAnsi="宋体" w:cs="宋体" w:eastAsia="宋体" w:hint="default"/>
                <w:sz w:val="21"/>
                <w:szCs w:val="21"/>
              </w:rPr>
              <w:t> </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6</w:t>
            </w:r>
            <w:r>
              <w:rPr>
                <w:rFonts w:ascii="宋体" w:hAnsi="宋体" w:cs="宋体" w:eastAsia="宋体" w:hint="default"/>
                <w:spacing w:val="-3"/>
                <w:sz w:val="21"/>
                <w:szCs w:val="21"/>
              </w:rPr>
              <w:t>、根据本公司</w:t>
            </w:r>
            <w:r>
              <w:rPr>
                <w:rFonts w:ascii="宋体" w:hAnsi="宋体" w:cs="宋体" w:eastAsia="宋体" w:hint="default"/>
                <w:spacing w:val="-3"/>
                <w:sz w:val="21"/>
                <w:szCs w:val="21"/>
              </w:rPr>
              <w:t>2018</w:t>
            </w:r>
            <w:r>
              <w:rPr>
                <w:rFonts w:ascii="宋体" w:hAnsi="宋体" w:cs="宋体" w:eastAsia="宋体" w:hint="default"/>
                <w:spacing w:val="-3"/>
                <w:sz w:val="21"/>
                <w:szCs w:val="21"/>
              </w:rPr>
              <w:t>年第五次临时股东大会，为公</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司之参股公司北京华胜天成信息技术发展有限公</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司向厦门国际银行申请授信，金额不高于人民币</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7,500</w:t>
            </w:r>
            <w:r>
              <w:rPr>
                <w:rFonts w:ascii="宋体" w:hAnsi="宋体" w:cs="宋体" w:eastAsia="宋体" w:hint="default"/>
                <w:sz w:val="21"/>
                <w:szCs w:val="21"/>
              </w:rPr>
              <w:t>万，期限为</w:t>
            </w:r>
            <w:r>
              <w:rPr>
                <w:rFonts w:ascii="宋体" w:hAnsi="宋体" w:cs="宋体" w:eastAsia="宋体" w:hint="default"/>
                <w:sz w:val="21"/>
                <w:szCs w:val="21"/>
              </w:rPr>
              <w:t>3</w:t>
            </w:r>
            <w:r>
              <w:rPr>
                <w:rFonts w:ascii="宋体" w:hAnsi="宋体" w:cs="宋体" w:eastAsia="宋体" w:hint="default"/>
                <w:sz w:val="21"/>
                <w:szCs w:val="21"/>
              </w:rPr>
              <w:t>年，由北京华胜天成科技股份</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有限公司提供连带责任担保。</w:t>
            </w:r>
            <w:r>
              <w:rPr>
                <w:rFonts w:ascii="宋体" w:hAnsi="宋体" w:cs="宋体" w:eastAsia="宋体" w:hint="default"/>
                <w:sz w:val="21"/>
                <w:szCs w:val="21"/>
              </w:rPr>
              <w:t> </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7</w:t>
            </w:r>
            <w:r>
              <w:rPr>
                <w:rFonts w:ascii="宋体" w:hAnsi="宋体" w:cs="宋体" w:eastAsia="宋体" w:hint="default"/>
                <w:spacing w:val="-3"/>
                <w:sz w:val="21"/>
                <w:szCs w:val="21"/>
              </w:rPr>
              <w:t>、根据本公司</w:t>
            </w:r>
            <w:r>
              <w:rPr>
                <w:rFonts w:ascii="宋体" w:hAnsi="宋体" w:cs="宋体" w:eastAsia="宋体" w:hint="default"/>
                <w:spacing w:val="-3"/>
                <w:sz w:val="21"/>
                <w:szCs w:val="21"/>
              </w:rPr>
              <w:t>2018</w:t>
            </w:r>
            <w:r>
              <w:rPr>
                <w:rFonts w:ascii="宋体" w:hAnsi="宋体" w:cs="宋体" w:eastAsia="宋体" w:hint="default"/>
                <w:spacing w:val="-3"/>
                <w:sz w:val="21"/>
                <w:szCs w:val="21"/>
              </w:rPr>
              <w:t>年第十三次临时董事会决议公</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z w:val="21"/>
                <w:szCs w:val="21"/>
              </w:rPr>
              <w:t>2018</w:t>
            </w:r>
            <w:r>
              <w:rPr>
                <w:rFonts w:ascii="宋体" w:hAnsi="宋体" w:cs="宋体" w:eastAsia="宋体" w:hint="default"/>
                <w:sz w:val="21"/>
                <w:szCs w:val="21"/>
              </w:rPr>
              <w:t>年第八次临时股东大会决议公告，为本</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公司之子公司华胜信泰信息产业发展有限公司向</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北银金融租赁有限公司提供</w:t>
            </w:r>
            <w:r>
              <w:rPr>
                <w:rFonts w:ascii="宋体" w:hAnsi="宋体" w:cs="宋体" w:eastAsia="宋体" w:hint="default"/>
                <w:spacing w:val="-3"/>
                <w:sz w:val="21"/>
                <w:szCs w:val="21"/>
              </w:rPr>
              <w:t>25</w:t>
            </w:r>
            <w:r>
              <w:rPr>
                <w:rFonts w:ascii="宋体" w:hAnsi="宋体" w:cs="宋体" w:eastAsia="宋体" w:hint="default"/>
                <w:spacing w:val="-3"/>
                <w:sz w:val="21"/>
                <w:szCs w:val="21"/>
              </w:rPr>
              <w:t>，</w:t>
            </w:r>
            <w:r>
              <w:rPr>
                <w:rFonts w:ascii="宋体" w:hAnsi="宋体" w:cs="宋体" w:eastAsia="宋体" w:hint="default"/>
                <w:spacing w:val="-3"/>
                <w:sz w:val="21"/>
                <w:szCs w:val="21"/>
              </w:rPr>
              <w:t>000</w:t>
            </w:r>
            <w:r>
              <w:rPr>
                <w:rFonts w:ascii="宋体" w:hAnsi="宋体" w:cs="宋体" w:eastAsia="宋体" w:hint="default"/>
                <w:spacing w:val="-3"/>
                <w:sz w:val="21"/>
                <w:szCs w:val="21"/>
              </w:rPr>
              <w:t>万元的融资租</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赁担保，期限不超过</w:t>
            </w:r>
            <w:r>
              <w:rPr>
                <w:rFonts w:ascii="宋体" w:hAnsi="宋体" w:cs="宋体" w:eastAsia="宋体" w:hint="default"/>
                <w:sz w:val="21"/>
                <w:szCs w:val="21"/>
              </w:rPr>
              <w:t>36</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8</w:t>
            </w:r>
            <w:r>
              <w:rPr>
                <w:rFonts w:ascii="宋体" w:hAnsi="宋体" w:cs="宋体" w:eastAsia="宋体" w:hint="default"/>
                <w:spacing w:val="-3"/>
                <w:sz w:val="21"/>
                <w:szCs w:val="21"/>
              </w:rPr>
              <w:t>、根据本公司</w:t>
            </w:r>
            <w:r>
              <w:rPr>
                <w:rFonts w:ascii="宋体" w:hAnsi="宋体" w:cs="宋体" w:eastAsia="宋体" w:hint="default"/>
                <w:spacing w:val="-3"/>
                <w:sz w:val="21"/>
                <w:szCs w:val="21"/>
              </w:rPr>
              <w:t>2018</w:t>
            </w:r>
            <w:r>
              <w:rPr>
                <w:rFonts w:ascii="宋体" w:hAnsi="宋体" w:cs="宋体" w:eastAsia="宋体" w:hint="default"/>
                <w:spacing w:val="-3"/>
                <w:sz w:val="21"/>
                <w:szCs w:val="21"/>
              </w:rPr>
              <w:t>年第十次临时董事会，为公司</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之参股公司北京华胜天成信息技术发展有限公司</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向北京中关村银行股份有限公司申请授信，金额</w:t>
            </w:r>
          </w:p>
        </w:tc>
      </w:tr>
      <w:tr>
        <w:trPr>
          <w:trHeight w:val="273"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pacing w:val="-3"/>
                <w:sz w:val="21"/>
                <w:szCs w:val="21"/>
              </w:rPr>
              <w:t>不高于人民币</w:t>
            </w:r>
            <w:r>
              <w:rPr>
                <w:rFonts w:ascii="宋体" w:hAnsi="宋体" w:cs="宋体" w:eastAsia="宋体" w:hint="default"/>
                <w:spacing w:val="-3"/>
                <w:sz w:val="21"/>
                <w:szCs w:val="21"/>
              </w:rPr>
              <w:t>9,500</w:t>
            </w:r>
            <w:r>
              <w:rPr>
                <w:rFonts w:ascii="宋体" w:hAnsi="宋体" w:cs="宋体" w:eastAsia="宋体" w:hint="default"/>
                <w:spacing w:val="-3"/>
                <w:sz w:val="21"/>
                <w:szCs w:val="21"/>
              </w:rPr>
              <w:t>万，用途为流动资金贷款，期</w:t>
            </w:r>
          </w:p>
        </w:tc>
      </w:tr>
      <w:tr>
        <w:trPr>
          <w:trHeight w:val="273"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限为</w:t>
            </w:r>
            <w:r>
              <w:rPr>
                <w:rFonts w:ascii="宋体" w:hAnsi="宋体" w:cs="宋体" w:eastAsia="宋体" w:hint="default"/>
                <w:sz w:val="21"/>
                <w:szCs w:val="21"/>
              </w:rPr>
              <w:t>15</w:t>
            </w:r>
            <w:r>
              <w:rPr>
                <w:rFonts w:ascii="宋体" w:hAnsi="宋体" w:cs="宋体" w:eastAsia="宋体" w:hint="default"/>
                <w:sz w:val="21"/>
                <w:szCs w:val="21"/>
              </w:rPr>
              <w:t>个月，由北京华胜天成科技股份有限公司</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提供连带责任担保。</w:t>
            </w:r>
            <w:r>
              <w:rPr>
                <w:rFonts w:ascii="宋体" w:hAnsi="宋体" w:cs="宋体" w:eastAsia="宋体" w:hint="default"/>
                <w:sz w:val="21"/>
                <w:szCs w:val="21"/>
              </w:rPr>
              <w:t> </w:t>
            </w:r>
          </w:p>
        </w:tc>
      </w:tr>
      <w:tr>
        <w:trPr>
          <w:trHeight w:val="272" w:hRule="exact"/>
        </w:trPr>
        <w:tc>
          <w:tcPr>
            <w:tcW w:w="4373" w:type="dxa"/>
            <w:vMerge/>
            <w:tcBorders>
              <w:left w:val="single" w:sz="4" w:space="0" w:color="000000"/>
              <w:right w:val="single" w:sz="4" w:space="0" w:color="000000"/>
            </w:tcBorders>
          </w:tcPr>
          <w:p>
            <w:pPr/>
          </w:p>
        </w:tc>
        <w:tc>
          <w:tcPr>
            <w:tcW w:w="452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截至本报告期末，公司累计对外担保发生额为：</w:t>
            </w:r>
          </w:p>
        </w:tc>
      </w:tr>
      <w:tr>
        <w:trPr>
          <w:trHeight w:val="279" w:hRule="exact"/>
        </w:trPr>
        <w:tc>
          <w:tcPr>
            <w:tcW w:w="4373" w:type="dxa"/>
            <w:vMerge/>
            <w:tcBorders>
              <w:left w:val="single" w:sz="4" w:space="0" w:color="000000"/>
              <w:bottom w:val="single" w:sz="4" w:space="0" w:color="000000"/>
              <w:right w:val="single" w:sz="4" w:space="0" w:color="000000"/>
            </w:tcBorders>
          </w:tcPr>
          <w:p>
            <w:pPr/>
          </w:p>
        </w:tc>
        <w:tc>
          <w:tcPr>
            <w:tcW w:w="452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239,100</w:t>
            </w:r>
            <w:r>
              <w:rPr>
                <w:rFonts w:ascii="宋体" w:hAnsi="宋体" w:cs="宋体" w:eastAsia="宋体" w:hint="default"/>
                <w:sz w:val="21"/>
                <w:szCs w:val="21"/>
              </w:rPr>
              <w:t>万元及部分固定收益，美元</w:t>
            </w:r>
            <w:r>
              <w:rPr>
                <w:rFonts w:ascii="宋体" w:hAnsi="宋体" w:cs="宋体" w:eastAsia="宋体" w:hint="default"/>
                <w:sz w:val="21"/>
                <w:szCs w:val="21"/>
              </w:rPr>
              <w:t>1,300</w:t>
            </w:r>
          </w:p>
        </w:tc>
      </w:tr>
    </w:tbl>
    <w:p>
      <w:pPr>
        <w:spacing w:after="0" w:line="241" w:lineRule="exact"/>
        <w:jc w:val="left"/>
        <w:rPr>
          <w:rFonts w:ascii="宋体" w:hAnsi="宋体" w:cs="宋体" w:eastAsia="宋体" w:hint="default"/>
          <w:sz w:val="21"/>
          <w:szCs w:val="21"/>
        </w:rPr>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p>
      <w:pPr>
        <w:spacing w:line="1118" w:lineRule="exact"/>
        <w:ind w:left="18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445.2pt;height:55.95pt;mso-position-horizontal-relative:char;mso-position-vertical-relative:line" coordorigin="0,0" coordsize="8904,1119">
            <v:group style="position:absolute;left:10;top:10;width:4364;height:2" coordorigin="10,10" coordsize="4364,2">
              <v:shape style="position:absolute;left:10;top:10;width:4364;height:2" coordorigin="10,10" coordsize="4364,0" path="m10,10l4373,10e" filled="false" stroked="true" strokeweight=".48pt" strokecolor="#000000">
                <v:path arrowok="t"/>
              </v:shape>
            </v:group>
            <v:group style="position:absolute;left:4383;top:10;width:4512;height:2" coordorigin="4383,10" coordsize="4512,2">
              <v:shape style="position:absolute;left:4383;top:10;width:4512;height:2" coordorigin="4383,10" coordsize="4512,0" path="m4383,10l8894,10e" filled="false" stroked="true" strokeweight=".48pt" strokecolor="#000000">
                <v:path arrowok="t"/>
              </v:shape>
            </v:group>
            <v:group style="position:absolute;left:5;top:5;width:2;height:1109" coordorigin="5,5" coordsize="2,1109">
              <v:shape style="position:absolute;left:5;top:5;width:2;height:1109" coordorigin="5,5" coordsize="0,1109" path="m5,5l5,1114e" filled="false" stroked="true" strokeweight=".48pt" strokecolor="#000000">
                <v:path arrowok="t"/>
              </v:shape>
            </v:group>
            <v:group style="position:absolute;left:10;top:1109;width:4364;height:2" coordorigin="10,1109" coordsize="4364,2">
              <v:shape style="position:absolute;left:10;top:1109;width:4364;height:2" coordorigin="10,1109" coordsize="4364,0" path="m10,1109l4373,1109e" filled="false" stroked="true" strokeweight=".48pt" strokecolor="#000000">
                <v:path arrowok="t"/>
              </v:shape>
            </v:group>
            <v:group style="position:absolute;left:4378;top:5;width:2;height:1109" coordorigin="4378,5" coordsize="2,1109">
              <v:shape style="position:absolute;left:4378;top:5;width:2;height:1109" coordorigin="4378,5" coordsize="0,1109" path="m4378,5l4378,1114e" filled="false" stroked="true" strokeweight=".47998pt" strokecolor="#000000">
                <v:path arrowok="t"/>
              </v:shape>
            </v:group>
            <v:group style="position:absolute;left:4383;top:1109;width:4512;height:2" coordorigin="4383,1109" coordsize="4512,2">
              <v:shape style="position:absolute;left:4383;top:1109;width:4512;height:2" coordorigin="4383,1109" coordsize="4512,0" path="m4383,1109l8894,1109e" filled="false" stroked="true" strokeweight=".48pt" strokecolor="#000000">
                <v:path arrowok="t"/>
              </v:shape>
            </v:group>
            <v:group style="position:absolute;left:8899;top:5;width:2;height:1109" coordorigin="8899,5" coordsize="2,1109">
              <v:shape style="position:absolute;left:8899;top:5;width:2;height:1109" coordorigin="8899,5" coordsize="0,1109" path="m8899,5l8899,1114e" filled="false" stroked="true" strokeweight=".47998pt" strokecolor="#000000">
                <v:path arrowok="t"/>
              </v:shape>
              <v:shape style="position:absolute;left:4378;top:10;width:4521;height:1100" type="#_x0000_t202" filled="false" stroked="false">
                <v:textbox inset="0,0,0,0">
                  <w:txbxContent>
                    <w:p>
                      <w:pPr>
                        <w:spacing w:line="243" w:lineRule="exact" w:before="0"/>
                        <w:ind w:left="30" w:right="0" w:firstLine="0"/>
                        <w:jc w:val="left"/>
                        <w:rPr>
                          <w:rFonts w:ascii="宋体" w:hAnsi="宋体" w:cs="宋体" w:eastAsia="宋体" w:hint="default"/>
                          <w:sz w:val="21"/>
                          <w:szCs w:val="21"/>
                        </w:rPr>
                      </w:pPr>
                      <w:r>
                        <w:rPr>
                          <w:rFonts w:ascii="宋体" w:hAnsi="宋体" w:cs="宋体" w:eastAsia="宋体" w:hint="default"/>
                          <w:sz w:val="21"/>
                          <w:szCs w:val="21"/>
                        </w:rPr>
                        <w:t>万元。公司累计对外担保净额为人民币</w:t>
                      </w:r>
                      <w:r>
                        <w:rPr>
                          <w:rFonts w:ascii="宋体" w:hAnsi="宋体" w:cs="宋体" w:eastAsia="宋体" w:hint="default"/>
                          <w:sz w:val="21"/>
                          <w:szCs w:val="21"/>
                        </w:rPr>
                        <w:t>196,600</w:t>
                      </w:r>
                    </w:p>
                    <w:p>
                      <w:pPr>
                        <w:spacing w:line="272" w:lineRule="exact" w:before="26"/>
                        <w:ind w:left="30" w:right="78" w:firstLine="0"/>
                        <w:jc w:val="left"/>
                        <w:rPr>
                          <w:rFonts w:ascii="宋体" w:hAnsi="宋体" w:cs="宋体" w:eastAsia="宋体" w:hint="default"/>
                          <w:sz w:val="21"/>
                          <w:szCs w:val="21"/>
                        </w:rPr>
                      </w:pPr>
                      <w:r>
                        <w:rPr>
                          <w:rFonts w:ascii="宋体" w:hAnsi="宋体" w:cs="宋体" w:eastAsia="宋体" w:hint="default"/>
                          <w:sz w:val="21"/>
                          <w:szCs w:val="21"/>
                        </w:rPr>
                        <w:t>万元及部分固定收益，美元</w:t>
                      </w:r>
                      <w:r>
                        <w:rPr>
                          <w:rFonts w:ascii="宋体" w:hAnsi="宋体" w:cs="宋体" w:eastAsia="宋体" w:hint="default"/>
                          <w:sz w:val="21"/>
                          <w:szCs w:val="21"/>
                        </w:rPr>
                        <w:t>1,300</w:t>
                      </w:r>
                      <w:r>
                        <w:rPr>
                          <w:rFonts w:ascii="宋体" w:hAnsi="宋体" w:cs="宋体" w:eastAsia="宋体" w:hint="default"/>
                          <w:sz w:val="21"/>
                          <w:szCs w:val="21"/>
                        </w:rPr>
                        <w:t>万元，共计 </w:t>
                      </w:r>
                      <w:r>
                        <w:rPr>
                          <w:rFonts w:ascii="宋体" w:hAnsi="宋体" w:cs="宋体" w:eastAsia="宋体" w:hint="default"/>
                          <w:sz w:val="21"/>
                          <w:szCs w:val="21"/>
                        </w:rPr>
                        <w:t>203,522.16</w:t>
                      </w:r>
                      <w:r>
                        <w:rPr>
                          <w:rFonts w:ascii="宋体" w:hAnsi="宋体" w:cs="宋体" w:eastAsia="宋体" w:hint="default"/>
                          <w:sz w:val="21"/>
                          <w:szCs w:val="21"/>
                        </w:rPr>
                        <w:t>万元及部分固定收益。（美元折算汇 率为</w:t>
                      </w:r>
                      <w:r>
                        <w:rPr>
                          <w:rFonts w:ascii="宋体" w:hAnsi="宋体" w:cs="宋体" w:eastAsia="宋体" w:hint="default"/>
                          <w:sz w:val="21"/>
                          <w:szCs w:val="21"/>
                        </w:rPr>
                        <w:t>6.8632</w:t>
                      </w:r>
                      <w:r>
                        <w:rPr>
                          <w:rFonts w:ascii="宋体" w:hAnsi="宋体" w:cs="宋体" w:eastAsia="宋体" w:hint="default"/>
                          <w:sz w:val="21"/>
                          <w:szCs w:val="21"/>
                        </w:rPr>
                        <w:t>）</w:t>
                      </w:r>
                      <w:r>
                        <w:rPr>
                          <w:rFonts w:ascii="宋体" w:hAnsi="宋体" w:cs="宋体" w:eastAsia="宋体" w:hint="default"/>
                          <w:sz w:val="21"/>
                          <w:szCs w:val="21"/>
                        </w:rPr>
                        <w:t> </w:t>
                      </w:r>
                    </w:p>
                  </w:txbxContent>
                </v:textbox>
                <w10:wrap type="none"/>
              </v:shape>
            </v:group>
          </v:group>
        </w:pict>
      </w:r>
      <w:r>
        <w:rPr>
          <w:rFonts w:ascii="Times New Roman" w:hAnsi="Times New Roman" w:cs="Times New Roman" w:eastAsia="Times New Roman" w:hint="default"/>
          <w:position w:val="-21"/>
          <w:sz w:val="20"/>
          <w:szCs w:val="20"/>
        </w:rPr>
      </w:r>
    </w:p>
    <w:p>
      <w:pPr>
        <w:spacing w:after="0" w:line="1118" w:lineRule="exact"/>
        <w:rPr>
          <w:rFonts w:ascii="Times New Roman" w:hAnsi="Times New Roman" w:cs="Times New Roman" w:eastAsia="Times New Roman" w:hint="default"/>
          <w:sz w:val="20"/>
          <w:szCs w:val="20"/>
        </w:rPr>
        <w:sectPr>
          <w:pgSz w:w="11910" w:h="16840"/>
          <w:pgMar w:header="882" w:footer="1194" w:top="1120" w:bottom="1380" w:left="1580" w:right="1040"/>
        </w:sectPr>
      </w:pPr>
    </w:p>
    <w:p>
      <w:pPr>
        <w:spacing w:line="234"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83" w:lineRule="auto"/>
        <w:ind w:right="271"/>
        <w:jc w:val="left"/>
        <w:rPr>
          <w:rFonts w:ascii="宋体" w:hAnsi="宋体" w:cs="宋体" w:eastAsia="宋体" w:hint="default"/>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w w:val="95"/>
        </w:rPr>
        <w:t>委托他人进行现金资产管理的情况</w:t>
      </w:r>
      <w:r>
        <w:rPr>
          <w:spacing w:val="51"/>
          <w:w w:val="95"/>
        </w:rPr>
        <w:t> </w:t>
      </w:r>
      <w:r>
        <w:rPr>
          <w:rFonts w:ascii="宋体" w:hAnsi="宋体" w:cs="宋体" w:eastAsia="宋体" w:hint="default"/>
        </w:rPr>
        <w:t>1.</w:t>
      </w:r>
      <w:r>
        <w:rPr>
          <w:rFonts w:ascii="宋体" w:hAnsi="宋体" w:cs="宋体" w:eastAsia="宋体" w:hint="default"/>
          <w:spacing w:val="57"/>
        </w:rPr>
        <w:t> </w:t>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13"/>
        <w:ind w:right="0"/>
        <w:jc w:val="left"/>
        <w:rPr>
          <w:b w:val="0"/>
          <w:bCs w:val="0"/>
        </w:rPr>
      </w:pPr>
      <w:r>
        <w:rPr>
          <w:rFonts w:ascii="宋体" w:hAnsi="宋体" w:cs="宋体" w:eastAsia="宋体" w:hint="default"/>
        </w:rPr>
        <w:t>(1)</w:t>
      </w:r>
      <w:r>
        <w:rPr>
          <w:rFonts w:ascii="宋体" w:hAnsi="宋体" w:cs="宋体" w:eastAsia="宋体" w:hint="default"/>
          <w:spacing w:val="-73"/>
        </w:rPr>
        <w:t> </w:t>
      </w:r>
      <w:r>
        <w:rPr/>
        <w:t>委托理财总体情况</w:t>
      </w:r>
      <w:r>
        <w:rPr>
          <w:b w:val="0"/>
          <w:bCs w:val="0"/>
        </w:rPr>
      </w:r>
    </w:p>
    <w:p>
      <w:pPr>
        <w:spacing w:line="272" w:lineRule="exact" w:before="8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报告期内，公司在银行委托理财的总体情况如下：</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4944" w:space="1790"/>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6"/>
        <w:gridCol w:w="2078"/>
        <w:gridCol w:w="1606"/>
        <w:gridCol w:w="1607"/>
        <w:gridCol w:w="2184"/>
      </w:tblGrid>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3"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2"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自有资金来源</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529,200,000</w:t>
            </w:r>
            <w:r>
              <w:rPr>
                <w:rFonts w:ascii="宋体"/>
                <w:sz w:val="21"/>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260,200,000</w:t>
            </w:r>
            <w:r>
              <w:rPr>
                <w:rFonts w:ascii="宋体"/>
                <w:sz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闲置募集资金来源</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1,060,000,000</w:t>
            </w:r>
            <w:r>
              <w:rPr>
                <w:rFonts w:ascii="宋体"/>
                <w:sz w:val="21"/>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信托理财产品</w:t>
            </w:r>
            <w:r>
              <w:rPr>
                <w:rFonts w:ascii="宋体" w:hAnsi="宋体" w:cs="宋体" w:eastAsia="宋体" w:hint="default"/>
                <w:sz w:val="21"/>
                <w:szCs w:val="21"/>
              </w:rPr>
              <w:t> </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b/>
                <w:w w:val="99"/>
                <w:sz w:val="21"/>
              </w:rPr>
              <w:t> </w:t>
            </w:r>
            <w:r>
              <w:rPr>
                <w:rFonts w:ascii="宋体"/>
                <w:sz w:val="21"/>
              </w:rPr>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其他理财产品</w:t>
            </w:r>
            <w:r>
              <w:rPr>
                <w:rFonts w:ascii="宋体" w:hAnsi="宋体" w:cs="宋体" w:eastAsia="宋体" w:hint="default"/>
                <w:sz w:val="21"/>
                <w:szCs w:val="21"/>
              </w:rPr>
              <w:t> </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13"/>
        <w:jc w:val="left"/>
        <w:rPr>
          <w:b w:val="0"/>
          <w:bCs w:val="0"/>
        </w:rPr>
      </w:pPr>
      <w:r>
        <w:rPr>
          <w:rFonts w:ascii="宋体" w:hAnsi="宋体" w:cs="宋体" w:eastAsia="宋体" w:hint="default"/>
        </w:rPr>
        <w:t>(2)</w:t>
      </w:r>
      <w:r>
        <w:rPr>
          <w:rFonts w:ascii="宋体" w:hAnsi="宋体" w:cs="宋体" w:eastAsia="宋体" w:hint="default"/>
          <w:spacing w:val="-73"/>
        </w:rPr>
        <w:t> </w:t>
      </w:r>
      <w:r>
        <w:rPr/>
        <w:t>单项委托理财情况</w:t>
      </w:r>
      <w:r>
        <w:rPr>
          <w:b w:val="0"/>
          <w:bCs w:val="0"/>
        </w:rPr>
      </w:r>
    </w:p>
    <w:p>
      <w:pPr>
        <w:spacing w:line="272" w:lineRule="exact" w:before="8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8"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2564" w:space="4170"/>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76"/>
        <w:gridCol w:w="2410"/>
        <w:gridCol w:w="1134"/>
        <w:gridCol w:w="1142"/>
        <w:gridCol w:w="1896"/>
        <w:gridCol w:w="1792"/>
      </w:tblGrid>
      <w:tr>
        <w:trPr>
          <w:trHeight w:val="282"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hAnsi="宋体" w:cs="宋体" w:eastAsia="宋体" w:hint="default"/>
                <w:sz w:val="21"/>
                <w:szCs w:val="21"/>
              </w:rPr>
              <w:t>银行名称</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sz w:val="21"/>
                <w:szCs w:val="21"/>
              </w:rPr>
              <w:t>理财期限</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7" w:right="0"/>
              <w:jc w:val="left"/>
              <w:rPr>
                <w:rFonts w:ascii="宋体" w:hAnsi="宋体" w:cs="宋体" w:eastAsia="宋体" w:hint="default"/>
                <w:sz w:val="21"/>
                <w:szCs w:val="21"/>
              </w:rPr>
            </w:pPr>
            <w:r>
              <w:rPr>
                <w:rFonts w:ascii="宋体" w:hAnsi="宋体" w:cs="宋体" w:eastAsia="宋体" w:hint="default"/>
                <w:sz w:val="21"/>
                <w:szCs w:val="21"/>
              </w:rPr>
              <w:t>累计发生额</w:t>
            </w:r>
            <w:r>
              <w:rPr>
                <w:rFonts w:ascii="宋体" w:hAnsi="宋体" w:cs="宋体" w:eastAsia="宋体" w:hint="default"/>
                <w:sz w:val="21"/>
                <w:szCs w:val="21"/>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sz w:val="21"/>
                <w:szCs w:val="21"/>
              </w:rPr>
              <w:t>累计理财收益</w:t>
            </w:r>
            <w:r>
              <w:rPr>
                <w:rFonts w:ascii="宋体" w:hAnsi="宋体" w:cs="宋体" w:eastAsia="宋体" w:hint="default"/>
                <w:sz w:val="21"/>
                <w:szCs w:val="21"/>
              </w:rPr>
              <w:t> </w:t>
            </w:r>
          </w:p>
        </w:tc>
      </w:tr>
      <w:tr>
        <w:trPr>
          <w:trHeight w:val="55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1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北京华胜天成科技股份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8"/>
              <w:jc w:val="right"/>
              <w:rPr>
                <w:rFonts w:ascii="宋体" w:hAnsi="宋体" w:cs="宋体" w:eastAsia="宋体" w:hint="default"/>
                <w:sz w:val="21"/>
                <w:szCs w:val="21"/>
              </w:rPr>
            </w:pPr>
            <w:r>
              <w:rPr>
                <w:rFonts w:ascii="宋体" w:hAnsi="宋体" w:cs="宋体" w:eastAsia="宋体" w:hint="default"/>
                <w:sz w:val="21"/>
                <w:szCs w:val="21"/>
              </w:rPr>
              <w:t>北京银行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50,000,000.00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922,191.78</w:t>
            </w:r>
            <w:r>
              <w:rPr>
                <w:rFonts w:ascii="宋体"/>
                <w:b/>
                <w:w w:val="99"/>
                <w:sz w:val="21"/>
              </w:rPr>
              <w:t> </w:t>
            </w:r>
            <w:r>
              <w:rPr>
                <w:rFonts w:ascii="宋体"/>
                <w:sz w:val="21"/>
              </w:rPr>
            </w:r>
          </w:p>
        </w:tc>
      </w:tr>
      <w:tr>
        <w:trPr>
          <w:trHeight w:val="55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2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北京华胜天成科技股份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8"/>
              <w:jc w:val="right"/>
              <w:rPr>
                <w:rFonts w:ascii="宋体" w:hAnsi="宋体" w:cs="宋体" w:eastAsia="宋体" w:hint="default"/>
                <w:sz w:val="21"/>
                <w:szCs w:val="21"/>
              </w:rPr>
            </w:pPr>
            <w:r>
              <w:rPr>
                <w:rFonts w:ascii="宋体" w:hAnsi="宋体" w:cs="宋体" w:eastAsia="宋体" w:hint="default"/>
                <w:sz w:val="21"/>
                <w:szCs w:val="21"/>
              </w:rPr>
              <w:t>汇丰银行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22,000,000.00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871,444.44</w:t>
            </w:r>
            <w:r>
              <w:rPr>
                <w:rFonts w:ascii="宋体"/>
                <w:b/>
                <w:w w:val="99"/>
                <w:sz w:val="21"/>
              </w:rPr>
              <w:t> </w:t>
            </w:r>
            <w:r>
              <w:rPr>
                <w:rFonts w:ascii="宋体"/>
                <w:sz w:val="21"/>
              </w:rPr>
            </w:r>
          </w:p>
        </w:tc>
      </w:tr>
      <w:tr>
        <w:trPr>
          <w:trHeight w:val="55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3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北京华胜天成科技股份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8"/>
              <w:jc w:val="right"/>
              <w:rPr>
                <w:rFonts w:ascii="宋体" w:hAnsi="宋体" w:cs="宋体" w:eastAsia="宋体" w:hint="default"/>
                <w:sz w:val="21"/>
                <w:szCs w:val="21"/>
              </w:rPr>
            </w:pPr>
            <w:r>
              <w:rPr>
                <w:rFonts w:ascii="宋体" w:hAnsi="宋体" w:cs="宋体" w:eastAsia="宋体" w:hint="default"/>
                <w:sz w:val="21"/>
                <w:szCs w:val="21"/>
              </w:rPr>
              <w:t>江苏银行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230,000,000.00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7,365,689.40</w:t>
            </w:r>
            <w:r>
              <w:rPr>
                <w:rFonts w:ascii="宋体"/>
                <w:b/>
                <w:w w:val="99"/>
                <w:sz w:val="21"/>
              </w:rPr>
              <w:t> </w:t>
            </w:r>
            <w:r>
              <w:rPr>
                <w:rFonts w:ascii="宋体"/>
                <w:sz w:val="21"/>
              </w:rPr>
            </w:r>
          </w:p>
        </w:tc>
      </w:tr>
      <w:tr>
        <w:trPr>
          <w:trHeight w:val="55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4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北京华胜天成科技股份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8"/>
              <w:jc w:val="right"/>
              <w:rPr>
                <w:rFonts w:ascii="宋体" w:hAnsi="宋体" w:cs="宋体" w:eastAsia="宋体" w:hint="default"/>
                <w:sz w:val="21"/>
                <w:szCs w:val="21"/>
              </w:rPr>
            </w:pPr>
            <w:r>
              <w:rPr>
                <w:rFonts w:ascii="宋体" w:hAnsi="宋体" w:cs="宋体" w:eastAsia="宋体" w:hint="default"/>
                <w:sz w:val="21"/>
                <w:szCs w:val="21"/>
              </w:rPr>
              <w:t>中国银行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205,000,000.00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121,753.44</w:t>
            </w:r>
            <w:r>
              <w:rPr>
                <w:rFonts w:ascii="宋体"/>
                <w:b/>
                <w:w w:val="99"/>
                <w:sz w:val="21"/>
              </w:rPr>
              <w:t> </w:t>
            </w:r>
            <w:r>
              <w:rPr>
                <w:rFonts w:ascii="宋体"/>
                <w:sz w:val="21"/>
              </w:rPr>
            </w:r>
          </w:p>
        </w:tc>
      </w:tr>
      <w:tr>
        <w:trPr>
          <w:trHeight w:val="55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5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北京华胜天成科技股份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8"/>
              <w:jc w:val="right"/>
              <w:rPr>
                <w:rFonts w:ascii="宋体" w:hAnsi="宋体" w:cs="宋体" w:eastAsia="宋体" w:hint="default"/>
                <w:sz w:val="21"/>
                <w:szCs w:val="21"/>
              </w:rPr>
            </w:pPr>
            <w:r>
              <w:rPr>
                <w:rFonts w:ascii="宋体" w:hAnsi="宋体" w:cs="宋体" w:eastAsia="宋体" w:hint="default"/>
                <w:sz w:val="21"/>
                <w:szCs w:val="21"/>
              </w:rPr>
              <w:t>华夏银行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两年内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51,369.86</w:t>
            </w:r>
            <w:r>
              <w:rPr>
                <w:rFonts w:ascii="宋体"/>
                <w:b/>
                <w:w w:val="99"/>
                <w:sz w:val="21"/>
              </w:rPr>
              <w:t> </w:t>
            </w:r>
            <w:r>
              <w:rPr>
                <w:rFonts w:ascii="宋体"/>
                <w:sz w:val="21"/>
              </w:rPr>
            </w:r>
          </w:p>
        </w:tc>
      </w:tr>
      <w:tr>
        <w:trPr>
          <w:trHeight w:val="55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6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广州华胜天成信息技术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8"/>
              <w:jc w:val="right"/>
              <w:rPr>
                <w:rFonts w:ascii="宋体" w:hAnsi="宋体" w:cs="宋体" w:eastAsia="宋体" w:hint="default"/>
                <w:sz w:val="21"/>
                <w:szCs w:val="21"/>
              </w:rPr>
            </w:pPr>
            <w:r>
              <w:rPr>
                <w:rFonts w:ascii="宋体" w:hAnsi="宋体" w:cs="宋体" w:eastAsia="宋体" w:hint="default"/>
                <w:sz w:val="21"/>
                <w:szCs w:val="21"/>
              </w:rPr>
              <w:t>中国银行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14,383.74</w:t>
            </w:r>
            <w:r>
              <w:rPr>
                <w:rFonts w:ascii="宋体"/>
                <w:b/>
                <w:w w:val="99"/>
                <w:sz w:val="21"/>
              </w:rPr>
              <w:t> </w:t>
            </w:r>
            <w:r>
              <w:rPr>
                <w:rFonts w:ascii="宋体"/>
                <w:sz w:val="21"/>
              </w:rPr>
            </w:r>
          </w:p>
        </w:tc>
      </w:tr>
      <w:tr>
        <w:trPr>
          <w:trHeight w:val="55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7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华胜信泰信息产业发展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中国民生</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330,000,000.00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13,474,301.36</w:t>
            </w:r>
            <w:r>
              <w:rPr>
                <w:rFonts w:ascii="宋体"/>
                <w:b/>
                <w:w w:val="99"/>
                <w:sz w:val="21"/>
              </w:rPr>
              <w:t> </w:t>
            </w:r>
            <w:r>
              <w:rPr>
                <w:rFonts w:ascii="宋体"/>
                <w:sz w:val="21"/>
              </w:rPr>
            </w:r>
          </w:p>
        </w:tc>
      </w:tr>
      <w:tr>
        <w:trPr>
          <w:trHeight w:val="55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8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华胜信泰信息产业发展</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8"/>
              <w:jc w:val="right"/>
              <w:rPr>
                <w:rFonts w:ascii="宋体" w:hAnsi="宋体" w:cs="宋体" w:eastAsia="宋体" w:hint="default"/>
                <w:sz w:val="21"/>
                <w:szCs w:val="21"/>
              </w:rPr>
            </w:pPr>
            <w:r>
              <w:rPr>
                <w:rFonts w:ascii="宋体" w:hAnsi="宋体" w:cs="宋体" w:eastAsia="宋体" w:hint="default"/>
                <w:sz w:val="21"/>
                <w:szCs w:val="21"/>
              </w:rPr>
              <w:t>江苏银行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一年内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450,000,000.00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6,654,895.86</w:t>
            </w:r>
            <w:r>
              <w:rPr>
                <w:rFonts w:ascii="宋体"/>
                <w:b/>
                <w:w w:val="99"/>
                <w:sz w:val="21"/>
              </w:rPr>
              <w:t> </w:t>
            </w:r>
            <w:r>
              <w:rPr>
                <w:rFonts w:ascii="宋体"/>
                <w:sz w:val="21"/>
              </w:rPr>
            </w:r>
          </w:p>
        </w:tc>
      </w:tr>
      <w:tr>
        <w:trPr>
          <w:trHeight w:val="555"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9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广州石竹计算机软件有</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
              <w:jc w:val="right"/>
              <w:rPr>
                <w:rFonts w:ascii="宋体" w:hAnsi="宋体" w:cs="宋体" w:eastAsia="宋体" w:hint="default"/>
                <w:sz w:val="21"/>
                <w:szCs w:val="21"/>
              </w:rPr>
            </w:pPr>
            <w:r>
              <w:rPr>
                <w:rFonts w:ascii="宋体" w:hAnsi="宋体" w:cs="宋体" w:eastAsia="宋体" w:hint="default"/>
                <w:sz w:val="21"/>
                <w:szCs w:val="21"/>
              </w:rPr>
              <w:t>广州银行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20,000,000.00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403,105.23</w:t>
            </w:r>
            <w:r>
              <w:rPr>
                <w:rFonts w:ascii="宋体"/>
                <w:b/>
                <w:spacing w:val="-1"/>
                <w:w w:val="99"/>
                <w:sz w:val="21"/>
              </w:rPr>
              <w:t> </w:t>
            </w:r>
            <w:r>
              <w:rPr>
                <w:rFonts w:ascii="宋体"/>
                <w:spacing w:val="-1"/>
                <w:sz w:val="21"/>
              </w:rPr>
            </w:r>
          </w:p>
        </w:tc>
      </w:tr>
      <w:tr>
        <w:trPr>
          <w:trHeight w:val="283"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广州皓竹软件有限公司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z w:val="21"/>
                <w:szCs w:val="21"/>
              </w:rPr>
              <w:t>广州银行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8,500,000.00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53,990.40</w:t>
            </w:r>
            <w:r>
              <w:rPr>
                <w:rFonts w:ascii="宋体"/>
                <w:b/>
                <w:w w:val="99"/>
                <w:sz w:val="21"/>
              </w:rPr>
              <w:t> </w:t>
            </w:r>
            <w:r>
              <w:rPr>
                <w:rFonts w:ascii="宋体"/>
                <w:sz w:val="21"/>
              </w:rPr>
            </w:r>
          </w:p>
        </w:tc>
      </w:tr>
      <w:tr>
        <w:trPr>
          <w:trHeight w:val="55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11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华胜蓝泰科技（天津）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8"/>
              <w:jc w:val="right"/>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2,500,000.00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39,310.69</w:t>
            </w:r>
            <w:r>
              <w:rPr>
                <w:rFonts w:ascii="宋体"/>
                <w:b/>
                <w:w w:val="99"/>
                <w:sz w:val="21"/>
              </w:rPr>
              <w:t> </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76"/>
        <w:gridCol w:w="2410"/>
        <w:gridCol w:w="1134"/>
        <w:gridCol w:w="1142"/>
        <w:gridCol w:w="1896"/>
        <w:gridCol w:w="1792"/>
      </w:tblGrid>
      <w:tr>
        <w:trPr>
          <w:trHeight w:val="55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12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北京新云东方系统科技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center"/>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6"/>
              <w:jc w:val="right"/>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13,000,000.00</w:t>
            </w:r>
            <w:r>
              <w:rPr>
                <w:rFonts w:ascii="宋体"/>
                <w:b/>
                <w:w w:val="99"/>
                <w:sz w:val="21"/>
              </w:rPr>
              <w:t> </w:t>
            </w:r>
            <w:r>
              <w:rPr>
                <w:rFonts w:ascii="宋体"/>
                <w:sz w:val="21"/>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57,589.04</w:t>
            </w:r>
            <w:r>
              <w:rPr>
                <w:rFonts w:ascii="宋体"/>
                <w:b/>
                <w:w w:val="99"/>
                <w:sz w:val="21"/>
              </w:rPr>
              <w:t> </w:t>
            </w:r>
            <w:r>
              <w:rPr>
                <w:rFonts w:ascii="宋体"/>
                <w:sz w:val="21"/>
              </w:rPr>
            </w:r>
          </w:p>
        </w:tc>
      </w:tr>
      <w:tr>
        <w:trPr>
          <w:trHeight w:val="554"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13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浙江风火轮数字科技有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限责任公司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center"/>
              <w:rPr>
                <w:rFonts w:ascii="宋体" w:hAnsi="宋体" w:cs="宋体" w:eastAsia="宋体" w:hint="default"/>
                <w:sz w:val="21"/>
                <w:szCs w:val="21"/>
              </w:rPr>
            </w:pPr>
            <w:r>
              <w:rPr>
                <w:rFonts w:ascii="宋体" w:hAnsi="宋体" w:cs="宋体" w:eastAsia="宋体" w:hint="default"/>
                <w:sz w:val="21"/>
                <w:szCs w:val="21"/>
              </w:rPr>
              <w:t>浦发银行</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6"/>
              <w:jc w:val="right"/>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2,000,000.00</w:t>
            </w:r>
            <w:r>
              <w:rPr>
                <w:rFonts w:ascii="宋体"/>
                <w:sz w:val="21"/>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8,284.80 </w:t>
            </w:r>
          </w:p>
        </w:tc>
      </w:tr>
      <w:tr>
        <w:trPr>
          <w:trHeight w:val="556" w:hRule="exact"/>
        </w:trPr>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14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北京华胜天成软件技术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江苏银行</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6"/>
              <w:jc w:val="right"/>
              <w:rPr>
                <w:rFonts w:ascii="宋体" w:hAnsi="宋体" w:cs="宋体" w:eastAsia="宋体" w:hint="default"/>
                <w:sz w:val="21"/>
                <w:szCs w:val="21"/>
              </w:rPr>
            </w:pPr>
            <w:r>
              <w:rPr>
                <w:rFonts w:ascii="宋体" w:hAnsi="宋体" w:cs="宋体" w:eastAsia="宋体" w:hint="default"/>
                <w:sz w:val="21"/>
                <w:szCs w:val="21"/>
              </w:rPr>
              <w:t>半年内</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256,200,000.00</w:t>
            </w:r>
            <w:r>
              <w:rPr>
                <w:rFonts w:ascii="宋体"/>
                <w:sz w:val="21"/>
              </w:rPr>
              <w:t> </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0.00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73"/>
        </w:rPr>
        <w:t> </w:t>
      </w:r>
      <w:r>
        <w:rPr/>
        <w:t>委托理财减值准备</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7"/>
        </w:rPr>
        <w:t> </w:t>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right="0"/>
        <w:jc w:val="left"/>
        <w:rPr>
          <w:b w:val="0"/>
          <w:bCs w:val="0"/>
        </w:rPr>
      </w:pPr>
      <w:r>
        <w:rPr>
          <w:rFonts w:ascii="宋体" w:hAnsi="宋体" w:cs="宋体" w:eastAsia="宋体" w:hint="default"/>
        </w:rPr>
        <w:t>(1)</w:t>
      </w:r>
      <w:r>
        <w:rPr>
          <w:rFonts w:ascii="宋体" w:hAnsi="宋体" w:cs="宋体" w:eastAsia="宋体" w:hint="default"/>
          <w:spacing w:val="-73"/>
        </w:rPr>
        <w:t> </w:t>
      </w:r>
      <w:r>
        <w:rPr/>
        <w:t>委托贷款总体情况</w:t>
      </w:r>
      <w:r>
        <w:rPr>
          <w:b w:val="0"/>
          <w:bCs w:val="0"/>
        </w:rPr>
      </w:r>
    </w:p>
    <w:p>
      <w:pPr>
        <w:spacing w:line="272" w:lineRule="exact" w:before="89"/>
        <w:ind w:left="218" w:right="70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73"/>
        </w:rPr>
        <w:t> </w:t>
      </w:r>
      <w:r>
        <w:rPr/>
        <w:t>单项委托贷款情况</w:t>
      </w:r>
      <w:r>
        <w:rPr>
          <w:b w:val="0"/>
          <w:bCs w:val="0"/>
        </w:rPr>
      </w:r>
    </w:p>
    <w:p>
      <w:pPr>
        <w:spacing w:line="272" w:lineRule="exact" w:before="88"/>
        <w:ind w:left="218" w:right="70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before="54"/>
        <w:ind w:right="0"/>
        <w:jc w:val="left"/>
        <w:rPr>
          <w:b w:val="0"/>
          <w:bCs w:val="0"/>
        </w:rPr>
      </w:pPr>
      <w:r>
        <w:rPr>
          <w:rFonts w:ascii="宋体" w:hAnsi="宋体" w:cs="宋体" w:eastAsia="宋体" w:hint="default"/>
        </w:rPr>
        <w:t>(3)</w:t>
      </w:r>
      <w:r>
        <w:rPr>
          <w:rFonts w:ascii="宋体" w:hAnsi="宋体" w:cs="宋体" w:eastAsia="宋体" w:hint="default"/>
          <w:spacing w:val="-69"/>
        </w:rPr>
        <w:t> </w:t>
      </w:r>
      <w:r>
        <w:rPr/>
        <w:t>委托贷款减值准备</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0"/>
        </w:rPr>
        <w:t> </w:t>
      </w:r>
      <w:r>
        <w:rPr/>
        <w:t>其他情况</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其他重大合同</w:t>
      </w:r>
      <w:r>
        <w:rPr>
          <w:b w:val="0"/>
          <w:bCs w:val="0"/>
        </w:rPr>
      </w:r>
    </w:p>
    <w:p>
      <w:pPr>
        <w:spacing w:line="274"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十六、其他重大事项的说明</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1068" w:val="left" w:leader="none"/>
        </w:tabs>
        <w:spacing w:line="285" w:lineRule="auto" w:before="0"/>
        <w:ind w:right="5214"/>
        <w:jc w:val="left"/>
        <w:rPr>
          <w:b w:val="0"/>
          <w:bCs w:val="0"/>
        </w:rPr>
      </w:pPr>
      <w:r>
        <w:rPr>
          <w:rFonts w:ascii="宋体" w:hAnsi="宋体" w:cs="宋体" w:eastAsia="宋体" w:hint="default"/>
          <w:b w:val="0"/>
          <w:bCs w:val="0"/>
          <w:sz w:val="21"/>
          <w:szCs w:val="21"/>
        </w:rPr>
        <w:t> </w:t>
      </w:r>
      <w:r>
        <w:rPr>
          <w:spacing w:val="1"/>
          <w:w w:val="99"/>
        </w:rPr>
        <w:t>十七</w:t>
      </w:r>
      <w:r>
        <w:rPr>
          <w:w w:val="99"/>
        </w:rPr>
        <w:t>、积极履行社会责任的工作情况</w:t>
      </w:r>
      <w:r>
        <w:rPr>
          <w:w w:val="99"/>
        </w:rPr>
        <w:t> </w:t>
      </w:r>
      <w:r>
        <w:rPr>
          <w:rFonts w:ascii="宋体" w:hAnsi="宋体" w:cs="宋体" w:eastAsia="宋体" w:hint="default"/>
          <w:spacing w:val="1"/>
          <w:w w:val="99"/>
        </w:rPr>
        <w:t>(</w:t>
      </w:r>
      <w:r>
        <w:rPr>
          <w:spacing w:val="1"/>
          <w:w w:val="99"/>
        </w:rPr>
        <w:t>一</w:t>
      </w:r>
      <w:r>
        <w:rPr>
          <w:rFonts w:ascii="宋体" w:hAnsi="宋体" w:cs="宋体" w:eastAsia="宋体" w:hint="default"/>
          <w:w w:val="99"/>
        </w:rPr>
        <w:t>)</w:t>
      </w:r>
      <w:r>
        <w:rPr>
          <w:rFonts w:ascii="宋体" w:hAnsi="宋体" w:cs="宋体" w:eastAsia="宋体" w:hint="default"/>
        </w:rPr>
        <w:tab/>
      </w:r>
      <w:r>
        <w:rPr>
          <w:w w:val="99"/>
        </w:rPr>
        <w:t>上市公司扶贫工作情况</w:t>
      </w:r>
      <w:r>
        <w:rPr>
          <w:b w:val="0"/>
          <w:bCs w:val="0"/>
        </w:rPr>
      </w:r>
    </w:p>
    <w:p>
      <w:pPr>
        <w:spacing w:line="274" w:lineRule="exact" w:before="1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2"/>
        </w:rPr>
        <w:t> </w:t>
      </w:r>
      <w:r>
        <w:rPr/>
        <w:t>社会责任工作情况</w:t>
      </w:r>
      <w:r>
        <w:rPr>
          <w:b w:val="0"/>
          <w:bCs w:val="0"/>
        </w:rPr>
      </w:r>
    </w:p>
    <w:p>
      <w:pPr>
        <w:spacing w:line="272"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ind w:left="218" w:right="0" w:firstLine="420"/>
        <w:jc w:val="left"/>
        <w:rPr>
          <w:rFonts w:ascii="宋体" w:hAnsi="宋体" w:cs="宋体" w:eastAsia="宋体" w:hint="default"/>
        </w:rPr>
      </w:pPr>
      <w:r>
        <w:rPr/>
        <w:t>公司始终将企业社会责任视为义不容辞的第一责任，在企业快速发展的同时，将 </w:t>
      </w:r>
      <w:r>
        <w:rPr>
          <w:spacing w:val="-5"/>
        </w:rPr>
        <w:t>社会责任意识贯穿于企业发展的各个环节，通过为社会创造财富、促进行业产业发展、</w:t>
      </w:r>
      <w:r>
        <w:rPr>
          <w:spacing w:val="-98"/>
        </w:rPr>
        <w:t> </w:t>
      </w:r>
      <w:r>
        <w:rPr>
          <w:spacing w:val="-98"/>
        </w:rPr>
      </w:r>
      <w:r>
        <w:rPr/>
        <w:t>注重股东回报、员工与企业共同成长等方式积极履行企业社会责任。</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82" w:footer="1194" w:top="1120" w:bottom="1380" w:left="1580" w:right="1040"/>
        </w:sectPr>
      </w:pPr>
    </w:p>
    <w:p>
      <w:pPr>
        <w:spacing w:line="240" w:lineRule="auto" w:before="10"/>
        <w:rPr>
          <w:rFonts w:ascii="宋体" w:hAnsi="宋体" w:cs="宋体" w:eastAsia="宋体" w:hint="default"/>
          <w:sz w:val="25"/>
          <w:szCs w:val="25"/>
        </w:rPr>
      </w:pPr>
    </w:p>
    <w:p>
      <w:pPr>
        <w:pStyle w:val="BodyText"/>
        <w:spacing w:line="237" w:lineRule="auto" w:before="28"/>
        <w:ind w:left="138" w:right="108" w:firstLine="480"/>
        <w:jc w:val="left"/>
        <w:rPr>
          <w:rFonts w:ascii="宋体" w:hAnsi="宋体" w:cs="宋体" w:eastAsia="宋体" w:hint="default"/>
        </w:rPr>
      </w:pPr>
      <w:r>
        <w:rPr>
          <w:spacing w:val="-5"/>
        </w:rPr>
        <w:t>公司不断完善法人治理结构。在经营业绩稳步增长的同时，不断为股东创造价值，</w:t>
      </w:r>
      <w:r>
        <w:rPr/>
        <w:t> 重视对投资者的合理回报，制定出相对稳定的利润分配政策和分红方案。公司董事会 非常重视投资者权益保护，除通过定期报告，临时报告披露公司重要信息、重大事项 进展情况外，还设立投资者关系管理专岗，严格遵循有关法律法规和规范性文件的规 定，认真做好投资者电话咨询、上证</w:t>
      </w:r>
      <w:r>
        <w:rPr>
          <w:spacing w:val="-72"/>
        </w:rPr>
        <w:t> </w:t>
      </w:r>
      <w:r>
        <w:rPr>
          <w:rFonts w:ascii="宋体" w:hAnsi="宋体" w:cs="宋体" w:eastAsia="宋体" w:hint="default"/>
        </w:rPr>
        <w:t>E</w:t>
      </w:r>
      <w:r>
        <w:rPr>
          <w:rFonts w:ascii="宋体" w:hAnsi="宋体" w:cs="宋体" w:eastAsia="宋体" w:hint="default"/>
          <w:spacing w:val="-72"/>
        </w:rPr>
        <w:t> </w:t>
      </w:r>
      <w:r>
        <w:rPr/>
        <w:t>互动咨询的接待工作，加强公司与投资者之间 的交流与沟通，提高公司运作透明度，促进公司和投资者之间建立长期、稳定、相互 信赖的关系，树立良好的资本市场形象，实现公司价值最大化和股东利益最大化。</w:t>
      </w:r>
      <w:r>
        <w:rPr>
          <w:rFonts w:ascii="宋体" w:hAnsi="宋体" w:cs="宋体" w:eastAsia="宋体" w:hint="default"/>
        </w:rPr>
        <w:t> </w:t>
      </w:r>
    </w:p>
    <w:p>
      <w:pPr>
        <w:pStyle w:val="BodyText"/>
        <w:spacing w:line="237" w:lineRule="auto"/>
        <w:ind w:left="138" w:right="233" w:firstLine="480"/>
        <w:jc w:val="both"/>
        <w:rPr>
          <w:rFonts w:ascii="宋体" w:hAnsi="宋体" w:cs="宋体" w:eastAsia="宋体" w:hint="default"/>
        </w:rPr>
      </w:pPr>
      <w:r>
        <w:rPr>
          <w:spacing w:val="-2"/>
        </w:rPr>
        <w:t>公司在经营管理中，始终保持对全体股东负责的态度，有效落实股东权益保护机</w:t>
      </w:r>
      <w:r>
        <w:rPr/>
        <w:t> </w:t>
      </w:r>
      <w:r>
        <w:rPr>
          <w:spacing w:val="-2"/>
        </w:rPr>
        <w:t>制，扎实推进各项有效议案，维护全体股东的利益。公司股东大会已全面采用网络投</w:t>
      </w:r>
      <w:r>
        <w:rPr>
          <w:spacing w:val="-94"/>
        </w:rPr>
        <w:t> </w:t>
      </w:r>
      <w:r>
        <w:rPr>
          <w:spacing w:val="-94"/>
        </w:rPr>
      </w:r>
      <w:r>
        <w:rPr>
          <w:spacing w:val="-2"/>
        </w:rPr>
        <w:t>票与现场投票相结合的方式，保证股东充分行使参与权、质询权和表决权。在审议影</w:t>
      </w:r>
      <w:r>
        <w:rPr>
          <w:spacing w:val="-94"/>
        </w:rPr>
        <w:t> </w:t>
      </w:r>
      <w:r>
        <w:rPr>
          <w:spacing w:val="-94"/>
        </w:rPr>
      </w:r>
      <w:r>
        <w:rPr>
          <w:spacing w:val="-2"/>
        </w:rPr>
        <w:t>响中小投资者利益的重大事项时，对中小投资者表决单独计票，单独计票结果及时公</w:t>
      </w:r>
      <w:r>
        <w:rPr>
          <w:spacing w:val="-94"/>
        </w:rPr>
        <w:t> </w:t>
      </w:r>
      <w:r>
        <w:rPr>
          <w:spacing w:val="-94"/>
        </w:rPr>
      </w:r>
      <w:r>
        <w:rPr/>
        <w:t>开披露，给中小投资者提供切实有效的保护。</w:t>
      </w:r>
      <w:r>
        <w:rPr>
          <w:rFonts w:ascii="宋体" w:hAnsi="宋体" w:cs="宋体" w:eastAsia="宋体" w:hint="default"/>
        </w:rPr>
        <w:t> </w:t>
      </w:r>
    </w:p>
    <w:p>
      <w:pPr>
        <w:pStyle w:val="BodyText"/>
        <w:spacing w:line="312" w:lineRule="exact" w:before="27"/>
        <w:ind w:left="138" w:right="234" w:firstLine="480"/>
        <w:jc w:val="both"/>
        <w:rPr>
          <w:rFonts w:ascii="宋体" w:hAnsi="宋体" w:cs="宋体" w:eastAsia="宋体" w:hint="default"/>
        </w:rPr>
      </w:pPr>
      <w:r>
        <w:rPr>
          <w:spacing w:val="-8"/>
        </w:rPr>
        <w:t>公司尊重并保护供应商、客户的著作权、商标权、专利权等知识产权、商业机密，</w:t>
      </w:r>
      <w:r>
        <w:rPr/>
        <w:t> 合法合理且正当地使用相关方的信息、材料、产品。</w:t>
      </w:r>
      <w:r>
        <w:rPr>
          <w:rFonts w:ascii="宋体" w:hAnsi="宋体" w:cs="宋体" w:eastAsia="宋体" w:hint="default"/>
        </w:rPr>
        <w:t> </w:t>
      </w:r>
    </w:p>
    <w:p>
      <w:pPr>
        <w:pStyle w:val="BodyText"/>
        <w:spacing w:line="281" w:lineRule="exact"/>
        <w:ind w:left="138" w:right="0" w:firstLine="480"/>
        <w:jc w:val="both"/>
      </w:pPr>
      <w:r>
        <w:rPr/>
        <w:t>公司坚持以人为本、依法治企的原则，严格遵守《劳动法》、《劳动合同法》等</w:t>
      </w:r>
    </w:p>
    <w:p>
      <w:pPr>
        <w:pStyle w:val="BodyText"/>
        <w:spacing w:line="237" w:lineRule="auto" w:before="1"/>
        <w:ind w:left="138" w:right="233"/>
        <w:jc w:val="both"/>
        <w:rPr>
          <w:rFonts w:ascii="宋体" w:hAnsi="宋体" w:cs="宋体" w:eastAsia="宋体" w:hint="default"/>
        </w:rPr>
      </w:pPr>
      <w:r>
        <w:rPr>
          <w:spacing w:val="-2"/>
        </w:rPr>
        <w:t>相关法律法规，始终把保障和维护员工的合法权益放在第一位，切实关注员工职业健</w:t>
      </w:r>
      <w:r>
        <w:rPr>
          <w:spacing w:val="-94"/>
        </w:rPr>
        <w:t> </w:t>
      </w:r>
      <w:r>
        <w:rPr>
          <w:spacing w:val="-94"/>
        </w:rPr>
      </w:r>
      <w:r>
        <w:rPr>
          <w:spacing w:val="-2"/>
        </w:rPr>
        <w:t>康；定期组织公司员工体检，帮扶患重大疾病或遇重大困难员工；鼓励员工进行岗位</w:t>
      </w:r>
      <w:r>
        <w:rPr>
          <w:spacing w:val="-94"/>
        </w:rPr>
        <w:t> </w:t>
      </w:r>
      <w:r>
        <w:rPr>
          <w:spacing w:val="-94"/>
        </w:rPr>
      </w:r>
      <w:r>
        <w:rPr/>
        <w:t>培训，实现公司与员工的共同进步和发展。</w:t>
      </w:r>
      <w:r>
        <w:rPr>
          <w:rFonts w:ascii="宋体" w:hAnsi="宋体" w:cs="宋体" w:eastAsia="宋体" w:hint="default"/>
        </w:rPr>
        <w:t> </w:t>
      </w:r>
    </w:p>
    <w:p>
      <w:pPr>
        <w:pStyle w:val="BodyText"/>
        <w:spacing w:line="312" w:lineRule="exact"/>
        <w:ind w:left="138" w:right="0"/>
        <w:jc w:val="both"/>
        <w:rPr>
          <w:rFonts w:ascii="宋体" w:hAnsi="宋体" w:cs="宋体" w:eastAsia="宋体" w:hint="default"/>
        </w:rPr>
      </w:pPr>
      <w:r>
        <w:rPr>
          <w:rFonts w:ascii="宋体"/>
        </w:rPr>
        <w:t> </w:t>
      </w:r>
    </w:p>
    <w:p>
      <w:pPr>
        <w:pStyle w:val="Heading2"/>
        <w:spacing w:line="240" w:lineRule="auto" w:before="56"/>
        <w:ind w:left="138" w:right="0"/>
        <w:jc w:val="both"/>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4"/>
        </w:rPr>
        <w:t> </w:t>
      </w:r>
      <w:r>
        <w:rPr/>
        <w:t>环境信息情况</w:t>
      </w:r>
      <w:r>
        <w:rPr>
          <w:b w:val="0"/>
          <w:bCs w:val="0"/>
        </w:rPr>
      </w:r>
    </w:p>
    <w:p>
      <w:pPr>
        <w:pStyle w:val="Heading2"/>
        <w:spacing w:line="240" w:lineRule="auto" w:before="56"/>
        <w:ind w:left="1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8"/>
        </w:rPr>
        <w:t> </w:t>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spacing w:before="62"/>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3"/>
        <w:rPr>
          <w:rFonts w:ascii="宋体" w:hAnsi="宋体" w:cs="宋体" w:eastAsia="宋体" w:hint="default"/>
          <w:sz w:val="22"/>
          <w:szCs w:val="22"/>
        </w:rPr>
      </w:pPr>
    </w:p>
    <w:p>
      <w:pPr>
        <w:spacing w:before="0"/>
        <w:ind w:left="138" w:right="0" w:firstLine="0"/>
        <w:jc w:val="both"/>
        <w:rPr>
          <w:rFonts w:ascii="宋体" w:hAnsi="宋体" w:cs="宋体" w:eastAsia="宋体" w:hint="default"/>
          <w:sz w:val="21"/>
          <w:szCs w:val="21"/>
        </w:rPr>
      </w:pPr>
      <w:r>
        <w:rPr>
          <w:rFonts w:ascii="宋体"/>
          <w:sz w:val="21"/>
        </w:rPr>
        <w:t> </w:t>
      </w: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7"/>
        </w:rPr>
        <w:t> </w:t>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spacing w:line="272" w:lineRule="exact" w:before="60"/>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ind w:left="138" w:right="234" w:firstLine="420"/>
        <w:jc w:val="both"/>
        <w:rPr>
          <w:rFonts w:ascii="宋体" w:hAnsi="宋体" w:cs="宋体" w:eastAsia="宋体" w:hint="default"/>
        </w:rPr>
      </w:pPr>
      <w:r>
        <w:rPr/>
        <w:t>经公司核查，公司不属于北京市环保局于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日公布的《北京市重点 排污单位名录（</w:t>
      </w:r>
      <w:r>
        <w:rPr>
          <w:rFonts w:ascii="宋体" w:hAnsi="宋体" w:cs="宋体" w:eastAsia="宋体" w:hint="default"/>
        </w:rPr>
        <w:t>2018</w:t>
      </w:r>
      <w:r>
        <w:rPr>
          <w:rFonts w:ascii="宋体" w:hAnsi="宋体" w:cs="宋体" w:eastAsia="宋体" w:hint="default"/>
          <w:spacing w:val="-60"/>
        </w:rPr>
        <w:t> </w:t>
      </w:r>
      <w:r>
        <w:rPr/>
        <w:t>年）》中公示的重点排污单位。公司主要从事企业</w:t>
      </w:r>
      <w:r>
        <w:rPr>
          <w:spacing w:val="-60"/>
        </w:rPr>
        <w:t> </w:t>
      </w:r>
      <w:r>
        <w:rPr>
          <w:rFonts w:ascii="宋体" w:hAnsi="宋体" w:cs="宋体" w:eastAsia="宋体" w:hint="default"/>
        </w:rPr>
        <w:t>IT</w:t>
      </w:r>
      <w:r>
        <w:rPr>
          <w:rFonts w:ascii="宋体" w:hAnsi="宋体" w:cs="宋体" w:eastAsia="宋体" w:hint="default"/>
          <w:spacing w:val="-60"/>
        </w:rPr>
        <w:t> </w:t>
      </w:r>
      <w:r>
        <w:rPr/>
        <w:t>系统解决 </w:t>
      </w:r>
      <w:r>
        <w:rPr>
          <w:spacing w:val="-2"/>
        </w:rPr>
        <w:t>方案、云计算产品及服务业务，不存在《重点排污单位名录管理规定》（试用）中规</w:t>
      </w:r>
      <w:r>
        <w:rPr>
          <w:spacing w:val="-98"/>
        </w:rPr>
        <w:t> </w:t>
      </w:r>
      <w:r>
        <w:rPr>
          <w:spacing w:val="-98"/>
        </w:rPr>
      </w:r>
      <w:r>
        <w:rPr/>
        <w:t>定应纳入水、大气、土壤、声环境等重点排污单位名录的情况。</w:t>
      </w:r>
      <w:r>
        <w:rPr>
          <w:rFonts w:ascii="宋体" w:hAnsi="宋体" w:cs="宋体" w:eastAsia="宋体" w:hint="default"/>
        </w:rPr>
        <w:t> </w:t>
      </w:r>
    </w:p>
    <w:p>
      <w:pPr>
        <w:pStyle w:val="BodyText"/>
        <w:spacing w:line="237" w:lineRule="auto" w:before="1"/>
        <w:ind w:left="138" w:right="234" w:firstLine="480"/>
        <w:jc w:val="both"/>
        <w:rPr>
          <w:rFonts w:ascii="宋体" w:hAnsi="宋体" w:cs="宋体" w:eastAsia="宋体" w:hint="default"/>
        </w:rPr>
      </w:pPr>
      <w:r>
        <w:rPr>
          <w:spacing w:val="-2"/>
        </w:rPr>
        <w:t>公司倡导低碳环保的绿色办公方式，在日常生产经营中认真执行《中华人民共和</w:t>
      </w:r>
      <w:r>
        <w:rPr/>
        <w:t> </w:t>
      </w:r>
      <w:r>
        <w:rPr>
          <w:spacing w:val="-2"/>
        </w:rPr>
        <w:t>国环境保护法》、《中华人民共和国水污染防治法》、《中华人民共和国大气污染防</w:t>
      </w:r>
      <w:r>
        <w:rPr>
          <w:spacing w:val="-98"/>
        </w:rPr>
        <w:t> </w:t>
      </w:r>
      <w:r>
        <w:rPr>
          <w:spacing w:val="-98"/>
        </w:rPr>
      </w:r>
      <w:r>
        <w:rPr>
          <w:spacing w:val="-2"/>
        </w:rPr>
        <w:t>治法》、《中华人民共和国环境噪声污染防治法》、《中华人民共和国固体废物污染</w:t>
      </w:r>
      <w:r>
        <w:rPr>
          <w:spacing w:val="-98"/>
        </w:rPr>
        <w:t> </w:t>
      </w:r>
      <w:r>
        <w:rPr>
          <w:spacing w:val="-98"/>
        </w:rPr>
      </w:r>
      <w:r>
        <w:rPr/>
        <w:t>防治法》等环保方面的法规，报告期内未出现因违法违规而受到处罚的情况。</w:t>
      </w:r>
      <w:r>
        <w:rPr>
          <w:rFonts w:ascii="宋体" w:hAnsi="宋体" w:cs="宋体" w:eastAsia="宋体" w:hint="default"/>
        </w:rPr>
        <w:t> </w:t>
      </w:r>
    </w:p>
    <w:p>
      <w:pPr>
        <w:spacing w:line="240" w:lineRule="auto" w:before="10"/>
        <w:rPr>
          <w:rFonts w:ascii="宋体" w:hAnsi="宋体" w:cs="宋体" w:eastAsia="宋体" w:hint="default"/>
          <w:sz w:val="26"/>
          <w:szCs w:val="26"/>
        </w:rPr>
      </w:pPr>
    </w:p>
    <w:p>
      <w:pPr>
        <w:pStyle w:val="Heading2"/>
        <w:spacing w:line="240" w:lineRule="auto" w:before="0"/>
        <w:ind w:left="1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3"/>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spacing w:before="61"/>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6"/>
        <w:rPr>
          <w:rFonts w:ascii="宋体" w:hAnsi="宋体" w:cs="宋体" w:eastAsia="宋体" w:hint="default"/>
          <w:sz w:val="26"/>
          <w:szCs w:val="26"/>
        </w:rPr>
      </w:pPr>
    </w:p>
    <w:p>
      <w:pPr>
        <w:pStyle w:val="Heading2"/>
        <w:spacing w:line="240" w:lineRule="auto" w:before="0"/>
        <w:ind w:left="138"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2"/>
        </w:rPr>
        <w:t> </w:t>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spacing w:before="61"/>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6"/>
        <w:rPr>
          <w:rFonts w:ascii="宋体" w:hAnsi="宋体" w:cs="宋体" w:eastAsia="宋体" w:hint="default"/>
          <w:sz w:val="26"/>
          <w:szCs w:val="26"/>
        </w:rPr>
      </w:pPr>
    </w:p>
    <w:p>
      <w:pPr>
        <w:pStyle w:val="Heading2"/>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0"/>
        </w:rPr>
        <w:t> </w:t>
      </w:r>
      <w:r>
        <w:rPr/>
        <w:t>其他说明</w:t>
      </w:r>
      <w:r>
        <w:rPr>
          <w:b w:val="0"/>
          <w:bCs w:val="0"/>
        </w:rPr>
      </w:r>
    </w:p>
    <w:p>
      <w:pPr>
        <w:spacing w:before="61"/>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both"/>
        <w:rPr>
          <w:rFonts w:ascii="宋体" w:hAnsi="宋体" w:cs="宋体" w:eastAsia="宋体" w:hint="default"/>
          <w:sz w:val="21"/>
          <w:szCs w:val="21"/>
        </w:rPr>
        <w:sectPr>
          <w:pgSz w:w="11910" w:h="16840"/>
          <w:pgMar w:header="882" w:footer="1194" w:top="1120" w:bottom="1380" w:left="1660" w:right="1040"/>
        </w:sectPr>
      </w:pPr>
    </w:p>
    <w:p>
      <w:pPr>
        <w:spacing w:line="240" w:lineRule="auto" w:before="4"/>
        <w:rPr>
          <w:rFonts w:ascii="宋体" w:hAnsi="宋体" w:cs="宋体" w:eastAsia="宋体" w:hint="default"/>
          <w:sz w:val="25"/>
          <w:szCs w:val="25"/>
        </w:rPr>
      </w:pPr>
    </w:p>
    <w:p>
      <w:pPr>
        <w:pStyle w:val="Heading2"/>
        <w:spacing w:line="285" w:lineRule="auto" w:before="35"/>
        <w:ind w:right="6166"/>
        <w:jc w:val="left"/>
        <w:rPr>
          <w:b w:val="0"/>
          <w:bCs w:val="0"/>
        </w:rPr>
      </w:pPr>
      <w:r>
        <w:rPr>
          <w:rFonts w:ascii="宋体" w:hAnsi="宋体" w:cs="宋体" w:eastAsia="宋体" w:hint="default"/>
          <w:b w:val="0"/>
          <w:bCs w:val="0"/>
          <w:sz w:val="21"/>
          <w:szCs w:val="21"/>
        </w:rPr>
        <w:t> </w:t>
      </w:r>
      <w:r>
        <w:rPr>
          <w:spacing w:val="1"/>
          <w:w w:val="99"/>
        </w:rPr>
        <w:t>十八</w:t>
      </w:r>
      <w:r>
        <w:rPr>
          <w:w w:val="99"/>
        </w:rPr>
        <w:t>、可转换公司债券情况</w:t>
      </w:r>
      <w:r>
        <w:rPr>
          <w:w w:val="99"/>
        </w:rPr>
        <w:t> </w:t>
      </w:r>
      <w:r>
        <w:rPr>
          <w:rFonts w:ascii="Calibri" w:hAnsi="Calibri" w:cs="Calibri" w:eastAsia="Calibri" w:hint="default"/>
          <w:spacing w:val="-1"/>
        </w:rPr>
        <w:t>(</w:t>
      </w:r>
      <w:r>
        <w:rPr>
          <w:spacing w:val="1"/>
          <w:w w:val="99"/>
        </w:rPr>
        <w:t>一</w:t>
      </w:r>
      <w:r>
        <w:rPr>
          <w:rFonts w:ascii="Calibri" w:hAnsi="Calibri" w:cs="Calibri" w:eastAsia="Calibri" w:hint="default"/>
        </w:rPr>
        <w:t>)</w:t>
      </w:r>
      <w:r>
        <w:rPr>
          <w:rFonts w:ascii="Calibri" w:hAnsi="Calibri" w:cs="Calibri" w:eastAsia="Calibri" w:hint="default"/>
          <w:spacing w:val="-25"/>
        </w:rPr>
        <w:t> </w:t>
      </w:r>
      <w:r>
        <w:rPr>
          <w:w w:val="99"/>
        </w:rPr>
        <w:t>转债发行情况</w:t>
      </w:r>
      <w:r>
        <w:rPr>
          <w:b w:val="0"/>
          <w:bCs w:val="0"/>
        </w:rPr>
      </w:r>
    </w:p>
    <w:p>
      <w:pPr>
        <w:spacing w:line="247" w:lineRule="exact"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2" w:lineRule="exact" w:before="27"/>
        <w:ind w:left="218" w:right="217" w:firstLine="42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8"/>
        </w:rPr>
        <w:t> </w:t>
      </w:r>
      <w:r>
        <w:rPr/>
        <w:t>年</w:t>
      </w:r>
      <w:r>
        <w:rPr>
          <w:spacing w:val="-58"/>
        </w:rPr>
        <w:t> </w:t>
      </w:r>
      <w:r>
        <w:rPr>
          <w:rFonts w:ascii="宋体" w:hAnsi="宋体" w:cs="宋体" w:eastAsia="宋体" w:hint="default"/>
        </w:rPr>
        <w:t>2</w:t>
      </w:r>
      <w:r>
        <w:rPr>
          <w:rFonts w:ascii="宋体" w:hAnsi="宋体" w:cs="宋体" w:eastAsia="宋体" w:hint="default"/>
          <w:spacing w:val="-58"/>
        </w:rPr>
        <w:t> </w:t>
      </w:r>
      <w:r>
        <w:rPr/>
        <w:t>月</w:t>
      </w:r>
      <w:r>
        <w:rPr>
          <w:spacing w:val="-58"/>
        </w:rPr>
        <w:t> </w:t>
      </w:r>
      <w:r>
        <w:rPr>
          <w:rFonts w:ascii="宋体" w:hAnsi="宋体" w:cs="宋体" w:eastAsia="宋体" w:hint="default"/>
        </w:rPr>
        <w:t>18</w:t>
      </w:r>
      <w:r>
        <w:rPr>
          <w:rFonts w:ascii="宋体" w:hAnsi="宋体" w:cs="宋体" w:eastAsia="宋体" w:hint="default"/>
          <w:spacing w:val="-58"/>
        </w:rPr>
        <w:t> </w:t>
      </w:r>
      <w:r>
        <w:rPr/>
        <w:t>日公司召开</w:t>
      </w:r>
      <w:r>
        <w:rPr>
          <w:spacing w:val="-58"/>
        </w:rPr>
        <w:t> </w:t>
      </w:r>
      <w:r>
        <w:rPr>
          <w:rFonts w:ascii="宋体" w:hAnsi="宋体" w:cs="宋体" w:eastAsia="宋体" w:hint="default"/>
        </w:rPr>
        <w:t>2017</w:t>
      </w:r>
      <w:r>
        <w:rPr>
          <w:rFonts w:ascii="宋体" w:hAnsi="宋体" w:cs="宋体" w:eastAsia="宋体" w:hint="default"/>
          <w:spacing w:val="-58"/>
        </w:rPr>
        <w:t> </w:t>
      </w:r>
      <w:r>
        <w:rPr>
          <w:spacing w:val="-3"/>
        </w:rPr>
        <w:t>年第一次临时股东大会，审议通过《关于间接控</w:t>
      </w:r>
      <w:r>
        <w:rPr/>
        <w:t> 股子公司</w:t>
      </w:r>
      <w:r>
        <w:rPr>
          <w:spacing w:val="-60"/>
        </w:rPr>
        <w:t> </w:t>
      </w:r>
      <w:r>
        <w:rPr>
          <w:rFonts w:ascii="宋体" w:hAnsi="宋体" w:cs="宋体" w:eastAsia="宋体" w:hint="default"/>
        </w:rPr>
        <w:t>AutomatedSystemsHoldingsLimited</w:t>
      </w:r>
      <w:r>
        <w:rPr>
          <w:rFonts w:ascii="宋体" w:hAnsi="宋体" w:cs="宋体" w:eastAsia="宋体" w:hint="default"/>
          <w:spacing w:val="-60"/>
        </w:rPr>
        <w:t> </w:t>
      </w:r>
      <w:r>
        <w:rPr/>
        <w:t>发行可转债的议案》。</w:t>
      </w:r>
      <w:r>
        <w:rPr>
          <w:rFonts w:ascii="宋体" w:hAnsi="宋体" w:cs="宋体" w:eastAsia="宋体" w:hint="default"/>
        </w:rPr>
        <w:t> </w:t>
      </w:r>
    </w:p>
    <w:p>
      <w:pPr>
        <w:pStyle w:val="BodyText"/>
        <w:spacing w:line="281" w:lineRule="exact"/>
        <w:ind w:left="698" w:right="0"/>
        <w:jc w:val="left"/>
      </w:pPr>
      <w:r>
        <w:rPr/>
        <w:t>公司间接控股子公司</w:t>
      </w:r>
      <w:r>
        <w:rPr>
          <w:spacing w:val="-60"/>
        </w:rPr>
        <w:t> </w:t>
      </w:r>
      <w:r>
        <w:rPr>
          <w:rFonts w:ascii="宋体" w:hAnsi="宋体" w:cs="宋体" w:eastAsia="宋体" w:hint="default"/>
        </w:rPr>
        <w:t>ASL</w:t>
      </w:r>
      <w:r>
        <w:rPr>
          <w:rFonts w:ascii="宋体" w:hAnsi="宋体" w:cs="宋体" w:eastAsia="宋体" w:hint="default"/>
          <w:spacing w:val="-60"/>
        </w:rPr>
        <w:t> </w:t>
      </w:r>
      <w:r>
        <w:rPr/>
        <w:t>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spacing w:val="-3"/>
        </w:rPr>
        <w:t>日完成配售可转换债券事宜。本次可</w:t>
      </w:r>
    </w:p>
    <w:p>
      <w:pPr>
        <w:pStyle w:val="BodyText"/>
        <w:spacing w:line="311" w:lineRule="exact"/>
        <w:ind w:left="218" w:right="0"/>
        <w:jc w:val="both"/>
      </w:pPr>
      <w:r>
        <w:rPr/>
        <w:t>转债发行规模为</w:t>
      </w:r>
      <w:r>
        <w:rPr>
          <w:spacing w:val="-62"/>
        </w:rPr>
        <w:t> </w:t>
      </w:r>
      <w:r>
        <w:rPr>
          <w:rFonts w:ascii="宋体" w:hAnsi="宋体" w:cs="宋体" w:eastAsia="宋体" w:hint="default"/>
        </w:rPr>
        <w:t>3.5</w:t>
      </w:r>
      <w:r>
        <w:rPr>
          <w:rFonts w:ascii="宋体" w:hAnsi="宋体" w:cs="宋体" w:eastAsia="宋体" w:hint="default"/>
          <w:spacing w:val="-62"/>
        </w:rPr>
        <w:t> </w:t>
      </w:r>
      <w:r>
        <w:rPr/>
        <w:t>亿港元。配售生效日为</w:t>
      </w:r>
      <w:r>
        <w:rPr>
          <w:spacing w:val="-62"/>
        </w:rPr>
        <w:t> </w:t>
      </w:r>
      <w:r>
        <w:rPr>
          <w:rFonts w:ascii="宋体" w:hAnsi="宋体" w:cs="宋体" w:eastAsia="宋体" w:hint="default"/>
        </w:rPr>
        <w:t>2017</w:t>
      </w:r>
      <w:r>
        <w:rPr>
          <w:rFonts w:ascii="宋体" w:hAnsi="宋体" w:cs="宋体" w:eastAsia="宋体" w:hint="default"/>
          <w:spacing w:val="-62"/>
        </w:rPr>
        <w:t> </w:t>
      </w:r>
      <w:r>
        <w:rPr/>
        <w:t>年</w:t>
      </w:r>
      <w:r>
        <w:rPr>
          <w:spacing w:val="-62"/>
        </w:rPr>
        <w:t> </w:t>
      </w:r>
      <w:r>
        <w:rPr>
          <w:rFonts w:ascii="宋体" w:hAnsi="宋体" w:cs="宋体" w:eastAsia="宋体" w:hint="default"/>
        </w:rPr>
        <w:t>3</w:t>
      </w:r>
      <w:r>
        <w:rPr>
          <w:rFonts w:ascii="宋体" w:hAnsi="宋体" w:cs="宋体" w:eastAsia="宋体" w:hint="default"/>
          <w:spacing w:val="-62"/>
        </w:rPr>
        <w:t> </w:t>
      </w:r>
      <w:r>
        <w:rPr/>
        <w:t>月</w:t>
      </w:r>
      <w:r>
        <w:rPr>
          <w:spacing w:val="-62"/>
        </w:rPr>
        <w:t> </w:t>
      </w:r>
      <w:r>
        <w:rPr>
          <w:rFonts w:ascii="宋体" w:hAnsi="宋体" w:cs="宋体" w:eastAsia="宋体" w:hint="default"/>
        </w:rPr>
        <w:t>21</w:t>
      </w:r>
      <w:r>
        <w:rPr>
          <w:rFonts w:ascii="宋体" w:hAnsi="宋体" w:cs="宋体" w:eastAsia="宋体" w:hint="default"/>
          <w:spacing w:val="-62"/>
        </w:rPr>
        <w:t> </w:t>
      </w:r>
      <w:r>
        <w:rPr>
          <w:spacing w:val="-3"/>
        </w:rPr>
        <w:t>日。债券期限：自债券发</w:t>
      </w:r>
    </w:p>
    <w:p>
      <w:pPr>
        <w:pStyle w:val="BodyText"/>
        <w:spacing w:line="237" w:lineRule="auto" w:before="1"/>
        <w:ind w:left="218" w:right="233"/>
        <w:jc w:val="both"/>
        <w:rPr>
          <w:rFonts w:ascii="宋体" w:hAnsi="宋体" w:cs="宋体" w:eastAsia="宋体" w:hint="default"/>
        </w:rPr>
      </w:pPr>
      <w:r>
        <w:rPr/>
        <w:t>行之日起</w:t>
      </w:r>
      <w:r>
        <w:rPr>
          <w:spacing w:val="-62"/>
        </w:rPr>
        <w:t> </w:t>
      </w:r>
      <w:r>
        <w:rPr>
          <w:rFonts w:ascii="宋体" w:hAnsi="宋体" w:cs="宋体" w:eastAsia="宋体" w:hint="default"/>
        </w:rPr>
        <w:t>3</w:t>
      </w:r>
      <w:r>
        <w:rPr>
          <w:rFonts w:ascii="宋体" w:hAnsi="宋体" w:cs="宋体" w:eastAsia="宋体" w:hint="default"/>
          <w:spacing w:val="-62"/>
        </w:rPr>
        <w:t> </w:t>
      </w:r>
      <w:r>
        <w:rPr>
          <w:spacing w:val="-3"/>
        </w:rPr>
        <w:t>年。债券利率：</w:t>
      </w:r>
      <w:r>
        <w:rPr>
          <w:rFonts w:ascii="宋体" w:hAnsi="宋体" w:cs="宋体" w:eastAsia="宋体" w:hint="default"/>
          <w:spacing w:val="-3"/>
        </w:rPr>
        <w:t>0</w:t>
      </w:r>
      <w:r>
        <w:rPr>
          <w:spacing w:val="-3"/>
        </w:rPr>
        <w:t>。转股价格：每股</w:t>
      </w:r>
      <w:r>
        <w:rPr>
          <w:spacing w:val="-62"/>
        </w:rPr>
        <w:t> </w:t>
      </w:r>
      <w:r>
        <w:rPr>
          <w:rFonts w:ascii="宋体" w:hAnsi="宋体" w:cs="宋体" w:eastAsia="宋体" w:hint="default"/>
        </w:rPr>
        <w:t>1.20</w:t>
      </w:r>
      <w:r>
        <w:rPr>
          <w:rFonts w:ascii="宋体" w:hAnsi="宋体" w:cs="宋体" w:eastAsia="宋体" w:hint="default"/>
          <w:spacing w:val="-62"/>
        </w:rPr>
        <w:t> </w:t>
      </w:r>
      <w:r>
        <w:rPr/>
        <w:t>港元。募集资金用途：全部募集 资金在扣除相关发行费用后，约</w:t>
      </w:r>
      <w:r>
        <w:rPr>
          <w:spacing w:val="-65"/>
        </w:rPr>
        <w:t> </w:t>
      </w:r>
      <w:r>
        <w:rPr>
          <w:rFonts w:ascii="宋体" w:hAnsi="宋体" w:cs="宋体" w:eastAsia="宋体" w:hint="default"/>
        </w:rPr>
        <w:t>90%</w:t>
      </w:r>
      <w:r>
        <w:rPr/>
        <w:t>将用来支付收购</w:t>
      </w:r>
      <w:r>
        <w:rPr>
          <w:spacing w:val="-65"/>
        </w:rPr>
        <w:t> </w:t>
      </w:r>
      <w:r>
        <w:rPr>
          <w:rFonts w:ascii="宋体" w:hAnsi="宋体" w:cs="宋体" w:eastAsia="宋体" w:hint="default"/>
        </w:rPr>
        <w:t>GD</w:t>
      </w:r>
      <w:r>
        <w:rPr>
          <w:rFonts w:ascii="宋体" w:hAnsi="宋体" w:cs="宋体" w:eastAsia="宋体" w:hint="default"/>
          <w:spacing w:val="-65"/>
        </w:rPr>
        <w:t> </w:t>
      </w:r>
      <w:r>
        <w:rPr>
          <w:spacing w:val="-4"/>
        </w:rPr>
        <w:t>公司的对价，约</w:t>
      </w:r>
      <w:r>
        <w:rPr>
          <w:spacing w:val="-65"/>
        </w:rPr>
        <w:t> </w:t>
      </w:r>
      <w:r>
        <w:rPr>
          <w:rFonts w:ascii="宋体" w:hAnsi="宋体" w:cs="宋体" w:eastAsia="宋体" w:hint="default"/>
        </w:rPr>
        <w:t>10%</w:t>
      </w:r>
      <w:r>
        <w:rPr/>
        <w:t>的募集资 金将用于</w:t>
      </w:r>
      <w:r>
        <w:rPr>
          <w:spacing w:val="-60"/>
        </w:rPr>
        <w:t> </w:t>
      </w:r>
      <w:r>
        <w:rPr>
          <w:rFonts w:ascii="宋体" w:hAnsi="宋体" w:cs="宋体" w:eastAsia="宋体" w:hint="default"/>
        </w:rPr>
        <w:t>ASL</w:t>
      </w:r>
      <w:r>
        <w:rPr>
          <w:rFonts w:ascii="宋体" w:hAnsi="宋体" w:cs="宋体" w:eastAsia="宋体" w:hint="default"/>
          <w:spacing w:val="-60"/>
        </w:rPr>
        <w:t> </w:t>
      </w:r>
      <w:r>
        <w:rPr/>
        <w:t>公司运营资金。</w:t>
      </w:r>
      <w:r>
        <w:rPr>
          <w:rFonts w:ascii="宋体" w:hAnsi="宋体" w:cs="宋体" w:eastAsia="宋体" w:hint="default"/>
        </w:rPr>
        <w:t> </w:t>
      </w:r>
    </w:p>
    <w:p>
      <w:pPr>
        <w:pStyle w:val="BodyText"/>
        <w:spacing w:line="310" w:lineRule="exact" w:before="29"/>
        <w:ind w:left="218" w:right="228" w:firstLine="480"/>
        <w:jc w:val="left"/>
        <w:rPr>
          <w:rFonts w:ascii="宋体" w:hAnsi="宋体" w:cs="宋体" w:eastAsia="宋体" w:hint="default"/>
        </w:rPr>
      </w:pPr>
      <w:r>
        <w:rPr>
          <w:rFonts w:ascii="宋体" w:hAnsi="宋体" w:cs="宋体" w:eastAsia="宋体" w:hint="default"/>
        </w:rPr>
        <w:t>3.5</w:t>
      </w:r>
      <w:r>
        <w:rPr>
          <w:rFonts w:ascii="宋体" w:hAnsi="宋体" w:cs="宋体" w:eastAsia="宋体" w:hint="default"/>
          <w:spacing w:val="-60"/>
        </w:rPr>
        <w:t> </w:t>
      </w:r>
      <w:r>
        <w:rPr/>
        <w:t>亿港元之可换股债券已成功配售予两位承配人即会福兴业有限公司（以下称 “会福兴业”）及中国禄丰私募资金有限公司（以下称“中国禄丰”）。</w:t>
      </w:r>
      <w:r>
        <w:rPr>
          <w:rFonts w:ascii="宋体" w:hAnsi="宋体" w:cs="宋体" w:eastAsia="宋体" w:hint="default"/>
        </w:rPr>
        <w:t> </w:t>
      </w:r>
    </w:p>
    <w:p>
      <w:pPr>
        <w:pStyle w:val="BodyText"/>
        <w:spacing w:line="282" w:lineRule="exact"/>
        <w:ind w:left="698" w:right="0"/>
        <w:jc w:val="left"/>
      </w:pP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w:t>
      </w:r>
      <w:r>
        <w:rPr>
          <w:rFonts w:ascii="宋体" w:hAnsi="宋体" w:cs="宋体" w:eastAsia="宋体" w:hint="default"/>
        </w:rPr>
        <w:t>ASL</w:t>
      </w:r>
      <w:r>
        <w:rPr>
          <w:rFonts w:ascii="宋体" w:hAnsi="宋体" w:cs="宋体" w:eastAsia="宋体" w:hint="default"/>
          <w:spacing w:val="-60"/>
        </w:rPr>
        <w:t> </w:t>
      </w:r>
      <w:r>
        <w:rPr/>
        <w:t>收到中国禄丰的转换通知，中国禄丰行使本金为</w:t>
      </w:r>
    </w:p>
    <w:p>
      <w:pPr>
        <w:pStyle w:val="BodyText"/>
        <w:spacing w:line="311" w:lineRule="exact"/>
        <w:ind w:left="218" w:right="0"/>
        <w:jc w:val="both"/>
      </w:pPr>
      <w:r>
        <w:rPr>
          <w:rFonts w:ascii="宋体" w:hAnsi="宋体" w:cs="宋体" w:eastAsia="宋体" w:hint="default"/>
        </w:rPr>
        <w:t>100,000,000</w:t>
      </w:r>
      <w:r>
        <w:rPr>
          <w:rFonts w:ascii="宋体" w:hAnsi="宋体" w:cs="宋体" w:eastAsia="宋体" w:hint="default"/>
          <w:spacing w:val="-66"/>
        </w:rPr>
        <w:t> </w:t>
      </w:r>
      <w:r>
        <w:rPr/>
        <w:t>港元的可转换公司债券所附带的换股权，换股价每股</w:t>
      </w:r>
      <w:r>
        <w:rPr>
          <w:spacing w:val="-66"/>
        </w:rPr>
        <w:t> </w:t>
      </w:r>
      <w:r>
        <w:rPr>
          <w:rFonts w:ascii="宋体" w:hAnsi="宋体" w:cs="宋体" w:eastAsia="宋体" w:hint="default"/>
        </w:rPr>
        <w:t>1.09</w:t>
      </w:r>
      <w:r>
        <w:rPr>
          <w:rFonts w:ascii="宋体" w:hAnsi="宋体" w:cs="宋体" w:eastAsia="宋体" w:hint="default"/>
          <w:spacing w:val="-66"/>
        </w:rPr>
        <w:t> </w:t>
      </w:r>
      <w:r>
        <w:rPr>
          <w:spacing w:val="-4"/>
        </w:rPr>
        <w:t>港元。</w:t>
      </w:r>
      <w:r>
        <w:rPr>
          <w:rFonts w:ascii="宋体" w:hAnsi="宋体" w:cs="宋体" w:eastAsia="宋体" w:hint="default"/>
          <w:spacing w:val="-4"/>
        </w:rPr>
        <w:t>ASL</w:t>
      </w:r>
      <w:r>
        <w:rPr>
          <w:rFonts w:ascii="宋体" w:hAnsi="宋体" w:cs="宋体" w:eastAsia="宋体" w:hint="default"/>
          <w:spacing w:val="-66"/>
        </w:rPr>
        <w:t> </w:t>
      </w:r>
      <w:r>
        <w:rPr/>
        <w:t>于</w:t>
      </w:r>
    </w:p>
    <w:p>
      <w:pPr>
        <w:pStyle w:val="BodyText"/>
        <w:spacing w:line="310" w:lineRule="exact" w:before="31"/>
        <w:ind w:left="218" w:right="232"/>
        <w:jc w:val="both"/>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25</w:t>
      </w:r>
      <w:r>
        <w:rPr>
          <w:rFonts w:ascii="宋体" w:hAnsi="宋体" w:cs="宋体" w:eastAsia="宋体" w:hint="default"/>
          <w:spacing w:val="-59"/>
        </w:rPr>
        <w:t> </w:t>
      </w:r>
      <w:r>
        <w:rPr/>
        <w:t>日向中国禄丰配发</w:t>
      </w:r>
      <w:r>
        <w:rPr>
          <w:spacing w:val="-59"/>
        </w:rPr>
        <w:t> </w:t>
      </w:r>
      <w:r>
        <w:rPr>
          <w:rFonts w:ascii="宋体" w:hAnsi="宋体" w:cs="宋体" w:eastAsia="宋体" w:hint="default"/>
        </w:rPr>
        <w:t>91,743,119</w:t>
      </w:r>
      <w:r>
        <w:rPr>
          <w:rFonts w:ascii="宋体" w:hAnsi="宋体" w:cs="宋体" w:eastAsia="宋体" w:hint="default"/>
          <w:spacing w:val="-59"/>
        </w:rPr>
        <w:t> </w:t>
      </w:r>
      <w:r>
        <w:rPr>
          <w:spacing w:val="-7"/>
        </w:rPr>
        <w:t>股换股股份，约占经配发及发行换股股</w:t>
      </w:r>
      <w:r>
        <w:rPr/>
        <w:t> 份扩大后的已发行股份数目的</w:t>
      </w:r>
      <w:r>
        <w:rPr>
          <w:spacing w:val="-60"/>
        </w:rPr>
        <w:t> </w:t>
      </w:r>
      <w:r>
        <w:rPr>
          <w:rFonts w:ascii="宋体" w:hAnsi="宋体" w:cs="宋体" w:eastAsia="宋体" w:hint="default"/>
          <w:spacing w:val="-4"/>
        </w:rPr>
        <w:t>13.68%</w:t>
      </w:r>
      <w:r>
        <w:rPr>
          <w:spacing w:val="-4"/>
        </w:rPr>
        <w:t>。该转换完成后，尚未行使换股股权的可转换公</w:t>
      </w:r>
      <w:r>
        <w:rPr/>
        <w:t> 司债券本金总额降至</w:t>
      </w:r>
      <w:r>
        <w:rPr>
          <w:spacing w:val="-60"/>
        </w:rPr>
        <w:t> </w:t>
      </w:r>
      <w:r>
        <w:rPr>
          <w:rFonts w:ascii="宋体" w:hAnsi="宋体" w:cs="宋体" w:eastAsia="宋体" w:hint="default"/>
        </w:rPr>
        <w:t>250,000,000</w:t>
      </w:r>
      <w:r>
        <w:rPr>
          <w:rFonts w:ascii="宋体" w:hAnsi="宋体" w:cs="宋体" w:eastAsia="宋体" w:hint="default"/>
          <w:spacing w:val="-60"/>
        </w:rPr>
        <w:t> </w:t>
      </w:r>
      <w:r>
        <w:rPr/>
        <w:t>港元。</w:t>
      </w:r>
      <w:r>
        <w:rPr>
          <w:rFonts w:ascii="宋体" w:hAnsi="宋体" w:cs="宋体" w:eastAsia="宋体" w:hint="default"/>
        </w:rPr>
        <w:t> </w:t>
      </w:r>
    </w:p>
    <w:p>
      <w:pPr>
        <w:pStyle w:val="BodyText"/>
        <w:spacing w:line="282" w:lineRule="exact"/>
        <w:ind w:left="698" w:right="0"/>
        <w:jc w:val="left"/>
      </w:pP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日，会福兴业把其持有的本金额为</w:t>
      </w:r>
      <w:r>
        <w:rPr>
          <w:spacing w:val="-60"/>
        </w:rPr>
        <w:t> </w:t>
      </w:r>
      <w:r>
        <w:rPr>
          <w:rFonts w:ascii="宋体" w:hAnsi="宋体" w:cs="宋体" w:eastAsia="宋体" w:hint="default"/>
        </w:rPr>
        <w:t>250,000,000</w:t>
      </w:r>
      <w:r>
        <w:rPr>
          <w:rFonts w:ascii="宋体" w:hAnsi="宋体" w:cs="宋体" w:eastAsia="宋体" w:hint="default"/>
          <w:spacing w:val="-60"/>
        </w:rPr>
        <w:t> </w:t>
      </w:r>
      <w:r>
        <w:rPr/>
        <w:t>港元之可换股债</w:t>
      </w:r>
    </w:p>
    <w:p>
      <w:pPr>
        <w:pStyle w:val="BodyText"/>
        <w:spacing w:line="237" w:lineRule="auto" w:before="1"/>
        <w:ind w:left="218" w:right="232"/>
        <w:jc w:val="both"/>
        <w:rPr>
          <w:rFonts w:ascii="宋体" w:hAnsi="宋体" w:cs="宋体" w:eastAsia="宋体" w:hint="default"/>
        </w:rPr>
      </w:pPr>
      <w:r>
        <w:rPr/>
        <w:t>券（可按经调整换股价每股换股股份</w:t>
      </w:r>
      <w:r>
        <w:rPr>
          <w:spacing w:val="-60"/>
        </w:rPr>
        <w:t> </w:t>
      </w:r>
      <w:r>
        <w:rPr>
          <w:rFonts w:ascii="宋体" w:hAnsi="宋体" w:cs="宋体" w:eastAsia="宋体" w:hint="default"/>
        </w:rPr>
        <w:t>0.91</w:t>
      </w:r>
      <w:r>
        <w:rPr>
          <w:rFonts w:ascii="宋体" w:hAnsi="宋体" w:cs="宋体" w:eastAsia="宋体" w:hint="default"/>
          <w:spacing w:val="-60"/>
        </w:rPr>
        <w:t> </w:t>
      </w:r>
      <w:r>
        <w:rPr/>
        <w:t>港元转换为</w:t>
      </w:r>
      <w:r>
        <w:rPr>
          <w:spacing w:val="-60"/>
        </w:rPr>
        <w:t> </w:t>
      </w:r>
      <w:r>
        <w:rPr>
          <w:rFonts w:ascii="宋体" w:hAnsi="宋体" w:cs="宋体" w:eastAsia="宋体" w:hint="default"/>
        </w:rPr>
        <w:t>274,725,274</w:t>
      </w:r>
      <w:r>
        <w:rPr>
          <w:rFonts w:ascii="宋体" w:hAnsi="宋体" w:cs="宋体" w:eastAsia="宋体" w:hint="default"/>
          <w:spacing w:val="-60"/>
        </w:rPr>
        <w:t> </w:t>
      </w:r>
      <w:r>
        <w:rPr/>
        <w:t>股换股股份）转 让予</w:t>
      </w:r>
      <w:r>
        <w:rPr>
          <w:spacing w:val="-83"/>
        </w:rPr>
        <w:t> </w:t>
      </w:r>
      <w:r>
        <w:rPr>
          <w:rFonts w:ascii="宋体" w:hAnsi="宋体" w:cs="宋体" w:eastAsia="宋体" w:hint="default"/>
        </w:rPr>
        <w:t>TripleWiseAssetHoldingsLtd.</w:t>
      </w:r>
      <w:r>
        <w:rPr/>
        <w:t>（以下称“TripleWise”），</w:t>
      </w:r>
      <w:r>
        <w:rPr>
          <w:rFonts w:ascii="宋体" w:hAnsi="宋体" w:cs="宋体" w:eastAsia="宋体" w:hint="default"/>
        </w:rPr>
        <w:t>TripleWise</w:t>
      </w:r>
      <w:r>
        <w:rPr>
          <w:rFonts w:ascii="宋体" w:hAnsi="宋体" w:cs="宋体" w:eastAsia="宋体" w:hint="default"/>
          <w:spacing w:val="-83"/>
        </w:rPr>
        <w:t> </w:t>
      </w:r>
      <w:r>
        <w:rPr/>
        <w:t>成为本 金总额</w:t>
      </w:r>
      <w:r>
        <w:rPr>
          <w:spacing w:val="-60"/>
        </w:rPr>
        <w:t> </w:t>
      </w:r>
      <w:r>
        <w:rPr>
          <w:rFonts w:ascii="宋体" w:hAnsi="宋体" w:cs="宋体" w:eastAsia="宋体" w:hint="default"/>
        </w:rPr>
        <w:t>250,000,000</w:t>
      </w:r>
      <w:r>
        <w:rPr>
          <w:rFonts w:ascii="宋体" w:hAnsi="宋体" w:cs="宋体" w:eastAsia="宋体" w:hint="default"/>
          <w:spacing w:val="-60"/>
        </w:rPr>
        <w:t> </w:t>
      </w:r>
      <w:r>
        <w:rPr/>
        <w:t>港元可换股债券的登记持有人。</w:t>
      </w:r>
      <w:r>
        <w:rPr>
          <w:rFonts w:ascii="宋体" w:hAnsi="宋体" w:cs="宋体" w:eastAsia="宋体" w:hint="default"/>
        </w:rPr>
        <w:t> </w:t>
      </w:r>
    </w:p>
    <w:p>
      <w:pPr>
        <w:pStyle w:val="BodyText"/>
        <w:spacing w:line="312" w:lineRule="exact"/>
        <w:ind w:left="698" w:right="0"/>
        <w:jc w:val="left"/>
        <w:rPr>
          <w:rFonts w:ascii="宋体" w:hAnsi="宋体" w:cs="宋体" w:eastAsia="宋体" w:hint="default"/>
        </w:rPr>
      </w:pPr>
      <w:r>
        <w:rPr/>
        <w:t>报告期内，公司未发行可转债。</w:t>
      </w:r>
      <w:r>
        <w:rPr>
          <w:rFonts w:ascii="宋体" w:hAnsi="宋体" w:cs="宋体" w:eastAsia="宋体" w:hint="default"/>
        </w:rPr>
        <w:t> </w:t>
      </w:r>
    </w:p>
    <w:p>
      <w:pPr>
        <w:pStyle w:val="Heading2"/>
        <w:spacing w:line="240" w:lineRule="auto" w:before="58"/>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40"/>
        </w:rPr>
        <w:t> </w:t>
      </w:r>
      <w:r>
        <w:rPr/>
        <w:t>报告期转债持有人及担保人情况</w:t>
      </w:r>
      <w:r>
        <w:rPr>
          <w:b w:val="0"/>
          <w:bCs w:val="0"/>
        </w:rPr>
      </w:r>
    </w:p>
    <w:p>
      <w:pPr>
        <w:spacing w:before="30"/>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52"/>
        <w:gridCol w:w="2999"/>
        <w:gridCol w:w="2999"/>
      </w:tblGrid>
      <w:tr>
        <w:trPr>
          <w:trHeight w:val="28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r>
              <w:rPr>
                <w:rFonts w:ascii="宋体" w:hAnsi="宋体" w:cs="宋体" w:eastAsia="宋体" w:hint="default"/>
                <w:sz w:val="21"/>
                <w:szCs w:val="21"/>
              </w:rPr>
              <w:t> </w:t>
            </w:r>
          </w:p>
        </w:tc>
        <w:tc>
          <w:tcPr>
            <w:tcW w:w="5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 </w:t>
            </w:r>
          </w:p>
        </w:tc>
      </w:tr>
      <w:tr>
        <w:trPr>
          <w:trHeight w:val="283"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r>
              <w:rPr>
                <w:rFonts w:ascii="宋体" w:hAnsi="宋体" w:cs="宋体" w:eastAsia="宋体" w:hint="default"/>
                <w:sz w:val="21"/>
                <w:szCs w:val="21"/>
              </w:rPr>
              <w:t> </w:t>
            </w:r>
          </w:p>
        </w:tc>
      </w:tr>
      <w:tr>
        <w:trPr>
          <w:trHeight w:val="28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0"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r>
              <w:rPr>
                <w:rFonts w:ascii="宋体" w:hAnsi="宋体" w:cs="宋体" w:eastAsia="宋体" w:hint="default"/>
                <w:sz w:val="21"/>
                <w:szCs w:val="21"/>
              </w:rPr>
              <w:t>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z w:val="21"/>
                <w:szCs w:val="21"/>
              </w:rPr>
              <w:t>期末持债数量（元）</w:t>
            </w:r>
            <w:r>
              <w:rPr>
                <w:rFonts w:ascii="宋体" w:hAnsi="宋体" w:cs="宋体" w:eastAsia="宋体" w:hint="default"/>
                <w:sz w:val="21"/>
                <w:szCs w:val="21"/>
              </w:rPr>
              <w:t>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5" w:right="0"/>
              <w:jc w:val="left"/>
              <w:rPr>
                <w:rFonts w:ascii="宋体" w:hAnsi="宋体" w:cs="宋体" w:eastAsia="宋体" w:hint="default"/>
                <w:sz w:val="21"/>
                <w:szCs w:val="21"/>
              </w:rPr>
            </w:pPr>
            <w:r>
              <w:rPr>
                <w:rFonts w:ascii="宋体" w:hAnsi="宋体" w:cs="宋体" w:eastAsia="宋体" w:hint="default"/>
                <w:sz w:val="21"/>
                <w:szCs w:val="21"/>
              </w:rPr>
              <w:t>持有比例</w:t>
            </w:r>
            <w:r>
              <w:rPr>
                <w:rFonts w:ascii="宋体" w:hAnsi="宋体" w:cs="宋体" w:eastAsia="宋体" w:hint="default"/>
                <w:sz w:val="21"/>
                <w:szCs w:val="21"/>
              </w:rPr>
              <w:t>(%) </w:t>
            </w:r>
          </w:p>
        </w:tc>
      </w:tr>
      <w:tr>
        <w:trPr>
          <w:trHeight w:val="283"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TripleWiseAssetHoldingsLtd.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0" w:right="-1"/>
              <w:jc w:val="left"/>
              <w:rPr>
                <w:rFonts w:ascii="宋体" w:hAnsi="宋体" w:cs="宋体" w:eastAsia="宋体" w:hint="default"/>
                <w:sz w:val="21"/>
                <w:szCs w:val="21"/>
              </w:rPr>
            </w:pPr>
            <w:r>
              <w:rPr>
                <w:rFonts w:ascii="宋体"/>
                <w:sz w:val="21"/>
              </w:rPr>
              <w:t>250,000,000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pStyle w:val="Heading2"/>
        <w:spacing w:line="275"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报告期转债变动情况</w:t>
      </w:r>
      <w:r>
        <w:rPr>
          <w:b w:val="0"/>
          <w:bCs w:val="0"/>
        </w:rPr>
      </w:r>
    </w:p>
    <w:p>
      <w:pPr>
        <w:spacing w:line="272" w:lineRule="exact" w:before="5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报告期转债累计转股情况</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11"/>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转股价格历次调整情况</w:t>
      </w:r>
      <w:r>
        <w:rPr>
          <w:b w:val="0"/>
          <w:bCs w:val="0"/>
        </w:rPr>
      </w:r>
    </w:p>
    <w:p>
      <w:pPr>
        <w:spacing w:before="3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4"/>
        <w:ind w:left="21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3046" w:space="3899"/>
            <w:col w:w="234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09"/>
        <w:gridCol w:w="1810"/>
        <w:gridCol w:w="1811"/>
        <w:gridCol w:w="1810"/>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4" w:right="0"/>
              <w:jc w:val="left"/>
              <w:rPr>
                <w:rFonts w:ascii="宋体" w:hAnsi="宋体" w:cs="宋体" w:eastAsia="宋体" w:hint="default"/>
                <w:sz w:val="21"/>
                <w:szCs w:val="21"/>
              </w:rPr>
            </w:pPr>
            <w:r>
              <w:rPr>
                <w:rFonts w:ascii="宋体" w:hAnsi="宋体" w:cs="宋体" w:eastAsia="宋体" w:hint="default"/>
                <w:sz w:val="21"/>
                <w:szCs w:val="21"/>
              </w:rPr>
              <w:t>转股价格调整日</w:t>
            </w:r>
            <w:r>
              <w:rPr>
                <w:rFonts w:ascii="宋体" w:hAnsi="宋体" w:cs="宋体" w:eastAsia="宋体" w:hint="default"/>
                <w:sz w:val="21"/>
                <w:szCs w:val="21"/>
              </w:rPr>
              <w:t> </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8"/>
              <w:jc w:val="right"/>
              <w:rPr>
                <w:rFonts w:ascii="宋体" w:hAnsi="宋体" w:cs="宋体" w:eastAsia="宋体" w:hint="default"/>
                <w:sz w:val="21"/>
                <w:szCs w:val="21"/>
              </w:rPr>
            </w:pPr>
            <w:r>
              <w:rPr>
                <w:rFonts w:ascii="宋体" w:hAnsi="宋体" w:cs="宋体" w:eastAsia="宋体" w:hint="default"/>
                <w:sz w:val="21"/>
                <w:szCs w:val="21"/>
              </w:rPr>
              <w:t>调整后转股价格</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9" w:right="0"/>
              <w:jc w:val="left"/>
              <w:rPr>
                <w:rFonts w:ascii="宋体" w:hAnsi="宋体" w:cs="宋体" w:eastAsia="宋体" w:hint="default"/>
                <w:sz w:val="21"/>
                <w:szCs w:val="21"/>
              </w:rPr>
            </w:pPr>
            <w:r>
              <w:rPr>
                <w:rFonts w:ascii="宋体" w:hAnsi="宋体" w:cs="宋体" w:eastAsia="宋体" w:hint="default"/>
                <w:sz w:val="21"/>
                <w:szCs w:val="21"/>
              </w:rPr>
              <w:t>披露时间</w:t>
            </w:r>
            <w:r>
              <w:rPr>
                <w:rFonts w:ascii="宋体" w:hAnsi="宋体" w:cs="宋体" w:eastAsia="宋体" w:hint="default"/>
                <w:sz w:val="21"/>
                <w:szCs w:val="21"/>
              </w:rPr>
              <w:t> </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披露媒体</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center"/>
              <w:rPr>
                <w:rFonts w:ascii="宋体" w:hAnsi="宋体" w:cs="宋体" w:eastAsia="宋体" w:hint="default"/>
                <w:sz w:val="21"/>
                <w:szCs w:val="21"/>
              </w:rPr>
            </w:pPr>
            <w:r>
              <w:rPr>
                <w:rFonts w:ascii="宋体" w:hAnsi="宋体" w:cs="宋体" w:eastAsia="宋体" w:hint="default"/>
                <w:sz w:val="21"/>
                <w:szCs w:val="21"/>
              </w:rPr>
              <w:t>转股价格调整</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137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2017-5-30 </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hAnsi="宋体" w:cs="宋体" w:eastAsia="宋体" w:hint="default"/>
                <w:sz w:val="21"/>
                <w:szCs w:val="21"/>
              </w:rPr>
              <w:t>1.09</w:t>
            </w:r>
            <w:r>
              <w:rPr>
                <w:rFonts w:ascii="宋体" w:hAnsi="宋体" w:cs="宋体" w:eastAsia="宋体" w:hint="default"/>
                <w:spacing w:val="-52"/>
                <w:sz w:val="21"/>
                <w:szCs w:val="21"/>
              </w:rPr>
              <w:t> </w:t>
            </w:r>
            <w:r>
              <w:rPr>
                <w:rFonts w:ascii="宋体" w:hAnsi="宋体" w:cs="宋体" w:eastAsia="宋体" w:hint="default"/>
                <w:sz w:val="21"/>
                <w:szCs w:val="21"/>
              </w:rPr>
              <w:t>港元</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2017-6-08 </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center"/>
              <w:rPr>
                <w:rFonts w:ascii="宋体" w:hAnsi="宋体" w:cs="宋体" w:eastAsia="宋体" w:hint="default"/>
                <w:sz w:val="21"/>
                <w:szCs w:val="21"/>
              </w:rPr>
            </w:pPr>
            <w:r>
              <w:rPr>
                <w:rFonts w:ascii="宋体" w:hAnsi="宋体" w:cs="宋体" w:eastAsia="宋体" w:hint="default"/>
                <w:sz w:val="21"/>
                <w:szCs w:val="21"/>
              </w:rPr>
              <w:t>香港联交所网站</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both"/>
              <w:rPr>
                <w:rFonts w:ascii="宋体" w:hAnsi="宋体" w:cs="宋体" w:eastAsia="宋体" w:hint="default"/>
                <w:sz w:val="21"/>
                <w:szCs w:val="21"/>
              </w:rPr>
            </w:pPr>
            <w:r>
              <w:rPr>
                <w:rFonts w:ascii="宋体" w:hAnsi="宋体" w:cs="宋体" w:eastAsia="宋体" w:hint="default"/>
                <w:sz w:val="21"/>
                <w:szCs w:val="21"/>
              </w:rPr>
              <w:t>因 </w:t>
            </w:r>
            <w:r>
              <w:rPr>
                <w:rFonts w:ascii="宋体" w:hAnsi="宋体" w:cs="宋体" w:eastAsia="宋体" w:hint="default"/>
                <w:sz w:val="21"/>
                <w:szCs w:val="21"/>
              </w:rPr>
              <w:t>ASL</w:t>
            </w:r>
            <w:r>
              <w:rPr>
                <w:rFonts w:ascii="宋体" w:hAnsi="宋体" w:cs="宋体" w:eastAsia="宋体" w:hint="default"/>
                <w:spacing w:val="15"/>
                <w:sz w:val="21"/>
                <w:szCs w:val="21"/>
              </w:rPr>
              <w:t> </w:t>
            </w:r>
            <w:r>
              <w:rPr>
                <w:rFonts w:ascii="宋体" w:hAnsi="宋体" w:cs="宋体" w:eastAsia="宋体" w:hint="default"/>
                <w:sz w:val="21"/>
                <w:szCs w:val="21"/>
              </w:rPr>
              <w:t>年度分红</w:t>
            </w:r>
          </w:p>
          <w:p>
            <w:pPr>
              <w:pStyle w:val="TableParagraph"/>
              <w:spacing w:line="272" w:lineRule="exact" w:before="26"/>
              <w:ind w:left="102" w:right="101"/>
              <w:jc w:val="both"/>
              <w:rPr>
                <w:rFonts w:ascii="宋体" w:hAnsi="宋体" w:cs="宋体" w:eastAsia="宋体" w:hint="default"/>
                <w:sz w:val="21"/>
                <w:szCs w:val="21"/>
              </w:rPr>
            </w:pPr>
            <w:r>
              <w:rPr>
                <w:rFonts w:ascii="宋体" w:hAnsi="宋体" w:cs="宋体" w:eastAsia="宋体" w:hint="default"/>
                <w:spacing w:val="-5"/>
                <w:sz w:val="21"/>
                <w:szCs w:val="21"/>
              </w:rPr>
              <w:t>股的事项，</w:t>
            </w:r>
            <w:r>
              <w:rPr>
                <w:rFonts w:ascii="宋体" w:hAnsi="宋体" w:cs="宋体" w:eastAsia="宋体" w:hint="default"/>
                <w:spacing w:val="-5"/>
                <w:sz w:val="21"/>
                <w:szCs w:val="21"/>
              </w:rPr>
              <w:t>ASL</w:t>
            </w:r>
            <w:r>
              <w:rPr>
                <w:rFonts w:ascii="宋体" w:hAnsi="宋体" w:cs="宋体" w:eastAsia="宋体" w:hint="default"/>
                <w:spacing w:val="-48"/>
                <w:sz w:val="21"/>
                <w:szCs w:val="21"/>
              </w:rPr>
              <w:t> </w:t>
            </w:r>
            <w:r>
              <w:rPr>
                <w:rFonts w:ascii="宋体" w:hAnsi="宋体" w:cs="宋体" w:eastAsia="宋体" w:hint="default"/>
                <w:sz w:val="21"/>
                <w:szCs w:val="21"/>
              </w:rPr>
              <w:t>发 </w:t>
            </w:r>
            <w:r>
              <w:rPr>
                <w:rFonts w:ascii="宋体" w:hAnsi="宋体" w:cs="宋体" w:eastAsia="宋体" w:hint="default"/>
                <w:spacing w:val="17"/>
                <w:sz w:val="21"/>
                <w:szCs w:val="21"/>
              </w:rPr>
              <w:t>行的可转债的转</w:t>
            </w:r>
            <w:r>
              <w:rPr>
                <w:rFonts w:ascii="宋体" w:hAnsi="宋体" w:cs="宋体" w:eastAsia="宋体" w:hint="default"/>
                <w:sz w:val="21"/>
                <w:szCs w:val="21"/>
              </w:rPr>
              <w:t> </w:t>
            </w:r>
            <w:r>
              <w:rPr>
                <w:rFonts w:ascii="宋体" w:hAnsi="宋体" w:cs="宋体" w:eastAsia="宋体" w:hint="default"/>
                <w:spacing w:val="17"/>
                <w:sz w:val="21"/>
                <w:szCs w:val="21"/>
              </w:rPr>
              <w:t>股数量和价格相</w:t>
            </w:r>
            <w:r>
              <w:rPr>
                <w:rFonts w:ascii="宋体" w:hAnsi="宋体" w:cs="宋体" w:eastAsia="宋体" w:hint="default"/>
                <w:sz w:val="21"/>
                <w:szCs w:val="21"/>
              </w:rPr>
              <w:t> 应  调  整  </w:t>
            </w:r>
            <w:r>
              <w:rPr>
                <w:rFonts w:ascii="宋体" w:hAnsi="宋体" w:cs="宋体" w:eastAsia="宋体" w:hint="default"/>
                <w:spacing w:val="16"/>
                <w:sz w:val="21"/>
                <w:szCs w:val="21"/>
              </w:rPr>
              <w:t> </w:t>
            </w:r>
            <w:r>
              <w:rPr>
                <w:rFonts w:ascii="宋体" w:hAnsi="宋体" w:cs="宋体" w:eastAsia="宋体" w:hint="default"/>
                <w:sz w:val="21"/>
                <w:szCs w:val="21"/>
              </w:rPr>
              <w:t>为</w:t>
            </w:r>
          </w:p>
        </w:tc>
      </w:tr>
    </w:tbl>
    <w:p>
      <w:pPr>
        <w:spacing w:after="0" w:line="272" w:lineRule="exact"/>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565" w:type="dxa"/>
        <w:tblLayout w:type="fixed"/>
        <w:tblCellMar>
          <w:top w:w="0" w:type="dxa"/>
          <w:left w:w="0" w:type="dxa"/>
          <w:bottom w:w="0" w:type="dxa"/>
          <w:right w:w="0" w:type="dxa"/>
        </w:tblCellMar>
        <w:tblLook w:val="01E0"/>
      </w:tblPr>
      <w:tblGrid>
        <w:gridCol w:w="1810"/>
        <w:gridCol w:w="1809"/>
        <w:gridCol w:w="1810"/>
        <w:gridCol w:w="1811"/>
        <w:gridCol w:w="1810"/>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809"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c>
          <w:tcPr>
            <w:tcW w:w="1811"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tabs>
                <w:tab w:pos="1486" w:val="left" w:leader="none"/>
              </w:tabs>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321,100,197</w:t>
              <w:tab/>
            </w:r>
            <w:r>
              <w:rPr>
                <w:rFonts w:ascii="宋体" w:hAnsi="宋体" w:cs="宋体" w:eastAsia="宋体" w:hint="default"/>
                <w:sz w:val="21"/>
                <w:szCs w:val="21"/>
              </w:rPr>
              <w:t>股</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宋体" w:hAnsi="宋体" w:cs="宋体" w:eastAsia="宋体" w:hint="default"/>
                <w:sz w:val="21"/>
                <w:szCs w:val="21"/>
              </w:rPr>
              <w:t>1.09</w:t>
            </w:r>
            <w:r>
              <w:rPr>
                <w:rFonts w:ascii="宋体" w:hAnsi="宋体" w:cs="宋体" w:eastAsia="宋体" w:hint="default"/>
                <w:spacing w:val="-54"/>
                <w:sz w:val="21"/>
                <w:szCs w:val="21"/>
              </w:rPr>
              <w:t> </w:t>
            </w:r>
            <w:r>
              <w:rPr>
                <w:rFonts w:ascii="宋体" w:hAnsi="宋体" w:cs="宋体" w:eastAsia="宋体" w:hint="default"/>
                <w:sz w:val="21"/>
                <w:szCs w:val="21"/>
              </w:rPr>
              <w:t>港元</w:t>
            </w:r>
            <w:r>
              <w:rPr>
                <w:rFonts w:ascii="宋体" w:hAnsi="宋体" w:cs="宋体" w:eastAsia="宋体" w:hint="default"/>
                <w:sz w:val="21"/>
                <w:szCs w:val="21"/>
              </w:rPr>
              <w:t> </w:t>
            </w:r>
          </w:p>
        </w:tc>
      </w:tr>
      <w:tr>
        <w:trPr>
          <w:trHeight w:val="191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2018-5-30 </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01" w:right="-1"/>
              <w:jc w:val="left"/>
              <w:rPr>
                <w:rFonts w:ascii="宋体" w:hAnsi="宋体" w:cs="宋体" w:eastAsia="宋体" w:hint="default"/>
                <w:sz w:val="21"/>
                <w:szCs w:val="21"/>
              </w:rPr>
            </w:pPr>
            <w:r>
              <w:rPr>
                <w:rFonts w:ascii="宋体" w:hAnsi="宋体" w:cs="宋体" w:eastAsia="宋体" w:hint="default"/>
                <w:sz w:val="21"/>
                <w:szCs w:val="21"/>
              </w:rPr>
              <w:t>0.91</w:t>
            </w:r>
            <w:r>
              <w:rPr>
                <w:rFonts w:ascii="宋体" w:hAnsi="宋体" w:cs="宋体" w:eastAsia="宋体" w:hint="default"/>
                <w:spacing w:val="-52"/>
                <w:sz w:val="21"/>
                <w:szCs w:val="21"/>
              </w:rPr>
              <w:t> </w:t>
            </w:r>
            <w:r>
              <w:rPr>
                <w:rFonts w:ascii="宋体" w:hAnsi="宋体" w:cs="宋体" w:eastAsia="宋体" w:hint="default"/>
                <w:sz w:val="21"/>
                <w:szCs w:val="21"/>
              </w:rPr>
              <w:t>港元</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2018-6-08 </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香港联交所网站</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both"/>
              <w:rPr>
                <w:rFonts w:ascii="宋体" w:hAnsi="宋体" w:cs="宋体" w:eastAsia="宋体" w:hint="default"/>
                <w:sz w:val="21"/>
                <w:szCs w:val="21"/>
              </w:rPr>
            </w:pPr>
            <w:r>
              <w:rPr>
                <w:rFonts w:ascii="宋体" w:hAnsi="宋体" w:cs="宋体" w:eastAsia="宋体" w:hint="default"/>
                <w:sz w:val="21"/>
                <w:szCs w:val="21"/>
              </w:rPr>
              <w:t>因 </w:t>
            </w:r>
            <w:r>
              <w:rPr>
                <w:rFonts w:ascii="宋体" w:hAnsi="宋体" w:cs="宋体" w:eastAsia="宋体" w:hint="default"/>
                <w:sz w:val="21"/>
                <w:szCs w:val="21"/>
              </w:rPr>
              <w:t>ASL</w:t>
            </w:r>
            <w:r>
              <w:rPr>
                <w:rFonts w:ascii="宋体" w:hAnsi="宋体" w:cs="宋体" w:eastAsia="宋体" w:hint="default"/>
                <w:spacing w:val="15"/>
                <w:sz w:val="21"/>
                <w:szCs w:val="21"/>
              </w:rPr>
              <w:t> </w:t>
            </w:r>
            <w:r>
              <w:rPr>
                <w:rFonts w:ascii="宋体" w:hAnsi="宋体" w:cs="宋体" w:eastAsia="宋体" w:hint="default"/>
                <w:sz w:val="21"/>
                <w:szCs w:val="21"/>
              </w:rPr>
              <w:t>年度分红</w:t>
            </w:r>
          </w:p>
          <w:p>
            <w:pPr>
              <w:pStyle w:val="TableParagraph"/>
              <w:spacing w:line="237" w:lineRule="auto" w:before="1"/>
              <w:ind w:left="102" w:right="101"/>
              <w:jc w:val="both"/>
              <w:rPr>
                <w:rFonts w:ascii="宋体" w:hAnsi="宋体" w:cs="宋体" w:eastAsia="宋体" w:hint="default"/>
                <w:sz w:val="21"/>
                <w:szCs w:val="21"/>
              </w:rPr>
            </w:pPr>
            <w:r>
              <w:rPr>
                <w:rFonts w:ascii="宋体" w:hAnsi="宋体" w:cs="宋体" w:eastAsia="宋体" w:hint="default"/>
                <w:spacing w:val="-5"/>
                <w:sz w:val="21"/>
                <w:szCs w:val="21"/>
              </w:rPr>
              <w:t>股的事项，</w:t>
            </w:r>
            <w:r>
              <w:rPr>
                <w:rFonts w:ascii="宋体" w:hAnsi="宋体" w:cs="宋体" w:eastAsia="宋体" w:hint="default"/>
                <w:spacing w:val="-5"/>
                <w:sz w:val="21"/>
                <w:szCs w:val="21"/>
              </w:rPr>
              <w:t>ASL</w:t>
            </w:r>
            <w:r>
              <w:rPr>
                <w:rFonts w:ascii="宋体" w:hAnsi="宋体" w:cs="宋体" w:eastAsia="宋体" w:hint="default"/>
                <w:spacing w:val="-48"/>
                <w:sz w:val="21"/>
                <w:szCs w:val="21"/>
              </w:rPr>
              <w:t> </w:t>
            </w:r>
            <w:r>
              <w:rPr>
                <w:rFonts w:ascii="宋体" w:hAnsi="宋体" w:cs="宋体" w:eastAsia="宋体" w:hint="default"/>
                <w:sz w:val="21"/>
                <w:szCs w:val="21"/>
              </w:rPr>
              <w:t>发 </w:t>
            </w:r>
            <w:r>
              <w:rPr>
                <w:rFonts w:ascii="宋体" w:hAnsi="宋体" w:cs="宋体" w:eastAsia="宋体" w:hint="default"/>
                <w:spacing w:val="17"/>
                <w:sz w:val="21"/>
                <w:szCs w:val="21"/>
              </w:rPr>
              <w:t>行的可转债的转</w:t>
            </w:r>
            <w:r>
              <w:rPr>
                <w:rFonts w:ascii="宋体" w:hAnsi="宋体" w:cs="宋体" w:eastAsia="宋体" w:hint="default"/>
                <w:sz w:val="21"/>
                <w:szCs w:val="21"/>
              </w:rPr>
              <w:t> </w:t>
            </w:r>
            <w:r>
              <w:rPr>
                <w:rFonts w:ascii="宋体" w:hAnsi="宋体" w:cs="宋体" w:eastAsia="宋体" w:hint="default"/>
                <w:spacing w:val="17"/>
                <w:sz w:val="21"/>
                <w:szCs w:val="21"/>
              </w:rPr>
              <w:t>股数量和价格相</w:t>
            </w:r>
            <w:r>
              <w:rPr>
                <w:rFonts w:ascii="宋体" w:hAnsi="宋体" w:cs="宋体" w:eastAsia="宋体" w:hint="default"/>
                <w:sz w:val="21"/>
                <w:szCs w:val="21"/>
              </w:rPr>
              <w:t> 应 调 整</w:t>
            </w:r>
            <w:r>
              <w:rPr>
                <w:rFonts w:ascii="宋体" w:hAnsi="宋体" w:cs="宋体" w:eastAsia="宋体" w:hint="default"/>
                <w:spacing w:val="16"/>
                <w:sz w:val="21"/>
                <w:szCs w:val="21"/>
              </w:rPr>
              <w:t> </w:t>
            </w:r>
            <w:r>
              <w:rPr>
                <w:rFonts w:ascii="宋体" w:hAnsi="宋体" w:cs="宋体" w:eastAsia="宋体" w:hint="default"/>
                <w:sz w:val="21"/>
                <w:szCs w:val="21"/>
              </w:rPr>
              <w:t>为</w:t>
            </w:r>
            <w:r>
              <w:rPr>
                <w:rFonts w:ascii="宋体" w:hAnsi="宋体" w:cs="宋体" w:eastAsia="宋体" w:hint="default"/>
                <w:sz w:val="21"/>
                <w:szCs w:val="21"/>
              </w:rPr>
              <w:t> </w:t>
            </w:r>
            <w:r>
              <w:rPr>
                <w:rFonts w:ascii="宋体" w:hAnsi="宋体" w:cs="宋体" w:eastAsia="宋体" w:hint="default"/>
                <w:sz w:val="21"/>
                <w:szCs w:val="21"/>
              </w:rPr>
              <w:t>274,725,274 </w:t>
            </w:r>
            <w:r>
              <w:rPr>
                <w:rFonts w:ascii="宋体" w:hAnsi="宋体" w:cs="宋体" w:eastAsia="宋体" w:hint="default"/>
                <w:spacing w:val="19"/>
                <w:sz w:val="21"/>
                <w:szCs w:val="21"/>
              </w:rPr>
              <w:t> </w:t>
            </w:r>
            <w:r>
              <w:rPr>
                <w:rFonts w:ascii="宋体" w:hAnsi="宋体" w:cs="宋体" w:eastAsia="宋体" w:hint="default"/>
                <w:sz w:val="21"/>
                <w:szCs w:val="21"/>
              </w:rPr>
              <w:t>股</w:t>
            </w:r>
          </w:p>
          <w:p>
            <w:pPr>
              <w:pStyle w:val="TableParagraph"/>
              <w:spacing w:line="273" w:lineRule="exact"/>
              <w:ind w:left="102" w:right="0"/>
              <w:jc w:val="both"/>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宋体" w:hAnsi="宋体" w:cs="宋体" w:eastAsia="宋体" w:hint="default"/>
                <w:sz w:val="21"/>
                <w:szCs w:val="21"/>
              </w:rPr>
              <w:t>0.91</w:t>
            </w:r>
            <w:r>
              <w:rPr>
                <w:rFonts w:ascii="宋体" w:hAnsi="宋体" w:cs="宋体" w:eastAsia="宋体" w:hint="default"/>
                <w:spacing w:val="-54"/>
                <w:sz w:val="21"/>
                <w:szCs w:val="21"/>
              </w:rPr>
              <w:t> </w:t>
            </w:r>
            <w:r>
              <w:rPr>
                <w:rFonts w:ascii="宋体" w:hAnsi="宋体" w:cs="宋体" w:eastAsia="宋体" w:hint="default"/>
                <w:sz w:val="21"/>
                <w:szCs w:val="21"/>
              </w:rPr>
              <w:t>港元</w:t>
            </w:r>
            <w:r>
              <w:rPr>
                <w:rFonts w:ascii="宋体" w:hAnsi="宋体" w:cs="宋体" w:eastAsia="宋体" w:hint="default"/>
                <w:sz w:val="21"/>
                <w:szCs w:val="21"/>
              </w:rPr>
              <w:t> </w:t>
            </w:r>
          </w:p>
        </w:tc>
      </w:tr>
      <w:tr>
        <w:trPr>
          <w:trHeight w:val="283" w:hRule="exact"/>
        </w:trPr>
        <w:tc>
          <w:tcPr>
            <w:tcW w:w="3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截止本报告期末最新转股价格</w:t>
            </w:r>
            <w:r>
              <w:rPr>
                <w:rFonts w:ascii="宋体" w:hAnsi="宋体" w:cs="宋体" w:eastAsia="宋体" w:hint="default"/>
                <w:sz w:val="21"/>
                <w:szCs w:val="21"/>
              </w:rPr>
              <w:t> </w:t>
            </w:r>
          </w:p>
        </w:tc>
        <w:tc>
          <w:tcPr>
            <w:tcW w:w="5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hAnsi="宋体" w:cs="宋体" w:eastAsia="宋体" w:hint="default"/>
                <w:sz w:val="21"/>
                <w:szCs w:val="21"/>
              </w:rPr>
              <w:t>0.91</w:t>
            </w:r>
            <w:r>
              <w:rPr>
                <w:rFonts w:ascii="宋体" w:hAnsi="宋体" w:cs="宋体" w:eastAsia="宋体" w:hint="default"/>
                <w:spacing w:val="-53"/>
                <w:sz w:val="21"/>
                <w:szCs w:val="21"/>
              </w:rPr>
              <w:t> </w:t>
            </w:r>
            <w:r>
              <w:rPr>
                <w:rFonts w:ascii="宋体" w:hAnsi="宋体" w:cs="宋体" w:eastAsia="宋体" w:hint="default"/>
                <w:sz w:val="21"/>
                <w:szCs w:val="21"/>
              </w:rPr>
              <w:t>港元</w:t>
            </w:r>
            <w:r>
              <w:rPr>
                <w:rFonts w:ascii="宋体" w:hAnsi="宋体" w:cs="宋体" w:eastAsia="宋体" w:hint="default"/>
                <w:sz w:val="21"/>
                <w:szCs w:val="21"/>
              </w:rPr>
              <w:t> </w:t>
            </w:r>
          </w:p>
        </w:tc>
      </w:tr>
    </w:tbl>
    <w:p>
      <w:pPr>
        <w:spacing w:line="240" w:lineRule="exact" w:before="0"/>
        <w:ind w:left="1678" w:right="0" w:firstLine="0"/>
        <w:jc w:val="left"/>
        <w:rPr>
          <w:rFonts w:ascii="宋体" w:hAnsi="宋体" w:cs="宋体" w:eastAsia="宋体" w:hint="default"/>
          <w:sz w:val="21"/>
          <w:szCs w:val="21"/>
        </w:rPr>
      </w:pPr>
      <w:r>
        <w:rPr>
          <w:rFonts w:ascii="宋体"/>
          <w:sz w:val="21"/>
        </w:rPr>
        <w:t> </w:t>
      </w:r>
    </w:p>
    <w:p>
      <w:pPr>
        <w:pStyle w:val="Heading2"/>
        <w:spacing w:line="240" w:lineRule="auto"/>
        <w:ind w:left="1678" w:right="0"/>
        <w:jc w:val="left"/>
        <w:rPr>
          <w:b w:val="0"/>
          <w:bCs w:val="0"/>
        </w:rPr>
      </w:pPr>
      <w:r>
        <w:rPr>
          <w:rFonts w:ascii="Calibri" w:hAnsi="Calibri" w:cs="Calibri" w:eastAsia="Calibri" w:hint="default"/>
          <w:w w:val="95"/>
        </w:rPr>
        <w:t>(</w:t>
      </w:r>
      <w:r>
        <w:rPr>
          <w:w w:val="95"/>
        </w:rPr>
        <w:t>五</w:t>
      </w:r>
      <w:r>
        <w:rPr>
          <w:rFonts w:ascii="Calibri" w:hAnsi="Calibri" w:cs="Calibri" w:eastAsia="Calibri" w:hint="default"/>
          <w:w w:val="95"/>
        </w:rPr>
        <w:t>)     </w:t>
      </w:r>
      <w:r>
        <w:rPr>
          <w:rFonts w:ascii="Calibri" w:hAnsi="Calibri" w:cs="Calibri" w:eastAsia="Calibri" w:hint="default"/>
          <w:spacing w:val="38"/>
          <w:w w:val="95"/>
        </w:rPr>
        <w:t> </w:t>
      </w:r>
      <w:r>
        <w:rPr>
          <w:w w:val="95"/>
        </w:rPr>
        <w:t>公司的负债情况、资信变化情况及在未来年度还债的现金安排</w:t>
      </w:r>
      <w:r>
        <w:rPr>
          <w:b w:val="0"/>
          <w:bCs w:val="0"/>
        </w:rPr>
      </w:r>
    </w:p>
    <w:p>
      <w:pPr>
        <w:spacing w:before="30"/>
        <w:ind w:left="1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678"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4"/>
        </w:rPr>
        <w:t> </w:t>
      </w:r>
      <w:r>
        <w:rPr/>
        <w:t>转债其他情况说明</w:t>
      </w:r>
      <w:r>
        <w:rPr>
          <w:b w:val="0"/>
          <w:bCs w:val="0"/>
        </w:rPr>
      </w:r>
    </w:p>
    <w:p>
      <w:pPr>
        <w:spacing w:line="274" w:lineRule="exact" w:before="30"/>
        <w:ind w:left="1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1678" w:right="0" w:firstLine="0"/>
        <w:jc w:val="left"/>
        <w:rPr>
          <w:rFonts w:ascii="宋体" w:hAnsi="宋体" w:cs="宋体" w:eastAsia="宋体" w:hint="default"/>
          <w:sz w:val="21"/>
          <w:szCs w:val="21"/>
        </w:rPr>
      </w:pPr>
      <w:r>
        <w:rPr>
          <w:rFonts w:ascii="宋体"/>
          <w:sz w:val="21"/>
        </w:rPr>
        <w:t> </w:t>
      </w:r>
    </w:p>
    <w:p>
      <w:pPr>
        <w:spacing w:line="274" w:lineRule="exact" w:before="0"/>
        <w:ind w:left="1678" w:right="0" w:firstLine="0"/>
        <w:jc w:val="left"/>
        <w:rPr>
          <w:rFonts w:ascii="宋体" w:hAnsi="宋体" w:cs="宋体" w:eastAsia="宋体" w:hint="default"/>
          <w:sz w:val="21"/>
          <w:szCs w:val="21"/>
        </w:rPr>
      </w:pPr>
      <w:r>
        <w:rPr>
          <w:rFonts w:ascii="宋体"/>
          <w:sz w:val="21"/>
        </w:rPr>
        <w:t> </w:t>
      </w:r>
    </w:p>
    <w:p>
      <w:pPr>
        <w:pStyle w:val="Heading1"/>
        <w:tabs>
          <w:tab w:pos="5038" w:val="left" w:leader="none"/>
        </w:tabs>
        <w:spacing w:line="240" w:lineRule="auto"/>
        <w:ind w:left="3778" w:right="0"/>
        <w:jc w:val="left"/>
        <w:rPr>
          <w:b w:val="0"/>
          <w:bCs w:val="0"/>
        </w:rPr>
      </w:pPr>
      <w:bookmarkStart w:name="_bookmark5" w:id="11"/>
      <w:bookmarkEnd w:id="11"/>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10"/>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20" w:right="340"/>
        </w:sectPr>
      </w:pPr>
    </w:p>
    <w:p>
      <w:pPr>
        <w:pStyle w:val="Heading2"/>
        <w:spacing w:line="271" w:lineRule="auto" w:before="26"/>
        <w:ind w:left="1678" w:right="0"/>
        <w:jc w:val="both"/>
        <w:rPr>
          <w:rFonts w:ascii="宋体" w:hAnsi="宋体" w:cs="宋体" w:eastAsia="宋体" w:hint="default"/>
          <w:b w:val="0"/>
          <w:bCs w:val="0"/>
        </w:rPr>
      </w:pPr>
      <w:r>
        <w:rPr/>
        <w:t>一、</w:t>
      </w:r>
      <w:r>
        <w:rPr>
          <w:spacing w:val="110"/>
        </w:rPr>
        <w:t> </w:t>
      </w:r>
      <w:r>
        <w:rPr>
          <w:rFonts w:ascii="宋体" w:hAnsi="宋体" w:cs="宋体" w:eastAsia="宋体" w:hint="default"/>
          <w:spacing w:val="110"/>
        </w:rPr>
      </w:r>
      <w:r>
        <w:rPr/>
        <w:t>普通股股本变动情况</w:t>
      </w:r>
      <w:r>
        <w:rPr>
          <w:w w:val="99"/>
        </w:rPr>
        <w:t> </w:t>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5"/>
        </w:rPr>
        <w:t> </w:t>
      </w:r>
      <w:r>
        <w:rPr/>
        <w:t>普通股股份变动情况表</w:t>
      </w:r>
      <w:r>
        <w:rPr>
          <w:w w:val="99"/>
        </w:rPr>
        <w:t> </w:t>
      </w:r>
      <w:r>
        <w:rPr>
          <w:rFonts w:ascii="宋体" w:hAnsi="宋体" w:cs="宋体" w:eastAsia="宋体" w:hint="default"/>
        </w:rPr>
        <w:t>1</w:t>
      </w:r>
      <w:r>
        <w:rPr/>
        <w:t>、</w:t>
      </w:r>
      <w:r>
        <w:rPr>
          <w:spacing w:val="-73"/>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spacing w:before="0"/>
        <w:ind w:left="1677" w:right="0" w:firstLine="0"/>
        <w:jc w:val="lef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20" w:right="340"/>
          <w:cols w:num="2" w:equalWidth="0">
            <w:col w:w="4686" w:space="3308"/>
            <w:col w:w="345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846"/>
        <w:gridCol w:w="1582"/>
        <w:gridCol w:w="740"/>
        <w:gridCol w:w="426"/>
        <w:gridCol w:w="426"/>
        <w:gridCol w:w="426"/>
        <w:gridCol w:w="1266"/>
        <w:gridCol w:w="1667"/>
        <w:gridCol w:w="1580"/>
        <w:gridCol w:w="1241"/>
      </w:tblGrid>
      <w:tr>
        <w:trPr>
          <w:trHeight w:val="282" w:hRule="exact"/>
        </w:trPr>
        <w:tc>
          <w:tcPr>
            <w:tcW w:w="1846" w:type="dxa"/>
            <w:vMerge w:val="restart"/>
            <w:tcBorders>
              <w:top w:val="single" w:sz="4" w:space="0" w:color="000000"/>
              <w:left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3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42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9"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1373" w:hRule="exact"/>
        </w:trPr>
        <w:tc>
          <w:tcPr>
            <w:tcW w:w="1846"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7" w:right="10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3" w:right="-2"/>
              <w:jc w:val="both"/>
              <w:rPr>
                <w:rFonts w:ascii="宋体" w:hAnsi="宋体" w:cs="宋体" w:eastAsia="宋体" w:hint="default"/>
                <w:sz w:val="21"/>
                <w:szCs w:val="21"/>
              </w:rPr>
            </w:pPr>
            <w:r>
              <w:rPr>
                <w:rFonts w:ascii="宋体" w:hAnsi="宋体" w:cs="宋体" w:eastAsia="宋体" w:hint="default"/>
                <w:sz w:val="21"/>
                <w:szCs w:val="21"/>
              </w:rPr>
              <w:t>发 行 新 股</w:t>
            </w:r>
            <w:r>
              <w:rPr>
                <w:rFonts w:ascii="宋体" w:hAnsi="宋体" w:cs="宋体" w:eastAsia="宋体" w:hint="default"/>
                <w:sz w:val="21"/>
                <w:szCs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2"/>
              <w:jc w:val="left"/>
              <w:rPr>
                <w:rFonts w:ascii="宋体" w:hAnsi="宋体" w:cs="宋体" w:eastAsia="宋体" w:hint="default"/>
                <w:sz w:val="21"/>
                <w:szCs w:val="21"/>
              </w:rPr>
            </w:pPr>
            <w:r>
              <w:rPr>
                <w:rFonts w:ascii="宋体" w:hAnsi="宋体" w:cs="宋体" w:eastAsia="宋体" w:hint="default"/>
                <w:sz w:val="21"/>
                <w:szCs w:val="21"/>
              </w:rPr>
              <w:t>送 股</w:t>
            </w:r>
            <w:r>
              <w:rPr>
                <w:rFonts w:ascii="宋体" w:hAnsi="宋体" w:cs="宋体" w:eastAsia="宋体" w:hint="default"/>
                <w:sz w:val="21"/>
                <w:szCs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03" w:right="-2"/>
              <w:jc w:val="both"/>
              <w:rPr>
                <w:rFonts w:ascii="宋体" w:hAnsi="宋体" w:cs="宋体" w:eastAsia="宋体" w:hint="default"/>
                <w:sz w:val="21"/>
                <w:szCs w:val="21"/>
              </w:rPr>
            </w:pPr>
            <w:r>
              <w:rPr>
                <w:rFonts w:ascii="宋体" w:hAnsi="宋体" w:cs="宋体" w:eastAsia="宋体" w:hint="default"/>
                <w:sz w:val="21"/>
                <w:szCs w:val="21"/>
              </w:rPr>
              <w:t>积 金 转 股</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17"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一、有限售条件股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8,946,200</w:t>
            </w: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0.81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-5,371,200</w:t>
            </w: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-5,371,200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right"/>
              <w:rPr>
                <w:rFonts w:ascii="宋体" w:hAnsi="宋体" w:cs="宋体" w:eastAsia="宋体" w:hint="default"/>
                <w:sz w:val="21"/>
                <w:szCs w:val="21"/>
              </w:rPr>
            </w:pPr>
            <w:r>
              <w:rPr>
                <w:rFonts w:ascii="宋体"/>
                <w:spacing w:val="-1"/>
                <w:sz w:val="21"/>
              </w:rPr>
              <w:t>3,575,000</w:t>
            </w:r>
            <w:r>
              <w:rPr>
                <w:rFonts w:ascii="宋体"/>
                <w:sz w:val="21"/>
              </w:rPr>
              <w:t> </w:t>
            </w:r>
          </w:p>
          <w:p>
            <w:pPr>
              <w:pStyle w:val="TableParagraph"/>
              <w:spacing w:line="274" w:lineRule="exact"/>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0.32</w:t>
            </w:r>
            <w:r>
              <w:rPr>
                <w:rFonts w:ascii="宋体"/>
                <w:sz w:val="21"/>
              </w:rPr>
              <w:t> </w:t>
            </w:r>
          </w:p>
        </w:tc>
      </w:tr>
      <w:tr>
        <w:trPr>
          <w:trHeight w:val="28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、国有法人持股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8,946,200</w:t>
            </w: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0.81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-5,371,200</w:t>
            </w: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-5,371,200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0.32 </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其中：境内非国有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法人持股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 </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8,946,200</w:t>
            </w: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0.81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-5,371,200</w:t>
            </w: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-5,371,200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0.32 </w:t>
            </w:r>
          </w:p>
        </w:tc>
      </w:tr>
      <w:tr>
        <w:trPr>
          <w:trHeight w:val="28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6"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其中：境外法人持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r>
      <w:tr>
        <w:trPr>
          <w:trHeight w:val="55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hAnsi="宋体" w:cs="宋体" w:eastAsia="宋体" w:hint="default"/>
                <w:sz w:val="21"/>
                <w:szCs w:val="21"/>
              </w:rPr>
              <w:t>境外自然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人持股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z w:val="21"/>
              </w:rPr>
              <w:t> </w:t>
            </w: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二、无限售条件流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通股份</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1,093,894,383</w:t>
            </w: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99.19</w:t>
            </w: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4,849,000</w:t>
            </w: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4,849,000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right"/>
              <w:rPr>
                <w:rFonts w:ascii="宋体" w:hAnsi="宋体" w:cs="宋体" w:eastAsia="宋体" w:hint="default"/>
                <w:sz w:val="21"/>
                <w:szCs w:val="21"/>
              </w:rPr>
            </w:pPr>
            <w:r>
              <w:rPr>
                <w:rFonts w:ascii="宋体"/>
                <w:spacing w:val="-1"/>
                <w:sz w:val="21"/>
              </w:rPr>
              <w:t>1,098,743,383</w:t>
            </w:r>
            <w:r>
              <w:rPr>
                <w:rFonts w:ascii="宋体"/>
                <w:sz w:val="21"/>
              </w:rPr>
              <w:t> </w:t>
            </w:r>
          </w:p>
          <w:p>
            <w:pPr>
              <w:pStyle w:val="TableParagraph"/>
              <w:spacing w:line="274" w:lineRule="exact"/>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99.68</w:t>
            </w:r>
            <w:r>
              <w:rPr>
                <w:rFonts w:ascii="宋体"/>
                <w:sz w:val="21"/>
              </w:rPr>
              <w:t> </w:t>
            </w:r>
          </w:p>
        </w:tc>
      </w:tr>
      <w:tr>
        <w:trPr>
          <w:trHeight w:val="28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1,093,894,383</w:t>
            </w: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99.19</w:t>
            </w: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4,849,000</w:t>
            </w: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4,849,000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1,098,743,383</w:t>
            </w: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99.68</w:t>
            </w:r>
            <w:r>
              <w:rPr>
                <w:rFonts w:ascii="宋体"/>
                <w:sz w:val="21"/>
              </w:rPr>
              <w:t> </w:t>
            </w:r>
          </w:p>
        </w:tc>
      </w:tr>
      <w:tr>
        <w:trPr>
          <w:trHeight w:val="28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、境内上市的外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20" w:right="3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846"/>
        <w:gridCol w:w="1582"/>
        <w:gridCol w:w="740"/>
        <w:gridCol w:w="426"/>
        <w:gridCol w:w="426"/>
        <w:gridCol w:w="426"/>
        <w:gridCol w:w="1266"/>
        <w:gridCol w:w="1667"/>
        <w:gridCol w:w="1580"/>
        <w:gridCol w:w="1241"/>
      </w:tblGrid>
      <w:tr>
        <w:trPr>
          <w:trHeight w:val="28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、境外上市的外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r>
      <w:tr>
        <w:trPr>
          <w:trHeight w:val="283"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555"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三、普通股股份总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1,102,840,583</w:t>
            </w:r>
            <w:r>
              <w:rPr>
                <w:rFonts w:ascii="宋体"/>
                <w:sz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-522,200</w:t>
            </w:r>
            <w:r>
              <w:rPr>
                <w:rFonts w:ascii="宋体"/>
                <w:sz w:val="21"/>
              </w:rPr>
              <w:t> </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-522,200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right"/>
              <w:rPr>
                <w:rFonts w:ascii="宋体" w:hAnsi="宋体" w:cs="宋体" w:eastAsia="宋体" w:hint="default"/>
                <w:sz w:val="21"/>
                <w:szCs w:val="21"/>
              </w:rPr>
            </w:pPr>
            <w:r>
              <w:rPr>
                <w:rFonts w:ascii="宋体"/>
                <w:spacing w:val="-1"/>
                <w:sz w:val="21"/>
              </w:rPr>
              <w:t>1,102,318,383</w:t>
            </w:r>
            <w:r>
              <w:rPr>
                <w:rFonts w:ascii="宋体"/>
                <w:sz w:val="21"/>
              </w:rPr>
              <w:t> </w:t>
            </w:r>
          </w:p>
          <w:p>
            <w:pPr>
              <w:pStyle w:val="TableParagraph"/>
              <w:spacing w:line="274" w:lineRule="exact"/>
              <w:ind w:right="-2"/>
              <w:jc w:val="right"/>
              <w:rPr>
                <w:rFonts w:ascii="宋体" w:hAnsi="宋体" w:cs="宋体" w:eastAsia="宋体" w:hint="default"/>
                <w:sz w:val="21"/>
                <w:szCs w:val="21"/>
              </w:rPr>
            </w:pPr>
            <w:r>
              <w:rPr>
                <w:rFonts w:ascii="宋体"/>
                <w:sz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BodyText"/>
        <w:spacing w:line="275" w:lineRule="exact"/>
        <w:ind w:left="1678" w:right="0"/>
        <w:jc w:val="left"/>
        <w:rPr>
          <w:rFonts w:ascii="宋体" w:hAnsi="宋体" w:cs="宋体" w:eastAsia="宋体" w:hint="default"/>
        </w:rPr>
      </w:pPr>
      <w:r>
        <w:rPr>
          <w:rFonts w:ascii="宋体"/>
        </w:rPr>
        <w:t> </w:t>
      </w:r>
    </w:p>
    <w:p>
      <w:pPr>
        <w:spacing w:before="1"/>
        <w:ind w:left="1678" w:right="0" w:firstLine="0"/>
        <w:jc w:val="left"/>
        <w:rPr>
          <w:rFonts w:ascii="宋体" w:hAnsi="宋体" w:cs="宋体" w:eastAsia="宋体" w:hint="default"/>
          <w:sz w:val="21"/>
          <w:szCs w:val="21"/>
        </w:rPr>
      </w:pPr>
      <w:r>
        <w:rPr>
          <w:rFonts w:ascii="宋体"/>
          <w:sz w:val="21"/>
        </w:rPr>
        <w:t> </w:t>
      </w:r>
    </w:p>
    <w:p>
      <w:pPr>
        <w:pStyle w:val="Heading2"/>
        <w:spacing w:line="240" w:lineRule="auto"/>
        <w:ind w:left="1678" w:right="0"/>
        <w:jc w:val="left"/>
        <w:rPr>
          <w:rFonts w:ascii="宋体" w:hAnsi="宋体" w:cs="宋体" w:eastAsia="宋体" w:hint="default"/>
          <w:b w:val="0"/>
          <w:bCs w:val="0"/>
        </w:rPr>
      </w:pPr>
      <w:r>
        <w:rPr>
          <w:rFonts w:ascii="宋体" w:hAnsi="宋体" w:cs="宋体" w:eastAsia="宋体" w:hint="default"/>
        </w:rPr>
        <w:t>2</w:t>
      </w:r>
      <w:r>
        <w:rPr/>
        <w:t>、</w:t>
      </w:r>
      <w:r>
        <w:rPr>
          <w:spacing w:val="-70"/>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spacing w:before="60"/>
        <w:ind w:left="1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12"/>
        <w:rPr>
          <w:rFonts w:ascii="宋体" w:hAnsi="宋体" w:cs="宋体" w:eastAsia="宋体" w:hint="default"/>
          <w:sz w:val="21"/>
          <w:szCs w:val="21"/>
        </w:rPr>
      </w:pPr>
    </w:p>
    <w:p>
      <w:pPr>
        <w:pStyle w:val="BodyText"/>
        <w:spacing w:line="312" w:lineRule="exact"/>
        <w:ind w:left="2098" w:right="0"/>
        <w:jc w:val="left"/>
        <w:rPr>
          <w:rFonts w:ascii="宋体" w:hAnsi="宋体" w:cs="宋体" w:eastAsia="宋体" w:hint="default"/>
        </w:rPr>
      </w:pPr>
      <w:r>
        <w:rPr>
          <w:rFonts w:ascii="宋体" w:hAnsi="宋体" w:cs="宋体" w:eastAsia="宋体" w:hint="default"/>
          <w:sz w:val="21"/>
          <w:szCs w:val="21"/>
        </w:rPr>
        <w:t>(</w:t>
      </w:r>
      <w:r>
        <w:rPr>
          <w:rFonts w:ascii="宋体" w:hAnsi="宋体" w:cs="宋体" w:eastAsia="宋体" w:hint="default"/>
        </w:rPr>
        <w:t>1)</w:t>
      </w:r>
      <w:r>
        <w:rPr/>
        <w:t>回购并注销第二期股权激励部分限制性股票</w:t>
      </w:r>
      <w:r>
        <w:rPr>
          <w:rFonts w:ascii="宋体" w:hAnsi="宋体" w:cs="宋体" w:eastAsia="宋体" w:hint="default"/>
        </w:rPr>
        <w:t> </w:t>
      </w:r>
    </w:p>
    <w:p>
      <w:pPr>
        <w:pStyle w:val="BodyText"/>
        <w:spacing w:line="311" w:lineRule="exact"/>
        <w:ind w:left="2038" w:right="0"/>
        <w:jc w:val="left"/>
      </w:pP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日公司召开的</w:t>
      </w:r>
      <w:r>
        <w:rPr>
          <w:spacing w:val="-60"/>
        </w:rPr>
        <w:t> </w:t>
      </w:r>
      <w:r>
        <w:rPr>
          <w:rFonts w:ascii="宋体" w:hAnsi="宋体" w:cs="宋体" w:eastAsia="宋体" w:hint="default"/>
        </w:rPr>
        <w:t>2018</w:t>
      </w:r>
      <w:r>
        <w:rPr>
          <w:rFonts w:ascii="宋体" w:hAnsi="宋体" w:cs="宋体" w:eastAsia="宋体" w:hint="default"/>
          <w:spacing w:val="-60"/>
        </w:rPr>
        <w:t> </w:t>
      </w:r>
      <w:r>
        <w:rPr/>
        <w:t>年第四次临时董事会审议通过了《关于回购并</w:t>
      </w:r>
    </w:p>
    <w:p>
      <w:pPr>
        <w:pStyle w:val="BodyText"/>
        <w:spacing w:line="311" w:lineRule="exact"/>
        <w:ind w:left="1678" w:right="0"/>
        <w:jc w:val="left"/>
      </w:pPr>
      <w:r>
        <w:rPr/>
        <w:t>注销部分第二期股权激励股票（第五批）的议案》</w:t>
      </w:r>
      <w:r>
        <w:rPr>
          <w:rFonts w:ascii="宋体" w:hAnsi="宋体" w:cs="宋体" w:eastAsia="宋体" w:hint="default"/>
        </w:rPr>
        <w:t>,</w:t>
      </w:r>
      <w:r>
        <w:rPr/>
        <w:t>决定回购</w:t>
      </w:r>
      <w:r>
        <w:rPr>
          <w:spacing w:val="-84"/>
        </w:rPr>
        <w:t> </w:t>
      </w:r>
      <w:r>
        <w:rPr>
          <w:rFonts w:ascii="宋体" w:hAnsi="宋体" w:cs="宋体" w:eastAsia="宋体" w:hint="default"/>
        </w:rPr>
        <w:t>11</w:t>
      </w:r>
      <w:r>
        <w:rPr>
          <w:rFonts w:ascii="宋体" w:hAnsi="宋体" w:cs="宋体" w:eastAsia="宋体" w:hint="default"/>
          <w:spacing w:val="-84"/>
        </w:rPr>
        <w:t> </w:t>
      </w:r>
      <w:r>
        <w:rPr/>
        <w:t>名已离职员工已获授</w:t>
      </w:r>
    </w:p>
    <w:p>
      <w:pPr>
        <w:pStyle w:val="BodyText"/>
        <w:spacing w:line="311" w:lineRule="exact"/>
        <w:ind w:left="1678" w:right="0"/>
        <w:jc w:val="left"/>
      </w:pPr>
      <w:r>
        <w:rPr/>
        <w:t>但尚未解锁的第三次解锁期限制性股票共</w:t>
      </w:r>
      <w:r>
        <w:rPr>
          <w:spacing w:val="-54"/>
        </w:rPr>
        <w:t> </w:t>
      </w:r>
      <w:r>
        <w:rPr>
          <w:rFonts w:ascii="宋体" w:hAnsi="宋体" w:cs="宋体" w:eastAsia="宋体" w:hint="default"/>
        </w:rPr>
        <w:t>492,800</w:t>
      </w:r>
      <w:r>
        <w:rPr>
          <w:rFonts w:ascii="宋体" w:hAnsi="宋体" w:cs="宋体" w:eastAsia="宋体" w:hint="default"/>
          <w:spacing w:val="-54"/>
        </w:rPr>
        <w:t> </w:t>
      </w:r>
      <w:r>
        <w:rPr>
          <w:spacing w:val="-4"/>
        </w:rPr>
        <w:t>股，同时办理第四批激励股票回购</w:t>
      </w:r>
    </w:p>
    <w:p>
      <w:pPr>
        <w:pStyle w:val="BodyText"/>
        <w:spacing w:line="310" w:lineRule="exact" w:before="31"/>
        <w:ind w:left="2038" w:right="0" w:hanging="360"/>
        <w:jc w:val="left"/>
        <w:rPr>
          <w:rFonts w:ascii="宋体" w:hAnsi="宋体" w:cs="宋体" w:eastAsia="宋体" w:hint="default"/>
        </w:rPr>
      </w:pPr>
      <w:r>
        <w:rPr/>
        <w:t>中因故未完成回购的</w:t>
      </w:r>
      <w:r>
        <w:rPr>
          <w:spacing w:val="-60"/>
        </w:rPr>
        <w:t> </w:t>
      </w:r>
      <w:r>
        <w:rPr>
          <w:rFonts w:ascii="宋体" w:hAnsi="宋体" w:cs="宋体" w:eastAsia="宋体" w:hint="default"/>
        </w:rPr>
        <w:t>1</w:t>
      </w:r>
      <w:r>
        <w:rPr>
          <w:rFonts w:ascii="宋体" w:hAnsi="宋体" w:cs="宋体" w:eastAsia="宋体" w:hint="default"/>
          <w:spacing w:val="-60"/>
        </w:rPr>
        <w:t> </w:t>
      </w:r>
      <w:r>
        <w:rPr/>
        <w:t>名激励对象持有的</w:t>
      </w:r>
      <w:r>
        <w:rPr>
          <w:spacing w:val="-60"/>
        </w:rPr>
        <w:t> </w:t>
      </w:r>
      <w:r>
        <w:rPr>
          <w:rFonts w:ascii="宋体" w:hAnsi="宋体" w:cs="宋体" w:eastAsia="宋体" w:hint="default"/>
        </w:rPr>
        <w:t>29,400</w:t>
      </w:r>
      <w:r>
        <w:rPr>
          <w:rFonts w:ascii="宋体" w:hAnsi="宋体" w:cs="宋体" w:eastAsia="宋体" w:hint="default"/>
          <w:spacing w:val="-60"/>
        </w:rPr>
        <w:t> </w:t>
      </w:r>
      <w:r>
        <w:rPr/>
        <w:t>股限制性股票，合计</w:t>
      </w:r>
      <w:r>
        <w:rPr>
          <w:spacing w:val="-60"/>
        </w:rPr>
        <w:t> </w:t>
      </w:r>
      <w:r>
        <w:rPr>
          <w:rFonts w:ascii="宋体" w:hAnsi="宋体" w:cs="宋体" w:eastAsia="宋体" w:hint="default"/>
        </w:rPr>
        <w:t>522,200</w:t>
      </w:r>
      <w:r>
        <w:rPr>
          <w:rFonts w:ascii="宋体" w:hAnsi="宋体" w:cs="宋体" w:eastAsia="宋体" w:hint="default"/>
          <w:spacing w:val="-60"/>
        </w:rPr>
        <w:t> </w:t>
      </w:r>
      <w:r>
        <w:rPr/>
        <w:t>股。</w:t>
      </w:r>
      <w:r>
        <w:rPr>
          <w:rFonts w:ascii="宋体" w:hAnsi="宋体" w:cs="宋体" w:eastAsia="宋体" w:hint="default"/>
        </w:rPr>
        <w:t> (2)</w:t>
      </w:r>
      <w:r>
        <w:rPr/>
        <w:t>第二期股权激励计划第三次解锁期限制性股票解锁上市</w:t>
      </w:r>
      <w:r>
        <w:rPr>
          <w:rFonts w:ascii="宋体" w:hAnsi="宋体" w:cs="宋体" w:eastAsia="宋体" w:hint="default"/>
        </w:rPr>
        <w:t> </w:t>
      </w:r>
    </w:p>
    <w:p>
      <w:pPr>
        <w:pStyle w:val="BodyText"/>
        <w:spacing w:line="282" w:lineRule="exact"/>
        <w:ind w:left="1678" w:right="0" w:firstLine="480"/>
        <w:jc w:val="left"/>
      </w:pP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6</w:t>
      </w:r>
      <w:r>
        <w:rPr>
          <w:rFonts w:ascii="宋体" w:hAnsi="宋体" w:cs="宋体" w:eastAsia="宋体" w:hint="default"/>
          <w:spacing w:val="-60"/>
        </w:rPr>
        <w:t> </w:t>
      </w:r>
      <w:r>
        <w:rPr/>
        <w:t>日，公司召开</w:t>
      </w:r>
      <w:r>
        <w:rPr>
          <w:spacing w:val="-60"/>
        </w:rPr>
        <w:t> </w:t>
      </w:r>
      <w:r>
        <w:rPr>
          <w:rFonts w:ascii="宋体" w:hAnsi="宋体" w:cs="宋体" w:eastAsia="宋体" w:hint="default"/>
        </w:rPr>
        <w:t>2018</w:t>
      </w:r>
      <w:r>
        <w:rPr>
          <w:rFonts w:ascii="宋体" w:hAnsi="宋体" w:cs="宋体" w:eastAsia="宋体" w:hint="default"/>
          <w:spacing w:val="-60"/>
        </w:rPr>
        <w:t> </w:t>
      </w:r>
      <w:r>
        <w:rPr/>
        <w:t>年第九次临时董事会审议通过了《关于第二期</w:t>
      </w:r>
    </w:p>
    <w:p>
      <w:pPr>
        <w:pStyle w:val="BodyText"/>
        <w:spacing w:line="237" w:lineRule="auto" w:before="1"/>
        <w:ind w:left="1678" w:right="808"/>
        <w:jc w:val="left"/>
      </w:pPr>
      <w:r>
        <w:rPr/>
        <w:t>股权激励计划第三次解锁期限制性股票解锁的议案》，决定为首次授予限制性股票的 </w:t>
      </w:r>
      <w:r>
        <w:rPr>
          <w:rFonts w:ascii="宋体" w:hAnsi="宋体" w:cs="宋体" w:eastAsia="宋体" w:hint="default"/>
        </w:rPr>
        <w:t>35</w:t>
      </w:r>
      <w:r>
        <w:rPr>
          <w:rFonts w:ascii="宋体" w:hAnsi="宋体" w:cs="宋体" w:eastAsia="宋体" w:hint="default"/>
          <w:spacing w:val="-60"/>
        </w:rPr>
        <w:t> </w:t>
      </w:r>
      <w:r>
        <w:rPr/>
        <w:t>名激励对象第三次解锁期的限制性股票解锁，上述</w:t>
      </w:r>
      <w:r>
        <w:rPr>
          <w:spacing w:val="-60"/>
        </w:rPr>
        <w:t> </w:t>
      </w:r>
      <w:r>
        <w:rPr>
          <w:rFonts w:ascii="宋体" w:hAnsi="宋体" w:cs="宋体" w:eastAsia="宋体" w:hint="default"/>
        </w:rPr>
        <w:t>35</w:t>
      </w:r>
      <w:r>
        <w:rPr>
          <w:rFonts w:ascii="宋体" w:hAnsi="宋体" w:cs="宋体" w:eastAsia="宋体" w:hint="default"/>
          <w:spacing w:val="-60"/>
        </w:rPr>
        <w:t> </w:t>
      </w:r>
      <w:r>
        <w:rPr/>
        <w:t>名激励对象首次获授限制性 股票数量合计</w:t>
      </w:r>
      <w:r>
        <w:rPr>
          <w:spacing w:val="-60"/>
        </w:rPr>
        <w:t> </w:t>
      </w:r>
      <w:r>
        <w:rPr>
          <w:rFonts w:ascii="宋体" w:hAnsi="宋体" w:cs="宋体" w:eastAsia="宋体" w:hint="default"/>
        </w:rPr>
        <w:t>2,275,000</w:t>
      </w:r>
      <w:r>
        <w:rPr>
          <w:rFonts w:ascii="宋体" w:hAnsi="宋体" w:cs="宋体" w:eastAsia="宋体" w:hint="default"/>
          <w:spacing w:val="-60"/>
        </w:rPr>
        <w:t> </w:t>
      </w:r>
      <w:r>
        <w:rPr/>
        <w:t>股。根据公司《</w:t>
      </w:r>
      <w:r>
        <w:rPr>
          <w:rFonts w:ascii="宋体" w:hAnsi="宋体" w:cs="宋体" w:eastAsia="宋体" w:hint="default"/>
        </w:rPr>
        <w:t>2015</w:t>
      </w:r>
      <w:r>
        <w:rPr>
          <w:rFonts w:ascii="宋体" w:hAnsi="宋体" w:cs="宋体" w:eastAsia="宋体" w:hint="default"/>
          <w:spacing w:val="-60"/>
        </w:rPr>
        <w:t> </w:t>
      </w:r>
      <w:r>
        <w:rPr/>
        <w:t>年度利润分配及转增股本实施公告》， 以资本公积金向全体股东转增股本，每</w:t>
      </w:r>
      <w:r>
        <w:rPr>
          <w:spacing w:val="-63"/>
        </w:rPr>
        <w:t> </w:t>
      </w:r>
      <w:r>
        <w:rPr>
          <w:rFonts w:ascii="宋体" w:hAnsi="宋体" w:cs="宋体" w:eastAsia="宋体" w:hint="default"/>
        </w:rPr>
        <w:t>10</w:t>
      </w:r>
      <w:r>
        <w:rPr>
          <w:rFonts w:ascii="宋体" w:hAnsi="宋体" w:cs="宋体" w:eastAsia="宋体" w:hint="default"/>
          <w:spacing w:val="-63"/>
        </w:rPr>
        <w:t> </w:t>
      </w:r>
      <w:r>
        <w:rPr/>
        <w:t>股转增</w:t>
      </w:r>
      <w:r>
        <w:rPr>
          <w:spacing w:val="-63"/>
        </w:rPr>
        <w:t> </w:t>
      </w:r>
      <w:r>
        <w:rPr>
          <w:rFonts w:ascii="宋体" w:hAnsi="宋体" w:cs="宋体" w:eastAsia="宋体" w:hint="default"/>
        </w:rPr>
        <w:t>4</w:t>
      </w:r>
      <w:r>
        <w:rPr>
          <w:rFonts w:ascii="宋体" w:hAnsi="宋体" w:cs="宋体" w:eastAsia="宋体" w:hint="default"/>
          <w:spacing w:val="-63"/>
        </w:rPr>
        <w:t> </w:t>
      </w:r>
      <w:r>
        <w:rPr>
          <w:spacing w:val="-3"/>
        </w:rPr>
        <w:t>股，转增股本实施后上述</w:t>
      </w:r>
      <w:r>
        <w:rPr>
          <w:spacing w:val="-63"/>
        </w:rPr>
        <w:t> </w:t>
      </w:r>
      <w:r>
        <w:rPr>
          <w:rFonts w:ascii="宋体" w:hAnsi="宋体" w:cs="宋体" w:eastAsia="宋体" w:hint="default"/>
        </w:rPr>
        <w:t>35</w:t>
      </w:r>
      <w:r>
        <w:rPr>
          <w:rFonts w:ascii="宋体" w:hAnsi="宋体" w:cs="宋体" w:eastAsia="宋体" w:hint="default"/>
          <w:spacing w:val="-63"/>
        </w:rPr>
        <w:t> </w:t>
      </w:r>
      <w:r>
        <w:rPr/>
        <w:t>名激</w:t>
      </w:r>
    </w:p>
    <w:p>
      <w:pPr>
        <w:pStyle w:val="BodyText"/>
        <w:spacing w:line="311" w:lineRule="exact"/>
        <w:ind w:left="1678" w:right="0"/>
        <w:jc w:val="left"/>
      </w:pPr>
      <w:r>
        <w:rPr/>
        <w:t>励对象获授限制性股票数量合计调增至</w:t>
      </w:r>
      <w:r>
        <w:rPr>
          <w:spacing w:val="-60"/>
        </w:rPr>
        <w:t> </w:t>
      </w:r>
      <w:r>
        <w:rPr>
          <w:rFonts w:ascii="宋体" w:hAnsi="宋体" w:cs="宋体" w:eastAsia="宋体" w:hint="default"/>
        </w:rPr>
        <w:t>3,185,000</w:t>
      </w:r>
      <w:r>
        <w:rPr>
          <w:rFonts w:ascii="宋体" w:hAnsi="宋体" w:cs="宋体" w:eastAsia="宋体" w:hint="default"/>
          <w:spacing w:val="-60"/>
        </w:rPr>
        <w:t> </w:t>
      </w:r>
      <w:r>
        <w:rPr/>
        <w:t>股，故本次解锁股份数量为</w:t>
      </w:r>
    </w:p>
    <w:p>
      <w:pPr>
        <w:pStyle w:val="BodyText"/>
        <w:spacing w:line="311" w:lineRule="exact"/>
        <w:ind w:left="1678" w:right="0"/>
        <w:jc w:val="left"/>
        <w:rPr>
          <w:rFonts w:ascii="宋体" w:hAnsi="宋体" w:cs="宋体" w:eastAsia="宋体" w:hint="default"/>
        </w:rPr>
      </w:pPr>
      <w:r>
        <w:rPr>
          <w:rFonts w:ascii="宋体" w:hAnsi="宋体" w:cs="宋体" w:eastAsia="宋体" w:hint="default"/>
        </w:rPr>
        <w:t>1,274,000</w:t>
      </w:r>
      <w:r>
        <w:rPr>
          <w:rFonts w:ascii="宋体" w:hAnsi="宋体" w:cs="宋体" w:eastAsia="宋体" w:hint="default"/>
          <w:spacing w:val="-60"/>
        </w:rPr>
        <w:t> </w:t>
      </w:r>
      <w:r>
        <w:rPr/>
        <w:t>股。</w:t>
      </w:r>
      <w:r>
        <w:rPr>
          <w:rFonts w:ascii="宋体" w:hAnsi="宋体" w:cs="宋体" w:eastAsia="宋体" w:hint="default"/>
        </w:rPr>
        <w:t> </w:t>
      </w:r>
    </w:p>
    <w:p>
      <w:pPr>
        <w:pStyle w:val="BodyText"/>
        <w:spacing w:line="311" w:lineRule="exact"/>
        <w:ind w:left="2038" w:right="0"/>
        <w:jc w:val="left"/>
        <w:rPr>
          <w:rFonts w:ascii="宋体" w:hAnsi="宋体" w:cs="宋体" w:eastAsia="宋体" w:hint="default"/>
        </w:rPr>
      </w:pPr>
      <w:r>
        <w:rPr>
          <w:rFonts w:ascii="宋体" w:hAnsi="宋体" w:cs="宋体" w:eastAsia="宋体" w:hint="default"/>
        </w:rPr>
        <w:t>(3)2017</w:t>
      </w:r>
      <w:r>
        <w:rPr>
          <w:rFonts w:ascii="宋体" w:hAnsi="宋体" w:cs="宋体" w:eastAsia="宋体" w:hint="default"/>
          <w:spacing w:val="-60"/>
        </w:rPr>
        <w:t> </w:t>
      </w:r>
      <w:r>
        <w:rPr/>
        <w:t>年限制性股票激励计划第一个解锁期限制性股票解锁上市</w:t>
      </w:r>
      <w:r>
        <w:rPr>
          <w:rFonts w:ascii="宋体" w:hAnsi="宋体" w:cs="宋体" w:eastAsia="宋体" w:hint="default"/>
        </w:rPr>
        <w:t> </w:t>
      </w:r>
    </w:p>
    <w:p>
      <w:pPr>
        <w:pStyle w:val="BodyText"/>
        <w:spacing w:line="311" w:lineRule="exact"/>
        <w:ind w:left="2018" w:right="1108"/>
        <w:jc w:val="center"/>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日公司召开</w:t>
      </w:r>
      <w:r>
        <w:rPr>
          <w:spacing w:val="-60"/>
        </w:rPr>
        <w:t> </w:t>
      </w:r>
      <w:r>
        <w:rPr>
          <w:rFonts w:ascii="宋体" w:hAnsi="宋体" w:cs="宋体" w:eastAsia="宋体" w:hint="default"/>
        </w:rPr>
        <w:t>2018</w:t>
      </w:r>
      <w:r>
        <w:rPr>
          <w:rFonts w:ascii="宋体" w:hAnsi="宋体" w:cs="宋体" w:eastAsia="宋体" w:hint="default"/>
          <w:spacing w:val="-60"/>
        </w:rPr>
        <w:t> </w:t>
      </w:r>
      <w:r>
        <w:rPr/>
        <w:t>年第十六次临时董事会审议通过了《关于</w:t>
      </w:r>
      <w:r>
        <w:rPr>
          <w:spacing w:val="-60"/>
        </w:rPr>
        <w:t> </w:t>
      </w:r>
      <w:r>
        <w:rPr>
          <w:rFonts w:ascii="宋体" w:hAnsi="宋体" w:cs="宋体" w:eastAsia="宋体" w:hint="default"/>
        </w:rPr>
        <w:t>2017</w:t>
      </w:r>
    </w:p>
    <w:p>
      <w:pPr>
        <w:pStyle w:val="BodyText"/>
        <w:spacing w:line="311" w:lineRule="exact"/>
        <w:ind w:left="1678" w:right="0"/>
        <w:jc w:val="left"/>
      </w:pPr>
      <w:r>
        <w:rPr>
          <w:spacing w:val="-3"/>
        </w:rPr>
        <w:t>年限制性股票激励计划解锁的议案》，同意为</w:t>
      </w:r>
      <w:r>
        <w:rPr>
          <w:spacing w:val="-56"/>
        </w:rPr>
        <w:t> </w:t>
      </w:r>
      <w:r>
        <w:rPr>
          <w:rFonts w:ascii="宋体" w:hAnsi="宋体" w:cs="宋体" w:eastAsia="宋体" w:hint="default"/>
        </w:rPr>
        <w:t>38</w:t>
      </w:r>
      <w:r>
        <w:rPr>
          <w:rFonts w:ascii="宋体" w:hAnsi="宋体" w:cs="宋体" w:eastAsia="宋体" w:hint="default"/>
          <w:spacing w:val="-57"/>
        </w:rPr>
        <w:t> </w:t>
      </w:r>
      <w:r>
        <w:rPr/>
        <w:t>名激励对象</w:t>
      </w:r>
      <w:r>
        <w:rPr>
          <w:spacing w:val="-57"/>
        </w:rPr>
        <w:t> </w:t>
      </w:r>
      <w:r>
        <w:rPr>
          <w:rFonts w:ascii="宋体" w:hAnsi="宋体" w:cs="宋体" w:eastAsia="宋体" w:hint="default"/>
        </w:rPr>
        <w:t>2017</w:t>
      </w:r>
      <w:r>
        <w:rPr>
          <w:rFonts w:ascii="宋体" w:hAnsi="宋体" w:cs="宋体" w:eastAsia="宋体" w:hint="default"/>
          <w:spacing w:val="-57"/>
        </w:rPr>
        <w:t> </w:t>
      </w:r>
      <w:r>
        <w:rPr/>
        <w:t>年限制性股票激励</w:t>
      </w:r>
    </w:p>
    <w:p>
      <w:pPr>
        <w:spacing w:line="283" w:lineRule="auto" w:before="0"/>
        <w:ind w:left="1678" w:right="808" w:firstLine="0"/>
        <w:jc w:val="left"/>
        <w:rPr>
          <w:rFonts w:ascii="宋体" w:hAnsi="宋体" w:cs="宋体" w:eastAsia="宋体" w:hint="default"/>
          <w:sz w:val="24"/>
          <w:szCs w:val="24"/>
        </w:rPr>
      </w:pPr>
      <w:r>
        <w:rPr>
          <w:rFonts w:ascii="宋体" w:hAnsi="宋体" w:cs="宋体" w:eastAsia="宋体" w:hint="default"/>
          <w:spacing w:val="1"/>
          <w:sz w:val="24"/>
          <w:szCs w:val="24"/>
        </w:rPr>
        <w:t>计划第一个解锁期的限制性股票解锁，本次解锁限制性股票数量合计</w:t>
      </w:r>
      <w:r>
        <w:rPr>
          <w:rFonts w:ascii="宋体" w:hAnsi="宋体" w:cs="宋体" w:eastAsia="宋体" w:hint="default"/>
          <w:spacing w:val="-53"/>
          <w:sz w:val="24"/>
          <w:szCs w:val="24"/>
        </w:rPr>
        <w:t> </w:t>
      </w:r>
      <w:r>
        <w:rPr>
          <w:rFonts w:ascii="宋体" w:hAnsi="宋体" w:cs="宋体" w:eastAsia="宋体" w:hint="default"/>
          <w:spacing w:val="1"/>
          <w:sz w:val="24"/>
          <w:szCs w:val="24"/>
        </w:rPr>
        <w:t>3,575,000</w:t>
      </w:r>
      <w:r>
        <w:rPr>
          <w:rFonts w:ascii="宋体" w:hAnsi="宋体" w:cs="宋体" w:eastAsia="宋体" w:hint="default"/>
          <w:spacing w:val="-56"/>
          <w:sz w:val="24"/>
          <w:szCs w:val="24"/>
        </w:rPr>
        <w:t> </w:t>
      </w:r>
      <w:r>
        <w:rPr>
          <w:rFonts w:ascii="宋体" w:hAnsi="宋体" w:cs="宋体" w:eastAsia="宋体" w:hint="default"/>
          <w:spacing w:val="-58"/>
          <w:sz w:val="24"/>
          <w:szCs w:val="24"/>
        </w:rPr>
        <w:t>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b/>
          <w:bCs/>
          <w:w w:val="95"/>
          <w:sz w:val="24"/>
          <w:szCs w:val="24"/>
        </w:rPr>
        <w:t>3</w:t>
      </w:r>
      <w:r>
        <w:rPr>
          <w:rFonts w:ascii="宋体" w:hAnsi="宋体" w:cs="宋体" w:eastAsia="宋体" w:hint="default"/>
          <w:b/>
          <w:bCs/>
          <w:w w:val="95"/>
          <w:sz w:val="24"/>
          <w:szCs w:val="24"/>
        </w:rPr>
        <w:t>、  </w:t>
      </w:r>
      <w:r>
        <w:rPr>
          <w:rFonts w:ascii="宋体" w:hAnsi="宋体" w:cs="宋体" w:eastAsia="宋体" w:hint="default"/>
          <w:b/>
          <w:bCs/>
          <w:spacing w:val="109"/>
          <w:w w:val="95"/>
          <w:sz w:val="24"/>
          <w:szCs w:val="24"/>
        </w:rPr>
        <w:t> </w:t>
      </w:r>
      <w:r>
        <w:rPr>
          <w:rFonts w:ascii="宋体" w:hAnsi="宋体" w:cs="宋体" w:eastAsia="宋体" w:hint="default"/>
          <w:b/>
          <w:bCs/>
          <w:w w:val="95"/>
          <w:sz w:val="24"/>
          <w:szCs w:val="24"/>
        </w:rPr>
        <w:t>普通股股份变动对最近一年和最近一期每股收益、每股净资产等财务指标的影响</w:t>
      </w:r>
      <w:r>
        <w:rPr>
          <w:rFonts w:ascii="宋体" w:hAnsi="宋体" w:cs="宋体" w:eastAsia="宋体" w:hint="default"/>
          <w:sz w:val="24"/>
          <w:szCs w:val="24"/>
        </w:rPr>
      </w:r>
    </w:p>
    <w:p>
      <w:pPr>
        <w:pStyle w:val="Heading2"/>
        <w:spacing w:line="269" w:lineRule="exact" w:before="0"/>
        <w:ind w:left="1678" w:right="0"/>
        <w:jc w:val="left"/>
        <w:rPr>
          <w:rFonts w:ascii="宋体" w:hAnsi="宋体" w:cs="宋体" w:eastAsia="宋体" w:hint="default"/>
          <w:b w:val="0"/>
          <w:bCs w:val="0"/>
        </w:rPr>
      </w:pPr>
      <w:r>
        <w:rPr/>
        <w:t>（如有）</w:t>
      </w:r>
      <w:r>
        <w:rPr>
          <w:rFonts w:ascii="宋体" w:hAnsi="宋体" w:cs="宋体" w:eastAsia="宋体" w:hint="default"/>
          <w:w w:val="99"/>
        </w:rPr>
        <w:t> </w:t>
      </w:r>
      <w:r>
        <w:rPr>
          <w:rFonts w:ascii="宋体" w:hAnsi="宋体" w:cs="宋体" w:eastAsia="宋体" w:hint="default"/>
          <w:b w:val="0"/>
          <w:bCs w:val="0"/>
        </w:rPr>
      </w:r>
    </w:p>
    <w:p>
      <w:pPr>
        <w:spacing w:line="272" w:lineRule="exact" w:before="60"/>
        <w:ind w:left="1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left="2098" w:right="0"/>
        <w:jc w:val="left"/>
      </w:pPr>
      <w:r>
        <w:rPr>
          <w:rFonts w:ascii="宋体" w:hAnsi="宋体" w:cs="宋体" w:eastAsia="宋体" w:hint="default"/>
        </w:rPr>
        <w:t>2018</w:t>
      </w:r>
      <w:r>
        <w:rPr>
          <w:rFonts w:ascii="宋体" w:hAnsi="宋体" w:cs="宋体" w:eastAsia="宋体" w:hint="default"/>
          <w:spacing w:val="-60"/>
        </w:rPr>
        <w:t> </w:t>
      </w:r>
      <w:r>
        <w:rPr/>
        <w:t>年度，按照变动后总股本</w:t>
      </w:r>
      <w:r>
        <w:rPr>
          <w:spacing w:val="-60"/>
        </w:rPr>
        <w:t> </w:t>
      </w:r>
      <w:r>
        <w:rPr>
          <w:rFonts w:ascii="宋体" w:hAnsi="宋体" w:cs="宋体" w:eastAsia="宋体" w:hint="default"/>
        </w:rPr>
        <w:t>1,102,318,383</w:t>
      </w:r>
      <w:r>
        <w:rPr>
          <w:rFonts w:ascii="宋体" w:hAnsi="宋体" w:cs="宋体" w:eastAsia="宋体" w:hint="default"/>
          <w:spacing w:val="-60"/>
        </w:rPr>
        <w:t> </w:t>
      </w:r>
      <w:r>
        <w:rPr/>
        <w:t>股计算的每股收益为</w:t>
      </w:r>
      <w:r>
        <w:rPr>
          <w:rFonts w:ascii="宋体" w:hAnsi="宋体" w:cs="宋体" w:eastAsia="宋体" w:hint="default"/>
        </w:rPr>
        <w:t>-0.2149</w:t>
      </w:r>
      <w:r>
        <w:rPr>
          <w:rFonts w:ascii="宋体" w:hAnsi="宋体" w:cs="宋体" w:eastAsia="宋体" w:hint="default"/>
          <w:spacing w:val="-60"/>
        </w:rPr>
        <w:t> </w:t>
      </w:r>
      <w:r>
        <w:rPr/>
        <w:t>元，</w:t>
      </w:r>
    </w:p>
    <w:p>
      <w:pPr>
        <w:pStyle w:val="BodyText"/>
        <w:spacing w:line="312" w:lineRule="exact"/>
        <w:ind w:left="1678" w:right="0"/>
        <w:jc w:val="left"/>
        <w:rPr>
          <w:rFonts w:ascii="宋体" w:hAnsi="宋体" w:cs="宋体" w:eastAsia="宋体" w:hint="default"/>
          <w:sz w:val="21"/>
          <w:szCs w:val="21"/>
        </w:rPr>
      </w:pPr>
      <w:r>
        <w:rPr/>
        <w:t>每股净资产为</w:t>
      </w:r>
      <w:r>
        <w:rPr>
          <w:spacing w:val="-60"/>
        </w:rPr>
        <w:t> </w:t>
      </w:r>
      <w:r>
        <w:rPr>
          <w:rFonts w:ascii="宋体" w:hAnsi="宋体" w:cs="宋体" w:eastAsia="宋体" w:hint="default"/>
        </w:rPr>
        <w:t>4.23</w:t>
      </w:r>
      <w:r>
        <w:rPr>
          <w:rFonts w:ascii="宋体" w:hAnsi="宋体" w:cs="宋体" w:eastAsia="宋体" w:hint="default"/>
          <w:spacing w:val="-60"/>
        </w:rPr>
        <w:t> </w:t>
      </w:r>
      <w:r>
        <w:rPr/>
        <w:t>元。</w:t>
      </w:r>
      <w:r>
        <w:rPr>
          <w:rFonts w:ascii="宋体" w:hAnsi="宋体" w:cs="宋体" w:eastAsia="宋体" w:hint="default"/>
          <w:sz w:val="21"/>
          <w:szCs w:val="21"/>
        </w:rPr>
        <w:t> </w:t>
      </w:r>
    </w:p>
    <w:p>
      <w:pPr>
        <w:pStyle w:val="Heading2"/>
        <w:spacing w:line="240" w:lineRule="auto" w:before="58"/>
        <w:ind w:left="1678" w:right="0"/>
        <w:jc w:val="left"/>
        <w:rPr>
          <w:rFonts w:ascii="宋体" w:hAnsi="宋体" w:cs="宋体" w:eastAsia="宋体" w:hint="default"/>
          <w:b w:val="0"/>
          <w:bCs w:val="0"/>
        </w:rPr>
      </w:pPr>
      <w:r>
        <w:rPr>
          <w:rFonts w:ascii="宋体" w:hAnsi="宋体" w:cs="宋体" w:eastAsia="宋体" w:hint="default"/>
        </w:rPr>
        <w:t>4</w:t>
      </w:r>
      <w:r>
        <w:rPr/>
        <w:t>、</w:t>
      </w:r>
      <w:r>
        <w:rPr>
          <w:spacing w:val="-80"/>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spacing w:before="60"/>
        <w:ind w:left="1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678" w:right="0"/>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5"/>
        </w:rPr>
        <w:t> </w:t>
      </w:r>
      <w:r>
        <w:rPr/>
        <w:t>限售股份变动情况</w:t>
      </w:r>
      <w:r>
        <w:rPr>
          <w:b w:val="0"/>
          <w:bCs w:val="0"/>
        </w:rPr>
      </w:r>
    </w:p>
    <w:p>
      <w:pPr>
        <w:spacing w:before="31"/>
        <w:ind w:left="16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827"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股</w:t>
      </w:r>
      <w:r>
        <w:rPr>
          <w:rFonts w:ascii="宋体" w:hAnsi="宋体" w:cs="宋体" w:eastAsia="宋体" w:hint="default"/>
          <w:sz w:val="21"/>
          <w:szCs w:val="21"/>
        </w:rPr>
        <w:t> </w:t>
      </w:r>
    </w:p>
    <w:p>
      <w:pPr>
        <w:spacing w:line="240" w:lineRule="auto" w:before="5"/>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1225"/>
        <w:gridCol w:w="1279"/>
        <w:gridCol w:w="1280"/>
        <w:gridCol w:w="1206"/>
        <w:gridCol w:w="1214"/>
        <w:gridCol w:w="1276"/>
        <w:gridCol w:w="1570"/>
      </w:tblGrid>
      <w:tr>
        <w:trPr>
          <w:trHeight w:val="556"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7"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76" w:right="0"/>
              <w:jc w:val="left"/>
              <w:rPr>
                <w:rFonts w:ascii="宋体" w:hAnsi="宋体" w:cs="宋体" w:eastAsia="宋体" w:hint="default"/>
                <w:sz w:val="21"/>
                <w:szCs w:val="21"/>
              </w:rPr>
            </w:pPr>
            <w:r>
              <w:rPr>
                <w:rFonts w:ascii="宋体" w:hAnsi="宋体" w:cs="宋体" w:eastAsia="宋体" w:hint="default"/>
                <w:sz w:val="21"/>
                <w:szCs w:val="21"/>
              </w:rPr>
              <w:t>限售股数</w:t>
            </w:r>
            <w:r>
              <w:rPr>
                <w:rFonts w:ascii="宋体" w:hAnsi="宋体" w:cs="宋体" w:eastAsia="宋体" w:hint="default"/>
                <w:sz w:val="21"/>
                <w:szCs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股数</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宋体" w:hAnsi="宋体" w:cs="宋体" w:eastAsia="宋体" w:hint="default"/>
                <w:sz w:val="21"/>
                <w:szCs w:val="21"/>
              </w:rPr>
            </w:pPr>
            <w:r>
              <w:rPr>
                <w:rFonts w:ascii="宋体" w:hAnsi="宋体" w:cs="宋体" w:eastAsia="宋体" w:hint="default"/>
                <w:sz w:val="21"/>
                <w:szCs w:val="21"/>
              </w:rPr>
              <w:t>解除限售日期</w:t>
            </w:r>
            <w:r>
              <w:rPr>
                <w:rFonts w:ascii="宋体" w:hAnsi="宋体" w:cs="宋体" w:eastAsia="宋体" w:hint="default"/>
                <w:sz w:val="21"/>
                <w:szCs w:val="21"/>
              </w:rPr>
              <w:t> </w:t>
            </w:r>
          </w:p>
        </w:tc>
      </w:tr>
      <w:tr>
        <w:trPr>
          <w:trHeight w:val="1372"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华胜天成</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2" w:lineRule="exact" w:before="26"/>
              <w:ind w:left="103" w:right="44"/>
              <w:jc w:val="both"/>
              <w:rPr>
                <w:rFonts w:ascii="宋体" w:hAnsi="宋体" w:cs="宋体" w:eastAsia="宋体" w:hint="default"/>
                <w:sz w:val="21"/>
                <w:szCs w:val="21"/>
              </w:rPr>
            </w:pPr>
            <w:r>
              <w:rPr>
                <w:rFonts w:ascii="宋体" w:hAnsi="宋体" w:cs="宋体" w:eastAsia="宋体" w:hint="default"/>
                <w:spacing w:val="42"/>
                <w:sz w:val="21"/>
                <w:szCs w:val="21"/>
              </w:rPr>
              <w:t>第二期股</w:t>
            </w:r>
            <w:r>
              <w:rPr>
                <w:rFonts w:ascii="宋体" w:hAnsi="宋体" w:cs="宋体" w:eastAsia="宋体" w:hint="default"/>
                <w:spacing w:val="-49"/>
                <w:sz w:val="21"/>
                <w:szCs w:val="21"/>
              </w:rPr>
              <w:t> </w:t>
            </w:r>
            <w:r>
              <w:rPr>
                <w:rFonts w:ascii="宋体" w:hAnsi="宋体" w:cs="宋体" w:eastAsia="宋体" w:hint="default"/>
                <w:spacing w:val="42"/>
                <w:sz w:val="21"/>
                <w:szCs w:val="21"/>
              </w:rPr>
              <w:t>权激励计</w:t>
            </w:r>
            <w:r>
              <w:rPr>
                <w:rFonts w:ascii="宋体" w:hAnsi="宋体" w:cs="宋体" w:eastAsia="宋体" w:hint="default"/>
                <w:spacing w:val="-49"/>
                <w:sz w:val="21"/>
                <w:szCs w:val="21"/>
              </w:rPr>
              <w:t> </w:t>
            </w:r>
            <w:r>
              <w:rPr>
                <w:rFonts w:ascii="宋体" w:hAnsi="宋体" w:cs="宋体" w:eastAsia="宋体" w:hint="default"/>
                <w:spacing w:val="42"/>
                <w:sz w:val="21"/>
                <w:szCs w:val="21"/>
              </w:rPr>
              <w:t>划激励对</w:t>
            </w:r>
            <w:r>
              <w:rPr>
                <w:rFonts w:ascii="宋体" w:hAnsi="宋体" w:cs="宋体" w:eastAsia="宋体" w:hint="default"/>
                <w:spacing w:val="-49"/>
                <w:sz w:val="21"/>
                <w:szCs w:val="21"/>
              </w:rPr>
              <w:t> </w:t>
            </w:r>
            <w:r>
              <w:rPr>
                <w:rFonts w:ascii="宋体" w:hAnsi="宋体" w:cs="宋体" w:eastAsia="宋体" w:hint="default"/>
                <w:sz w:val="21"/>
                <w:szCs w:val="21"/>
              </w:rPr>
              <w:t>象</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right"/>
              <w:rPr>
                <w:rFonts w:ascii="宋体" w:hAnsi="宋体" w:cs="宋体" w:eastAsia="宋体" w:hint="default"/>
                <w:sz w:val="21"/>
                <w:szCs w:val="21"/>
              </w:rPr>
            </w:pPr>
            <w:r>
              <w:rPr>
                <w:rFonts w:ascii="宋体"/>
                <w:spacing w:val="-1"/>
                <w:sz w:val="21"/>
              </w:rPr>
              <w:t>1,796,200</w:t>
            </w:r>
            <w:r>
              <w:rPr>
                <w:rFonts w:ascii="宋体"/>
                <w:sz w:val="21"/>
              </w:rPr>
              <w:t> </w:t>
            </w:r>
          </w:p>
          <w:p>
            <w:pPr>
              <w:pStyle w:val="TableParagraph"/>
              <w:spacing w:line="274" w:lineRule="exact"/>
              <w:ind w:right="-1"/>
              <w:jc w:val="right"/>
              <w:rPr>
                <w:rFonts w:ascii="宋体" w:hAnsi="宋体" w:cs="宋体" w:eastAsia="宋体" w:hint="default"/>
                <w:sz w:val="21"/>
                <w:szCs w:val="21"/>
              </w:rPr>
            </w:pPr>
            <w:r>
              <w:rPr>
                <w:rFonts w:ascii="宋体"/>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right"/>
              <w:rPr>
                <w:rFonts w:ascii="宋体" w:hAnsi="宋体" w:cs="宋体" w:eastAsia="宋体" w:hint="default"/>
                <w:sz w:val="21"/>
                <w:szCs w:val="21"/>
              </w:rPr>
            </w:pPr>
            <w:r>
              <w:rPr>
                <w:rFonts w:ascii="宋体"/>
                <w:spacing w:val="-1"/>
                <w:sz w:val="21"/>
              </w:rPr>
              <w:t>1,796,200</w:t>
            </w:r>
            <w:r>
              <w:rPr>
                <w:rFonts w:ascii="宋体"/>
                <w:sz w:val="21"/>
              </w:rPr>
              <w:t> </w:t>
            </w:r>
          </w:p>
          <w:p>
            <w:pPr>
              <w:pStyle w:val="TableParagraph"/>
              <w:spacing w:line="274" w:lineRule="exact"/>
              <w:ind w:right="-1"/>
              <w:jc w:val="right"/>
              <w:rPr>
                <w:rFonts w:ascii="宋体" w:hAnsi="宋体" w:cs="宋体" w:eastAsia="宋体" w:hint="default"/>
                <w:sz w:val="21"/>
                <w:szCs w:val="21"/>
              </w:rPr>
            </w:pPr>
            <w:r>
              <w:rPr>
                <w:rFonts w:ascii="宋体"/>
                <w:sz w:val="21"/>
              </w:rPr>
              <w:t> </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p>
            <w:pPr>
              <w:pStyle w:val="TableParagraph"/>
              <w:spacing w:line="274" w:lineRule="exact"/>
              <w:ind w:right="-1"/>
              <w:jc w:val="right"/>
              <w:rPr>
                <w:rFonts w:ascii="宋体" w:hAnsi="宋体" w:cs="宋体" w:eastAsia="宋体" w:hint="default"/>
                <w:sz w:val="21"/>
                <w:szCs w:val="21"/>
              </w:rPr>
            </w:pPr>
            <w:r>
              <w:rPr>
                <w:rFonts w:ascii="宋体"/>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2018/8/10 </w:t>
            </w:r>
          </w:p>
        </w:tc>
      </w:tr>
    </w:tbl>
    <w:p>
      <w:pPr>
        <w:spacing w:after="0" w:line="240" w:lineRule="exact"/>
        <w:jc w:val="left"/>
        <w:rPr>
          <w:rFonts w:ascii="宋体" w:hAnsi="宋体" w:cs="宋体" w:eastAsia="宋体" w:hint="default"/>
          <w:sz w:val="21"/>
          <w:szCs w:val="21"/>
        </w:rPr>
        <w:sectPr>
          <w:footerReference w:type="default" r:id="rId23"/>
          <w:pgSz w:w="11910" w:h="16840"/>
          <w:pgMar w:footer="1194" w:header="882" w:top="1120" w:bottom="1380" w:left="120" w:right="3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25"/>
        <w:gridCol w:w="1279"/>
        <w:gridCol w:w="1280"/>
        <w:gridCol w:w="1206"/>
        <w:gridCol w:w="1214"/>
        <w:gridCol w:w="1276"/>
        <w:gridCol w:w="1570"/>
      </w:tblGrid>
      <w:tr>
        <w:trPr>
          <w:trHeight w:val="1372"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42"/>
                <w:sz w:val="21"/>
                <w:szCs w:val="21"/>
              </w:rPr>
              <w:t>华胜天成</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37" w:lineRule="auto" w:before="1"/>
              <w:ind w:left="103" w:right="44"/>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3"/>
                <w:sz w:val="21"/>
                <w:szCs w:val="21"/>
              </w:rPr>
              <w:t> </w:t>
            </w:r>
            <w:r>
              <w:rPr>
                <w:rFonts w:ascii="宋体" w:hAnsi="宋体" w:cs="宋体" w:eastAsia="宋体" w:hint="default"/>
                <w:spacing w:val="16"/>
                <w:sz w:val="21"/>
                <w:szCs w:val="21"/>
              </w:rPr>
              <w:t>年限</w:t>
            </w:r>
            <w:r>
              <w:rPr>
                <w:rFonts w:ascii="宋体" w:hAnsi="宋体" w:cs="宋体" w:eastAsia="宋体" w:hint="default"/>
                <w:spacing w:val="-73"/>
                <w:sz w:val="21"/>
                <w:szCs w:val="21"/>
              </w:rPr>
              <w:t> </w:t>
            </w:r>
            <w:r>
              <w:rPr>
                <w:rFonts w:ascii="宋体" w:hAnsi="宋体" w:cs="宋体" w:eastAsia="宋体" w:hint="default"/>
                <w:spacing w:val="42"/>
                <w:sz w:val="21"/>
                <w:szCs w:val="21"/>
              </w:rPr>
              <w:t>制性股票</w:t>
            </w:r>
            <w:r>
              <w:rPr>
                <w:rFonts w:ascii="宋体" w:hAnsi="宋体" w:cs="宋体" w:eastAsia="宋体" w:hint="default"/>
                <w:spacing w:val="-49"/>
                <w:sz w:val="21"/>
                <w:szCs w:val="21"/>
              </w:rPr>
              <w:t> </w:t>
            </w:r>
            <w:r>
              <w:rPr>
                <w:rFonts w:ascii="宋体" w:hAnsi="宋体" w:cs="宋体" w:eastAsia="宋体" w:hint="default"/>
                <w:spacing w:val="42"/>
                <w:sz w:val="21"/>
                <w:szCs w:val="21"/>
              </w:rPr>
              <w:t>激励计划</w:t>
            </w:r>
            <w:r>
              <w:rPr>
                <w:rFonts w:ascii="宋体" w:hAnsi="宋体" w:cs="宋体" w:eastAsia="宋体" w:hint="default"/>
                <w:spacing w:val="-49"/>
                <w:sz w:val="21"/>
                <w:szCs w:val="21"/>
              </w:rPr>
              <w:t> </w:t>
            </w:r>
            <w:r>
              <w:rPr>
                <w:rFonts w:ascii="宋体" w:hAnsi="宋体" w:cs="宋体" w:eastAsia="宋体" w:hint="default"/>
                <w:sz w:val="21"/>
                <w:szCs w:val="21"/>
              </w:rPr>
              <w:t>激励对象</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7,150,000</w:t>
            </w:r>
            <w:r>
              <w:rPr>
                <w:rFonts w:ascii="宋体"/>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4"/>
                <w:szCs w:val="24"/>
              </w:rPr>
            </w:pPr>
            <w:r>
              <w:rPr>
                <w:rFonts w:ascii="宋体"/>
                <w:spacing w:val="-1"/>
                <w:sz w:val="21"/>
              </w:rPr>
              <w:t>3,575,000</w:t>
            </w:r>
            <w:r>
              <w:rPr>
                <w:rFonts w:ascii="宋体"/>
                <w:sz w:val="24"/>
              </w:rPr>
              <w:t> </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2018/12/13 </w:t>
            </w:r>
          </w:p>
        </w:tc>
      </w:tr>
      <w:tr>
        <w:trPr>
          <w:trHeight w:val="283"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8,946,200</w:t>
            </w:r>
            <w:r>
              <w:rPr>
                <w:rFonts w:ascii="宋体"/>
                <w:sz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5,371,200</w:t>
            </w:r>
            <w:r>
              <w:rPr>
                <w:rFonts w:ascii="宋体"/>
                <w:sz w:val="21"/>
              </w:rPr>
              <w:t> </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center"/>
              <w:rPr>
                <w:rFonts w:ascii="宋体" w:hAnsi="宋体" w:cs="宋体" w:eastAsia="宋体" w:hint="default"/>
                <w:sz w:val="21"/>
                <w:szCs w:val="21"/>
              </w:rPr>
            </w:pPr>
            <w:r>
              <w:rPr>
                <w:rFonts w:ascii="宋体"/>
                <w:sz w:val="21"/>
              </w:rPr>
              <w:t>/ </w:t>
            </w:r>
          </w:p>
        </w:tc>
      </w:tr>
    </w:tbl>
    <w:p>
      <w:pPr>
        <w:spacing w:after="0" w:line="240" w:lineRule="exact"/>
        <w:jc w:val="center"/>
        <w:rPr>
          <w:rFonts w:ascii="宋体" w:hAnsi="宋体" w:cs="宋体" w:eastAsia="宋体" w:hint="default"/>
          <w:sz w:val="21"/>
          <w:szCs w:val="21"/>
        </w:rPr>
        <w:sectPr>
          <w:footerReference w:type="default" r:id="rId24"/>
          <w:pgSz w:w="11910" w:h="16840"/>
          <w:pgMar w:footer="1194" w:header="882" w:top="1120" w:bottom="1380" w:left="1580" w:right="1040"/>
          <w:pgNumType w:start="51"/>
        </w:sectPr>
      </w:pPr>
    </w:p>
    <w:p>
      <w:pPr>
        <w:spacing w:line="240"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b w:val="0"/>
          <w:bCs w:val="0"/>
        </w:rPr>
      </w:pPr>
      <w:r>
        <w:rPr/>
        <w:t>二、</w:t>
      </w:r>
      <w:r>
        <w:rPr>
          <w:rFonts w:ascii="宋体" w:hAnsi="宋体" w:cs="宋体" w:eastAsia="宋体" w:hint="default"/>
        </w:rPr>
        <w:tab/>
      </w:r>
      <w:r>
        <w:rPr/>
        <w:t>证券发行与上市情况</w:t>
      </w:r>
      <w:r>
        <w:rPr>
          <w:b w:val="0"/>
          <w:bCs w:val="0"/>
        </w:rPr>
      </w:r>
    </w:p>
    <w:p>
      <w:pPr>
        <w:pStyle w:val="Heading2"/>
        <w:tabs>
          <w:tab w:pos="1057" w:val="left" w:leader="none"/>
        </w:tabs>
        <w:spacing w:line="240" w:lineRule="auto" w:before="56"/>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w w:val="95"/>
        </w:rPr>
        <w:t>截至报告期内证券发行情况</w:t>
      </w:r>
      <w:r>
        <w:rPr>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单位：股币种：人民币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3948" w:space="2786"/>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12"/>
        <w:gridCol w:w="1188"/>
        <w:gridCol w:w="737"/>
        <w:gridCol w:w="1861"/>
        <w:gridCol w:w="1104"/>
        <w:gridCol w:w="1686"/>
        <w:gridCol w:w="1162"/>
      </w:tblGrid>
      <w:tr>
        <w:trPr>
          <w:trHeight w:val="1372"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45" w:right="125" w:hanging="420"/>
              <w:jc w:val="left"/>
              <w:rPr>
                <w:rFonts w:ascii="宋体" w:hAnsi="宋体" w:cs="宋体" w:eastAsia="宋体" w:hint="default"/>
                <w:sz w:val="21"/>
                <w:szCs w:val="21"/>
              </w:rPr>
            </w:pPr>
            <w:r>
              <w:rPr>
                <w:rFonts w:ascii="宋体" w:hAnsi="宋体" w:cs="宋体" w:eastAsia="宋体" w:hint="default"/>
                <w:sz w:val="21"/>
                <w:szCs w:val="21"/>
              </w:rPr>
              <w:t>股票及其衍 生</w:t>
            </w:r>
            <w:r>
              <w:rPr>
                <w:rFonts w:ascii="宋体" w:hAnsi="宋体" w:cs="宋体" w:eastAsia="宋体" w:hint="default"/>
                <w:sz w:val="21"/>
                <w:szCs w:val="21"/>
              </w:rPr>
              <w:t> </w:t>
            </w:r>
          </w:p>
          <w:p>
            <w:pPr>
              <w:pStyle w:val="TableParagraph"/>
              <w:spacing w:line="248" w:lineRule="exact"/>
              <w:ind w:left="125" w:right="0"/>
              <w:jc w:val="left"/>
              <w:rPr>
                <w:rFonts w:ascii="宋体" w:hAnsi="宋体" w:cs="宋体" w:eastAsia="宋体" w:hint="default"/>
                <w:sz w:val="21"/>
                <w:szCs w:val="21"/>
              </w:rPr>
            </w:pPr>
            <w:r>
              <w:rPr>
                <w:rFonts w:ascii="宋体" w:hAnsi="宋体" w:cs="宋体" w:eastAsia="宋体" w:hint="default"/>
                <w:sz w:val="21"/>
                <w:szCs w:val="21"/>
              </w:rPr>
              <w:t>证券的种类</w:t>
            </w:r>
            <w:r>
              <w:rPr>
                <w:rFonts w:ascii="宋体" w:hAnsi="宋体" w:cs="宋体" w:eastAsia="宋体" w:hint="default"/>
                <w:sz w:val="21"/>
                <w:szCs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2"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2" w:lineRule="exact"/>
              <w:ind w:left="152" w:right="0"/>
              <w:jc w:val="left"/>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2" w:lineRule="exact" w:before="26"/>
              <w:ind w:left="152" w:right="48"/>
              <w:jc w:val="left"/>
              <w:rPr>
                <w:rFonts w:ascii="宋体" w:hAnsi="宋体" w:cs="宋体" w:eastAsia="宋体" w:hint="default"/>
                <w:sz w:val="21"/>
                <w:szCs w:val="21"/>
              </w:rPr>
            </w:pPr>
            <w:r>
              <w:rPr>
                <w:rFonts w:ascii="宋体" w:hAnsi="宋体" w:cs="宋体" w:eastAsia="宋体" w:hint="default"/>
                <w:sz w:val="21"/>
                <w:szCs w:val="21"/>
              </w:rPr>
              <w:t>（或 利 率）</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发行数量</w:t>
            </w:r>
            <w:r>
              <w:rPr>
                <w:rFonts w:ascii="宋体" w:hAnsi="宋体" w:cs="宋体" w:eastAsia="宋体" w:hint="default"/>
                <w:sz w:val="21"/>
                <w:szCs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上市日期</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733" w:right="101" w:hanging="631"/>
              <w:jc w:val="left"/>
              <w:rPr>
                <w:rFonts w:ascii="宋体" w:hAnsi="宋体" w:cs="宋体" w:eastAsia="宋体" w:hint="default"/>
                <w:sz w:val="21"/>
                <w:szCs w:val="21"/>
              </w:rPr>
            </w:pPr>
            <w:r>
              <w:rPr>
                <w:rFonts w:ascii="宋体" w:hAnsi="宋体" w:cs="宋体" w:eastAsia="宋体" w:hint="default"/>
                <w:sz w:val="21"/>
                <w:szCs w:val="21"/>
              </w:rPr>
              <w:t>获准上市交易数 量</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65" w:right="155" w:hanging="210"/>
              <w:jc w:val="left"/>
              <w:rPr>
                <w:rFonts w:ascii="宋体" w:hAnsi="宋体" w:cs="宋体" w:eastAsia="宋体" w:hint="default"/>
                <w:sz w:val="21"/>
                <w:szCs w:val="21"/>
              </w:rPr>
            </w:pPr>
            <w:r>
              <w:rPr>
                <w:rFonts w:ascii="宋体" w:hAnsi="宋体" w:cs="宋体" w:eastAsia="宋体" w:hint="default"/>
                <w:sz w:val="21"/>
                <w:szCs w:val="21"/>
              </w:rPr>
              <w:t>交易终止 日期</w:t>
            </w:r>
            <w:r>
              <w:rPr>
                <w:rFonts w:ascii="宋体" w:hAnsi="宋体" w:cs="宋体" w:eastAsia="宋体" w:hint="default"/>
                <w:sz w:val="21"/>
                <w:szCs w:val="21"/>
              </w:rPr>
              <w:t> </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r>
              <w:rPr>
                <w:rFonts w:ascii="宋体" w:hAnsi="宋体" w:cs="宋体" w:eastAsia="宋体" w:hint="default"/>
                <w:sz w:val="21"/>
                <w:szCs w:val="21"/>
              </w:rPr>
              <w:t> </w:t>
            </w:r>
          </w:p>
        </w:tc>
      </w:tr>
      <w:tr>
        <w:trPr>
          <w:trHeight w:val="282"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8" w:right="-2"/>
              <w:jc w:val="left"/>
              <w:rPr>
                <w:rFonts w:ascii="宋体" w:hAnsi="宋体" w:cs="宋体" w:eastAsia="宋体" w:hint="default"/>
                <w:sz w:val="21"/>
                <w:szCs w:val="21"/>
              </w:rPr>
            </w:pPr>
            <w:r>
              <w:rPr>
                <w:rFonts w:ascii="宋体" w:hAnsi="宋体" w:cs="宋体" w:eastAsia="宋体" w:hint="default"/>
                <w:sz w:val="21"/>
                <w:szCs w:val="21"/>
              </w:rPr>
              <w:t>公司债</w:t>
            </w:r>
            <w:r>
              <w:rPr>
                <w:rFonts w:ascii="宋体" w:hAnsi="宋体" w:cs="宋体" w:eastAsia="宋体" w:hint="default"/>
                <w:sz w:val="21"/>
                <w:szCs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2018/4/23</w:t>
            </w:r>
            <w:r>
              <w:rPr>
                <w:rFonts w:ascii="宋体"/>
                <w:sz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2" w:right="-1"/>
              <w:jc w:val="left"/>
              <w:rPr>
                <w:rFonts w:ascii="宋体" w:hAnsi="宋体" w:cs="宋体" w:eastAsia="宋体" w:hint="default"/>
                <w:sz w:val="21"/>
                <w:szCs w:val="21"/>
              </w:rPr>
            </w:pPr>
            <w:r>
              <w:rPr>
                <w:rFonts w:ascii="宋体"/>
                <w:sz w:val="21"/>
              </w:rPr>
              <w:t>8%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8" w:right="-1"/>
              <w:jc w:val="left"/>
              <w:rPr>
                <w:rFonts w:ascii="宋体" w:hAnsi="宋体" w:cs="宋体" w:eastAsia="宋体" w:hint="default"/>
                <w:sz w:val="21"/>
                <w:szCs w:val="21"/>
              </w:rPr>
            </w:pPr>
            <w:r>
              <w:rPr>
                <w:rFonts w:ascii="宋体"/>
                <w:sz w:val="21"/>
              </w:rPr>
              <w:t>100,000,000.00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2"/>
              <w:jc w:val="center"/>
              <w:rPr>
                <w:rFonts w:ascii="宋体" w:hAnsi="宋体" w:cs="宋体" w:eastAsia="宋体" w:hint="default"/>
                <w:sz w:val="21"/>
                <w:szCs w:val="21"/>
              </w:rPr>
            </w:pPr>
            <w:r>
              <w:rPr>
                <w:rFonts w:ascii="宋体"/>
                <w:sz w:val="21"/>
              </w:rPr>
              <w:t>2018/5/7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2"/>
              <w:jc w:val="left"/>
              <w:rPr>
                <w:rFonts w:ascii="宋体" w:hAnsi="宋体" w:cs="宋体" w:eastAsia="宋体" w:hint="default"/>
                <w:sz w:val="21"/>
                <w:szCs w:val="21"/>
              </w:rPr>
            </w:pPr>
            <w:r>
              <w:rPr>
                <w:rFonts w:ascii="宋体"/>
                <w:sz w:val="21"/>
              </w:rPr>
              <w:t>100,000,000.00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2"/>
              <w:jc w:val="left"/>
              <w:rPr>
                <w:rFonts w:ascii="宋体" w:hAnsi="宋体" w:cs="宋体" w:eastAsia="宋体" w:hint="default"/>
                <w:sz w:val="21"/>
                <w:szCs w:val="21"/>
              </w:rPr>
            </w:pPr>
            <w:r>
              <w:rPr>
                <w:rFonts w:ascii="宋体"/>
                <w:sz w:val="21"/>
              </w:rPr>
              <w:t>2023/4/22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截至报告期内证券发行情况的说明（存续期内利率不同的债券，请分别说明）：</w:t>
      </w:r>
      <w:r>
        <w:rPr>
          <w:rFonts w:ascii="宋体" w:hAnsi="宋体" w:cs="宋体" w:eastAsia="宋体" w:hint="default"/>
          <w:sz w:val="21"/>
          <w:szCs w:val="21"/>
        </w:rPr>
        <w:t> </w:t>
      </w:r>
    </w:p>
    <w:p>
      <w:pPr>
        <w:spacing w:line="270"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left="638" w:right="0"/>
        <w:jc w:val="left"/>
        <w:rPr>
          <w:rFonts w:ascii="宋体" w:hAnsi="宋体" w:cs="宋体" w:eastAsia="宋体" w:hint="default"/>
          <w:sz w:val="21"/>
          <w:szCs w:val="21"/>
        </w:rPr>
      </w:pPr>
      <w:r>
        <w:rPr/>
        <w:t>截至报告期内证券发行情况详见本报告“第十节公司债券相关情况”</w:t>
      </w:r>
      <w:r>
        <w:rPr>
          <w:rFonts w:ascii="宋体" w:hAnsi="宋体" w:cs="宋体" w:eastAsia="宋体" w:hint="default"/>
          <w:sz w:val="21"/>
          <w:szCs w:val="21"/>
        </w:rPr>
        <w:t> </w:t>
      </w:r>
    </w:p>
    <w:p>
      <w:pPr>
        <w:spacing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before="54"/>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公司普通股股份总数及股东结构变动及公司资产和负债结构的变动情况</w:t>
      </w:r>
      <w:r>
        <w:rPr>
          <w:b w:val="0"/>
          <w:bCs w:val="0"/>
        </w:rPr>
      </w:r>
    </w:p>
    <w:p>
      <w:pPr>
        <w:spacing w:line="272"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0" w:lineRule="exact" w:before="29"/>
        <w:ind w:left="218" w:right="232" w:firstLine="420"/>
        <w:jc w:val="both"/>
      </w:pPr>
      <w:r>
        <w:rPr/>
        <w:t>报告期内，因公司回购并注销部分第二期股权激励限制性股票（第五批）、第二 </w:t>
      </w:r>
      <w:r>
        <w:rPr>
          <w:spacing w:val="-4"/>
        </w:rPr>
        <w:t>期股权激励计划第三次解锁期限制性股票解锁上市、</w:t>
      </w:r>
      <w:r>
        <w:rPr>
          <w:rFonts w:ascii="宋体" w:hAnsi="宋体" w:cs="宋体" w:eastAsia="宋体" w:hint="default"/>
          <w:spacing w:val="-4"/>
        </w:rPr>
        <w:t>2017</w:t>
      </w:r>
      <w:r>
        <w:rPr>
          <w:rFonts w:ascii="宋体" w:hAnsi="宋体" w:cs="宋体" w:eastAsia="宋体" w:hint="default"/>
          <w:spacing w:val="-60"/>
        </w:rPr>
        <w:t> </w:t>
      </w:r>
      <w:r>
        <w:rPr/>
        <w:t>年限制性股票激励计划第一 个解锁期限制性股票解锁上市，导致公司限售股减少</w:t>
      </w:r>
      <w:r>
        <w:rPr>
          <w:spacing w:val="-71"/>
        </w:rPr>
        <w:t> </w:t>
      </w:r>
      <w:r>
        <w:rPr>
          <w:rFonts w:ascii="宋体" w:hAnsi="宋体" w:cs="宋体" w:eastAsia="宋体" w:hint="default"/>
        </w:rPr>
        <w:t>5,371,200</w:t>
      </w:r>
      <w:r>
        <w:rPr>
          <w:rFonts w:ascii="宋体" w:hAnsi="宋体" w:cs="宋体" w:eastAsia="宋体" w:hint="default"/>
          <w:spacing w:val="-71"/>
        </w:rPr>
        <w:t> </w:t>
      </w:r>
      <w:r>
        <w:rPr>
          <w:spacing w:val="-3"/>
        </w:rPr>
        <w:t>股，无限售流通股增</w:t>
      </w:r>
    </w:p>
    <w:p>
      <w:pPr>
        <w:pStyle w:val="BodyText"/>
        <w:spacing w:line="282" w:lineRule="exact"/>
        <w:ind w:left="218" w:right="0"/>
        <w:jc w:val="left"/>
      </w:pPr>
      <w:r>
        <w:rPr/>
        <w:t>加</w:t>
      </w:r>
      <w:r>
        <w:rPr>
          <w:spacing w:val="-60"/>
        </w:rPr>
        <w:t> </w:t>
      </w:r>
      <w:r>
        <w:rPr>
          <w:rFonts w:ascii="宋体" w:hAnsi="宋体" w:cs="宋体" w:eastAsia="宋体" w:hint="default"/>
        </w:rPr>
        <w:t>4,849,000</w:t>
      </w:r>
      <w:r>
        <w:rPr>
          <w:rFonts w:ascii="宋体" w:hAnsi="宋体" w:cs="宋体" w:eastAsia="宋体" w:hint="default"/>
          <w:spacing w:val="-60"/>
        </w:rPr>
        <w:t> </w:t>
      </w:r>
      <w:r>
        <w:rPr/>
        <w:t>股，导致公司股本总数减少</w:t>
      </w:r>
      <w:r>
        <w:rPr>
          <w:spacing w:val="-60"/>
        </w:rPr>
        <w:t> </w:t>
      </w:r>
      <w:r>
        <w:rPr>
          <w:rFonts w:ascii="宋体" w:hAnsi="宋体" w:cs="宋体" w:eastAsia="宋体" w:hint="default"/>
        </w:rPr>
        <w:t>522,200</w:t>
      </w:r>
      <w:r>
        <w:rPr>
          <w:rFonts w:ascii="宋体" w:hAnsi="宋体" w:cs="宋体" w:eastAsia="宋体" w:hint="default"/>
          <w:spacing w:val="-60"/>
        </w:rPr>
        <w:t> </w:t>
      </w:r>
      <w:r>
        <w:rPr/>
        <w:t>股，由</w:t>
      </w:r>
      <w:r>
        <w:rPr>
          <w:spacing w:val="-60"/>
        </w:rPr>
        <w:t> </w:t>
      </w:r>
      <w:r>
        <w:rPr>
          <w:rFonts w:ascii="宋体" w:hAnsi="宋体" w:cs="宋体" w:eastAsia="宋体" w:hint="default"/>
        </w:rPr>
        <w:t>1,102,840,583</w:t>
      </w:r>
      <w:r>
        <w:rPr>
          <w:rFonts w:ascii="宋体" w:hAnsi="宋体" w:cs="宋体" w:eastAsia="宋体" w:hint="default"/>
          <w:spacing w:val="-60"/>
        </w:rPr>
        <w:t> </w:t>
      </w:r>
      <w:r>
        <w:rPr/>
        <w:t>股变更为</w:t>
      </w:r>
    </w:p>
    <w:p>
      <w:pPr>
        <w:pStyle w:val="BodyText"/>
        <w:spacing w:line="311" w:lineRule="exact"/>
        <w:ind w:left="218" w:right="0"/>
        <w:jc w:val="left"/>
      </w:pPr>
      <w:r>
        <w:rPr>
          <w:rFonts w:ascii="宋体" w:hAnsi="宋体" w:cs="宋体" w:eastAsia="宋体" w:hint="default"/>
        </w:rPr>
        <w:t>1,102,318,383</w:t>
      </w:r>
      <w:r>
        <w:rPr>
          <w:rFonts w:ascii="宋体" w:hAnsi="宋体" w:cs="宋体" w:eastAsia="宋体" w:hint="default"/>
          <w:spacing w:val="-60"/>
        </w:rPr>
        <w:t> </w:t>
      </w:r>
      <w:r>
        <w:rPr/>
        <w:t>股。</w:t>
      </w:r>
    </w:p>
    <w:p>
      <w:pPr>
        <w:pStyle w:val="BodyText"/>
        <w:spacing w:line="310" w:lineRule="exact" w:before="31"/>
        <w:ind w:left="218" w:right="348" w:firstLine="480"/>
        <w:jc w:val="left"/>
        <w:rPr>
          <w:rFonts w:ascii="宋体" w:hAnsi="宋体" w:cs="宋体" w:eastAsia="宋体" w:hint="default"/>
        </w:rPr>
      </w:pPr>
      <w:r>
        <w:rPr/>
        <w:t>报告期期初资产总额为</w:t>
      </w:r>
      <w:r>
        <w:rPr>
          <w:spacing w:val="-60"/>
        </w:rPr>
        <w:t> </w:t>
      </w:r>
      <w:r>
        <w:rPr>
          <w:rFonts w:ascii="宋体" w:hAnsi="宋体" w:cs="宋体" w:eastAsia="宋体" w:hint="default"/>
        </w:rPr>
        <w:t>12,046,439,633.52</w:t>
      </w:r>
      <w:r>
        <w:rPr>
          <w:rFonts w:ascii="宋体" w:hAnsi="宋体" w:cs="宋体" w:eastAsia="宋体" w:hint="default"/>
          <w:spacing w:val="-60"/>
        </w:rPr>
        <w:t> </w:t>
      </w:r>
      <w:r>
        <w:rPr/>
        <w:t>元、负债总额为</w:t>
      </w:r>
      <w:r>
        <w:rPr>
          <w:spacing w:val="-60"/>
        </w:rPr>
        <w:t> </w:t>
      </w:r>
      <w:r>
        <w:rPr>
          <w:rFonts w:ascii="宋体" w:hAnsi="宋体" w:cs="宋体" w:eastAsia="宋体" w:hint="default"/>
        </w:rPr>
        <w:t>6,573,032,956.61 </w:t>
      </w:r>
      <w:r>
        <w:rPr/>
        <w:t>元，资产负债率为</w:t>
      </w:r>
      <w:r>
        <w:rPr>
          <w:spacing w:val="-60"/>
        </w:rPr>
        <w:t> </w:t>
      </w:r>
      <w:r>
        <w:rPr>
          <w:rFonts w:ascii="宋体" w:hAnsi="宋体" w:cs="宋体" w:eastAsia="宋体" w:hint="default"/>
        </w:rPr>
        <w:t>54.56%</w:t>
      </w:r>
      <w:r>
        <w:rPr/>
        <w:t>；期末资产总额为</w:t>
      </w:r>
      <w:r>
        <w:rPr>
          <w:spacing w:val="-60"/>
        </w:rPr>
        <w:t> </w:t>
      </w:r>
      <w:r>
        <w:rPr>
          <w:rFonts w:ascii="宋体" w:hAnsi="宋体" w:cs="宋体" w:eastAsia="宋体" w:hint="default"/>
        </w:rPr>
        <w:t>10,134,675,641.82</w:t>
      </w:r>
      <w:r>
        <w:rPr>
          <w:rFonts w:ascii="宋体" w:hAnsi="宋体" w:cs="宋体" w:eastAsia="宋体" w:hint="default"/>
          <w:spacing w:val="-60"/>
        </w:rPr>
        <w:t> </w:t>
      </w:r>
      <w:r>
        <w:rPr/>
        <w:t>元，负债总额为 </w:t>
      </w:r>
      <w:r>
        <w:rPr>
          <w:rFonts w:ascii="宋体" w:hAnsi="宋体" w:cs="宋体" w:eastAsia="宋体" w:hint="default"/>
        </w:rPr>
        <w:t>4,874,900,916.00</w:t>
      </w:r>
      <w:r>
        <w:rPr>
          <w:rFonts w:ascii="宋体" w:hAnsi="宋体" w:cs="宋体" w:eastAsia="宋体" w:hint="default"/>
          <w:spacing w:val="-60"/>
        </w:rPr>
        <w:t> </w:t>
      </w:r>
      <w:r>
        <w:rPr/>
        <w:t>元，资产负债率为</w:t>
      </w:r>
      <w:r>
        <w:rPr>
          <w:spacing w:val="-60"/>
        </w:rPr>
        <w:t> </w:t>
      </w:r>
      <w:r>
        <w:rPr>
          <w:rFonts w:ascii="宋体" w:hAnsi="宋体" w:cs="宋体" w:eastAsia="宋体" w:hint="default"/>
        </w:rPr>
        <w:t>48.10%</w:t>
      </w:r>
      <w:r>
        <w:rPr/>
        <w:t>。</w:t>
      </w:r>
      <w:r>
        <w:rPr>
          <w:rFonts w:ascii="宋体" w:hAnsi="宋体" w:cs="宋体" w:eastAsia="宋体" w:hint="default"/>
        </w:rPr>
        <w:t> </w:t>
      </w:r>
    </w:p>
    <w:p>
      <w:pPr>
        <w:spacing w:line="247"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现存的内部职工股情况</w:t>
      </w:r>
      <w:r>
        <w:rPr>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1057" w:val="left" w:leader="none"/>
        </w:tabs>
        <w:spacing w:line="240" w:lineRule="auto"/>
        <w:ind w:right="0"/>
        <w:jc w:val="left"/>
        <w:rPr>
          <w:b w:val="0"/>
          <w:bCs w:val="0"/>
        </w:rPr>
      </w:pPr>
      <w:r>
        <w:rPr/>
        <w:t>三、</w:t>
      </w:r>
      <w:r>
        <w:rPr>
          <w:rFonts w:ascii="宋体" w:hAnsi="宋体" w:cs="宋体" w:eastAsia="宋体" w:hint="default"/>
        </w:rPr>
        <w:tab/>
      </w:r>
      <w:r>
        <w:rPr/>
        <w:t>股东和实际控制人情况</w:t>
      </w:r>
      <w:r>
        <w:rPr>
          <w:b w:val="0"/>
          <w:bCs w:val="0"/>
        </w:rPr>
      </w:r>
    </w:p>
    <w:p>
      <w:pPr>
        <w:pStyle w:val="Heading2"/>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0"/>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84,191 </w:t>
            </w:r>
          </w:p>
        </w:tc>
      </w:tr>
      <w:tr>
        <w:trPr>
          <w:trHeight w:val="555"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年度报告披露日前上一月末的普通股股东总数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101,103</w:t>
            </w:r>
            <w:r>
              <w:rPr>
                <w:rFonts w:ascii="宋体"/>
                <w:sz w:val="21"/>
              </w:rPr>
              <w:t> </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截止报告期末表决权恢复的优先股股东总数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 </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r>
      <w:tr>
        <w:trPr>
          <w:trHeight w:val="55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年度报告披露日前上一月末表决权恢复的优先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股股东总数（户）</w:t>
            </w:r>
            <w:r>
              <w:rPr>
                <w:rFonts w:ascii="宋体" w:hAnsi="宋体" w:cs="宋体" w:eastAsia="宋体" w:hint="default"/>
                <w:sz w:val="21"/>
                <w:szCs w:val="21"/>
              </w:rPr>
              <w:t> </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4"/>
        <w:rPr>
          <w:rFonts w:ascii="宋体" w:hAnsi="宋体" w:cs="宋体" w:eastAsia="宋体" w:hint="default"/>
          <w:b/>
          <w:bCs/>
          <w:sz w:val="25"/>
          <w:szCs w:val="25"/>
        </w:rPr>
      </w:pPr>
    </w:p>
    <w:p>
      <w:pPr>
        <w:spacing w:before="35"/>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rFonts w:ascii="Calibri" w:hAnsi="Calibri" w:cs="Calibri" w:eastAsia="Calibri" w:hint="default"/>
          <w:spacing w:val="19"/>
          <w:w w:val="95"/>
        </w:rPr>
        <w:t> </w:t>
      </w:r>
      <w:r>
        <w:rPr>
          <w:w w:val="95"/>
        </w:rPr>
        <w:t>截止报告期末前十名股东、前十名流通股东（或无限售条件股东）持股情况表</w:t>
      </w:r>
      <w:r>
        <w:rPr>
          <w:b w:val="0"/>
          <w:bCs w:val="0"/>
        </w:rPr>
      </w:r>
    </w:p>
    <w:p>
      <w:pPr>
        <w:spacing w:before="30"/>
        <w:ind w:left="0" w:right="127"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股</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276"/>
        <w:gridCol w:w="1276"/>
        <w:gridCol w:w="709"/>
        <w:gridCol w:w="992"/>
        <w:gridCol w:w="850"/>
        <w:gridCol w:w="1276"/>
        <w:gridCol w:w="862"/>
      </w:tblGrid>
      <w:tr>
        <w:trPr>
          <w:trHeight w:val="28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4"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4" w:lineRule="exact"/>
              <w:ind w:left="478"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4" w:lineRule="exact"/>
              <w:ind w:left="478"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21" w:right="107" w:hanging="21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z w:val="21"/>
                <w:szCs w:val="21"/>
              </w:rPr>
              <w:t> </w:t>
            </w:r>
            <w:r>
              <w:rPr>
                <w:rFonts w:ascii="宋体" w:hAnsi="宋体" w:cs="宋体" w:eastAsia="宋体" w:hint="default"/>
                <w:sz w:val="21"/>
                <w:szCs w:val="21"/>
              </w:rPr>
              <w:t>增减</w:t>
            </w:r>
            <w:r>
              <w:rPr>
                <w:rFonts w:ascii="宋体" w:hAnsi="宋体" w:cs="宋体" w:eastAsia="宋体" w:hint="default"/>
                <w:sz w:val="21"/>
                <w:szCs w:val="21"/>
              </w:rPr>
              <w:t> </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21" w:right="107" w:hanging="210"/>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92" w:right="86"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 </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exact"/>
              <w:ind w:left="176"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72" w:lineRule="exact" w:before="26"/>
              <w:ind w:left="176" w:right="174"/>
              <w:jc w:val="both"/>
              <w:rPr>
                <w:rFonts w:ascii="宋体" w:hAnsi="宋体" w:cs="宋体" w:eastAsia="宋体" w:hint="default"/>
                <w:sz w:val="21"/>
                <w:szCs w:val="21"/>
              </w:rPr>
            </w:pPr>
            <w:r>
              <w:rPr>
                <w:rFonts w:ascii="宋体" w:hAnsi="宋体" w:cs="宋体" w:eastAsia="宋体" w:hint="default"/>
                <w:sz w:val="21"/>
                <w:szCs w:val="21"/>
              </w:rPr>
              <w:t>限售条 件股份 数量</w:t>
            </w:r>
            <w:r>
              <w:rPr>
                <w:rFonts w:ascii="宋体" w:hAnsi="宋体" w:cs="宋体" w:eastAsia="宋体" w:hint="default"/>
                <w:sz w:val="21"/>
                <w:szCs w:val="21"/>
              </w:rPr>
              <w:t> </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5" w:right="11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817" w:hRule="exact"/>
        </w:trPr>
        <w:tc>
          <w:tcPr>
            <w:tcW w:w="181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3"/>
              <w:ind w:left="208" w:right="10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62" w:type="dxa"/>
            <w:vMerge/>
            <w:tcBorders>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92,069,358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8.35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67,000,000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109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西藏信托有限公</w:t>
            </w:r>
          </w:p>
          <w:p>
            <w:pPr>
              <w:pStyle w:val="TableParagraph"/>
              <w:spacing w:line="272" w:lineRule="exact" w:before="26"/>
              <w:ind w:left="103" w:right="120"/>
              <w:jc w:val="left"/>
              <w:rPr>
                <w:rFonts w:ascii="宋体" w:hAnsi="宋体" w:cs="宋体" w:eastAsia="宋体" w:hint="default"/>
                <w:sz w:val="21"/>
                <w:szCs w:val="21"/>
              </w:rPr>
            </w:pPr>
            <w:r>
              <w:rPr>
                <w:rFonts w:ascii="宋体" w:hAnsi="宋体" w:cs="宋体" w:eastAsia="宋体" w:hint="default"/>
                <w:sz w:val="21"/>
                <w:szCs w:val="21"/>
              </w:rPr>
              <w:t>司－西藏信托－ 莱沃</w:t>
            </w:r>
            <w:r>
              <w:rPr>
                <w:rFonts w:ascii="宋体" w:hAnsi="宋体" w:cs="宋体" w:eastAsia="宋体" w:hint="default"/>
                <w:spacing w:val="-55"/>
                <w:sz w:val="21"/>
                <w:szCs w:val="21"/>
              </w:rPr>
              <w:t> </w:t>
            </w:r>
            <w:r>
              <w:rPr>
                <w:rFonts w:ascii="宋体" w:hAnsi="宋体" w:cs="宋体" w:eastAsia="宋体" w:hint="default"/>
                <w:sz w:val="21"/>
                <w:szCs w:val="21"/>
              </w:rPr>
              <w:t>34</w:t>
            </w:r>
            <w:r>
              <w:rPr>
                <w:rFonts w:ascii="宋体" w:hAnsi="宋体" w:cs="宋体" w:eastAsia="宋体" w:hint="default"/>
                <w:spacing w:val="-54"/>
                <w:sz w:val="21"/>
                <w:szCs w:val="21"/>
              </w:rPr>
              <w:t> </w:t>
            </w:r>
            <w:r>
              <w:rPr>
                <w:rFonts w:ascii="宋体" w:hAnsi="宋体" w:cs="宋体" w:eastAsia="宋体" w:hint="default"/>
                <w:sz w:val="21"/>
                <w:szCs w:val="21"/>
              </w:rPr>
              <w:t>号集合资 金信托</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8,572,652</w:t>
            </w:r>
            <w:r>
              <w:rPr>
                <w:rFonts w:ascii="宋体"/>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41,170,975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3.73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137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西藏山南硅谷天</w:t>
            </w:r>
          </w:p>
          <w:p>
            <w:pPr>
              <w:pStyle w:val="TableParagraph"/>
              <w:spacing w:line="272" w:lineRule="exact" w:before="26"/>
              <w:ind w:left="103" w:right="224"/>
              <w:jc w:val="both"/>
              <w:rPr>
                <w:rFonts w:ascii="宋体" w:hAnsi="宋体" w:cs="宋体" w:eastAsia="宋体" w:hint="default"/>
                <w:sz w:val="21"/>
                <w:szCs w:val="21"/>
              </w:rPr>
            </w:pPr>
            <w:r>
              <w:rPr>
                <w:rFonts w:ascii="宋体" w:hAnsi="宋体" w:cs="宋体" w:eastAsia="宋体" w:hint="default"/>
                <w:sz w:val="21"/>
                <w:szCs w:val="21"/>
              </w:rPr>
              <w:t>堂昌吉投资管理 有限公司－硅谷 天堂溢鑫资产管 理计划</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sz w:val="21"/>
              </w:rPr>
              <w:t>-11,018,32</w:t>
            </w:r>
          </w:p>
          <w:p>
            <w:pPr>
              <w:pStyle w:val="TableParagraph"/>
              <w:spacing w:line="274" w:lineRule="exact"/>
              <w:ind w:right="-1"/>
              <w:jc w:val="right"/>
              <w:rPr>
                <w:rFonts w:ascii="宋体" w:hAnsi="宋体" w:cs="宋体" w:eastAsia="宋体" w:hint="default"/>
                <w:sz w:val="21"/>
                <w:szCs w:val="21"/>
              </w:rPr>
            </w:pPr>
            <w:r>
              <w:rPr>
                <w:rFonts w:ascii="宋体"/>
                <w:spacing w:val="-1"/>
                <w:w w:val="95"/>
                <w:sz w:val="21"/>
              </w:rPr>
              <w:t>1</w:t>
            </w:r>
            <w:r>
              <w:rPr>
                <w:rFonts w:ascii="宋体"/>
                <w:w w:val="95"/>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41,136,851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3.73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191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海富通基金－招</w:t>
            </w:r>
          </w:p>
          <w:p>
            <w:pPr>
              <w:pStyle w:val="TableParagraph"/>
              <w:spacing w:line="237" w:lineRule="auto" w:before="1"/>
              <w:ind w:left="103" w:right="119"/>
              <w:jc w:val="left"/>
              <w:rPr>
                <w:rFonts w:ascii="宋体" w:hAnsi="宋体" w:cs="宋体" w:eastAsia="宋体" w:hint="default"/>
                <w:sz w:val="21"/>
                <w:szCs w:val="21"/>
              </w:rPr>
            </w:pPr>
            <w:r>
              <w:rPr>
                <w:rFonts w:ascii="宋体" w:hAnsi="宋体" w:cs="宋体" w:eastAsia="宋体" w:hint="default"/>
                <w:sz w:val="21"/>
                <w:szCs w:val="21"/>
              </w:rPr>
              <w:t>商银行－厦门国 际信托－厦门信 托－汇金</w:t>
            </w:r>
            <w:r>
              <w:rPr>
                <w:rFonts w:ascii="宋体" w:hAnsi="宋体" w:cs="宋体" w:eastAsia="宋体" w:hint="default"/>
                <w:spacing w:val="-53"/>
                <w:sz w:val="21"/>
                <w:szCs w:val="21"/>
              </w:rPr>
              <w:t> </w:t>
            </w:r>
            <w:r>
              <w:rPr>
                <w:rFonts w:ascii="宋体" w:hAnsi="宋体" w:cs="宋体" w:eastAsia="宋体" w:hint="default"/>
                <w:sz w:val="21"/>
                <w:szCs w:val="21"/>
              </w:rPr>
              <w:t>1606</w:t>
            </w:r>
            <w:r>
              <w:rPr>
                <w:rFonts w:ascii="宋体" w:hAnsi="宋体" w:cs="宋体" w:eastAsia="宋体" w:hint="default"/>
                <w:spacing w:val="-53"/>
                <w:sz w:val="21"/>
                <w:szCs w:val="21"/>
              </w:rPr>
              <w:t> </w:t>
            </w:r>
            <w:r>
              <w:rPr>
                <w:rFonts w:ascii="宋体" w:hAnsi="宋体" w:cs="宋体" w:eastAsia="宋体" w:hint="default"/>
                <w:sz w:val="21"/>
                <w:szCs w:val="21"/>
              </w:rPr>
              <w:t>号 华胜天成定增投 资集合资金信托 计划</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1" w:right="0"/>
              <w:jc w:val="left"/>
              <w:rPr>
                <w:rFonts w:ascii="宋体" w:hAnsi="宋体" w:cs="宋体" w:eastAsia="宋体" w:hint="default"/>
                <w:sz w:val="21"/>
                <w:szCs w:val="21"/>
              </w:rPr>
            </w:pPr>
            <w:r>
              <w:rPr>
                <w:rFonts w:ascii="宋体"/>
                <w:sz w:val="21"/>
              </w:rPr>
              <w:t>-11,023,04</w:t>
            </w:r>
          </w:p>
          <w:p>
            <w:pPr>
              <w:pStyle w:val="TableParagraph"/>
              <w:spacing w:line="274"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41,132,132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3.73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刘燕京</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24,872,454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2.26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14,640,000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21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建信基金－平安</w:t>
            </w:r>
          </w:p>
          <w:p>
            <w:pPr>
              <w:pStyle w:val="TableParagraph"/>
              <w:spacing w:line="237" w:lineRule="auto" w:before="1"/>
              <w:ind w:left="103" w:right="224"/>
              <w:jc w:val="left"/>
              <w:rPr>
                <w:rFonts w:ascii="宋体" w:hAnsi="宋体" w:cs="宋体" w:eastAsia="宋体" w:hint="default"/>
                <w:sz w:val="21"/>
                <w:szCs w:val="21"/>
              </w:rPr>
            </w:pPr>
            <w:r>
              <w:rPr>
                <w:rFonts w:ascii="宋体" w:hAnsi="宋体" w:cs="宋体" w:eastAsia="宋体" w:hint="default"/>
                <w:sz w:val="21"/>
                <w:szCs w:val="21"/>
              </w:rPr>
              <w:t>银行－渤海国际 信托－渤海信 托·汇义电子精 选</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号结构化证 券投资集合资金 信托计划</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-700,000</w:t>
            </w:r>
            <w:r>
              <w:rPr>
                <w:rFonts w:ascii="宋体"/>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19,162,069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1.74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191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建信基金－平安</w:t>
            </w:r>
          </w:p>
          <w:p>
            <w:pPr>
              <w:pStyle w:val="TableParagraph"/>
              <w:spacing w:line="272" w:lineRule="exact" w:before="26"/>
              <w:ind w:left="103" w:right="224"/>
              <w:jc w:val="left"/>
              <w:rPr>
                <w:rFonts w:ascii="宋体" w:hAnsi="宋体" w:cs="宋体" w:eastAsia="宋体" w:hint="default"/>
                <w:sz w:val="21"/>
                <w:szCs w:val="21"/>
              </w:rPr>
            </w:pPr>
            <w:r>
              <w:rPr>
                <w:rFonts w:ascii="宋体" w:hAnsi="宋体" w:cs="宋体" w:eastAsia="宋体" w:hint="default"/>
                <w:sz w:val="21"/>
                <w:szCs w:val="21"/>
              </w:rPr>
              <w:t>银行－渤海国际 信托－渤海信 托·汇义电子精 选</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号结构化证 券投资集合资金 信托计划</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-700,000</w:t>
            </w:r>
            <w:r>
              <w:rPr>
                <w:rFonts w:ascii="宋体"/>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19,162,068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1.74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理有限责任公司</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18,158,980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1.65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张仲华</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3,175,484</w:t>
            </w:r>
            <w:r>
              <w:rPr>
                <w:rFonts w:ascii="宋体"/>
                <w:sz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16,102,408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1.46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然人</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276"/>
        <w:gridCol w:w="1276"/>
        <w:gridCol w:w="709"/>
        <w:gridCol w:w="992"/>
        <w:gridCol w:w="850"/>
        <w:gridCol w:w="709"/>
        <w:gridCol w:w="566"/>
        <w:gridCol w:w="862"/>
      </w:tblGrid>
      <w:tr>
        <w:trPr>
          <w:trHeight w:val="137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金元顺安基金－</w:t>
            </w:r>
          </w:p>
          <w:p>
            <w:pPr>
              <w:pStyle w:val="TableParagraph"/>
              <w:spacing w:line="237" w:lineRule="auto" w:before="1"/>
              <w:ind w:left="103" w:right="224"/>
              <w:jc w:val="both"/>
              <w:rPr>
                <w:rFonts w:ascii="宋体" w:hAnsi="宋体" w:cs="宋体" w:eastAsia="宋体" w:hint="default"/>
                <w:sz w:val="21"/>
                <w:szCs w:val="21"/>
              </w:rPr>
            </w:pPr>
            <w:r>
              <w:rPr>
                <w:rFonts w:ascii="宋体" w:hAnsi="宋体" w:cs="宋体" w:eastAsia="宋体" w:hint="default"/>
                <w:sz w:val="21"/>
                <w:szCs w:val="21"/>
              </w:rPr>
              <w:t>宁波银行－万向 信托－西溪</w:t>
            </w:r>
            <w:r>
              <w:rPr>
                <w:rFonts w:ascii="宋体" w:hAnsi="宋体" w:cs="宋体" w:eastAsia="宋体" w:hint="default"/>
                <w:spacing w:val="-53"/>
                <w:sz w:val="21"/>
                <w:szCs w:val="21"/>
              </w:rPr>
              <w:t> </w:t>
            </w:r>
            <w:r>
              <w:rPr>
                <w:rFonts w:ascii="宋体" w:hAnsi="宋体" w:cs="宋体" w:eastAsia="宋体" w:hint="default"/>
                <w:sz w:val="21"/>
                <w:szCs w:val="21"/>
              </w:rPr>
              <w:t>715 </w:t>
            </w:r>
            <w:r>
              <w:rPr>
                <w:rFonts w:ascii="宋体" w:hAnsi="宋体" w:cs="宋体" w:eastAsia="宋体" w:hint="default"/>
                <w:sz w:val="21"/>
                <w:szCs w:val="21"/>
              </w:rPr>
              <w:t>号事务管理类单 一资金信托</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 w:right="-1"/>
              <w:jc w:val="left"/>
              <w:rPr>
                <w:rFonts w:ascii="宋体" w:hAnsi="宋体" w:cs="宋体" w:eastAsia="宋体" w:hint="default"/>
                <w:sz w:val="21"/>
                <w:szCs w:val="21"/>
              </w:rPr>
            </w:pPr>
            <w:r>
              <w:rPr>
                <w:rFonts w:ascii="宋体"/>
                <w:sz w:val="21"/>
              </w:rPr>
              <w:t>-5,002,320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 w:right="-1"/>
              <w:jc w:val="left"/>
              <w:rPr>
                <w:rFonts w:ascii="宋体" w:hAnsi="宋体" w:cs="宋体" w:eastAsia="宋体" w:hint="default"/>
                <w:sz w:val="21"/>
                <w:szCs w:val="21"/>
              </w:rPr>
            </w:pPr>
            <w:r>
              <w:rPr>
                <w:rFonts w:ascii="宋体"/>
                <w:sz w:val="21"/>
              </w:rPr>
              <w:t>15,859,751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2"/>
              <w:jc w:val="left"/>
              <w:rPr>
                <w:rFonts w:ascii="宋体" w:hAnsi="宋体" w:cs="宋体" w:eastAsia="宋体" w:hint="default"/>
                <w:sz w:val="21"/>
                <w:szCs w:val="21"/>
              </w:rPr>
            </w:pPr>
            <w:r>
              <w:rPr>
                <w:rFonts w:ascii="宋体"/>
                <w:sz w:val="21"/>
              </w:rPr>
              <w:t>1.44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2"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49"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3" w:hRule="exact"/>
        </w:trPr>
        <w:tc>
          <w:tcPr>
            <w:tcW w:w="3085" w:type="dxa"/>
            <w:gridSpan w:val="2"/>
            <w:vMerge w:val="restart"/>
            <w:tcBorders>
              <w:top w:val="single" w:sz="4" w:space="0" w:color="000000"/>
              <w:left w:val="single" w:sz="4" w:space="0" w:color="000000"/>
              <w:right w:val="single" w:sz="4" w:space="0" w:color="000000"/>
            </w:tcBorders>
          </w:tcPr>
          <w:p>
            <w:pPr>
              <w:pStyle w:val="TableParagraph"/>
              <w:spacing w:line="240" w:lineRule="auto" w:before="106"/>
              <w:ind w:left="1117"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978"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left="117"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r>
              <w:rPr>
                <w:rFonts w:ascii="宋体" w:hAnsi="宋体" w:cs="宋体" w:eastAsia="宋体" w:hint="default"/>
                <w:sz w:val="21"/>
                <w:szCs w:val="21"/>
              </w:rPr>
              <w:t> </w:t>
            </w:r>
          </w:p>
        </w:tc>
        <w:tc>
          <w:tcPr>
            <w:tcW w:w="298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2"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2" w:hRule="exact"/>
        </w:trPr>
        <w:tc>
          <w:tcPr>
            <w:tcW w:w="3085" w:type="dxa"/>
            <w:gridSpan w:val="2"/>
            <w:vMerge/>
            <w:tcBorders>
              <w:left w:val="single" w:sz="4" w:space="0" w:color="000000"/>
              <w:bottom w:val="single" w:sz="4" w:space="0" w:color="000000"/>
              <w:right w:val="single" w:sz="4" w:space="0" w:color="000000"/>
            </w:tcBorders>
          </w:tcPr>
          <w:p>
            <w:pPr/>
          </w:p>
        </w:tc>
        <w:tc>
          <w:tcPr>
            <w:tcW w:w="2978" w:type="dxa"/>
            <w:gridSpan w:val="3"/>
            <w:vMerge/>
            <w:tcBorders>
              <w:left w:val="single" w:sz="4" w:space="0" w:color="000000"/>
              <w:bottom w:val="single" w:sz="4" w:space="0" w:color="000000"/>
              <w:right w:val="single" w:sz="4" w:space="0" w:color="000000"/>
            </w:tcBorders>
          </w:tcPr>
          <w:p>
            <w:pP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3"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7"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282"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3" w:right="-1"/>
              <w:jc w:val="left"/>
              <w:rPr>
                <w:rFonts w:ascii="宋体" w:hAnsi="宋体" w:cs="宋体" w:eastAsia="宋体" w:hint="default"/>
                <w:sz w:val="21"/>
                <w:szCs w:val="21"/>
              </w:rPr>
            </w:pPr>
            <w:r>
              <w:rPr>
                <w:rFonts w:ascii="宋体"/>
                <w:sz w:val="21"/>
              </w:rPr>
              <w:t>92,069,358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1"/>
              <w:jc w:val="left"/>
              <w:rPr>
                <w:rFonts w:ascii="宋体" w:hAnsi="宋体" w:cs="宋体" w:eastAsia="宋体" w:hint="default"/>
                <w:sz w:val="21"/>
                <w:szCs w:val="21"/>
              </w:rPr>
            </w:pPr>
            <w:r>
              <w:rPr>
                <w:rFonts w:ascii="宋体"/>
                <w:sz w:val="21"/>
              </w:rPr>
              <w:t>92,069,358 </w:t>
            </w:r>
          </w:p>
        </w:tc>
      </w:tr>
      <w:tr>
        <w:trPr>
          <w:trHeight w:val="55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西藏信托有限公司－西藏信托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－莱沃</w:t>
            </w:r>
            <w:r>
              <w:rPr>
                <w:rFonts w:ascii="宋体" w:hAnsi="宋体" w:cs="宋体" w:eastAsia="宋体" w:hint="default"/>
                <w:spacing w:val="-55"/>
                <w:sz w:val="21"/>
                <w:szCs w:val="21"/>
              </w:rPr>
              <w:t> </w:t>
            </w:r>
            <w:r>
              <w:rPr>
                <w:rFonts w:ascii="宋体" w:hAnsi="宋体" w:cs="宋体" w:eastAsia="宋体" w:hint="default"/>
                <w:sz w:val="21"/>
                <w:szCs w:val="21"/>
              </w:rPr>
              <w:t>34</w:t>
            </w:r>
            <w:r>
              <w:rPr>
                <w:rFonts w:ascii="宋体" w:hAnsi="宋体" w:cs="宋体" w:eastAsia="宋体" w:hint="default"/>
                <w:spacing w:val="-54"/>
                <w:sz w:val="21"/>
                <w:szCs w:val="21"/>
              </w:rPr>
              <w:t> </w:t>
            </w:r>
            <w:r>
              <w:rPr>
                <w:rFonts w:ascii="宋体" w:hAnsi="宋体" w:cs="宋体" w:eastAsia="宋体" w:hint="default"/>
                <w:sz w:val="21"/>
                <w:szCs w:val="21"/>
              </w:rPr>
              <w:t>号集合资金信托计划</w:t>
            </w:r>
            <w:r>
              <w:rPr>
                <w:rFonts w:ascii="宋体" w:hAnsi="宋体" w:cs="宋体" w:eastAsia="宋体" w:hint="default"/>
                <w:sz w:val="21"/>
                <w:szCs w:val="21"/>
              </w:rPr>
              <w:t> </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3" w:right="-1"/>
              <w:jc w:val="left"/>
              <w:rPr>
                <w:rFonts w:ascii="宋体" w:hAnsi="宋体" w:cs="宋体" w:eastAsia="宋体" w:hint="default"/>
                <w:sz w:val="21"/>
                <w:szCs w:val="21"/>
              </w:rPr>
            </w:pPr>
            <w:r>
              <w:rPr>
                <w:rFonts w:ascii="宋体"/>
                <w:sz w:val="21"/>
              </w:rPr>
              <w:t>41,170,975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1"/>
              <w:jc w:val="left"/>
              <w:rPr>
                <w:rFonts w:ascii="宋体" w:hAnsi="宋体" w:cs="宋体" w:eastAsia="宋体" w:hint="default"/>
                <w:sz w:val="21"/>
                <w:szCs w:val="21"/>
              </w:rPr>
            </w:pPr>
            <w:r>
              <w:rPr>
                <w:rFonts w:ascii="宋体"/>
                <w:sz w:val="21"/>
              </w:rPr>
              <w:t>41,170,975 </w:t>
            </w:r>
          </w:p>
        </w:tc>
      </w:tr>
      <w:tr>
        <w:trPr>
          <w:trHeight w:val="828"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西藏山南硅谷天堂昌吉投资管</w:t>
            </w:r>
          </w:p>
          <w:p>
            <w:pPr>
              <w:pStyle w:val="TableParagraph"/>
              <w:spacing w:line="272" w:lineRule="exact" w:before="26"/>
              <w:ind w:left="103" w:right="240"/>
              <w:jc w:val="left"/>
              <w:rPr>
                <w:rFonts w:ascii="宋体" w:hAnsi="宋体" w:cs="宋体" w:eastAsia="宋体" w:hint="default"/>
                <w:sz w:val="21"/>
                <w:szCs w:val="21"/>
              </w:rPr>
            </w:pPr>
            <w:r>
              <w:rPr>
                <w:rFonts w:ascii="宋体" w:hAnsi="宋体" w:cs="宋体" w:eastAsia="宋体" w:hint="default"/>
                <w:sz w:val="21"/>
                <w:szCs w:val="21"/>
              </w:rPr>
              <w:t>理有限公司－硅谷天堂溢鑫资 产管理计划</w:t>
            </w:r>
            <w:r>
              <w:rPr>
                <w:rFonts w:ascii="宋体" w:hAnsi="宋体" w:cs="宋体" w:eastAsia="宋体" w:hint="default"/>
                <w:sz w:val="21"/>
                <w:szCs w:val="21"/>
              </w:rPr>
              <w:t> </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13" w:right="-1"/>
              <w:jc w:val="left"/>
              <w:rPr>
                <w:rFonts w:ascii="宋体" w:hAnsi="宋体" w:cs="宋体" w:eastAsia="宋体" w:hint="default"/>
                <w:sz w:val="21"/>
                <w:szCs w:val="21"/>
              </w:rPr>
            </w:pPr>
            <w:r>
              <w:rPr>
                <w:rFonts w:ascii="宋体"/>
                <w:sz w:val="21"/>
              </w:rPr>
              <w:t>41,136,851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1"/>
              <w:jc w:val="left"/>
              <w:rPr>
                <w:rFonts w:ascii="宋体" w:hAnsi="宋体" w:cs="宋体" w:eastAsia="宋体" w:hint="default"/>
                <w:sz w:val="21"/>
                <w:szCs w:val="21"/>
              </w:rPr>
            </w:pPr>
            <w:r>
              <w:rPr>
                <w:rFonts w:ascii="宋体"/>
                <w:sz w:val="21"/>
              </w:rPr>
              <w:t>41,136,851 </w:t>
            </w:r>
          </w:p>
        </w:tc>
      </w:tr>
      <w:tr>
        <w:trPr>
          <w:trHeight w:val="1099"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海富通基金－招商银行－厦门</w:t>
            </w:r>
          </w:p>
          <w:p>
            <w:pPr>
              <w:pStyle w:val="TableParagraph"/>
              <w:spacing w:line="272" w:lineRule="exact" w:before="26"/>
              <w:ind w:left="103" w:right="187"/>
              <w:jc w:val="left"/>
              <w:rPr>
                <w:rFonts w:ascii="宋体" w:hAnsi="宋体" w:cs="宋体" w:eastAsia="宋体" w:hint="default"/>
                <w:sz w:val="21"/>
                <w:szCs w:val="21"/>
              </w:rPr>
            </w:pPr>
            <w:r>
              <w:rPr>
                <w:rFonts w:ascii="宋体" w:hAnsi="宋体" w:cs="宋体" w:eastAsia="宋体" w:hint="default"/>
                <w:sz w:val="21"/>
                <w:szCs w:val="21"/>
              </w:rPr>
              <w:t>国际信托－厦门信托－汇金 </w:t>
            </w:r>
            <w:r>
              <w:rPr>
                <w:rFonts w:ascii="宋体" w:hAnsi="宋体" w:cs="宋体" w:eastAsia="宋体" w:hint="default"/>
                <w:sz w:val="21"/>
                <w:szCs w:val="21"/>
              </w:rPr>
              <w:t>1606</w:t>
            </w:r>
            <w:r>
              <w:rPr>
                <w:rFonts w:ascii="宋体" w:hAnsi="宋体" w:cs="宋体" w:eastAsia="宋体" w:hint="default"/>
                <w:spacing w:val="-53"/>
                <w:sz w:val="21"/>
                <w:szCs w:val="21"/>
              </w:rPr>
              <w:t> </w:t>
            </w:r>
            <w:r>
              <w:rPr>
                <w:rFonts w:ascii="宋体" w:hAnsi="宋体" w:cs="宋体" w:eastAsia="宋体" w:hint="default"/>
                <w:sz w:val="21"/>
                <w:szCs w:val="21"/>
              </w:rPr>
              <w:t>号华胜天成定增投资集合 资金信托计划</w:t>
            </w:r>
            <w:r>
              <w:rPr>
                <w:rFonts w:ascii="宋体" w:hAnsi="宋体" w:cs="宋体" w:eastAsia="宋体" w:hint="default"/>
                <w:sz w:val="21"/>
                <w:szCs w:val="21"/>
              </w:rPr>
              <w:t> </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3" w:right="-1"/>
              <w:jc w:val="left"/>
              <w:rPr>
                <w:rFonts w:ascii="宋体" w:hAnsi="宋体" w:cs="宋体" w:eastAsia="宋体" w:hint="default"/>
                <w:sz w:val="21"/>
                <w:szCs w:val="21"/>
              </w:rPr>
            </w:pPr>
            <w:r>
              <w:rPr>
                <w:rFonts w:ascii="宋体"/>
                <w:sz w:val="21"/>
              </w:rPr>
              <w:t>41,132,132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1"/>
              <w:jc w:val="left"/>
              <w:rPr>
                <w:rFonts w:ascii="宋体" w:hAnsi="宋体" w:cs="宋体" w:eastAsia="宋体" w:hint="default"/>
                <w:sz w:val="21"/>
                <w:szCs w:val="21"/>
              </w:rPr>
            </w:pPr>
            <w:r>
              <w:rPr>
                <w:rFonts w:ascii="宋体"/>
                <w:sz w:val="21"/>
              </w:rPr>
              <w:t>41,132,132 </w:t>
            </w:r>
          </w:p>
        </w:tc>
      </w:tr>
      <w:tr>
        <w:trPr>
          <w:trHeight w:val="282"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刘燕京</w:t>
            </w:r>
            <w:r>
              <w:rPr>
                <w:rFonts w:ascii="宋体" w:hAnsi="宋体" w:cs="宋体" w:eastAsia="宋体" w:hint="default"/>
                <w:sz w:val="21"/>
                <w:szCs w:val="21"/>
              </w:rPr>
              <w:t> </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3" w:right="-1"/>
              <w:jc w:val="left"/>
              <w:rPr>
                <w:rFonts w:ascii="宋体" w:hAnsi="宋体" w:cs="宋体" w:eastAsia="宋体" w:hint="default"/>
                <w:sz w:val="21"/>
                <w:szCs w:val="21"/>
              </w:rPr>
            </w:pPr>
            <w:r>
              <w:rPr>
                <w:rFonts w:ascii="宋体"/>
                <w:sz w:val="21"/>
              </w:rPr>
              <w:t>24,872,454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1"/>
              <w:jc w:val="left"/>
              <w:rPr>
                <w:rFonts w:ascii="宋体" w:hAnsi="宋体" w:cs="宋体" w:eastAsia="宋体" w:hint="default"/>
                <w:sz w:val="21"/>
                <w:szCs w:val="21"/>
              </w:rPr>
            </w:pPr>
            <w:r>
              <w:rPr>
                <w:rFonts w:ascii="宋体"/>
                <w:sz w:val="21"/>
              </w:rPr>
              <w:t>24,872,454 </w:t>
            </w:r>
          </w:p>
        </w:tc>
      </w:tr>
      <w:tr>
        <w:trPr>
          <w:trHeight w:val="1099"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建信基金－平安银行－渤海国</w:t>
            </w:r>
          </w:p>
          <w:p>
            <w:pPr>
              <w:pStyle w:val="TableParagraph"/>
              <w:spacing w:line="272" w:lineRule="exact" w:before="26"/>
              <w:ind w:left="103" w:right="240"/>
              <w:jc w:val="both"/>
              <w:rPr>
                <w:rFonts w:ascii="宋体" w:hAnsi="宋体" w:cs="宋体" w:eastAsia="宋体" w:hint="default"/>
                <w:sz w:val="21"/>
                <w:szCs w:val="21"/>
              </w:rPr>
            </w:pPr>
            <w:r>
              <w:rPr>
                <w:rFonts w:ascii="宋体" w:hAnsi="宋体" w:cs="宋体" w:eastAsia="宋体" w:hint="default"/>
                <w:sz w:val="21"/>
                <w:szCs w:val="21"/>
              </w:rPr>
              <w:t>际信托－渤海信托·汇义电子 精选</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号结构化证券投资集合 资金信托计划</w:t>
            </w:r>
            <w:r>
              <w:rPr>
                <w:rFonts w:ascii="宋体" w:hAnsi="宋体" w:cs="宋体" w:eastAsia="宋体" w:hint="default"/>
                <w:sz w:val="21"/>
                <w:szCs w:val="21"/>
              </w:rPr>
              <w:t> </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3" w:right="-1"/>
              <w:jc w:val="left"/>
              <w:rPr>
                <w:rFonts w:ascii="宋体" w:hAnsi="宋体" w:cs="宋体" w:eastAsia="宋体" w:hint="default"/>
                <w:sz w:val="21"/>
                <w:szCs w:val="21"/>
              </w:rPr>
            </w:pPr>
            <w:r>
              <w:rPr>
                <w:rFonts w:ascii="宋体"/>
                <w:sz w:val="21"/>
              </w:rPr>
              <w:t>19,162,069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1"/>
              <w:jc w:val="left"/>
              <w:rPr>
                <w:rFonts w:ascii="宋体" w:hAnsi="宋体" w:cs="宋体" w:eastAsia="宋体" w:hint="default"/>
                <w:sz w:val="21"/>
                <w:szCs w:val="21"/>
              </w:rPr>
            </w:pPr>
            <w:r>
              <w:rPr>
                <w:rFonts w:ascii="宋体"/>
                <w:sz w:val="21"/>
              </w:rPr>
              <w:t>19,162,069 </w:t>
            </w:r>
          </w:p>
        </w:tc>
      </w:tr>
      <w:tr>
        <w:trPr>
          <w:trHeight w:val="1100"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建信基金－平安银行－渤海国</w:t>
            </w:r>
          </w:p>
          <w:p>
            <w:pPr>
              <w:pStyle w:val="TableParagraph"/>
              <w:spacing w:line="272" w:lineRule="exact" w:before="26"/>
              <w:ind w:left="103" w:right="240"/>
              <w:jc w:val="both"/>
              <w:rPr>
                <w:rFonts w:ascii="宋体" w:hAnsi="宋体" w:cs="宋体" w:eastAsia="宋体" w:hint="default"/>
                <w:sz w:val="21"/>
                <w:szCs w:val="21"/>
              </w:rPr>
            </w:pPr>
            <w:r>
              <w:rPr>
                <w:rFonts w:ascii="宋体" w:hAnsi="宋体" w:cs="宋体" w:eastAsia="宋体" w:hint="default"/>
                <w:sz w:val="21"/>
                <w:szCs w:val="21"/>
              </w:rPr>
              <w:t>际信托－渤海信托·汇义电子 精选</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号结构化证券投资集合 资金信托计划</w:t>
            </w:r>
            <w:r>
              <w:rPr>
                <w:rFonts w:ascii="宋体" w:hAnsi="宋体" w:cs="宋体" w:eastAsia="宋体" w:hint="default"/>
                <w:sz w:val="21"/>
                <w:szCs w:val="21"/>
              </w:rPr>
              <w:t> </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3" w:right="-1"/>
              <w:jc w:val="left"/>
              <w:rPr>
                <w:rFonts w:ascii="宋体" w:hAnsi="宋体" w:cs="宋体" w:eastAsia="宋体" w:hint="default"/>
                <w:sz w:val="21"/>
                <w:szCs w:val="21"/>
              </w:rPr>
            </w:pPr>
            <w:r>
              <w:rPr>
                <w:rFonts w:ascii="宋体"/>
                <w:sz w:val="21"/>
              </w:rPr>
              <w:t>19,162,068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1"/>
              <w:jc w:val="left"/>
              <w:rPr>
                <w:rFonts w:ascii="宋体" w:hAnsi="宋体" w:cs="宋体" w:eastAsia="宋体" w:hint="default"/>
                <w:sz w:val="21"/>
                <w:szCs w:val="21"/>
              </w:rPr>
            </w:pPr>
            <w:r>
              <w:rPr>
                <w:rFonts w:ascii="宋体"/>
                <w:sz w:val="21"/>
              </w:rPr>
              <w:t>19,162,068 </w:t>
            </w:r>
          </w:p>
        </w:tc>
      </w:tr>
      <w:tr>
        <w:trPr>
          <w:trHeight w:val="55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13" w:right="-1"/>
              <w:jc w:val="left"/>
              <w:rPr>
                <w:rFonts w:ascii="宋体" w:hAnsi="宋体" w:cs="宋体" w:eastAsia="宋体" w:hint="default"/>
                <w:sz w:val="21"/>
                <w:szCs w:val="21"/>
              </w:rPr>
            </w:pPr>
            <w:r>
              <w:rPr>
                <w:rFonts w:ascii="宋体"/>
                <w:sz w:val="21"/>
              </w:rPr>
              <w:t>18,158,980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1"/>
              <w:jc w:val="left"/>
              <w:rPr>
                <w:rFonts w:ascii="宋体" w:hAnsi="宋体" w:cs="宋体" w:eastAsia="宋体" w:hint="default"/>
                <w:sz w:val="21"/>
                <w:szCs w:val="21"/>
              </w:rPr>
            </w:pPr>
            <w:r>
              <w:rPr>
                <w:rFonts w:ascii="宋体"/>
                <w:sz w:val="21"/>
              </w:rPr>
              <w:t>18,158,980 </w:t>
            </w:r>
          </w:p>
        </w:tc>
      </w:tr>
      <w:tr>
        <w:trPr>
          <w:trHeight w:val="283"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张仲华</w:t>
            </w:r>
            <w:r>
              <w:rPr>
                <w:rFonts w:ascii="宋体" w:hAnsi="宋体" w:cs="宋体" w:eastAsia="宋体" w:hint="default"/>
                <w:sz w:val="21"/>
                <w:szCs w:val="21"/>
              </w:rPr>
              <w:t> </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13" w:right="-1"/>
              <w:jc w:val="left"/>
              <w:rPr>
                <w:rFonts w:ascii="宋体" w:hAnsi="宋体" w:cs="宋体" w:eastAsia="宋体" w:hint="default"/>
                <w:sz w:val="21"/>
                <w:szCs w:val="21"/>
              </w:rPr>
            </w:pPr>
            <w:r>
              <w:rPr>
                <w:rFonts w:ascii="宋体"/>
                <w:sz w:val="21"/>
              </w:rPr>
              <w:t>16,102,408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1"/>
              <w:jc w:val="left"/>
              <w:rPr>
                <w:rFonts w:ascii="宋体" w:hAnsi="宋体" w:cs="宋体" w:eastAsia="宋体" w:hint="default"/>
                <w:sz w:val="21"/>
                <w:szCs w:val="21"/>
              </w:rPr>
            </w:pPr>
            <w:r>
              <w:rPr>
                <w:rFonts w:ascii="宋体"/>
                <w:sz w:val="21"/>
              </w:rPr>
              <w:t>16,102,408 </w:t>
            </w:r>
          </w:p>
        </w:tc>
      </w:tr>
      <w:tr>
        <w:trPr>
          <w:trHeight w:val="827"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金元顺安基金－宁波银行－万</w:t>
            </w:r>
          </w:p>
          <w:p>
            <w:pPr>
              <w:pStyle w:val="TableParagraph"/>
              <w:spacing w:line="272" w:lineRule="exact" w:before="26"/>
              <w:ind w:left="103" w:right="240"/>
              <w:jc w:val="left"/>
              <w:rPr>
                <w:rFonts w:ascii="宋体" w:hAnsi="宋体" w:cs="宋体" w:eastAsia="宋体" w:hint="default"/>
                <w:sz w:val="21"/>
                <w:szCs w:val="21"/>
              </w:rPr>
            </w:pPr>
            <w:r>
              <w:rPr>
                <w:rFonts w:ascii="宋体" w:hAnsi="宋体" w:cs="宋体" w:eastAsia="宋体" w:hint="default"/>
                <w:sz w:val="21"/>
                <w:szCs w:val="21"/>
              </w:rPr>
              <w:t>向信托－西溪</w:t>
            </w:r>
            <w:r>
              <w:rPr>
                <w:rFonts w:ascii="宋体" w:hAnsi="宋体" w:cs="宋体" w:eastAsia="宋体" w:hint="default"/>
                <w:spacing w:val="-54"/>
                <w:sz w:val="21"/>
                <w:szCs w:val="21"/>
              </w:rPr>
              <w:t> </w:t>
            </w:r>
            <w:r>
              <w:rPr>
                <w:rFonts w:ascii="宋体" w:hAnsi="宋体" w:cs="宋体" w:eastAsia="宋体" w:hint="default"/>
                <w:sz w:val="21"/>
                <w:szCs w:val="21"/>
              </w:rPr>
              <w:t>715</w:t>
            </w:r>
            <w:r>
              <w:rPr>
                <w:rFonts w:ascii="宋体" w:hAnsi="宋体" w:cs="宋体" w:eastAsia="宋体" w:hint="default"/>
                <w:spacing w:val="-53"/>
                <w:sz w:val="21"/>
                <w:szCs w:val="21"/>
              </w:rPr>
              <w:t> </w:t>
            </w:r>
            <w:r>
              <w:rPr>
                <w:rFonts w:ascii="宋体" w:hAnsi="宋体" w:cs="宋体" w:eastAsia="宋体" w:hint="default"/>
                <w:sz w:val="21"/>
                <w:szCs w:val="21"/>
              </w:rPr>
              <w:t>号事务管理 类单一资金信托</w:t>
            </w:r>
            <w:r>
              <w:rPr>
                <w:rFonts w:ascii="宋体" w:hAnsi="宋体" w:cs="宋体" w:eastAsia="宋体" w:hint="default"/>
                <w:sz w:val="21"/>
                <w:szCs w:val="21"/>
              </w:rPr>
              <w:t> </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3" w:right="-1"/>
              <w:jc w:val="left"/>
              <w:rPr>
                <w:rFonts w:ascii="宋体" w:hAnsi="宋体" w:cs="宋体" w:eastAsia="宋体" w:hint="default"/>
                <w:sz w:val="21"/>
                <w:szCs w:val="21"/>
              </w:rPr>
            </w:pPr>
            <w:r>
              <w:rPr>
                <w:rFonts w:ascii="宋体"/>
                <w:sz w:val="21"/>
              </w:rPr>
              <w:t>15,859,751 </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3" w:right="-1"/>
              <w:jc w:val="left"/>
              <w:rPr>
                <w:rFonts w:ascii="宋体" w:hAnsi="宋体" w:cs="宋体" w:eastAsia="宋体" w:hint="default"/>
                <w:sz w:val="21"/>
                <w:szCs w:val="21"/>
              </w:rPr>
            </w:pPr>
            <w:r>
              <w:rPr>
                <w:rFonts w:ascii="宋体"/>
                <w:sz w:val="21"/>
              </w:rPr>
              <w:t>15,859,751 </w:t>
            </w:r>
          </w:p>
        </w:tc>
      </w:tr>
      <w:tr>
        <w:trPr>
          <w:trHeight w:val="2461"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r>
              <w:rPr>
                <w:rFonts w:ascii="宋体" w:hAnsi="宋体" w:cs="宋体" w:eastAsia="宋体" w:hint="default"/>
                <w:sz w:val="21"/>
                <w:szCs w:val="21"/>
              </w:rPr>
              <w:t> </w:t>
            </w:r>
          </w:p>
        </w:tc>
        <w:tc>
          <w:tcPr>
            <w:tcW w:w="5965" w:type="dxa"/>
            <w:gridSpan w:val="7"/>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西藏信托有限公司－西藏信托－莱沃</w:t>
            </w:r>
            <w:r>
              <w:rPr>
                <w:rFonts w:ascii="宋体" w:hAnsi="宋体" w:cs="宋体" w:eastAsia="宋体" w:hint="default"/>
                <w:spacing w:val="-68"/>
                <w:sz w:val="21"/>
                <w:szCs w:val="21"/>
              </w:rPr>
              <w:t> </w:t>
            </w:r>
            <w:r>
              <w:rPr>
                <w:rFonts w:ascii="宋体" w:hAnsi="宋体" w:cs="宋体" w:eastAsia="宋体" w:hint="default"/>
                <w:sz w:val="21"/>
                <w:szCs w:val="21"/>
              </w:rPr>
              <w:t>34</w:t>
            </w:r>
            <w:r>
              <w:rPr>
                <w:rFonts w:ascii="宋体" w:hAnsi="宋体" w:cs="宋体" w:eastAsia="宋体" w:hint="default"/>
                <w:spacing w:val="-67"/>
                <w:sz w:val="21"/>
                <w:szCs w:val="21"/>
              </w:rPr>
              <w:t> </w:t>
            </w:r>
            <w:r>
              <w:rPr>
                <w:rFonts w:ascii="宋体" w:hAnsi="宋体" w:cs="宋体" w:eastAsia="宋体" w:hint="default"/>
                <w:sz w:val="21"/>
                <w:szCs w:val="21"/>
              </w:rPr>
              <w:t>号集合资金信托计划</w:t>
            </w:r>
          </w:p>
          <w:p>
            <w:pPr>
              <w:pStyle w:val="TableParagraph"/>
              <w:spacing w:line="272" w:lineRule="exact" w:before="26"/>
              <w:ind w:left="102" w:right="180"/>
              <w:jc w:val="left"/>
              <w:rPr>
                <w:rFonts w:ascii="宋体" w:hAnsi="宋体" w:cs="宋体" w:eastAsia="宋体" w:hint="default"/>
                <w:sz w:val="21"/>
                <w:szCs w:val="21"/>
              </w:rPr>
            </w:pPr>
            <w:r>
              <w:rPr>
                <w:rFonts w:ascii="宋体" w:hAnsi="宋体" w:cs="宋体" w:eastAsia="宋体" w:hint="default"/>
                <w:sz w:val="21"/>
                <w:szCs w:val="21"/>
              </w:rPr>
              <w:t>是公司第一大股东王维航先生控制的北京健正投资有限公司与 中国民生银行股份有限公司共同设立，信托计划所持有的公司 股票对应的表决权、股东大会召集权、提案权、提名权等其他 股东权利按照北京健正投资有限公司的书面意见行使。</w:t>
            </w:r>
            <w:r>
              <w:rPr>
                <w:rFonts w:ascii="宋体" w:hAnsi="宋体" w:cs="宋体" w:eastAsia="宋体" w:hint="default"/>
                <w:sz w:val="21"/>
                <w:szCs w:val="21"/>
              </w:rPr>
              <w:t> 2.</w:t>
            </w:r>
            <w:r>
              <w:rPr>
                <w:rFonts w:ascii="宋体" w:hAnsi="宋体" w:cs="宋体" w:eastAsia="宋体" w:hint="default"/>
                <w:sz w:val="21"/>
                <w:szCs w:val="21"/>
              </w:rPr>
              <w:t>建信基金－平安银行－渤海国际信托－渤海信托·汇义电子 精选</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号结构化证券投资集合资金信托计划和建信基金－平安</w:t>
            </w:r>
          </w:p>
          <w:p>
            <w:pPr>
              <w:pStyle w:val="TableParagraph"/>
              <w:spacing w:line="272" w:lineRule="exact"/>
              <w:ind w:left="102" w:right="180"/>
              <w:jc w:val="left"/>
              <w:rPr>
                <w:rFonts w:ascii="宋体" w:hAnsi="宋体" w:cs="宋体" w:eastAsia="宋体" w:hint="default"/>
                <w:sz w:val="21"/>
                <w:szCs w:val="21"/>
              </w:rPr>
            </w:pPr>
            <w:r>
              <w:rPr>
                <w:rFonts w:ascii="宋体" w:hAnsi="宋体" w:cs="宋体" w:eastAsia="宋体" w:hint="default"/>
                <w:sz w:val="21"/>
                <w:szCs w:val="21"/>
              </w:rPr>
              <w:t>银行－渤海国际信托－渤海信托·汇义电子精选</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号结构化证 券投资集合资金信托计划同属建信基金管理有限公司管理。</w:t>
            </w:r>
            <w:r>
              <w:rPr>
                <w:rFonts w:ascii="宋体" w:hAnsi="宋体" w:cs="宋体" w:eastAsia="宋体" w:hint="default"/>
                <w:sz w:val="21"/>
                <w:szCs w:val="21"/>
              </w:rPr>
              <w:t> </w:t>
            </w:r>
          </w:p>
        </w:tc>
      </w:tr>
      <w:tr>
        <w:trPr>
          <w:trHeight w:val="554"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股数量的说明</w:t>
            </w:r>
            <w:r>
              <w:rPr>
                <w:rFonts w:ascii="宋体" w:hAnsi="宋体" w:cs="宋体" w:eastAsia="宋体" w:hint="default"/>
                <w:sz w:val="21"/>
                <w:szCs w:val="21"/>
              </w:rPr>
              <w:t> </w:t>
            </w:r>
          </w:p>
        </w:tc>
        <w:tc>
          <w:tcPr>
            <w:tcW w:w="596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39" w:lineRule="exact" w:before="0"/>
        <w:ind w:left="218" w:right="0" w:firstLine="0"/>
        <w:jc w:val="left"/>
        <w:rPr>
          <w:rFonts w:ascii="宋体" w:hAnsi="宋体" w:cs="宋体" w:eastAsia="宋体" w:hint="default"/>
          <w:sz w:val="21"/>
          <w:szCs w:val="21"/>
        </w:rPr>
      </w:pPr>
      <w:r>
        <w:rPr>
          <w:rFonts w:ascii="宋体"/>
          <w:sz w:val="21"/>
        </w:rPr>
        <w:t> </w:t>
      </w:r>
    </w:p>
    <w:p>
      <w:pPr>
        <w:spacing w:line="273"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前十名有限售条件股东持股数量及限售条件</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4314" w:space="3680"/>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3"/>
        <w:gridCol w:w="1135"/>
        <w:gridCol w:w="1841"/>
        <w:gridCol w:w="3263"/>
        <w:gridCol w:w="2278"/>
      </w:tblGrid>
      <w:tr>
        <w:trPr>
          <w:trHeight w:val="283"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序</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有限售条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持有的有限售条</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4" w:right="0"/>
              <w:jc w:val="left"/>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33"/>
        <w:gridCol w:w="1135"/>
        <w:gridCol w:w="1841"/>
        <w:gridCol w:w="1421"/>
        <w:gridCol w:w="1842"/>
        <w:gridCol w:w="2278"/>
      </w:tblGrid>
      <w:tr>
        <w:trPr>
          <w:trHeight w:val="554"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件股东名</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称</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0" w:right="0"/>
              <w:jc w:val="left"/>
              <w:rPr>
                <w:rFonts w:ascii="宋体" w:hAnsi="宋体" w:cs="宋体" w:eastAsia="宋体" w:hint="default"/>
                <w:sz w:val="21"/>
                <w:szCs w:val="21"/>
              </w:rPr>
            </w:pPr>
            <w:r>
              <w:rPr>
                <w:rFonts w:ascii="宋体" w:hAnsi="宋体" w:cs="宋体" w:eastAsia="宋体" w:hint="default"/>
                <w:sz w:val="21"/>
                <w:szCs w:val="21"/>
              </w:rPr>
              <w:t>件股份数量</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可上市交易</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时间</w:t>
            </w:r>
            <w:r>
              <w:rPr>
                <w:rFonts w:ascii="宋体" w:hAnsi="宋体" w:cs="宋体" w:eastAsia="宋体" w:hint="default"/>
                <w:sz w:val="21"/>
                <w:szCs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股份数量</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年股权激励计划</w:t>
            </w:r>
          </w:p>
          <w:p>
            <w:pPr>
              <w:pStyle w:val="TableParagraph"/>
              <w:spacing w:line="237" w:lineRule="auto" w:before="1"/>
              <w:ind w:left="103" w:right="102"/>
              <w:jc w:val="left"/>
              <w:rPr>
                <w:rFonts w:ascii="宋体" w:hAnsi="宋体" w:cs="宋体" w:eastAsia="宋体" w:hint="default"/>
                <w:sz w:val="21"/>
                <w:szCs w:val="21"/>
              </w:rPr>
            </w:pPr>
            <w:r>
              <w:rPr>
                <w:rFonts w:ascii="宋体" w:hAnsi="宋体" w:cs="宋体" w:eastAsia="宋体" w:hint="default"/>
                <w:sz w:val="21"/>
                <w:szCs w:val="21"/>
              </w:rPr>
              <w:t>授予崔勇先生的限制 </w:t>
            </w:r>
            <w:r>
              <w:rPr>
                <w:rFonts w:ascii="宋体" w:hAnsi="宋体" w:cs="宋体" w:eastAsia="宋体" w:hint="default"/>
                <w:spacing w:val="-5"/>
                <w:sz w:val="21"/>
                <w:szCs w:val="21"/>
              </w:rPr>
              <w:t>性股票，限售条件见说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明</w:t>
            </w:r>
            <w:r>
              <w:rPr>
                <w:rFonts w:ascii="宋体" w:hAnsi="宋体" w:cs="宋体" w:eastAsia="宋体" w:hint="default"/>
                <w:spacing w:val="-54"/>
                <w:sz w:val="21"/>
                <w:szCs w:val="21"/>
              </w:rPr>
              <w:t> </w:t>
            </w:r>
            <w:r>
              <w:rPr>
                <w:rFonts w:ascii="宋体" w:hAnsi="宋体" w:cs="宋体" w:eastAsia="宋体" w:hint="default"/>
                <w:sz w:val="21"/>
                <w:szCs w:val="21"/>
              </w:rPr>
              <w:t>1 </w:t>
            </w:r>
          </w:p>
        </w:tc>
      </w:tr>
      <w:tr>
        <w:trPr>
          <w:trHeight w:val="109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朱君</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年股权激励计划</w:t>
            </w:r>
          </w:p>
          <w:p>
            <w:pPr>
              <w:pStyle w:val="TableParagraph"/>
              <w:spacing w:line="237" w:lineRule="auto" w:before="1"/>
              <w:ind w:left="103" w:right="102"/>
              <w:jc w:val="left"/>
              <w:rPr>
                <w:rFonts w:ascii="宋体" w:hAnsi="宋体" w:cs="宋体" w:eastAsia="宋体" w:hint="default"/>
                <w:sz w:val="21"/>
                <w:szCs w:val="21"/>
              </w:rPr>
            </w:pPr>
            <w:r>
              <w:rPr>
                <w:rFonts w:ascii="宋体" w:hAnsi="宋体" w:cs="宋体" w:eastAsia="宋体" w:hint="default"/>
                <w:sz w:val="21"/>
                <w:szCs w:val="21"/>
              </w:rPr>
              <w:t>授予朱君女士的限制 </w:t>
            </w:r>
            <w:r>
              <w:rPr>
                <w:rFonts w:ascii="宋体" w:hAnsi="宋体" w:cs="宋体" w:eastAsia="宋体" w:hint="default"/>
                <w:spacing w:val="-5"/>
                <w:sz w:val="21"/>
                <w:szCs w:val="21"/>
              </w:rPr>
              <w:t>性股票，限售条件见说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明</w:t>
            </w:r>
            <w:r>
              <w:rPr>
                <w:rFonts w:ascii="宋体" w:hAnsi="宋体" w:cs="宋体" w:eastAsia="宋体" w:hint="default"/>
                <w:spacing w:val="-54"/>
                <w:sz w:val="21"/>
                <w:szCs w:val="21"/>
              </w:rPr>
              <w:t> </w:t>
            </w:r>
            <w:r>
              <w:rPr>
                <w:rFonts w:ascii="宋体" w:hAnsi="宋体" w:cs="宋体" w:eastAsia="宋体" w:hint="default"/>
                <w:sz w:val="21"/>
                <w:szCs w:val="21"/>
              </w:rPr>
              <w:t>1 </w:t>
            </w:r>
          </w:p>
        </w:tc>
      </w:tr>
      <w:tr>
        <w:trPr>
          <w:trHeight w:val="1100"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杜欣</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290,000</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年股权激励计划</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授予杜欣女士的限制 </w:t>
            </w:r>
            <w:r>
              <w:rPr>
                <w:rFonts w:ascii="宋体" w:hAnsi="宋体" w:cs="宋体" w:eastAsia="宋体" w:hint="default"/>
                <w:spacing w:val="-5"/>
                <w:sz w:val="21"/>
                <w:szCs w:val="21"/>
              </w:rPr>
              <w:t>性股票，限售条件见说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明</w:t>
            </w:r>
            <w:r>
              <w:rPr>
                <w:rFonts w:ascii="宋体" w:hAnsi="宋体" w:cs="宋体" w:eastAsia="宋体" w:hint="default"/>
                <w:spacing w:val="-54"/>
                <w:sz w:val="21"/>
                <w:szCs w:val="21"/>
              </w:rPr>
              <w:t> </w:t>
            </w:r>
            <w:r>
              <w:rPr>
                <w:rFonts w:ascii="宋体" w:hAnsi="宋体" w:cs="宋体" w:eastAsia="宋体" w:hint="default"/>
                <w:sz w:val="21"/>
                <w:szCs w:val="21"/>
              </w:rPr>
              <w:t>1 </w:t>
            </w:r>
          </w:p>
        </w:tc>
      </w:tr>
      <w:tr>
        <w:trPr>
          <w:trHeight w:val="109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年股权激励计划</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授予刘清涛先生的限 </w:t>
            </w:r>
            <w:r>
              <w:rPr>
                <w:rFonts w:ascii="宋体" w:hAnsi="宋体" w:cs="宋体" w:eastAsia="宋体" w:hint="default"/>
                <w:spacing w:val="-5"/>
                <w:sz w:val="21"/>
                <w:szCs w:val="21"/>
              </w:rPr>
              <w:t>制性股票，限售条件见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说明</w:t>
            </w:r>
            <w:r>
              <w:rPr>
                <w:rFonts w:ascii="宋体" w:hAnsi="宋体" w:cs="宋体" w:eastAsia="宋体" w:hint="default"/>
                <w:spacing w:val="-54"/>
                <w:sz w:val="21"/>
                <w:szCs w:val="21"/>
              </w:rPr>
              <w:t> </w:t>
            </w:r>
            <w:r>
              <w:rPr>
                <w:rFonts w:ascii="宋体" w:hAnsi="宋体" w:cs="宋体" w:eastAsia="宋体" w:hint="default"/>
                <w:sz w:val="21"/>
                <w:szCs w:val="21"/>
              </w:rPr>
              <w:t>1 </w:t>
            </w:r>
          </w:p>
        </w:tc>
      </w:tr>
      <w:tr>
        <w:trPr>
          <w:trHeight w:val="109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年股权激励计划</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授予李伟先生的限制 </w:t>
            </w:r>
            <w:r>
              <w:rPr>
                <w:rFonts w:ascii="宋体" w:hAnsi="宋体" w:cs="宋体" w:eastAsia="宋体" w:hint="default"/>
                <w:spacing w:val="-5"/>
                <w:sz w:val="21"/>
                <w:szCs w:val="21"/>
              </w:rPr>
              <w:t>性股票，限售条件见说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明</w:t>
            </w:r>
            <w:r>
              <w:rPr>
                <w:rFonts w:ascii="宋体" w:hAnsi="宋体" w:cs="宋体" w:eastAsia="宋体" w:hint="default"/>
                <w:spacing w:val="-54"/>
                <w:sz w:val="21"/>
                <w:szCs w:val="21"/>
              </w:rPr>
              <w:t> </w:t>
            </w:r>
            <w:r>
              <w:rPr>
                <w:rFonts w:ascii="宋体" w:hAnsi="宋体" w:cs="宋体" w:eastAsia="宋体" w:hint="default"/>
                <w:sz w:val="21"/>
                <w:szCs w:val="21"/>
              </w:rPr>
              <w:t>1 </w:t>
            </w:r>
          </w:p>
        </w:tc>
      </w:tr>
      <w:tr>
        <w:trPr>
          <w:trHeight w:val="1100"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年股权激励计划</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授予张秉霞女士的限 </w:t>
            </w:r>
            <w:r>
              <w:rPr>
                <w:rFonts w:ascii="宋体" w:hAnsi="宋体" w:cs="宋体" w:eastAsia="宋体" w:hint="default"/>
                <w:spacing w:val="-5"/>
                <w:sz w:val="21"/>
                <w:szCs w:val="21"/>
              </w:rPr>
              <w:t>制性股票，限售条件见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说明</w:t>
            </w:r>
            <w:r>
              <w:rPr>
                <w:rFonts w:ascii="宋体" w:hAnsi="宋体" w:cs="宋体" w:eastAsia="宋体" w:hint="default"/>
                <w:spacing w:val="-54"/>
                <w:sz w:val="21"/>
                <w:szCs w:val="21"/>
              </w:rPr>
              <w:t> </w:t>
            </w:r>
            <w:r>
              <w:rPr>
                <w:rFonts w:ascii="宋体" w:hAnsi="宋体" w:cs="宋体" w:eastAsia="宋体" w:hint="default"/>
                <w:sz w:val="21"/>
                <w:szCs w:val="21"/>
              </w:rPr>
              <w:t>1 </w:t>
            </w:r>
          </w:p>
        </w:tc>
      </w:tr>
      <w:tr>
        <w:trPr>
          <w:trHeight w:val="109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7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年股权激励计划</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授予代双珠女士的限 </w:t>
            </w:r>
            <w:r>
              <w:rPr>
                <w:rFonts w:ascii="宋体" w:hAnsi="宋体" w:cs="宋体" w:eastAsia="宋体" w:hint="default"/>
                <w:spacing w:val="-5"/>
                <w:sz w:val="21"/>
                <w:szCs w:val="21"/>
              </w:rPr>
              <w:t>制性股票，限售条件见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说明</w:t>
            </w:r>
            <w:r>
              <w:rPr>
                <w:rFonts w:ascii="宋体" w:hAnsi="宋体" w:cs="宋体" w:eastAsia="宋体" w:hint="default"/>
                <w:spacing w:val="-54"/>
                <w:sz w:val="21"/>
                <w:szCs w:val="21"/>
              </w:rPr>
              <w:t> </w:t>
            </w:r>
            <w:r>
              <w:rPr>
                <w:rFonts w:ascii="宋体" w:hAnsi="宋体" w:cs="宋体" w:eastAsia="宋体" w:hint="default"/>
                <w:sz w:val="21"/>
                <w:szCs w:val="21"/>
              </w:rPr>
              <w:t>1 </w:t>
            </w:r>
          </w:p>
        </w:tc>
      </w:tr>
      <w:tr>
        <w:trPr>
          <w:trHeight w:val="109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8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150,000</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年股权激励计划</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授予张月英女士的限 </w:t>
            </w:r>
            <w:r>
              <w:rPr>
                <w:rFonts w:ascii="宋体" w:hAnsi="宋体" w:cs="宋体" w:eastAsia="宋体" w:hint="default"/>
                <w:spacing w:val="-5"/>
                <w:sz w:val="21"/>
                <w:szCs w:val="21"/>
              </w:rPr>
              <w:t>制性股票，限售条件见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说明</w:t>
            </w:r>
            <w:r>
              <w:rPr>
                <w:rFonts w:ascii="宋体" w:hAnsi="宋体" w:cs="宋体" w:eastAsia="宋体" w:hint="default"/>
                <w:spacing w:val="-54"/>
                <w:sz w:val="21"/>
                <w:szCs w:val="21"/>
              </w:rPr>
              <w:t> </w:t>
            </w:r>
            <w:r>
              <w:rPr>
                <w:rFonts w:ascii="宋体" w:hAnsi="宋体" w:cs="宋体" w:eastAsia="宋体" w:hint="default"/>
                <w:sz w:val="21"/>
                <w:szCs w:val="21"/>
              </w:rPr>
              <w:t>1 </w:t>
            </w:r>
          </w:p>
        </w:tc>
      </w:tr>
      <w:tr>
        <w:trPr>
          <w:trHeight w:val="1099"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赵漫兰</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75,000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年股权激励计划</w:t>
            </w:r>
          </w:p>
          <w:p>
            <w:pPr>
              <w:pStyle w:val="TableParagraph"/>
              <w:spacing w:line="237" w:lineRule="auto" w:before="1"/>
              <w:ind w:left="103" w:right="102"/>
              <w:jc w:val="left"/>
              <w:rPr>
                <w:rFonts w:ascii="宋体" w:hAnsi="宋体" w:cs="宋体" w:eastAsia="宋体" w:hint="default"/>
                <w:sz w:val="21"/>
                <w:szCs w:val="21"/>
              </w:rPr>
            </w:pPr>
            <w:r>
              <w:rPr>
                <w:rFonts w:ascii="宋体" w:hAnsi="宋体" w:cs="宋体" w:eastAsia="宋体" w:hint="default"/>
                <w:sz w:val="21"/>
                <w:szCs w:val="21"/>
              </w:rPr>
              <w:t>授予赵漫兰女士的限 </w:t>
            </w:r>
            <w:r>
              <w:rPr>
                <w:rFonts w:ascii="宋体" w:hAnsi="宋体" w:cs="宋体" w:eastAsia="宋体" w:hint="default"/>
                <w:spacing w:val="-5"/>
                <w:sz w:val="21"/>
                <w:szCs w:val="21"/>
              </w:rPr>
              <w:t>制性股票，限售条件见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说明</w:t>
            </w:r>
            <w:r>
              <w:rPr>
                <w:rFonts w:ascii="宋体" w:hAnsi="宋体" w:cs="宋体" w:eastAsia="宋体" w:hint="default"/>
                <w:spacing w:val="-54"/>
                <w:sz w:val="21"/>
                <w:szCs w:val="21"/>
              </w:rPr>
              <w:t> </w:t>
            </w:r>
            <w:r>
              <w:rPr>
                <w:rFonts w:ascii="宋体" w:hAnsi="宋体" w:cs="宋体" w:eastAsia="宋体" w:hint="default"/>
                <w:sz w:val="21"/>
                <w:szCs w:val="21"/>
              </w:rPr>
              <w:t>1 </w:t>
            </w:r>
          </w:p>
        </w:tc>
      </w:tr>
      <w:tr>
        <w:trPr>
          <w:trHeight w:val="1100" w:hRule="exact"/>
        </w:trPr>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高永明</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75,000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年股权激励计划</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授予高永明先生的限 </w:t>
            </w:r>
            <w:r>
              <w:rPr>
                <w:rFonts w:ascii="宋体" w:hAnsi="宋体" w:cs="宋体" w:eastAsia="宋体" w:hint="default"/>
                <w:spacing w:val="-5"/>
                <w:sz w:val="21"/>
                <w:szCs w:val="21"/>
              </w:rPr>
              <w:t>制性股票，限售条件见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说明</w:t>
            </w:r>
            <w:r>
              <w:rPr>
                <w:rFonts w:ascii="宋体" w:hAnsi="宋体" w:cs="宋体" w:eastAsia="宋体" w:hint="default"/>
                <w:spacing w:val="-54"/>
                <w:sz w:val="21"/>
                <w:szCs w:val="21"/>
              </w:rPr>
              <w:t> </w:t>
            </w:r>
            <w:r>
              <w:rPr>
                <w:rFonts w:ascii="宋体" w:hAnsi="宋体" w:cs="宋体" w:eastAsia="宋体" w:hint="default"/>
                <w:sz w:val="21"/>
                <w:szCs w:val="21"/>
              </w:rPr>
              <w:t>1 </w:t>
            </w:r>
          </w:p>
        </w:tc>
      </w:tr>
      <w:tr>
        <w:trPr>
          <w:trHeight w:val="827" w:hRule="exact"/>
        </w:trPr>
        <w:tc>
          <w:tcPr>
            <w:tcW w:w="16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关系或一致行 动的说明</w:t>
            </w:r>
            <w:r>
              <w:rPr>
                <w:rFonts w:ascii="宋体" w:hAnsi="宋体" w:cs="宋体" w:eastAsia="宋体" w:hint="default"/>
                <w:sz w:val="21"/>
                <w:szCs w:val="21"/>
              </w:rPr>
              <w:t> </w:t>
            </w:r>
          </w:p>
        </w:tc>
        <w:tc>
          <w:tcPr>
            <w:tcW w:w="73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z w:val="21"/>
                <w:szCs w:val="21"/>
              </w:rPr>
              <w:t>未知是否存</w:t>
            </w:r>
            <w:r>
              <w:rPr>
                <w:rFonts w:ascii="宋体" w:hAnsi="宋体" w:cs="宋体" w:eastAsia="宋体" w:hint="default"/>
                <w:spacing w:val="-40"/>
                <w:sz w:val="21"/>
                <w:szCs w:val="21"/>
              </w:rPr>
              <w:t>在</w:t>
            </w:r>
            <w:r>
              <w:rPr>
                <w:rFonts w:ascii="宋体" w:hAnsi="宋体" w:cs="宋体" w:eastAsia="宋体" w:hint="default"/>
                <w:sz w:val="21"/>
                <w:szCs w:val="21"/>
              </w:rPr>
              <w:t>《上市公司股东持股变动信息披露管理办法</w:t>
            </w:r>
            <w:r>
              <w:rPr>
                <w:rFonts w:ascii="宋体" w:hAnsi="宋体" w:cs="宋体" w:eastAsia="宋体" w:hint="default"/>
                <w:spacing w:val="-40"/>
                <w:sz w:val="21"/>
                <w:szCs w:val="21"/>
              </w:rPr>
              <w:t>》</w:t>
            </w:r>
            <w:r>
              <w:rPr>
                <w:rFonts w:ascii="宋体" w:hAnsi="宋体" w:cs="宋体" w:eastAsia="宋体" w:hint="default"/>
                <w:sz w:val="21"/>
                <w:szCs w:val="21"/>
              </w:rPr>
              <w:t>中规定的一致行动</w:t>
            </w:r>
            <w:r>
              <w:rPr>
                <w:rFonts w:ascii="宋体" w:hAnsi="宋体" w:cs="宋体" w:eastAsia="宋体" w:hint="default"/>
                <w:spacing w:val="-105"/>
                <w:sz w:val="21"/>
                <w:szCs w:val="21"/>
              </w:rPr>
              <w:t>。</w:t>
            </w:r>
            <w:r>
              <w:rPr>
                <w:rFonts w:ascii="宋体" w:hAnsi="宋体" w:cs="宋体" w:eastAsia="宋体" w:hint="default"/>
                <w:sz w:val="21"/>
                <w:szCs w:val="21"/>
              </w:rPr>
              <w:t> </w:t>
            </w:r>
          </w:p>
        </w:tc>
      </w:tr>
    </w:tbl>
    <w:p>
      <w:pPr>
        <w:pStyle w:val="BodyText"/>
        <w:spacing w:line="274" w:lineRule="exact"/>
        <w:ind w:left="218" w:right="0"/>
        <w:jc w:val="left"/>
        <w:rPr>
          <w:rFonts w:ascii="宋体" w:hAnsi="宋体" w:cs="宋体" w:eastAsia="宋体" w:hint="default"/>
        </w:rPr>
      </w:pPr>
      <w:r>
        <w:rPr/>
        <w:t>说明</w:t>
      </w:r>
      <w:r>
        <w:rPr>
          <w:spacing w:val="-60"/>
        </w:rPr>
        <w:t> </w:t>
      </w:r>
      <w:r>
        <w:rPr>
          <w:rFonts w:ascii="宋体" w:hAnsi="宋体" w:cs="宋体" w:eastAsia="宋体" w:hint="default"/>
        </w:rPr>
        <w:t>1</w:t>
      </w:r>
      <w:r>
        <w:rPr/>
        <w:t>：</w:t>
      </w:r>
      <w:r>
        <w:rPr>
          <w:rFonts w:ascii="宋体" w:hAnsi="宋体" w:cs="宋体" w:eastAsia="宋体" w:hint="default"/>
        </w:rPr>
        <w:t> </w:t>
      </w:r>
    </w:p>
    <w:p>
      <w:pPr>
        <w:pStyle w:val="BodyText"/>
        <w:spacing w:line="312" w:lineRule="exact" w:before="29"/>
        <w:ind w:left="218" w:right="0"/>
        <w:jc w:val="left"/>
        <w:rPr>
          <w:rFonts w:ascii="宋体" w:hAnsi="宋体" w:cs="宋体" w:eastAsia="宋体" w:hint="default"/>
        </w:rPr>
      </w:pPr>
      <w:r>
        <w:rPr/>
        <w:t>解除限售期内，同时满足下列条件时，激励对象获授的限制性股票方可解除限售：</w:t>
      </w:r>
      <w:r>
        <w:rPr>
          <w:rFonts w:ascii="宋体" w:hAnsi="宋体" w:cs="宋体" w:eastAsia="宋体" w:hint="default"/>
        </w:rPr>
        <w:t> 1</w:t>
      </w:r>
      <w:r>
        <w:rPr/>
        <w:t>、公司未发生如下任一情形：</w:t>
      </w:r>
      <w:r>
        <w:rPr>
          <w:rFonts w:ascii="宋体" w:hAnsi="宋体" w:cs="宋体" w:eastAsia="宋体" w:hint="default"/>
        </w:rPr>
        <w:t> </w:t>
      </w:r>
    </w:p>
    <w:p>
      <w:pPr>
        <w:spacing w:after="0" w:line="312" w:lineRule="exact"/>
        <w:jc w:val="left"/>
        <w:rPr>
          <w:rFonts w:ascii="宋体" w:hAnsi="宋体" w:cs="宋体" w:eastAsia="宋体" w:hint="default"/>
        </w:rPr>
        <w:sectPr>
          <w:pgSz w:w="11910" w:h="16840"/>
          <w:pgMar w:header="882" w:footer="1194" w:top="1120" w:bottom="1380" w:left="1580" w:right="1040"/>
        </w:sectPr>
      </w:pPr>
    </w:p>
    <w:p>
      <w:pPr>
        <w:spacing w:line="240" w:lineRule="auto" w:before="10"/>
        <w:rPr>
          <w:rFonts w:ascii="宋体" w:hAnsi="宋体" w:cs="宋体" w:eastAsia="宋体" w:hint="default"/>
          <w:sz w:val="25"/>
          <w:szCs w:val="25"/>
        </w:rPr>
      </w:pPr>
    </w:p>
    <w:p>
      <w:pPr>
        <w:pStyle w:val="BodyText"/>
        <w:spacing w:line="310" w:lineRule="exact" w:before="58"/>
        <w:ind w:left="138" w:right="288"/>
        <w:jc w:val="left"/>
        <w:rPr>
          <w:rFonts w:ascii="宋体" w:hAnsi="宋体" w:cs="宋体" w:eastAsia="宋体" w:hint="default"/>
        </w:rPr>
      </w:pPr>
      <w:r>
        <w:rPr/>
        <w:t>（</w:t>
      </w:r>
      <w:r>
        <w:rPr>
          <w:rFonts w:ascii="宋体" w:hAnsi="宋体" w:cs="宋体" w:eastAsia="宋体" w:hint="default"/>
        </w:rPr>
        <w:t>1</w:t>
      </w:r>
      <w:r>
        <w:rPr/>
        <w:t>）最近一个会计年度财务会计报告被注册会计师出具否定意见或者无法表示意见 的审计报告；</w:t>
      </w:r>
      <w:r>
        <w:rPr>
          <w:rFonts w:ascii="宋体" w:hAnsi="宋体" w:cs="宋体" w:eastAsia="宋体" w:hint="default"/>
        </w:rPr>
        <w:t> </w:t>
      </w:r>
    </w:p>
    <w:p>
      <w:pPr>
        <w:pStyle w:val="BodyText"/>
        <w:spacing w:line="310" w:lineRule="exact" w:before="2"/>
        <w:ind w:left="138" w:right="288"/>
        <w:jc w:val="left"/>
        <w:rPr>
          <w:rFonts w:ascii="宋体" w:hAnsi="宋体" w:cs="宋体" w:eastAsia="宋体" w:hint="default"/>
        </w:rPr>
      </w:pPr>
      <w:r>
        <w:rPr/>
        <w:t>（</w:t>
      </w:r>
      <w:r>
        <w:rPr>
          <w:rFonts w:ascii="宋体" w:hAnsi="宋体" w:cs="宋体" w:eastAsia="宋体" w:hint="default"/>
        </w:rPr>
        <w:t>2</w:t>
      </w:r>
      <w:r>
        <w:rPr/>
        <w:t>）最近一个会计年度财务报告内部控制被注册会计师出具否定意见或者无法表示 意见的审计报告；</w:t>
      </w:r>
      <w:r>
        <w:rPr>
          <w:rFonts w:ascii="宋体" w:hAnsi="宋体" w:cs="宋体" w:eastAsia="宋体" w:hint="default"/>
        </w:rPr>
        <w:t> </w:t>
      </w:r>
    </w:p>
    <w:p>
      <w:pPr>
        <w:pStyle w:val="BodyText"/>
        <w:spacing w:line="282" w:lineRule="exact"/>
        <w:ind w:left="138" w:right="115"/>
        <w:jc w:val="left"/>
      </w:pPr>
      <w:r>
        <w:rPr/>
        <w:t>（</w:t>
      </w:r>
      <w:r>
        <w:rPr>
          <w:rFonts w:ascii="宋体" w:hAnsi="宋体" w:cs="宋体" w:eastAsia="宋体" w:hint="default"/>
        </w:rPr>
        <w:t>3</w:t>
      </w:r>
      <w:r>
        <w:rPr/>
        <w:t>）上市后最近</w:t>
      </w:r>
      <w:r>
        <w:rPr>
          <w:spacing w:val="-84"/>
        </w:rPr>
        <w:t> </w:t>
      </w:r>
      <w:r>
        <w:rPr>
          <w:rFonts w:ascii="宋体" w:hAnsi="宋体" w:cs="宋体" w:eastAsia="宋体" w:hint="default"/>
        </w:rPr>
        <w:t>36</w:t>
      </w:r>
      <w:r>
        <w:rPr>
          <w:rFonts w:ascii="宋体" w:hAnsi="宋体" w:cs="宋体" w:eastAsia="宋体" w:hint="default"/>
          <w:spacing w:val="-84"/>
        </w:rPr>
        <w:t> </w:t>
      </w:r>
      <w:r>
        <w:rPr/>
        <w:t>个月内出现过未按法律法规、公司章程、公开承诺进行利润分配</w:t>
      </w:r>
    </w:p>
    <w:p>
      <w:pPr>
        <w:pStyle w:val="BodyText"/>
        <w:spacing w:line="311" w:lineRule="exact"/>
        <w:ind w:left="138" w:right="115"/>
        <w:jc w:val="left"/>
        <w:rPr>
          <w:rFonts w:ascii="宋体" w:hAnsi="宋体" w:cs="宋体" w:eastAsia="宋体" w:hint="default"/>
        </w:rPr>
      </w:pPr>
      <w:r>
        <w:rPr/>
        <w:t>的情形；</w:t>
      </w:r>
      <w:r>
        <w:rPr>
          <w:rFonts w:ascii="宋体" w:hAnsi="宋体" w:cs="宋体" w:eastAsia="宋体" w:hint="default"/>
        </w:rPr>
        <w:t> </w:t>
      </w:r>
    </w:p>
    <w:p>
      <w:pPr>
        <w:pStyle w:val="BodyText"/>
        <w:spacing w:line="311" w:lineRule="exact"/>
        <w:ind w:left="138" w:right="115"/>
        <w:jc w:val="left"/>
        <w:rPr>
          <w:rFonts w:ascii="宋体" w:hAnsi="宋体" w:cs="宋体" w:eastAsia="宋体" w:hint="default"/>
        </w:rPr>
      </w:pPr>
      <w:r>
        <w:rPr/>
        <w:t>（</w:t>
      </w:r>
      <w:r>
        <w:rPr>
          <w:rFonts w:ascii="宋体" w:hAnsi="宋体" w:cs="宋体" w:eastAsia="宋体" w:hint="default"/>
        </w:rPr>
        <w:t>4</w:t>
      </w:r>
      <w:r>
        <w:rPr/>
        <w:t>）法律法规规定不得实行股权激励的；</w:t>
      </w:r>
      <w:r>
        <w:rPr>
          <w:rFonts w:ascii="宋体" w:hAnsi="宋体" w:cs="宋体" w:eastAsia="宋体" w:hint="default"/>
        </w:rPr>
        <w:t> </w:t>
      </w:r>
    </w:p>
    <w:p>
      <w:pPr>
        <w:pStyle w:val="BodyText"/>
        <w:spacing w:line="312" w:lineRule="exact" w:before="29"/>
        <w:ind w:left="138" w:right="1872"/>
        <w:jc w:val="left"/>
        <w:rPr>
          <w:rFonts w:ascii="宋体" w:hAnsi="宋体" w:cs="宋体" w:eastAsia="宋体" w:hint="default"/>
        </w:rPr>
      </w:pPr>
      <w:r>
        <w:rPr/>
        <w:t>（</w:t>
      </w:r>
      <w:r>
        <w:rPr>
          <w:rFonts w:ascii="宋体" w:hAnsi="宋体" w:cs="宋体" w:eastAsia="宋体" w:hint="default"/>
        </w:rPr>
        <w:t>5</w:t>
      </w:r>
      <w:r>
        <w:rPr/>
        <w:t>）中国证监会认定的其他情形。</w:t>
      </w:r>
      <w:r>
        <w:rPr>
          <w:rFonts w:ascii="宋体" w:hAnsi="宋体" w:cs="宋体" w:eastAsia="宋体" w:hint="default"/>
        </w:rPr>
        <w:t> 2</w:t>
      </w:r>
      <w:r>
        <w:rPr/>
        <w:t>、激励对象未发生如下任一情形：</w:t>
      </w:r>
      <w:r>
        <w:rPr>
          <w:rFonts w:ascii="宋体" w:hAnsi="宋体" w:cs="宋体" w:eastAsia="宋体" w:hint="default"/>
        </w:rPr>
        <w:t> </w:t>
      </w:r>
    </w:p>
    <w:p>
      <w:pPr>
        <w:pStyle w:val="BodyText"/>
        <w:spacing w:line="281" w:lineRule="exact"/>
        <w:ind w:left="138" w:right="115"/>
        <w:jc w:val="left"/>
        <w:rPr>
          <w:rFonts w:ascii="宋体" w:hAnsi="宋体" w:cs="宋体" w:eastAsia="宋体" w:hint="default"/>
        </w:rPr>
      </w:pPr>
      <w:r>
        <w:rPr/>
        <w:t>（</w:t>
      </w:r>
      <w:r>
        <w:rPr>
          <w:rFonts w:ascii="宋体" w:hAnsi="宋体" w:cs="宋体" w:eastAsia="宋体" w:hint="default"/>
        </w:rPr>
        <w:t>1</w:t>
      </w:r>
      <w:r>
        <w:rPr/>
        <w:t>）最近</w:t>
      </w:r>
      <w:r>
        <w:rPr>
          <w:spacing w:val="-60"/>
        </w:rPr>
        <w:t> </w:t>
      </w:r>
      <w:r>
        <w:rPr>
          <w:rFonts w:ascii="宋体" w:hAnsi="宋体" w:cs="宋体" w:eastAsia="宋体" w:hint="default"/>
        </w:rPr>
        <w:t>12</w:t>
      </w:r>
      <w:r>
        <w:rPr>
          <w:rFonts w:ascii="宋体" w:hAnsi="宋体" w:cs="宋体" w:eastAsia="宋体" w:hint="default"/>
          <w:spacing w:val="-60"/>
        </w:rPr>
        <w:t> </w:t>
      </w:r>
      <w:r>
        <w:rPr/>
        <w:t>个月内被证券交易所认定为不适当人选；</w:t>
      </w:r>
      <w:r>
        <w:rPr>
          <w:rFonts w:ascii="宋体" w:hAnsi="宋体" w:cs="宋体" w:eastAsia="宋体" w:hint="default"/>
        </w:rPr>
        <w:t> </w:t>
      </w:r>
    </w:p>
    <w:p>
      <w:pPr>
        <w:pStyle w:val="BodyText"/>
        <w:spacing w:line="311" w:lineRule="exact"/>
        <w:ind w:left="138" w:right="115"/>
        <w:jc w:val="left"/>
        <w:rPr>
          <w:rFonts w:ascii="宋体" w:hAnsi="宋体" w:cs="宋体" w:eastAsia="宋体" w:hint="default"/>
        </w:rPr>
      </w:pPr>
      <w:r>
        <w:rPr/>
        <w:t>（</w:t>
      </w:r>
      <w:r>
        <w:rPr>
          <w:rFonts w:ascii="宋体" w:hAnsi="宋体" w:cs="宋体" w:eastAsia="宋体" w:hint="default"/>
        </w:rPr>
        <w:t>2</w:t>
      </w:r>
      <w:r>
        <w:rPr/>
        <w:t>）最近</w:t>
      </w:r>
      <w:r>
        <w:rPr>
          <w:spacing w:val="-60"/>
        </w:rPr>
        <w:t> </w:t>
      </w:r>
      <w:r>
        <w:rPr>
          <w:rFonts w:ascii="宋体" w:hAnsi="宋体" w:cs="宋体" w:eastAsia="宋体" w:hint="default"/>
        </w:rPr>
        <w:t>12</w:t>
      </w:r>
      <w:r>
        <w:rPr>
          <w:rFonts w:ascii="宋体" w:hAnsi="宋体" w:cs="宋体" w:eastAsia="宋体" w:hint="default"/>
          <w:spacing w:val="-60"/>
        </w:rPr>
        <w:t> </w:t>
      </w:r>
      <w:r>
        <w:rPr/>
        <w:t>个月内被中国证监会及其派出机构认定为不适当人选；</w:t>
      </w:r>
      <w:r>
        <w:rPr>
          <w:rFonts w:ascii="宋体" w:hAnsi="宋体" w:cs="宋体" w:eastAsia="宋体" w:hint="default"/>
        </w:rPr>
        <w:t> </w:t>
      </w:r>
    </w:p>
    <w:p>
      <w:pPr>
        <w:pStyle w:val="BodyText"/>
        <w:spacing w:line="310" w:lineRule="exact" w:before="30"/>
        <w:ind w:left="138" w:right="216"/>
        <w:jc w:val="left"/>
        <w:rPr>
          <w:rFonts w:ascii="宋体" w:hAnsi="宋体" w:cs="宋体" w:eastAsia="宋体" w:hint="default"/>
        </w:rPr>
      </w:pPr>
      <w:r>
        <w:rPr>
          <w:spacing w:val="-10"/>
        </w:rPr>
        <w:t>（</w:t>
      </w:r>
      <w:r>
        <w:rPr>
          <w:rFonts w:ascii="宋体" w:hAnsi="宋体" w:cs="宋体" w:eastAsia="宋体" w:hint="default"/>
          <w:spacing w:val="-10"/>
        </w:rPr>
        <w:t>3</w:t>
      </w:r>
      <w:r>
        <w:rPr>
          <w:spacing w:val="-10"/>
        </w:rPr>
        <w:t>）最近</w:t>
      </w:r>
      <w:r>
        <w:rPr>
          <w:spacing w:val="-59"/>
        </w:rPr>
        <w:t> </w:t>
      </w:r>
      <w:r>
        <w:rPr>
          <w:rFonts w:ascii="宋体" w:hAnsi="宋体" w:cs="宋体" w:eastAsia="宋体" w:hint="default"/>
        </w:rPr>
        <w:t>12</w:t>
      </w:r>
      <w:r>
        <w:rPr>
          <w:rFonts w:ascii="宋体" w:hAnsi="宋体" w:cs="宋体" w:eastAsia="宋体" w:hint="default"/>
          <w:spacing w:val="-59"/>
        </w:rPr>
        <w:t> </w:t>
      </w:r>
      <w:r>
        <w:rPr/>
        <w:t>个月内因重大违法违规行为被中国证监会及其派出机构行政处罚或者采 取市场禁入措施；</w:t>
      </w:r>
      <w:r>
        <w:rPr>
          <w:rFonts w:ascii="宋体" w:hAnsi="宋体" w:cs="宋体" w:eastAsia="宋体" w:hint="default"/>
        </w:rPr>
        <w:t> </w:t>
      </w:r>
    </w:p>
    <w:p>
      <w:pPr>
        <w:pStyle w:val="BodyText"/>
        <w:spacing w:line="282" w:lineRule="exact"/>
        <w:ind w:left="138" w:right="115"/>
        <w:jc w:val="left"/>
        <w:rPr>
          <w:rFonts w:ascii="宋体" w:hAnsi="宋体" w:cs="宋体" w:eastAsia="宋体" w:hint="default"/>
        </w:rPr>
      </w:pPr>
      <w:r>
        <w:rPr/>
        <w:t>（</w:t>
      </w:r>
      <w:r>
        <w:rPr>
          <w:rFonts w:ascii="宋体" w:hAnsi="宋体" w:cs="宋体" w:eastAsia="宋体" w:hint="default"/>
        </w:rPr>
        <w:t>4</w:t>
      </w:r>
      <w:r>
        <w:rPr/>
        <w:t>）具有《公司法》规定的不得担任公司董事、高级管理人员情形的；</w:t>
      </w:r>
      <w:r>
        <w:rPr>
          <w:rFonts w:ascii="宋体" w:hAnsi="宋体" w:cs="宋体" w:eastAsia="宋体" w:hint="default"/>
        </w:rPr>
        <w:t> </w:t>
      </w:r>
    </w:p>
    <w:p>
      <w:pPr>
        <w:pStyle w:val="BodyText"/>
        <w:spacing w:line="311" w:lineRule="exact"/>
        <w:ind w:left="138" w:right="115"/>
        <w:jc w:val="left"/>
        <w:rPr>
          <w:rFonts w:ascii="宋体" w:hAnsi="宋体" w:cs="宋体" w:eastAsia="宋体" w:hint="default"/>
        </w:rPr>
      </w:pPr>
      <w:r>
        <w:rPr/>
        <w:t>（</w:t>
      </w:r>
      <w:r>
        <w:rPr>
          <w:rFonts w:ascii="宋体" w:hAnsi="宋体" w:cs="宋体" w:eastAsia="宋体" w:hint="default"/>
        </w:rPr>
        <w:t>5</w:t>
      </w:r>
      <w:r>
        <w:rPr/>
        <w:t>）法律法规规定不得参与上市公司股权激励的；</w:t>
      </w:r>
      <w:r>
        <w:rPr>
          <w:rFonts w:ascii="宋体" w:hAnsi="宋体" w:cs="宋体" w:eastAsia="宋体" w:hint="default"/>
        </w:rPr>
        <w:t> </w:t>
      </w:r>
    </w:p>
    <w:p>
      <w:pPr>
        <w:pStyle w:val="BodyText"/>
        <w:spacing w:line="311" w:lineRule="exact"/>
        <w:ind w:left="138" w:right="115"/>
        <w:jc w:val="left"/>
        <w:rPr>
          <w:rFonts w:ascii="宋体" w:hAnsi="宋体" w:cs="宋体" w:eastAsia="宋体" w:hint="default"/>
        </w:rPr>
      </w:pPr>
      <w:r>
        <w:rPr/>
        <w:t>（</w:t>
      </w:r>
      <w:r>
        <w:rPr>
          <w:rFonts w:ascii="宋体" w:hAnsi="宋体" w:cs="宋体" w:eastAsia="宋体" w:hint="default"/>
        </w:rPr>
        <w:t>6</w:t>
      </w:r>
      <w:r>
        <w:rPr/>
        <w:t>）中国证监会认定的其他情形。</w:t>
      </w:r>
      <w:r>
        <w:rPr>
          <w:rFonts w:ascii="宋体" w:hAnsi="宋体" w:cs="宋体" w:eastAsia="宋体" w:hint="default"/>
        </w:rPr>
        <w:t> </w:t>
      </w:r>
    </w:p>
    <w:p>
      <w:pPr>
        <w:pStyle w:val="BodyText"/>
        <w:spacing w:line="311" w:lineRule="exact"/>
        <w:ind w:left="138" w:right="115"/>
        <w:jc w:val="left"/>
      </w:pPr>
      <w:r>
        <w:rPr/>
        <w:t>公司发生上述第</w:t>
      </w:r>
      <w:r>
        <w:rPr>
          <w:spacing w:val="-84"/>
        </w:rPr>
        <w:t> </w:t>
      </w:r>
      <w:r>
        <w:rPr>
          <w:rFonts w:ascii="宋体" w:hAnsi="宋体" w:cs="宋体" w:eastAsia="宋体" w:hint="default"/>
        </w:rPr>
        <w:t>1</w:t>
      </w:r>
      <w:r>
        <w:rPr>
          <w:rFonts w:ascii="宋体" w:hAnsi="宋体" w:cs="宋体" w:eastAsia="宋体" w:hint="default"/>
          <w:spacing w:val="-84"/>
        </w:rPr>
        <w:t> </w:t>
      </w:r>
      <w:r>
        <w:rPr/>
        <w:t>条规定情形之一的，所有激励对象根据本激励计划已获授但尚未解</w:t>
      </w:r>
    </w:p>
    <w:p>
      <w:pPr>
        <w:pStyle w:val="BodyText"/>
        <w:spacing w:line="237" w:lineRule="auto" w:before="1"/>
        <w:ind w:left="138" w:right="232"/>
        <w:jc w:val="both"/>
        <w:rPr>
          <w:rFonts w:ascii="宋体" w:hAnsi="宋体" w:cs="宋体" w:eastAsia="宋体" w:hint="default"/>
        </w:rPr>
      </w:pPr>
      <w:r>
        <w:rPr/>
        <w:t>除限售的限制性股票应当由公司回购注销；某一激励对象发生上述第</w:t>
      </w:r>
      <w:r>
        <w:rPr>
          <w:spacing w:val="-83"/>
        </w:rPr>
        <w:t> </w:t>
      </w:r>
      <w:r>
        <w:rPr>
          <w:rFonts w:ascii="宋体" w:hAnsi="宋体" w:cs="宋体" w:eastAsia="宋体" w:hint="default"/>
        </w:rPr>
        <w:t>2</w:t>
      </w:r>
      <w:r>
        <w:rPr>
          <w:rFonts w:ascii="宋体" w:hAnsi="宋体" w:cs="宋体" w:eastAsia="宋体" w:hint="default"/>
          <w:spacing w:val="-83"/>
        </w:rPr>
        <w:t> </w:t>
      </w:r>
      <w:r>
        <w:rPr/>
        <w:t>条规定情形之 </w:t>
      </w:r>
      <w:r>
        <w:rPr>
          <w:spacing w:val="-2"/>
        </w:rPr>
        <w:t>一的，该激励对象根据本激励计划已获授但尚未解除限售的限制性股票应当由公司回</w:t>
      </w:r>
      <w:r>
        <w:rPr>
          <w:spacing w:val="-93"/>
        </w:rPr>
        <w:t> </w:t>
      </w:r>
      <w:r>
        <w:rPr>
          <w:spacing w:val="-93"/>
        </w:rPr>
      </w:r>
      <w:r>
        <w:rPr/>
        <w:t>购注销。</w:t>
      </w:r>
      <w:r>
        <w:rPr>
          <w:rFonts w:ascii="宋体" w:hAnsi="宋体" w:cs="宋体" w:eastAsia="宋体" w:hint="default"/>
        </w:rPr>
        <w:t> </w:t>
      </w:r>
    </w:p>
    <w:p>
      <w:pPr>
        <w:pStyle w:val="BodyText"/>
        <w:spacing w:line="310" w:lineRule="exact"/>
        <w:ind w:left="138" w:right="115"/>
        <w:jc w:val="left"/>
        <w:rPr>
          <w:rFonts w:ascii="宋体" w:hAnsi="宋体" w:cs="宋体" w:eastAsia="宋体" w:hint="default"/>
        </w:rPr>
      </w:pPr>
      <w:r>
        <w:rPr>
          <w:rFonts w:ascii="宋体" w:hAnsi="宋体" w:cs="宋体" w:eastAsia="宋体" w:hint="default"/>
        </w:rPr>
        <w:t>3</w:t>
      </w:r>
      <w:r>
        <w:rPr/>
        <w:t>、公司层面业绩考核要求</w:t>
      </w:r>
      <w:r>
        <w:rPr>
          <w:rFonts w:ascii="宋体" w:hAnsi="宋体" w:cs="宋体" w:eastAsia="宋体" w:hint="default"/>
        </w:rPr>
        <w:t> </w:t>
      </w:r>
    </w:p>
    <w:p>
      <w:pPr>
        <w:pStyle w:val="BodyText"/>
        <w:spacing w:line="312" w:lineRule="exact" w:before="29"/>
        <w:ind w:left="138" w:right="217"/>
        <w:jc w:val="left"/>
        <w:rPr>
          <w:rFonts w:ascii="宋体" w:hAnsi="宋体" w:cs="宋体" w:eastAsia="宋体" w:hint="default"/>
        </w:rPr>
      </w:pPr>
      <w:r>
        <w:rPr/>
        <w:t>本激励计划的解除限售考核年度为</w:t>
      </w:r>
      <w:r>
        <w:rPr>
          <w:spacing w:val="-59"/>
        </w:rPr>
        <w:t> </w:t>
      </w:r>
      <w:r>
        <w:rPr>
          <w:rFonts w:ascii="宋体" w:hAnsi="宋体" w:cs="宋体" w:eastAsia="宋体" w:hint="default"/>
        </w:rPr>
        <w:t>2017-2018</w:t>
      </w:r>
      <w:r>
        <w:rPr>
          <w:rFonts w:ascii="宋体" w:hAnsi="宋体" w:cs="宋体" w:eastAsia="宋体" w:hint="default"/>
          <w:spacing w:val="-59"/>
        </w:rPr>
        <w:t> </w:t>
      </w:r>
      <w:r>
        <w:rPr>
          <w:spacing w:val="-3"/>
        </w:rPr>
        <w:t>年两个会计年度，每个会计年度考核一</w:t>
      </w:r>
      <w:r>
        <w:rPr/>
        <w:t> 次，各年度业绩考核目标如下：</w:t>
      </w:r>
      <w:r>
        <w:rPr>
          <w:rFonts w:ascii="宋体" w:hAnsi="宋体" w:cs="宋体" w:eastAsia="宋体" w:hint="default"/>
        </w:rPr>
        <w:t> </w:t>
      </w:r>
    </w:p>
    <w:p>
      <w:pPr>
        <w:pStyle w:val="BodyText"/>
        <w:spacing w:line="281" w:lineRule="exact"/>
        <w:ind w:left="138" w:right="115"/>
        <w:jc w:val="left"/>
        <w:rPr>
          <w:rFonts w:ascii="宋体" w:hAnsi="宋体" w:cs="宋体" w:eastAsia="宋体" w:hint="default"/>
        </w:rPr>
      </w:pPr>
      <w:r>
        <w:rPr>
          <w:spacing w:val="-9"/>
        </w:rPr>
        <w:t>第一个解除限售期：以</w:t>
      </w:r>
      <w:r>
        <w:rPr>
          <w:spacing w:val="-57"/>
        </w:rPr>
        <w:t> </w:t>
      </w:r>
      <w:r>
        <w:rPr>
          <w:rFonts w:ascii="宋体" w:hAnsi="宋体" w:cs="宋体" w:eastAsia="宋体" w:hint="default"/>
        </w:rPr>
        <w:t>2016</w:t>
      </w:r>
      <w:r>
        <w:rPr>
          <w:rFonts w:ascii="宋体" w:hAnsi="宋体" w:cs="宋体" w:eastAsia="宋体" w:hint="default"/>
          <w:spacing w:val="-57"/>
        </w:rPr>
        <w:t> </w:t>
      </w:r>
      <w:r>
        <w:rPr>
          <w:spacing w:val="-7"/>
        </w:rPr>
        <w:t>年营业收入为基数，</w:t>
      </w:r>
      <w:r>
        <w:rPr>
          <w:rFonts w:ascii="宋体" w:hAnsi="宋体" w:cs="宋体" w:eastAsia="宋体" w:hint="default"/>
          <w:spacing w:val="-7"/>
        </w:rPr>
        <w:t>2017</w:t>
      </w:r>
      <w:r>
        <w:rPr>
          <w:rFonts w:ascii="宋体" w:hAnsi="宋体" w:cs="宋体" w:eastAsia="宋体" w:hint="default"/>
          <w:spacing w:val="-57"/>
        </w:rPr>
        <w:t> </w:t>
      </w:r>
      <w:r>
        <w:rPr/>
        <w:t>年营业收入增长率不低于</w:t>
      </w:r>
      <w:r>
        <w:rPr>
          <w:spacing w:val="-57"/>
        </w:rPr>
        <w:t> </w:t>
      </w:r>
      <w:r>
        <w:rPr>
          <w:rFonts w:ascii="宋体" w:hAnsi="宋体" w:cs="宋体" w:eastAsia="宋体" w:hint="default"/>
        </w:rPr>
        <w:t>10%</w:t>
      </w:r>
      <w:r>
        <w:rPr/>
        <w:t>。</w:t>
      </w:r>
      <w:r>
        <w:rPr>
          <w:rFonts w:ascii="宋体" w:hAnsi="宋体" w:cs="宋体" w:eastAsia="宋体" w:hint="default"/>
        </w:rPr>
        <w:t> </w:t>
      </w:r>
    </w:p>
    <w:p>
      <w:pPr>
        <w:pStyle w:val="BodyText"/>
        <w:spacing w:line="237" w:lineRule="auto" w:before="1"/>
        <w:ind w:left="138" w:right="115"/>
        <w:jc w:val="left"/>
        <w:rPr>
          <w:rFonts w:ascii="宋体" w:hAnsi="宋体" w:cs="宋体" w:eastAsia="宋体" w:hint="default"/>
        </w:rPr>
      </w:pPr>
      <w:r>
        <w:rPr>
          <w:spacing w:val="-9"/>
        </w:rPr>
        <w:t>第二个解除限售期：以</w:t>
      </w:r>
      <w:r>
        <w:rPr>
          <w:spacing w:val="-58"/>
        </w:rPr>
        <w:t> </w:t>
      </w:r>
      <w:r>
        <w:rPr>
          <w:rFonts w:ascii="宋体" w:hAnsi="宋体" w:cs="宋体" w:eastAsia="宋体" w:hint="default"/>
        </w:rPr>
        <w:t>2016</w:t>
      </w:r>
      <w:r>
        <w:rPr>
          <w:rFonts w:ascii="宋体" w:hAnsi="宋体" w:cs="宋体" w:eastAsia="宋体" w:hint="default"/>
          <w:spacing w:val="-58"/>
        </w:rPr>
        <w:t> </w:t>
      </w:r>
      <w:r>
        <w:rPr>
          <w:spacing w:val="-7"/>
        </w:rPr>
        <w:t>年营业收入为基数，</w:t>
      </w:r>
      <w:r>
        <w:rPr>
          <w:rFonts w:ascii="宋体" w:hAnsi="宋体" w:cs="宋体" w:eastAsia="宋体" w:hint="default"/>
          <w:spacing w:val="-7"/>
        </w:rPr>
        <w:t>2018</w:t>
      </w:r>
      <w:r>
        <w:rPr>
          <w:rFonts w:ascii="宋体" w:hAnsi="宋体" w:cs="宋体" w:eastAsia="宋体" w:hint="default"/>
          <w:spacing w:val="-58"/>
        </w:rPr>
        <w:t> </w:t>
      </w:r>
      <w:r>
        <w:rPr/>
        <w:t>年营业收入增长率不低于</w:t>
      </w:r>
      <w:r>
        <w:rPr>
          <w:spacing w:val="-58"/>
        </w:rPr>
        <w:t> </w:t>
      </w:r>
      <w:r>
        <w:rPr>
          <w:rFonts w:ascii="宋体" w:hAnsi="宋体" w:cs="宋体" w:eastAsia="宋体" w:hint="default"/>
        </w:rPr>
        <w:t>20%</w:t>
      </w:r>
      <w:r>
        <w:rPr/>
        <w:t>。</w:t>
      </w:r>
      <w:r>
        <w:rPr>
          <w:spacing w:val="-116"/>
        </w:rPr>
        <w:t> </w:t>
      </w:r>
      <w:r>
        <w:rPr>
          <w:rFonts w:ascii="宋体" w:hAnsi="宋体" w:cs="宋体" w:eastAsia="宋体" w:hint="default"/>
          <w:spacing w:val="-116"/>
        </w:rPr>
      </w:r>
      <w:r>
        <w:rPr/>
        <w:t>公司未满足上述业绩考核目标的，所有激励对象对应考核当年可解除限售的限制性股 票均不得解除限售，由公司回购注销，回购价格为授予价格。</w:t>
      </w:r>
      <w:r>
        <w:rPr>
          <w:rFonts w:ascii="宋体" w:hAnsi="宋体" w:cs="宋体" w:eastAsia="宋体" w:hint="default"/>
        </w:rPr>
        <w:t> 4</w:t>
      </w:r>
      <w:r>
        <w:rPr/>
        <w:t>、个人层面绩效考核要求</w:t>
      </w:r>
      <w:r>
        <w:rPr>
          <w:rFonts w:ascii="宋体" w:hAnsi="宋体" w:cs="宋体" w:eastAsia="宋体" w:hint="default"/>
        </w:rPr>
        <w:t> </w:t>
      </w:r>
    </w:p>
    <w:p>
      <w:pPr>
        <w:pStyle w:val="BodyText"/>
        <w:spacing w:line="237" w:lineRule="auto"/>
        <w:ind w:left="138" w:right="96"/>
        <w:jc w:val="left"/>
        <w:rPr>
          <w:rFonts w:ascii="宋体" w:hAnsi="宋体" w:cs="宋体" w:eastAsia="宋体" w:hint="default"/>
        </w:rPr>
      </w:pPr>
      <w:r>
        <w:rPr/>
        <w:t>激励对象个人考核按照《公司</w:t>
      </w:r>
      <w:r>
        <w:rPr>
          <w:spacing w:val="-60"/>
        </w:rPr>
        <w:t> </w:t>
      </w:r>
      <w:r>
        <w:rPr>
          <w:rFonts w:ascii="宋体" w:hAnsi="宋体" w:cs="宋体" w:eastAsia="宋体" w:hint="default"/>
        </w:rPr>
        <w:t>2017</w:t>
      </w:r>
      <w:r>
        <w:rPr>
          <w:rFonts w:ascii="宋体" w:hAnsi="宋体" w:cs="宋体" w:eastAsia="宋体" w:hint="default"/>
          <w:spacing w:val="-60"/>
        </w:rPr>
        <w:t> </w:t>
      </w:r>
      <w:r>
        <w:rPr/>
        <w:t>年限制性股票激励计划实施考核管理办法》分年 进行考核，根据个人的绩效考评评价指标确定考评结果，原则上绩效评价结果划分为 优秀（</w:t>
      </w:r>
      <w:r>
        <w:rPr>
          <w:rFonts w:ascii="宋体" w:hAnsi="宋体" w:cs="宋体" w:eastAsia="宋体" w:hint="default"/>
        </w:rPr>
        <w:t>A</w:t>
      </w:r>
      <w:r>
        <w:rPr/>
        <w:t>）、良好（</w:t>
      </w:r>
      <w:r>
        <w:rPr>
          <w:rFonts w:ascii="宋体" w:hAnsi="宋体" w:cs="宋体" w:eastAsia="宋体" w:hint="default"/>
        </w:rPr>
        <w:t>B</w:t>
      </w:r>
      <w:r>
        <w:rPr/>
        <w:t>）、一般（</w:t>
      </w:r>
      <w:r>
        <w:rPr>
          <w:rFonts w:ascii="宋体" w:hAnsi="宋体" w:cs="宋体" w:eastAsia="宋体" w:hint="default"/>
        </w:rPr>
        <w:t>C</w:t>
      </w:r>
      <w:r>
        <w:rPr/>
        <w:t>）、差（</w:t>
      </w:r>
      <w:r>
        <w:rPr>
          <w:rFonts w:ascii="宋体" w:hAnsi="宋体" w:cs="宋体" w:eastAsia="宋体" w:hint="default"/>
        </w:rPr>
        <w:t>D</w:t>
      </w:r>
      <w:r>
        <w:rPr/>
        <w:t>）四个档次。其中</w:t>
      </w:r>
      <w:r>
        <w:rPr>
          <w:spacing w:val="-34"/>
        </w:rPr>
        <w:t> </w:t>
      </w:r>
      <w:r>
        <w:rPr>
          <w:rFonts w:ascii="宋体" w:hAnsi="宋体" w:cs="宋体" w:eastAsia="宋体" w:hint="default"/>
        </w:rPr>
        <w:t>A/B/C</w:t>
      </w:r>
      <w:r>
        <w:rPr>
          <w:rFonts w:ascii="宋体" w:hAnsi="宋体" w:cs="宋体" w:eastAsia="宋体" w:hint="default"/>
          <w:spacing w:val="-34"/>
        </w:rPr>
        <w:t> </w:t>
      </w:r>
      <w:r>
        <w:rPr/>
        <w:t>为考核合格档，</w:t>
      </w:r>
      <w:r>
        <w:rPr>
          <w:spacing w:val="-113"/>
        </w:rPr>
        <w:t> </w:t>
      </w:r>
      <w:r>
        <w:rPr>
          <w:rFonts w:ascii="宋体" w:hAnsi="宋体" w:cs="宋体" w:eastAsia="宋体" w:hint="default"/>
        </w:rPr>
        <w:t>D</w:t>
      </w:r>
      <w:r>
        <w:rPr>
          <w:rFonts w:ascii="宋体" w:hAnsi="宋体" w:cs="宋体" w:eastAsia="宋体" w:hint="default"/>
          <w:spacing w:val="-65"/>
        </w:rPr>
        <w:t> </w:t>
      </w:r>
      <w:r>
        <w:rPr/>
        <w:t>为考核不合格档，考核评价表适用于考核对象。</w:t>
      </w:r>
      <w:r>
        <w:rPr>
          <w:rFonts w:ascii="宋体" w:hAnsi="宋体" w:cs="宋体" w:eastAsia="宋体" w:hint="default"/>
        </w:rPr>
        <w:t>A</w:t>
      </w:r>
      <w:r>
        <w:rPr>
          <w:rFonts w:ascii="宋体" w:hAnsi="宋体" w:cs="宋体" w:eastAsia="宋体" w:hint="default"/>
          <w:spacing w:val="-65"/>
        </w:rPr>
        <w:t> </w:t>
      </w:r>
      <w:r>
        <w:rPr/>
        <w:t>档对应的标准系数为</w:t>
      </w:r>
      <w:r>
        <w:rPr>
          <w:spacing w:val="-65"/>
        </w:rPr>
        <w:t> </w:t>
      </w:r>
      <w:r>
        <w:rPr>
          <w:rFonts w:ascii="宋体" w:hAnsi="宋体" w:cs="宋体" w:eastAsia="宋体" w:hint="default"/>
          <w:spacing w:val="-4"/>
        </w:rPr>
        <w:t>1.0</w:t>
      </w:r>
      <w:r>
        <w:rPr>
          <w:spacing w:val="-4"/>
        </w:rPr>
        <w:t>，</w:t>
      </w:r>
      <w:r>
        <w:rPr>
          <w:rFonts w:ascii="宋体" w:hAnsi="宋体" w:cs="宋体" w:eastAsia="宋体" w:hint="default"/>
          <w:spacing w:val="-4"/>
        </w:rPr>
        <w:t>B</w:t>
      </w:r>
      <w:r>
        <w:rPr>
          <w:rFonts w:ascii="宋体" w:hAnsi="宋体" w:cs="宋体" w:eastAsia="宋体" w:hint="default"/>
          <w:spacing w:val="-65"/>
        </w:rPr>
        <w:t> </w:t>
      </w:r>
      <w:r>
        <w:rPr/>
        <w:t>档对 应的标准系数为</w:t>
      </w:r>
      <w:r>
        <w:rPr>
          <w:spacing w:val="-60"/>
        </w:rPr>
        <w:t> </w:t>
      </w:r>
      <w:r>
        <w:rPr>
          <w:rFonts w:ascii="宋体" w:hAnsi="宋体" w:cs="宋体" w:eastAsia="宋体" w:hint="default"/>
        </w:rPr>
        <w:t>1.0</w:t>
      </w:r>
      <w:r>
        <w:rPr/>
        <w:t>，</w:t>
      </w:r>
      <w:r>
        <w:rPr>
          <w:rFonts w:ascii="宋体" w:hAnsi="宋体" w:cs="宋体" w:eastAsia="宋体" w:hint="default"/>
        </w:rPr>
        <w:t>C</w:t>
      </w:r>
      <w:r>
        <w:rPr>
          <w:rFonts w:ascii="宋体" w:hAnsi="宋体" w:cs="宋体" w:eastAsia="宋体" w:hint="default"/>
          <w:spacing w:val="-60"/>
        </w:rPr>
        <w:t> </w:t>
      </w:r>
      <w:r>
        <w:rPr/>
        <w:t>档对应的标准系数为</w:t>
      </w:r>
      <w:r>
        <w:rPr>
          <w:spacing w:val="-60"/>
        </w:rPr>
        <w:t> </w:t>
      </w:r>
      <w:r>
        <w:rPr>
          <w:rFonts w:ascii="宋体" w:hAnsi="宋体" w:cs="宋体" w:eastAsia="宋体" w:hint="default"/>
        </w:rPr>
        <w:t>0.6</w:t>
      </w:r>
      <w:r>
        <w:rPr/>
        <w:t>，</w:t>
      </w:r>
      <w:r>
        <w:rPr>
          <w:rFonts w:ascii="宋体" w:hAnsi="宋体" w:cs="宋体" w:eastAsia="宋体" w:hint="default"/>
        </w:rPr>
        <w:t>D</w:t>
      </w:r>
      <w:r>
        <w:rPr>
          <w:rFonts w:ascii="宋体" w:hAnsi="宋体" w:cs="宋体" w:eastAsia="宋体" w:hint="default"/>
          <w:spacing w:val="-60"/>
        </w:rPr>
        <w:t> </w:t>
      </w:r>
      <w:r>
        <w:rPr/>
        <w:t>档对应的标准系数为</w:t>
      </w:r>
      <w:r>
        <w:rPr>
          <w:spacing w:val="-60"/>
        </w:rPr>
        <w:t> </w:t>
      </w:r>
      <w:r>
        <w:rPr>
          <w:rFonts w:ascii="宋体" w:hAnsi="宋体" w:cs="宋体" w:eastAsia="宋体" w:hint="default"/>
        </w:rPr>
        <w:t>0.0</w:t>
      </w:r>
      <w:r>
        <w:rPr/>
        <w:t>。</w:t>
      </w:r>
      <w:r>
        <w:rPr>
          <w:rFonts w:ascii="宋体" w:hAnsi="宋体" w:cs="宋体" w:eastAsia="宋体" w:hint="default"/>
        </w:rPr>
        <w:t> </w:t>
      </w:r>
      <w:r>
        <w:rPr/>
        <w:t>个人当年实际解除限售额度＝标准系数×个人当年计划解除限售额度。</w:t>
      </w:r>
      <w:r>
        <w:rPr>
          <w:rFonts w:ascii="宋体" w:hAnsi="宋体" w:cs="宋体" w:eastAsia="宋体" w:hint="default"/>
        </w:rPr>
        <w:t> </w:t>
      </w:r>
      <w:r>
        <w:rPr/>
        <w:t>激励对象考核当年不能解除限售的限制性股票，由公司回购注销，回购价格为授予价 格。</w:t>
      </w:r>
      <w:r>
        <w:rPr>
          <w:rFonts w:ascii="宋体" w:hAnsi="宋体" w:cs="宋体" w:eastAsia="宋体" w:hint="default"/>
        </w:rPr>
        <w:t> </w:t>
      </w:r>
    </w:p>
    <w:p>
      <w:pPr>
        <w:pStyle w:val="Heading2"/>
        <w:spacing w:line="240" w:lineRule="auto" w:before="57"/>
        <w:ind w:left="138" w:right="115"/>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
        </w:rPr>
        <w:t> </w:t>
      </w:r>
      <w:r>
        <w:rPr/>
        <w:t>战略投资者或一般法人因配售新股成为前</w:t>
      </w:r>
      <w:r>
        <w:rPr>
          <w:spacing w:val="-61"/>
        </w:rPr>
        <w:t> </w:t>
      </w:r>
      <w:r>
        <w:rPr>
          <w:rFonts w:ascii="Calibri" w:hAnsi="Calibri" w:cs="Calibri" w:eastAsia="Calibri" w:hint="default"/>
        </w:rPr>
        <w:t>10</w:t>
      </w:r>
      <w:r>
        <w:rPr>
          <w:rFonts w:ascii="Calibri" w:hAnsi="Calibri" w:cs="Calibri" w:eastAsia="Calibri" w:hint="default"/>
          <w:spacing w:val="1"/>
        </w:rPr>
        <w:t> </w:t>
      </w:r>
      <w:r>
        <w:rPr/>
        <w:t>名股东</w:t>
      </w:r>
      <w:r>
        <w:rPr>
          <w:b w:val="0"/>
          <w:bCs w:val="0"/>
        </w:rPr>
      </w:r>
    </w:p>
    <w:p>
      <w:pPr>
        <w:spacing w:before="31"/>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977" w:val="left" w:leader="none"/>
        </w:tabs>
        <w:spacing w:line="240" w:lineRule="auto"/>
        <w:ind w:left="138" w:right="115"/>
        <w:jc w:val="left"/>
        <w:rPr>
          <w:b w:val="0"/>
          <w:bCs w:val="0"/>
        </w:rPr>
      </w:pPr>
      <w:r>
        <w:rPr/>
        <w:t>四、</w:t>
      </w:r>
      <w:r>
        <w:rPr>
          <w:rFonts w:ascii="宋体" w:hAnsi="宋体" w:cs="宋体" w:eastAsia="宋体" w:hint="default"/>
        </w:rPr>
        <w:tab/>
      </w:r>
      <w:r>
        <w:rPr/>
        <w:t>控股股东及实际控制人情况</w:t>
      </w:r>
      <w:r>
        <w:rPr>
          <w:b w:val="0"/>
          <w:bCs w:val="0"/>
        </w:rPr>
      </w:r>
    </w:p>
    <w:p>
      <w:pPr>
        <w:pStyle w:val="Heading2"/>
        <w:tabs>
          <w:tab w:pos="557" w:val="left" w:leader="none"/>
        </w:tabs>
        <w:spacing w:line="259" w:lineRule="auto" w:before="57"/>
        <w:ind w:left="138" w:right="7202"/>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控股股东情况</w:t>
      </w:r>
      <w:r>
        <w:rPr>
          <w:w w:val="99"/>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spacing w:before="42"/>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82" w:footer="1194" w:top="1120" w:bottom="1380" w:left="1660" w:right="1040"/>
        </w:sectPr>
      </w:pPr>
    </w:p>
    <w:p>
      <w:pPr>
        <w:spacing w:line="240" w:lineRule="auto" w:before="10"/>
        <w:rPr>
          <w:rFonts w:ascii="宋体" w:hAnsi="宋体" w:cs="宋体" w:eastAsia="宋体" w:hint="default"/>
          <w:sz w:val="25"/>
          <w:szCs w:val="25"/>
        </w:rPr>
      </w:pPr>
    </w:p>
    <w:p>
      <w:pPr>
        <w:pStyle w:val="Heading2"/>
        <w:tabs>
          <w:tab w:pos="557" w:val="left" w:leader="none"/>
        </w:tabs>
        <w:spacing w:line="240" w:lineRule="auto" w:before="26"/>
        <w:ind w:left="13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spacing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spacing w:before="62"/>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before="115"/>
        <w:ind w:left="138" w:right="112" w:firstLine="420"/>
        <w:jc w:val="both"/>
      </w:pPr>
      <w:r>
        <w:rPr/>
        <w:t>报告期末，公司第一大股东为自然人，直接持股比例约</w:t>
      </w:r>
      <w:r>
        <w:rPr>
          <w:spacing w:val="-76"/>
        </w:rPr>
        <w:t> </w:t>
      </w:r>
      <w:r>
        <w:rPr>
          <w:rFonts w:ascii="宋体" w:hAnsi="宋体" w:cs="宋体" w:eastAsia="宋体" w:hint="default"/>
        </w:rPr>
        <w:t>8.35%</w:t>
      </w:r>
      <w:r>
        <w:rPr/>
        <w:t>，通过莱沃</w:t>
      </w:r>
      <w:r>
        <w:rPr>
          <w:spacing w:val="-76"/>
        </w:rPr>
        <w:t> </w:t>
      </w:r>
      <w:r>
        <w:rPr>
          <w:rFonts w:ascii="宋体" w:hAnsi="宋体" w:cs="宋体" w:eastAsia="宋体" w:hint="default"/>
        </w:rPr>
        <w:t>34</w:t>
      </w:r>
      <w:r>
        <w:rPr>
          <w:rFonts w:ascii="宋体" w:hAnsi="宋体" w:cs="宋体" w:eastAsia="宋体" w:hint="default"/>
          <w:spacing w:val="-76"/>
        </w:rPr>
        <w:t> </w:t>
      </w:r>
      <w:r>
        <w:rPr/>
        <w:t>号集 合资金信托计划控制公司股份比例约</w:t>
      </w:r>
      <w:r>
        <w:rPr>
          <w:spacing w:val="-70"/>
        </w:rPr>
        <w:t> </w:t>
      </w:r>
      <w:r>
        <w:rPr>
          <w:rFonts w:ascii="宋体" w:hAnsi="宋体" w:cs="宋体" w:eastAsia="宋体" w:hint="default"/>
        </w:rPr>
        <w:t>3.73%</w:t>
      </w:r>
      <w:r>
        <w:rPr/>
        <w:t>，合计约控制公司总股本的</w:t>
      </w:r>
      <w:r>
        <w:rPr>
          <w:spacing w:val="-70"/>
        </w:rPr>
        <w:t> </w:t>
      </w:r>
      <w:r>
        <w:rPr>
          <w:rFonts w:ascii="宋体" w:hAnsi="宋体" w:cs="宋体" w:eastAsia="宋体" w:hint="default"/>
          <w:spacing w:val="-3"/>
        </w:rPr>
        <w:t>12.08%</w:t>
      </w:r>
      <w:r>
        <w:rPr>
          <w:spacing w:val="-3"/>
        </w:rPr>
        <w:t>，持股</w:t>
      </w:r>
      <w:r>
        <w:rPr/>
        <w:t> 比例较低，无一致行动人。</w:t>
      </w:r>
    </w:p>
    <w:p>
      <w:pPr>
        <w:spacing w:line="240" w:lineRule="auto" w:before="10"/>
        <w:rPr>
          <w:rFonts w:ascii="宋体" w:hAnsi="宋体" w:cs="宋体" w:eastAsia="宋体" w:hint="default"/>
          <w:sz w:val="2"/>
          <w:szCs w:val="2"/>
        </w:rPr>
      </w:pPr>
    </w:p>
    <w:p>
      <w:pPr>
        <w:spacing w:line="3945" w:lineRule="exact"/>
        <w:ind w:left="137"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4464613" cy="2505455"/>
            <wp:effectExtent l="0" t="0" r="0" b="0"/>
            <wp:docPr id="3" name="image5.png" descr=""/>
            <wp:cNvGraphicFramePr>
              <a:graphicFrameLocks noChangeAspect="1"/>
            </wp:cNvGraphicFramePr>
            <a:graphic>
              <a:graphicData uri="http://schemas.openxmlformats.org/drawingml/2006/picture">
                <pic:pic>
                  <pic:nvPicPr>
                    <pic:cNvPr id="4" name="image5.png"/>
                    <pic:cNvPicPr/>
                  </pic:nvPicPr>
                  <pic:blipFill>
                    <a:blip r:embed="rId25" cstate="print"/>
                    <a:stretch>
                      <a:fillRect/>
                    </a:stretch>
                  </pic:blipFill>
                  <pic:spPr>
                    <a:xfrm>
                      <a:off x="0" y="0"/>
                      <a:ext cx="4464613" cy="2505455"/>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1"/>
        <w:rPr>
          <w:rFonts w:ascii="宋体" w:hAnsi="宋体" w:cs="宋体" w:eastAsia="宋体" w:hint="default"/>
          <w:sz w:val="25"/>
          <w:szCs w:val="25"/>
        </w:rPr>
      </w:pPr>
    </w:p>
    <w:p>
      <w:pPr>
        <w:pStyle w:val="BodyText"/>
        <w:spacing w:line="237" w:lineRule="auto" w:before="28"/>
        <w:ind w:left="138" w:right="112" w:firstLine="480"/>
        <w:jc w:val="both"/>
        <w:rPr>
          <w:rFonts w:ascii="宋体" w:hAnsi="宋体" w:cs="宋体" w:eastAsia="宋体" w:hint="default"/>
        </w:rPr>
      </w:pPr>
      <w:r>
        <w:rPr/>
        <w:t>说明</w:t>
      </w:r>
      <w:r>
        <w:rPr>
          <w:spacing w:val="-60"/>
        </w:rPr>
        <w:t> </w:t>
      </w:r>
      <w:r>
        <w:rPr>
          <w:rFonts w:ascii="宋体" w:hAnsi="宋体" w:cs="宋体" w:eastAsia="宋体" w:hint="default"/>
          <w:spacing w:val="-27"/>
        </w:rPr>
        <w:t>1</w:t>
      </w:r>
      <w:r>
        <w:rPr>
          <w:spacing w:val="-27"/>
        </w:rPr>
        <w:t>：莱沃</w:t>
      </w:r>
      <w:r>
        <w:rPr>
          <w:spacing w:val="-60"/>
        </w:rPr>
        <w:t> </w:t>
      </w:r>
      <w:r>
        <w:rPr>
          <w:rFonts w:ascii="宋体" w:hAnsi="宋体" w:cs="宋体" w:eastAsia="宋体" w:hint="default"/>
        </w:rPr>
        <w:t>34</w:t>
      </w:r>
      <w:r>
        <w:rPr>
          <w:rFonts w:ascii="宋体" w:hAnsi="宋体" w:cs="宋体" w:eastAsia="宋体" w:hint="default"/>
          <w:spacing w:val="-60"/>
        </w:rPr>
        <w:t> </w:t>
      </w:r>
      <w:r>
        <w:rPr/>
        <w:t>号集合资金信托计划是公司第一大股东王维航先生控制的北京健 </w:t>
      </w:r>
      <w:r>
        <w:rPr>
          <w:spacing w:val="-2"/>
        </w:rPr>
        <w:t>正投资有限公司与中国民生银行股份有限公司共同设立，信托计划所持有的公司股票</w:t>
      </w:r>
      <w:r>
        <w:rPr>
          <w:spacing w:val="-93"/>
        </w:rPr>
        <w:t> </w:t>
      </w:r>
      <w:r>
        <w:rPr>
          <w:spacing w:val="-93"/>
        </w:rPr>
      </w:r>
      <w:r>
        <w:rPr>
          <w:spacing w:val="-2"/>
        </w:rPr>
        <w:t>对应的表决权、股东大会召集权、提案权、提名权等其他股东权利按照北京健正投资</w:t>
      </w:r>
      <w:r>
        <w:rPr>
          <w:spacing w:val="-94"/>
        </w:rPr>
        <w:t> </w:t>
      </w:r>
      <w:r>
        <w:rPr>
          <w:spacing w:val="-94"/>
        </w:rPr>
      </w:r>
      <w:r>
        <w:rPr/>
        <w:t>有限公司的书面意见行使。</w:t>
      </w:r>
      <w:r>
        <w:rPr>
          <w:rFonts w:ascii="宋体" w:hAnsi="宋体" w:cs="宋体" w:eastAsia="宋体" w:hint="default"/>
        </w:rPr>
        <w:t> </w:t>
      </w:r>
    </w:p>
    <w:p>
      <w:pPr>
        <w:spacing w:before="2"/>
        <w:ind w:left="558" w:right="0" w:firstLine="0"/>
        <w:jc w:val="left"/>
        <w:rPr>
          <w:rFonts w:ascii="宋体" w:hAnsi="宋体" w:cs="宋体" w:eastAsia="宋体" w:hint="default"/>
          <w:sz w:val="21"/>
          <w:szCs w:val="21"/>
        </w:rPr>
      </w:pPr>
      <w:r>
        <w:rPr>
          <w:rFonts w:ascii="宋体"/>
          <w:sz w:val="21"/>
        </w:rPr>
        <w:t> </w:t>
      </w:r>
    </w:p>
    <w:p>
      <w:pPr>
        <w:pStyle w:val="Heading2"/>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spacing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562" w:val="left" w:leader="none"/>
        </w:tabs>
        <w:spacing w:line="259" w:lineRule="auto"/>
        <w:ind w:left="138" w:right="6841"/>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99"/>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spacing w:before="4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spacing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spacing w:line="271" w:lineRule="exact"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ind w:left="138" w:right="112" w:firstLine="420"/>
        <w:jc w:val="both"/>
        <w:rPr>
          <w:rFonts w:ascii="宋体" w:hAnsi="宋体" w:cs="宋体" w:eastAsia="宋体" w:hint="default"/>
          <w:sz w:val="21"/>
          <w:szCs w:val="21"/>
        </w:rPr>
      </w:pPr>
      <w:r>
        <w:rPr/>
        <w:t>报告期末，公司第一大股东为自然人，直接持股比例约</w:t>
      </w:r>
      <w:r>
        <w:rPr>
          <w:spacing w:val="-76"/>
        </w:rPr>
        <w:t> </w:t>
      </w:r>
      <w:r>
        <w:rPr>
          <w:rFonts w:ascii="宋体" w:hAnsi="宋体" w:cs="宋体" w:eastAsia="宋体" w:hint="default"/>
        </w:rPr>
        <w:t>8.35%</w:t>
      </w:r>
      <w:r>
        <w:rPr/>
        <w:t>，通过莱沃</w:t>
      </w:r>
      <w:r>
        <w:rPr>
          <w:spacing w:val="-76"/>
        </w:rPr>
        <w:t> </w:t>
      </w:r>
      <w:r>
        <w:rPr>
          <w:rFonts w:ascii="宋体" w:hAnsi="宋体" w:cs="宋体" w:eastAsia="宋体" w:hint="default"/>
        </w:rPr>
        <w:t>34</w:t>
      </w:r>
      <w:r>
        <w:rPr>
          <w:rFonts w:ascii="宋体" w:hAnsi="宋体" w:cs="宋体" w:eastAsia="宋体" w:hint="default"/>
          <w:spacing w:val="-76"/>
        </w:rPr>
        <w:t> </w:t>
      </w:r>
      <w:r>
        <w:rPr/>
        <w:t>号集 合资金信托计划控制公司股份比例约</w:t>
      </w:r>
      <w:r>
        <w:rPr>
          <w:spacing w:val="-70"/>
        </w:rPr>
        <w:t> </w:t>
      </w:r>
      <w:r>
        <w:rPr>
          <w:rFonts w:ascii="宋体" w:hAnsi="宋体" w:cs="宋体" w:eastAsia="宋体" w:hint="default"/>
        </w:rPr>
        <w:t>3.73%</w:t>
      </w:r>
      <w:r>
        <w:rPr/>
        <w:t>，合计约控制公司总股本的</w:t>
      </w:r>
      <w:r>
        <w:rPr>
          <w:spacing w:val="-70"/>
        </w:rPr>
        <w:t> </w:t>
      </w:r>
      <w:r>
        <w:rPr>
          <w:rFonts w:ascii="宋体" w:hAnsi="宋体" w:cs="宋体" w:eastAsia="宋体" w:hint="default"/>
          <w:spacing w:val="-3"/>
        </w:rPr>
        <w:t>12.08%</w:t>
      </w:r>
      <w:r>
        <w:rPr>
          <w:spacing w:val="-3"/>
        </w:rPr>
        <w:t>，持股</w:t>
      </w:r>
      <w:r>
        <w:rPr/>
        <w:t> 比例较低，无一致行动人。</w:t>
      </w:r>
      <w:r>
        <w:rPr>
          <w:rFonts w:ascii="宋体" w:hAnsi="宋体" w:cs="宋体" w:eastAsia="宋体" w:hint="default"/>
          <w:sz w:val="21"/>
          <w:szCs w:val="21"/>
        </w:rPr>
        <w:t> </w:t>
      </w:r>
    </w:p>
    <w:p>
      <w:pPr>
        <w:spacing w:before="2"/>
        <w:ind w:left="138"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pgSz w:w="11910" w:h="16840"/>
          <w:pgMar w:header="882" w:footer="1194" w:top="1120" w:bottom="1380" w:left="1660" w:right="1160"/>
        </w:sectPr>
      </w:pPr>
    </w:p>
    <w:p>
      <w:pPr>
        <w:spacing w:line="240" w:lineRule="auto" w:before="10"/>
        <w:rPr>
          <w:rFonts w:ascii="宋体" w:hAnsi="宋体" w:cs="宋体" w:eastAsia="宋体" w:hint="default"/>
          <w:sz w:val="25"/>
          <w:szCs w:val="25"/>
        </w:rPr>
      </w:pPr>
    </w:p>
    <w:p>
      <w:pPr>
        <w:pStyle w:val="Heading2"/>
        <w:tabs>
          <w:tab w:pos="562" w:val="left" w:leader="none"/>
        </w:tabs>
        <w:spacing w:line="240" w:lineRule="auto" w:before="26"/>
        <w:ind w:left="13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41"/>
        </w:rPr>
        <w:t> </w:t>
      </w:r>
      <w:r>
        <w:rPr/>
        <w:t>控股股东及实际控制人其他情况介绍</w:t>
      </w:r>
      <w:r>
        <w:rPr>
          <w:b w:val="0"/>
          <w:bCs w:val="0"/>
        </w:rPr>
      </w:r>
    </w:p>
    <w:p>
      <w:pPr>
        <w:spacing w:line="274" w:lineRule="exact"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ind w:left="138" w:right="0"/>
        <w:jc w:val="left"/>
        <w:rPr>
          <w:b w:val="0"/>
          <w:bCs w:val="0"/>
        </w:rPr>
      </w:pPr>
      <w:r>
        <w:rPr/>
        <w:t>五、</w:t>
      </w:r>
      <w:r>
        <w:rPr>
          <w:rFonts w:ascii="宋体" w:hAnsi="宋体" w:cs="宋体" w:eastAsia="宋体" w:hint="default"/>
        </w:rPr>
        <w:tab/>
      </w:r>
      <w:r>
        <w:rPr/>
        <w:t>其他持股在百分之十以上的法人股东</w:t>
      </w:r>
      <w:r>
        <w:rPr>
          <w:b w:val="0"/>
          <w:bCs w:val="0"/>
        </w:rPr>
      </w:r>
    </w:p>
    <w:p>
      <w:pPr>
        <w:spacing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977" w:val="left" w:leader="none"/>
        </w:tabs>
        <w:spacing w:line="240" w:lineRule="auto"/>
        <w:ind w:left="138" w:right="0"/>
        <w:jc w:val="left"/>
        <w:rPr>
          <w:b w:val="0"/>
          <w:bCs w:val="0"/>
        </w:rPr>
      </w:pPr>
      <w:r>
        <w:rPr/>
        <w:t>六、</w:t>
      </w:r>
      <w:r>
        <w:rPr>
          <w:rFonts w:ascii="宋体" w:hAnsi="宋体" w:cs="宋体" w:eastAsia="宋体" w:hint="default"/>
        </w:rPr>
        <w:tab/>
      </w:r>
      <w:r>
        <w:rPr/>
        <w:t>股份限制减持情况说明</w:t>
      </w:r>
      <w:r>
        <w:rPr>
          <w:b w:val="0"/>
          <w:bCs w:val="0"/>
        </w:rPr>
      </w:r>
    </w:p>
    <w:p>
      <w:pPr>
        <w:spacing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1"/>
        <w:tabs>
          <w:tab w:pos="4200" w:val="left" w:leader="none"/>
        </w:tabs>
        <w:spacing w:line="240" w:lineRule="auto" w:before="13"/>
        <w:ind w:left="2940" w:right="0"/>
        <w:jc w:val="left"/>
        <w:rPr>
          <w:b w:val="0"/>
          <w:bCs w:val="0"/>
        </w:rPr>
      </w:pPr>
      <w:bookmarkStart w:name="_bookmark6" w:id="12"/>
      <w:bookmarkEnd w:id="12"/>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5"/>
        <w:rPr>
          <w:rFonts w:ascii="黑体" w:hAnsi="黑体" w:cs="黑体" w:eastAsia="黑体" w:hint="default"/>
          <w:b/>
          <w:bCs/>
          <w:sz w:val="16"/>
          <w:szCs w:val="16"/>
        </w:rPr>
      </w:pPr>
    </w:p>
    <w:p>
      <w:pPr>
        <w:spacing w:line="274" w:lineRule="exact" w:before="35"/>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3" w:lineRule="exact" w:before="0"/>
        <w:ind w:left="138" w:right="0" w:firstLine="0"/>
        <w:jc w:val="left"/>
        <w:rPr>
          <w:rFonts w:ascii="宋体" w:hAnsi="宋体" w:cs="宋体" w:eastAsia="宋体" w:hint="default"/>
          <w:sz w:val="21"/>
          <w:szCs w:val="21"/>
        </w:rPr>
      </w:pPr>
      <w:r>
        <w:rPr>
          <w:rFonts w:ascii="宋体"/>
          <w:sz w:val="21"/>
        </w:rPr>
        <w:t> </w:t>
      </w:r>
    </w:p>
    <w:p>
      <w:pPr>
        <w:spacing w:line="272" w:lineRule="exact" w:before="0"/>
        <w:ind w:left="138" w:right="0" w:firstLine="0"/>
        <w:jc w:val="left"/>
        <w:rPr>
          <w:rFonts w:ascii="宋体" w:hAnsi="宋体" w:cs="宋体" w:eastAsia="宋体" w:hint="default"/>
          <w:sz w:val="21"/>
          <w:szCs w:val="21"/>
        </w:rPr>
      </w:pPr>
      <w:r>
        <w:rPr>
          <w:rFonts w:ascii="宋体"/>
          <w:sz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spacing w:after="0" w:line="274" w:lineRule="exact"/>
        <w:jc w:val="left"/>
        <w:rPr>
          <w:rFonts w:ascii="宋体" w:hAnsi="宋体" w:cs="宋体" w:eastAsia="宋体" w:hint="default"/>
          <w:sz w:val="21"/>
          <w:szCs w:val="21"/>
        </w:rPr>
        <w:sectPr>
          <w:pgSz w:w="11910" w:h="16840"/>
          <w:pgMar w:header="882" w:footer="1194" w:top="1120" w:bottom="1380" w:left="1660" w:right="1160"/>
        </w:sectPr>
      </w:pPr>
    </w:p>
    <w:p>
      <w:pPr>
        <w:pStyle w:val="Heading1"/>
        <w:tabs>
          <w:tab w:pos="5402" w:val="left" w:leader="none"/>
        </w:tabs>
        <w:spacing w:line="240" w:lineRule="auto" w:before="106"/>
        <w:ind w:left="4142" w:right="0"/>
        <w:jc w:val="left"/>
        <w:rPr>
          <w:b w:val="0"/>
          <w:bCs w:val="0"/>
        </w:rPr>
      </w:pPr>
      <w:bookmarkStart w:name="_bookmark7" w:id="13"/>
      <w:bookmarkEnd w:id="13"/>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11"/>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6"/>
          <w:footerReference w:type="default" r:id="rId27"/>
          <w:pgSz w:w="16840" w:h="11910" w:orient="landscape"/>
          <w:pgMar w:header="882" w:footer="1194" w:top="1120" w:bottom="1380" w:left="1300" w:right="1200"/>
          <w:pgNumType w:start="58"/>
        </w:sectPr>
      </w:pPr>
    </w:p>
    <w:p>
      <w:pPr>
        <w:pStyle w:val="Heading2"/>
        <w:spacing w:line="240" w:lineRule="auto" w:before="26"/>
        <w:ind w:left="225" w:right="0"/>
        <w:jc w:val="left"/>
        <w:rPr>
          <w:b w:val="0"/>
          <w:bCs w:val="0"/>
        </w:rPr>
      </w:pPr>
      <w:r>
        <w:rPr/>
        <w:t>一、持股变动情况及报酬情况</w:t>
      </w:r>
      <w:r>
        <w:rPr>
          <w:b w:val="0"/>
          <w:bCs w:val="0"/>
        </w:rPr>
      </w:r>
    </w:p>
    <w:p>
      <w:pPr>
        <w:pStyle w:val="Heading2"/>
        <w:spacing w:line="240" w:lineRule="auto" w:before="58"/>
        <w:ind w:left="225" w:right="0"/>
        <w:jc w:val="left"/>
        <w:rPr>
          <w:b w:val="0"/>
          <w:bCs w:val="0"/>
        </w:rPr>
      </w:pPr>
      <w:r>
        <w:rPr>
          <w:rFonts w:ascii="Calibri" w:hAnsi="Calibri" w:cs="Calibri" w:eastAsia="Calibri" w:hint="default"/>
          <w:w w:val="95"/>
        </w:rPr>
        <w:t>(</w:t>
      </w:r>
      <w:r>
        <w:rPr>
          <w:w w:val="95"/>
        </w:rPr>
        <w:t>一</w:t>
      </w:r>
      <w:r>
        <w:rPr>
          <w:rFonts w:ascii="Calibri" w:hAnsi="Calibri" w:cs="Calibri" w:eastAsia="Calibri" w:hint="default"/>
          <w:w w:val="95"/>
        </w:rPr>
        <w:t>)      </w:t>
      </w:r>
      <w:r>
        <w:rPr>
          <w:rFonts w:ascii="Calibri" w:hAnsi="Calibri" w:cs="Calibri" w:eastAsia="Calibri" w:hint="default"/>
          <w:spacing w:val="28"/>
          <w:w w:val="95"/>
        </w:rPr>
        <w:t> </w:t>
      </w:r>
      <w:r>
        <w:rPr>
          <w:w w:val="95"/>
        </w:rPr>
        <w:t>现任及报告期内离任董事、监事和高级管理人员持股变动及报酬情况</w:t>
      </w:r>
      <w:r>
        <w:rPr>
          <w:b w:val="0"/>
          <w:bCs w:val="0"/>
        </w:rPr>
      </w:r>
    </w:p>
    <w:p>
      <w:pPr>
        <w:spacing w:before="30"/>
        <w:ind w:left="22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225" w:right="0" w:firstLine="0"/>
        <w:jc w:val="left"/>
        <w:rPr>
          <w:rFonts w:ascii="宋体" w:hAnsi="宋体" w:cs="宋体" w:eastAsia="宋体" w:hint="default"/>
          <w:sz w:val="21"/>
          <w:szCs w:val="21"/>
        </w:rPr>
      </w:pPr>
      <w:r>
        <w:rPr>
          <w:rFonts w:ascii="宋体" w:hAnsi="宋体" w:cs="宋体" w:eastAsia="宋体" w:hint="default"/>
          <w:sz w:val="21"/>
          <w:szCs w:val="21"/>
        </w:rPr>
        <w:t>单位：股</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6840" w:h="11910" w:orient="landscape"/>
          <w:pgMar w:top="1120" w:bottom="1380" w:left="1300" w:right="1200"/>
          <w:cols w:num="2" w:equalWidth="0">
            <w:col w:w="7872" w:space="5162"/>
            <w:col w:w="130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33"/>
        <w:gridCol w:w="1139"/>
        <w:gridCol w:w="836"/>
        <w:gridCol w:w="835"/>
        <w:gridCol w:w="1219"/>
        <w:gridCol w:w="1218"/>
        <w:gridCol w:w="1266"/>
        <w:gridCol w:w="1266"/>
        <w:gridCol w:w="1342"/>
        <w:gridCol w:w="1153"/>
        <w:gridCol w:w="1388"/>
        <w:gridCol w:w="1402"/>
      </w:tblGrid>
      <w:tr>
        <w:trPr>
          <w:trHeight w:val="1099"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1"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94" w:right="182" w:hanging="210"/>
              <w:jc w:val="left"/>
              <w:rPr>
                <w:rFonts w:ascii="宋体" w:hAnsi="宋体" w:cs="宋体" w:eastAsia="宋体" w:hint="default"/>
                <w:sz w:val="21"/>
                <w:szCs w:val="21"/>
              </w:rPr>
            </w:pPr>
            <w:r>
              <w:rPr>
                <w:rFonts w:ascii="宋体" w:hAnsi="宋体" w:cs="宋体" w:eastAsia="宋体" w:hint="default"/>
                <w:sz w:val="21"/>
                <w:szCs w:val="21"/>
              </w:rPr>
              <w:t>任期起始 日期</w:t>
            </w:r>
            <w:r>
              <w:rPr>
                <w:rFonts w:ascii="宋体" w:hAnsi="宋体" w:cs="宋体" w:eastAsia="宋体" w:hint="default"/>
                <w:sz w:val="21"/>
                <w:szCs w:val="21"/>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93" w:right="182" w:hanging="210"/>
              <w:jc w:val="left"/>
              <w:rPr>
                <w:rFonts w:ascii="宋体" w:hAnsi="宋体" w:cs="宋体" w:eastAsia="宋体" w:hint="default"/>
                <w:sz w:val="21"/>
                <w:szCs w:val="21"/>
              </w:rPr>
            </w:pPr>
            <w:r>
              <w:rPr>
                <w:rFonts w:ascii="宋体" w:hAnsi="宋体" w:cs="宋体" w:eastAsia="宋体" w:hint="default"/>
                <w:sz w:val="21"/>
                <w:szCs w:val="21"/>
              </w:rPr>
              <w:t>任期终止 日期</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年初持股数</w:t>
            </w:r>
            <w:r>
              <w:rPr>
                <w:rFonts w:ascii="宋体" w:hAnsi="宋体" w:cs="宋体" w:eastAsia="宋体" w:hint="default"/>
                <w:sz w:val="21"/>
                <w:szCs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年末持股数</w:t>
            </w:r>
            <w:r>
              <w:rPr>
                <w:rFonts w:ascii="宋体" w:hAnsi="宋体" w:cs="宋体" w:eastAsia="宋体" w:hint="default"/>
                <w:sz w:val="21"/>
                <w:szCs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40" w:right="34"/>
              <w:jc w:val="left"/>
              <w:rPr>
                <w:rFonts w:ascii="宋体" w:hAnsi="宋体" w:cs="宋体" w:eastAsia="宋体" w:hint="default"/>
                <w:sz w:val="21"/>
                <w:szCs w:val="21"/>
              </w:rPr>
            </w:pPr>
            <w:r>
              <w:rPr>
                <w:rFonts w:ascii="宋体" w:hAnsi="宋体" w:cs="宋体" w:eastAsia="宋体" w:hint="default"/>
                <w:sz w:val="21"/>
                <w:szCs w:val="21"/>
              </w:rPr>
              <w:t>年度内股份 增减变动量</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60" w:right="151" w:hanging="210"/>
              <w:jc w:val="left"/>
              <w:rPr>
                <w:rFonts w:ascii="宋体" w:hAnsi="宋体" w:cs="宋体" w:eastAsia="宋体" w:hint="default"/>
                <w:sz w:val="21"/>
                <w:szCs w:val="21"/>
              </w:rPr>
            </w:pPr>
            <w:r>
              <w:rPr>
                <w:rFonts w:ascii="宋体" w:hAnsi="宋体" w:cs="宋体" w:eastAsia="宋体" w:hint="default"/>
                <w:sz w:val="21"/>
                <w:szCs w:val="21"/>
              </w:rPr>
              <w:t>增减变动 原因</w:t>
            </w:r>
            <w:r>
              <w:rPr>
                <w:rFonts w:ascii="宋体" w:hAnsi="宋体" w:cs="宋体" w:eastAsia="宋体" w:hint="default"/>
                <w:sz w:val="21"/>
                <w:szCs w:val="21"/>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3"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72" w:lineRule="exact" w:before="26"/>
              <w:ind w:left="163" w:right="57"/>
              <w:jc w:val="both"/>
              <w:rPr>
                <w:rFonts w:ascii="宋体" w:hAnsi="宋体" w:cs="宋体" w:eastAsia="宋体" w:hint="default"/>
                <w:sz w:val="21"/>
                <w:szCs w:val="21"/>
              </w:rPr>
            </w:pPr>
            <w:r>
              <w:rPr>
                <w:rFonts w:ascii="宋体" w:hAnsi="宋体" w:cs="宋体" w:eastAsia="宋体" w:hint="default"/>
                <w:sz w:val="21"/>
                <w:szCs w:val="21"/>
              </w:rPr>
              <w:t>公司获得的 税前报酬总 额（万元）</w:t>
            </w:r>
            <w:r>
              <w:rPr>
                <w:rFonts w:ascii="宋体" w:hAnsi="宋体" w:cs="宋体" w:eastAsia="宋体" w:hint="default"/>
                <w:sz w:val="21"/>
                <w:szCs w:val="21"/>
              </w:rPr>
              <w:t>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0"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72" w:lineRule="exact" w:before="26"/>
              <w:ind w:left="486" w:right="169" w:hanging="316"/>
              <w:jc w:val="left"/>
              <w:rPr>
                <w:rFonts w:ascii="宋体" w:hAnsi="宋体" w:cs="宋体" w:eastAsia="宋体" w:hint="default"/>
                <w:sz w:val="21"/>
                <w:szCs w:val="21"/>
              </w:rPr>
            </w:pPr>
            <w:r>
              <w:rPr>
                <w:rFonts w:ascii="宋体" w:hAnsi="宋体" w:cs="宋体" w:eastAsia="宋体" w:hint="default"/>
                <w:sz w:val="21"/>
                <w:szCs w:val="21"/>
              </w:rPr>
              <w:t>关联方获取 报酬</w:t>
            </w:r>
            <w:r>
              <w:rPr>
                <w:rFonts w:ascii="宋体" w:hAnsi="宋体" w:cs="宋体" w:eastAsia="宋体" w:hint="default"/>
                <w:sz w:val="21"/>
                <w:szCs w:val="21"/>
              </w:rPr>
              <w:t> </w:t>
            </w:r>
          </w:p>
        </w:tc>
      </w:tr>
      <w:tr>
        <w:trPr>
          <w:trHeight w:val="554"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董事长兼</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52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 w:right="0"/>
              <w:jc w:val="center"/>
              <w:rPr>
                <w:rFonts w:ascii="宋体" w:hAnsi="宋体" w:cs="宋体" w:eastAsia="宋体" w:hint="default"/>
                <w:sz w:val="21"/>
                <w:szCs w:val="21"/>
              </w:rPr>
            </w:pPr>
            <w:r>
              <w:rPr>
                <w:rFonts w:ascii="宋体"/>
                <w:sz w:val="21"/>
              </w:rPr>
              <w:t>2014/3/14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92,069,358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92,069,358</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1"/>
              <w:ind w:right="-7"/>
              <w:jc w:val="right"/>
              <w:rPr>
                <w:rFonts w:ascii="宋体" w:hAnsi="宋体" w:cs="宋体" w:eastAsia="宋体" w:hint="default"/>
                <w:sz w:val="21"/>
                <w:szCs w:val="21"/>
              </w:rPr>
            </w:pPr>
            <w:r>
              <w:rPr>
                <w:rFonts w:ascii="宋体"/>
                <w:sz w:val="21"/>
              </w:rPr>
              <w:t>150.33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66"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75"/>
              <w:jc w:val="left"/>
              <w:rPr>
                <w:rFonts w:ascii="宋体" w:hAnsi="宋体" w:cs="宋体" w:eastAsia="宋体" w:hint="default"/>
                <w:sz w:val="21"/>
                <w:szCs w:val="21"/>
              </w:rPr>
            </w:pPr>
            <w:r>
              <w:rPr>
                <w:rFonts w:ascii="宋体" w:hAnsi="宋体" w:cs="宋体" w:eastAsia="宋体" w:hint="default"/>
                <w:spacing w:val="20"/>
                <w:sz w:val="21"/>
                <w:szCs w:val="21"/>
              </w:rPr>
              <w:t>董事兼副</w:t>
            </w:r>
            <w:r>
              <w:rPr>
                <w:rFonts w:ascii="宋体" w:hAnsi="宋体" w:cs="宋体" w:eastAsia="宋体" w:hint="default"/>
                <w:spacing w:val="-78"/>
                <w:sz w:val="21"/>
                <w:szCs w:val="21"/>
              </w:rPr>
              <w:t> </w:t>
            </w:r>
            <w:r>
              <w:rPr>
                <w:rFonts w:ascii="宋体" w:hAnsi="宋体" w:cs="宋体" w:eastAsia="宋体" w:hint="default"/>
                <w:sz w:val="21"/>
                <w:szCs w:val="21"/>
              </w:rPr>
              <w:t>总裁</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1" w:right="0"/>
              <w:jc w:val="left"/>
              <w:rPr>
                <w:rFonts w:ascii="宋体" w:hAnsi="宋体" w:cs="宋体" w:eastAsia="宋体" w:hint="default"/>
                <w:sz w:val="21"/>
                <w:szCs w:val="21"/>
              </w:rPr>
            </w:pPr>
            <w:r>
              <w:rPr>
                <w:rFonts w:ascii="宋体"/>
                <w:sz w:val="21"/>
              </w:rPr>
              <w:t>49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6" w:right="0"/>
              <w:jc w:val="center"/>
              <w:rPr>
                <w:rFonts w:ascii="宋体" w:hAnsi="宋体" w:cs="宋体" w:eastAsia="宋体" w:hint="default"/>
                <w:sz w:val="21"/>
                <w:szCs w:val="21"/>
              </w:rPr>
            </w:pPr>
            <w:r>
              <w:rPr>
                <w:rFonts w:ascii="宋体"/>
                <w:sz w:val="21"/>
              </w:rPr>
              <w:t>2017/12/8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7"/>
              <w:jc w:val="right"/>
              <w:rPr>
                <w:rFonts w:ascii="宋体" w:hAnsi="宋体" w:cs="宋体" w:eastAsia="宋体" w:hint="default"/>
                <w:sz w:val="21"/>
                <w:szCs w:val="21"/>
              </w:rPr>
            </w:pPr>
            <w:r>
              <w:rPr>
                <w:rFonts w:ascii="宋体"/>
                <w:spacing w:val="-1"/>
                <w:sz w:val="21"/>
              </w:rPr>
              <w:t>84.16</w:t>
            </w:r>
            <w:r>
              <w:rPr>
                <w:rFonts w:ascii="宋体"/>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51"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64"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75"/>
              <w:jc w:val="left"/>
              <w:rPr>
                <w:rFonts w:ascii="宋体" w:hAnsi="宋体" w:cs="宋体" w:eastAsia="宋体" w:hint="default"/>
                <w:sz w:val="21"/>
                <w:szCs w:val="21"/>
              </w:rPr>
            </w:pPr>
            <w:r>
              <w:rPr>
                <w:rFonts w:ascii="宋体" w:hAnsi="宋体" w:cs="宋体" w:eastAsia="宋体" w:hint="default"/>
                <w:spacing w:val="20"/>
                <w:sz w:val="21"/>
                <w:szCs w:val="21"/>
              </w:rPr>
              <w:t>董事兼执</w:t>
            </w:r>
            <w:r>
              <w:rPr>
                <w:rFonts w:ascii="宋体" w:hAnsi="宋体" w:cs="宋体" w:eastAsia="宋体" w:hint="default"/>
                <w:spacing w:val="-78"/>
                <w:sz w:val="21"/>
                <w:szCs w:val="21"/>
              </w:rPr>
              <w:t> </w:t>
            </w:r>
            <w:r>
              <w:rPr>
                <w:rFonts w:ascii="宋体" w:hAnsi="宋体" w:cs="宋体" w:eastAsia="宋体" w:hint="default"/>
                <w:sz w:val="21"/>
                <w:szCs w:val="21"/>
              </w:rPr>
              <w:t>行副总裁</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sz w:val="21"/>
              </w:rPr>
              <w:t>51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 w:right="0"/>
              <w:jc w:val="center"/>
              <w:rPr>
                <w:rFonts w:ascii="宋体" w:hAnsi="宋体" w:cs="宋体" w:eastAsia="宋体" w:hint="default"/>
                <w:sz w:val="21"/>
                <w:szCs w:val="21"/>
              </w:rPr>
            </w:pPr>
            <w:r>
              <w:rPr>
                <w:rFonts w:ascii="宋体"/>
                <w:sz w:val="21"/>
              </w:rPr>
              <w:t>2014/3/14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1,140,000</w:t>
            </w: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1,140,000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7"/>
              <w:jc w:val="right"/>
              <w:rPr>
                <w:rFonts w:ascii="宋体" w:hAnsi="宋体" w:cs="宋体" w:eastAsia="宋体" w:hint="default"/>
                <w:sz w:val="21"/>
                <w:szCs w:val="21"/>
              </w:rPr>
            </w:pPr>
            <w:r>
              <w:rPr>
                <w:rFonts w:ascii="宋体"/>
                <w:sz w:val="21"/>
              </w:rPr>
              <w:t>107.31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sz w:val="21"/>
              </w:rPr>
              <w:t>44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 w:right="0"/>
              <w:jc w:val="center"/>
              <w:rPr>
                <w:rFonts w:ascii="宋体" w:hAnsi="宋体" w:cs="宋体" w:eastAsia="宋体" w:hint="default"/>
                <w:sz w:val="21"/>
                <w:szCs w:val="21"/>
              </w:rPr>
            </w:pPr>
            <w:r>
              <w:rPr>
                <w:rFonts w:ascii="宋体"/>
                <w:sz w:val="21"/>
              </w:rPr>
              <w:t>2017/12/8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right="-7"/>
              <w:jc w:val="right"/>
              <w:rPr>
                <w:rFonts w:ascii="宋体" w:hAnsi="宋体" w:cs="宋体" w:eastAsia="宋体" w:hint="default"/>
                <w:sz w:val="21"/>
                <w:szCs w:val="21"/>
              </w:rPr>
            </w:pPr>
            <w:r>
              <w:rPr>
                <w:rFonts w:ascii="宋体"/>
                <w:spacing w:val="-1"/>
                <w:sz w:val="21"/>
              </w:rPr>
              <w:t>364.6</w:t>
            </w:r>
            <w:r>
              <w:rPr>
                <w:rFonts w:ascii="宋体"/>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38"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75"/>
              <w:jc w:val="both"/>
              <w:rPr>
                <w:rFonts w:ascii="宋体" w:hAnsi="宋体" w:cs="宋体" w:eastAsia="宋体" w:hint="default"/>
                <w:sz w:val="21"/>
                <w:szCs w:val="21"/>
              </w:rPr>
            </w:pPr>
            <w:r>
              <w:rPr>
                <w:rFonts w:ascii="宋体" w:hAnsi="宋体" w:cs="宋体" w:eastAsia="宋体" w:hint="default"/>
                <w:spacing w:val="20"/>
                <w:sz w:val="21"/>
                <w:szCs w:val="21"/>
              </w:rPr>
              <w:t>董事、原</w:t>
            </w:r>
            <w:r>
              <w:rPr>
                <w:rFonts w:ascii="宋体" w:hAnsi="宋体" w:cs="宋体" w:eastAsia="宋体" w:hint="default"/>
                <w:spacing w:val="-78"/>
                <w:sz w:val="21"/>
                <w:szCs w:val="21"/>
              </w:rPr>
              <w:t> </w:t>
            </w:r>
            <w:r>
              <w:rPr>
                <w:rFonts w:ascii="宋体" w:hAnsi="宋体" w:cs="宋体" w:eastAsia="宋体" w:hint="default"/>
                <w:spacing w:val="20"/>
                <w:sz w:val="21"/>
                <w:szCs w:val="21"/>
              </w:rPr>
              <w:t>代理财务</w:t>
            </w:r>
            <w:r>
              <w:rPr>
                <w:rFonts w:ascii="宋体" w:hAnsi="宋体" w:cs="宋体" w:eastAsia="宋体" w:hint="default"/>
                <w:spacing w:val="-78"/>
                <w:sz w:val="21"/>
                <w:szCs w:val="21"/>
              </w:rPr>
              <w:t> </w:t>
            </w:r>
            <w:r>
              <w:rPr>
                <w:rFonts w:ascii="宋体" w:hAnsi="宋体" w:cs="宋体" w:eastAsia="宋体" w:hint="default"/>
                <w:sz w:val="21"/>
                <w:szCs w:val="21"/>
              </w:rPr>
              <w:t>总监</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sz w:val="21"/>
              </w:rPr>
              <w:t>54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 w:right="0"/>
              <w:jc w:val="center"/>
              <w:rPr>
                <w:rFonts w:ascii="宋体" w:hAnsi="宋体" w:cs="宋体" w:eastAsia="宋体" w:hint="default"/>
                <w:sz w:val="21"/>
                <w:szCs w:val="21"/>
              </w:rPr>
            </w:pPr>
            <w:r>
              <w:rPr>
                <w:rFonts w:ascii="宋体"/>
                <w:sz w:val="21"/>
              </w:rPr>
              <w:t>2014/3/14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852,520</w:t>
            </w: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852,520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21"/>
                <w:szCs w:val="21"/>
              </w:rPr>
            </w:pPr>
            <w:r>
              <w:rPr>
                <w:rFonts w:ascii="宋体"/>
                <w:spacing w:val="-1"/>
                <w:sz w:val="21"/>
              </w:rPr>
              <w:t>74.51</w:t>
            </w:r>
            <w:r>
              <w:rPr>
                <w:rFonts w:ascii="宋体"/>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sz w:val="21"/>
              </w:rPr>
              <w:t>53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 w:right="0"/>
              <w:jc w:val="center"/>
              <w:rPr>
                <w:rFonts w:ascii="宋体" w:hAnsi="宋体" w:cs="宋体" w:eastAsia="宋体" w:hint="default"/>
                <w:sz w:val="21"/>
                <w:szCs w:val="21"/>
              </w:rPr>
            </w:pPr>
            <w:r>
              <w:rPr>
                <w:rFonts w:ascii="宋体"/>
                <w:sz w:val="21"/>
              </w:rPr>
              <w:t>2014/3/14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4" w:lineRule="exact"/>
              <w:ind w:right="-7"/>
              <w:jc w:val="right"/>
              <w:rPr>
                <w:rFonts w:ascii="宋体" w:hAnsi="宋体" w:cs="宋体" w:eastAsia="宋体" w:hint="default"/>
                <w:sz w:val="21"/>
                <w:szCs w:val="21"/>
              </w:rPr>
            </w:pPr>
            <w:r>
              <w:rPr>
                <w:rFonts w:ascii="宋体"/>
                <w:spacing w:val="-1"/>
                <w:w w:val="95"/>
                <w:sz w:val="21"/>
              </w:rPr>
              <w:t>8</w:t>
            </w:r>
            <w:r>
              <w:rPr>
                <w:rFonts w:ascii="宋体"/>
                <w:w w:val="95"/>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49"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sz w:val="21"/>
              </w:rPr>
              <w:t>44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 w:right="0"/>
              <w:jc w:val="center"/>
              <w:rPr>
                <w:rFonts w:ascii="宋体" w:hAnsi="宋体" w:cs="宋体" w:eastAsia="宋体" w:hint="default"/>
                <w:sz w:val="21"/>
                <w:szCs w:val="21"/>
              </w:rPr>
            </w:pPr>
            <w:r>
              <w:rPr>
                <w:rFonts w:ascii="宋体"/>
                <w:sz w:val="21"/>
              </w:rPr>
              <w:t>2017/12/8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right="-7"/>
              <w:jc w:val="right"/>
              <w:rPr>
                <w:rFonts w:ascii="宋体" w:hAnsi="宋体" w:cs="宋体" w:eastAsia="宋体" w:hint="default"/>
                <w:sz w:val="21"/>
                <w:szCs w:val="21"/>
              </w:rPr>
            </w:pPr>
            <w:r>
              <w:rPr>
                <w:rFonts w:ascii="宋体"/>
                <w:spacing w:val="-1"/>
                <w:w w:val="95"/>
                <w:sz w:val="21"/>
              </w:rPr>
              <w:t>8</w:t>
            </w:r>
            <w:r>
              <w:rPr>
                <w:rFonts w:ascii="宋体"/>
                <w:w w:val="95"/>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sz w:val="21"/>
              </w:rPr>
              <w:t>50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 w:right="0"/>
              <w:jc w:val="center"/>
              <w:rPr>
                <w:rFonts w:ascii="宋体" w:hAnsi="宋体" w:cs="宋体" w:eastAsia="宋体" w:hint="default"/>
                <w:sz w:val="21"/>
                <w:szCs w:val="21"/>
              </w:rPr>
            </w:pPr>
            <w:r>
              <w:rPr>
                <w:rFonts w:ascii="宋体"/>
                <w:sz w:val="21"/>
              </w:rPr>
              <w:t>2017/12/8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4" w:lineRule="exact"/>
              <w:ind w:right="-7"/>
              <w:jc w:val="right"/>
              <w:rPr>
                <w:rFonts w:ascii="宋体" w:hAnsi="宋体" w:cs="宋体" w:eastAsia="宋体" w:hint="default"/>
                <w:sz w:val="21"/>
                <w:szCs w:val="21"/>
              </w:rPr>
            </w:pPr>
            <w:r>
              <w:rPr>
                <w:rFonts w:ascii="宋体"/>
                <w:spacing w:val="-1"/>
                <w:w w:val="95"/>
                <w:sz w:val="21"/>
              </w:rPr>
              <w:t>8</w:t>
            </w:r>
            <w:r>
              <w:rPr>
                <w:rFonts w:ascii="宋体"/>
                <w:w w:val="95"/>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49"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1" w:right="0"/>
              <w:jc w:val="left"/>
              <w:rPr>
                <w:rFonts w:ascii="宋体" w:hAnsi="宋体" w:cs="宋体" w:eastAsia="宋体" w:hint="default"/>
                <w:sz w:val="21"/>
                <w:szCs w:val="21"/>
              </w:rPr>
            </w:pPr>
            <w:r>
              <w:rPr>
                <w:rFonts w:ascii="宋体"/>
                <w:sz w:val="21"/>
              </w:rPr>
              <w:t>61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6" w:right="0"/>
              <w:jc w:val="center"/>
              <w:rPr>
                <w:rFonts w:ascii="宋体" w:hAnsi="宋体" w:cs="宋体" w:eastAsia="宋体" w:hint="default"/>
                <w:sz w:val="21"/>
                <w:szCs w:val="21"/>
              </w:rPr>
            </w:pPr>
            <w:r>
              <w:rPr>
                <w:rFonts w:ascii="宋体"/>
                <w:sz w:val="21"/>
              </w:rPr>
              <w:t>2017/12/8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right="-7"/>
              <w:jc w:val="right"/>
              <w:rPr>
                <w:rFonts w:ascii="宋体" w:hAnsi="宋体" w:cs="宋体" w:eastAsia="宋体" w:hint="default"/>
                <w:sz w:val="21"/>
                <w:szCs w:val="21"/>
              </w:rPr>
            </w:pPr>
            <w:r>
              <w:rPr>
                <w:rFonts w:ascii="宋体"/>
                <w:spacing w:val="-1"/>
                <w:w w:val="95"/>
                <w:sz w:val="21"/>
              </w:rPr>
              <w:t>8</w:t>
            </w:r>
            <w:r>
              <w:rPr>
                <w:rFonts w:ascii="宋体"/>
                <w:w w:val="95"/>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51"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符全</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sz w:val="21"/>
              </w:rPr>
              <w:t>55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 w:right="0"/>
              <w:jc w:val="center"/>
              <w:rPr>
                <w:rFonts w:ascii="宋体" w:hAnsi="宋体" w:cs="宋体" w:eastAsia="宋体" w:hint="default"/>
                <w:sz w:val="21"/>
                <w:szCs w:val="21"/>
              </w:rPr>
            </w:pPr>
            <w:r>
              <w:rPr>
                <w:rFonts w:ascii="宋体"/>
                <w:sz w:val="21"/>
              </w:rPr>
              <w:t>2014/3/14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right="-7"/>
              <w:jc w:val="right"/>
              <w:rPr>
                <w:rFonts w:ascii="宋体" w:hAnsi="宋体" w:cs="宋体" w:eastAsia="宋体" w:hint="default"/>
                <w:sz w:val="21"/>
                <w:szCs w:val="21"/>
              </w:rPr>
            </w:pPr>
            <w:r>
              <w:rPr>
                <w:rFonts w:ascii="宋体"/>
                <w:spacing w:val="-1"/>
                <w:sz w:val="21"/>
              </w:rPr>
              <w:t>65.85</w:t>
            </w:r>
            <w:r>
              <w:rPr>
                <w:rFonts w:ascii="宋体"/>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sz w:val="21"/>
              </w:rPr>
              <w:t>49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6" w:right="0"/>
              <w:jc w:val="center"/>
              <w:rPr>
                <w:rFonts w:ascii="宋体" w:hAnsi="宋体" w:cs="宋体" w:eastAsia="宋体" w:hint="default"/>
                <w:sz w:val="21"/>
                <w:szCs w:val="21"/>
              </w:rPr>
            </w:pPr>
            <w:r>
              <w:rPr>
                <w:rFonts w:ascii="宋体"/>
                <w:sz w:val="21"/>
              </w:rPr>
              <w:t>2014/3/14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4" w:lineRule="exact"/>
              <w:ind w:right="-7"/>
              <w:jc w:val="right"/>
              <w:rPr>
                <w:rFonts w:ascii="宋体" w:hAnsi="宋体" w:cs="宋体" w:eastAsia="宋体" w:hint="default"/>
                <w:sz w:val="21"/>
                <w:szCs w:val="21"/>
              </w:rPr>
            </w:pPr>
            <w:r>
              <w:rPr>
                <w:rFonts w:ascii="宋体"/>
                <w:sz w:val="21"/>
              </w:rPr>
              <w:t>57.9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49"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刘亚玲</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sz w:val="21"/>
              </w:rPr>
              <w:t>44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56"/>
              <w:jc w:val="center"/>
              <w:rPr>
                <w:rFonts w:ascii="宋体" w:hAnsi="宋体" w:cs="宋体" w:eastAsia="宋体" w:hint="default"/>
                <w:sz w:val="21"/>
                <w:szCs w:val="21"/>
              </w:rPr>
            </w:pPr>
            <w:r>
              <w:rPr>
                <w:rFonts w:ascii="宋体"/>
                <w:sz w:val="21"/>
              </w:rPr>
              <w:t>2017/8/2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211,100</w:t>
            </w: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211,100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6" w:lineRule="exact"/>
              <w:ind w:right="-7"/>
              <w:jc w:val="right"/>
              <w:rPr>
                <w:rFonts w:ascii="宋体" w:hAnsi="宋体" w:cs="宋体" w:eastAsia="宋体" w:hint="default"/>
                <w:sz w:val="21"/>
                <w:szCs w:val="21"/>
              </w:rPr>
            </w:pPr>
            <w:r>
              <w:rPr>
                <w:rFonts w:ascii="宋体"/>
                <w:spacing w:val="-1"/>
                <w:sz w:val="21"/>
              </w:rPr>
              <w:t>50.92</w:t>
            </w:r>
            <w:r>
              <w:rPr>
                <w:rFonts w:ascii="宋体"/>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38"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原董事、</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2" w:lineRule="exact" w:before="26"/>
              <w:ind w:left="103" w:right="75"/>
              <w:jc w:val="left"/>
              <w:rPr>
                <w:rFonts w:ascii="宋体" w:hAnsi="宋体" w:cs="宋体" w:eastAsia="宋体" w:hint="default"/>
                <w:sz w:val="21"/>
                <w:szCs w:val="21"/>
              </w:rPr>
            </w:pPr>
            <w:r>
              <w:rPr>
                <w:rFonts w:ascii="宋体" w:hAnsi="宋体" w:cs="宋体" w:eastAsia="宋体" w:hint="default"/>
                <w:spacing w:val="20"/>
                <w:sz w:val="21"/>
                <w:szCs w:val="21"/>
              </w:rPr>
              <w:t>现任副总</w:t>
            </w:r>
            <w:r>
              <w:rPr>
                <w:rFonts w:ascii="宋体" w:hAnsi="宋体" w:cs="宋体" w:eastAsia="宋体" w:hint="default"/>
                <w:spacing w:val="-78"/>
                <w:sz w:val="21"/>
                <w:szCs w:val="21"/>
              </w:rPr>
              <w:t> </w:t>
            </w:r>
            <w:r>
              <w:rPr>
                <w:rFonts w:ascii="宋体" w:hAnsi="宋体" w:cs="宋体" w:eastAsia="宋体" w:hint="default"/>
                <w:sz w:val="21"/>
                <w:szCs w:val="21"/>
              </w:rPr>
              <w:t>裁</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sz w:val="21"/>
              </w:rPr>
              <w:t>38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6" w:right="0"/>
              <w:jc w:val="center"/>
              <w:rPr>
                <w:rFonts w:ascii="宋体" w:hAnsi="宋体" w:cs="宋体" w:eastAsia="宋体" w:hint="default"/>
                <w:sz w:val="21"/>
                <w:szCs w:val="21"/>
              </w:rPr>
            </w:pPr>
            <w:r>
              <w:rPr>
                <w:rFonts w:ascii="宋体"/>
                <w:sz w:val="21"/>
              </w:rPr>
              <w:t>2016/4/28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775,106</w:t>
            </w: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775,106</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21"/>
                <w:szCs w:val="21"/>
              </w:rPr>
            </w:pPr>
            <w:r>
              <w:rPr>
                <w:rFonts w:ascii="宋体"/>
                <w:spacing w:val="-1"/>
                <w:sz w:val="21"/>
              </w:rPr>
              <w:t>90.08</w:t>
            </w:r>
            <w:r>
              <w:rPr>
                <w:rFonts w:ascii="宋体"/>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50"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8"/>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033"/>
        <w:gridCol w:w="1139"/>
        <w:gridCol w:w="836"/>
        <w:gridCol w:w="835"/>
        <w:gridCol w:w="1219"/>
        <w:gridCol w:w="1218"/>
        <w:gridCol w:w="1266"/>
        <w:gridCol w:w="1266"/>
        <w:gridCol w:w="1342"/>
        <w:gridCol w:w="1153"/>
        <w:gridCol w:w="1388"/>
        <w:gridCol w:w="1402"/>
      </w:tblGrid>
      <w:tr>
        <w:trPr>
          <w:trHeight w:val="556"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首席财务</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官</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2017/4/5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1388" w:type="dxa"/>
            <w:tcBorders>
              <w:top w:val="nil" w:sz="6" w:space="0" w:color="auto"/>
              <w:left w:val="single" w:sz="4" w:space="0" w:color="000000"/>
              <w:bottom w:val="single" w:sz="8" w:space="0" w:color="000000"/>
              <w:right w:val="single" w:sz="8" w:space="0" w:color="000000"/>
            </w:tcBorders>
          </w:tcPr>
          <w:p>
            <w:pPr>
              <w:pStyle w:val="TableParagraph"/>
              <w:spacing w:line="240" w:lineRule="auto" w:before="106"/>
              <w:ind w:right="-7"/>
              <w:jc w:val="right"/>
              <w:rPr>
                <w:rFonts w:ascii="宋体" w:hAnsi="宋体" w:cs="宋体" w:eastAsia="宋体" w:hint="default"/>
                <w:sz w:val="21"/>
                <w:szCs w:val="21"/>
              </w:rPr>
            </w:pPr>
            <w:r>
              <w:rPr>
                <w:rFonts w:ascii="宋体"/>
                <w:spacing w:val="-1"/>
                <w:sz w:val="21"/>
              </w:rPr>
              <w:t>80.14</w:t>
            </w:r>
            <w:r>
              <w:rPr>
                <w:rFonts w:ascii="宋体"/>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2"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魏璟</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sz w:val="21"/>
              </w:rPr>
              <w:t>45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sz w:val="21"/>
              </w:rPr>
              <w:t>2018/6/13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4" w:lineRule="exact"/>
              <w:ind w:right="-7"/>
              <w:jc w:val="right"/>
              <w:rPr>
                <w:rFonts w:ascii="宋体" w:hAnsi="宋体" w:cs="宋体" w:eastAsia="宋体" w:hint="default"/>
                <w:sz w:val="21"/>
                <w:szCs w:val="21"/>
              </w:rPr>
            </w:pPr>
            <w:r>
              <w:rPr>
                <w:rFonts w:ascii="宋体"/>
                <w:spacing w:val="-1"/>
                <w:sz w:val="21"/>
              </w:rPr>
              <w:t>60.23</w:t>
            </w:r>
            <w:r>
              <w:rPr>
                <w:rFonts w:ascii="宋体"/>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49"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65"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75"/>
              <w:jc w:val="left"/>
              <w:rPr>
                <w:rFonts w:ascii="宋体" w:hAnsi="宋体" w:cs="宋体" w:eastAsia="宋体" w:hint="default"/>
                <w:sz w:val="21"/>
                <w:szCs w:val="21"/>
              </w:rPr>
            </w:pPr>
            <w:r>
              <w:rPr>
                <w:rFonts w:ascii="宋体" w:hAnsi="宋体" w:cs="宋体" w:eastAsia="宋体" w:hint="default"/>
                <w:spacing w:val="20"/>
                <w:sz w:val="21"/>
                <w:szCs w:val="21"/>
              </w:rPr>
              <w:t>董事会秘</w:t>
            </w:r>
            <w:r>
              <w:rPr>
                <w:rFonts w:ascii="宋体" w:hAnsi="宋体" w:cs="宋体" w:eastAsia="宋体" w:hint="default"/>
                <w:spacing w:val="-78"/>
                <w:sz w:val="21"/>
                <w:szCs w:val="21"/>
              </w:rPr>
              <w:t> </w:t>
            </w:r>
            <w:r>
              <w:rPr>
                <w:rFonts w:ascii="宋体" w:hAnsi="宋体" w:cs="宋体" w:eastAsia="宋体" w:hint="default"/>
                <w:sz w:val="21"/>
                <w:szCs w:val="21"/>
              </w:rPr>
              <w:t>书</w:t>
            </w:r>
            <w:r>
              <w:rPr>
                <w:rFonts w:ascii="宋体" w:hAnsi="宋体" w:cs="宋体" w:eastAsia="宋体" w:hint="default"/>
                <w:sz w:val="21"/>
                <w:szCs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sz w:val="21"/>
              </w:rPr>
              <w:t>40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sz w:val="21"/>
              </w:rPr>
              <w:t>2016/4/6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center"/>
              <w:rPr>
                <w:rFonts w:ascii="宋体" w:hAnsi="宋体" w:cs="宋体" w:eastAsia="宋体" w:hint="default"/>
                <w:sz w:val="21"/>
                <w:szCs w:val="21"/>
              </w:rPr>
            </w:pPr>
            <w:r>
              <w:rPr>
                <w:rFonts w:ascii="宋体"/>
                <w:sz w:val="21"/>
              </w:rPr>
              <w:t>2020/12/7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311,200</w:t>
            </w: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311,200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6"/>
              <w:ind w:right="-7"/>
              <w:jc w:val="right"/>
              <w:rPr>
                <w:rFonts w:ascii="宋体" w:hAnsi="宋体" w:cs="宋体" w:eastAsia="宋体" w:hint="default"/>
                <w:sz w:val="21"/>
                <w:szCs w:val="21"/>
              </w:rPr>
            </w:pPr>
            <w:r>
              <w:rPr>
                <w:rFonts w:ascii="宋体"/>
                <w:spacing w:val="-1"/>
                <w:sz w:val="21"/>
              </w:rPr>
              <w:t>63.02</w:t>
            </w:r>
            <w:r>
              <w:rPr>
                <w:rFonts w:ascii="宋体"/>
                <w:sz w:val="21"/>
              </w:rPr>
              <w:t> </w:t>
            </w:r>
          </w:p>
        </w:tc>
        <w:tc>
          <w:tcPr>
            <w:tcW w:w="1402" w:type="dxa"/>
            <w:tcBorders>
              <w:top w:val="single" w:sz="4" w:space="0" w:color="000000"/>
              <w:left w:val="single" w:sz="8" w:space="0" w:color="000000"/>
              <w:bottom w:val="single" w:sz="4" w:space="0" w:color="000000"/>
              <w:right w:val="single" w:sz="4" w:space="0" w:color="000000"/>
            </w:tcBorders>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93" w:hRule="exact"/>
        </w:trPr>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0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4" w:right="0"/>
              <w:jc w:val="center"/>
              <w:rPr>
                <w:rFonts w:ascii="宋体" w:hAnsi="宋体" w:cs="宋体" w:eastAsia="宋体" w:hint="default"/>
                <w:sz w:val="21"/>
                <w:szCs w:val="21"/>
              </w:rPr>
            </w:pPr>
            <w:r>
              <w:rPr>
                <w:rFonts w:ascii="宋体"/>
                <w:sz w:val="21"/>
              </w:rPr>
              <w:t> </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center"/>
              <w:rPr>
                <w:rFonts w:ascii="宋体" w:hAnsi="宋体" w:cs="宋体" w:eastAsia="宋体" w:hint="default"/>
                <w:sz w:val="21"/>
                <w:szCs w:val="21"/>
              </w:rPr>
            </w:pP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2" w:right="0"/>
              <w:jc w:val="center"/>
              <w:rPr>
                <w:rFonts w:ascii="宋体" w:hAnsi="宋体" w:cs="宋体" w:eastAsia="宋体" w:hint="default"/>
                <w:sz w:val="21"/>
                <w:szCs w:val="21"/>
              </w:rPr>
            </w:pP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center"/>
              <w:rPr>
                <w:rFonts w:ascii="宋体" w:hAnsi="宋体" w:cs="宋体" w:eastAsia="宋体" w:hint="default"/>
                <w:sz w:val="21"/>
                <w:szCs w:val="21"/>
              </w:rPr>
            </w:pPr>
            <w:r>
              <w:rPr>
                <w:rFonts w:ascii="宋体"/>
                <w:sz w:val="21"/>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center"/>
              <w:rPr>
                <w:rFonts w:ascii="宋体" w:hAnsi="宋体" w:cs="宋体" w:eastAsia="宋体" w:hint="default"/>
                <w:sz w:val="21"/>
                <w:szCs w:val="21"/>
              </w:rPr>
            </w:pPr>
            <w:r>
              <w:rPr>
                <w:rFonts w:ascii="宋体"/>
                <w:sz w:val="21"/>
              </w:rPr>
              <w:t>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z w:val="21"/>
              </w:rPr>
              <w:t>96,359,284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z w:val="21"/>
              </w:rPr>
              <w:t>96,359,284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center"/>
              <w:rPr>
                <w:rFonts w:ascii="宋体" w:hAnsi="宋体" w:cs="宋体" w:eastAsia="宋体" w:hint="default"/>
                <w:sz w:val="21"/>
                <w:szCs w:val="21"/>
              </w:rPr>
            </w:pPr>
            <w:r>
              <w:rPr>
                <w:rFonts w:ascii="宋体"/>
                <w:sz w:val="21"/>
              </w:rPr>
              <w:t> </w:t>
            </w:r>
          </w:p>
        </w:tc>
        <w:tc>
          <w:tcPr>
            <w:tcW w:w="1388" w:type="dxa"/>
            <w:tcBorders>
              <w:top w:val="single" w:sz="8" w:space="0" w:color="000000"/>
              <w:left w:val="single" w:sz="4"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z w:val="21"/>
              </w:rPr>
              <w:t>1,281.05 </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5" w:right="0"/>
              <w:jc w:val="center"/>
              <w:rPr>
                <w:rFonts w:ascii="宋体" w:hAnsi="宋体" w:cs="宋体" w:eastAsia="宋体" w:hint="default"/>
                <w:sz w:val="21"/>
                <w:szCs w:val="21"/>
              </w:rPr>
            </w:pPr>
            <w:r>
              <w:rPr>
                <w:rFonts w:ascii="宋体"/>
                <w:sz w:val="21"/>
              </w:rPr>
              <w:t> </w:t>
            </w:r>
          </w:p>
        </w:tc>
      </w:tr>
    </w:tbl>
    <w:p>
      <w:pPr>
        <w:pStyle w:val="BodyText"/>
        <w:spacing w:line="275" w:lineRule="exact"/>
        <w:ind w:left="225" w:right="0"/>
        <w:jc w:val="left"/>
        <w:rPr>
          <w:rFonts w:ascii="宋体" w:hAnsi="宋体" w:cs="宋体" w:eastAsia="宋体" w:hint="default"/>
        </w:rPr>
      </w:pPr>
      <w:r>
        <w:rPr>
          <w:rFonts w:ascii="宋体"/>
        </w:rPr>
        <w:t> </w:t>
      </w:r>
    </w:p>
    <w:p>
      <w:pPr>
        <w:spacing w:before="0"/>
        <w:ind w:left="225"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384"/>
        <w:gridCol w:w="12707"/>
      </w:tblGrid>
      <w:tr>
        <w:trPr>
          <w:trHeight w:val="28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110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王维航先生，</w:t>
            </w:r>
            <w:r>
              <w:rPr>
                <w:rFonts w:ascii="宋体" w:hAnsi="宋体" w:cs="宋体" w:eastAsia="宋体" w:hint="default"/>
                <w:sz w:val="21"/>
                <w:szCs w:val="21"/>
              </w:rPr>
              <w:t>52</w:t>
            </w:r>
            <w:r>
              <w:rPr>
                <w:rFonts w:ascii="宋体" w:hAnsi="宋体" w:cs="宋体" w:eastAsia="宋体" w:hint="default"/>
                <w:spacing w:val="-59"/>
                <w:sz w:val="21"/>
                <w:szCs w:val="21"/>
              </w:rPr>
              <w:t> </w:t>
            </w:r>
            <w:r>
              <w:rPr>
                <w:rFonts w:ascii="宋体" w:hAnsi="宋体" w:cs="宋体" w:eastAsia="宋体" w:hint="default"/>
                <w:sz w:val="21"/>
                <w:szCs w:val="21"/>
              </w:rPr>
              <w:t>岁，中国国籍，中共党员，获浙江大学信息电子工程系微电子学专业硕士学位，清华大学经济管理学院</w:t>
            </w:r>
            <w:r>
              <w:rPr>
                <w:rFonts w:ascii="宋体" w:hAnsi="宋体" w:cs="宋体" w:eastAsia="宋体" w:hint="default"/>
                <w:spacing w:val="-59"/>
                <w:sz w:val="21"/>
                <w:szCs w:val="21"/>
              </w:rPr>
              <w:t> </w:t>
            </w:r>
            <w:r>
              <w:rPr>
                <w:rFonts w:ascii="宋体" w:hAnsi="宋体" w:cs="宋体" w:eastAsia="宋体" w:hint="default"/>
                <w:sz w:val="21"/>
                <w:szCs w:val="21"/>
              </w:rPr>
              <w:t>EMBA</w:t>
            </w:r>
            <w:r>
              <w:rPr>
                <w:rFonts w:ascii="宋体" w:hAnsi="宋体" w:cs="宋体" w:eastAsia="宋体" w:hint="default"/>
                <w:sz w:val="21"/>
                <w:szCs w:val="21"/>
              </w:rPr>
              <w:t>。现任北京</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z w:val="21"/>
                <w:szCs w:val="21"/>
              </w:rPr>
              <w:t>华胜天成科技股份有限公司第六届董事会董事长兼总裁，香港自动系统集团有限公司（港交所，</w:t>
            </w:r>
            <w:r>
              <w:rPr>
                <w:rFonts w:ascii="宋体" w:hAnsi="宋体" w:cs="宋体" w:eastAsia="宋体" w:hint="default"/>
                <w:sz w:val="21"/>
                <w:szCs w:val="21"/>
              </w:rPr>
              <w:t>00771</w:t>
            </w:r>
            <w:r>
              <w:rPr>
                <w:rFonts w:ascii="宋体" w:hAnsi="宋体" w:cs="宋体" w:eastAsia="宋体" w:hint="default"/>
                <w:sz w:val="21"/>
                <w:szCs w:val="21"/>
              </w:rPr>
              <w:t>）执行董事。曾任北京华胜天成科 技股份有限公司第一届董事会副董事长兼总经理，第二、三、四届董事会副董事长兼总裁，第五届董事会董事长兼总裁，北京软件行业</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协会第七届理事会会长。</w:t>
            </w:r>
            <w:r>
              <w:rPr>
                <w:rFonts w:ascii="宋体" w:hAnsi="宋体" w:cs="宋体" w:eastAsia="宋体" w:hint="default"/>
                <w:sz w:val="21"/>
                <w:szCs w:val="21"/>
              </w:rPr>
              <w:t> </w:t>
            </w:r>
          </w:p>
        </w:tc>
      </w:tr>
      <w:tr>
        <w:trPr>
          <w:trHeight w:val="110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刘清涛先生，</w:t>
            </w:r>
            <w:r>
              <w:rPr>
                <w:rFonts w:ascii="宋体" w:hAnsi="宋体" w:cs="宋体" w:eastAsia="宋体" w:hint="default"/>
                <w:sz w:val="21"/>
                <w:szCs w:val="21"/>
              </w:rPr>
              <w:t>49</w:t>
            </w:r>
            <w:r>
              <w:rPr>
                <w:rFonts w:ascii="宋体" w:hAnsi="宋体" w:cs="宋体" w:eastAsia="宋体" w:hint="default"/>
                <w:spacing w:val="-56"/>
                <w:sz w:val="21"/>
                <w:szCs w:val="21"/>
              </w:rPr>
              <w:t> </w:t>
            </w:r>
            <w:r>
              <w:rPr>
                <w:rFonts w:ascii="宋体" w:hAnsi="宋体" w:cs="宋体" w:eastAsia="宋体" w:hint="default"/>
                <w:sz w:val="21"/>
                <w:szCs w:val="21"/>
              </w:rPr>
              <w:t>岁，中国国籍，北京科技大学计算机网络硕士，</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月加入北京华胜天成科技股份有限公司，现任公司第六届董事</w:t>
            </w:r>
          </w:p>
          <w:p>
            <w:pPr>
              <w:pStyle w:val="TableParagraph"/>
              <w:spacing w:line="272" w:lineRule="exact" w:before="26"/>
              <w:ind w:left="103" w:right="102"/>
              <w:jc w:val="both"/>
              <w:rPr>
                <w:rFonts w:ascii="宋体" w:hAnsi="宋体" w:cs="宋体" w:eastAsia="宋体" w:hint="default"/>
                <w:sz w:val="21"/>
                <w:szCs w:val="21"/>
              </w:rPr>
            </w:pPr>
            <w:r>
              <w:rPr>
                <w:rFonts w:ascii="宋体" w:hAnsi="宋体" w:cs="宋体" w:eastAsia="宋体" w:hint="default"/>
                <w:sz w:val="21"/>
                <w:szCs w:val="21"/>
              </w:rPr>
              <w:t>会董事。曾任冶金部自动化研究院多媒体所研发部经理，联想集团研发总监，闪联公司副总裁，大唐电信（</w:t>
            </w:r>
            <w:r>
              <w:rPr>
                <w:rFonts w:ascii="宋体" w:hAnsi="宋体" w:cs="宋体" w:eastAsia="宋体" w:hint="default"/>
                <w:sz w:val="21"/>
                <w:szCs w:val="21"/>
              </w:rPr>
              <w:t>600198</w:t>
            </w:r>
            <w:r>
              <w:rPr>
                <w:rFonts w:ascii="宋体" w:hAnsi="宋体" w:cs="宋体" w:eastAsia="宋体" w:hint="default"/>
                <w:sz w:val="21"/>
                <w:szCs w:val="21"/>
              </w:rPr>
              <w:t>）公司副总裁，大唐</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电信科技产业集团物联网和行业信息化事业部副总经理，新大陆（</w:t>
            </w:r>
            <w:r>
              <w:rPr>
                <w:rFonts w:ascii="宋体" w:hAnsi="宋体" w:cs="宋体" w:eastAsia="宋体" w:hint="default"/>
                <w:sz w:val="21"/>
                <w:szCs w:val="21"/>
              </w:rPr>
              <w:t>000997</w:t>
            </w:r>
            <w:r>
              <w:rPr>
                <w:rFonts w:ascii="宋体" w:hAnsi="宋体" w:cs="宋体" w:eastAsia="宋体" w:hint="default"/>
                <w:sz w:val="21"/>
                <w:szCs w:val="21"/>
              </w:rPr>
              <w:t>）公司总经理，有超过</w:t>
            </w:r>
            <w:r>
              <w:rPr>
                <w:rFonts w:ascii="宋体" w:hAnsi="宋体" w:cs="宋体" w:eastAsia="宋体" w:hint="default"/>
                <w:spacing w:val="-57"/>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年的从业经历，拥有丰富的</w:t>
            </w:r>
            <w:r>
              <w:rPr>
                <w:rFonts w:ascii="宋体" w:hAnsi="宋体" w:cs="宋体" w:eastAsia="宋体" w:hint="default"/>
                <w:spacing w:val="-56"/>
                <w:sz w:val="21"/>
                <w:szCs w:val="21"/>
              </w:rPr>
              <w:t> </w:t>
            </w:r>
            <w:r>
              <w:rPr>
                <w:rFonts w:ascii="宋体" w:hAnsi="宋体" w:cs="宋体" w:eastAsia="宋体" w:hint="default"/>
                <w:sz w:val="21"/>
                <w:szCs w:val="21"/>
              </w:rPr>
              <w:t>ICT</w:t>
            </w:r>
            <w:r>
              <w:rPr>
                <w:rFonts w:ascii="宋体" w:hAnsi="宋体" w:cs="宋体" w:eastAsia="宋体" w:hint="default"/>
                <w:spacing w:val="-56"/>
                <w:sz w:val="21"/>
                <w:szCs w:val="21"/>
              </w:rPr>
              <w:t> </w:t>
            </w:r>
            <w:r>
              <w:rPr>
                <w:rFonts w:ascii="宋体" w:hAnsi="宋体" w:cs="宋体" w:eastAsia="宋体" w:hint="default"/>
                <w:sz w:val="21"/>
                <w:szCs w:val="21"/>
              </w:rPr>
              <w:t>产业 经验和上市公司管理经验。</w:t>
            </w:r>
            <w:r>
              <w:rPr>
                <w:rFonts w:ascii="宋体" w:hAnsi="宋体" w:cs="宋体" w:eastAsia="宋体" w:hint="default"/>
                <w:sz w:val="21"/>
                <w:szCs w:val="21"/>
              </w:rPr>
              <w:t> </w:t>
            </w:r>
          </w:p>
        </w:tc>
      </w:tr>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崔勇先生，</w:t>
            </w:r>
            <w:r>
              <w:rPr>
                <w:rFonts w:ascii="宋体" w:hAnsi="宋体" w:cs="宋体" w:eastAsia="宋体" w:hint="default"/>
                <w:sz w:val="21"/>
                <w:szCs w:val="21"/>
              </w:rPr>
              <w:t>51</w:t>
            </w:r>
            <w:r>
              <w:rPr>
                <w:rFonts w:ascii="宋体" w:hAnsi="宋体" w:cs="宋体" w:eastAsia="宋体" w:hint="default"/>
                <w:spacing w:val="-7"/>
                <w:sz w:val="21"/>
                <w:szCs w:val="21"/>
              </w:rPr>
              <w:t> </w:t>
            </w:r>
            <w:r>
              <w:rPr>
                <w:rFonts w:ascii="宋体" w:hAnsi="宋体" w:cs="宋体" w:eastAsia="宋体" w:hint="default"/>
                <w:sz w:val="21"/>
                <w:szCs w:val="21"/>
              </w:rPr>
              <w:t>岁，中国国籍，北京大学高级工商管理硕士。现任北京华胜天成科技股份有限公司第六届董事会董事兼执行副总裁、公司</w:t>
            </w:r>
          </w:p>
          <w:p>
            <w:pPr>
              <w:pStyle w:val="TableParagraph"/>
              <w:spacing w:line="272" w:lineRule="exact" w:before="26"/>
              <w:ind w:left="103" w:right="104"/>
              <w:jc w:val="left"/>
              <w:rPr>
                <w:rFonts w:ascii="宋体" w:hAnsi="宋体" w:cs="宋体" w:eastAsia="宋体" w:hint="default"/>
                <w:sz w:val="21"/>
                <w:szCs w:val="21"/>
              </w:rPr>
            </w:pPr>
            <w:r>
              <w:rPr>
                <w:rFonts w:ascii="宋体" w:hAnsi="宋体" w:cs="宋体" w:eastAsia="宋体" w:hint="default"/>
                <w:spacing w:val="-1"/>
                <w:sz w:val="21"/>
                <w:szCs w:val="21"/>
              </w:rPr>
              <w:t>系统产品（板块）和服务（板块）总经理，香港自动系统集团有限公司（港交所，</w:t>
            </w:r>
            <w:r>
              <w:rPr>
                <w:rFonts w:ascii="宋体" w:hAnsi="宋体" w:cs="宋体" w:eastAsia="宋体" w:hint="default"/>
                <w:spacing w:val="-1"/>
                <w:sz w:val="21"/>
                <w:szCs w:val="21"/>
              </w:rPr>
              <w:t>00771</w:t>
            </w:r>
            <w:r>
              <w:rPr>
                <w:rFonts w:ascii="宋体" w:hAnsi="宋体" w:cs="宋体" w:eastAsia="宋体" w:hint="default"/>
                <w:spacing w:val="-1"/>
                <w:sz w:val="21"/>
                <w:szCs w:val="21"/>
              </w:rPr>
              <w:t>）非执行董事。曾任北京华胜天成科技股份有限</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公司电信行业总经理、存储增值事业部总经理，系统产品事业部总经理</w:t>
            </w:r>
            <w:r>
              <w:rPr>
                <w:rFonts w:ascii="宋体" w:hAnsi="宋体" w:cs="宋体" w:eastAsia="宋体" w:hint="default"/>
                <w:sz w:val="21"/>
                <w:szCs w:val="21"/>
              </w:rPr>
              <w:t>,</w:t>
            </w:r>
            <w:r>
              <w:rPr>
                <w:rFonts w:ascii="宋体" w:hAnsi="宋体" w:cs="宋体" w:eastAsia="宋体" w:hint="default"/>
                <w:sz w:val="21"/>
                <w:szCs w:val="21"/>
              </w:rPr>
              <w:t>系统产品板块总经理。</w:t>
            </w:r>
            <w:r>
              <w:rPr>
                <w:rFonts w:ascii="宋体" w:hAnsi="宋体" w:cs="宋体" w:eastAsia="宋体" w:hint="default"/>
                <w:sz w:val="21"/>
                <w:szCs w:val="21"/>
              </w:rPr>
              <w:t> </w:t>
            </w:r>
          </w:p>
        </w:tc>
      </w:tr>
      <w:tr>
        <w:trPr>
          <w:trHeight w:val="137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王粤鸥先生，</w:t>
            </w:r>
            <w:r>
              <w:rPr>
                <w:rFonts w:ascii="宋体" w:hAnsi="宋体" w:cs="宋体" w:eastAsia="宋体" w:hint="default"/>
                <w:sz w:val="21"/>
                <w:szCs w:val="21"/>
              </w:rPr>
              <w:t>44</w:t>
            </w:r>
            <w:r>
              <w:rPr>
                <w:rFonts w:ascii="宋体" w:hAnsi="宋体" w:cs="宋体" w:eastAsia="宋体" w:hint="default"/>
                <w:spacing w:val="-8"/>
                <w:sz w:val="21"/>
                <w:szCs w:val="21"/>
              </w:rPr>
              <w:t> </w:t>
            </w:r>
            <w:r>
              <w:rPr>
                <w:rFonts w:ascii="宋体" w:hAnsi="宋体" w:cs="宋体" w:eastAsia="宋体" w:hint="default"/>
                <w:sz w:val="21"/>
                <w:szCs w:val="21"/>
              </w:rPr>
              <w:t>岁，中国国籍，英国威尔斯大学工商管理硕士。现任北京华胜天成科技股份有限公司第六届董事会董事，香港自动系统</w:t>
            </w:r>
          </w:p>
          <w:p>
            <w:pPr>
              <w:pStyle w:val="TableParagraph"/>
              <w:spacing w:line="237" w:lineRule="auto" w:before="1"/>
              <w:ind w:left="103" w:right="102"/>
              <w:jc w:val="both"/>
              <w:rPr>
                <w:rFonts w:ascii="宋体" w:hAnsi="宋体" w:cs="宋体" w:eastAsia="宋体" w:hint="default"/>
                <w:sz w:val="21"/>
                <w:szCs w:val="21"/>
              </w:rPr>
            </w:pPr>
            <w:r>
              <w:rPr>
                <w:rFonts w:ascii="宋体" w:hAnsi="宋体" w:cs="宋体" w:eastAsia="宋体" w:hint="default"/>
                <w:spacing w:val="-2"/>
                <w:sz w:val="21"/>
                <w:szCs w:val="21"/>
              </w:rPr>
              <w:t>集团有限公司（港交所：</w:t>
            </w:r>
            <w:r>
              <w:rPr>
                <w:rFonts w:ascii="宋体" w:hAnsi="宋体" w:cs="宋体" w:eastAsia="宋体" w:hint="default"/>
                <w:spacing w:val="-2"/>
                <w:sz w:val="21"/>
                <w:szCs w:val="21"/>
              </w:rPr>
              <w:t>00771</w:t>
            </w:r>
            <w:r>
              <w:rPr>
                <w:rFonts w:ascii="宋体" w:hAnsi="宋体" w:cs="宋体" w:eastAsia="宋体" w:hint="default"/>
                <w:spacing w:val="-2"/>
                <w:sz w:val="21"/>
                <w:szCs w:val="21"/>
              </w:rPr>
              <w:t>）行政总裁及执行董事，香港自动系统集团全资附属公司美国</w:t>
            </w:r>
            <w:r>
              <w:rPr>
                <w:rFonts w:ascii="宋体" w:hAnsi="宋体" w:cs="宋体" w:eastAsia="宋体" w:hint="default"/>
                <w:spacing w:val="-13"/>
                <w:sz w:val="21"/>
                <w:szCs w:val="21"/>
              </w:rPr>
              <w:t> </w:t>
            </w:r>
            <w:r>
              <w:rPr>
                <w:rFonts w:ascii="宋体" w:hAnsi="宋体" w:cs="宋体" w:eastAsia="宋体" w:hint="default"/>
                <w:spacing w:val="-1"/>
                <w:sz w:val="21"/>
                <w:szCs w:val="21"/>
              </w:rPr>
              <w:t>GridDynamicsInternational,Inc.</w:t>
            </w:r>
            <w:r>
              <w:rPr>
                <w:rFonts w:ascii="宋体" w:hAnsi="宋体" w:cs="宋体" w:eastAsia="宋体" w:hint="default"/>
                <w:spacing w:val="-1"/>
                <w:sz w:val="21"/>
                <w:szCs w:val="21"/>
              </w:rPr>
              <w:t>及联营公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司新加坡 </w:t>
            </w:r>
            <w:r>
              <w:rPr>
                <w:rFonts w:ascii="宋体" w:hAnsi="宋体" w:cs="宋体" w:eastAsia="宋体" w:hint="default"/>
                <w:sz w:val="21"/>
                <w:szCs w:val="21"/>
              </w:rPr>
              <w:t>i-SprintHoldingsLimited</w:t>
            </w:r>
            <w:r>
              <w:rPr>
                <w:rFonts w:ascii="宋体" w:hAnsi="宋体" w:cs="宋体" w:eastAsia="宋体" w:hint="default"/>
                <w:spacing w:val="-8"/>
                <w:sz w:val="21"/>
                <w:szCs w:val="21"/>
              </w:rPr>
              <w:t> </w:t>
            </w:r>
            <w:r>
              <w:rPr>
                <w:rFonts w:ascii="宋体" w:hAnsi="宋体" w:cs="宋体" w:eastAsia="宋体" w:hint="default"/>
                <w:sz w:val="21"/>
                <w:szCs w:val="21"/>
              </w:rPr>
              <w:t>董事，广州石竹计算机软件有限公司董事。王粤鸥先生曾任香港自动系统集团有限公司（港交所： </w:t>
            </w:r>
            <w:r>
              <w:rPr>
                <w:rFonts w:ascii="宋体" w:hAnsi="宋体" w:cs="宋体" w:eastAsia="宋体" w:hint="default"/>
                <w:sz w:val="21"/>
                <w:szCs w:val="21"/>
              </w:rPr>
              <w:t>00771</w:t>
            </w:r>
            <w:r>
              <w:rPr>
                <w:rFonts w:ascii="宋体" w:hAnsi="宋体" w:cs="宋体" w:eastAsia="宋体" w:hint="default"/>
                <w:sz w:val="21"/>
                <w:szCs w:val="21"/>
              </w:rPr>
              <w:t>））财务总监及联席公司秘书，广州衡纬科技有限公司财务总监及董事会秘书，以及纬创软件股份有限公司中国区财务经理等管理 职位。</w:t>
            </w:r>
            <w:r>
              <w:rPr>
                <w:rFonts w:ascii="宋体" w:hAnsi="宋体" w:cs="宋体" w:eastAsia="宋体" w:hint="default"/>
                <w:sz w:val="21"/>
                <w:szCs w:val="21"/>
              </w:rPr>
              <w:t> </w:t>
            </w:r>
          </w:p>
        </w:tc>
      </w:tr>
      <w:tr>
        <w:trPr>
          <w:trHeight w:val="109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李伟先生，</w:t>
            </w:r>
            <w:r>
              <w:rPr>
                <w:rFonts w:ascii="宋体" w:hAnsi="宋体" w:cs="宋体" w:eastAsia="宋体" w:hint="default"/>
                <w:spacing w:val="-5"/>
                <w:sz w:val="21"/>
                <w:szCs w:val="21"/>
              </w:rPr>
              <w:t>54</w:t>
            </w:r>
            <w:r>
              <w:rPr>
                <w:rFonts w:ascii="宋体" w:hAnsi="宋体" w:cs="宋体" w:eastAsia="宋体" w:hint="default"/>
                <w:spacing w:val="-74"/>
                <w:sz w:val="21"/>
                <w:szCs w:val="21"/>
              </w:rPr>
              <w:t> </w:t>
            </w:r>
            <w:r>
              <w:rPr>
                <w:rFonts w:ascii="宋体" w:hAnsi="宋体" w:cs="宋体" w:eastAsia="宋体" w:hint="default"/>
                <w:spacing w:val="-6"/>
                <w:sz w:val="21"/>
                <w:szCs w:val="21"/>
              </w:rPr>
              <w:t>岁，中国国籍，长江商学院</w:t>
            </w:r>
            <w:r>
              <w:rPr>
                <w:rFonts w:ascii="宋体" w:hAnsi="宋体" w:cs="宋体" w:eastAsia="宋体" w:hint="default"/>
                <w:spacing w:val="-74"/>
                <w:sz w:val="21"/>
                <w:szCs w:val="21"/>
              </w:rPr>
              <w:t> </w:t>
            </w:r>
            <w:r>
              <w:rPr>
                <w:rFonts w:ascii="宋体" w:hAnsi="宋体" w:cs="宋体" w:eastAsia="宋体" w:hint="default"/>
                <w:sz w:val="21"/>
                <w:szCs w:val="21"/>
              </w:rPr>
              <w:t>EMBA</w:t>
            </w:r>
            <w:r>
              <w:rPr>
                <w:rFonts w:ascii="宋体" w:hAnsi="宋体" w:cs="宋体" w:eastAsia="宋体" w:hint="default"/>
                <w:spacing w:val="-74"/>
                <w:sz w:val="21"/>
                <w:szCs w:val="21"/>
              </w:rPr>
              <w:t> </w:t>
            </w:r>
            <w:r>
              <w:rPr>
                <w:rFonts w:ascii="宋体" w:hAnsi="宋体" w:cs="宋体" w:eastAsia="宋体" w:hint="default"/>
                <w:sz w:val="21"/>
                <w:szCs w:val="21"/>
              </w:rPr>
              <w:t>硕士，南京师范大学硕士研究生。现任北京华胜天成科技股份有限公司第六届董事会董事、</w:t>
            </w:r>
          </w:p>
          <w:p>
            <w:pPr>
              <w:pStyle w:val="TableParagraph"/>
              <w:spacing w:line="272" w:lineRule="exact" w:before="26"/>
              <w:ind w:left="103" w:right="96"/>
              <w:jc w:val="both"/>
              <w:rPr>
                <w:rFonts w:ascii="宋体" w:hAnsi="宋体" w:cs="宋体" w:eastAsia="宋体" w:hint="default"/>
                <w:sz w:val="21"/>
                <w:szCs w:val="21"/>
              </w:rPr>
            </w:pPr>
            <w:r>
              <w:rPr>
                <w:rFonts w:ascii="宋体" w:hAnsi="宋体" w:cs="宋体" w:eastAsia="宋体" w:hint="default"/>
                <w:sz w:val="21"/>
                <w:szCs w:val="21"/>
              </w:rPr>
              <w:t>香港自动系统集团有限公司（港交所，</w:t>
            </w:r>
            <w:r>
              <w:rPr>
                <w:rFonts w:ascii="宋体" w:hAnsi="宋体" w:cs="宋体" w:eastAsia="宋体" w:hint="default"/>
                <w:sz w:val="21"/>
                <w:szCs w:val="21"/>
              </w:rPr>
              <w:t>00771</w:t>
            </w:r>
            <w:r>
              <w:rPr>
                <w:rFonts w:ascii="宋体" w:hAnsi="宋体" w:cs="宋体" w:eastAsia="宋体" w:hint="default"/>
                <w:sz w:val="21"/>
                <w:szCs w:val="21"/>
              </w:rPr>
              <w:t>）非执行董事。曾任南京金陵科技大学讲师，江苏省证券公司江苏东方证券经纪有限公司经 理，南京伟中科技实业有限公司总经理，银河科技（</w:t>
            </w:r>
            <w:r>
              <w:rPr>
                <w:rFonts w:ascii="宋体" w:hAnsi="宋体" w:cs="宋体" w:eastAsia="宋体" w:hint="default"/>
                <w:sz w:val="21"/>
                <w:szCs w:val="21"/>
              </w:rPr>
              <w:t>000806.SZ</w:t>
            </w:r>
            <w:r>
              <w:rPr>
                <w:rFonts w:ascii="宋体" w:hAnsi="宋体" w:cs="宋体" w:eastAsia="宋体" w:hint="default"/>
                <w:sz w:val="21"/>
                <w:szCs w:val="21"/>
              </w:rPr>
              <w:t>）银河南方软件有限公司总经理，中国风险投资研究院华东代表处主任， 中国普天信息产业股份有限公司国际事业本部上海业务部总经理。</w:t>
            </w:r>
            <w:r>
              <w:rPr>
                <w:rFonts w:ascii="宋体" w:hAnsi="宋体" w:cs="宋体" w:eastAsia="宋体" w:hint="default"/>
                <w:sz w:val="21"/>
                <w:szCs w:val="21"/>
              </w:rPr>
              <w:t> </w:t>
            </w:r>
          </w:p>
        </w:tc>
      </w:tr>
      <w:tr>
        <w:trPr>
          <w:trHeight w:val="556"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王斌先生，</w:t>
            </w:r>
            <w:r>
              <w:rPr>
                <w:rFonts w:ascii="宋体" w:hAnsi="宋体" w:cs="宋体" w:eastAsia="宋体" w:hint="default"/>
                <w:sz w:val="21"/>
                <w:szCs w:val="21"/>
              </w:rPr>
              <w:t>53</w:t>
            </w:r>
            <w:r>
              <w:rPr>
                <w:rFonts w:ascii="宋体" w:hAnsi="宋体" w:cs="宋体" w:eastAsia="宋体" w:hint="default"/>
                <w:spacing w:val="-7"/>
                <w:sz w:val="21"/>
                <w:szCs w:val="21"/>
              </w:rPr>
              <w:t> </w:t>
            </w:r>
            <w:r>
              <w:rPr>
                <w:rFonts w:ascii="宋体" w:hAnsi="宋体" w:cs="宋体" w:eastAsia="宋体" w:hint="default"/>
                <w:sz w:val="21"/>
                <w:szCs w:val="21"/>
              </w:rPr>
              <w:t>岁，中国国籍，毕业于北京商学院会计系（现北京工商大学商学院）、财政部财政科学研究所，分获会计学学士、会计学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硕士、管理学博士学位。现任北京华胜天成科技股份有限公司第六届董事会董事，并任黄山永新股份有限公司独立董事、际华集团股份</w:t>
            </w:r>
          </w:p>
        </w:tc>
      </w:tr>
    </w:tbl>
    <w:p>
      <w:pPr>
        <w:spacing w:after="0" w:line="274" w:lineRule="exact"/>
        <w:jc w:val="left"/>
        <w:rPr>
          <w:rFonts w:ascii="宋体" w:hAnsi="宋体" w:cs="宋体" w:eastAsia="宋体" w:hint="default"/>
          <w:sz w:val="21"/>
          <w:szCs w:val="21"/>
        </w:rPr>
        <w:sectPr>
          <w:pgSz w:w="16840" w:h="11910" w:orient="landscape"/>
          <w:pgMar w:header="882" w:footer="1194" w:top="1120" w:bottom="1380" w:left="1300" w:right="1200"/>
        </w:sectPr>
      </w:pPr>
    </w:p>
    <w:p>
      <w:pPr>
        <w:spacing w:line="240" w:lineRule="auto" w:before="3"/>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384"/>
        <w:gridCol w:w="12707"/>
      </w:tblGrid>
      <w:tr>
        <w:trPr>
          <w:trHeight w:val="283" w:hRule="exact"/>
        </w:trPr>
        <w:tc>
          <w:tcPr>
            <w:tcW w:w="1384" w:type="dxa"/>
            <w:tcBorders>
              <w:top w:val="single" w:sz="4" w:space="0" w:color="000000"/>
              <w:left w:val="single" w:sz="4" w:space="0" w:color="000000"/>
              <w:bottom w:val="single" w:sz="4" w:space="0" w:color="000000"/>
              <w:right w:val="single" w:sz="4" w:space="0" w:color="000000"/>
            </w:tcBorders>
          </w:tcPr>
          <w:p>
            <w:pP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有限公司独立董事及中国国旅股份有限公司独立董事，北京工商大学商学院财务学教授、对外经济贸易大学国际商学院博士生导师。</w:t>
            </w:r>
            <w:r>
              <w:rPr>
                <w:rFonts w:ascii="宋体" w:hAnsi="宋体" w:cs="宋体" w:eastAsia="宋体" w:hint="default"/>
                <w:sz w:val="21"/>
                <w:szCs w:val="21"/>
              </w:rPr>
              <w:t> </w:t>
            </w:r>
          </w:p>
        </w:tc>
      </w:tr>
      <w:tr>
        <w:trPr>
          <w:trHeight w:val="110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刘笑天先生，</w:t>
            </w:r>
            <w:r>
              <w:rPr>
                <w:rFonts w:ascii="宋体" w:hAnsi="宋体" w:cs="宋体" w:eastAsia="宋体" w:hint="default"/>
                <w:sz w:val="21"/>
                <w:szCs w:val="21"/>
              </w:rPr>
              <w:t>44</w:t>
            </w:r>
            <w:r>
              <w:rPr>
                <w:rFonts w:ascii="宋体" w:hAnsi="宋体" w:cs="宋体" w:eastAsia="宋体" w:hint="default"/>
                <w:spacing w:val="-8"/>
                <w:sz w:val="21"/>
                <w:szCs w:val="21"/>
              </w:rPr>
              <w:t> </w:t>
            </w:r>
            <w:r>
              <w:rPr>
                <w:rFonts w:ascii="宋体" w:hAnsi="宋体" w:cs="宋体" w:eastAsia="宋体" w:hint="default"/>
                <w:sz w:val="21"/>
                <w:szCs w:val="21"/>
              </w:rPr>
              <w:t>岁，中国国籍，中共党员，本科学历，自动化工程师。现任北京华胜天成科技股份有限公司第六届董事会独立董事。曾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任辽宁国际自动化有限公司自动化工程师、台湾研华科技销售工程师、艾默生电气</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投资有限公司软件事业部销售经理、通用电气</w:t>
            </w:r>
          </w:p>
          <w:p>
            <w:pPr>
              <w:pStyle w:val="TableParagraph"/>
              <w:spacing w:line="272" w:lineRule="exact" w:before="26"/>
              <w:ind w:left="103" w:right="117"/>
              <w:jc w:val="left"/>
              <w:rPr>
                <w:rFonts w:ascii="宋体" w:hAnsi="宋体" w:cs="宋体" w:eastAsia="宋体" w:hint="default"/>
                <w:sz w:val="21"/>
                <w:szCs w:val="21"/>
              </w:rPr>
            </w:pPr>
            <w:r>
              <w:rPr>
                <w:rFonts w:ascii="宋体" w:hAnsi="宋体" w:cs="宋体" w:eastAsia="宋体" w:hint="default"/>
                <w:sz w:val="21"/>
                <w:szCs w:val="21"/>
              </w:rPr>
              <w:t>（中国）有限公司软件解决方案业务发展经理、优集（中国）有限公司数字化制造事业部副总裁、施耐德电气（中国）有限公司数字化</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服务部总监、阿里巴巴</w:t>
            </w:r>
            <w:r>
              <w:rPr>
                <w:rFonts w:ascii="宋体" w:hAnsi="宋体" w:cs="宋体" w:eastAsia="宋体" w:hint="default"/>
                <w:spacing w:val="-55"/>
                <w:sz w:val="21"/>
                <w:szCs w:val="21"/>
              </w:rPr>
              <w:t> </w:t>
            </w:r>
            <w:r>
              <w:rPr>
                <w:rFonts w:ascii="宋体" w:hAnsi="宋体" w:cs="宋体" w:eastAsia="宋体" w:hint="default"/>
                <w:sz w:val="21"/>
                <w:szCs w:val="21"/>
              </w:rPr>
              <w:t>YunOS</w:t>
            </w:r>
            <w:r>
              <w:rPr>
                <w:rFonts w:ascii="宋体" w:hAnsi="宋体" w:cs="宋体" w:eastAsia="宋体" w:hint="default"/>
                <w:spacing w:val="-54"/>
                <w:sz w:val="21"/>
                <w:szCs w:val="21"/>
              </w:rPr>
              <w:t> </w:t>
            </w:r>
            <w:r>
              <w:rPr>
                <w:rFonts w:ascii="宋体" w:hAnsi="宋体" w:cs="宋体" w:eastAsia="宋体" w:hint="default"/>
                <w:sz w:val="21"/>
                <w:szCs w:val="21"/>
              </w:rPr>
              <w:t>事业群</w:t>
            </w:r>
            <w:r>
              <w:rPr>
                <w:rFonts w:ascii="宋体" w:hAnsi="宋体" w:cs="宋体" w:eastAsia="宋体" w:hint="default"/>
                <w:spacing w:val="-56"/>
                <w:sz w:val="21"/>
                <w:szCs w:val="21"/>
              </w:rPr>
              <w:t> </w:t>
            </w:r>
            <w:r>
              <w:rPr>
                <w:rFonts w:ascii="宋体" w:hAnsi="宋体" w:cs="宋体" w:eastAsia="宋体" w:hint="default"/>
                <w:sz w:val="21"/>
                <w:szCs w:val="21"/>
              </w:rPr>
              <w:t>IOT</w:t>
            </w:r>
            <w:r>
              <w:rPr>
                <w:rFonts w:ascii="宋体" w:hAnsi="宋体" w:cs="宋体" w:eastAsia="宋体" w:hint="default"/>
                <w:spacing w:val="-54"/>
                <w:sz w:val="21"/>
                <w:szCs w:val="21"/>
              </w:rPr>
              <w:t> </w:t>
            </w:r>
            <w:r>
              <w:rPr>
                <w:rFonts w:ascii="宋体" w:hAnsi="宋体" w:cs="宋体" w:eastAsia="宋体" w:hint="default"/>
                <w:sz w:val="21"/>
                <w:szCs w:val="21"/>
              </w:rPr>
              <w:t>基础设施部总监、浙江阿里巴巴机器人有限公司</w:t>
            </w:r>
            <w:r>
              <w:rPr>
                <w:rFonts w:ascii="宋体" w:hAnsi="宋体" w:cs="宋体" w:eastAsia="宋体" w:hint="default"/>
                <w:spacing w:val="-54"/>
                <w:sz w:val="21"/>
                <w:szCs w:val="21"/>
              </w:rPr>
              <w:t> </w:t>
            </w:r>
            <w:r>
              <w:rPr>
                <w:rFonts w:ascii="宋体" w:hAnsi="宋体" w:cs="宋体" w:eastAsia="宋体" w:hint="default"/>
                <w:sz w:val="21"/>
                <w:szCs w:val="21"/>
              </w:rPr>
              <w:t>CEO</w:t>
            </w:r>
            <w:r>
              <w:rPr>
                <w:rFonts w:ascii="宋体" w:hAnsi="宋体" w:cs="宋体" w:eastAsia="宋体" w:hint="default"/>
                <w:sz w:val="21"/>
                <w:szCs w:val="21"/>
              </w:rPr>
              <w:t>。</w:t>
            </w:r>
            <w:r>
              <w:rPr>
                <w:rFonts w:ascii="宋体" w:hAnsi="宋体" w:cs="宋体" w:eastAsia="宋体" w:hint="default"/>
                <w:sz w:val="21"/>
                <w:szCs w:val="21"/>
              </w:rPr>
              <w:t> </w:t>
            </w:r>
          </w:p>
        </w:tc>
      </w:tr>
      <w:tr>
        <w:trPr>
          <w:trHeight w:val="109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赵进延先生，</w:t>
            </w:r>
            <w:r>
              <w:rPr>
                <w:rFonts w:ascii="宋体" w:hAnsi="宋体" w:cs="宋体" w:eastAsia="宋体" w:hint="default"/>
                <w:sz w:val="21"/>
                <w:szCs w:val="21"/>
              </w:rPr>
              <w:t>50</w:t>
            </w:r>
            <w:r>
              <w:rPr>
                <w:rFonts w:ascii="宋体" w:hAnsi="宋体" w:cs="宋体" w:eastAsia="宋体" w:hint="default"/>
                <w:spacing w:val="-8"/>
                <w:sz w:val="21"/>
                <w:szCs w:val="21"/>
              </w:rPr>
              <w:t> </w:t>
            </w:r>
            <w:r>
              <w:rPr>
                <w:rFonts w:ascii="宋体" w:hAnsi="宋体" w:cs="宋体" w:eastAsia="宋体" w:hint="default"/>
                <w:sz w:val="21"/>
                <w:szCs w:val="21"/>
              </w:rPr>
              <w:t>岁，中国国籍，中共党员，本科学历，工程硕士，高级工程师、信息安全高级测评师。现任北京华胜天成科技股份有限</w:t>
            </w:r>
          </w:p>
          <w:p>
            <w:pPr>
              <w:pStyle w:val="TableParagraph"/>
              <w:spacing w:line="272" w:lineRule="exact" w:before="26"/>
              <w:ind w:left="103" w:right="0"/>
              <w:jc w:val="left"/>
              <w:rPr>
                <w:rFonts w:ascii="宋体" w:hAnsi="宋体" w:cs="宋体" w:eastAsia="宋体" w:hint="default"/>
                <w:sz w:val="21"/>
                <w:szCs w:val="21"/>
              </w:rPr>
            </w:pPr>
            <w:r>
              <w:rPr>
                <w:rFonts w:ascii="宋体" w:hAnsi="宋体" w:cs="宋体" w:eastAsia="宋体" w:hint="default"/>
                <w:spacing w:val="-1"/>
                <w:sz w:val="21"/>
                <w:szCs w:val="21"/>
              </w:rPr>
              <w:t>公司第六届董事会独立董事、北京国信新网通讯技术有限公司董事、总经理，中国计算机用户协会副理事长兼政务信息化分会副理事长，</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中国信息协会信息安全专业委员会副主任委员，中国网络空间安全协会理事，行业（私有）云安全能力者联盟副理事长兼秘书长，大数</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据安全技术联盟副理事长兼秘书长。曾任中国网络通信集团公司大客户中心副总经理、中国电信集团系统集成公司副总经理。</w:t>
            </w:r>
            <w:r>
              <w:rPr>
                <w:rFonts w:ascii="宋体" w:hAnsi="宋体" w:cs="宋体" w:eastAsia="宋体" w:hint="default"/>
                <w:sz w:val="21"/>
                <w:szCs w:val="21"/>
              </w:rPr>
              <w:t> </w:t>
            </w:r>
          </w:p>
        </w:tc>
      </w:tr>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芦广林先生，</w:t>
            </w:r>
            <w:r>
              <w:rPr>
                <w:rFonts w:ascii="宋体" w:hAnsi="宋体" w:cs="宋体" w:eastAsia="宋体" w:hint="default"/>
                <w:sz w:val="21"/>
                <w:szCs w:val="21"/>
              </w:rPr>
              <w:t>61</w:t>
            </w:r>
            <w:r>
              <w:rPr>
                <w:rFonts w:ascii="宋体" w:hAnsi="宋体" w:cs="宋体" w:eastAsia="宋体" w:hint="default"/>
                <w:spacing w:val="-8"/>
                <w:sz w:val="21"/>
                <w:szCs w:val="21"/>
              </w:rPr>
              <w:t> </w:t>
            </w:r>
            <w:r>
              <w:rPr>
                <w:rFonts w:ascii="宋体" w:hAnsi="宋体" w:cs="宋体" w:eastAsia="宋体" w:hint="default"/>
                <w:sz w:val="21"/>
                <w:szCs w:val="21"/>
              </w:rPr>
              <w:t>岁，中国国籍，民建会员，高级会计师、注册会计师、注册评估师。现任北京华胜天成科技股份有限公司第六届董事会</w:t>
            </w:r>
          </w:p>
          <w:p>
            <w:pPr>
              <w:pStyle w:val="TableParagraph"/>
              <w:spacing w:line="272" w:lineRule="exact" w:before="26"/>
              <w:ind w:left="103" w:right="117"/>
              <w:jc w:val="left"/>
              <w:rPr>
                <w:rFonts w:ascii="宋体" w:hAnsi="宋体" w:cs="宋体" w:eastAsia="宋体" w:hint="default"/>
                <w:sz w:val="21"/>
                <w:szCs w:val="21"/>
              </w:rPr>
            </w:pPr>
            <w:r>
              <w:rPr>
                <w:rFonts w:ascii="宋体" w:hAnsi="宋体" w:cs="宋体" w:eastAsia="宋体" w:hint="default"/>
                <w:sz w:val="21"/>
                <w:szCs w:val="21"/>
              </w:rPr>
              <w:t>独立董事、瑞华会计师事务所（特殊普通合伙）合伙人，兼任河南大学（会计专业）、河南财经政法大学（会计专业）硕士研究生职业</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导师。曾任北京中发道勤会计师事务所副主任会计师、中瑞岳华会计师事务所（特殊普通合伙）合伙人。</w:t>
            </w:r>
            <w:r>
              <w:rPr>
                <w:rFonts w:ascii="宋体" w:hAnsi="宋体" w:cs="宋体" w:eastAsia="宋体" w:hint="default"/>
                <w:sz w:val="21"/>
                <w:szCs w:val="21"/>
              </w:rPr>
              <w:t> </w:t>
            </w:r>
          </w:p>
        </w:tc>
      </w:tr>
      <w:tr>
        <w:trPr>
          <w:trHeight w:val="137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符全</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符全先生，</w:t>
            </w:r>
            <w:r>
              <w:rPr>
                <w:rFonts w:ascii="宋体" w:hAnsi="宋体" w:cs="宋体" w:eastAsia="宋体" w:hint="default"/>
                <w:sz w:val="21"/>
                <w:szCs w:val="21"/>
              </w:rPr>
              <w:t>55</w:t>
            </w:r>
            <w:r>
              <w:rPr>
                <w:rFonts w:ascii="宋体" w:hAnsi="宋体" w:cs="宋体" w:eastAsia="宋体" w:hint="default"/>
                <w:spacing w:val="-56"/>
                <w:sz w:val="21"/>
                <w:szCs w:val="21"/>
              </w:rPr>
              <w:t> </w:t>
            </w:r>
            <w:r>
              <w:rPr>
                <w:rFonts w:ascii="宋体" w:hAnsi="宋体" w:cs="宋体" w:eastAsia="宋体" w:hint="default"/>
                <w:sz w:val="21"/>
                <w:szCs w:val="21"/>
              </w:rPr>
              <w:t>岁，中国国籍，清华大学工程物理系学士学位。</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月加入北京华胜天成科技股份有限公司，现任北京华胜天成科技</w:t>
            </w:r>
          </w:p>
          <w:p>
            <w:pPr>
              <w:pStyle w:val="TableParagraph"/>
              <w:spacing w:line="272" w:lineRule="exact" w:before="26"/>
              <w:ind w:left="103" w:right="108"/>
              <w:jc w:val="both"/>
              <w:rPr>
                <w:rFonts w:ascii="宋体" w:hAnsi="宋体" w:cs="宋体" w:eastAsia="宋体" w:hint="default"/>
                <w:sz w:val="21"/>
                <w:szCs w:val="21"/>
              </w:rPr>
            </w:pPr>
            <w:r>
              <w:rPr>
                <w:rFonts w:ascii="宋体" w:hAnsi="宋体" w:cs="宋体" w:eastAsia="宋体" w:hint="default"/>
                <w:sz w:val="21"/>
                <w:szCs w:val="21"/>
              </w:rPr>
              <w:t>股份有限公司公司第六届监事会主席，北京华胜天成软件技术有限公司执行董事。曾任公司第五届监事会主席，美国安泰公司总经理，</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太阳计算机系统（中国）有限公司北方区副总经理、公司大中华区高级经理、全球客户运营中心大中华区总经理、亚太区高级经理等，</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并任甲骨文软件系统（中国）有限公司亚太区高级经理，云基地北京天地云箱科技有限公司首席运营官，北京东方网信科技有限公司首</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席运营官。</w:t>
            </w:r>
            <w:r>
              <w:rPr>
                <w:rFonts w:ascii="宋体" w:hAnsi="宋体" w:cs="宋体" w:eastAsia="宋体" w:hint="default"/>
                <w:sz w:val="21"/>
                <w:szCs w:val="21"/>
              </w:rPr>
              <w:t> </w:t>
            </w:r>
          </w:p>
        </w:tc>
      </w:tr>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程亚光女士，</w:t>
            </w:r>
            <w:r>
              <w:rPr>
                <w:rFonts w:ascii="宋体" w:hAnsi="宋体" w:cs="宋体" w:eastAsia="宋体" w:hint="default"/>
                <w:sz w:val="21"/>
                <w:szCs w:val="21"/>
              </w:rPr>
              <w:t>49</w:t>
            </w:r>
            <w:r>
              <w:rPr>
                <w:rFonts w:ascii="宋体" w:hAnsi="宋体" w:cs="宋体" w:eastAsia="宋体" w:hint="default"/>
                <w:spacing w:val="-8"/>
                <w:sz w:val="21"/>
                <w:szCs w:val="21"/>
              </w:rPr>
              <w:t> </w:t>
            </w:r>
            <w:r>
              <w:rPr>
                <w:rFonts w:ascii="宋体" w:hAnsi="宋体" w:cs="宋体" w:eastAsia="宋体" w:hint="default"/>
                <w:sz w:val="21"/>
                <w:szCs w:val="21"/>
              </w:rPr>
              <w:t>岁，中国国籍，获中国人民大学信息资源管理学院学士学位。现任北京华胜天成科技股份有限公司第六届监事会职工代</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表监事，</w:t>
            </w:r>
            <w:r>
              <w:rPr>
                <w:rFonts w:ascii="宋体" w:hAnsi="宋体" w:cs="宋体" w:eastAsia="宋体" w:hint="default"/>
                <w:sz w:val="21"/>
                <w:szCs w:val="21"/>
              </w:rPr>
              <w:t>2009</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9</w:t>
            </w:r>
            <w:r>
              <w:rPr>
                <w:rFonts w:ascii="宋体" w:hAnsi="宋体" w:cs="宋体" w:eastAsia="宋体" w:hint="default"/>
                <w:spacing w:val="-37"/>
                <w:sz w:val="21"/>
                <w:szCs w:val="21"/>
              </w:rPr>
              <w:t> </w:t>
            </w:r>
            <w:r>
              <w:rPr>
                <w:rFonts w:ascii="宋体" w:hAnsi="宋体" w:cs="宋体" w:eastAsia="宋体" w:hint="default"/>
                <w:sz w:val="21"/>
                <w:szCs w:val="21"/>
              </w:rPr>
              <w:t>月至今任公司企业规划部经理，负责公司投资工作。曾任信息产业部电子六所所长秘书，北京六所华胜高技术股份有 限公司企业规划部经理、董事会秘书、董事长助理、中国和平（北京）投资有限公司董事会秘书、投资经理。</w:t>
            </w:r>
            <w:r>
              <w:rPr>
                <w:rFonts w:ascii="宋体" w:hAnsi="宋体" w:cs="宋体" w:eastAsia="宋体" w:hint="default"/>
                <w:sz w:val="21"/>
                <w:szCs w:val="21"/>
              </w:rPr>
              <w:t> </w:t>
            </w:r>
          </w:p>
        </w:tc>
      </w:tr>
      <w:tr>
        <w:trPr>
          <w:trHeight w:val="110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刘亚玲</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刘亚玲女士，</w:t>
            </w:r>
            <w:r>
              <w:rPr>
                <w:rFonts w:ascii="宋体" w:hAnsi="宋体" w:cs="宋体" w:eastAsia="宋体" w:hint="default"/>
                <w:sz w:val="21"/>
                <w:szCs w:val="21"/>
              </w:rPr>
              <w:t>44</w:t>
            </w:r>
            <w:r>
              <w:rPr>
                <w:rFonts w:ascii="宋体" w:hAnsi="宋体" w:cs="宋体" w:eastAsia="宋体" w:hint="default"/>
                <w:spacing w:val="-8"/>
                <w:sz w:val="21"/>
                <w:szCs w:val="21"/>
              </w:rPr>
              <w:t> </w:t>
            </w:r>
            <w:r>
              <w:rPr>
                <w:rFonts w:ascii="宋体" w:hAnsi="宋体" w:cs="宋体" w:eastAsia="宋体" w:hint="default"/>
                <w:sz w:val="21"/>
                <w:szCs w:val="21"/>
              </w:rPr>
              <w:t>岁，中国国籍，人力资源硕士，曾在美国宾夕法尼亚大学沃顿商学院学习“人力资源与领导力”课程。现任北京华胜天</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成科技股份有限公司第六届监事会职工代表监事、集团人力资源总监，翰竺科技（北京）有限公司董事，曾任北京华胜天成科技股份有</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限公司第二、三、四届监事会职工代表监事，清华同方电子公司人力资源</w:t>
            </w:r>
            <w:r>
              <w:rPr>
                <w:rFonts w:ascii="宋体" w:hAnsi="宋体" w:cs="宋体" w:eastAsia="宋体" w:hint="default"/>
                <w:sz w:val="21"/>
                <w:szCs w:val="21"/>
              </w:rPr>
              <w:t>/</w:t>
            </w:r>
            <w:r>
              <w:rPr>
                <w:rFonts w:ascii="宋体" w:hAnsi="宋体" w:cs="宋体" w:eastAsia="宋体" w:hint="default"/>
                <w:sz w:val="21"/>
                <w:szCs w:val="21"/>
              </w:rPr>
              <w:t>行政总监，拥有</w:t>
            </w:r>
            <w:r>
              <w:rPr>
                <w:rFonts w:ascii="宋体" w:hAnsi="宋体" w:cs="宋体" w:eastAsia="宋体" w:hint="default"/>
                <w:spacing w:val="-30"/>
                <w:sz w:val="21"/>
                <w:szCs w:val="21"/>
              </w:rPr>
              <w:t> </w:t>
            </w:r>
            <w:r>
              <w:rPr>
                <w:rFonts w:ascii="宋体" w:hAnsi="宋体" w:cs="宋体" w:eastAsia="宋体" w:hint="default"/>
                <w:sz w:val="21"/>
                <w:szCs w:val="21"/>
              </w:rPr>
              <w:t>16</w:t>
            </w:r>
            <w:r>
              <w:rPr>
                <w:rFonts w:ascii="宋体" w:hAnsi="宋体" w:cs="宋体" w:eastAsia="宋体"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IT</w:t>
            </w:r>
            <w:r>
              <w:rPr>
                <w:rFonts w:ascii="宋体" w:hAnsi="宋体" w:cs="宋体" w:eastAsia="宋体" w:hint="default"/>
                <w:spacing w:val="-29"/>
                <w:sz w:val="21"/>
                <w:szCs w:val="21"/>
              </w:rPr>
              <w:t> </w:t>
            </w:r>
            <w:r>
              <w:rPr>
                <w:rFonts w:ascii="宋体" w:hAnsi="宋体" w:cs="宋体" w:eastAsia="宋体" w:hint="default"/>
                <w:sz w:val="21"/>
                <w:szCs w:val="21"/>
              </w:rPr>
              <w:t>行业上市公司人力资源管理经验</w:t>
            </w:r>
            <w:r>
              <w:rPr>
                <w:rFonts w:ascii="宋体" w:hAnsi="宋体" w:cs="宋体" w:eastAsia="宋体" w:hint="default"/>
                <w:sz w:val="21"/>
                <w:szCs w:val="21"/>
              </w:rPr>
              <w:t>,</w:t>
            </w:r>
            <w:r>
              <w:rPr>
                <w:rFonts w:ascii="宋体" w:hAnsi="宋体" w:cs="宋体" w:eastAsia="宋体" w:hint="default"/>
                <w:sz w:val="21"/>
                <w:szCs w:val="21"/>
              </w:rPr>
              <w:t>主 导多个集团人力资源经营变革项目。</w:t>
            </w:r>
            <w:r>
              <w:rPr>
                <w:rFonts w:ascii="宋体" w:hAnsi="宋体" w:cs="宋体" w:eastAsia="宋体" w:hint="default"/>
                <w:sz w:val="21"/>
                <w:szCs w:val="21"/>
              </w:rPr>
              <w:t> </w:t>
            </w:r>
          </w:p>
        </w:tc>
      </w:tr>
      <w:tr>
        <w:trPr>
          <w:trHeight w:val="110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代双珠女士，</w:t>
            </w:r>
            <w:r>
              <w:rPr>
                <w:rFonts w:ascii="宋体" w:hAnsi="宋体" w:cs="宋体" w:eastAsia="宋体" w:hint="default"/>
                <w:sz w:val="21"/>
                <w:szCs w:val="21"/>
              </w:rPr>
              <w:t>38</w:t>
            </w:r>
            <w:r>
              <w:rPr>
                <w:rFonts w:ascii="宋体" w:hAnsi="宋体" w:cs="宋体" w:eastAsia="宋体" w:hint="default"/>
                <w:spacing w:val="-60"/>
                <w:sz w:val="21"/>
                <w:szCs w:val="21"/>
              </w:rPr>
              <w:t> </w:t>
            </w:r>
            <w:r>
              <w:rPr>
                <w:rFonts w:ascii="宋体" w:hAnsi="宋体" w:cs="宋体" w:eastAsia="宋体" w:hint="default"/>
                <w:sz w:val="21"/>
                <w:szCs w:val="21"/>
              </w:rPr>
              <w:t>岁，中国国籍，对外经贸大学资本运营专业</w:t>
            </w:r>
            <w:r>
              <w:rPr>
                <w:rFonts w:ascii="宋体" w:hAnsi="宋体" w:cs="宋体" w:eastAsia="宋体" w:hint="default"/>
                <w:spacing w:val="-60"/>
                <w:sz w:val="21"/>
                <w:szCs w:val="21"/>
              </w:rPr>
              <w:t> </w:t>
            </w:r>
            <w:r>
              <w:rPr>
                <w:rFonts w:ascii="宋体" w:hAnsi="宋体" w:cs="宋体" w:eastAsia="宋体" w:hint="default"/>
                <w:sz w:val="21"/>
                <w:szCs w:val="21"/>
              </w:rPr>
              <w:t>EMBA</w:t>
            </w:r>
            <w:r>
              <w:rPr>
                <w:rFonts w:ascii="宋体" w:hAnsi="宋体" w:cs="宋体" w:eastAsia="宋体" w:hint="default"/>
                <w:sz w:val="21"/>
                <w:szCs w:val="21"/>
              </w:rPr>
              <w:t>（企业融资、并购及重组方向）。现任北京华胜天成科技股份有限公司</w:t>
            </w:r>
          </w:p>
          <w:p>
            <w:pPr>
              <w:pStyle w:val="TableParagraph"/>
              <w:spacing w:line="272" w:lineRule="exact" w:before="26"/>
              <w:ind w:left="103" w:right="104"/>
              <w:jc w:val="both"/>
              <w:rPr>
                <w:rFonts w:ascii="宋体" w:hAnsi="宋体" w:cs="宋体" w:eastAsia="宋体" w:hint="default"/>
                <w:sz w:val="21"/>
                <w:szCs w:val="21"/>
              </w:rPr>
            </w:pPr>
            <w:r>
              <w:rPr>
                <w:rFonts w:ascii="宋体" w:hAnsi="宋体" w:cs="宋体" w:eastAsia="宋体" w:hint="default"/>
                <w:sz w:val="21"/>
                <w:szCs w:val="21"/>
              </w:rPr>
              <w:t>副总裁，浙江风火轮数字科技有限责任公司总经理，华胜信泰信息产业发展有限公司董事、北京新云东方系统科技有限责任公司董事。</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曾任华胜天成华南平台副总经理、软件应用事业部副总经理、企业通讯产品事业部总经理，并曾先后担任华胜天成第五届董事会秘书、</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第五届董事会董事。</w:t>
            </w:r>
            <w:r>
              <w:rPr>
                <w:rFonts w:ascii="宋体" w:hAnsi="宋体" w:cs="宋体" w:eastAsia="宋体" w:hint="default"/>
                <w:sz w:val="21"/>
                <w:szCs w:val="21"/>
              </w:rPr>
              <w:t> </w:t>
            </w:r>
          </w:p>
        </w:tc>
      </w:tr>
      <w:tr>
        <w:trPr>
          <w:trHeight w:val="827"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魏璟</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魏璟先生，</w:t>
            </w:r>
            <w:r>
              <w:rPr>
                <w:rFonts w:ascii="宋体" w:hAnsi="宋体" w:cs="宋体" w:eastAsia="宋体" w:hint="default"/>
                <w:sz w:val="21"/>
                <w:szCs w:val="21"/>
              </w:rPr>
              <w:t>45 </w:t>
            </w:r>
            <w:r>
              <w:rPr>
                <w:rFonts w:ascii="宋体" w:hAnsi="宋体" w:cs="宋体" w:eastAsia="宋体" w:hint="default"/>
                <w:sz w:val="21"/>
                <w:szCs w:val="21"/>
              </w:rPr>
              <w:t>岁，中国国籍，芝加哥</w:t>
            </w:r>
            <w:r>
              <w:rPr>
                <w:rFonts w:ascii="宋体" w:hAnsi="宋体" w:cs="宋体" w:eastAsia="宋体" w:hint="default"/>
                <w:spacing w:val="-11"/>
                <w:sz w:val="21"/>
                <w:szCs w:val="21"/>
              </w:rPr>
              <w:t> </w:t>
            </w:r>
            <w:r>
              <w:rPr>
                <w:rFonts w:ascii="宋体" w:hAnsi="宋体" w:cs="宋体" w:eastAsia="宋体" w:hint="default"/>
                <w:sz w:val="21"/>
                <w:szCs w:val="21"/>
              </w:rPr>
              <w:t>MBA</w:t>
            </w:r>
            <w:r>
              <w:rPr>
                <w:rFonts w:ascii="宋体" w:hAnsi="宋体" w:cs="宋体" w:eastAsia="宋体" w:hint="default"/>
                <w:sz w:val="21"/>
                <w:szCs w:val="21"/>
              </w:rPr>
              <w:t>，复旦大学计算机软件专业。现任北京华胜天成科技股份有限公司副总裁，曾就职于中国电信</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59"/>
                <w:sz w:val="21"/>
                <w:szCs w:val="21"/>
              </w:rPr>
              <w:t> </w:t>
            </w:r>
            <w:r>
              <w:rPr>
                <w:rFonts w:ascii="宋体" w:hAnsi="宋体" w:cs="宋体" w:eastAsia="宋体" w:hint="default"/>
                <w:sz w:val="21"/>
                <w:szCs w:val="21"/>
              </w:rPr>
              <w:t>20</w:t>
            </w:r>
            <w:r>
              <w:rPr>
                <w:rFonts w:ascii="宋体" w:hAnsi="宋体" w:cs="宋体" w:eastAsia="宋体" w:hint="default"/>
                <w:spacing w:val="-58"/>
                <w:sz w:val="21"/>
                <w:szCs w:val="21"/>
              </w:rPr>
              <w:t> </w:t>
            </w:r>
            <w:r>
              <w:rPr>
                <w:rFonts w:ascii="宋体" w:hAnsi="宋体" w:cs="宋体" w:eastAsia="宋体" w:hint="default"/>
                <w:sz w:val="21"/>
                <w:szCs w:val="21"/>
              </w:rPr>
              <w:t>年，历任中国电信美洲公司副总经理，上海电信总经理助理兼市场部总经理，北区局局长，移动互联网部总经理，熟悉电信国际和 本地业务，主导过多个业务创新和管理流程优化项目。</w:t>
            </w:r>
            <w:r>
              <w:rPr>
                <w:rFonts w:ascii="宋体" w:hAnsi="宋体" w:cs="宋体" w:eastAsia="宋体" w:hint="default"/>
                <w:sz w:val="21"/>
                <w:szCs w:val="21"/>
              </w:rPr>
              <w:t> </w:t>
            </w:r>
          </w:p>
        </w:tc>
      </w:tr>
      <w:tr>
        <w:trPr>
          <w:trHeight w:val="283"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张秉霞女士，</w:t>
            </w:r>
            <w:r>
              <w:rPr>
                <w:rFonts w:ascii="宋体" w:hAnsi="宋体" w:cs="宋体" w:eastAsia="宋体" w:hint="default"/>
                <w:spacing w:val="-2"/>
                <w:sz w:val="21"/>
                <w:szCs w:val="21"/>
              </w:rPr>
              <w:t>42</w:t>
            </w:r>
            <w:r>
              <w:rPr>
                <w:rFonts w:ascii="宋体" w:hAnsi="宋体" w:cs="宋体" w:eastAsia="宋体" w:hint="default"/>
                <w:spacing w:val="-49"/>
                <w:sz w:val="21"/>
                <w:szCs w:val="21"/>
              </w:rPr>
              <w:t> </w:t>
            </w:r>
            <w:r>
              <w:rPr>
                <w:rFonts w:ascii="宋体" w:hAnsi="宋体" w:cs="宋体" w:eastAsia="宋体" w:hint="default"/>
                <w:spacing w:val="-1"/>
                <w:sz w:val="21"/>
                <w:szCs w:val="21"/>
              </w:rPr>
              <w:t>岁，中国国籍，中央财经大学经济学硕士学位</w:t>
            </w:r>
            <w:r>
              <w:rPr>
                <w:rFonts w:ascii="宋体" w:hAnsi="宋体" w:cs="宋体" w:eastAsia="宋体" w:hint="default"/>
                <w:spacing w:val="-1"/>
                <w:sz w:val="21"/>
                <w:szCs w:val="21"/>
              </w:rPr>
              <w:t>,</w:t>
            </w:r>
            <w:r>
              <w:rPr>
                <w:rFonts w:ascii="宋体" w:hAnsi="宋体" w:cs="宋体" w:eastAsia="宋体" w:hint="default"/>
                <w:spacing w:val="-1"/>
                <w:sz w:val="21"/>
                <w:szCs w:val="21"/>
              </w:rPr>
              <w:t>同时拥有会计学和国际税务学双学士学位。现任北京华胜天成科技股份有</w:t>
            </w:r>
          </w:p>
        </w:tc>
      </w:tr>
    </w:tbl>
    <w:p>
      <w:pPr>
        <w:spacing w:after="0" w:line="240" w:lineRule="exact"/>
        <w:jc w:val="left"/>
        <w:rPr>
          <w:rFonts w:ascii="宋体" w:hAnsi="宋体" w:cs="宋体" w:eastAsia="宋体" w:hint="default"/>
          <w:sz w:val="21"/>
          <w:szCs w:val="21"/>
        </w:rPr>
        <w:sectPr>
          <w:footerReference w:type="default" r:id="rId28"/>
          <w:pgSz w:w="16840" w:h="11910" w:orient="landscape"/>
          <w:pgMar w:footer="1194" w:header="882" w:top="1120" w:bottom="1380" w:left="1300" w:right="1220"/>
        </w:sectPr>
      </w:pPr>
    </w:p>
    <w:p>
      <w:pPr>
        <w:spacing w:line="240" w:lineRule="auto" w:before="3"/>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1384"/>
        <w:gridCol w:w="12707"/>
      </w:tblGrid>
      <w:tr>
        <w:trPr>
          <w:trHeight w:val="556" w:hRule="exact"/>
        </w:trPr>
        <w:tc>
          <w:tcPr>
            <w:tcW w:w="1384" w:type="dxa"/>
            <w:tcBorders>
              <w:top w:val="single" w:sz="4" w:space="0" w:color="000000"/>
              <w:left w:val="single" w:sz="4" w:space="0" w:color="000000"/>
              <w:bottom w:val="single" w:sz="4" w:space="0" w:color="000000"/>
              <w:right w:val="single" w:sz="4" w:space="0" w:color="000000"/>
            </w:tcBorders>
          </w:tcPr>
          <w:p>
            <w:pP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限公司首席财务官，曾就职于太原市国税局、北京搜狐互联网公司、盛大无线等公司，从事互联网上市公司财务管理十多年，熟悉</w:t>
            </w:r>
            <w:r>
              <w:rPr>
                <w:rFonts w:ascii="宋体" w:hAnsi="宋体" w:cs="宋体" w:eastAsia="宋体" w:hint="default"/>
                <w:spacing w:val="-37"/>
                <w:sz w:val="21"/>
                <w:szCs w:val="21"/>
              </w:rPr>
              <w:t> </w:t>
            </w:r>
            <w:r>
              <w:rPr>
                <w:rFonts w:ascii="宋体" w:hAnsi="宋体" w:cs="宋体" w:eastAsia="宋体" w:hint="default"/>
                <w:sz w:val="21"/>
                <w:szCs w:val="21"/>
              </w:rPr>
              <w:t>US/HK/A</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股上市公司财务管理，在财务、税务、投融资及资本运作方面的经验丰富。</w:t>
            </w:r>
            <w:r>
              <w:rPr>
                <w:rFonts w:ascii="宋体" w:hAnsi="宋体" w:cs="宋体" w:eastAsia="宋体" w:hint="default"/>
                <w:sz w:val="21"/>
                <w:szCs w:val="21"/>
              </w:rPr>
              <w:t> </w:t>
            </w:r>
          </w:p>
        </w:tc>
      </w:tr>
      <w:tr>
        <w:trPr>
          <w:trHeight w:val="554"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w:t>
            </w:r>
            <w:r>
              <w:rPr>
                <w:rFonts w:ascii="宋体" w:hAnsi="宋体" w:cs="宋体" w:eastAsia="宋体" w:hint="default"/>
                <w:sz w:val="21"/>
                <w:szCs w:val="21"/>
              </w:rPr>
              <w:t> </w:t>
            </w:r>
          </w:p>
        </w:tc>
        <w:tc>
          <w:tcPr>
            <w:tcW w:w="12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张月英女士，</w:t>
            </w:r>
            <w:r>
              <w:rPr>
                <w:rFonts w:ascii="宋体" w:hAnsi="宋体" w:cs="宋体" w:eastAsia="宋体" w:hint="default"/>
                <w:sz w:val="21"/>
                <w:szCs w:val="21"/>
              </w:rPr>
              <w:t>40</w:t>
            </w:r>
            <w:r>
              <w:rPr>
                <w:rFonts w:ascii="宋体" w:hAnsi="宋体" w:cs="宋体" w:eastAsia="宋体" w:hint="default"/>
                <w:spacing w:val="-74"/>
                <w:sz w:val="21"/>
                <w:szCs w:val="21"/>
              </w:rPr>
              <w:t> </w:t>
            </w:r>
            <w:r>
              <w:rPr>
                <w:rFonts w:ascii="宋体" w:hAnsi="宋体" w:cs="宋体" w:eastAsia="宋体" w:hint="default"/>
                <w:sz w:val="21"/>
                <w:szCs w:val="21"/>
              </w:rPr>
              <w:t>岁，中国国籍，本科学历，现任北京华胜天成科技股份有限公司董事会秘书。张月英女士自</w:t>
            </w:r>
            <w:r>
              <w:rPr>
                <w:rFonts w:ascii="宋体" w:hAnsi="宋体" w:cs="宋体" w:eastAsia="宋体" w:hint="default"/>
                <w:spacing w:val="-74"/>
                <w:sz w:val="21"/>
                <w:szCs w:val="21"/>
              </w:rPr>
              <w:t> </w:t>
            </w:r>
            <w:r>
              <w:rPr>
                <w:rFonts w:ascii="宋体" w:hAnsi="宋体" w:cs="宋体" w:eastAsia="宋体" w:hint="default"/>
                <w:sz w:val="21"/>
                <w:szCs w:val="21"/>
              </w:rPr>
              <w:t>2005</w:t>
            </w:r>
            <w:r>
              <w:rPr>
                <w:rFonts w:ascii="宋体" w:hAnsi="宋体" w:cs="宋体" w:eastAsia="宋体" w:hint="default"/>
                <w:spacing w:val="-75"/>
                <w:sz w:val="21"/>
                <w:szCs w:val="21"/>
              </w:rPr>
              <w:t> </w:t>
            </w:r>
            <w:r>
              <w:rPr>
                <w:rFonts w:ascii="宋体" w:hAnsi="宋体" w:cs="宋体" w:eastAsia="宋体" w:hint="default"/>
                <w:sz w:val="21"/>
                <w:szCs w:val="21"/>
              </w:rPr>
              <w:t>年加入北京华胜天成科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技股份有限公司，历任总裁助理、新业务部运营和业务拓展总监、证券事务高级经理、证券事务代表等职。</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footerReference w:type="default" r:id="rId29"/>
          <w:pgSz w:w="16840" w:h="11910" w:orient="landscape"/>
          <w:pgMar w:footer="1194" w:header="882" w:top="1120" w:bottom="1380" w:left="1300" w:right="600"/>
          <w:pgNumType w:start="61"/>
        </w:sectPr>
      </w:pPr>
    </w:p>
    <w:p>
      <w:pPr>
        <w:spacing w:line="238" w:lineRule="exact" w:before="0"/>
        <w:ind w:left="225" w:right="0" w:firstLine="0"/>
        <w:jc w:val="left"/>
        <w:rPr>
          <w:rFonts w:ascii="宋体" w:hAnsi="宋体" w:cs="宋体" w:eastAsia="宋体" w:hint="default"/>
          <w:sz w:val="21"/>
          <w:szCs w:val="21"/>
        </w:rPr>
      </w:pPr>
      <w:r>
        <w:rPr>
          <w:rFonts w:ascii="宋体" w:hAnsi="宋体" w:cs="宋体" w:eastAsia="宋体" w:hint="default"/>
          <w:sz w:val="21"/>
          <w:szCs w:val="21"/>
        </w:rPr>
        <w:t>其它情况说明</w:t>
      </w:r>
      <w:r>
        <w:rPr>
          <w:rFonts w:ascii="宋体" w:hAnsi="宋体" w:cs="宋体" w:eastAsia="宋体" w:hint="default"/>
          <w:sz w:val="21"/>
          <w:szCs w:val="21"/>
        </w:rPr>
        <w:t> </w:t>
      </w:r>
    </w:p>
    <w:p>
      <w:pPr>
        <w:spacing w:line="272" w:lineRule="exact" w:before="0"/>
        <w:ind w:left="22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25" w:right="0" w:firstLine="0"/>
        <w:jc w:val="left"/>
        <w:rPr>
          <w:rFonts w:ascii="宋体" w:hAnsi="宋体" w:cs="宋体" w:eastAsia="宋体" w:hint="default"/>
          <w:sz w:val="21"/>
          <w:szCs w:val="21"/>
        </w:rPr>
      </w:pPr>
      <w:r>
        <w:rPr>
          <w:rFonts w:ascii="宋体"/>
          <w:sz w:val="21"/>
        </w:rPr>
        <w:t> </w:t>
      </w:r>
    </w:p>
    <w:p>
      <w:pPr>
        <w:pStyle w:val="Heading2"/>
        <w:spacing w:line="240" w:lineRule="auto"/>
        <w:ind w:left="225" w:right="-1"/>
        <w:jc w:val="left"/>
        <w:rPr>
          <w:b w:val="0"/>
          <w:bCs w:val="0"/>
        </w:rPr>
      </w:pPr>
      <w:r>
        <w:rPr>
          <w:rFonts w:ascii="Calibri" w:hAnsi="Calibri" w:cs="Calibri" w:eastAsia="Calibri" w:hint="default"/>
          <w:w w:val="95"/>
        </w:rPr>
        <w:t>(</w:t>
      </w:r>
      <w:r>
        <w:rPr>
          <w:w w:val="95"/>
        </w:rPr>
        <w:t>二</w:t>
      </w:r>
      <w:r>
        <w:rPr>
          <w:rFonts w:ascii="Calibri" w:hAnsi="Calibri" w:cs="Calibri" w:eastAsia="Calibri" w:hint="default"/>
          <w:w w:val="95"/>
        </w:rPr>
        <w:t>)    </w:t>
      </w:r>
      <w:r>
        <w:rPr>
          <w:rFonts w:ascii="Calibri" w:hAnsi="Calibri" w:cs="Calibri" w:eastAsia="Calibri" w:hint="default"/>
          <w:spacing w:val="45"/>
          <w:w w:val="95"/>
        </w:rPr>
        <w:t> </w:t>
      </w:r>
      <w:r>
        <w:rPr>
          <w:w w:val="95"/>
        </w:rPr>
        <w:t>董事、高级管理人员报告期内被授予的股权激励情况</w:t>
      </w:r>
      <w:r>
        <w:rPr>
          <w:b w:val="0"/>
          <w:bCs w:val="0"/>
        </w:rPr>
      </w:r>
    </w:p>
    <w:p>
      <w:pPr>
        <w:spacing w:before="30"/>
        <w:ind w:left="22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272" w:lineRule="exact" w:before="0"/>
        <w:ind w:left="225" w:right="0" w:firstLine="734"/>
        <w:jc w:val="left"/>
        <w:rPr>
          <w:rFonts w:ascii="宋体" w:hAnsi="宋体" w:cs="宋体" w:eastAsia="宋体" w:hint="default"/>
          <w:sz w:val="21"/>
          <w:szCs w:val="21"/>
        </w:rPr>
      </w:pPr>
      <w:r>
        <w:rPr>
          <w:rFonts w:ascii="宋体" w:hAnsi="宋体" w:cs="宋体" w:eastAsia="宋体" w:hint="default"/>
          <w:color w:val="333399"/>
          <w:sz w:val="21"/>
          <w:szCs w:val="21"/>
        </w:rPr>
        <w:t>      </w:t>
      </w:r>
      <w:r>
        <w:rPr>
          <w:rFonts w:ascii="宋体" w:hAnsi="宋体" w:cs="宋体" w:eastAsia="宋体" w:hint="default"/>
          <w:sz w:val="21"/>
          <w:szCs w:val="21"/>
        </w:rPr>
        <w:t> </w:t>
      </w: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pacing w:val="-2"/>
          <w:sz w:val="21"/>
          <w:szCs w:val="21"/>
        </w:rPr>
        <w:t>股</w:t>
      </w:r>
      <w:r>
        <w:rPr>
          <w:rFonts w:ascii="宋体" w:hAnsi="宋体" w:cs="宋体" w:eastAsia="宋体" w:hint="default"/>
          <w:sz w:val="21"/>
          <w:szCs w:val="21"/>
        </w:rPr>
        <w:t> </w:t>
      </w:r>
    </w:p>
    <w:p>
      <w:pPr>
        <w:spacing w:after="0" w:line="272" w:lineRule="exact"/>
        <w:jc w:val="left"/>
        <w:rPr>
          <w:rFonts w:ascii="宋体" w:hAnsi="宋体" w:cs="宋体" w:eastAsia="宋体" w:hint="default"/>
          <w:sz w:val="21"/>
          <w:szCs w:val="21"/>
        </w:rPr>
        <w:sectPr>
          <w:type w:val="continuous"/>
          <w:pgSz w:w="16840" w:h="11910" w:orient="landscape"/>
          <w:pgMar w:top="1120" w:bottom="1380" w:left="1300" w:right="600"/>
          <w:cols w:num="2" w:equalWidth="0">
            <w:col w:w="6183" w:space="6957"/>
            <w:col w:w="1800"/>
          </w:cols>
        </w:sectPr>
      </w:pPr>
    </w:p>
    <w:tbl>
      <w:tblPr>
        <w:tblW w:w="0" w:type="auto"/>
        <w:jc w:val="left"/>
        <w:tblInd w:w="112" w:type="dxa"/>
        <w:tblLayout w:type="fixed"/>
        <w:tblCellMar>
          <w:top w:w="0" w:type="dxa"/>
          <w:left w:w="0" w:type="dxa"/>
          <w:bottom w:w="0" w:type="dxa"/>
          <w:right w:w="0" w:type="dxa"/>
        </w:tblCellMar>
        <w:tblLook w:val="01E0"/>
      </w:tblPr>
      <w:tblGrid>
        <w:gridCol w:w="958"/>
        <w:gridCol w:w="1985"/>
        <w:gridCol w:w="1420"/>
        <w:gridCol w:w="1699"/>
        <w:gridCol w:w="1558"/>
        <w:gridCol w:w="1703"/>
        <w:gridCol w:w="1702"/>
        <w:gridCol w:w="1558"/>
        <w:gridCol w:w="1509"/>
      </w:tblGrid>
      <w:tr>
        <w:trPr>
          <w:trHeight w:val="8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年初持有限</w:t>
            </w:r>
          </w:p>
          <w:p>
            <w:pPr>
              <w:pStyle w:val="TableParagraph"/>
              <w:spacing w:line="272" w:lineRule="exact" w:before="26"/>
              <w:ind w:left="598" w:right="179" w:hanging="420"/>
              <w:jc w:val="left"/>
              <w:rPr>
                <w:rFonts w:ascii="宋体" w:hAnsi="宋体" w:cs="宋体" w:eastAsia="宋体" w:hint="default"/>
                <w:sz w:val="21"/>
                <w:szCs w:val="21"/>
              </w:rPr>
            </w:pPr>
            <w:r>
              <w:rPr>
                <w:rFonts w:ascii="宋体" w:hAnsi="宋体" w:cs="宋体" w:eastAsia="宋体" w:hint="default"/>
                <w:sz w:val="21"/>
                <w:szCs w:val="21"/>
              </w:rPr>
              <w:t>制性股票数 量</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14" w:right="107" w:hanging="106"/>
              <w:jc w:val="left"/>
              <w:rPr>
                <w:rFonts w:ascii="宋体" w:hAnsi="宋体" w:cs="宋体" w:eastAsia="宋体" w:hint="default"/>
                <w:sz w:val="21"/>
                <w:szCs w:val="21"/>
              </w:rPr>
            </w:pPr>
            <w:r>
              <w:rPr>
                <w:rFonts w:ascii="宋体" w:hAnsi="宋体" w:cs="宋体" w:eastAsia="宋体" w:hint="default"/>
                <w:sz w:val="21"/>
                <w:szCs w:val="21"/>
              </w:rPr>
              <w:t>报告期新授予限 制性股票数量</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left="104" w:right="0"/>
              <w:jc w:val="center"/>
              <w:rPr>
                <w:rFonts w:ascii="宋体" w:hAnsi="宋体" w:cs="宋体" w:eastAsia="宋体" w:hint="default"/>
                <w:sz w:val="21"/>
                <w:szCs w:val="21"/>
              </w:rPr>
            </w:pPr>
            <w:r>
              <w:rPr>
                <w:rFonts w:ascii="宋体" w:hAnsi="宋体" w:cs="宋体" w:eastAsia="宋体" w:hint="default"/>
                <w:sz w:val="21"/>
                <w:szCs w:val="21"/>
              </w:rPr>
              <w:t>授予价格</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已解锁股份</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8" w:right="143" w:hanging="105"/>
              <w:jc w:val="left"/>
              <w:rPr>
                <w:rFonts w:ascii="宋体" w:hAnsi="宋体" w:cs="宋体" w:eastAsia="宋体" w:hint="default"/>
                <w:sz w:val="21"/>
                <w:szCs w:val="21"/>
              </w:rPr>
            </w:pPr>
            <w:r>
              <w:rPr>
                <w:rFonts w:ascii="宋体" w:hAnsi="宋体" w:cs="宋体" w:eastAsia="宋体" w:hint="default"/>
                <w:sz w:val="21"/>
                <w:szCs w:val="21"/>
              </w:rPr>
              <w:t>期末持有限制 性股票数量</w:t>
            </w:r>
            <w:r>
              <w:rPr>
                <w:rFonts w:ascii="宋体" w:hAnsi="宋体" w:cs="宋体" w:eastAsia="宋体" w:hint="default"/>
                <w:sz w:val="21"/>
                <w:szCs w:val="21"/>
              </w:rPr>
              <w:t> </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董事兼执行副总裁</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w:t>
            </w:r>
            <w:r>
              <w:rPr>
                <w:rFonts w:ascii="宋体"/>
                <w:w w:val="95"/>
                <w:sz w:val="21"/>
              </w:rPr>
              <w:t> </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5.86</w:t>
            </w:r>
            <w:r>
              <w:rPr>
                <w:rFonts w:ascii="宋体"/>
                <w:sz w:val="21"/>
              </w:rPr>
              <w:t> </w:t>
            </w:r>
          </w:p>
        </w:tc>
      </w:tr>
      <w:tr>
        <w:trPr>
          <w:trHeight w:val="28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612,000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w:t>
            </w:r>
            <w:r>
              <w:rPr>
                <w:rFonts w:ascii="宋体"/>
                <w:w w:val="95"/>
                <w:sz w:val="21"/>
              </w:rPr>
              <w:t> </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362,000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5.86</w:t>
            </w:r>
            <w:r>
              <w:rPr>
                <w:rFonts w:ascii="宋体"/>
                <w:sz w:val="21"/>
              </w:rPr>
              <w:t> </w:t>
            </w:r>
          </w:p>
        </w:tc>
      </w:tr>
      <w:tr>
        <w:trPr>
          <w:trHeight w:val="28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董事兼副总裁</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w:t>
            </w:r>
            <w:r>
              <w:rPr>
                <w:rFonts w:ascii="宋体"/>
                <w:w w:val="95"/>
                <w:sz w:val="21"/>
              </w:rPr>
              <w:t> </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5.86 </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副总裁、原董事</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612,000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w:t>
            </w:r>
            <w:r>
              <w:rPr>
                <w:rFonts w:ascii="宋体"/>
                <w:w w:val="95"/>
                <w:sz w:val="21"/>
              </w:rPr>
              <w:t> </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362,000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5.86 </w:t>
            </w:r>
          </w:p>
        </w:tc>
      </w:tr>
      <w:tr>
        <w:trPr>
          <w:trHeight w:val="28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首席财务官</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w:t>
            </w:r>
            <w:r>
              <w:rPr>
                <w:rFonts w:ascii="宋体"/>
                <w:w w:val="95"/>
                <w:sz w:val="21"/>
              </w:rPr>
              <w:t> </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5.86 </w:t>
            </w:r>
          </w:p>
        </w:tc>
      </w:tr>
      <w:tr>
        <w:trPr>
          <w:trHeight w:val="28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311,200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w:t>
            </w:r>
            <w:r>
              <w:rPr>
                <w:rFonts w:ascii="宋体"/>
                <w:w w:val="95"/>
                <w:sz w:val="21"/>
              </w:rPr>
              <w:t> </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161,200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150,000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150,000</w:t>
            </w:r>
            <w:r>
              <w:rPr>
                <w:rFonts w:ascii="宋体"/>
                <w:sz w:val="21"/>
              </w:rPr>
              <w:t> </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5.86 </w:t>
            </w:r>
          </w:p>
        </w:tc>
      </w:tr>
      <w:tr>
        <w:trPr>
          <w:trHeight w:val="29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58"/>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3,675,200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w:t>
            </w:r>
            <w:r>
              <w:rPr>
                <w:rFonts w:ascii="宋体"/>
                <w:w w:val="95"/>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 </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
              <w:jc w:val="right"/>
              <w:rPr>
                <w:rFonts w:ascii="宋体" w:hAnsi="宋体" w:cs="宋体" w:eastAsia="宋体" w:hint="default"/>
                <w:sz w:val="22"/>
                <w:szCs w:val="22"/>
              </w:rPr>
            </w:pPr>
            <w:r>
              <w:rPr>
                <w:rFonts w:ascii="宋体"/>
                <w:w w:val="95"/>
                <w:sz w:val="22"/>
              </w:rPr>
              <w:t>2,025,200 </w:t>
            </w:r>
            <w:r>
              <w:rPr>
                <w:rFonts w:ascii="宋体"/>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1,650,000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1,650,000</w:t>
            </w:r>
            <w:r>
              <w:rPr>
                <w:rFonts w:ascii="宋体"/>
                <w:sz w:val="21"/>
              </w:rPr>
              <w:t> </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r>
    </w:tbl>
    <w:p>
      <w:pPr>
        <w:spacing w:line="246" w:lineRule="exact" w:before="0"/>
        <w:ind w:left="225" w:right="0" w:firstLine="0"/>
        <w:jc w:val="left"/>
        <w:rPr>
          <w:rFonts w:ascii="宋体" w:hAnsi="宋体" w:cs="宋体" w:eastAsia="宋体" w:hint="default"/>
          <w:sz w:val="21"/>
          <w:szCs w:val="21"/>
        </w:rPr>
      </w:pPr>
      <w:r>
        <w:rPr>
          <w:rFonts w:ascii="宋体"/>
          <w:sz w:val="21"/>
        </w:rPr>
        <w:t> </w:t>
      </w:r>
    </w:p>
    <w:p>
      <w:pPr>
        <w:pStyle w:val="Heading2"/>
        <w:spacing w:line="285" w:lineRule="auto" w:before="0"/>
        <w:ind w:left="225" w:right="7621"/>
        <w:jc w:val="left"/>
        <w:rPr>
          <w:b w:val="0"/>
          <w:bCs w:val="0"/>
        </w:rPr>
      </w:pPr>
      <w:r>
        <w:rPr>
          <w:rFonts w:ascii="宋体" w:hAnsi="宋体" w:cs="宋体" w:eastAsia="宋体" w:hint="default"/>
          <w:b w:val="0"/>
          <w:bCs w:val="0"/>
          <w:sz w:val="21"/>
          <w:szCs w:val="21"/>
        </w:rPr>
        <w:t> </w:t>
      </w:r>
      <w:r>
        <w:rPr>
          <w:spacing w:val="1"/>
          <w:w w:val="99"/>
        </w:rPr>
        <w:t>二、</w:t>
      </w:r>
      <w:r>
        <w:rPr>
          <w:w w:val="99"/>
        </w:rPr>
        <w:t>现任及报告期内离任董事、监事和高级管理人员的任职情况</w:t>
      </w:r>
      <w:r>
        <w:rPr>
          <w:w w:val="99"/>
        </w:rPr>
        <w:t> </w:t>
      </w:r>
      <w:r>
        <w:rPr>
          <w:rFonts w:ascii="Calibri" w:hAnsi="Calibri" w:cs="Calibri" w:eastAsia="Calibri" w:hint="default"/>
          <w:spacing w:val="-1"/>
        </w:rPr>
        <w:t>(</w:t>
      </w:r>
      <w:r>
        <w:rPr>
          <w:spacing w:val="1"/>
          <w:w w:val="99"/>
        </w:rPr>
        <w:t>一</w:t>
      </w:r>
      <w:r>
        <w:rPr>
          <w:rFonts w:ascii="Calibri" w:hAnsi="Calibri" w:cs="Calibri" w:eastAsia="Calibri" w:hint="default"/>
        </w:rPr>
        <w:t>)</w:t>
      </w:r>
      <w:r>
        <w:rPr>
          <w:rFonts w:ascii="Calibri" w:hAnsi="Calibri" w:cs="Calibri" w:eastAsia="Calibri" w:hint="default"/>
          <w:spacing w:val="-20"/>
        </w:rPr>
        <w:t> </w:t>
      </w:r>
      <w:r>
        <w:rPr>
          <w:w w:val="99"/>
        </w:rPr>
        <w:t>在股东单位任职情况</w:t>
      </w:r>
      <w:r>
        <w:rPr>
          <w:b w:val="0"/>
          <w:bCs w:val="0"/>
        </w:rPr>
      </w:r>
    </w:p>
    <w:p>
      <w:pPr>
        <w:spacing w:line="249" w:lineRule="exact" w:before="0"/>
        <w:ind w:left="22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225"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在其他单位任职情况</w:t>
      </w:r>
      <w:r>
        <w:rPr>
          <w:b w:val="0"/>
          <w:bCs w:val="0"/>
        </w:rPr>
      </w:r>
    </w:p>
    <w:p>
      <w:pPr>
        <w:spacing w:before="31"/>
        <w:ind w:left="22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type w:val="continuous"/>
          <w:pgSz w:w="16840" w:h="11910" w:orient="landscape"/>
          <w:pgMar w:top="1120" w:bottom="1380" w:left="1300" w:right="600"/>
        </w:sectPr>
      </w:pPr>
    </w:p>
    <w:p>
      <w:pPr>
        <w:spacing w:line="240" w:lineRule="auto" w:before="8"/>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北京道朴健正投资有限公司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2015/4/30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北京健正投资有限公司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2015/4/30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北京中域绿色投资管理有限公司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2015/4/1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国能新能源汽车有限责任公司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2015/6/18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泰凌微电子（上海）有限公司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2017/8/7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黄山永新股份有限公司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2016/9/18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2019/9/17 </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中国国旅股份有限公司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际华集团股份有限公司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2017/12/19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2020/12/18 </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江苏华胜天成教育科技有限公司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北京和润恺安科技发展股份有限公司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2017/9/13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北京国信新网通讯技术有限公司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董事兼经理</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2015/9/1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I-SprintInnovationsPteLtd.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line="240" w:lineRule="exact" w:before="0"/>
        <w:ind w:left="225" w:right="0" w:firstLine="0"/>
        <w:jc w:val="left"/>
        <w:rPr>
          <w:rFonts w:ascii="宋体" w:hAnsi="宋体" w:cs="宋体" w:eastAsia="宋体" w:hint="default"/>
          <w:sz w:val="21"/>
          <w:szCs w:val="21"/>
        </w:rPr>
      </w:pPr>
      <w:r>
        <w:rPr>
          <w:rFonts w:ascii="宋体"/>
          <w:sz w:val="21"/>
        </w:rPr>
        <w:t> </w:t>
      </w:r>
    </w:p>
    <w:p>
      <w:pPr>
        <w:pStyle w:val="Heading2"/>
        <w:spacing w:line="240" w:lineRule="auto"/>
        <w:ind w:left="225" w:right="0"/>
        <w:jc w:val="left"/>
        <w:rPr>
          <w:b w:val="0"/>
          <w:bCs w:val="0"/>
        </w:rPr>
      </w:pPr>
      <w:r>
        <w:rPr/>
        <w:t>三、董事、监事、高级管理人员报酬情况</w:t>
      </w:r>
      <w:r>
        <w:rPr>
          <w:b w:val="0"/>
          <w:bCs w:val="0"/>
        </w:rPr>
      </w:r>
    </w:p>
    <w:p>
      <w:pPr>
        <w:spacing w:before="61"/>
        <w:ind w:left="22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4361"/>
        <w:gridCol w:w="9729"/>
      </w:tblGrid>
      <w:tr>
        <w:trPr>
          <w:trHeight w:val="28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根据相关法律法规、公司制度，经公司董事会、监事会或股东大会审议批准。</w:t>
            </w:r>
            <w:r>
              <w:rPr>
                <w:rFonts w:ascii="宋体" w:hAnsi="宋体" w:cs="宋体" w:eastAsia="宋体" w:hint="default"/>
                <w:sz w:val="21"/>
                <w:szCs w:val="21"/>
              </w:rPr>
              <w:t> </w:t>
            </w:r>
          </w:p>
        </w:tc>
      </w:tr>
      <w:tr>
        <w:trPr>
          <w:trHeight w:val="191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在公司承担具体经营工作的非独立董事以及高级管理人员，其实行基本年薪与年度业绩相结合的目标</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考核制度，基本年薪根据其不同岗位制定标准</w:t>
            </w:r>
            <w:r>
              <w:rPr>
                <w:rFonts w:ascii="宋体" w:hAnsi="宋体" w:cs="宋体" w:eastAsia="宋体" w:hint="default"/>
                <w:spacing w:val="3"/>
                <w:sz w:val="21"/>
                <w:szCs w:val="21"/>
              </w:rPr>
              <w:t>,</w:t>
            </w:r>
            <w:r>
              <w:rPr>
                <w:rFonts w:ascii="宋体" w:hAnsi="宋体" w:cs="宋体" w:eastAsia="宋体" w:hint="default"/>
                <w:spacing w:val="3"/>
                <w:sz w:val="21"/>
                <w:szCs w:val="21"/>
              </w:rPr>
              <w:t>按月发放</w:t>
            </w:r>
            <w:r>
              <w:rPr>
                <w:rFonts w:ascii="宋体" w:hAnsi="宋体" w:cs="宋体" w:eastAsia="宋体" w:hint="default"/>
                <w:spacing w:val="3"/>
                <w:sz w:val="21"/>
                <w:szCs w:val="21"/>
              </w:rPr>
              <w:t>;</w:t>
            </w:r>
            <w:r>
              <w:rPr>
                <w:rFonts w:ascii="宋体" w:hAnsi="宋体" w:cs="宋体" w:eastAsia="宋体" w:hint="default"/>
                <w:spacing w:val="3"/>
                <w:sz w:val="21"/>
                <w:szCs w:val="21"/>
              </w:rPr>
              <w:t>年度业绩奖励则按年度经营目标分解</w:t>
            </w:r>
            <w:r>
              <w:rPr>
                <w:rFonts w:ascii="宋体" w:hAnsi="宋体" w:cs="宋体" w:eastAsia="宋体" w:hint="default"/>
                <w:spacing w:val="3"/>
                <w:sz w:val="21"/>
                <w:szCs w:val="21"/>
              </w:rPr>
              <w:t>,</w:t>
            </w:r>
            <w:r>
              <w:rPr>
                <w:rFonts w:ascii="宋体" w:hAnsi="宋体" w:cs="宋体" w:eastAsia="宋体" w:hint="default"/>
                <w:spacing w:val="3"/>
                <w:sz w:val="21"/>
                <w:szCs w:val="21"/>
              </w:rPr>
              <w:t>并形成</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《年度考核任务书》，年末根据实际考核结果统一结算。此外，每人可额外领取</w:t>
            </w:r>
            <w:r>
              <w:rPr>
                <w:rFonts w:ascii="宋体" w:hAnsi="宋体" w:cs="宋体" w:eastAsia="宋体" w:hint="default"/>
                <w:spacing w:val="-78"/>
                <w:sz w:val="21"/>
                <w:szCs w:val="21"/>
              </w:rPr>
              <w:t> </w:t>
            </w:r>
            <w:r>
              <w:rPr>
                <w:rFonts w:ascii="宋体" w:hAnsi="宋体" w:cs="宋体" w:eastAsia="宋体" w:hint="default"/>
                <w:sz w:val="21"/>
                <w:szCs w:val="21"/>
              </w:rPr>
              <w:t>5</w:t>
            </w:r>
            <w:r>
              <w:rPr>
                <w:rFonts w:ascii="宋体" w:hAnsi="宋体" w:cs="宋体" w:eastAsia="宋体" w:hint="default"/>
                <w:spacing w:val="-77"/>
                <w:sz w:val="21"/>
                <w:szCs w:val="21"/>
              </w:rPr>
              <w:t> </w:t>
            </w: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年的津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贴。</w:t>
            </w:r>
            <w:r>
              <w:rPr>
                <w:rFonts w:ascii="宋体" w:hAnsi="宋体" w:cs="宋体" w:eastAsia="宋体" w:hint="default"/>
                <w:sz w:val="21"/>
                <w:szCs w:val="21"/>
              </w:rPr>
              <w:t>2.</w:t>
            </w:r>
            <w:r>
              <w:rPr>
                <w:rFonts w:ascii="宋体" w:hAnsi="宋体" w:cs="宋体" w:eastAsia="宋体" w:hint="default"/>
                <w:sz w:val="21"/>
                <w:szCs w:val="21"/>
              </w:rPr>
              <w:t>不在公司承担具体经营管理工作的非独立董事，其薪酬为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独立董事津</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贴为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兼任公司相关职务的监事报酬，其薪酬依其在公司所任职务，按照公司</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相关薪酬与考核制度确定。此外，监事每人额外领取</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年的津贴。</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sz w:val="21"/>
              </w:rPr>
              <w:t> </w:t>
            </w:r>
          </w:p>
        </w:tc>
      </w:tr>
      <w:tr>
        <w:trPr>
          <w:trHeight w:val="82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6"/>
                <w:sz w:val="21"/>
                <w:szCs w:val="21"/>
              </w:rPr>
              <w:t> </w:t>
            </w:r>
            <w:r>
              <w:rPr>
                <w:rFonts w:ascii="宋体" w:hAnsi="宋体" w:cs="宋体" w:eastAsia="宋体" w:hint="default"/>
                <w:sz w:val="21"/>
                <w:szCs w:val="21"/>
              </w:rPr>
              <w:t>2018</w:t>
            </w:r>
            <w:r>
              <w:rPr>
                <w:rFonts w:ascii="宋体" w:hAnsi="宋体" w:cs="宋体" w:eastAsia="宋体" w:hint="default"/>
                <w:spacing w:val="-76"/>
                <w:sz w:val="21"/>
                <w:szCs w:val="21"/>
              </w:rPr>
              <w:t> </w:t>
            </w:r>
            <w:r>
              <w:rPr>
                <w:rFonts w:ascii="宋体" w:hAnsi="宋体" w:cs="宋体" w:eastAsia="宋体" w:hint="default"/>
                <w:sz w:val="21"/>
                <w:szCs w:val="21"/>
              </w:rPr>
              <w:t>年度严格按照董、监事及高级管理人员薪酬和考核标准执行，详见本节“一、持股变动情况及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报酬情况（一）现任及报告期内离任董事、监事和高级管理人员持股变动及报酬情况”。</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sz w:val="21"/>
              </w:rPr>
              <w:t> </w:t>
            </w:r>
          </w:p>
        </w:tc>
      </w:tr>
      <w:tr>
        <w:trPr>
          <w:trHeight w:val="55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1281.05</w:t>
            </w:r>
            <w:r>
              <w:rPr>
                <w:rFonts w:ascii="宋体" w:hAnsi="宋体" w:cs="宋体" w:eastAsia="宋体" w:hint="default"/>
                <w:spacing w:val="-57"/>
                <w:sz w:val="21"/>
                <w:szCs w:val="21"/>
              </w:rPr>
              <w:t> </w:t>
            </w:r>
            <w:r>
              <w:rPr>
                <w:rFonts w:ascii="宋体" w:hAnsi="宋体" w:cs="宋体" w:eastAsia="宋体" w:hint="default"/>
                <w:sz w:val="21"/>
                <w:szCs w:val="21"/>
              </w:rPr>
              <w:t>万</w:t>
            </w:r>
            <w:r>
              <w:rPr>
                <w:rFonts w:ascii="宋体" w:hAnsi="宋体" w:cs="宋体" w:eastAsia="宋体" w:hint="default"/>
                <w:sz w:val="21"/>
                <w:szCs w:val="21"/>
              </w:rPr>
              <w:t> </w:t>
            </w:r>
          </w:p>
        </w:tc>
      </w:tr>
    </w:tbl>
    <w:p>
      <w:pPr>
        <w:spacing w:line="240" w:lineRule="exact" w:before="0"/>
        <w:ind w:left="225" w:right="0" w:firstLine="0"/>
        <w:jc w:val="left"/>
        <w:rPr>
          <w:rFonts w:ascii="宋体" w:hAnsi="宋体" w:cs="宋体" w:eastAsia="宋体" w:hint="default"/>
          <w:sz w:val="21"/>
          <w:szCs w:val="21"/>
        </w:rPr>
      </w:pPr>
      <w:r>
        <w:rPr>
          <w:rFonts w:ascii="宋体"/>
          <w:sz w:val="21"/>
        </w:rPr>
        <w:t> </w:t>
      </w:r>
    </w:p>
    <w:p>
      <w:pPr>
        <w:spacing w:after="0" w:line="240" w:lineRule="exact"/>
        <w:jc w:val="left"/>
        <w:rPr>
          <w:rFonts w:ascii="宋体" w:hAnsi="宋体" w:cs="宋体" w:eastAsia="宋体" w:hint="default"/>
          <w:sz w:val="21"/>
          <w:szCs w:val="21"/>
        </w:rPr>
        <w:sectPr>
          <w:pgSz w:w="16840" w:h="11910" w:orient="landscape"/>
          <w:pgMar w:header="882" w:footer="1194" w:top="1120" w:bottom="1380" w:left="1300" w:right="1220"/>
        </w:sectPr>
      </w:pPr>
    </w:p>
    <w:p>
      <w:pPr>
        <w:pStyle w:val="Heading2"/>
        <w:spacing w:line="240" w:lineRule="auto" w:before="113"/>
        <w:ind w:left="145" w:right="110"/>
        <w:jc w:val="left"/>
        <w:rPr>
          <w:b w:val="0"/>
          <w:bCs w:val="0"/>
        </w:rPr>
      </w:pPr>
      <w:r>
        <w:rPr/>
        <w:t>四、公司董事、监事、高级管理人员变动情况</w:t>
      </w:r>
      <w:r>
        <w:rPr>
          <w:b w:val="0"/>
          <w:bCs w:val="0"/>
        </w:rPr>
      </w:r>
    </w:p>
    <w:p>
      <w:pPr>
        <w:spacing w:before="62"/>
        <w:ind w:left="145" w:right="1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45" w:right="110"/>
        <w:jc w:val="left"/>
        <w:rPr>
          <w:b w:val="0"/>
          <w:bCs w:val="0"/>
        </w:rPr>
      </w:pPr>
      <w:r>
        <w:rPr/>
        <w:t>五、近三年受证券监管机构处罚的情况说明</w:t>
      </w:r>
      <w:r>
        <w:rPr>
          <w:b w:val="0"/>
          <w:bCs w:val="0"/>
        </w:rPr>
      </w:r>
    </w:p>
    <w:p>
      <w:pPr>
        <w:spacing w:before="60"/>
        <w:ind w:left="145" w:right="1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6840" w:h="11910" w:orient="landscape"/>
          <w:pgMar w:header="882" w:footer="1194" w:top="1120" w:bottom="1380" w:left="1380" w:right="1320"/>
        </w:sectPr>
      </w:pPr>
    </w:p>
    <w:p>
      <w:pPr>
        <w:spacing w:line="240" w:lineRule="auto" w:before="8"/>
        <w:rPr>
          <w:rFonts w:ascii="宋体" w:hAnsi="宋体" w:cs="宋体" w:eastAsia="宋体" w:hint="default"/>
          <w:sz w:val="25"/>
          <w:szCs w:val="25"/>
        </w:rPr>
      </w:pPr>
    </w:p>
    <w:p>
      <w:pPr>
        <w:pStyle w:val="Heading2"/>
        <w:spacing w:line="285" w:lineRule="auto" w:before="35"/>
        <w:ind w:right="5206"/>
        <w:jc w:val="left"/>
        <w:rPr>
          <w:b w:val="0"/>
          <w:bCs w:val="0"/>
        </w:rPr>
      </w:pPr>
      <w:r>
        <w:rPr>
          <w:rFonts w:ascii="宋体" w:hAnsi="宋体" w:cs="宋体" w:eastAsia="宋体" w:hint="default"/>
          <w:b w:val="0"/>
          <w:bCs w:val="0"/>
          <w:sz w:val="21"/>
          <w:szCs w:val="21"/>
        </w:rPr>
        <w:t> </w:t>
      </w:r>
      <w:r>
        <w:rPr>
          <w:spacing w:val="1"/>
          <w:w w:val="99"/>
        </w:rPr>
        <w:t>六、</w:t>
      </w:r>
      <w:r>
        <w:rPr>
          <w:w w:val="99"/>
        </w:rPr>
        <w:t>母公司和主要子公司的员工情况</w:t>
      </w:r>
      <w:r>
        <w:rPr>
          <w:w w:val="99"/>
        </w:rPr>
        <w:t> </w:t>
      </w:r>
      <w:r>
        <w:rPr>
          <w:rFonts w:ascii="Calibri" w:hAnsi="Calibri" w:cs="Calibri" w:eastAsia="Calibri" w:hint="default"/>
          <w:spacing w:val="-1"/>
        </w:rPr>
        <w:t>(</w:t>
      </w:r>
      <w:r>
        <w:rPr>
          <w:spacing w:val="1"/>
          <w:w w:val="99"/>
        </w:rPr>
        <w:t>一</w:t>
      </w:r>
      <w:r>
        <w:rPr>
          <w:rFonts w:ascii="Calibri" w:hAnsi="Calibri" w:cs="Calibri" w:eastAsia="Calibri" w:hint="default"/>
        </w:rPr>
        <w:t>)</w:t>
      </w:r>
      <w:r>
        <w:rPr>
          <w:rFonts w:ascii="Calibri" w:hAnsi="Calibri" w:cs="Calibri" w:eastAsia="Calibri" w:hint="default"/>
          <w:spacing w:val="-20"/>
        </w:rPr>
        <w:t> </w:t>
      </w:r>
      <w:r>
        <w:rPr>
          <w:spacing w:val="1"/>
          <w:w w:val="99"/>
        </w:rPr>
        <w:t>员工情况</w:t>
      </w:r>
      <w:r>
        <w:rPr>
          <w:b w:val="0"/>
          <w:bCs w:val="0"/>
        </w:rPr>
      </w: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690</w:t>
            </w:r>
            <w:r>
              <w:rPr>
                <w:rFonts w:ascii="宋体"/>
                <w:sz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3,221</w:t>
            </w:r>
            <w:r>
              <w:rPr>
                <w:rFonts w:ascii="宋体"/>
                <w:sz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3,911</w:t>
            </w:r>
            <w:r>
              <w:rPr>
                <w:rFonts w:ascii="宋体"/>
                <w:sz w:val="21"/>
              </w:rPr>
              <w:t> </w:t>
            </w:r>
          </w:p>
        </w:tc>
      </w:tr>
      <w:tr>
        <w:trPr>
          <w:trHeight w:val="556"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20"/>
              <w:jc w:val="right"/>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8</w:t>
            </w:r>
            <w:r>
              <w:rPr>
                <w:rFonts w:ascii="宋体"/>
                <w:w w:val="95"/>
                <w:sz w:val="21"/>
              </w:rPr>
              <w:t> </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430</w:t>
            </w:r>
            <w:r>
              <w:rPr>
                <w:rFonts w:ascii="宋体"/>
                <w:sz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2,972</w:t>
            </w:r>
            <w:r>
              <w:rPr>
                <w:rFonts w:ascii="宋体"/>
                <w:sz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90</w:t>
            </w:r>
            <w:r>
              <w:rPr>
                <w:rFonts w:ascii="宋体"/>
                <w:sz w:val="21"/>
              </w:rPr>
              <w:t> </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411</w:t>
            </w:r>
            <w:r>
              <w:rPr>
                <w:rFonts w:ascii="宋体"/>
                <w:sz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3,911</w:t>
            </w:r>
            <w:r>
              <w:rPr>
                <w:rFonts w:ascii="宋体"/>
                <w:sz w:val="21"/>
              </w:rPr>
              <w:t> </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20"/>
              <w:jc w:val="right"/>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w:t>
            </w:r>
            <w:r>
              <w:rPr>
                <w:rFonts w:ascii="宋体"/>
                <w:sz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780</w:t>
            </w:r>
            <w:r>
              <w:rPr>
                <w:rFonts w:ascii="宋体"/>
                <w:sz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2,155</w:t>
            </w:r>
            <w:r>
              <w:rPr>
                <w:rFonts w:ascii="宋体"/>
                <w:sz w:val="21"/>
              </w:rPr>
              <w:t> </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693</w:t>
            </w:r>
            <w:r>
              <w:rPr>
                <w:rFonts w:ascii="宋体"/>
                <w:sz w:val="21"/>
              </w:rPr>
              <w:t>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专科以下</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268</w:t>
            </w:r>
            <w:r>
              <w:rPr>
                <w:rFonts w:ascii="宋体"/>
                <w:sz w:val="21"/>
              </w:rPr>
              <w:t> </w:t>
            </w:r>
          </w:p>
        </w:tc>
      </w:tr>
      <w:tr>
        <w:trPr>
          <w:trHeight w:val="28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3,911</w:t>
            </w:r>
            <w:r>
              <w:rPr>
                <w:rFonts w:ascii="宋体"/>
                <w:sz w:val="21"/>
              </w:rPr>
              <w:t> </w:t>
            </w:r>
          </w:p>
        </w:tc>
      </w:tr>
    </w:tbl>
    <w:p>
      <w:pPr>
        <w:spacing w:line="249"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before="52"/>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薪酬政策</w:t>
      </w:r>
      <w:r>
        <w:rPr>
          <w:b w:val="0"/>
          <w:bCs w:val="0"/>
        </w:rPr>
      </w:r>
    </w:p>
    <w:p>
      <w:pPr>
        <w:spacing w:line="272" w:lineRule="exact" w:before="3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left="638" w:right="0"/>
        <w:jc w:val="left"/>
      </w:pPr>
      <w:r>
        <w:rPr>
          <w:spacing w:val="-7"/>
        </w:rPr>
        <w:t>公司董事、监事、独立董事的薪酬按照《关于第六届董事成员薪酬标准的议案》、</w:t>
      </w:r>
    </w:p>
    <w:p>
      <w:pPr>
        <w:pStyle w:val="BodyText"/>
        <w:spacing w:line="237" w:lineRule="auto" w:before="1"/>
        <w:ind w:left="218" w:right="0"/>
        <w:jc w:val="left"/>
        <w:rPr>
          <w:rFonts w:ascii="宋体" w:hAnsi="宋体" w:cs="宋体" w:eastAsia="宋体" w:hint="default"/>
          <w:sz w:val="21"/>
          <w:szCs w:val="21"/>
        </w:rPr>
      </w:pPr>
      <w:r>
        <w:rPr/>
        <w:t>《关于第六届监事会成员薪酬标准的议案》执行。职工薪酬包括：基本工资、奖金提 成、津贴和补贴；医疗保险费、养老保险费、失业保险费、工伤保险费和生育保险费 等社会保险费；住房公积金；职工福利费、工会经费和职工教育经费；因解除与职工 的劳动关系给予的补偿；其他与获得职工提供的服务相关的支出。职工工资主要由基 本工资、浮动绩效工资、销售提成和各项奖金构成。公司执行“绩效付薪”理念</w:t>
      </w:r>
      <w:r>
        <w:rPr>
          <w:rFonts w:ascii="宋体" w:hAnsi="宋体" w:cs="宋体" w:eastAsia="宋体" w:hint="default"/>
        </w:rPr>
        <w:t>,</w:t>
      </w:r>
      <w:r>
        <w:rPr/>
        <w:t>执 行全员范围绩效管理。对企业高级管理者和关键、重要岗位人员执行股权激励政策；</w:t>
      </w:r>
      <w:r>
        <w:rPr>
          <w:spacing w:val="-54"/>
        </w:rPr>
        <w:t> </w:t>
      </w:r>
      <w:r>
        <w:rPr>
          <w:spacing w:val="-54"/>
        </w:rPr>
      </w:r>
      <w:r>
        <w:rPr/>
        <w:t>企业中高层员工执行年薪制并按照绩效考核的情况进行浮动绩效工资的发放。销售体</w:t>
      </w:r>
      <w:r>
        <w:rPr/>
        <w:t> 系非管理层员执行阿米巴团队薪酬包制。</w:t>
      </w:r>
      <w:r>
        <w:rPr>
          <w:rFonts w:ascii="宋体" w:hAnsi="宋体" w:cs="宋体" w:eastAsia="宋体" w:hint="default"/>
          <w:sz w:val="21"/>
          <w:szCs w:val="21"/>
        </w:rPr>
        <w:t> </w:t>
      </w:r>
    </w:p>
    <w:p>
      <w:pPr>
        <w:spacing w:before="1"/>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1"/>
        </w:rPr>
        <w:t> </w:t>
      </w:r>
      <w:r>
        <w:rPr/>
        <w:t>培训计划</w:t>
      </w:r>
      <w:r>
        <w:rPr>
          <w:b w:val="0"/>
          <w:bCs w:val="0"/>
        </w:rPr>
      </w:r>
    </w:p>
    <w:p>
      <w:pPr>
        <w:spacing w:line="272" w:lineRule="exact" w:before="3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ind w:left="218" w:right="234" w:firstLine="420"/>
        <w:jc w:val="both"/>
      </w:pPr>
      <w:r>
        <w:rPr/>
        <w:t>为保证公司可持续性发展，实现企业的战略转型，根据集团战略发展布局，针对 </w:t>
      </w:r>
      <w:r>
        <w:rPr>
          <w:spacing w:val="-2"/>
        </w:rPr>
        <w:t>未来业务发展中所需的人力资源配置与需求，公司有针对性地制订培训计划，并由人</w:t>
      </w:r>
      <w:r>
        <w:rPr>
          <w:spacing w:val="-94"/>
        </w:rPr>
        <w:t> </w:t>
      </w:r>
      <w:r>
        <w:rPr>
          <w:spacing w:val="-94"/>
        </w:rPr>
      </w:r>
      <w:r>
        <w:rPr>
          <w:spacing w:val="-8"/>
        </w:rPr>
        <w:t>力资源中心牵头组织培训。培训计划包含入职培训、在岗培训、技能培训、管理培训、</w:t>
      </w:r>
      <w:r>
        <w:rPr>
          <w:spacing w:val="-104"/>
        </w:rPr>
        <w:t> </w:t>
      </w:r>
      <w:r>
        <w:rPr>
          <w:spacing w:val="-104"/>
        </w:rPr>
      </w:r>
      <w:r>
        <w:rPr>
          <w:spacing w:val="-2"/>
        </w:rPr>
        <w:t>财务培训、战略培训、阿米巴经营管理培训，集团重大自主产品培训，国家十三五规</w:t>
      </w:r>
      <w:r>
        <w:rPr>
          <w:spacing w:val="-94"/>
        </w:rPr>
        <w:t> </w:t>
      </w:r>
      <w:r>
        <w:rPr>
          <w:spacing w:val="-94"/>
        </w:rPr>
      </w:r>
      <w:r>
        <w:rPr/>
        <w:t>划培训、企业文化与经营</w:t>
      </w:r>
      <w:r>
        <w:rPr>
          <w:spacing w:val="-60"/>
        </w:rPr>
        <w:t> </w:t>
      </w:r>
      <w:r>
        <w:rPr>
          <w:rFonts w:ascii="宋体" w:hAnsi="宋体" w:cs="宋体" w:eastAsia="宋体" w:hint="default"/>
        </w:rPr>
        <w:t>12</w:t>
      </w:r>
      <w:r>
        <w:rPr>
          <w:rFonts w:ascii="宋体" w:hAnsi="宋体" w:cs="宋体" w:eastAsia="宋体" w:hint="default"/>
          <w:spacing w:val="-60"/>
        </w:rPr>
        <w:t> </w:t>
      </w:r>
      <w:r>
        <w:rPr/>
        <w:t>条培训等。根据各类管理人员、技术人员和销售人员的</w:t>
      </w:r>
    </w:p>
    <w:p>
      <w:pPr>
        <w:spacing w:after="0" w:line="237" w:lineRule="auto"/>
        <w:jc w:val="both"/>
        <w:sectPr>
          <w:headerReference w:type="default" r:id="rId30"/>
          <w:footerReference w:type="default" r:id="rId31"/>
          <w:pgSz w:w="11910" w:h="16840"/>
          <w:pgMar w:header="877" w:footer="1194" w:top="1100" w:bottom="1380" w:left="1580" w:right="1040"/>
          <w:pgNumType w:start="64"/>
        </w:sectPr>
      </w:pPr>
    </w:p>
    <w:p>
      <w:pPr>
        <w:spacing w:line="240" w:lineRule="auto" w:before="0"/>
        <w:rPr>
          <w:rFonts w:ascii="宋体" w:hAnsi="宋体" w:cs="宋体" w:eastAsia="宋体" w:hint="default"/>
          <w:sz w:val="26"/>
          <w:szCs w:val="26"/>
        </w:rPr>
      </w:pPr>
    </w:p>
    <w:p>
      <w:pPr>
        <w:pStyle w:val="BodyText"/>
        <w:spacing w:line="237" w:lineRule="auto" w:before="28"/>
        <w:ind w:left="218" w:right="0"/>
        <w:jc w:val="left"/>
        <w:rPr>
          <w:rFonts w:ascii="宋体" w:hAnsi="宋体" w:cs="宋体" w:eastAsia="宋体" w:hint="default"/>
        </w:rPr>
      </w:pPr>
      <w:r>
        <w:rPr/>
        <w:t>特点，采取内训与外训相结合的形式，并对培训结果进行评估和跟踪，进一步推进培 训成果的转化。与此同时，公司积极创新培训模式，将外训成果成功转为内训成果，</w:t>
      </w:r>
      <w:r>
        <w:rPr>
          <w:spacing w:val="-54"/>
        </w:rPr>
        <w:t> </w:t>
      </w:r>
      <w:r>
        <w:rPr>
          <w:spacing w:val="-54"/>
        </w:rPr>
      </w:r>
      <w:r>
        <w:rPr/>
        <w:t>扩大培训覆盖面，提高员工素质</w:t>
      </w:r>
      <w:r>
        <w:rPr>
          <w:rFonts w:ascii="宋体" w:hAnsi="宋体" w:cs="宋体" w:eastAsia="宋体" w:hint="default"/>
        </w:rPr>
        <w:t>,</w:t>
      </w:r>
      <w:r>
        <w:rPr/>
        <w:t>为公司业务发展、经营目标的实现提供了有力的人 才保障。</w:t>
      </w:r>
      <w:r>
        <w:rPr>
          <w:rFonts w:ascii="宋体" w:hAnsi="宋体" w:cs="宋体" w:eastAsia="宋体" w:hint="default"/>
        </w:rPr>
        <w:t> </w:t>
      </w:r>
    </w:p>
    <w:p>
      <w:pPr>
        <w:pStyle w:val="BodyText"/>
        <w:spacing w:line="312" w:lineRule="exact"/>
        <w:ind w:left="218" w:right="0"/>
        <w:jc w:val="left"/>
        <w:rPr>
          <w:rFonts w:ascii="宋体" w:hAnsi="宋体" w:cs="宋体" w:eastAsia="宋体" w:hint="default"/>
        </w:rPr>
      </w:pPr>
      <w:r>
        <w:rPr>
          <w:rFonts w:ascii="宋体"/>
        </w:rPr>
        <w:t> </w:t>
      </w:r>
    </w:p>
    <w:p>
      <w:pPr>
        <w:spacing w:before="61"/>
        <w:ind w:left="2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劳务外包情况</w:t>
      </w:r>
      <w:r>
        <w:rPr>
          <w:rFonts w:ascii="宋体" w:hAnsi="宋体" w:cs="宋体" w:eastAsia="宋体" w:hint="default"/>
          <w:sz w:val="21"/>
          <w:szCs w:val="21"/>
        </w:rPr>
      </w:r>
    </w:p>
    <w:p>
      <w:pPr>
        <w:pStyle w:val="BodyText"/>
        <w:spacing w:line="240" w:lineRule="auto" w:before="27"/>
        <w:ind w:left="21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32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劳务外包的工时总数</w:t>
            </w:r>
            <w:r>
              <w:rPr>
                <w:rFonts w:ascii="宋体" w:hAnsi="宋体" w:cs="宋体" w:eastAsia="宋体" w:hint="default"/>
                <w:sz w:val="24"/>
                <w:szCs w:val="24"/>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553,146 </w:t>
            </w:r>
          </w:p>
        </w:tc>
      </w:tr>
      <w:tr>
        <w:trPr>
          <w:trHeight w:val="32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劳务外包支付的报酬总额</w:t>
            </w:r>
            <w:r>
              <w:rPr>
                <w:rFonts w:ascii="宋体" w:hAnsi="宋体" w:cs="宋体" w:eastAsia="宋体" w:hint="default"/>
                <w:sz w:val="24"/>
                <w:szCs w:val="24"/>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34,408,623 </w:t>
            </w:r>
          </w:p>
        </w:tc>
      </w:tr>
    </w:tbl>
    <w:p>
      <w:pPr>
        <w:spacing w:after="0" w:line="275" w:lineRule="exact"/>
        <w:jc w:val="right"/>
        <w:rPr>
          <w:rFonts w:ascii="宋体" w:hAnsi="宋体" w:cs="宋体" w:eastAsia="宋体" w:hint="default"/>
          <w:sz w:val="24"/>
          <w:szCs w:val="24"/>
        </w:rPr>
        <w:sectPr>
          <w:pgSz w:w="11910" w:h="16840"/>
          <w:pgMar w:header="877" w:footer="1194" w:top="1100" w:bottom="1380" w:left="1580" w:right="1040"/>
        </w:sectPr>
      </w:pPr>
    </w:p>
    <w:p>
      <w:pPr>
        <w:pStyle w:val="BodyText"/>
        <w:spacing w:line="275" w:lineRule="exact"/>
        <w:ind w:left="218" w:right="0"/>
        <w:jc w:val="left"/>
        <w:rPr>
          <w:rFonts w:ascii="宋体" w:hAnsi="宋体" w:cs="宋体" w:eastAsia="宋体" w:hint="default"/>
        </w:rPr>
      </w:pPr>
      <w:r>
        <w:rPr>
          <w:rFonts w:ascii="宋体"/>
        </w:rPr>
        <w:t> </w:t>
      </w:r>
    </w:p>
    <w:p>
      <w:pPr>
        <w:spacing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七、其他</w:t>
      </w:r>
      <w:r>
        <w:rPr>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38"/>
          <w:szCs w:val="38"/>
        </w:rPr>
      </w:pPr>
    </w:p>
    <w:p>
      <w:pPr>
        <w:pStyle w:val="Heading1"/>
        <w:tabs>
          <w:tab w:pos="1477" w:val="left" w:leader="none"/>
        </w:tabs>
        <w:spacing w:line="240" w:lineRule="auto" w:before="0"/>
        <w:ind w:left="218" w:right="0"/>
        <w:jc w:val="left"/>
        <w:rPr>
          <w:b w:val="0"/>
          <w:bCs w:val="0"/>
        </w:rPr>
      </w:pPr>
      <w:bookmarkStart w:name="_bookmark8" w:id="14"/>
      <w:bookmarkEnd w:id="14"/>
      <w:r>
        <w:rPr>
          <w:b w:val="0"/>
          <w:bCs w:val="0"/>
        </w:rPr>
      </w:r>
      <w:r>
        <w:rPr>
          <w:w w:val="95"/>
        </w:rPr>
        <w:t>第九节</w:t>
      </w:r>
      <w:r>
        <w:rPr>
          <w:rFonts w:ascii="宋体" w:hAnsi="宋体" w:cs="宋体" w:eastAsia="宋体" w:hint="default"/>
          <w:w w:val="95"/>
        </w:rPr>
        <w:tab/>
      </w:r>
      <w:r>
        <w:rPr/>
        <w:t>公司治理</w:t>
      </w:r>
      <w:r>
        <w:rPr>
          <w:b w:val="0"/>
          <w:bCs w:val="0"/>
        </w:rPr>
      </w:r>
    </w:p>
    <w:p>
      <w:pPr>
        <w:spacing w:after="0" w:line="240" w:lineRule="auto"/>
        <w:jc w:val="left"/>
        <w:sectPr>
          <w:type w:val="continuous"/>
          <w:pgSz w:w="11910" w:h="16840"/>
          <w:pgMar w:top="1120" w:bottom="1380" w:left="1580" w:right="1040"/>
          <w:cols w:num="2" w:equalWidth="0">
            <w:col w:w="2108" w:space="1117"/>
            <w:col w:w="6065"/>
          </w:cols>
        </w:sectPr>
      </w:pPr>
    </w:p>
    <w:p>
      <w:pPr>
        <w:spacing w:line="240" w:lineRule="auto" w:before="10"/>
        <w:rPr>
          <w:rFonts w:ascii="黑体" w:hAnsi="黑体" w:cs="黑体" w:eastAsia="黑体" w:hint="default"/>
          <w:b/>
          <w:bCs/>
          <w:sz w:val="16"/>
          <w:szCs w:val="16"/>
        </w:rPr>
      </w:pPr>
    </w:p>
    <w:p>
      <w:pPr>
        <w:pStyle w:val="Heading2"/>
        <w:spacing w:line="240" w:lineRule="auto" w:before="26"/>
        <w:ind w:right="0"/>
        <w:jc w:val="both"/>
        <w:rPr>
          <w:b w:val="0"/>
          <w:bCs w:val="0"/>
        </w:rPr>
      </w:pPr>
      <w:r>
        <w:rPr/>
        <w:t>一、 </w:t>
      </w:r>
      <w:r>
        <w:rPr>
          <w:spacing w:val="105"/>
        </w:rPr>
        <w:t> </w:t>
      </w:r>
      <w:r>
        <w:rPr>
          <w:rFonts w:ascii="宋体" w:hAnsi="宋体" w:cs="宋体" w:eastAsia="宋体" w:hint="default"/>
          <w:spacing w:val="105"/>
        </w:rPr>
      </w:r>
      <w:r>
        <w:rPr/>
        <w:t>公司治理相关情况说明</w:t>
      </w:r>
      <w:r>
        <w:rPr>
          <w:b w:val="0"/>
          <w:bCs w:val="0"/>
        </w:rPr>
      </w:r>
    </w:p>
    <w:p>
      <w:pPr>
        <w:spacing w:line="272" w:lineRule="exact" w:before="61"/>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ind w:left="218" w:right="0" w:firstLine="420"/>
        <w:jc w:val="left"/>
        <w:rPr>
          <w:rFonts w:ascii="宋体" w:hAnsi="宋体" w:cs="宋体" w:eastAsia="宋体" w:hint="default"/>
        </w:rPr>
      </w:pPr>
      <w:r>
        <w:rPr/>
        <w:t>本报告期内，公司严格按照《公司法》、《证券法》等相关法律法规以及中国证 监会、上海证券交易所的有关规章、制度以及相关规范治理文件等要求，不断完善、</w:t>
      </w:r>
      <w:r>
        <w:rPr>
          <w:spacing w:val="-62"/>
        </w:rPr>
        <w:t> </w:t>
      </w:r>
      <w:r>
        <w:rPr>
          <w:spacing w:val="-62"/>
        </w:rPr>
      </w:r>
      <w:r>
        <w:rPr/>
        <w:t>规范公司治理。目前公司法人治理结构的实际情况符合现代企业制度和《上市公司治</w:t>
      </w:r>
      <w:r>
        <w:rPr/>
        <w:t> 理准则》的要求，具体内容如下：</w:t>
      </w:r>
      <w:r>
        <w:rPr>
          <w:rFonts w:ascii="宋体" w:hAnsi="宋体" w:cs="宋体" w:eastAsia="宋体" w:hint="default"/>
        </w:rPr>
        <w:t> </w:t>
      </w:r>
    </w:p>
    <w:p>
      <w:pPr>
        <w:pStyle w:val="BodyText"/>
        <w:spacing w:line="312" w:lineRule="exact" w:before="28"/>
        <w:ind w:left="698" w:right="216"/>
        <w:jc w:val="left"/>
      </w:pPr>
      <w:r>
        <w:rPr/>
        <w:t>（</w:t>
      </w:r>
      <w:r>
        <w:rPr>
          <w:rFonts w:ascii="宋体" w:hAnsi="宋体" w:cs="宋体" w:eastAsia="宋体" w:hint="default"/>
        </w:rPr>
        <w:t>1</w:t>
      </w:r>
      <w:r>
        <w:rPr/>
        <w:t>）关于股东与股东大会</w:t>
      </w:r>
      <w:r>
        <w:rPr>
          <w:rFonts w:ascii="宋体" w:hAnsi="宋体" w:cs="宋体" w:eastAsia="宋体" w:hint="default"/>
        </w:rPr>
        <w:t> </w:t>
      </w:r>
      <w:r>
        <w:rPr>
          <w:spacing w:val="-8"/>
        </w:rPr>
        <w:t>报告期内，公司召开了一次年度股东大会，十次临时股东大会。公司严格按照《公</w:t>
      </w:r>
    </w:p>
    <w:p>
      <w:pPr>
        <w:pStyle w:val="BodyText"/>
        <w:spacing w:line="281" w:lineRule="exact"/>
        <w:ind w:left="218" w:right="0"/>
        <w:jc w:val="both"/>
      </w:pPr>
      <w:r>
        <w:rPr/>
        <w:t>司章程》、《股东大会议事规则》等有关要求，规范股东大会的召集、召开和议事程</w:t>
      </w:r>
    </w:p>
    <w:p>
      <w:pPr>
        <w:pStyle w:val="BodyText"/>
        <w:spacing w:line="237" w:lineRule="auto" w:before="1"/>
        <w:ind w:left="218" w:right="233"/>
        <w:jc w:val="both"/>
        <w:rPr>
          <w:rFonts w:ascii="宋体" w:hAnsi="宋体" w:cs="宋体" w:eastAsia="宋体" w:hint="default"/>
        </w:rPr>
      </w:pPr>
      <w:r>
        <w:rPr>
          <w:spacing w:val="-2"/>
        </w:rPr>
        <w:t>序，确保所有股东，特别是中小股东享有平等地位和行使自己的权利，保证全体股东</w:t>
      </w:r>
      <w:r>
        <w:rPr>
          <w:spacing w:val="-94"/>
        </w:rPr>
        <w:t> </w:t>
      </w:r>
      <w:r>
        <w:rPr>
          <w:spacing w:val="-94"/>
        </w:rPr>
      </w:r>
      <w:r>
        <w:rPr>
          <w:spacing w:val="-2"/>
        </w:rPr>
        <w:t>的信息对称。报告期内，公司历次股东大会的召集、召开符合《上市公司股东大会规</w:t>
      </w:r>
      <w:r>
        <w:rPr>
          <w:spacing w:val="-94"/>
        </w:rPr>
        <w:t> </w:t>
      </w:r>
      <w:r>
        <w:rPr>
          <w:spacing w:val="-94"/>
        </w:rPr>
      </w:r>
      <w:r>
        <w:rPr>
          <w:spacing w:val="-2"/>
        </w:rPr>
        <w:t>则》、《公司章程》和《股东大会议事规则》的规定，并有律师现场见证，表决程序</w:t>
      </w:r>
      <w:r>
        <w:rPr>
          <w:spacing w:val="-94"/>
        </w:rPr>
        <w:t> </w:t>
      </w:r>
      <w:r>
        <w:rPr>
          <w:spacing w:val="-94"/>
        </w:rPr>
      </w:r>
      <w:r>
        <w:rPr/>
        <w:t>合法、有效。</w:t>
      </w:r>
      <w:r>
        <w:rPr>
          <w:rFonts w:ascii="宋体" w:hAnsi="宋体" w:cs="宋体" w:eastAsia="宋体" w:hint="default"/>
        </w:rPr>
        <w:t> </w:t>
      </w:r>
    </w:p>
    <w:p>
      <w:pPr>
        <w:pStyle w:val="BodyText"/>
        <w:spacing w:line="310" w:lineRule="exact" w:before="30"/>
        <w:ind w:left="698" w:right="0"/>
        <w:jc w:val="left"/>
      </w:pPr>
      <w:r>
        <w:rPr/>
        <w:t>（</w:t>
      </w:r>
      <w:r>
        <w:rPr>
          <w:rFonts w:ascii="宋体" w:hAnsi="宋体" w:cs="宋体" w:eastAsia="宋体" w:hint="default"/>
        </w:rPr>
        <w:t>2</w:t>
      </w:r>
      <w:r>
        <w:rPr/>
        <w:t>）关于董事与董事会</w:t>
      </w:r>
      <w:r>
        <w:rPr>
          <w:rFonts w:ascii="宋体" w:hAnsi="宋体" w:cs="宋体" w:eastAsia="宋体" w:hint="default"/>
        </w:rPr>
        <w:t> </w:t>
      </w:r>
      <w:r>
        <w:rPr>
          <w:spacing w:val="-2"/>
        </w:rPr>
        <w:t>公司董事会根据《公司法》、公司《章程》、《董事会议事规则》等法律法规依</w:t>
      </w:r>
    </w:p>
    <w:p>
      <w:pPr>
        <w:pStyle w:val="BodyText"/>
        <w:spacing w:line="310" w:lineRule="exact" w:before="2"/>
        <w:ind w:left="218" w:right="233"/>
        <w:jc w:val="both"/>
      </w:pPr>
      <w:r>
        <w:rPr>
          <w:spacing w:val="-2"/>
        </w:rPr>
        <w:t>法运作，董事会职责清晰，召开决策程序规范。董事会成员在技术、法律、会计、经</w:t>
      </w:r>
      <w:r>
        <w:rPr>
          <w:spacing w:val="-99"/>
        </w:rPr>
        <w:t> </w:t>
      </w:r>
      <w:r>
        <w:rPr>
          <w:spacing w:val="-99"/>
        </w:rPr>
      </w:r>
      <w:r>
        <w:rPr>
          <w:spacing w:val="-2"/>
        </w:rPr>
        <w:t>济、管理等方面都有较高专业素养。董事会成立了战略委员会、提名委员会、审计委</w:t>
      </w:r>
      <w:r>
        <w:rPr>
          <w:spacing w:val="-94"/>
        </w:rPr>
        <w:t> </w:t>
      </w:r>
      <w:r>
        <w:rPr>
          <w:spacing w:val="-94"/>
        </w:rPr>
      </w:r>
      <w:r>
        <w:rPr>
          <w:spacing w:val="-2"/>
        </w:rPr>
        <w:t>员会、薪酬与考核委员会，在公司的决策过程中发挥了重要的作用。各位董事勤勉尽</w:t>
      </w:r>
    </w:p>
    <w:p>
      <w:pPr>
        <w:pStyle w:val="BodyText"/>
        <w:spacing w:line="310" w:lineRule="exact" w:before="2"/>
        <w:ind w:left="218" w:right="233"/>
        <w:jc w:val="both"/>
      </w:pPr>
      <w:r>
        <w:rPr>
          <w:spacing w:val="-2"/>
        </w:rPr>
        <w:t>职，在公司重大决策中提出专业意见，发挥重要作用。公司独立董事能够独立地履行</w:t>
      </w:r>
      <w:r>
        <w:rPr>
          <w:spacing w:val="-94"/>
        </w:rPr>
        <w:t> </w:t>
      </w:r>
      <w:r>
        <w:rPr>
          <w:spacing w:val="-94"/>
        </w:rPr>
      </w:r>
      <w:r>
        <w:rPr>
          <w:spacing w:val="-2"/>
        </w:rPr>
        <w:t>职责，不受公司主要股东等的影响，并得到公司相关机构、人员积极配合，履行职责</w:t>
      </w:r>
      <w:r>
        <w:rPr>
          <w:spacing w:val="-94"/>
        </w:rPr>
        <w:t> </w:t>
      </w:r>
      <w:r>
        <w:rPr>
          <w:spacing w:val="-94"/>
        </w:rPr>
      </w:r>
      <w:r>
        <w:rPr>
          <w:spacing w:val="-2"/>
        </w:rPr>
        <w:t>得到了充分的保障。全体监事尽职尽责，依据相关规定对董事及高级管理人员履行职</w:t>
      </w:r>
    </w:p>
    <w:p>
      <w:pPr>
        <w:pStyle w:val="BodyText"/>
        <w:spacing w:line="282" w:lineRule="exact"/>
        <w:ind w:left="218" w:right="0"/>
        <w:jc w:val="both"/>
        <w:rPr>
          <w:rFonts w:ascii="宋体" w:hAnsi="宋体" w:cs="宋体" w:eastAsia="宋体" w:hint="default"/>
        </w:rPr>
      </w:pPr>
      <w:r>
        <w:rPr/>
        <w:t>责的合法、合规性进行监督，维护公司和股东的合法权利。</w:t>
      </w:r>
      <w:r>
        <w:rPr>
          <w:rFonts w:ascii="宋体" w:hAnsi="宋体" w:cs="宋体" w:eastAsia="宋体" w:hint="default"/>
        </w:rPr>
        <w:t> </w:t>
      </w:r>
    </w:p>
    <w:p>
      <w:pPr>
        <w:pStyle w:val="BodyText"/>
        <w:spacing w:line="311" w:lineRule="exact"/>
        <w:ind w:left="698" w:right="0"/>
        <w:jc w:val="left"/>
        <w:rPr>
          <w:rFonts w:ascii="宋体" w:hAnsi="宋体" w:cs="宋体" w:eastAsia="宋体" w:hint="default"/>
        </w:rPr>
      </w:pPr>
      <w:r>
        <w:rPr/>
        <w:t>（</w:t>
      </w:r>
      <w:r>
        <w:rPr>
          <w:rFonts w:ascii="宋体" w:hAnsi="宋体" w:cs="宋体" w:eastAsia="宋体" w:hint="default"/>
        </w:rPr>
        <w:t>3</w:t>
      </w:r>
      <w:r>
        <w:rPr/>
        <w:t>）关于监事与监事会</w:t>
      </w:r>
      <w:r>
        <w:rPr>
          <w:rFonts w:ascii="宋体" w:hAnsi="宋体" w:cs="宋体" w:eastAsia="宋体" w:hint="default"/>
        </w:rPr>
        <w:t> </w:t>
      </w:r>
    </w:p>
    <w:p>
      <w:pPr>
        <w:pStyle w:val="BodyText"/>
        <w:spacing w:line="237" w:lineRule="auto" w:before="1"/>
        <w:ind w:left="218" w:right="233" w:firstLine="480"/>
        <w:jc w:val="both"/>
        <w:rPr>
          <w:rFonts w:ascii="宋体" w:hAnsi="宋体" w:cs="宋体" w:eastAsia="宋体" w:hint="default"/>
        </w:rPr>
      </w:pPr>
      <w:r>
        <w:rPr/>
        <w:t>公司共有</w:t>
      </w:r>
      <w:r>
        <w:rPr>
          <w:spacing w:val="-72"/>
        </w:rPr>
        <w:t> </w:t>
      </w:r>
      <w:r>
        <w:rPr>
          <w:rFonts w:ascii="宋体" w:hAnsi="宋体" w:cs="宋体" w:eastAsia="宋体" w:hint="default"/>
        </w:rPr>
        <w:t>3</w:t>
      </w:r>
      <w:r>
        <w:rPr>
          <w:rFonts w:ascii="宋体" w:hAnsi="宋体" w:cs="宋体" w:eastAsia="宋体" w:hint="default"/>
          <w:spacing w:val="-72"/>
        </w:rPr>
        <w:t> </w:t>
      </w:r>
      <w:r>
        <w:rPr/>
        <w:t>名监事，其中职工代表监事</w:t>
      </w:r>
      <w:r>
        <w:rPr>
          <w:spacing w:val="-72"/>
        </w:rPr>
        <w:t> </w:t>
      </w:r>
      <w:r>
        <w:rPr>
          <w:rFonts w:ascii="宋体" w:hAnsi="宋体" w:cs="宋体" w:eastAsia="宋体" w:hint="default"/>
        </w:rPr>
        <w:t>2</w:t>
      </w:r>
      <w:r>
        <w:rPr>
          <w:rFonts w:ascii="宋体" w:hAnsi="宋体" w:cs="宋体" w:eastAsia="宋体" w:hint="default"/>
          <w:spacing w:val="-72"/>
        </w:rPr>
        <w:t> </w:t>
      </w:r>
      <w:r>
        <w:rPr/>
        <w:t>名。监事人数和人员构成符合法律法规 </w:t>
      </w:r>
      <w:r>
        <w:rPr>
          <w:spacing w:val="-2"/>
        </w:rPr>
        <w:t>的要求；公司监事能够本着对股东负责的态度，认真履行其职责，对公司财务，对董</w:t>
      </w:r>
      <w:r>
        <w:rPr>
          <w:spacing w:val="-94"/>
        </w:rPr>
        <w:t> </w:t>
      </w:r>
      <w:r>
        <w:rPr>
          <w:spacing w:val="-94"/>
        </w:rPr>
      </w:r>
      <w:r>
        <w:rPr>
          <w:spacing w:val="-2"/>
        </w:rPr>
        <w:t>事、总裁和其他高级管理人员履行职责之合法性、合规性，进行监督。监事会会议符</w:t>
      </w:r>
      <w:r>
        <w:rPr>
          <w:spacing w:val="-94"/>
        </w:rPr>
        <w:t> </w:t>
      </w:r>
      <w:r>
        <w:rPr>
          <w:spacing w:val="-94"/>
        </w:rPr>
      </w:r>
      <w:r>
        <w:rPr/>
        <w:t>合相关规定，有完整、真实的会议记录。</w:t>
      </w:r>
      <w:r>
        <w:rPr>
          <w:rFonts w:ascii="宋体" w:hAnsi="宋体" w:cs="宋体" w:eastAsia="宋体" w:hint="default"/>
        </w:rPr>
        <w:t> </w:t>
      </w:r>
    </w:p>
    <w:p>
      <w:pPr>
        <w:pStyle w:val="BodyText"/>
        <w:spacing w:line="310" w:lineRule="exact" w:before="29"/>
        <w:ind w:left="698" w:right="0"/>
        <w:jc w:val="left"/>
        <w:rPr>
          <w:rFonts w:ascii="宋体" w:hAnsi="宋体" w:cs="宋体" w:eastAsia="宋体" w:hint="default"/>
        </w:rPr>
      </w:pPr>
      <w:r>
        <w:rPr/>
        <w:t>（</w:t>
      </w:r>
      <w:r>
        <w:rPr>
          <w:rFonts w:ascii="宋体" w:hAnsi="宋体" w:cs="宋体" w:eastAsia="宋体" w:hint="default"/>
        </w:rPr>
        <w:t>4</w:t>
      </w:r>
      <w:r>
        <w:rPr/>
        <w:t>）关于董事会与经营管理层</w:t>
      </w:r>
      <w:r>
        <w:rPr>
          <w:rFonts w:ascii="宋体" w:hAnsi="宋体" w:cs="宋体" w:eastAsia="宋体" w:hint="default"/>
        </w:rPr>
        <w:t> </w:t>
      </w:r>
      <w:r>
        <w:rPr/>
        <w:t>本报告期内，董事会对经营管理层授权明确、管理有效。</w:t>
      </w:r>
      <w:r>
        <w:rPr>
          <w:rFonts w:ascii="宋体" w:hAnsi="宋体" w:cs="宋体" w:eastAsia="宋体" w:hint="default"/>
        </w:rPr>
        <w:t> </w:t>
      </w:r>
    </w:p>
    <w:p>
      <w:pPr>
        <w:spacing w:after="0" w:line="310" w:lineRule="exact"/>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6"/>
          <w:szCs w:val="26"/>
        </w:rPr>
      </w:pPr>
    </w:p>
    <w:p>
      <w:pPr>
        <w:pStyle w:val="BodyText"/>
        <w:spacing w:line="310" w:lineRule="exact" w:before="58"/>
        <w:ind w:left="218" w:right="108" w:firstLine="480"/>
        <w:jc w:val="left"/>
        <w:rPr>
          <w:rFonts w:ascii="宋体" w:hAnsi="宋体" w:cs="宋体" w:eastAsia="宋体" w:hint="default"/>
        </w:rPr>
      </w:pPr>
      <w:r>
        <w:rPr>
          <w:spacing w:val="-5"/>
        </w:rPr>
        <w:t>公司经营管理层在《公司章程》及董事会规定的授权范围内实施公司经营和管理，</w:t>
      </w:r>
      <w:r>
        <w:rPr/>
        <w:t> 推动了公司各项业务的快速发展。</w:t>
      </w:r>
      <w:r>
        <w:rPr>
          <w:rFonts w:ascii="宋体" w:hAnsi="宋体" w:cs="宋体" w:eastAsia="宋体" w:hint="default"/>
        </w:rPr>
        <w:t> </w:t>
      </w:r>
    </w:p>
    <w:p>
      <w:pPr>
        <w:pStyle w:val="BodyText"/>
        <w:spacing w:line="310" w:lineRule="exact" w:before="2"/>
        <w:ind w:left="698" w:right="0"/>
        <w:jc w:val="left"/>
      </w:pPr>
      <w:r>
        <w:rPr/>
        <w:t>（</w:t>
      </w:r>
      <w:r>
        <w:rPr>
          <w:rFonts w:ascii="宋体" w:hAnsi="宋体" w:cs="宋体" w:eastAsia="宋体" w:hint="default"/>
        </w:rPr>
        <w:t>5</w:t>
      </w:r>
      <w:r>
        <w:rPr/>
        <w:t>）关于绩效评价和激励约束机制</w:t>
      </w:r>
      <w:r>
        <w:rPr>
          <w:rFonts w:ascii="宋体" w:hAnsi="宋体" w:cs="宋体" w:eastAsia="宋体" w:hint="default"/>
        </w:rPr>
        <w:t> </w:t>
      </w:r>
      <w:r>
        <w:rPr>
          <w:spacing w:val="-2"/>
        </w:rPr>
        <w:t>公司已建立了公正透明的董事、监事和高级管理人员绩效评价标准和激励约束机</w:t>
      </w:r>
    </w:p>
    <w:p>
      <w:pPr>
        <w:pStyle w:val="BodyText"/>
        <w:spacing w:line="282" w:lineRule="exact"/>
        <w:ind w:left="218" w:right="0"/>
        <w:jc w:val="left"/>
        <w:rPr>
          <w:rFonts w:ascii="宋体" w:hAnsi="宋体" w:cs="宋体" w:eastAsia="宋体" w:hint="default"/>
        </w:rPr>
      </w:pPr>
      <w:r>
        <w:rPr/>
        <w:t>制，公司经理人员的选聘过程公开透明，符合法律法规规定。</w:t>
      </w:r>
      <w:r>
        <w:rPr>
          <w:rFonts w:ascii="宋体" w:hAnsi="宋体" w:cs="宋体" w:eastAsia="宋体" w:hint="default"/>
        </w:rPr>
        <w:t> </w:t>
      </w:r>
    </w:p>
    <w:p>
      <w:pPr>
        <w:pStyle w:val="BodyText"/>
        <w:spacing w:line="310" w:lineRule="exact" w:before="31"/>
        <w:ind w:left="698" w:right="0"/>
        <w:jc w:val="left"/>
      </w:pPr>
      <w:r>
        <w:rPr/>
        <w:t>（</w:t>
      </w:r>
      <w:r>
        <w:rPr>
          <w:rFonts w:ascii="宋体" w:hAnsi="宋体" w:cs="宋体" w:eastAsia="宋体" w:hint="default"/>
        </w:rPr>
        <w:t>6</w:t>
      </w:r>
      <w:r>
        <w:rPr/>
        <w:t>）关于信息披露与透明度</w:t>
      </w:r>
      <w:r>
        <w:rPr>
          <w:rFonts w:ascii="宋体" w:hAnsi="宋体" w:cs="宋体" w:eastAsia="宋体" w:hint="default"/>
        </w:rPr>
        <w:t> </w:t>
      </w:r>
      <w:r>
        <w:rPr>
          <w:spacing w:val="-2"/>
        </w:rPr>
        <w:t>公司按照《公司法》、《上海证券交易所股票上市规则》及《公司章程》等相关</w:t>
      </w:r>
    </w:p>
    <w:p>
      <w:pPr>
        <w:pStyle w:val="BodyText"/>
        <w:spacing w:line="282" w:lineRule="exact"/>
        <w:ind w:left="218" w:right="0"/>
        <w:jc w:val="left"/>
      </w:pPr>
      <w:r>
        <w:rPr/>
        <w:t>规定，真实、准确、完整、及时、公平地披露信息。公司证券部通过接待股东来访、</w:t>
      </w:r>
    </w:p>
    <w:p>
      <w:pPr>
        <w:pStyle w:val="BodyText"/>
        <w:spacing w:line="310" w:lineRule="exact" w:before="31"/>
        <w:ind w:left="218" w:right="0"/>
        <w:jc w:val="left"/>
        <w:rPr>
          <w:rFonts w:ascii="宋体" w:hAnsi="宋体" w:cs="宋体" w:eastAsia="宋体" w:hint="default"/>
        </w:rPr>
      </w:pPr>
      <w:r>
        <w:rPr/>
        <w:t>回答咨询等方式来增强信息披露的透明度，并指定《中国证券报》、《上海证券报》</w:t>
      </w:r>
      <w:r>
        <w:rPr>
          <w:spacing w:val="-62"/>
        </w:rPr>
        <w:t> </w:t>
      </w:r>
      <w:r>
        <w:rPr>
          <w:spacing w:val="-62"/>
        </w:rPr>
      </w:r>
      <w:r>
        <w:rPr/>
        <w:t>为公司信息披露的报纸，使所有股东都有平等的机会获得信息。</w:t>
      </w:r>
      <w:r>
        <w:rPr>
          <w:rFonts w:ascii="宋体" w:hAnsi="宋体" w:cs="宋体" w:eastAsia="宋体" w:hint="default"/>
        </w:rPr>
        <w:t> </w:t>
      </w:r>
    </w:p>
    <w:p>
      <w:pPr>
        <w:pStyle w:val="BodyText"/>
        <w:spacing w:line="310" w:lineRule="exact" w:before="2"/>
        <w:ind w:left="698" w:right="0"/>
        <w:jc w:val="left"/>
      </w:pPr>
      <w:r>
        <w:rPr/>
        <w:t>（</w:t>
      </w:r>
      <w:r>
        <w:rPr>
          <w:rFonts w:ascii="宋体" w:hAnsi="宋体" w:cs="宋体" w:eastAsia="宋体" w:hint="default"/>
        </w:rPr>
        <w:t>7</w:t>
      </w:r>
      <w:r>
        <w:rPr/>
        <w:t>）公司制度建设情况</w:t>
      </w:r>
      <w:r>
        <w:rPr>
          <w:rFonts w:ascii="宋体" w:hAnsi="宋体" w:cs="宋体" w:eastAsia="宋体" w:hint="default"/>
        </w:rPr>
        <w:t> </w:t>
      </w:r>
      <w:r>
        <w:rPr>
          <w:spacing w:val="-2"/>
        </w:rPr>
        <w:t>报告期内，公司加强制度建设，根据公司实际情况修订了《公司章程》的注册资</w:t>
      </w:r>
    </w:p>
    <w:p>
      <w:pPr>
        <w:pStyle w:val="BodyText"/>
        <w:spacing w:line="282" w:lineRule="exact"/>
        <w:ind w:left="218" w:right="0"/>
        <w:jc w:val="left"/>
        <w:rPr>
          <w:rFonts w:ascii="宋体" w:hAnsi="宋体" w:cs="宋体" w:eastAsia="宋体" w:hint="default"/>
        </w:rPr>
      </w:pPr>
      <w:r>
        <w:rPr/>
        <w:t>本金相关条款，并对公司内部制度加以完善。</w:t>
      </w:r>
      <w:r>
        <w:rPr>
          <w:rFonts w:ascii="宋体" w:hAnsi="宋体" w:cs="宋体" w:eastAsia="宋体" w:hint="default"/>
        </w:rPr>
        <w:t> </w:t>
      </w:r>
    </w:p>
    <w:p>
      <w:pPr>
        <w:pStyle w:val="BodyText"/>
        <w:spacing w:line="237" w:lineRule="auto" w:before="1"/>
        <w:ind w:left="218" w:right="0" w:firstLine="480"/>
        <w:jc w:val="left"/>
        <w:rPr>
          <w:rFonts w:ascii="宋体" w:hAnsi="宋体" w:cs="宋体" w:eastAsia="宋体" w:hint="default"/>
        </w:rPr>
      </w:pPr>
      <w:r>
        <w:rPr/>
        <w:t>公司将根据上市公司治理规范的相关要求，在今后的工作中，认真学习、对照国 家法律、法规、规章及相关规范性文件的要求，切实加强公司内部的管理制度和内控 制度建设、不断规范公司股东大会和董事会、监事会的运作，进一步深化公司董事、</w:t>
      </w:r>
      <w:r>
        <w:rPr>
          <w:spacing w:val="-62"/>
        </w:rPr>
        <w:t> </w:t>
      </w:r>
      <w:r>
        <w:rPr>
          <w:spacing w:val="-62"/>
        </w:rPr>
      </w:r>
      <w:r>
        <w:rPr/>
        <w:t>监事的履职意识，促进和推动公司治理水平的提高。</w:t>
      </w:r>
      <w:r>
        <w:rPr>
          <w:rFonts w:ascii="宋体" w:hAnsi="宋体" w:cs="宋体" w:eastAsia="宋体" w:hint="default"/>
        </w:rPr>
        <w:t> </w:t>
      </w:r>
    </w:p>
    <w:p>
      <w:pPr>
        <w:spacing w:line="272" w:lineRule="exact" w:before="28"/>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公司治理与中国证监会相关规定的要求是否存在重大差异；如有重大差异，应当说明原因</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b w:val="0"/>
          <w:bCs w:val="0"/>
        </w:rPr>
      </w:pPr>
      <w:r>
        <w:rPr/>
        <w:t>二、</w:t>
      </w:r>
      <w:r>
        <w:rPr>
          <w:rFonts w:ascii="宋体" w:hAnsi="宋体" w:cs="宋体" w:eastAsia="宋体" w:hint="default"/>
        </w:rPr>
        <w:tab/>
      </w:r>
      <w:r>
        <w:rPr/>
        <w:t>股东大会情况简介</w:t>
      </w:r>
      <w:r>
        <w:rPr>
          <w:b w:val="0"/>
          <w:bCs w:val="0"/>
        </w:rPr>
      </w:r>
    </w:p>
    <w:p>
      <w:pPr>
        <w:spacing w:line="240" w:lineRule="auto" w:before="4"/>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659"/>
        <w:gridCol w:w="1984"/>
        <w:gridCol w:w="2422"/>
        <w:gridCol w:w="1985"/>
      </w:tblGrid>
      <w:tr>
        <w:trPr>
          <w:trHeight w:val="556"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04"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5"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第一次临时股东大会</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第二次临时股东大会</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2017</w:t>
            </w:r>
            <w:r>
              <w:rPr>
                <w:rFonts w:ascii="Calibri" w:hAnsi="Calibri" w:cs="Calibri" w:eastAsia="Calibri" w:hint="default"/>
                <w:spacing w:val="1"/>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第三次临时股东大会</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第四次临时股东大会</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第五次临时股东大会</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第六次临时股东大会</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第七次临时股东大会</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第八次临时股东大会</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第九次临时股东大会</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2"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第十次临时股东大会</w:t>
            </w:r>
            <w:r>
              <w:rPr>
                <w:rFonts w:ascii="宋体" w:hAnsi="宋体" w:cs="宋体" w:eastAsia="宋体" w:hint="default"/>
                <w:sz w:val="21"/>
                <w:szCs w:val="21"/>
              </w:rPr>
              <w:t> </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hyperlink r:id="rId9">
              <w:r>
                <w:rPr>
                  <w:rFonts w:ascii="宋体"/>
                  <w:spacing w:val="-1"/>
                  <w:sz w:val="21"/>
                </w:rPr>
                <w:t>http://www.sse.com.cn</w:t>
              </w:r>
            </w:hyperlink>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股东大会情况说明</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b w:val="0"/>
          <w:bCs w:val="0"/>
        </w:rPr>
      </w:pPr>
      <w:r>
        <w:rPr/>
        <w:t>三、</w:t>
      </w:r>
      <w:r>
        <w:rPr>
          <w:rFonts w:ascii="宋体" w:hAnsi="宋体" w:cs="宋体" w:eastAsia="宋体" w:hint="default"/>
        </w:rPr>
        <w:tab/>
      </w:r>
      <w:r>
        <w:rPr/>
        <w:t>董事履行职责情况</w:t>
      </w:r>
      <w:r>
        <w:rPr>
          <w:b w:val="0"/>
          <w:bCs w:val="0"/>
        </w:rPr>
      </w:r>
    </w:p>
    <w:p>
      <w:pPr>
        <w:pStyle w:val="Heading2"/>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2"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274" w:right="17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2"/>
              <w:ind w:left="102" w:right="-1"/>
              <w:jc w:val="left"/>
              <w:rPr>
                <w:rFonts w:ascii="宋体" w:hAnsi="宋体" w:cs="宋体" w:eastAsia="宋体" w:hint="default"/>
                <w:sz w:val="21"/>
                <w:szCs w:val="21"/>
              </w:rPr>
            </w:pPr>
            <w:r>
              <w:rPr>
                <w:rFonts w:ascii="宋体" w:hAnsi="宋体" w:cs="宋体" w:eastAsia="宋体" w:hint="default"/>
                <w:sz w:val="21"/>
                <w:szCs w:val="21"/>
              </w:rPr>
              <w:t>是否独 立董事</w:t>
            </w:r>
            <w:r>
              <w:rPr>
                <w:rFonts w:ascii="宋体" w:hAnsi="宋体" w:cs="宋体" w:eastAsia="宋体" w:hint="default"/>
                <w:sz w:val="21"/>
                <w:szCs w:val="21"/>
              </w:rPr>
              <w:t> </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1"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205" w:right="99"/>
              <w:jc w:val="left"/>
              <w:rPr>
                <w:rFonts w:ascii="宋体" w:hAnsi="宋体" w:cs="宋体" w:eastAsia="宋体" w:hint="default"/>
                <w:sz w:val="21"/>
                <w:szCs w:val="21"/>
              </w:rPr>
            </w:pPr>
            <w:r>
              <w:rPr>
                <w:rFonts w:ascii="宋体" w:hAnsi="宋体" w:cs="宋体" w:eastAsia="宋体" w:hint="default"/>
                <w:sz w:val="21"/>
                <w:szCs w:val="21"/>
              </w:rPr>
              <w:t>参加股东 大会情况</w:t>
            </w:r>
            <w:r>
              <w:rPr>
                <w:rFonts w:ascii="宋体" w:hAnsi="宋体" w:cs="宋体" w:eastAsia="宋体" w:hint="default"/>
                <w:sz w:val="21"/>
                <w:szCs w:val="21"/>
              </w:rPr>
              <w:t> </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5" w:right="1"/>
              <w:jc w:val="left"/>
              <w:rPr>
                <w:rFonts w:ascii="宋体" w:hAnsi="宋体" w:cs="宋体" w:eastAsia="宋体" w:hint="default"/>
                <w:sz w:val="21"/>
                <w:szCs w:val="21"/>
              </w:rPr>
            </w:pPr>
            <w:r>
              <w:rPr>
                <w:rFonts w:ascii="宋体" w:hAnsi="宋体" w:cs="宋体" w:eastAsia="宋体" w:hint="default"/>
                <w:sz w:val="21"/>
                <w:szCs w:val="21"/>
              </w:rPr>
              <w:t>亲自出 席次数</w:t>
            </w:r>
            <w:r>
              <w:rPr>
                <w:rFonts w:ascii="宋体" w:hAnsi="宋体" w:cs="宋体" w:eastAsia="宋体" w:hint="default"/>
                <w:sz w:val="21"/>
                <w:szCs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57"/>
              <w:jc w:val="left"/>
              <w:rPr>
                <w:rFonts w:ascii="宋体" w:hAnsi="宋体" w:cs="宋体" w:eastAsia="宋体" w:hint="default"/>
                <w:sz w:val="21"/>
                <w:szCs w:val="21"/>
              </w:rPr>
            </w:pPr>
            <w:r>
              <w:rPr>
                <w:rFonts w:ascii="宋体" w:hAnsi="宋体" w:cs="宋体" w:eastAsia="宋体" w:hint="default"/>
                <w:sz w:val="21"/>
                <w:szCs w:val="21"/>
              </w:rPr>
              <w:t>方式参 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30" w:right="27"/>
              <w:jc w:val="left"/>
              <w:rPr>
                <w:rFonts w:ascii="宋体" w:hAnsi="宋体" w:cs="宋体" w:eastAsia="宋体" w:hint="default"/>
                <w:sz w:val="21"/>
                <w:szCs w:val="21"/>
              </w:rPr>
            </w:pPr>
            <w:r>
              <w:rPr>
                <w:rFonts w:ascii="宋体" w:hAnsi="宋体" w:cs="宋体" w:eastAsia="宋体" w:hint="default"/>
                <w:sz w:val="21"/>
                <w:szCs w:val="21"/>
              </w:rPr>
              <w:t>委托出 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07" w:right="102"/>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72" w:lineRule="exact"/>
        <w:jc w:val="left"/>
        <w:rPr>
          <w:rFonts w:ascii="宋体" w:hAnsi="宋体" w:cs="宋体" w:eastAsia="宋体" w:hint="default"/>
          <w:sz w:val="21"/>
          <w:szCs w:val="21"/>
        </w:rPr>
        <w:sectPr>
          <w:pgSz w:w="11910" w:h="16840"/>
          <w:pgMar w:header="877" w:footer="1194"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w:t>
            </w:r>
            <w:r>
              <w:rPr>
                <w:rFonts w:ascii="宋体"/>
                <w:sz w:val="21"/>
              </w:rPr>
              <w:t> </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8</w:t>
            </w:r>
            <w:r>
              <w:rPr>
                <w:rFonts w:ascii="宋体"/>
                <w:w w:val="95"/>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5</w:t>
            </w:r>
            <w:r>
              <w:rPr>
                <w:rFonts w:ascii="宋体"/>
                <w:w w:val="95"/>
                <w:sz w:val="21"/>
              </w:rPr>
              <w:t> </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r>
              <w:rPr>
                <w:rFonts w:ascii="宋体" w:hAnsi="宋体" w:cs="宋体" w:eastAsia="宋体" w:hint="default"/>
                <w:sz w:val="21"/>
                <w:szCs w:val="21"/>
              </w:rPr>
              <w:t> </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2</w:t>
            </w:r>
            <w:r>
              <w:rPr>
                <w:rFonts w:ascii="宋体"/>
                <w:w w:val="95"/>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5</w:t>
            </w:r>
            <w:r>
              <w:rPr>
                <w:rFonts w:ascii="宋体"/>
                <w:w w:val="95"/>
                <w:sz w:val="21"/>
              </w:rPr>
              <w:t> </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r>
              <w:rPr>
                <w:rFonts w:ascii="宋体" w:hAnsi="宋体" w:cs="宋体" w:eastAsia="宋体" w:hint="default"/>
                <w:sz w:val="21"/>
                <w:szCs w:val="21"/>
              </w:rPr>
              <w:t> </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w:t>
            </w:r>
            <w:r>
              <w:rPr>
                <w:rFonts w:ascii="宋体"/>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4</w:t>
            </w:r>
            <w:r>
              <w:rPr>
                <w:rFonts w:ascii="宋体"/>
                <w:w w:val="95"/>
                <w:sz w:val="21"/>
              </w:rPr>
              <w:t> </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r>
              <w:rPr>
                <w:rFonts w:ascii="宋体" w:hAnsi="宋体" w:cs="宋体" w:eastAsia="宋体" w:hint="default"/>
                <w:sz w:val="21"/>
                <w:szCs w:val="21"/>
              </w:rPr>
              <w:t> </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7</w:t>
            </w:r>
            <w:r>
              <w:rPr>
                <w:rFonts w:ascii="宋体"/>
                <w:w w:val="95"/>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2</w:t>
            </w:r>
            <w:r>
              <w:rPr>
                <w:rFonts w:ascii="宋体"/>
                <w:w w:val="95"/>
                <w:sz w:val="21"/>
              </w:rPr>
              <w:t> </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2</w:t>
            </w:r>
            <w:r>
              <w:rPr>
                <w:rFonts w:ascii="宋体"/>
                <w:w w:val="95"/>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5</w:t>
            </w:r>
            <w:r>
              <w:rPr>
                <w:rFonts w:ascii="宋体"/>
                <w:w w:val="95"/>
                <w:sz w:val="21"/>
              </w:rPr>
              <w:t> </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r>
              <w:rPr>
                <w:rFonts w:ascii="宋体" w:hAnsi="宋体" w:cs="宋体" w:eastAsia="宋体" w:hint="default"/>
                <w:sz w:val="21"/>
                <w:szCs w:val="21"/>
              </w:rPr>
              <w:t> </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2</w:t>
            </w:r>
            <w:r>
              <w:rPr>
                <w:rFonts w:ascii="宋体"/>
                <w:w w:val="95"/>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8</w:t>
            </w:r>
            <w:r>
              <w:rPr>
                <w:rFonts w:ascii="宋体"/>
                <w:w w:val="95"/>
                <w:sz w:val="21"/>
              </w:rPr>
              <w:t> </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r>
              <w:rPr>
                <w:rFonts w:ascii="宋体" w:hAnsi="宋体" w:cs="宋体" w:eastAsia="宋体" w:hint="default"/>
                <w:sz w:val="21"/>
                <w:szCs w:val="21"/>
              </w:rPr>
              <w:t> </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3</w:t>
            </w:r>
            <w:r>
              <w:rPr>
                <w:rFonts w:ascii="宋体"/>
                <w:w w:val="95"/>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5</w:t>
            </w:r>
            <w:r>
              <w:rPr>
                <w:rFonts w:ascii="宋体"/>
                <w:w w:val="95"/>
                <w:sz w:val="21"/>
              </w:rPr>
              <w:t> </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w:t>
            </w:r>
            <w:r>
              <w:rPr>
                <w:rFonts w:ascii="宋体" w:hAnsi="宋体" w:cs="宋体" w:eastAsia="宋体" w:hint="default"/>
                <w:sz w:val="21"/>
                <w:szCs w:val="21"/>
              </w:rPr>
              <w:t> </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w:t>
            </w:r>
            <w:r>
              <w:rPr>
                <w:rFonts w:ascii="宋体"/>
                <w:sz w:val="21"/>
              </w:rPr>
              <w:t> </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8</w:t>
            </w:r>
            <w:r>
              <w:rPr>
                <w:rFonts w:ascii="宋体"/>
                <w:w w:val="95"/>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3</w:t>
            </w:r>
            <w:r>
              <w:rPr>
                <w:rFonts w:ascii="宋体"/>
                <w:w w:val="95"/>
                <w:sz w:val="21"/>
              </w:rPr>
              <w:t>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连续两次未亲自出席董事会会议的说明</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19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 </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 </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 </w:t>
            </w:r>
          </w:p>
        </w:tc>
      </w:tr>
    </w:tbl>
    <w:p>
      <w:pPr>
        <w:spacing w:line="240"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独立董事对公司有关事项提出异议的情况</w:t>
      </w:r>
      <w:r>
        <w:rPr>
          <w:b w:val="0"/>
          <w:bCs w:val="0"/>
        </w:rPr>
      </w:r>
    </w:p>
    <w:p>
      <w:pPr>
        <w:spacing w:before="3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1"/>
        </w:rPr>
        <w:t> </w:t>
      </w:r>
      <w:r>
        <w:rPr/>
        <w:t>其他</w:t>
      </w:r>
      <w:r>
        <w:rPr>
          <w:b w:val="0"/>
          <w:bCs w:val="0"/>
        </w:rPr>
      </w:r>
    </w:p>
    <w:p>
      <w:pPr>
        <w:spacing w:line="274" w:lineRule="exact" w:before="3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310" w:lineRule="exact" w:before="86"/>
        <w:ind w:left="642" w:right="243" w:hanging="425"/>
        <w:jc w:val="left"/>
        <w:rPr>
          <w:b w:val="0"/>
          <w:bCs w:val="0"/>
        </w:rPr>
      </w:pPr>
      <w:r>
        <w:rPr/>
        <w:t>四、</w:t>
      </w:r>
      <w:r>
        <w:rPr>
          <w:rFonts w:ascii="宋体" w:hAnsi="宋体" w:cs="宋体" w:eastAsia="宋体" w:hint="default"/>
        </w:rPr>
        <w:tab/>
      </w:r>
      <w:r>
        <w:rPr/>
        <w:t>董事会下设专门委员会在报告期内履行职责时所提出的重要意见和建议，存</w:t>
      </w:r>
      <w:r>
        <w:rPr>
          <w:spacing w:val="-100"/>
        </w:rPr>
        <w:t> </w:t>
      </w:r>
      <w:r>
        <w:rPr>
          <w:spacing w:val="-100"/>
        </w:rPr>
      </w:r>
      <w:r>
        <w:rPr/>
        <w:t>在异议事项的，应当披露具体情况</w:t>
      </w:r>
      <w:r>
        <w:rPr>
          <w:b w:val="0"/>
          <w:bCs w:val="0"/>
        </w:rPr>
      </w:r>
    </w:p>
    <w:p>
      <w:pPr>
        <w:spacing w:line="274" w:lineRule="exact" w:before="32"/>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b w:val="0"/>
          <w:bCs w:val="0"/>
        </w:rPr>
      </w:pPr>
      <w:r>
        <w:rPr/>
        <w:t>五、</w:t>
      </w:r>
      <w:r>
        <w:rPr>
          <w:rFonts w:ascii="宋体" w:hAnsi="宋体" w:cs="宋体" w:eastAsia="宋体" w:hint="default"/>
        </w:rPr>
        <w:tab/>
      </w:r>
      <w:r>
        <w:rPr/>
        <w:t>监事会发现公司存在风险的说明</w:t>
      </w:r>
      <w:r>
        <w:rPr>
          <w:b w:val="0"/>
          <w:bCs w:val="0"/>
        </w:rPr>
      </w:r>
    </w:p>
    <w:p>
      <w:pPr>
        <w:spacing w:line="274"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310" w:lineRule="exact" w:before="86"/>
        <w:ind w:left="642" w:right="243" w:hanging="425"/>
        <w:jc w:val="left"/>
        <w:rPr>
          <w:b w:val="0"/>
          <w:bCs w:val="0"/>
        </w:rPr>
      </w:pPr>
      <w:r>
        <w:rPr/>
        <w:t>六、</w:t>
      </w:r>
      <w:r>
        <w:rPr>
          <w:rFonts w:ascii="宋体" w:hAnsi="宋体" w:cs="宋体" w:eastAsia="宋体" w:hint="default"/>
        </w:rPr>
        <w:tab/>
      </w:r>
      <w:r>
        <w:rPr/>
        <w:t>公司就其与控股股东在业务、人员、资产、机构、财务等方面存在的不能保</w:t>
      </w:r>
      <w:r>
        <w:rPr>
          <w:spacing w:val="-100"/>
        </w:rPr>
        <w:t> </w:t>
      </w:r>
      <w:r>
        <w:rPr>
          <w:spacing w:val="-100"/>
        </w:rPr>
      </w:r>
      <w:r>
        <w:rPr/>
        <w:t>证独立性、不能保持自主经营能力的情况说明</w:t>
      </w:r>
      <w:r>
        <w:rPr>
          <w:b w:val="0"/>
          <w:bCs w:val="0"/>
        </w:rPr>
      </w:r>
    </w:p>
    <w:p>
      <w:pPr>
        <w:spacing w:line="274" w:lineRule="exact" w:before="32"/>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存在同业竞争的，公司相应的解决措施、工作进度及后续工作计划</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b w:val="0"/>
          <w:bCs w:val="0"/>
        </w:rPr>
      </w:pPr>
      <w:r>
        <w:rPr/>
        <w:t>七、</w:t>
      </w:r>
      <w:r>
        <w:rPr>
          <w:rFonts w:ascii="宋体" w:hAnsi="宋体" w:cs="宋体" w:eastAsia="宋体" w:hint="default"/>
        </w:rPr>
        <w:tab/>
      </w:r>
      <w:r>
        <w:rPr/>
        <w:t>报告期内对高级管理人员的考评机制，以及激励机制的建立、实施情况</w:t>
      </w:r>
      <w:r>
        <w:rPr>
          <w:b w:val="0"/>
          <w:bCs w:val="0"/>
        </w:rPr>
      </w:r>
    </w:p>
    <w:p>
      <w:pPr>
        <w:spacing w:line="272"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ind w:left="218" w:right="233" w:firstLine="420"/>
        <w:jc w:val="both"/>
      </w:pPr>
      <w:r>
        <w:rPr/>
        <w:t>公司进一步完善高级管理人员的绩效考评标准和流程，加大了对于高级管理人员 </w:t>
      </w:r>
      <w:r>
        <w:rPr>
          <w:spacing w:val="-2"/>
        </w:rPr>
        <w:t>考核利润指标完成情况的定期审核与评估，聚焦在经营业绩的达成，并考察管理人员</w:t>
      </w:r>
      <w:r>
        <w:rPr>
          <w:spacing w:val="-94"/>
        </w:rPr>
        <w:t> </w:t>
      </w:r>
      <w:r>
        <w:rPr>
          <w:spacing w:val="-94"/>
        </w:rPr>
      </w:r>
      <w:r>
        <w:rPr/>
        <w:t>对组织级别文化建设和干部培养的力度。其中对总体业绩目标完成率未达到</w:t>
      </w:r>
      <w:r>
        <w:rPr>
          <w:spacing w:val="-60"/>
        </w:rPr>
        <w:t> </w:t>
      </w:r>
      <w:r>
        <w:rPr>
          <w:rFonts w:ascii="宋体" w:hAnsi="宋体" w:cs="宋体" w:eastAsia="宋体" w:hint="default"/>
        </w:rPr>
        <w:t>60%</w:t>
      </w:r>
      <w:r>
        <w:rPr/>
        <w:t>的被 </w:t>
      </w:r>
      <w:r>
        <w:rPr>
          <w:spacing w:val="-2"/>
        </w:rPr>
        <w:t>考核人员的高级干部，给予岗位的调整或淘汰。公司将进一步完善全面薪酬结构体系</w:t>
      </w:r>
      <w:r>
        <w:rPr>
          <w:spacing w:val="-94"/>
        </w:rPr>
        <w:t> </w:t>
      </w:r>
      <w:r>
        <w:rPr>
          <w:spacing w:val="-94"/>
        </w:rPr>
      </w:r>
      <w:r>
        <w:rPr>
          <w:spacing w:val="-2"/>
        </w:rPr>
        <w:t>和激励机制，通过股权激励机制使高级管理人员及核心员工的薪酬收入与公司业绩表</w:t>
      </w:r>
    </w:p>
    <w:p>
      <w:pPr>
        <w:spacing w:after="0" w:line="237" w:lineRule="auto"/>
        <w:jc w:val="both"/>
        <w:sectPr>
          <w:pgSz w:w="11910" w:h="16840"/>
          <w:pgMar w:header="877" w:footer="1194" w:top="1100" w:bottom="1380" w:left="1580" w:right="1040"/>
        </w:sectPr>
      </w:pPr>
    </w:p>
    <w:p>
      <w:pPr>
        <w:spacing w:line="240" w:lineRule="auto" w:before="0"/>
        <w:rPr>
          <w:rFonts w:ascii="宋体" w:hAnsi="宋体" w:cs="宋体" w:eastAsia="宋体" w:hint="default"/>
          <w:sz w:val="26"/>
          <w:szCs w:val="26"/>
        </w:rPr>
      </w:pPr>
    </w:p>
    <w:p>
      <w:pPr>
        <w:pStyle w:val="BodyText"/>
        <w:spacing w:line="310" w:lineRule="exact" w:before="58"/>
        <w:ind w:left="218" w:right="0"/>
        <w:jc w:val="left"/>
        <w:rPr>
          <w:rFonts w:ascii="宋体" w:hAnsi="宋体" w:cs="宋体" w:eastAsia="宋体" w:hint="default"/>
        </w:rPr>
      </w:pPr>
      <w:r>
        <w:rPr>
          <w:spacing w:val="-2"/>
        </w:rPr>
        <w:t>现更加紧密的结合起来，使激励对象的行为与公司的战略目标保持一致，促进公司长</w:t>
      </w:r>
      <w:r>
        <w:rPr>
          <w:spacing w:val="-94"/>
        </w:rPr>
        <w:t> </w:t>
      </w:r>
      <w:r>
        <w:rPr>
          <w:spacing w:val="-94"/>
        </w:rPr>
      </w:r>
      <w:r>
        <w:rPr/>
        <w:t>远战略目标的实现。</w:t>
      </w:r>
      <w:r>
        <w:rPr>
          <w:rFonts w:ascii="宋体" w:hAnsi="宋体" w:cs="宋体" w:eastAsia="宋体" w:hint="default"/>
        </w:rPr>
        <w:t> </w:t>
      </w:r>
    </w:p>
    <w:p>
      <w:pPr>
        <w:spacing w:line="248"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b w:val="0"/>
          <w:bCs w:val="0"/>
        </w:rPr>
      </w:pPr>
      <w:r>
        <w:rPr/>
        <w:t>八、</w:t>
      </w:r>
      <w:r>
        <w:rPr>
          <w:rFonts w:ascii="宋体" w:hAnsi="宋体" w:cs="宋体" w:eastAsia="宋体" w:hint="default"/>
        </w:rPr>
        <w:tab/>
      </w:r>
      <w:r>
        <w:rPr/>
        <w:t>是否披露内部控制自我评价报告</w:t>
      </w:r>
      <w:r>
        <w:rPr>
          <w:b w:val="0"/>
          <w:bCs w:val="0"/>
        </w:rPr>
      </w:r>
    </w:p>
    <w:p>
      <w:pPr>
        <w:spacing w:line="272" w:lineRule="exact" w:before="88"/>
        <w:ind w:left="638" w:right="2623"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本公司于年度报告披露日同时披露《内部控制自我评价报告》</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报告期内部控制存在重大缺陷情况的说明</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b w:val="0"/>
          <w:bCs w:val="0"/>
        </w:rPr>
      </w:pPr>
      <w:r>
        <w:rPr/>
        <w:t>九、</w:t>
      </w:r>
      <w:r>
        <w:rPr>
          <w:rFonts w:ascii="宋体" w:hAnsi="宋体" w:cs="宋体" w:eastAsia="宋体" w:hint="default"/>
        </w:rPr>
        <w:tab/>
      </w:r>
      <w:r>
        <w:rPr/>
        <w:t>内部控制审计报告的相关情况说明</w:t>
      </w:r>
      <w:r>
        <w:rPr>
          <w:b w:val="0"/>
          <w:bCs w:val="0"/>
        </w:rPr>
      </w:r>
    </w:p>
    <w:p>
      <w:pPr>
        <w:spacing w:line="272"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0" w:lineRule="exact" w:before="29"/>
        <w:ind w:left="218" w:right="228" w:firstLine="420"/>
        <w:jc w:val="left"/>
        <w:rPr>
          <w:rFonts w:ascii="宋体" w:hAnsi="宋体" w:cs="宋体" w:eastAsia="宋体" w:hint="default"/>
        </w:rPr>
      </w:pPr>
      <w:r>
        <w:rPr/>
        <w:t>致同会计师事务所（特殊普通合伙）对公司内部控制进行了审计，并出具了《内 部控制审计报告》。</w:t>
      </w:r>
      <w:r>
        <w:rPr>
          <w:rFonts w:ascii="宋体" w:hAnsi="宋体" w:cs="宋体" w:eastAsia="宋体" w:hint="default"/>
        </w:rPr>
        <w:t> </w:t>
      </w:r>
    </w:p>
    <w:p>
      <w:pPr>
        <w:pStyle w:val="BodyText"/>
        <w:spacing w:line="284" w:lineRule="exact"/>
        <w:ind w:left="218" w:right="0"/>
        <w:jc w:val="left"/>
        <w:rPr>
          <w:rFonts w:ascii="宋体" w:hAnsi="宋体" w:cs="宋体" w:eastAsia="宋体" w:hint="default"/>
          <w:sz w:val="21"/>
          <w:szCs w:val="21"/>
        </w:rPr>
      </w:pPr>
      <w:r>
        <w:rPr/>
        <w:t>是否披露内部控制审计报告：是</w:t>
      </w:r>
      <w:r>
        <w:rPr>
          <w:rFonts w:ascii="宋体" w:hAnsi="宋体" w:cs="宋体" w:eastAsia="宋体" w:hint="default"/>
          <w:sz w:val="21"/>
          <w:szCs w:val="21"/>
        </w:rPr>
        <w:t> </w:t>
      </w:r>
    </w:p>
    <w:p>
      <w:pPr>
        <w:spacing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b w:val="0"/>
          <w:bCs w:val="0"/>
        </w:rPr>
      </w:pPr>
      <w:r>
        <w:rPr/>
        <w:t>十、</w:t>
      </w:r>
      <w:r>
        <w:rPr>
          <w:rFonts w:ascii="宋体" w:hAnsi="宋体" w:cs="宋体" w:eastAsia="宋体" w:hint="default"/>
        </w:rPr>
        <w:tab/>
      </w:r>
      <w:r>
        <w:rPr/>
        <w:t>其他</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1"/>
        <w:tabs>
          <w:tab w:pos="4139" w:val="left" w:leader="none"/>
        </w:tabs>
        <w:spacing w:line="240" w:lineRule="auto"/>
        <w:ind w:left="2879" w:right="0"/>
        <w:jc w:val="left"/>
        <w:rPr>
          <w:b w:val="0"/>
          <w:bCs w:val="0"/>
        </w:rPr>
      </w:pPr>
      <w:bookmarkStart w:name="_bookmark9" w:id="15"/>
      <w:bookmarkEnd w:id="15"/>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4" w:top="1100" w:bottom="1380" w:left="1580" w:right="1040"/>
        </w:sectPr>
      </w:pPr>
    </w:p>
    <w:p>
      <w:pPr>
        <w:spacing w:before="35"/>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before="54"/>
        <w:ind w:right="0"/>
        <w:jc w:val="left"/>
        <w:rPr>
          <w:b w:val="0"/>
          <w:bCs w:val="0"/>
        </w:rPr>
      </w:pPr>
      <w:r>
        <w:rPr>
          <w:w w:val="95"/>
        </w:rPr>
        <w:t>一、公司债券基本情况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万元币种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2627" w:space="4109"/>
            <w:col w:w="255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8"/>
        <w:gridCol w:w="679"/>
        <w:gridCol w:w="890"/>
        <w:gridCol w:w="1162"/>
        <w:gridCol w:w="1162"/>
        <w:gridCol w:w="1373"/>
        <w:gridCol w:w="741"/>
        <w:gridCol w:w="1054"/>
        <w:gridCol w:w="892"/>
      </w:tblGrid>
      <w:tr>
        <w:trPr>
          <w:trHeight w:val="554" w:hRule="exact"/>
        </w:trPr>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3"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 w:right="0"/>
              <w:jc w:val="left"/>
              <w:rPr>
                <w:rFonts w:ascii="宋体" w:hAnsi="宋体" w:cs="宋体" w:eastAsia="宋体" w:hint="default"/>
                <w:sz w:val="21"/>
                <w:szCs w:val="21"/>
              </w:rPr>
            </w:pPr>
            <w:r>
              <w:rPr>
                <w:rFonts w:ascii="宋体" w:hAnsi="宋体" w:cs="宋体" w:eastAsia="宋体" w:hint="default"/>
                <w:sz w:val="21"/>
                <w:szCs w:val="21"/>
              </w:rPr>
              <w:t>简称</w:t>
            </w:r>
            <w:r>
              <w:rPr>
                <w:rFonts w:ascii="宋体" w:hAnsi="宋体" w:cs="宋体" w:eastAsia="宋体" w:hint="default"/>
                <w:sz w:val="21"/>
                <w:szCs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center"/>
              <w:rPr>
                <w:rFonts w:ascii="宋体" w:hAnsi="宋体" w:cs="宋体" w:eastAsia="宋体" w:hint="default"/>
                <w:sz w:val="21"/>
                <w:szCs w:val="21"/>
              </w:rPr>
            </w:pPr>
            <w:r>
              <w:rPr>
                <w:rFonts w:ascii="宋体" w:hAnsi="宋体" w:cs="宋体" w:eastAsia="宋体" w:hint="default"/>
                <w:sz w:val="21"/>
                <w:szCs w:val="21"/>
              </w:rPr>
              <w:t>代码</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center"/>
              <w:rPr>
                <w:rFonts w:ascii="宋体" w:hAnsi="宋体" w:cs="宋体" w:eastAsia="宋体" w:hint="default"/>
                <w:sz w:val="21"/>
                <w:szCs w:val="21"/>
              </w:rPr>
            </w:pPr>
            <w:r>
              <w:rPr>
                <w:rFonts w:ascii="宋体" w:hAnsi="宋体" w:cs="宋体" w:eastAsia="宋体" w:hint="default"/>
                <w:sz w:val="21"/>
                <w:szCs w:val="21"/>
              </w:rPr>
              <w:t>发行日</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center"/>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0" w:right="0"/>
              <w:jc w:val="left"/>
              <w:rPr>
                <w:rFonts w:ascii="宋体" w:hAnsi="宋体" w:cs="宋体" w:eastAsia="宋体" w:hint="default"/>
                <w:sz w:val="21"/>
                <w:szCs w:val="21"/>
              </w:rPr>
            </w:pPr>
            <w:r>
              <w:rPr>
                <w:rFonts w:ascii="宋体" w:hAnsi="宋体" w:cs="宋体" w:eastAsia="宋体" w:hint="default"/>
                <w:sz w:val="21"/>
                <w:szCs w:val="21"/>
              </w:rPr>
              <w:t>债券余额</w:t>
            </w:r>
            <w:r>
              <w:rPr>
                <w:rFonts w:ascii="宋体" w:hAnsi="宋体" w:cs="宋体" w:eastAsia="宋体" w:hint="default"/>
                <w:sz w:val="21"/>
                <w:szCs w:val="21"/>
              </w:rPr>
              <w:t> </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5"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74" w:lineRule="exact"/>
              <w:ind w:left="102"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6" w:right="0"/>
              <w:jc w:val="left"/>
              <w:rPr>
                <w:rFonts w:ascii="宋体" w:hAnsi="宋体" w:cs="宋体" w:eastAsia="宋体" w:hint="default"/>
                <w:sz w:val="21"/>
                <w:szCs w:val="21"/>
              </w:rPr>
            </w:pPr>
            <w:r>
              <w:rPr>
                <w:rFonts w:ascii="宋体" w:hAnsi="宋体" w:cs="宋体" w:eastAsia="宋体" w:hint="default"/>
                <w:sz w:val="21"/>
                <w:szCs w:val="21"/>
              </w:rPr>
              <w:t>还本付</w:t>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息方式</w:t>
            </w:r>
            <w:r>
              <w:rPr>
                <w:rFonts w:ascii="宋体" w:hAnsi="宋体" w:cs="宋体" w:eastAsia="宋体" w:hint="default"/>
                <w:sz w:val="21"/>
                <w:szCs w:val="21"/>
              </w:rPr>
              <w:t> </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交易场</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z w:val="21"/>
                <w:szCs w:val="21"/>
              </w:rPr>
              <w:t> </w:t>
            </w:r>
          </w:p>
        </w:tc>
      </w:tr>
      <w:tr>
        <w:trPr>
          <w:trHeight w:val="3822" w:hRule="exact"/>
        </w:trPr>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北京华胜</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天成科技 股份有限 公司</w:t>
            </w:r>
            <w:r>
              <w:rPr>
                <w:rFonts w:ascii="宋体" w:hAnsi="宋体" w:cs="宋体" w:eastAsia="宋体" w:hint="default"/>
                <w:spacing w:val="-63"/>
                <w:sz w:val="21"/>
                <w:szCs w:val="21"/>
              </w:rPr>
              <w:t> </w:t>
            </w:r>
            <w:r>
              <w:rPr>
                <w:rFonts w:ascii="宋体" w:hAnsi="宋体" w:cs="宋体" w:eastAsia="宋体" w:hint="default"/>
                <w:sz w:val="21"/>
                <w:szCs w:val="21"/>
              </w:rPr>
              <w:t>2012 </w:t>
            </w:r>
            <w:r>
              <w:rPr>
                <w:rFonts w:ascii="宋体" w:hAnsi="宋体" w:cs="宋体" w:eastAsia="宋体" w:hint="default"/>
                <w:sz w:val="21"/>
                <w:szCs w:val="21"/>
              </w:rPr>
              <w:t>年公司债 券（第一 期）</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62"/>
                <w:sz w:val="21"/>
                <w:szCs w:val="21"/>
              </w:rPr>
              <w:t> </w:t>
            </w:r>
            <w:r>
              <w:rPr>
                <w:rFonts w:ascii="宋体" w:hAnsi="宋体" w:cs="宋体" w:eastAsia="宋体" w:hint="default"/>
                <w:sz w:val="21"/>
                <w:szCs w:val="21"/>
              </w:rPr>
              <w:t>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天成</w:t>
            </w:r>
            <w:r>
              <w:rPr>
                <w:rFonts w:ascii="宋体" w:hAnsi="宋体" w:cs="宋体" w:eastAsia="宋体" w:hint="default"/>
                <w:sz w:val="21"/>
                <w:szCs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 w:right="0"/>
              <w:jc w:val="center"/>
              <w:rPr>
                <w:rFonts w:ascii="宋体" w:hAnsi="宋体" w:cs="宋体" w:eastAsia="宋体" w:hint="default"/>
                <w:sz w:val="21"/>
                <w:szCs w:val="21"/>
              </w:rPr>
            </w:pPr>
            <w:r>
              <w:rPr>
                <w:rFonts w:ascii="宋体"/>
                <w:sz w:val="21"/>
              </w:rPr>
              <w:t>122197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center"/>
              <w:rPr>
                <w:rFonts w:ascii="宋体" w:hAnsi="宋体" w:cs="宋体" w:eastAsia="宋体" w:hint="default"/>
                <w:sz w:val="21"/>
                <w:szCs w:val="21"/>
              </w:rPr>
            </w:pPr>
            <w:r>
              <w:rPr>
                <w:rFonts w:ascii="宋体"/>
                <w:sz w:val="21"/>
              </w:rPr>
              <w:t>2013-3-13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center"/>
              <w:rPr>
                <w:rFonts w:ascii="宋体" w:hAnsi="宋体" w:cs="宋体" w:eastAsia="宋体" w:hint="default"/>
                <w:sz w:val="21"/>
                <w:szCs w:val="21"/>
              </w:rPr>
            </w:pPr>
            <w:r>
              <w:rPr>
                <w:rFonts w:ascii="宋体"/>
                <w:sz w:val="21"/>
              </w:rPr>
              <w:t>2018-3-13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 </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5.8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采用单</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z w:val="21"/>
                <w:szCs w:val="21"/>
              </w:rPr>
              <w:t>利按年 计息，不 计复利。 每年付 息一次， 到期一 次还本， 最后一 期利息 随本金 的兑付 一起支</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付</w:t>
            </w:r>
            <w:r>
              <w:rPr>
                <w:rFonts w:ascii="宋体" w:hAnsi="宋体" w:cs="宋体" w:eastAsia="宋体" w:hint="default"/>
                <w:sz w:val="21"/>
                <w:szCs w:val="21"/>
              </w:rPr>
              <w:t> </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72" w:lineRule="exact" w:before="26"/>
              <w:ind w:left="101" w:right="149"/>
              <w:jc w:val="left"/>
              <w:rPr>
                <w:rFonts w:ascii="宋体" w:hAnsi="宋体" w:cs="宋体" w:eastAsia="宋体" w:hint="default"/>
                <w:sz w:val="21"/>
                <w:szCs w:val="21"/>
              </w:rPr>
            </w:pPr>
            <w:r>
              <w:rPr>
                <w:rFonts w:ascii="宋体" w:hAnsi="宋体" w:cs="宋体" w:eastAsia="宋体" w:hint="default"/>
                <w:sz w:val="21"/>
                <w:szCs w:val="21"/>
              </w:rPr>
              <w:t>券交易 所</w:t>
            </w:r>
            <w:r>
              <w:rPr>
                <w:rFonts w:ascii="宋体" w:hAnsi="宋体" w:cs="宋体" w:eastAsia="宋体" w:hint="default"/>
                <w:sz w:val="21"/>
                <w:szCs w:val="21"/>
              </w:rPr>
              <w:t> </w:t>
            </w:r>
          </w:p>
        </w:tc>
      </w:tr>
      <w:tr>
        <w:trPr>
          <w:trHeight w:val="1918" w:hRule="exact"/>
        </w:trPr>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北京华胜</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天成科技 股份有限 公司</w:t>
            </w:r>
            <w:r>
              <w:rPr>
                <w:rFonts w:ascii="宋体" w:hAnsi="宋体" w:cs="宋体" w:eastAsia="宋体" w:hint="default"/>
                <w:spacing w:val="-63"/>
                <w:sz w:val="21"/>
                <w:szCs w:val="21"/>
              </w:rPr>
              <w:t> </w:t>
            </w:r>
            <w:r>
              <w:rPr>
                <w:rFonts w:ascii="宋体" w:hAnsi="宋体" w:cs="宋体" w:eastAsia="宋体" w:hint="default"/>
                <w:sz w:val="21"/>
                <w:szCs w:val="21"/>
              </w:rPr>
              <w:t>2018 </w:t>
            </w:r>
            <w:r>
              <w:rPr>
                <w:rFonts w:ascii="宋体" w:hAnsi="宋体" w:cs="宋体" w:eastAsia="宋体" w:hint="default"/>
                <w:sz w:val="21"/>
                <w:szCs w:val="21"/>
              </w:rPr>
              <w:t>年公开发 行公司债 券</w:t>
            </w:r>
            <w:r>
              <w:rPr>
                <w:rFonts w:ascii="宋体" w:hAnsi="宋体" w:cs="宋体" w:eastAsia="宋体" w:hint="default"/>
                <w:sz w:val="21"/>
                <w:szCs w:val="21"/>
              </w:rPr>
              <w:t>(</w:t>
            </w:r>
            <w:r>
              <w:rPr>
                <w:rFonts w:ascii="宋体" w:hAnsi="宋体" w:cs="宋体" w:eastAsia="宋体" w:hint="default"/>
                <w:sz w:val="21"/>
                <w:szCs w:val="21"/>
              </w:rPr>
              <w:t>第一</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62"/>
                <w:sz w:val="21"/>
                <w:szCs w:val="21"/>
              </w:rPr>
              <w:t> </w:t>
            </w:r>
            <w:r>
              <w:rPr>
                <w:rFonts w:ascii="宋体" w:hAnsi="宋体" w:cs="宋体" w:eastAsia="宋体" w:hint="default"/>
                <w:sz w:val="21"/>
                <w:szCs w:val="21"/>
              </w:rPr>
              <w:t>华</w:t>
            </w:r>
          </w:p>
          <w:p>
            <w:pPr>
              <w:pStyle w:val="TableParagraph"/>
              <w:spacing w:line="274" w:lineRule="exact"/>
              <w:ind w:left="103" w:right="-2"/>
              <w:jc w:val="left"/>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spacing w:val="-63"/>
                <w:sz w:val="21"/>
                <w:szCs w:val="21"/>
              </w:rPr>
              <w:t> </w:t>
            </w:r>
            <w:r>
              <w:rPr>
                <w:rFonts w:ascii="宋体" w:hAnsi="宋体" w:cs="宋体" w:eastAsia="宋体" w:hint="default"/>
                <w:sz w:val="21"/>
                <w:szCs w:val="21"/>
              </w:rPr>
              <w:t>01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 w:right="0"/>
              <w:jc w:val="center"/>
              <w:rPr>
                <w:rFonts w:ascii="宋体" w:hAnsi="宋体" w:cs="宋体" w:eastAsia="宋体" w:hint="default"/>
                <w:sz w:val="21"/>
                <w:szCs w:val="21"/>
              </w:rPr>
            </w:pPr>
            <w:r>
              <w:rPr>
                <w:rFonts w:ascii="宋体"/>
                <w:sz w:val="21"/>
              </w:rPr>
              <w:t>143596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2018/4/23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2023/4/22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10,000 </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8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按年付</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息，每年 付息一 次，到期 一次还 本，最后 一期利</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72" w:lineRule="exact" w:before="26"/>
              <w:ind w:left="101" w:right="149"/>
              <w:jc w:val="left"/>
              <w:rPr>
                <w:rFonts w:ascii="宋体" w:hAnsi="宋体" w:cs="宋体" w:eastAsia="宋体" w:hint="default"/>
                <w:sz w:val="21"/>
                <w:szCs w:val="21"/>
              </w:rPr>
            </w:pPr>
            <w:r>
              <w:rPr>
                <w:rFonts w:ascii="宋体" w:hAnsi="宋体" w:cs="宋体" w:eastAsia="宋体" w:hint="default"/>
                <w:sz w:val="21"/>
                <w:szCs w:val="21"/>
              </w:rPr>
              <w:t>券交易 所</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8"/>
        <w:gridCol w:w="679"/>
        <w:gridCol w:w="890"/>
        <w:gridCol w:w="1162"/>
        <w:gridCol w:w="1162"/>
        <w:gridCol w:w="1373"/>
        <w:gridCol w:w="741"/>
        <w:gridCol w:w="1054"/>
        <w:gridCol w:w="892"/>
      </w:tblGrid>
      <w:tr>
        <w:trPr>
          <w:trHeight w:val="1099" w:hRule="exact"/>
        </w:trPr>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品种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741"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息随本</w:t>
            </w:r>
          </w:p>
          <w:p>
            <w:pPr>
              <w:pStyle w:val="TableParagraph"/>
              <w:spacing w:line="272" w:lineRule="exact" w:before="26"/>
              <w:ind w:left="103" w:right="308"/>
              <w:jc w:val="both"/>
              <w:rPr>
                <w:rFonts w:ascii="宋体" w:hAnsi="宋体" w:cs="宋体" w:eastAsia="宋体" w:hint="default"/>
                <w:sz w:val="21"/>
                <w:szCs w:val="21"/>
              </w:rPr>
            </w:pPr>
            <w:r>
              <w:rPr>
                <w:rFonts w:ascii="宋体" w:hAnsi="宋体" w:cs="宋体" w:eastAsia="宋体" w:hint="default"/>
                <w:sz w:val="21"/>
                <w:szCs w:val="21"/>
              </w:rPr>
              <w:t>金的兑 付一起 支付</w:t>
            </w:r>
            <w:r>
              <w:rPr>
                <w:rFonts w:ascii="宋体" w:hAnsi="宋体" w:cs="宋体" w:eastAsia="宋体" w:hint="default"/>
                <w:sz w:val="21"/>
                <w:szCs w:val="21"/>
              </w:rPr>
              <w:t> </w:t>
            </w:r>
          </w:p>
        </w:tc>
        <w:tc>
          <w:tcPr>
            <w:tcW w:w="892" w:type="dxa"/>
            <w:tcBorders>
              <w:top w:val="single" w:sz="4" w:space="0" w:color="000000"/>
              <w:left w:val="single" w:sz="4" w:space="0" w:color="000000"/>
              <w:bottom w:val="single" w:sz="4" w:space="0" w:color="000000"/>
              <w:right w:val="single" w:sz="4" w:space="0" w:color="000000"/>
            </w:tcBorders>
          </w:tcPr>
          <w:p>
            <w:pPr/>
          </w:p>
        </w:tc>
      </w:tr>
    </w:tbl>
    <w:p>
      <w:pPr>
        <w:spacing w:line="239"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公司债券付息兑付情况</w:t>
      </w:r>
    </w:p>
    <w:p>
      <w:pPr>
        <w:spacing w:line="270"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25" w:lineRule="auto" w:before="13"/>
        <w:ind w:left="218" w:right="347"/>
        <w:jc w:val="left"/>
      </w:pPr>
      <w:r>
        <w:rPr>
          <w:rFonts w:ascii="Arial" w:hAnsi="Arial" w:cs="Arial" w:eastAsia="Arial" w:hint="default"/>
          <w:spacing w:val="-1"/>
          <w:w w:val="99"/>
        </w:rPr>
        <w:t>2018</w:t>
      </w:r>
      <w:r>
        <w:rPr>
          <w:rFonts w:ascii="Arial" w:hAnsi="Arial" w:cs="Arial" w:eastAsia="Arial" w:hint="default"/>
          <w:spacing w:val="-6"/>
          <w:w w:val="99"/>
        </w:rPr>
        <w:t> </w:t>
      </w:r>
      <w:r>
        <w:rPr/>
        <w:t>年</w:t>
      </w:r>
      <w:r>
        <w:rPr>
          <w:spacing w:val="-59"/>
        </w:rPr>
        <w:t> </w:t>
      </w:r>
      <w:r>
        <w:rPr>
          <w:rFonts w:ascii="Arial" w:hAnsi="Arial" w:cs="Arial" w:eastAsia="Arial" w:hint="default"/>
          <w:w w:val="99"/>
        </w:rPr>
        <w:t>3</w:t>
      </w:r>
      <w:r>
        <w:rPr>
          <w:rFonts w:ascii="Arial" w:hAnsi="Arial" w:cs="Arial" w:eastAsia="Arial" w:hint="default"/>
          <w:spacing w:val="-5"/>
          <w:w w:val="99"/>
        </w:rPr>
        <w:t> </w:t>
      </w:r>
      <w:r>
        <w:rPr/>
        <w:t>月</w:t>
      </w:r>
      <w:r>
        <w:rPr>
          <w:spacing w:val="-59"/>
        </w:rPr>
        <w:t> </w:t>
      </w:r>
      <w:r>
        <w:rPr>
          <w:rFonts w:ascii="Arial" w:hAnsi="Arial" w:cs="Arial" w:eastAsia="Arial" w:hint="default"/>
          <w:spacing w:val="-1"/>
          <w:w w:val="99"/>
        </w:rPr>
        <w:t>13</w:t>
      </w:r>
      <w:r>
        <w:rPr>
          <w:rFonts w:ascii="Arial" w:hAnsi="Arial" w:cs="Arial" w:eastAsia="Arial" w:hint="default"/>
          <w:spacing w:val="-6"/>
          <w:w w:val="99"/>
        </w:rPr>
        <w:t> </w:t>
      </w:r>
      <w:r>
        <w:rPr>
          <w:spacing w:val="-3"/>
        </w:rPr>
        <w:t>日，北京华胜天成科技股份有限公司</w:t>
      </w:r>
      <w:r>
        <w:rPr>
          <w:spacing w:val="-59"/>
        </w:rPr>
        <w:t> </w:t>
      </w:r>
      <w:r>
        <w:rPr>
          <w:rFonts w:ascii="Arial" w:hAnsi="Arial" w:cs="Arial" w:eastAsia="Arial" w:hint="default"/>
          <w:spacing w:val="-1"/>
          <w:w w:val="99"/>
        </w:rPr>
        <w:t>2012</w:t>
      </w:r>
      <w:r>
        <w:rPr>
          <w:rFonts w:ascii="Arial" w:hAnsi="Arial" w:cs="Arial" w:eastAsia="Arial" w:hint="default"/>
          <w:spacing w:val="-6"/>
          <w:w w:val="99"/>
        </w:rPr>
        <w:t> </w:t>
      </w:r>
      <w:r>
        <w:rPr>
          <w:spacing w:val="-18"/>
        </w:rPr>
        <w:t>年公司债券（第一期）（债</w:t>
      </w:r>
      <w:r>
        <w:rPr/>
        <w:t> 券简称</w:t>
      </w:r>
      <w:r>
        <w:rPr>
          <w:rFonts w:ascii="Arial" w:hAnsi="Arial" w:cs="Arial" w:eastAsia="Arial" w:hint="default"/>
        </w:rPr>
        <w:t>“12</w:t>
      </w:r>
      <w:r>
        <w:rPr>
          <w:rFonts w:ascii="Arial" w:hAnsi="Arial" w:cs="Arial" w:eastAsia="Arial" w:hint="default"/>
          <w:spacing w:val="-10"/>
        </w:rPr>
        <w:t> </w:t>
      </w:r>
      <w:r>
        <w:rPr/>
        <w:t>华天成，债券代码：</w:t>
      </w:r>
      <w:r>
        <w:rPr>
          <w:rFonts w:ascii="Arial" w:hAnsi="Arial" w:cs="Arial" w:eastAsia="Arial" w:hint="default"/>
        </w:rPr>
        <w:t>122197”</w:t>
      </w:r>
      <w:r>
        <w:rPr/>
        <w:t>）已按期完成兑付及支付最后一期利息，该 债券已到期摘牌。</w:t>
      </w:r>
    </w:p>
    <w:p>
      <w:pPr>
        <w:spacing w:line="240" w:lineRule="auto" w:before="9"/>
        <w:rPr>
          <w:rFonts w:ascii="宋体" w:hAnsi="宋体" w:cs="宋体" w:eastAsia="宋体" w:hint="default"/>
          <w:sz w:val="18"/>
          <w:szCs w:val="18"/>
        </w:rPr>
      </w:pPr>
    </w:p>
    <w:p>
      <w:pPr>
        <w:spacing w:line="273"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公司债券其他情况的说明</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二、公司债券受托管理联系人、联系方式及资信评级机构联系方式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203"/>
        <w:gridCol w:w="2289"/>
        <w:gridCol w:w="4688"/>
      </w:tblGrid>
      <w:tr>
        <w:trPr>
          <w:trHeight w:val="282" w:hRule="exact"/>
        </w:trPr>
        <w:tc>
          <w:tcPr>
            <w:tcW w:w="220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 </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渤海证券股份有限公司</w:t>
            </w:r>
            <w:r>
              <w:rPr>
                <w:rFonts w:ascii="宋体" w:hAnsi="宋体" w:cs="宋体" w:eastAsia="宋体" w:hint="default"/>
                <w:sz w:val="21"/>
                <w:szCs w:val="21"/>
              </w:rPr>
              <w:t> </w:t>
            </w:r>
          </w:p>
        </w:tc>
      </w:tr>
      <w:tr>
        <w:trPr>
          <w:trHeight w:val="283" w:hRule="exact"/>
        </w:trPr>
        <w:tc>
          <w:tcPr>
            <w:tcW w:w="2203" w:type="dxa"/>
            <w:vMerge/>
            <w:tcBorders>
              <w:left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北京西城区阜外大街</w:t>
            </w:r>
            <w:r>
              <w:rPr>
                <w:rFonts w:ascii="宋体" w:hAnsi="宋体" w:cs="宋体" w:eastAsia="宋体" w:hint="default"/>
                <w:spacing w:val="-53"/>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号外经贸大厦</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层</w:t>
            </w:r>
            <w:r>
              <w:rPr>
                <w:rFonts w:ascii="宋体" w:hAnsi="宋体" w:cs="宋体" w:eastAsia="宋体" w:hint="default"/>
                <w:sz w:val="21"/>
                <w:szCs w:val="21"/>
              </w:rPr>
              <w:t> </w:t>
            </w:r>
          </w:p>
        </w:tc>
      </w:tr>
      <w:tr>
        <w:trPr>
          <w:trHeight w:val="282" w:hRule="exact"/>
        </w:trPr>
        <w:tc>
          <w:tcPr>
            <w:tcW w:w="2203" w:type="dxa"/>
            <w:vMerge/>
            <w:tcBorders>
              <w:left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联系人</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孙树波</w:t>
            </w:r>
            <w:r>
              <w:rPr>
                <w:rFonts w:ascii="宋体" w:hAnsi="宋体" w:cs="宋体" w:eastAsia="宋体" w:hint="default"/>
                <w:sz w:val="21"/>
                <w:szCs w:val="21"/>
              </w:rPr>
              <w:t> </w:t>
            </w:r>
          </w:p>
        </w:tc>
      </w:tr>
      <w:tr>
        <w:trPr>
          <w:trHeight w:val="282" w:hRule="exact"/>
        </w:trPr>
        <w:tc>
          <w:tcPr>
            <w:tcW w:w="2203" w:type="dxa"/>
            <w:vMerge/>
            <w:tcBorders>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联系电话</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010-68784297 </w:t>
            </w:r>
          </w:p>
        </w:tc>
      </w:tr>
      <w:tr>
        <w:trPr>
          <w:trHeight w:val="282" w:hRule="exact"/>
        </w:trPr>
        <w:tc>
          <w:tcPr>
            <w:tcW w:w="220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 </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r>
              <w:rPr>
                <w:rFonts w:ascii="宋体" w:hAnsi="宋体" w:cs="宋体" w:eastAsia="宋体" w:hint="default"/>
                <w:sz w:val="21"/>
                <w:szCs w:val="21"/>
              </w:rPr>
              <w:t> </w:t>
            </w:r>
          </w:p>
        </w:tc>
      </w:tr>
      <w:tr>
        <w:trPr>
          <w:trHeight w:val="283" w:hRule="exact"/>
        </w:trPr>
        <w:tc>
          <w:tcPr>
            <w:tcW w:w="2203" w:type="dxa"/>
            <w:vMerge/>
            <w:tcBorders>
              <w:left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2"/>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65"/>
                <w:sz w:val="21"/>
                <w:szCs w:val="21"/>
              </w:rPr>
              <w:t> </w:t>
            </w:r>
            <w:r>
              <w:rPr>
                <w:rFonts w:ascii="宋体" w:hAnsi="宋体" w:cs="宋体" w:eastAsia="宋体" w:hint="default"/>
                <w:sz w:val="21"/>
                <w:szCs w:val="21"/>
              </w:rPr>
              <w:t>9</w:t>
            </w:r>
            <w:r>
              <w:rPr>
                <w:rFonts w:ascii="宋体" w:hAnsi="宋体" w:cs="宋体" w:eastAsia="宋体" w:hint="default"/>
                <w:spacing w:val="-65"/>
                <w:sz w:val="21"/>
                <w:szCs w:val="21"/>
              </w:rPr>
              <w:t> </w:t>
            </w:r>
            <w:r>
              <w:rPr>
                <w:rFonts w:ascii="宋体" w:hAnsi="宋体" w:cs="宋体" w:eastAsia="宋体" w:hint="default"/>
                <w:sz w:val="21"/>
                <w:szCs w:val="21"/>
              </w:rPr>
              <w:t>号金融街中心北楼</w:t>
            </w:r>
            <w:r>
              <w:rPr>
                <w:rFonts w:ascii="宋体" w:hAnsi="宋体" w:cs="宋体" w:eastAsia="宋体" w:hint="default"/>
                <w:spacing w:val="-65"/>
                <w:sz w:val="21"/>
                <w:szCs w:val="21"/>
              </w:rPr>
              <w:t> </w:t>
            </w:r>
            <w:r>
              <w:rPr>
                <w:rFonts w:ascii="宋体" w:hAnsi="宋体" w:cs="宋体" w:eastAsia="宋体" w:hint="default"/>
                <w:sz w:val="21"/>
                <w:szCs w:val="21"/>
              </w:rPr>
              <w:t>16</w:t>
            </w:r>
            <w:r>
              <w:rPr>
                <w:rFonts w:ascii="宋体" w:hAnsi="宋体" w:cs="宋体" w:eastAsia="宋体" w:hint="default"/>
                <w:spacing w:val="-65"/>
                <w:sz w:val="21"/>
                <w:szCs w:val="21"/>
              </w:rPr>
              <w:t> </w:t>
            </w:r>
            <w:r>
              <w:rPr>
                <w:rFonts w:ascii="宋体" w:hAnsi="宋体" w:cs="宋体" w:eastAsia="宋体" w:hint="default"/>
                <w:sz w:val="21"/>
                <w:szCs w:val="21"/>
              </w:rPr>
              <w:t>层</w:t>
            </w:r>
            <w:r>
              <w:rPr>
                <w:rFonts w:ascii="宋体" w:hAnsi="宋体" w:cs="宋体" w:eastAsia="宋体" w:hint="default"/>
                <w:sz w:val="21"/>
                <w:szCs w:val="21"/>
              </w:rPr>
              <w:t> </w:t>
            </w:r>
          </w:p>
        </w:tc>
      </w:tr>
      <w:tr>
        <w:trPr>
          <w:trHeight w:val="282" w:hRule="exact"/>
        </w:trPr>
        <w:tc>
          <w:tcPr>
            <w:tcW w:w="2203" w:type="dxa"/>
            <w:vMerge/>
            <w:tcBorders>
              <w:left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联系人</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贾轩</w:t>
            </w:r>
            <w:r>
              <w:rPr>
                <w:rFonts w:ascii="宋体" w:hAnsi="宋体" w:cs="宋体" w:eastAsia="宋体" w:hint="default"/>
                <w:sz w:val="21"/>
                <w:szCs w:val="21"/>
              </w:rPr>
              <w:t> </w:t>
            </w:r>
          </w:p>
        </w:tc>
      </w:tr>
      <w:tr>
        <w:trPr>
          <w:trHeight w:val="282" w:hRule="exact"/>
        </w:trPr>
        <w:tc>
          <w:tcPr>
            <w:tcW w:w="2203" w:type="dxa"/>
            <w:vMerge/>
            <w:tcBorders>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联系电话</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01056800258 </w:t>
            </w:r>
          </w:p>
        </w:tc>
      </w:tr>
      <w:tr>
        <w:trPr>
          <w:trHeight w:val="284" w:hRule="exact"/>
        </w:trPr>
        <w:tc>
          <w:tcPr>
            <w:tcW w:w="2203" w:type="dxa"/>
            <w:vMerge w:val="restart"/>
            <w:tcBorders>
              <w:top w:val="single" w:sz="4" w:space="0" w:color="000000"/>
              <w:left w:val="single" w:sz="4" w:space="0" w:color="000000"/>
              <w:right w:val="single" w:sz="4" w:space="0" w:color="000000"/>
            </w:tcBorders>
          </w:tcPr>
          <w:p>
            <w:pPr>
              <w:pStyle w:val="TableParagraph"/>
              <w:spacing w:line="240" w:lineRule="auto" w:before="106"/>
              <w:ind w:left="466" w:right="0"/>
              <w:jc w:val="left"/>
              <w:rPr>
                <w:rFonts w:ascii="宋体" w:hAnsi="宋体" w:cs="宋体" w:eastAsia="宋体" w:hint="default"/>
                <w:sz w:val="21"/>
                <w:szCs w:val="21"/>
              </w:rPr>
            </w:pPr>
            <w:r>
              <w:rPr>
                <w:rFonts w:ascii="宋体" w:hAnsi="宋体" w:cs="宋体" w:eastAsia="宋体" w:hint="default"/>
                <w:sz w:val="21"/>
                <w:szCs w:val="21"/>
              </w:rPr>
              <w:t>资信评级机构</w:t>
            </w:r>
            <w:r>
              <w:rPr>
                <w:rFonts w:ascii="宋体" w:hAnsi="宋体" w:cs="宋体" w:eastAsia="宋体" w:hint="default"/>
                <w:sz w:val="21"/>
                <w:szCs w:val="21"/>
              </w:rPr>
              <w:t> </w:t>
            </w: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r>
              <w:rPr>
                <w:rFonts w:ascii="宋体" w:hAnsi="宋体" w:cs="宋体" w:eastAsia="宋体" w:hint="default"/>
                <w:sz w:val="21"/>
                <w:szCs w:val="21"/>
              </w:rPr>
              <w:t> </w:t>
            </w:r>
          </w:p>
        </w:tc>
      </w:tr>
      <w:tr>
        <w:trPr>
          <w:trHeight w:val="282" w:hRule="exact"/>
        </w:trPr>
        <w:tc>
          <w:tcPr>
            <w:tcW w:w="2203" w:type="dxa"/>
            <w:vMerge/>
            <w:tcBorders>
              <w:left w:val="single" w:sz="4" w:space="0" w:color="000000"/>
              <w:bottom w:val="single" w:sz="4" w:space="0" w:color="000000"/>
              <w:right w:val="single" w:sz="4" w:space="0" w:color="000000"/>
            </w:tcBorders>
          </w:tcPr>
          <w:p>
            <w:pPr/>
          </w:p>
        </w:tc>
        <w:tc>
          <w:tcPr>
            <w:tcW w:w="2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上海市黄浦区西藏南路</w:t>
            </w:r>
            <w:r>
              <w:rPr>
                <w:rFonts w:ascii="宋体" w:hAnsi="宋体" w:cs="宋体" w:eastAsia="宋体" w:hint="default"/>
                <w:spacing w:val="-53"/>
                <w:sz w:val="21"/>
                <w:szCs w:val="21"/>
              </w:rPr>
              <w:t> </w:t>
            </w:r>
            <w:r>
              <w:rPr>
                <w:rFonts w:ascii="宋体" w:hAnsi="宋体" w:cs="宋体" w:eastAsia="宋体" w:hint="default"/>
                <w:sz w:val="21"/>
                <w:szCs w:val="21"/>
              </w:rPr>
              <w:t>760</w:t>
            </w:r>
            <w:r>
              <w:rPr>
                <w:rFonts w:ascii="宋体" w:hAnsi="宋体" w:cs="宋体" w:eastAsia="宋体" w:hint="default"/>
                <w:spacing w:val="-53"/>
                <w:sz w:val="21"/>
                <w:szCs w:val="21"/>
              </w:rPr>
              <w:t> </w:t>
            </w:r>
            <w:r>
              <w:rPr>
                <w:rFonts w:ascii="宋体" w:hAnsi="宋体" w:cs="宋体" w:eastAsia="宋体" w:hint="default"/>
                <w:sz w:val="21"/>
                <w:szCs w:val="21"/>
              </w:rPr>
              <w:t>号安基大厦</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pgSz w:w="11910" w:h="16840"/>
          <w:pgMar w:header="877" w:footer="1194" w:top="1100" w:bottom="1380" w:left="1580" w:right="920"/>
        </w:sectPr>
      </w:pPr>
    </w:p>
    <w:p>
      <w:pPr>
        <w:pStyle w:val="BodyText"/>
        <w:spacing w:line="275" w:lineRule="exact"/>
        <w:ind w:left="218" w:right="0"/>
        <w:jc w:val="left"/>
        <w:rPr>
          <w:rFonts w:ascii="宋体" w:hAnsi="宋体" w:cs="宋体" w:eastAsia="宋体" w:hint="default"/>
        </w:rPr>
      </w:pPr>
      <w:r>
        <w:rPr>
          <w:rFonts w:ascii="宋体"/>
        </w:rPr>
        <w:t> </w:t>
      </w:r>
    </w:p>
    <w:p>
      <w:pPr>
        <w:spacing w:line="274" w:lineRule="exact" w:before="1"/>
        <w:ind w:left="218"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3"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三、公司债券募集资金使用情况</w:t>
      </w:r>
      <w:r>
        <w:rPr>
          <w:b w:val="0"/>
          <w:bCs w:val="0"/>
        </w:rPr>
      </w:r>
    </w:p>
    <w:p>
      <w:pPr>
        <w:spacing w:line="272"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311" w:lineRule="exact"/>
        <w:ind w:left="743" w:right="0"/>
        <w:jc w:val="left"/>
        <w:rPr>
          <w:rFonts w:ascii="宋体" w:hAnsi="宋体" w:cs="宋体" w:eastAsia="宋体" w:hint="default"/>
          <w:sz w:val="21"/>
          <w:szCs w:val="21"/>
        </w:rPr>
      </w:pPr>
      <w:r>
        <w:rPr>
          <w:rFonts w:ascii="宋体" w:hAnsi="宋体" w:cs="宋体" w:eastAsia="宋体" w:hint="default"/>
        </w:rPr>
        <w:t>18</w:t>
      </w:r>
      <w:r>
        <w:rPr>
          <w:rFonts w:ascii="宋体" w:hAnsi="宋体" w:cs="宋体" w:eastAsia="宋体" w:hint="default"/>
          <w:spacing w:val="-60"/>
        </w:rPr>
        <w:t> </w:t>
      </w:r>
      <w:r>
        <w:rPr/>
        <w:t>华胜</w:t>
      </w:r>
      <w:r>
        <w:rPr>
          <w:spacing w:val="-60"/>
        </w:rPr>
        <w:t> </w:t>
      </w:r>
      <w:r>
        <w:rPr>
          <w:rFonts w:ascii="宋体" w:hAnsi="宋体" w:cs="宋体" w:eastAsia="宋体" w:hint="default"/>
        </w:rPr>
        <w:t>01</w:t>
      </w:r>
      <w:r>
        <w:rPr>
          <w:rFonts w:ascii="宋体" w:hAnsi="宋体" w:cs="宋体" w:eastAsia="宋体" w:hint="default"/>
          <w:spacing w:val="-60"/>
        </w:rPr>
        <w:t> </w:t>
      </w:r>
      <w:r>
        <w:rPr/>
        <w:t>债券募集资金使用情况</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240" w:lineRule="auto"/>
        <w:ind w:left="218" w:right="0"/>
        <w:jc w:val="left"/>
      </w:pPr>
      <w:r>
        <w:rPr/>
        <w:t>单位</w:t>
      </w:r>
      <w:r>
        <w:rPr>
          <w:rFonts w:ascii="宋体" w:hAnsi="宋体" w:cs="宋体" w:eastAsia="宋体" w:hint="default"/>
        </w:rPr>
        <w:t>:</w:t>
      </w:r>
      <w:r>
        <w:rPr/>
        <w:t>万元币种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920"/>
          <w:cols w:num="2" w:equalWidth="0">
            <w:col w:w="4390" w:space="1804"/>
            <w:col w:w="3216"/>
          </w:cols>
        </w:sectPr>
      </w:pPr>
    </w:p>
    <w:p>
      <w:pPr>
        <w:spacing w:line="240" w:lineRule="auto" w:before="11"/>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1080"/>
        <w:gridCol w:w="900"/>
        <w:gridCol w:w="1430"/>
        <w:gridCol w:w="1804"/>
        <w:gridCol w:w="1484"/>
        <w:gridCol w:w="2088"/>
      </w:tblGrid>
      <w:tr>
        <w:trPr>
          <w:trHeight w:val="85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03" w:right="125"/>
              <w:jc w:val="left"/>
              <w:rPr>
                <w:rFonts w:ascii="宋体" w:hAnsi="宋体" w:cs="宋体" w:eastAsia="宋体" w:hint="default"/>
                <w:sz w:val="21"/>
                <w:szCs w:val="21"/>
              </w:rPr>
            </w:pPr>
            <w:r>
              <w:rPr>
                <w:rFonts w:ascii="宋体" w:hAnsi="宋体" w:cs="宋体" w:eastAsia="宋体" w:hint="default"/>
                <w:sz w:val="21"/>
                <w:szCs w:val="21"/>
              </w:rPr>
              <w:t>募集资金 总额</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03" w:right="50"/>
              <w:jc w:val="left"/>
              <w:rPr>
                <w:rFonts w:ascii="宋体" w:hAnsi="宋体" w:cs="宋体" w:eastAsia="宋体" w:hint="default"/>
                <w:sz w:val="21"/>
                <w:szCs w:val="21"/>
              </w:rPr>
            </w:pPr>
            <w:r>
              <w:rPr>
                <w:rFonts w:ascii="宋体" w:hAnsi="宋体" w:cs="宋体" w:eastAsia="宋体" w:hint="default"/>
                <w:sz w:val="21"/>
                <w:szCs w:val="21"/>
              </w:rPr>
              <w:t>募集资 金净额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264"/>
              <w:jc w:val="both"/>
              <w:rPr>
                <w:rFonts w:ascii="宋体" w:hAnsi="宋体" w:cs="宋体" w:eastAsia="宋体" w:hint="default"/>
                <w:sz w:val="21"/>
                <w:szCs w:val="21"/>
              </w:rPr>
            </w:pPr>
            <w:r>
              <w:rPr>
                <w:rFonts w:ascii="宋体" w:hAnsi="宋体" w:cs="宋体" w:eastAsia="宋体" w:hint="default"/>
                <w:sz w:val="21"/>
                <w:szCs w:val="21"/>
              </w:rPr>
              <w:t>本年度已使 用募集资金 总额</w:t>
            </w:r>
            <w:r>
              <w:rPr>
                <w:rFonts w:ascii="宋体" w:hAnsi="宋体" w:cs="宋体" w:eastAsia="宋体" w:hint="default"/>
                <w:sz w:val="21"/>
                <w:szCs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02" w:right="221"/>
              <w:jc w:val="left"/>
              <w:rPr>
                <w:rFonts w:ascii="宋体" w:hAnsi="宋体" w:cs="宋体" w:eastAsia="宋体" w:hint="default"/>
                <w:sz w:val="21"/>
                <w:szCs w:val="21"/>
              </w:rPr>
            </w:pPr>
            <w:r>
              <w:rPr>
                <w:rFonts w:ascii="宋体" w:hAnsi="宋体" w:cs="宋体" w:eastAsia="宋体" w:hint="default"/>
                <w:sz w:val="21"/>
                <w:szCs w:val="21"/>
              </w:rPr>
              <w:t>已累计使用募集 资金总额</w:t>
            </w:r>
            <w:r>
              <w:rPr>
                <w:rFonts w:ascii="宋体" w:hAnsi="宋体" w:cs="宋体" w:eastAsia="宋体" w:hint="default"/>
                <w:sz w:val="21"/>
                <w:szCs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资金总额</w:t>
            </w:r>
            <w:r>
              <w:rPr>
                <w:rFonts w:ascii="宋体" w:hAnsi="宋体" w:cs="宋体" w:eastAsia="宋体" w:hint="default"/>
                <w:sz w:val="21"/>
                <w:szCs w:val="21"/>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03" w:right="293"/>
              <w:jc w:val="left"/>
              <w:rPr>
                <w:rFonts w:ascii="宋体" w:hAnsi="宋体" w:cs="宋体" w:eastAsia="宋体" w:hint="default"/>
                <w:sz w:val="21"/>
                <w:szCs w:val="21"/>
              </w:rPr>
            </w:pPr>
            <w:r>
              <w:rPr>
                <w:rFonts w:ascii="宋体" w:hAnsi="宋体" w:cs="宋体" w:eastAsia="宋体" w:hint="default"/>
                <w:sz w:val="21"/>
                <w:szCs w:val="21"/>
              </w:rPr>
              <w:t>尚未使用募集资金 用途及去向</w:t>
            </w:r>
            <w:r>
              <w:rPr>
                <w:rFonts w:ascii="宋体" w:hAnsi="宋体" w:cs="宋体" w:eastAsia="宋体" w:hint="default"/>
                <w:sz w:val="21"/>
                <w:szCs w:val="21"/>
              </w:rPr>
              <w:t> </w:t>
            </w:r>
          </w:p>
        </w:tc>
      </w:tr>
      <w:tr>
        <w:trPr>
          <w:trHeight w:val="41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37" w:right="-2"/>
              <w:jc w:val="left"/>
              <w:rPr>
                <w:rFonts w:ascii="宋体" w:hAnsi="宋体" w:cs="宋体" w:eastAsia="宋体" w:hint="default"/>
                <w:sz w:val="21"/>
                <w:szCs w:val="21"/>
              </w:rPr>
            </w:pPr>
            <w:r>
              <w:rPr>
                <w:rFonts w:ascii="宋体"/>
                <w:sz w:val="21"/>
              </w:rPr>
              <w:t>10,000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2" w:right="-2"/>
              <w:jc w:val="left"/>
              <w:rPr>
                <w:rFonts w:ascii="宋体" w:hAnsi="宋体" w:cs="宋体" w:eastAsia="宋体" w:hint="default"/>
                <w:sz w:val="21"/>
                <w:szCs w:val="21"/>
              </w:rPr>
            </w:pPr>
            <w:r>
              <w:rPr>
                <w:rFonts w:ascii="宋体"/>
                <w:sz w:val="21"/>
              </w:rPr>
              <w:t>9,550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791" w:right="-2"/>
              <w:jc w:val="left"/>
              <w:rPr>
                <w:rFonts w:ascii="宋体" w:hAnsi="宋体" w:cs="宋体" w:eastAsia="宋体" w:hint="default"/>
                <w:sz w:val="21"/>
                <w:szCs w:val="21"/>
              </w:rPr>
            </w:pPr>
            <w:r>
              <w:rPr>
                <w:rFonts w:ascii="宋体"/>
                <w:sz w:val="21"/>
              </w:rPr>
              <w:t>9,550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65" w:right="-1"/>
              <w:jc w:val="left"/>
              <w:rPr>
                <w:rFonts w:ascii="宋体" w:hAnsi="宋体" w:cs="宋体" w:eastAsia="宋体" w:hint="default"/>
                <w:sz w:val="21"/>
                <w:szCs w:val="21"/>
              </w:rPr>
            </w:pPr>
            <w:r>
              <w:rPr>
                <w:rFonts w:ascii="宋体"/>
                <w:sz w:val="21"/>
              </w:rPr>
              <w:t>9,550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0</w:t>
            </w:r>
            <w:r>
              <w:rPr>
                <w:rFonts w:ascii="宋体"/>
                <w:w w:val="95"/>
                <w:sz w:val="21"/>
              </w:rPr>
              <w:t> </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right"/>
              <w:rPr>
                <w:rFonts w:ascii="宋体" w:hAnsi="宋体" w:cs="宋体" w:eastAsia="宋体" w:hint="default"/>
                <w:sz w:val="21"/>
                <w:szCs w:val="21"/>
              </w:rPr>
            </w:pPr>
            <w:r>
              <w:rPr>
                <w:rFonts w:ascii="宋体"/>
                <w:spacing w:val="-1"/>
                <w:w w:val="95"/>
                <w:sz w:val="21"/>
              </w:rPr>
              <w:t>-</w:t>
            </w:r>
            <w:r>
              <w:rPr>
                <w:rFonts w:ascii="宋体"/>
                <w:w w:val="95"/>
                <w:sz w:val="21"/>
              </w:rPr>
              <w:t> </w:t>
            </w:r>
          </w:p>
        </w:tc>
      </w:tr>
    </w:tbl>
    <w:p>
      <w:pPr>
        <w:pStyle w:val="BodyText"/>
        <w:spacing w:line="273" w:lineRule="exact"/>
        <w:ind w:left="698" w:right="0"/>
        <w:jc w:val="left"/>
      </w:pPr>
      <w:r>
        <w:rPr/>
        <w:t>根据公司</w:t>
      </w:r>
      <w:r>
        <w:rPr>
          <w:spacing w:val="-72"/>
        </w:rPr>
        <w:t> </w:t>
      </w:r>
      <w:r>
        <w:rPr>
          <w:rFonts w:ascii="宋体" w:hAnsi="宋体" w:cs="宋体" w:eastAsia="宋体" w:hint="default"/>
        </w:rPr>
        <w:t>18</w:t>
      </w:r>
      <w:r>
        <w:rPr>
          <w:rFonts w:ascii="宋体" w:hAnsi="宋体" w:cs="宋体" w:eastAsia="宋体" w:hint="default"/>
          <w:spacing w:val="-72"/>
        </w:rPr>
        <w:t> </w:t>
      </w:r>
      <w:r>
        <w:rPr/>
        <w:t>华胜</w:t>
      </w:r>
      <w:r>
        <w:rPr>
          <w:spacing w:val="-72"/>
        </w:rPr>
        <w:t> </w:t>
      </w:r>
      <w:r>
        <w:rPr>
          <w:rFonts w:ascii="宋体" w:hAnsi="宋体" w:cs="宋体" w:eastAsia="宋体" w:hint="default"/>
        </w:rPr>
        <w:t>01</w:t>
      </w:r>
      <w:r>
        <w:rPr>
          <w:rFonts w:ascii="宋体" w:hAnsi="宋体" w:cs="宋体" w:eastAsia="宋体" w:hint="default"/>
          <w:spacing w:val="-72"/>
        </w:rPr>
        <w:t> </w:t>
      </w:r>
      <w:r>
        <w:rPr/>
        <w:t>公司债券募集说明书，募集资金用于偿还公司债务，并已于</w:t>
      </w:r>
    </w:p>
    <w:p>
      <w:pPr>
        <w:pStyle w:val="BodyText"/>
        <w:spacing w:line="312" w:lineRule="exact"/>
        <w:ind w:left="218" w:right="0"/>
        <w:jc w:val="left"/>
      </w:pPr>
      <w:r>
        <w:rPr>
          <w:rFonts w:ascii="宋体" w:hAnsi="宋体" w:cs="宋体" w:eastAsia="宋体" w:hint="default"/>
        </w:rPr>
        <w:t>2018</w:t>
      </w:r>
      <w:r>
        <w:rPr>
          <w:rFonts w:ascii="宋体" w:hAnsi="宋体" w:cs="宋体" w:eastAsia="宋体" w:hint="default"/>
          <w:spacing w:val="-60"/>
        </w:rPr>
        <w:t> </w:t>
      </w:r>
      <w:r>
        <w:rPr/>
        <w:t>年上半年度全部使用完毕。</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7"/>
          <w:szCs w:val="17"/>
        </w:rPr>
      </w:pPr>
    </w:p>
    <w:p>
      <w:pPr>
        <w:pStyle w:val="Heading2"/>
        <w:spacing w:line="240" w:lineRule="auto" w:before="0"/>
        <w:ind w:right="0"/>
        <w:jc w:val="left"/>
        <w:rPr>
          <w:b w:val="0"/>
          <w:bCs w:val="0"/>
        </w:rPr>
      </w:pPr>
      <w:r>
        <w:rPr/>
        <w:t>四、公司债券评级情况</w:t>
      </w:r>
      <w:r>
        <w:rPr>
          <w:b w:val="0"/>
          <w:bCs w:val="0"/>
        </w:rPr>
      </w:r>
    </w:p>
    <w:p>
      <w:pPr>
        <w:spacing w:line="272"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0" w:lineRule="exact"/>
        <w:ind w:left="638" w:right="0"/>
        <w:jc w:val="left"/>
      </w:pPr>
      <w:r>
        <w:rPr>
          <w:rFonts w:ascii="宋体" w:hAnsi="宋体" w:cs="宋体" w:eastAsia="宋体" w:hint="default"/>
        </w:rPr>
        <w:t>2018</w:t>
      </w:r>
      <w:r>
        <w:rPr>
          <w:rFonts w:ascii="宋体" w:hAnsi="宋体" w:cs="宋体" w:eastAsia="宋体" w:hint="default"/>
          <w:spacing w:val="-76"/>
        </w:rPr>
        <w:t> </w:t>
      </w:r>
      <w:r>
        <w:rPr/>
        <w:t>年</w:t>
      </w:r>
      <w:r>
        <w:rPr>
          <w:spacing w:val="-76"/>
        </w:rPr>
        <w:t> </w:t>
      </w:r>
      <w:r>
        <w:rPr>
          <w:rFonts w:ascii="宋体" w:hAnsi="宋体" w:cs="宋体" w:eastAsia="宋体" w:hint="default"/>
        </w:rPr>
        <w:t>6</w:t>
      </w:r>
      <w:r>
        <w:rPr>
          <w:rFonts w:ascii="宋体" w:hAnsi="宋体" w:cs="宋体" w:eastAsia="宋体" w:hint="default"/>
          <w:spacing w:val="-76"/>
        </w:rPr>
        <w:t> </w:t>
      </w:r>
      <w:r>
        <w:rPr/>
        <w:t>月，中诚信证券评估有限公司在对公司的经营状况及相关行业进行综合</w:t>
      </w:r>
    </w:p>
    <w:p>
      <w:pPr>
        <w:pStyle w:val="BodyText"/>
        <w:spacing w:line="313" w:lineRule="exact"/>
        <w:ind w:left="218" w:right="0"/>
        <w:jc w:val="left"/>
      </w:pPr>
      <w:r>
        <w:rPr/>
        <w:t>分析与评估的基础上，出具了《北京华胜天成科技股份有限公司</w:t>
      </w:r>
      <w:r>
        <w:rPr>
          <w:spacing w:val="-60"/>
        </w:rPr>
        <w:t> </w:t>
      </w:r>
      <w:r>
        <w:rPr>
          <w:rFonts w:ascii="宋体" w:hAnsi="宋体" w:cs="宋体" w:eastAsia="宋体" w:hint="default"/>
        </w:rPr>
        <w:t>2018</w:t>
      </w:r>
      <w:r>
        <w:rPr>
          <w:rFonts w:ascii="宋体" w:hAnsi="宋体" w:cs="宋体" w:eastAsia="宋体" w:hint="default"/>
          <w:spacing w:val="-60"/>
        </w:rPr>
        <w:t> </w:t>
      </w:r>
      <w:r>
        <w:rPr/>
        <w:t>年公开发行公</w:t>
      </w:r>
    </w:p>
    <w:p>
      <w:pPr>
        <w:spacing w:after="0" w:line="313" w:lineRule="exact"/>
        <w:jc w:val="left"/>
        <w:sectPr>
          <w:type w:val="continuous"/>
          <w:pgSz w:w="11910" w:h="16840"/>
          <w:pgMar w:top="1120" w:bottom="1380" w:left="1580" w:right="920"/>
        </w:sectPr>
      </w:pPr>
    </w:p>
    <w:p>
      <w:pPr>
        <w:spacing w:line="240" w:lineRule="auto" w:before="0"/>
        <w:rPr>
          <w:rFonts w:ascii="宋体" w:hAnsi="宋体" w:cs="宋体" w:eastAsia="宋体" w:hint="default"/>
          <w:sz w:val="26"/>
          <w:szCs w:val="26"/>
        </w:rPr>
      </w:pPr>
    </w:p>
    <w:p>
      <w:pPr>
        <w:pStyle w:val="BodyText"/>
        <w:spacing w:line="237" w:lineRule="auto" w:before="28"/>
        <w:ind w:left="218" w:right="233"/>
        <w:jc w:val="both"/>
        <w:rPr>
          <w:rFonts w:ascii="宋体" w:hAnsi="宋体" w:cs="宋体" w:eastAsia="宋体" w:hint="default"/>
          <w:sz w:val="21"/>
          <w:szCs w:val="21"/>
        </w:rPr>
      </w:pPr>
      <w:r>
        <w:rPr>
          <w:spacing w:val="-3"/>
        </w:rPr>
        <w:t>司债券（第一期）跟踪评级报告（</w:t>
      </w:r>
      <w:r>
        <w:rPr>
          <w:rFonts w:ascii="宋体" w:hAnsi="宋体" w:cs="宋体" w:eastAsia="宋体" w:hint="default"/>
          <w:spacing w:val="-3"/>
        </w:rPr>
        <w:t>2018</w:t>
      </w:r>
      <w:r>
        <w:rPr>
          <w:spacing w:val="-3"/>
        </w:rPr>
        <w:t>）》，维持公司主体信用等级为</w:t>
      </w:r>
      <w:r>
        <w:rPr>
          <w:spacing w:val="-53"/>
        </w:rPr>
        <w:t> </w:t>
      </w:r>
      <w:r>
        <w:rPr>
          <w:rFonts w:ascii="宋体" w:hAnsi="宋体" w:cs="宋体" w:eastAsia="宋体" w:hint="default"/>
          <w:spacing w:val="-3"/>
        </w:rPr>
        <w:t>AA</w:t>
      </w:r>
      <w:r>
        <w:rPr>
          <w:spacing w:val="-3"/>
        </w:rPr>
        <w:t>，评级展望</w:t>
      </w:r>
      <w:r>
        <w:rPr/>
        <w:t> 稳定；维持本期债券信用等级为</w:t>
      </w:r>
      <w:r>
        <w:rPr>
          <w:spacing w:val="-60"/>
        </w:rPr>
        <w:t> </w:t>
      </w:r>
      <w:r>
        <w:rPr>
          <w:rFonts w:ascii="宋体" w:hAnsi="宋体" w:cs="宋体" w:eastAsia="宋体" w:hint="default"/>
        </w:rPr>
        <w:t>AA</w:t>
      </w:r>
      <w:r>
        <w:rPr/>
        <w:t>。</w:t>
      </w:r>
      <w:r>
        <w:rPr>
          <w:rFonts w:ascii="宋体" w:hAnsi="宋体" w:cs="宋体" w:eastAsia="宋体" w:hint="default"/>
        </w:rPr>
        <w:t>2018</w:t>
      </w:r>
      <w:r>
        <w:rPr>
          <w:rFonts w:ascii="宋体" w:hAnsi="宋体" w:cs="宋体" w:eastAsia="宋体" w:hint="default"/>
          <w:spacing w:val="-60"/>
        </w:rPr>
        <w:t> </w:t>
      </w:r>
      <w:r>
        <w:rPr/>
        <w:t>年年度报告披露后两个月内，公司将在上 海证券交易所网站披露本期债券的</w:t>
      </w:r>
      <w:r>
        <w:rPr>
          <w:spacing w:val="-60"/>
        </w:rPr>
        <w:t> </w:t>
      </w:r>
      <w:r>
        <w:rPr>
          <w:rFonts w:ascii="宋体" w:hAnsi="宋体" w:cs="宋体" w:eastAsia="宋体" w:hint="default"/>
        </w:rPr>
        <w:t>2019</w:t>
      </w:r>
      <w:r>
        <w:rPr>
          <w:rFonts w:ascii="宋体" w:hAnsi="宋体" w:cs="宋体" w:eastAsia="宋体" w:hint="default"/>
          <w:spacing w:val="-60"/>
        </w:rPr>
        <w:t> </w:t>
      </w:r>
      <w:r>
        <w:rPr/>
        <w:t>年跟踪评级报告。</w:t>
      </w:r>
      <w:r>
        <w:rPr>
          <w:rFonts w:ascii="宋体" w:hAnsi="宋体" w:cs="宋体" w:eastAsia="宋体" w:hint="default"/>
          <w:sz w:val="21"/>
          <w:szCs w:val="21"/>
        </w:rPr>
        <w:t> </w:t>
      </w:r>
    </w:p>
    <w:p>
      <w:pPr>
        <w:spacing w:before="2"/>
        <w:ind w:left="218" w:right="0" w:firstLine="0"/>
        <w:jc w:val="both"/>
        <w:rPr>
          <w:rFonts w:ascii="宋体" w:hAnsi="宋体" w:cs="宋体" w:eastAsia="宋体" w:hint="default"/>
          <w:sz w:val="21"/>
          <w:szCs w:val="21"/>
        </w:rPr>
      </w:pPr>
      <w:r>
        <w:rPr>
          <w:rFonts w:ascii="宋体"/>
          <w:sz w:val="21"/>
        </w:rPr>
        <w:t> </w:t>
      </w:r>
    </w:p>
    <w:p>
      <w:pPr>
        <w:spacing w:line="240" w:lineRule="auto" w:before="5"/>
        <w:rPr>
          <w:rFonts w:ascii="宋体" w:hAnsi="宋体" w:cs="宋体" w:eastAsia="宋体" w:hint="default"/>
          <w:sz w:val="14"/>
          <w:szCs w:val="14"/>
        </w:rPr>
      </w:pPr>
    </w:p>
    <w:p>
      <w:pPr>
        <w:pStyle w:val="Heading2"/>
        <w:spacing w:line="240" w:lineRule="auto" w:before="0"/>
        <w:ind w:right="0"/>
        <w:jc w:val="both"/>
        <w:rPr>
          <w:b w:val="0"/>
          <w:bCs w:val="0"/>
        </w:rPr>
      </w:pPr>
      <w:r>
        <w:rPr/>
        <w:t>五、报告期内公司债券增信机制、偿债计划及其他相关情况</w:t>
      </w:r>
      <w:r>
        <w:rPr>
          <w:b w:val="0"/>
          <w:bCs w:val="0"/>
        </w:rPr>
      </w:r>
    </w:p>
    <w:p>
      <w:pPr>
        <w:spacing w:before="61"/>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before="116"/>
        <w:ind w:left="218" w:right="0" w:firstLine="480"/>
        <w:jc w:val="left"/>
        <w:rPr>
          <w:rFonts w:ascii="宋体" w:hAnsi="宋体" w:cs="宋体" w:eastAsia="宋体" w:hint="default"/>
        </w:rPr>
      </w:pPr>
      <w:r>
        <w:rPr/>
        <w:t>报告期内，“</w:t>
      </w:r>
      <w:r>
        <w:rPr>
          <w:rFonts w:ascii="宋体" w:hAnsi="宋体" w:cs="宋体" w:eastAsia="宋体" w:hint="default"/>
        </w:rPr>
        <w:t>18</w:t>
      </w:r>
      <w:r>
        <w:rPr/>
        <w:t>华胜</w:t>
      </w:r>
      <w:r>
        <w:rPr>
          <w:rFonts w:ascii="宋体" w:hAnsi="宋体" w:cs="宋体" w:eastAsia="宋体" w:hint="default"/>
        </w:rPr>
        <w:t>01</w:t>
      </w:r>
      <w:r>
        <w:rPr/>
        <w:t>”公司债券增信机制、偿债计划及其他偿债保障措施未发 生变更。为充分、有效地维护债券持有人的利益，公司制定了一系列偿债保障措施，</w:t>
      </w:r>
      <w:r>
        <w:rPr>
          <w:spacing w:val="-66"/>
        </w:rPr>
        <w:t> </w:t>
      </w:r>
      <w:r>
        <w:rPr>
          <w:spacing w:val="-66"/>
        </w:rPr>
      </w:r>
      <w:r>
        <w:rPr/>
        <w:t>包括设立专门偿付工作小组、设立偿债保障金专户和募集资金专户、聘请债券受托管</w:t>
      </w:r>
      <w:r>
        <w:rPr/>
        <w:t> 理人、制定债券持有人会议规则、严格履行信息披露义务等，形成了一套确保债券安 全付息、兑付的保障措施。</w:t>
      </w:r>
      <w:r>
        <w:rPr>
          <w:rFonts w:ascii="宋体" w:hAnsi="宋体" w:cs="宋体" w:eastAsia="宋体" w:hint="default"/>
        </w:rPr>
        <w:t> </w:t>
      </w:r>
    </w:p>
    <w:p>
      <w:pPr>
        <w:spacing w:before="122"/>
        <w:ind w:left="218" w:right="0" w:firstLine="0"/>
        <w:jc w:val="both"/>
        <w:rPr>
          <w:rFonts w:ascii="宋体" w:hAnsi="宋体" w:cs="宋体" w:eastAsia="宋体" w:hint="default"/>
          <w:sz w:val="21"/>
          <w:szCs w:val="21"/>
        </w:rPr>
      </w:pPr>
      <w:r>
        <w:rPr>
          <w:rFonts w:ascii="宋体"/>
          <w:sz w:val="21"/>
        </w:rPr>
        <w:t> </w:t>
      </w:r>
    </w:p>
    <w:p>
      <w:pPr>
        <w:pStyle w:val="Heading2"/>
        <w:spacing w:line="240" w:lineRule="auto"/>
        <w:ind w:right="0"/>
        <w:jc w:val="both"/>
        <w:rPr>
          <w:b w:val="0"/>
          <w:bCs w:val="0"/>
        </w:rPr>
      </w:pPr>
      <w:r>
        <w:rPr/>
        <w:t>六、公司债券持有人会议召开情况</w:t>
      </w:r>
      <w:r>
        <w:rPr>
          <w:b w:val="0"/>
          <w:bCs w:val="0"/>
        </w:rPr>
      </w:r>
    </w:p>
    <w:p>
      <w:pPr>
        <w:spacing w:line="274" w:lineRule="exact" w:before="60"/>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both"/>
        <w:rPr>
          <w:rFonts w:ascii="宋体" w:hAnsi="宋体" w:cs="宋体" w:eastAsia="宋体" w:hint="default"/>
          <w:sz w:val="21"/>
          <w:szCs w:val="21"/>
        </w:rPr>
      </w:pPr>
      <w:r>
        <w:rPr>
          <w:rFonts w:ascii="宋体"/>
          <w:sz w:val="21"/>
        </w:rPr>
        <w:t> </w:t>
      </w:r>
    </w:p>
    <w:p>
      <w:pPr>
        <w:pStyle w:val="Heading2"/>
        <w:spacing w:line="240" w:lineRule="auto"/>
        <w:ind w:right="0"/>
        <w:jc w:val="both"/>
        <w:rPr>
          <w:b w:val="0"/>
          <w:bCs w:val="0"/>
        </w:rPr>
      </w:pPr>
      <w:r>
        <w:rPr/>
        <w:t>七、公司债券受托管理人履职情况</w:t>
      </w:r>
      <w:r>
        <w:rPr>
          <w:b w:val="0"/>
          <w:bCs w:val="0"/>
        </w:rPr>
      </w:r>
    </w:p>
    <w:p>
      <w:pPr>
        <w:spacing w:line="272" w:lineRule="exact" w:before="60"/>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37" w:lineRule="auto"/>
        <w:ind w:left="218" w:right="234" w:firstLine="420"/>
        <w:jc w:val="both"/>
        <w:rPr>
          <w:rFonts w:ascii="宋体" w:hAnsi="宋体" w:cs="宋体" w:eastAsia="宋体" w:hint="default"/>
        </w:rPr>
      </w:pPr>
      <w:r>
        <w:rPr/>
        <w:t>北京华胜天成科技股份有限公司</w:t>
      </w:r>
      <w:r>
        <w:rPr>
          <w:rFonts w:ascii="宋体" w:hAnsi="宋体" w:cs="宋体" w:eastAsia="宋体" w:hint="default"/>
        </w:rPr>
        <w:t>2012</w:t>
      </w:r>
      <w:r>
        <w:rPr/>
        <w:t>年公司债券（第一期）受托管理人为渤海证 </w:t>
      </w:r>
      <w:r>
        <w:rPr>
          <w:spacing w:val="-4"/>
        </w:rPr>
        <w:t>券股份有限公司，报告期内，“</w:t>
      </w:r>
      <w:r>
        <w:rPr>
          <w:rFonts w:ascii="宋体" w:hAnsi="宋体" w:cs="宋体" w:eastAsia="宋体" w:hint="default"/>
          <w:spacing w:val="-4"/>
        </w:rPr>
        <w:t>12</w:t>
      </w:r>
      <w:r>
        <w:rPr>
          <w:spacing w:val="-4"/>
        </w:rPr>
        <w:t>华天成”公司债已按期完成兑付兑息，顺利偿债，</w:t>
      </w:r>
      <w:r>
        <w:rPr>
          <w:spacing w:val="-88"/>
        </w:rPr>
        <w:t> </w:t>
      </w:r>
      <w:r>
        <w:rPr>
          <w:spacing w:val="-2"/>
        </w:rPr>
        <w:t>详见公司于上海证券交易所网站披露的临</w:t>
      </w:r>
      <w:r>
        <w:rPr>
          <w:rFonts w:ascii="宋体" w:hAnsi="宋体" w:cs="宋体" w:eastAsia="宋体" w:hint="default"/>
          <w:spacing w:val="-2"/>
        </w:rPr>
        <w:t>2018-012</w:t>
      </w:r>
      <w:r>
        <w:rPr>
          <w:spacing w:val="-2"/>
        </w:rPr>
        <w:t>《</w:t>
      </w:r>
      <w:r>
        <w:rPr>
          <w:rFonts w:ascii="宋体" w:hAnsi="宋体" w:cs="宋体" w:eastAsia="宋体" w:hint="default"/>
          <w:spacing w:val="-2"/>
        </w:rPr>
        <w:t>2012</w:t>
      </w:r>
      <w:r>
        <w:rPr>
          <w:spacing w:val="-2"/>
        </w:rPr>
        <w:t>年公开发行公司债券（第一</w:t>
      </w:r>
      <w:r>
        <w:rPr>
          <w:spacing w:val="-82"/>
        </w:rPr>
        <w:t> </w:t>
      </w:r>
      <w:r>
        <w:rPr>
          <w:spacing w:val="-82"/>
        </w:rPr>
      </w:r>
      <w:r>
        <w:rPr>
          <w:spacing w:val="-10"/>
        </w:rPr>
        <w:t>期）本息兑付和摘牌公告》。</w:t>
      </w:r>
      <w:r>
        <w:rPr>
          <w:rFonts w:ascii="宋体" w:hAnsi="宋体" w:cs="宋体" w:eastAsia="宋体" w:hint="default"/>
          <w:spacing w:val="-10"/>
        </w:rPr>
        <w:t> </w:t>
      </w:r>
    </w:p>
    <w:p>
      <w:pPr>
        <w:pStyle w:val="BodyText"/>
        <w:spacing w:line="237" w:lineRule="auto" w:before="1"/>
        <w:ind w:left="218" w:right="233" w:firstLine="480"/>
        <w:jc w:val="both"/>
        <w:rPr>
          <w:rFonts w:ascii="宋体" w:hAnsi="宋体" w:cs="宋体" w:eastAsia="宋体" w:hint="default"/>
        </w:rPr>
      </w:pPr>
      <w:r>
        <w:rPr/>
        <w:t>华胜天成</w:t>
      </w:r>
      <w:r>
        <w:rPr>
          <w:spacing w:val="-60"/>
        </w:rPr>
        <w:t> </w:t>
      </w:r>
      <w:r>
        <w:rPr>
          <w:rFonts w:ascii="宋体" w:hAnsi="宋体" w:cs="宋体" w:eastAsia="宋体" w:hint="default"/>
        </w:rPr>
        <w:t>2018</w:t>
      </w:r>
      <w:r>
        <w:rPr>
          <w:rFonts w:ascii="宋体" w:hAnsi="宋体" w:cs="宋体" w:eastAsia="宋体" w:hint="default"/>
          <w:spacing w:val="-60"/>
        </w:rPr>
        <w:t> </w:t>
      </w:r>
      <w:r>
        <w:rPr/>
        <w:t>年公开发行公司债券（第一期）（品种一）受托管理人为平安证 </w:t>
      </w:r>
      <w:r>
        <w:rPr>
          <w:spacing w:val="-2"/>
        </w:rPr>
        <w:t>券股份有限公司，报告期内，受托管理人根据受托管理协议履行相关职责，包括但不</w:t>
      </w:r>
      <w:r>
        <w:rPr>
          <w:spacing w:val="-94"/>
        </w:rPr>
        <w:t> </w:t>
      </w:r>
      <w:r>
        <w:rPr>
          <w:spacing w:val="-94"/>
        </w:rPr>
      </w:r>
      <w:r>
        <w:rPr>
          <w:spacing w:val="-2"/>
        </w:rPr>
        <w:t>限于持续关注发行人华胜天成的资信状况，对专项账户募集资金的接收、存储、划转</w:t>
      </w:r>
      <w:r>
        <w:rPr>
          <w:spacing w:val="-94"/>
        </w:rPr>
        <w:t> </w:t>
      </w:r>
      <w:r>
        <w:rPr>
          <w:spacing w:val="-94"/>
        </w:rPr>
      </w:r>
      <w:r>
        <w:rPr/>
        <w:t>等进行监督。</w:t>
      </w:r>
      <w:r>
        <w:rPr>
          <w:rFonts w:ascii="宋体" w:hAnsi="宋体" w:cs="宋体" w:eastAsia="宋体" w:hint="default"/>
        </w:rPr>
        <w:t> </w:t>
      </w:r>
    </w:p>
    <w:p>
      <w:pPr>
        <w:pStyle w:val="BodyText"/>
        <w:spacing w:line="310" w:lineRule="exact"/>
        <w:ind w:left="698" w:right="0"/>
        <w:jc w:val="left"/>
      </w:pPr>
      <w:r>
        <w:rPr/>
        <w:t>公司</w:t>
      </w:r>
      <w:r>
        <w:rPr>
          <w:spacing w:val="-60"/>
        </w:rPr>
        <w:t> </w:t>
      </w:r>
      <w:r>
        <w:rPr>
          <w:rFonts w:ascii="宋体" w:hAnsi="宋体" w:cs="宋体" w:eastAsia="宋体" w:hint="default"/>
        </w:rPr>
        <w:t>2018</w:t>
      </w:r>
      <w:r>
        <w:rPr>
          <w:rFonts w:ascii="宋体" w:hAnsi="宋体" w:cs="宋体" w:eastAsia="宋体" w:hint="default"/>
          <w:spacing w:val="-60"/>
        </w:rPr>
        <w:t> </w:t>
      </w:r>
      <w:r>
        <w:rPr/>
        <w:t>年审计报告披露后一个月内，平安证券将在上海证券交易所网站披露</w:t>
      </w:r>
    </w:p>
    <w:p>
      <w:pPr>
        <w:pStyle w:val="BodyText"/>
        <w:spacing w:line="310" w:lineRule="exact" w:before="31"/>
        <w:ind w:left="218" w:right="288"/>
        <w:jc w:val="left"/>
        <w:rPr>
          <w:rFonts w:ascii="宋体" w:hAnsi="宋体" w:cs="宋体" w:eastAsia="宋体" w:hint="default"/>
          <w:sz w:val="21"/>
          <w:szCs w:val="21"/>
        </w:rPr>
      </w:pPr>
      <w:r>
        <w:rPr/>
        <w:t>本期债券的</w:t>
      </w:r>
      <w:r>
        <w:rPr>
          <w:spacing w:val="-60"/>
        </w:rPr>
        <w:t> </w:t>
      </w:r>
      <w:r>
        <w:rPr>
          <w:rFonts w:ascii="宋体" w:hAnsi="宋体" w:cs="宋体" w:eastAsia="宋体" w:hint="default"/>
        </w:rPr>
        <w:t>2018</w:t>
      </w:r>
      <w:r>
        <w:rPr>
          <w:rFonts w:ascii="宋体" w:hAnsi="宋体" w:cs="宋体" w:eastAsia="宋体" w:hint="default"/>
          <w:spacing w:val="-60"/>
        </w:rPr>
        <w:t> </w:t>
      </w:r>
      <w:r>
        <w:rPr/>
        <w:t>年度受托管理人报告，债券持有人有权随时查阅已披露受托管理人 报告。</w:t>
      </w:r>
      <w:r>
        <w:rPr>
          <w:rFonts w:ascii="宋体" w:hAnsi="宋体" w:cs="宋体" w:eastAsia="宋体" w:hint="default"/>
          <w:sz w:val="21"/>
          <w:szCs w:val="21"/>
        </w:rPr>
        <w:t> </w:t>
      </w:r>
    </w:p>
    <w:p>
      <w:pPr>
        <w:pStyle w:val="Heading2"/>
        <w:spacing w:line="240" w:lineRule="auto" w:before="28"/>
        <w:ind w:right="0"/>
        <w:jc w:val="both"/>
        <w:rPr>
          <w:b w:val="0"/>
          <w:bCs w:val="0"/>
        </w:rPr>
      </w:pPr>
      <w:r>
        <w:rPr/>
        <w:t>八、截至报告期末公司近</w:t>
      </w:r>
      <w:r>
        <w:rPr>
          <w:spacing w:val="-65"/>
        </w:rPr>
        <w:t> </w:t>
      </w:r>
      <w:r>
        <w:rPr>
          <w:rFonts w:ascii="Arial" w:hAnsi="Arial" w:cs="Arial" w:eastAsia="Arial" w:hint="default"/>
        </w:rPr>
        <w:t>2</w:t>
      </w:r>
      <w:r>
        <w:rPr>
          <w:rFonts w:ascii="Arial" w:hAnsi="Arial" w:cs="Arial" w:eastAsia="Arial" w:hint="default"/>
          <w:spacing w:val="-12"/>
        </w:rPr>
        <w:t> </w:t>
      </w:r>
      <w:r>
        <w:rPr/>
        <w:t>年的会计数据和财务指标</w:t>
      </w:r>
      <w:r>
        <w:rPr>
          <w:b w:val="0"/>
          <w:bCs w:val="0"/>
        </w:rPr>
      </w:r>
    </w:p>
    <w:p>
      <w:pPr>
        <w:spacing w:before="44"/>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127"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元币种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4"/>
        <w:gridCol w:w="1582"/>
        <w:gridCol w:w="1687"/>
        <w:gridCol w:w="1842"/>
        <w:gridCol w:w="995"/>
      </w:tblGrid>
      <w:tr>
        <w:trPr>
          <w:trHeight w:val="55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6" w:right="0"/>
              <w:jc w:val="left"/>
              <w:rPr>
                <w:rFonts w:ascii="宋体" w:hAnsi="宋体" w:cs="宋体" w:eastAsia="宋体" w:hint="default"/>
                <w:sz w:val="21"/>
                <w:szCs w:val="21"/>
              </w:rPr>
            </w:pPr>
            <w:r>
              <w:rPr>
                <w:rFonts w:ascii="宋体" w:hAnsi="宋体" w:cs="宋体" w:eastAsia="宋体" w:hint="default"/>
                <w:sz w:val="21"/>
                <w:szCs w:val="21"/>
              </w:rPr>
              <w:t>主要指标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变动原</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z w:val="21"/>
                <w:szCs w:val="21"/>
              </w:rPr>
              <w:t> </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64,373,317.02</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542,071,707.69</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-88.12</w:t>
            </w:r>
            <w:r>
              <w:rPr>
                <w:rFonts w:ascii="宋体"/>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1.14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1.23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-0.09</w:t>
            </w:r>
            <w:r>
              <w:rPr>
                <w:rFonts w:ascii="宋体"/>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0.98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1.11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-0.13</w:t>
            </w:r>
            <w:r>
              <w:rPr>
                <w:rFonts w:ascii="宋体"/>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48.10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54.56</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-6.46</w:t>
            </w:r>
            <w:r>
              <w:rPr>
                <w:rFonts w:ascii="宋体"/>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全部债务比</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0.01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0.08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-0.07</w:t>
            </w:r>
            <w:r>
              <w:rPr>
                <w:rFonts w:ascii="宋体"/>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0.43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3.97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-3.54</w:t>
            </w:r>
            <w:r>
              <w:rPr>
                <w:rFonts w:ascii="宋体"/>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5.59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-6.33</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11.92</w:t>
            </w:r>
            <w:r>
              <w:rPr>
                <w:rFonts w:ascii="宋体"/>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4"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0.43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3.97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-3.54</w:t>
            </w:r>
            <w:r>
              <w:rPr>
                <w:rFonts w:ascii="宋体"/>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bl>
    <w:p>
      <w:pPr>
        <w:spacing w:line="240" w:lineRule="exact" w:before="0"/>
        <w:ind w:left="218" w:right="0" w:firstLine="0"/>
        <w:jc w:val="left"/>
        <w:rPr>
          <w:rFonts w:ascii="宋体" w:hAnsi="宋体" w:cs="宋体" w:eastAsia="宋体" w:hint="default"/>
          <w:sz w:val="21"/>
          <w:szCs w:val="21"/>
        </w:rPr>
      </w:pPr>
      <w:r>
        <w:rPr>
          <w:rFonts w:ascii="宋体"/>
          <w:sz w:val="21"/>
        </w:rPr>
        <w:t> </w:t>
      </w:r>
    </w:p>
    <w:p>
      <w:pPr>
        <w:spacing w:after="0" w:line="240" w:lineRule="exact"/>
        <w:jc w:val="left"/>
        <w:rPr>
          <w:rFonts w:ascii="宋体" w:hAnsi="宋体" w:cs="宋体" w:eastAsia="宋体" w:hint="default"/>
          <w:sz w:val="21"/>
          <w:szCs w:val="21"/>
        </w:rPr>
        <w:sectPr>
          <w:footerReference w:type="default" r:id="rId32"/>
          <w:pgSz w:w="11910" w:h="16840"/>
          <w:pgMar w:footer="1194" w:header="877" w:top="1100" w:bottom="1380" w:left="1580" w:right="1040"/>
        </w:sectPr>
      </w:pPr>
    </w:p>
    <w:p>
      <w:pPr>
        <w:spacing w:line="240" w:lineRule="auto" w:before="0"/>
        <w:rPr>
          <w:rFonts w:ascii="宋体" w:hAnsi="宋体" w:cs="宋体" w:eastAsia="宋体" w:hint="default"/>
          <w:sz w:val="26"/>
          <w:szCs w:val="26"/>
        </w:rPr>
      </w:pPr>
    </w:p>
    <w:p>
      <w:pPr>
        <w:pStyle w:val="Heading2"/>
        <w:spacing w:line="240" w:lineRule="auto" w:before="26"/>
        <w:ind w:right="0"/>
        <w:jc w:val="left"/>
        <w:rPr>
          <w:b w:val="0"/>
          <w:bCs w:val="0"/>
        </w:rPr>
      </w:pPr>
      <w:r>
        <w:rPr/>
        <w:t>九、公司其他债券和债务融资工具的付息兑付情况</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十、公司报告期内的银行授信情况</w:t>
      </w:r>
      <w:r>
        <w:rPr>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3" w:lineRule="exact" w:before="113"/>
        <w:ind w:left="638" w:right="0"/>
        <w:jc w:val="left"/>
      </w:pPr>
      <w:r>
        <w:rPr/>
        <w:t>截至本报告期末，公司银行授信额度合计</w:t>
      </w:r>
      <w:r>
        <w:rPr>
          <w:spacing w:val="-60"/>
        </w:rPr>
        <w:t> </w:t>
      </w:r>
      <w:r>
        <w:rPr>
          <w:rFonts w:ascii="宋体" w:hAnsi="宋体" w:cs="宋体" w:eastAsia="宋体" w:hint="default"/>
        </w:rPr>
        <w:t>564,227.00</w:t>
      </w:r>
      <w:r>
        <w:rPr>
          <w:rFonts w:ascii="宋体" w:hAnsi="宋体" w:cs="宋体" w:eastAsia="宋体" w:hint="default"/>
          <w:spacing w:val="-60"/>
        </w:rPr>
        <w:t> </w:t>
      </w:r>
      <w:r>
        <w:rPr/>
        <w:t>万元，已占用额度</w:t>
      </w:r>
      <w:r>
        <w:rPr>
          <w:spacing w:val="-60"/>
        </w:rPr>
        <w:t> </w:t>
      </w:r>
      <w:r>
        <w:rPr>
          <w:rFonts w:ascii="宋体" w:hAnsi="宋体" w:cs="宋体" w:eastAsia="宋体" w:hint="default"/>
        </w:rPr>
        <w:t>248</w:t>
      </w:r>
      <w:r>
        <w:rPr/>
        <w:t>，</w:t>
      </w:r>
    </w:p>
    <w:p>
      <w:pPr>
        <w:pStyle w:val="BodyText"/>
        <w:spacing w:line="313" w:lineRule="exact"/>
        <w:ind w:left="218" w:right="0"/>
        <w:jc w:val="left"/>
        <w:rPr>
          <w:rFonts w:ascii="宋体" w:hAnsi="宋体" w:cs="宋体" w:eastAsia="宋体" w:hint="default"/>
        </w:rPr>
      </w:pPr>
      <w:r>
        <w:rPr>
          <w:rFonts w:ascii="宋体" w:hAnsi="宋体" w:cs="宋体" w:eastAsia="宋体" w:hint="default"/>
        </w:rPr>
        <w:t>852.86</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240" w:lineRule="auto" w:before="116"/>
        <w:ind w:left="698" w:right="0"/>
        <w:jc w:val="left"/>
        <w:rPr>
          <w:rFonts w:ascii="宋体" w:hAnsi="宋体" w:cs="宋体" w:eastAsia="宋体" w:hint="default"/>
        </w:rPr>
      </w:pPr>
      <w:r>
        <w:rPr>
          <w:rFonts w:ascii="宋体" w:hAnsi="宋体" w:cs="宋体" w:eastAsia="宋体" w:hint="default"/>
        </w:rPr>
        <w:t>                                                          </w:t>
      </w:r>
      <w:r>
        <w:rPr/>
        <w:t>单位：万元</w:t>
      </w:r>
      <w:r>
        <w:rPr>
          <w:rFonts w:ascii="宋体" w:hAnsi="宋体" w:cs="宋体" w:eastAsia="宋体" w:hint="default"/>
        </w:rPr>
        <w:t> </w:t>
      </w:r>
    </w:p>
    <w:p>
      <w:pPr>
        <w:spacing w:line="240" w:lineRule="auto" w:before="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51"/>
        <w:gridCol w:w="2553"/>
        <w:gridCol w:w="2268"/>
        <w:gridCol w:w="2278"/>
      </w:tblGrid>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550" w:right="0"/>
              <w:jc w:val="left"/>
              <w:rPr>
                <w:rFonts w:ascii="宋体" w:hAnsi="宋体" w:cs="宋体" w:eastAsia="宋体" w:hint="default"/>
                <w:sz w:val="21"/>
                <w:szCs w:val="21"/>
              </w:rPr>
            </w:pPr>
            <w:r>
              <w:rPr>
                <w:rFonts w:ascii="宋体" w:hAnsi="宋体" w:cs="宋体" w:eastAsia="宋体" w:hint="default"/>
                <w:sz w:val="21"/>
                <w:szCs w:val="21"/>
              </w:rPr>
              <w:t>授信银行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49" w:right="0"/>
              <w:jc w:val="left"/>
              <w:rPr>
                <w:rFonts w:ascii="宋体" w:hAnsi="宋体" w:cs="宋体" w:eastAsia="宋体" w:hint="default"/>
                <w:sz w:val="21"/>
                <w:szCs w:val="21"/>
              </w:rPr>
            </w:pPr>
            <w:r>
              <w:rPr>
                <w:rFonts w:ascii="宋体" w:hAnsi="宋体" w:cs="宋体" w:eastAsia="宋体" w:hint="default"/>
                <w:sz w:val="21"/>
                <w:szCs w:val="21"/>
              </w:rPr>
              <w:t>授信额度</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12" w:right="0"/>
              <w:jc w:val="left"/>
              <w:rPr>
                <w:rFonts w:ascii="宋体" w:hAnsi="宋体" w:cs="宋体" w:eastAsia="宋体" w:hint="default"/>
                <w:sz w:val="21"/>
                <w:szCs w:val="21"/>
              </w:rPr>
            </w:pPr>
            <w:r>
              <w:rPr>
                <w:rFonts w:ascii="宋体" w:hAnsi="宋体" w:cs="宋体" w:eastAsia="宋体" w:hint="default"/>
                <w:sz w:val="21"/>
                <w:szCs w:val="21"/>
              </w:rPr>
              <w:t>已占用</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12" w:right="0"/>
              <w:jc w:val="left"/>
              <w:rPr>
                <w:rFonts w:ascii="宋体" w:hAnsi="宋体" w:cs="宋体" w:eastAsia="宋体" w:hint="default"/>
                <w:sz w:val="21"/>
                <w:szCs w:val="21"/>
              </w:rPr>
            </w:pPr>
            <w:r>
              <w:rPr>
                <w:rFonts w:ascii="宋体" w:hAnsi="宋体" w:cs="宋体" w:eastAsia="宋体" w:hint="default"/>
                <w:sz w:val="21"/>
                <w:szCs w:val="21"/>
              </w:rPr>
              <w:t>剩余额度</w:t>
            </w:r>
            <w:r>
              <w:rPr>
                <w:rFonts w:ascii="宋体" w:hAnsi="宋体" w:cs="宋体" w:eastAsia="宋体" w:hint="default"/>
                <w:sz w:val="21"/>
                <w:szCs w:val="21"/>
              </w:rPr>
              <w:t>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民生银行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60,000.00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57,083.10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2,916.90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中国银行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10,000.00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489.90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9,510.10 </w:t>
            </w:r>
          </w:p>
        </w:tc>
      </w:tr>
      <w:tr>
        <w:trPr>
          <w:trHeight w:val="52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中信银行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r>
              <w:rPr>
                <w:rFonts w:ascii="宋体"/>
                <w:spacing w:val="-1"/>
                <w:sz w:val="21"/>
              </w:rPr>
              <w:t> 20,000.00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pacing w:val="-1"/>
                <w:sz w:val="21"/>
              </w:rPr>
              <w:t>20,000.00</w:t>
            </w:r>
            <w:r>
              <w:rPr>
                <w:rFonts w:ascii="宋体"/>
                <w:sz w:val="21"/>
              </w:rPr>
              <w:t>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天津银行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10,000.00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pacing w:val="-1"/>
                <w:sz w:val="21"/>
              </w:rPr>
              <w:t>10,000.00</w:t>
            </w:r>
            <w:r>
              <w:rPr>
                <w:rFonts w:ascii="宋体"/>
                <w:sz w:val="21"/>
              </w:rPr>
              <w:t>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渤海银行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30,000.00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pacing w:val="-1"/>
                <w:sz w:val="21"/>
              </w:rPr>
              <w:t>30,000.00</w:t>
            </w:r>
            <w:r>
              <w:rPr>
                <w:rFonts w:ascii="宋体"/>
                <w:sz w:val="21"/>
              </w:rPr>
              <w:t> </w:t>
            </w:r>
          </w:p>
        </w:tc>
      </w:tr>
      <w:tr>
        <w:trPr>
          <w:trHeight w:val="52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兴业银行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r>
              <w:rPr>
                <w:rFonts w:ascii="宋体"/>
                <w:spacing w:val="-1"/>
                <w:sz w:val="21"/>
              </w:rPr>
              <w:t> 35,000.00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r>
              <w:rPr>
                <w:rFonts w:ascii="宋体"/>
                <w:spacing w:val="-1"/>
                <w:sz w:val="21"/>
              </w:rPr>
              <w:t> 30,826.90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4,173.10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华夏银行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21"/>
                <w:szCs w:val="21"/>
              </w:rPr>
            </w:pPr>
            <w:r>
              <w:rPr>
                <w:rFonts w:ascii="宋体"/>
                <w:sz w:val="21"/>
              </w:rPr>
              <w:t>          </w:t>
            </w:r>
            <w:r>
              <w:rPr>
                <w:rFonts w:ascii="宋体"/>
                <w:spacing w:val="-1"/>
                <w:sz w:val="21"/>
              </w:rPr>
              <w:t> 45,000.00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21"/>
                <w:szCs w:val="21"/>
              </w:rPr>
            </w:pPr>
            <w:r>
              <w:rPr>
                <w:rFonts w:ascii="宋体"/>
                <w:sz w:val="21"/>
              </w:rPr>
              <w:t>         </w:t>
            </w:r>
            <w:r>
              <w:rPr>
                <w:rFonts w:ascii="宋体"/>
                <w:spacing w:val="-1"/>
                <w:sz w:val="21"/>
              </w:rPr>
              <w:t> 29,000.00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21"/>
                <w:szCs w:val="21"/>
              </w:rPr>
            </w:pPr>
            <w:r>
              <w:rPr>
                <w:rFonts w:ascii="宋体"/>
                <w:spacing w:val="-1"/>
                <w:sz w:val="21"/>
              </w:rPr>
              <w:t>16,000.00</w:t>
            </w:r>
            <w:r>
              <w:rPr>
                <w:rFonts w:ascii="宋体"/>
                <w:sz w:val="21"/>
              </w:rPr>
              <w:t>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浦发银行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30,000.00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2,630.00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pacing w:val="-1"/>
                <w:sz w:val="21"/>
              </w:rPr>
              <w:t>27,370.00</w:t>
            </w:r>
            <w:r>
              <w:rPr>
                <w:rFonts w:ascii="宋体"/>
                <w:sz w:val="21"/>
              </w:rPr>
              <w:t>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北京银行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60,000.00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43,644.00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pacing w:val="-1"/>
                <w:sz w:val="21"/>
              </w:rPr>
              <w:t>16,356.00</w:t>
            </w:r>
            <w:r>
              <w:rPr>
                <w:rFonts w:ascii="宋体"/>
                <w:sz w:val="21"/>
              </w:rPr>
              <w:t> </w:t>
            </w:r>
          </w:p>
        </w:tc>
      </w:tr>
      <w:tr>
        <w:trPr>
          <w:trHeight w:val="52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汇丰银行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r>
              <w:rPr>
                <w:rFonts w:ascii="宋体"/>
                <w:spacing w:val="-1"/>
                <w:sz w:val="21"/>
              </w:rPr>
              <w:t> 23,400.00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pacing w:val="-1"/>
                <w:sz w:val="21"/>
              </w:rPr>
              <w:t>23,400.00</w:t>
            </w:r>
            <w:r>
              <w:rPr>
                <w:rFonts w:ascii="宋体"/>
                <w:sz w:val="21"/>
              </w:rPr>
              <w:t>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30,000.00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6,604.00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23,396.00</w:t>
            </w:r>
            <w:r>
              <w:rPr>
                <w:rFonts w:ascii="宋体"/>
                <w:sz w:val="21"/>
              </w:rPr>
              <w:t>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邮储银行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30,000.00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30,000.00</w:t>
            </w:r>
            <w:r>
              <w:rPr>
                <w:rFonts w:ascii="宋体"/>
                <w:sz w:val="21"/>
              </w:rPr>
              <w:t> </w:t>
            </w:r>
          </w:p>
        </w:tc>
      </w:tr>
      <w:tr>
        <w:trPr>
          <w:trHeight w:val="52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东亚银行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r>
              <w:rPr>
                <w:rFonts w:ascii="宋体"/>
                <w:spacing w:val="-1"/>
                <w:sz w:val="21"/>
              </w:rPr>
              <w:t> 15,000.00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r>
              <w:rPr>
                <w:rFonts w:ascii="宋体"/>
                <w:spacing w:val="-1"/>
                <w:sz w:val="21"/>
              </w:rPr>
              <w:t>5,000.00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r>
              <w:rPr>
                <w:rFonts w:ascii="宋体"/>
                <w:spacing w:val="-1"/>
                <w:sz w:val="21"/>
              </w:rPr>
              <w:t>10,000.00</w:t>
            </w:r>
            <w:r>
              <w:rPr>
                <w:rFonts w:ascii="宋体"/>
                <w:sz w:val="21"/>
              </w:rPr>
              <w:t>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厦门国际银行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9,600.00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1,200.00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8,400.00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星展银行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30,000.00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8,873.20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21,126.80</w:t>
            </w:r>
            <w:r>
              <w:rPr>
                <w:rFonts w:ascii="宋体"/>
                <w:sz w:val="21"/>
              </w:rPr>
              <w:t>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宁波银行北京分行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10,000.00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8,556.30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1,443.70 </w:t>
            </w:r>
          </w:p>
        </w:tc>
      </w:tr>
      <w:tr>
        <w:trPr>
          <w:trHeight w:val="52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平安银行离岸部</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r>
              <w:rPr>
                <w:rFonts w:ascii="宋体"/>
                <w:spacing w:val="-1"/>
                <w:sz w:val="21"/>
              </w:rPr>
              <w:t> 99,227.00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       </w:t>
            </w:r>
            <w:r>
              <w:rPr>
                <w:rFonts w:ascii="宋体"/>
                <w:spacing w:val="-1"/>
                <w:sz w:val="21"/>
              </w:rPr>
              <w:t>46,294.20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21"/>
                <w:szCs w:val="21"/>
              </w:rPr>
            </w:pPr>
            <w:r>
              <w:rPr>
                <w:rFonts w:ascii="宋体"/>
                <w:sz w:val="21"/>
              </w:rPr>
              <w:t>          52,932.80 </w:t>
            </w:r>
          </w:p>
        </w:tc>
      </w:tr>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华侨银行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21"/>
                <w:szCs w:val="21"/>
              </w:rPr>
            </w:pPr>
            <w:r>
              <w:rPr>
                <w:rFonts w:ascii="宋体"/>
                <w:sz w:val="21"/>
              </w:rPr>
              <w:t>          </w:t>
            </w:r>
            <w:r>
              <w:rPr>
                <w:rFonts w:ascii="宋体"/>
                <w:spacing w:val="-1"/>
                <w:sz w:val="21"/>
              </w:rPr>
              <w:t> 10,000.00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21"/>
                <w:szCs w:val="21"/>
              </w:rPr>
            </w:pPr>
            <w:r>
              <w:rPr>
                <w:rFonts w:ascii="宋体"/>
                <w:sz w:val="21"/>
              </w:rPr>
              <w:t>         </w:t>
            </w:r>
            <w:r>
              <w:rPr>
                <w:rFonts w:ascii="宋体"/>
                <w:spacing w:val="-1"/>
                <w:sz w:val="21"/>
              </w:rPr>
              <w:t>8,525.00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2"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1,475.00 </w:t>
            </w:r>
          </w:p>
        </w:tc>
      </w:tr>
      <w:tr>
        <w:trPr>
          <w:trHeight w:val="52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南京银行</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7,000.00</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宋体" w:hAnsi="宋体" w:cs="宋体" w:eastAsia="宋体" w:hint="default"/>
                <w:sz w:val="21"/>
                <w:szCs w:val="21"/>
              </w:rPr>
            </w:pPr>
            <w:r>
              <w:rPr>
                <w:rFonts w:ascii="宋体"/>
                <w:sz w:val="21"/>
              </w:rPr>
              <w:t>             </w:t>
            </w:r>
            <w:r>
              <w:rPr>
                <w:rFonts w:ascii="宋体"/>
                <w:spacing w:val="-1"/>
                <w:sz w:val="21"/>
              </w:rPr>
              <w:t>126.26</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6,873.74 </w:t>
            </w:r>
          </w:p>
        </w:tc>
      </w:tr>
    </w:tbl>
    <w:p>
      <w:pPr>
        <w:spacing w:after="0" w:line="240" w:lineRule="auto"/>
        <w:jc w:val="left"/>
        <w:rPr>
          <w:rFonts w:ascii="宋体" w:hAnsi="宋体" w:cs="宋体" w:eastAsia="宋体" w:hint="default"/>
          <w:sz w:val="21"/>
          <w:szCs w:val="21"/>
        </w:rPr>
        <w:sectPr>
          <w:footerReference w:type="default" r:id="rId33"/>
          <w:pgSz w:w="11910" w:h="16840"/>
          <w:pgMar w:footer="1194" w:header="877" w:top="1100" w:bottom="1380" w:left="1580" w:right="1040"/>
          <w:pgNumType w:start="7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51"/>
        <w:gridCol w:w="2553"/>
        <w:gridCol w:w="2268"/>
        <w:gridCol w:w="2278"/>
      </w:tblGrid>
      <w:tr>
        <w:trPr>
          <w:trHeight w:val="5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总计</w:t>
            </w:r>
            <w:r>
              <w:rPr>
                <w:rFonts w:ascii="宋体" w:hAnsi="宋体" w:cs="宋体" w:eastAsia="宋体" w:hint="default"/>
                <w:sz w:val="21"/>
                <w:szCs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63" w:right="-1"/>
              <w:jc w:val="left"/>
              <w:rPr>
                <w:rFonts w:ascii="宋体" w:hAnsi="宋体" w:cs="宋体" w:eastAsia="宋体" w:hint="default"/>
                <w:sz w:val="21"/>
                <w:szCs w:val="21"/>
              </w:rPr>
            </w:pPr>
            <w:r>
              <w:rPr>
                <w:rFonts w:ascii="宋体"/>
                <w:sz w:val="21"/>
              </w:rPr>
              <w:t>     564,227.00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95" w:right="-1"/>
              <w:jc w:val="left"/>
              <w:rPr>
                <w:rFonts w:ascii="宋体" w:hAnsi="宋体" w:cs="宋体" w:eastAsia="宋体" w:hint="default"/>
                <w:sz w:val="21"/>
                <w:szCs w:val="21"/>
              </w:rPr>
            </w:pPr>
            <w:r>
              <w:rPr>
                <w:rFonts w:ascii="宋体"/>
                <w:sz w:val="21"/>
              </w:rPr>
              <w:t>  248,852.86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sz w:val="21"/>
              </w:rPr>
              <w:t>         315,374.14 </w:t>
            </w:r>
          </w:p>
        </w:tc>
      </w:tr>
    </w:tbl>
    <w:p>
      <w:pPr>
        <w:pStyle w:val="Heading2"/>
        <w:spacing w:line="331" w:lineRule="auto" w:before="81"/>
        <w:ind w:right="1246" w:firstLine="480"/>
        <w:jc w:val="left"/>
        <w:rPr>
          <w:b w:val="0"/>
          <w:bCs w:val="0"/>
        </w:rPr>
      </w:pPr>
      <w:r>
        <w:rPr>
          <w:rFonts w:ascii="宋体" w:hAnsi="宋体" w:cs="宋体" w:eastAsia="宋体" w:hint="default"/>
          <w:b w:val="0"/>
          <w:bCs w:val="0"/>
        </w:rPr>
        <w:t> </w:t>
      </w:r>
      <w:r>
        <w:rPr>
          <w:spacing w:val="1"/>
          <w:w w:val="99"/>
        </w:rPr>
        <w:t>十一</w:t>
      </w:r>
      <w:r>
        <w:rPr>
          <w:w w:val="99"/>
        </w:rPr>
        <w:t>、公司报告期内执行公司债券募集说明书相关约定或承诺的情况</w:t>
      </w:r>
      <w:r>
        <w:rPr>
          <w:b w:val="0"/>
          <w:bCs w:val="0"/>
        </w:rPr>
      </w:r>
    </w:p>
    <w:p>
      <w:pPr>
        <w:spacing w:line="241"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2" w:lineRule="exact" w:before="27"/>
        <w:ind w:left="218" w:right="228" w:firstLine="420"/>
        <w:jc w:val="left"/>
        <w:rPr>
          <w:rFonts w:ascii="宋体" w:hAnsi="宋体" w:cs="宋体" w:eastAsia="宋体" w:hint="default"/>
        </w:rPr>
      </w:pPr>
      <w:r>
        <w:rPr/>
        <w:t>报告期内，公司均严格履行公司债券募集说明书相关内容，合规使用募集资金， 按时兑付公司债券利息，未有损害债券投资者利益的情况发生。</w:t>
      </w:r>
      <w:r>
        <w:rPr>
          <w:rFonts w:ascii="宋体" w:hAnsi="宋体" w:cs="宋体" w:eastAsia="宋体" w:hint="default"/>
        </w:rPr>
        <w:t> </w:t>
      </w:r>
    </w:p>
    <w:p>
      <w:pPr>
        <w:spacing w:line="247"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t>十二、公司发生的重大事项及对公司经营情况和偿债能力的影响</w:t>
      </w:r>
      <w:r>
        <w:rPr>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77"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Heading1"/>
        <w:spacing w:line="240" w:lineRule="auto" w:before="13"/>
        <w:ind w:left="3362" w:right="0"/>
        <w:jc w:val="left"/>
        <w:rPr>
          <w:rFonts w:ascii="宋体" w:hAnsi="宋体" w:cs="宋体" w:eastAsia="宋体" w:hint="default"/>
          <w:b w:val="0"/>
          <w:bCs w:val="0"/>
        </w:rPr>
      </w:pPr>
      <w:bookmarkStart w:name="_bookmark10" w:id="16"/>
      <w:bookmarkEnd w:id="16"/>
      <w:r>
        <w:rPr>
          <w:b w:val="0"/>
          <w:bCs w:val="0"/>
        </w:rPr>
      </w:r>
      <w:r>
        <w:rPr>
          <w:rFonts w:ascii="宋体" w:hAnsi="宋体" w:cs="宋体" w:eastAsia="宋体" w:hint="default"/>
        </w:rPr>
        <w:t>第十一节</w:t>
      </w:r>
      <w:r>
        <w:rPr>
          <w:rFonts w:ascii="宋体" w:hAnsi="宋体" w:cs="宋体" w:eastAsia="宋体" w:hint="default"/>
          <w:spacing w:val="-9"/>
        </w:rPr>
        <w:t> </w:t>
      </w:r>
      <w:r>
        <w:rPr>
          <w:rFonts w:ascii="宋体" w:hAnsi="宋体" w:cs="宋体" w:eastAsia="宋体" w:hint="default"/>
          <w:spacing w:val="-9"/>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pStyle w:val="Heading2"/>
        <w:tabs>
          <w:tab w:pos="977" w:val="left" w:leader="none"/>
        </w:tabs>
        <w:spacing w:line="240" w:lineRule="auto" w:before="245"/>
        <w:ind w:left="138" w:right="0"/>
        <w:jc w:val="left"/>
        <w:rPr>
          <w:rFonts w:ascii="宋体" w:hAnsi="宋体" w:cs="宋体" w:eastAsia="宋体" w:hint="default"/>
          <w:b w:val="0"/>
          <w:bCs w:val="0"/>
        </w:rPr>
      </w:pPr>
      <w:r>
        <w:rPr/>
        <w:t>一、</w:t>
      </w:r>
      <w:r>
        <w:rPr>
          <w:rFonts w:ascii="宋体" w:hAnsi="宋体" w:cs="宋体" w:eastAsia="宋体" w:hint="default"/>
        </w:rPr>
        <w:tab/>
      </w:r>
      <w:r>
        <w:rPr/>
        <w:t>审计报告</w:t>
      </w:r>
      <w:r>
        <w:rPr>
          <w:rFonts w:ascii="宋体" w:hAnsi="宋体" w:cs="宋体" w:eastAsia="宋体" w:hint="default"/>
          <w:w w:val="99"/>
        </w:rPr>
        <w:t> </w:t>
      </w:r>
      <w:r>
        <w:rPr>
          <w:rFonts w:ascii="宋体" w:hAnsi="宋体" w:cs="宋体" w:eastAsia="宋体" w:hint="default"/>
          <w:b w:val="0"/>
          <w:bCs w:val="0"/>
        </w:rPr>
      </w:r>
    </w:p>
    <w:p>
      <w:pPr>
        <w:spacing w:line="343" w:lineRule="auto" w:before="61"/>
        <w:ind w:left="138" w:right="359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b/>
          <w:bCs/>
          <w:spacing w:val="8"/>
          <w:sz w:val="21"/>
          <w:szCs w:val="21"/>
        </w:rPr>
        <w:t>北京华胜天成科技股份有限公司全体股东：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一、审计意见</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我们审计了北京华胜天成科技股份有限公司（以下简称华胜天成公司）财务报表，包括</w:t>
      </w:r>
      <w:r>
        <w:rPr>
          <w:rFonts w:ascii="宋体" w:hAnsi="宋体" w:cs="宋体" w:eastAsia="宋体" w:hint="default"/>
          <w:spacing w:val="-24"/>
          <w:sz w:val="21"/>
          <w:szCs w:val="21"/>
        </w:rPr>
        <w:t> </w:t>
      </w:r>
      <w:r>
        <w:rPr>
          <w:rFonts w:ascii="宋体" w:hAnsi="宋体" w:cs="宋体" w:eastAsia="宋体" w:hint="default"/>
          <w:spacing w:val="-1"/>
          <w:sz w:val="21"/>
          <w:szCs w:val="21"/>
        </w:rPr>
        <w:t>2018</w:t>
      </w:r>
    </w:p>
    <w:p>
      <w:pPr>
        <w:spacing w:line="297" w:lineRule="auto" w:before="66"/>
        <w:ind w:left="138" w:right="104"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pacing w:val="-7"/>
          <w:sz w:val="21"/>
          <w:szCs w:val="21"/>
        </w:rPr>
        <w:t>日的合并及公司资产负债表，</w:t>
      </w:r>
      <w:r>
        <w:rPr>
          <w:rFonts w:ascii="宋体" w:hAnsi="宋体" w:cs="宋体" w:eastAsia="宋体" w:hint="default"/>
          <w:spacing w:val="-7"/>
          <w:sz w:val="21"/>
          <w:szCs w:val="21"/>
        </w:rPr>
        <w:t>2018</w:t>
      </w:r>
      <w:r>
        <w:rPr>
          <w:rFonts w:ascii="宋体" w:hAnsi="宋体" w:cs="宋体" w:eastAsia="宋体" w:hint="default"/>
          <w:spacing w:val="-56"/>
          <w:sz w:val="21"/>
          <w:szCs w:val="21"/>
        </w:rPr>
        <w:t> </w:t>
      </w:r>
      <w:r>
        <w:rPr>
          <w:rFonts w:ascii="宋体" w:hAnsi="宋体" w:cs="宋体" w:eastAsia="宋体" w:hint="default"/>
          <w:spacing w:val="-5"/>
          <w:sz w:val="21"/>
          <w:szCs w:val="21"/>
        </w:rPr>
        <w:t>年度的合并及公司利润表、合并及公司现金流量表、</w:t>
      </w:r>
      <w:r>
        <w:rPr>
          <w:rFonts w:ascii="宋体" w:hAnsi="宋体" w:cs="宋体" w:eastAsia="宋体" w:hint="default"/>
          <w:sz w:val="21"/>
          <w:szCs w:val="21"/>
        </w:rPr>
        <w:t> 合并及公司股东权益变动表以及相关财务报表附注。</w:t>
      </w:r>
      <w:r>
        <w:rPr>
          <w:rFonts w:ascii="宋体" w:hAnsi="宋体" w:cs="宋体" w:eastAsia="宋体" w:hint="default"/>
          <w:sz w:val="21"/>
          <w:szCs w:val="21"/>
        </w:rPr>
        <w:t> </w:t>
      </w:r>
    </w:p>
    <w:p>
      <w:pPr>
        <w:spacing w:line="297" w:lineRule="auto" w:before="134"/>
        <w:ind w:left="138" w:right="112" w:firstLine="420"/>
        <w:jc w:val="both"/>
        <w:rPr>
          <w:rFonts w:ascii="宋体" w:hAnsi="宋体" w:cs="宋体" w:eastAsia="宋体" w:hint="default"/>
          <w:sz w:val="21"/>
          <w:szCs w:val="21"/>
        </w:rPr>
      </w:pPr>
      <w:r>
        <w:rPr>
          <w:rFonts w:ascii="宋体" w:hAnsi="宋体" w:cs="宋体" w:eastAsia="宋体" w:hint="default"/>
          <w:sz w:val="21"/>
          <w:szCs w:val="21"/>
        </w:rPr>
        <w:t>我们认为，后附的财务报表在所有重大方面按照企业会计准则的规定编制，公允反映了华胜</w:t>
      </w:r>
      <w:r>
        <w:rPr>
          <w:rFonts w:ascii="宋体" w:hAnsi="宋体" w:cs="宋体" w:eastAsia="宋体" w:hint="default"/>
          <w:spacing w:val="7"/>
          <w:sz w:val="21"/>
          <w:szCs w:val="21"/>
        </w:rPr>
        <w:t> </w:t>
      </w:r>
      <w:r>
        <w:rPr>
          <w:rFonts w:ascii="宋体" w:hAnsi="宋体" w:cs="宋体" w:eastAsia="宋体" w:hint="default"/>
          <w:spacing w:val="3"/>
          <w:sz w:val="21"/>
          <w:szCs w:val="21"/>
        </w:rPr>
        <w:t>天成公司</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日的合并及公司财务状况以及</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年度的合并及公司经营成果和现金 流量。</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line="297" w:lineRule="auto" w:before="0"/>
        <w:ind w:left="138" w:right="115" w:firstLine="420"/>
        <w:jc w:val="both"/>
        <w:rPr>
          <w:rFonts w:ascii="宋体" w:hAnsi="宋体" w:cs="宋体" w:eastAsia="宋体" w:hint="default"/>
          <w:sz w:val="21"/>
          <w:szCs w:val="21"/>
        </w:rPr>
      </w:pPr>
      <w:r>
        <w:rPr>
          <w:rFonts w:ascii="宋体" w:hAnsi="宋体" w:cs="宋体" w:eastAsia="宋体" w:hint="default"/>
          <w:sz w:val="21"/>
          <w:szCs w:val="21"/>
        </w:rPr>
        <w:t>我们按照中国注册会计师审计准则的规定执行了审计工作。审计报告的“注册会计师对财务 报表审计的责任”部分进一步阐述了我们在这些准则下的责任。按照中国注册会计师职业道德守</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则，我们独立于华胜天成公司，并履行了职业道德方面的其他责任。我们相信，我们获取的审计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证据是充分、适当的，为发表审计意见提供了基础。</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三、关键审计事项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line="297" w:lineRule="auto" w:before="0"/>
        <w:ind w:left="138" w:right="108" w:firstLine="420"/>
        <w:jc w:val="left"/>
        <w:rPr>
          <w:rFonts w:ascii="宋体" w:hAnsi="宋体" w:cs="宋体" w:eastAsia="宋体" w:hint="default"/>
          <w:sz w:val="21"/>
          <w:szCs w:val="21"/>
        </w:rPr>
      </w:pPr>
      <w:r>
        <w:rPr>
          <w:rFonts w:ascii="宋体" w:hAnsi="宋体" w:cs="宋体" w:eastAsia="宋体" w:hint="default"/>
          <w:sz w:val="21"/>
          <w:szCs w:val="21"/>
        </w:rPr>
        <w:t>关键审计事项是我们根据职业判断，认为对本期财务报表审计最为重要的事项。这些事项的 应对以对财务报表整体进行审计并形成审计意见为背景，我们不对这些事项单独发表意见。</w:t>
      </w:r>
      <w:r>
        <w:rPr>
          <w:rFonts w:ascii="宋体" w:hAnsi="宋体" w:cs="宋体" w:eastAsia="宋体" w:hint="default"/>
          <w:sz w:val="21"/>
          <w:szCs w:val="21"/>
        </w:rPr>
        <w:t> </w:t>
      </w:r>
    </w:p>
    <w:p>
      <w:pPr>
        <w:spacing w:line="403" w:lineRule="auto" w:before="134"/>
        <w:ind w:left="558" w:right="3592" w:firstLine="0"/>
        <w:jc w:val="left"/>
        <w:rPr>
          <w:rFonts w:ascii="宋体" w:hAnsi="宋体" w:cs="宋体" w:eastAsia="宋体" w:hint="default"/>
          <w:sz w:val="21"/>
          <w:szCs w:val="21"/>
        </w:rPr>
      </w:pPr>
      <w:r>
        <w:rPr>
          <w:rFonts w:ascii="宋体" w:hAnsi="宋体" w:cs="宋体" w:eastAsia="宋体" w:hint="default"/>
          <w:sz w:val="21"/>
          <w:szCs w:val="21"/>
        </w:rPr>
        <w:t>（一）收入确认的准确性</w:t>
      </w:r>
      <w:r>
        <w:rPr>
          <w:rFonts w:ascii="宋体" w:hAnsi="宋体" w:cs="宋体" w:eastAsia="宋体" w:hint="default"/>
          <w:sz w:val="21"/>
          <w:szCs w:val="21"/>
        </w:rPr>
        <w:t> </w:t>
      </w:r>
      <w:r>
        <w:rPr>
          <w:rFonts w:ascii="宋体" w:hAnsi="宋体" w:cs="宋体" w:eastAsia="宋体" w:hint="default"/>
          <w:sz w:val="21"/>
          <w:szCs w:val="21"/>
        </w:rPr>
        <w:t>相关信息披露详见财务报表附注三</w:t>
      </w:r>
      <w:r>
        <w:rPr>
          <w:rFonts w:ascii="宋体" w:hAnsi="宋体" w:cs="宋体" w:eastAsia="宋体" w:hint="default"/>
          <w:sz w:val="21"/>
          <w:szCs w:val="21"/>
        </w:rPr>
        <w:t>-26</w:t>
      </w:r>
      <w:r>
        <w:rPr>
          <w:rFonts w:ascii="宋体" w:hAnsi="宋体" w:cs="宋体" w:eastAsia="宋体" w:hint="default"/>
          <w:sz w:val="21"/>
          <w:szCs w:val="21"/>
        </w:rPr>
        <w:t>、附注五</w:t>
      </w:r>
      <w:r>
        <w:rPr>
          <w:rFonts w:ascii="宋体" w:hAnsi="宋体" w:cs="宋体" w:eastAsia="宋体" w:hint="default"/>
          <w:sz w:val="21"/>
          <w:szCs w:val="21"/>
        </w:rPr>
        <w:t>-41</w:t>
      </w:r>
      <w:r>
        <w:rPr>
          <w:rFonts w:ascii="宋体" w:hAnsi="宋体" w:cs="宋体" w:eastAsia="宋体" w:hint="default"/>
          <w:sz w:val="21"/>
          <w:szCs w:val="21"/>
        </w:rPr>
        <w:t>。</w:t>
      </w:r>
      <w:r>
        <w:rPr>
          <w:rFonts w:ascii="宋体" w:hAnsi="宋体" w:cs="宋体" w:eastAsia="宋体" w:hint="default"/>
          <w:sz w:val="21"/>
          <w:szCs w:val="21"/>
        </w:rPr>
        <w:t> 1</w:t>
      </w:r>
      <w:r>
        <w:rPr>
          <w:rFonts w:ascii="宋体" w:hAnsi="宋体" w:cs="宋体" w:eastAsia="宋体" w:hint="default"/>
          <w:sz w:val="21"/>
          <w:szCs w:val="21"/>
        </w:rPr>
        <w:t>、事项描述</w:t>
      </w:r>
      <w:r>
        <w:rPr>
          <w:rFonts w:ascii="宋体" w:hAnsi="宋体" w:cs="宋体" w:eastAsia="宋体" w:hint="default"/>
          <w:sz w:val="21"/>
          <w:szCs w:val="21"/>
        </w:rPr>
        <w:t> </w:t>
      </w:r>
    </w:p>
    <w:p>
      <w:pPr>
        <w:spacing w:before="42"/>
        <w:ind w:left="558" w:right="0" w:firstLine="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年度华胜天成公司实现销售收入</w:t>
      </w:r>
      <w:r>
        <w:rPr>
          <w:rFonts w:ascii="宋体" w:hAnsi="宋体" w:cs="宋体" w:eastAsia="宋体" w:hint="default"/>
          <w:spacing w:val="-54"/>
          <w:sz w:val="21"/>
          <w:szCs w:val="21"/>
        </w:rPr>
        <w:t> </w:t>
      </w:r>
      <w:r>
        <w:rPr>
          <w:rFonts w:ascii="宋体" w:hAnsi="宋体" w:cs="宋体" w:eastAsia="宋体" w:hint="default"/>
          <w:sz w:val="21"/>
          <w:szCs w:val="21"/>
        </w:rPr>
        <w:t>5,224,124,676.76</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297" w:lineRule="auto" w:before="0"/>
        <w:ind w:left="138" w:right="108" w:firstLine="420"/>
        <w:jc w:val="left"/>
        <w:rPr>
          <w:rFonts w:ascii="宋体" w:hAnsi="宋体" w:cs="宋体" w:eastAsia="宋体" w:hint="default"/>
          <w:sz w:val="21"/>
          <w:szCs w:val="21"/>
        </w:rPr>
      </w:pPr>
      <w:r>
        <w:rPr>
          <w:rFonts w:ascii="宋体" w:hAnsi="宋体" w:cs="宋体" w:eastAsia="宋体" w:hint="default"/>
          <w:sz w:val="21"/>
          <w:szCs w:val="21"/>
        </w:rPr>
        <w:t>由于收入是关键业绩指标，可能存在华胜天成公司管理层（以下简称管理层）为了达到特定 目标或期望而操纵收入的确认，我们将收入确认的准确性作为关键审计事项。</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403" w:lineRule="auto" w:before="134"/>
        <w:ind w:left="558" w:right="3592"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、审计应对</w:t>
      </w:r>
      <w:r>
        <w:rPr>
          <w:rFonts w:ascii="宋体" w:hAnsi="宋体" w:cs="宋体" w:eastAsia="宋体" w:hint="default"/>
          <w:sz w:val="21"/>
          <w:szCs w:val="21"/>
        </w:rPr>
        <w:t> </w:t>
      </w:r>
      <w:r>
        <w:rPr>
          <w:rFonts w:ascii="宋体" w:hAnsi="宋体" w:cs="宋体" w:eastAsia="宋体" w:hint="default"/>
          <w:sz w:val="21"/>
          <w:szCs w:val="21"/>
        </w:rPr>
        <w:t>我们对收入确认的准确性执行的主要审计程序包括：</w:t>
      </w:r>
      <w:r>
        <w:rPr>
          <w:rFonts w:ascii="宋体" w:hAnsi="宋体" w:cs="宋体" w:eastAsia="宋体" w:hint="default"/>
          <w:sz w:val="21"/>
          <w:szCs w:val="21"/>
        </w:rPr>
        <w:t> </w:t>
      </w:r>
    </w:p>
    <w:p>
      <w:pPr>
        <w:spacing w:line="297" w:lineRule="auto" w:before="43"/>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）了解、评估并测试了与销售收款相关的内部控制流程及关键控制点，测试了信息系统一</w:t>
      </w:r>
      <w:r>
        <w:rPr>
          <w:rFonts w:ascii="宋体" w:hAnsi="宋体" w:cs="宋体" w:eastAsia="宋体" w:hint="default"/>
          <w:sz w:val="21"/>
          <w:szCs w:val="21"/>
        </w:rPr>
        <w:t> 般控制和与收入流程相关的自动控制；</w:t>
      </w:r>
      <w:r>
        <w:rPr>
          <w:rFonts w:ascii="宋体" w:hAnsi="宋体" w:cs="宋体" w:eastAsia="宋体" w:hint="default"/>
          <w:sz w:val="21"/>
          <w:szCs w:val="21"/>
        </w:rPr>
        <w:t> </w:t>
      </w:r>
    </w:p>
    <w:p>
      <w:pPr>
        <w:spacing w:after="0" w:line="297" w:lineRule="auto"/>
        <w:jc w:val="left"/>
        <w:rPr>
          <w:rFonts w:ascii="宋体" w:hAnsi="宋体" w:cs="宋体" w:eastAsia="宋体" w:hint="default"/>
          <w:sz w:val="21"/>
          <w:szCs w:val="21"/>
        </w:rPr>
        <w:sectPr>
          <w:pgSz w:w="11910" w:h="16840"/>
          <w:pgMar w:header="877" w:footer="1194" w:top="1100" w:bottom="1380" w:left="1660" w:right="1160"/>
        </w:sectPr>
      </w:pPr>
    </w:p>
    <w:p>
      <w:pPr>
        <w:spacing w:line="240" w:lineRule="auto" w:before="8"/>
        <w:rPr>
          <w:rFonts w:ascii="宋体" w:hAnsi="宋体" w:cs="宋体" w:eastAsia="宋体" w:hint="default"/>
          <w:sz w:val="25"/>
          <w:szCs w:val="25"/>
        </w:rPr>
      </w:pPr>
    </w:p>
    <w:p>
      <w:pPr>
        <w:spacing w:line="297" w:lineRule="auto" w:before="35"/>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）通过审阅销售合同及与管理层的访谈，了解和评估了收入确认政策，并评价管理层采用</w:t>
      </w:r>
      <w:r>
        <w:rPr>
          <w:rFonts w:ascii="宋体" w:hAnsi="宋体" w:cs="宋体" w:eastAsia="宋体" w:hint="default"/>
          <w:sz w:val="21"/>
          <w:szCs w:val="21"/>
        </w:rPr>
        <w:t> 的收入确认会计政策是否符合企业会计准则的规定，是否与华胜天成公司的实际情况相适应；</w:t>
      </w:r>
      <w:r>
        <w:rPr>
          <w:rFonts w:ascii="宋体" w:hAnsi="宋体" w:cs="宋体" w:eastAsia="宋体" w:hint="default"/>
          <w:sz w:val="21"/>
          <w:szCs w:val="21"/>
        </w:rPr>
        <w:t> </w:t>
      </w:r>
    </w:p>
    <w:p>
      <w:pPr>
        <w:spacing w:before="13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）通过收入增长及毛利率的分析，判断是否存在异常波动；</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297" w:lineRule="auto" w:before="0"/>
        <w:ind w:left="138" w:right="213" w:firstLine="420"/>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4</w:t>
      </w:r>
      <w:r>
        <w:rPr>
          <w:rFonts w:ascii="宋体" w:hAnsi="宋体" w:cs="宋体" w:eastAsia="宋体" w:hint="default"/>
          <w:spacing w:val="-3"/>
          <w:sz w:val="21"/>
          <w:szCs w:val="21"/>
        </w:rPr>
        <w:t>）通过抽样的方法，核对至销售合同中风险及报酬条款和客户确认接收的单证等支持性文</w:t>
      </w:r>
      <w:r>
        <w:rPr>
          <w:rFonts w:ascii="宋体" w:hAnsi="宋体" w:cs="宋体" w:eastAsia="宋体" w:hint="default"/>
          <w:sz w:val="21"/>
          <w:szCs w:val="21"/>
        </w:rPr>
        <w:t> 件，如简单集成取得签收单、复杂集成及验收类服务取得验收报告、开发业务取得客户进度确认</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单；</w:t>
      </w:r>
      <w:r>
        <w:rPr>
          <w:rFonts w:ascii="宋体" w:hAnsi="宋体" w:cs="宋体" w:eastAsia="宋体" w:hint="default"/>
          <w:sz w:val="21"/>
          <w:szCs w:val="21"/>
        </w:rPr>
        <w:t> </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）抽样函证了应收账款余额和销售收入金额；</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297" w:lineRule="auto" w:before="0"/>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6</w:t>
      </w:r>
      <w:r>
        <w:rPr>
          <w:rFonts w:ascii="宋体" w:hAnsi="宋体" w:cs="宋体" w:eastAsia="宋体" w:hint="default"/>
          <w:spacing w:val="-3"/>
          <w:sz w:val="21"/>
          <w:szCs w:val="21"/>
        </w:rPr>
        <w:t>）针对资产负债表日前后确认的销售收入执行了抽样测试，核对相关单证，以评估销售收</w:t>
      </w:r>
      <w:r>
        <w:rPr>
          <w:rFonts w:ascii="宋体" w:hAnsi="宋体" w:cs="宋体" w:eastAsia="宋体" w:hint="default"/>
          <w:sz w:val="21"/>
          <w:szCs w:val="21"/>
        </w:rPr>
        <w:t> 入是否在恰当的期间确认。</w:t>
      </w:r>
      <w:r>
        <w:rPr>
          <w:rFonts w:ascii="宋体" w:hAnsi="宋体" w:cs="宋体" w:eastAsia="宋体" w:hint="default"/>
          <w:sz w:val="21"/>
          <w:szCs w:val="21"/>
        </w:rPr>
        <w:t> </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（二）商誉减值测试</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400" w:lineRule="auto" w:before="0"/>
        <w:ind w:left="558" w:right="1563" w:firstLine="0"/>
        <w:jc w:val="left"/>
        <w:rPr>
          <w:rFonts w:ascii="宋体" w:hAnsi="宋体" w:cs="宋体" w:eastAsia="宋体" w:hint="default"/>
          <w:sz w:val="21"/>
          <w:szCs w:val="21"/>
        </w:rPr>
      </w:pPr>
      <w:r>
        <w:rPr>
          <w:rFonts w:ascii="宋体" w:hAnsi="宋体" w:cs="宋体" w:eastAsia="宋体" w:hint="default"/>
          <w:sz w:val="21"/>
          <w:szCs w:val="21"/>
        </w:rPr>
        <w:t>相关信息披露详见财务报表附注三</w:t>
      </w:r>
      <w:r>
        <w:rPr>
          <w:rFonts w:ascii="宋体" w:hAnsi="宋体" w:cs="宋体" w:eastAsia="宋体" w:hint="default"/>
          <w:sz w:val="21"/>
          <w:szCs w:val="21"/>
        </w:rPr>
        <w:t>-21</w:t>
      </w:r>
      <w:r>
        <w:rPr>
          <w:rFonts w:ascii="宋体" w:hAnsi="宋体" w:cs="宋体" w:eastAsia="宋体" w:hint="default"/>
          <w:sz w:val="21"/>
          <w:szCs w:val="21"/>
        </w:rPr>
        <w:t>、附注三</w:t>
      </w:r>
      <w:r>
        <w:rPr>
          <w:rFonts w:ascii="宋体" w:hAnsi="宋体" w:cs="宋体" w:eastAsia="宋体" w:hint="default"/>
          <w:sz w:val="21"/>
          <w:szCs w:val="21"/>
        </w:rPr>
        <w:t>-32</w:t>
      </w:r>
      <w:r>
        <w:rPr>
          <w:rFonts w:ascii="宋体" w:hAnsi="宋体" w:cs="宋体" w:eastAsia="宋体" w:hint="default"/>
          <w:spacing w:val="-55"/>
          <w:sz w:val="21"/>
          <w:szCs w:val="21"/>
        </w:rPr>
        <w:t> </w:t>
      </w:r>
      <w:r>
        <w:rPr>
          <w:rFonts w:ascii="宋体" w:hAnsi="宋体" w:cs="宋体" w:eastAsia="宋体" w:hint="default"/>
          <w:sz w:val="21"/>
          <w:szCs w:val="21"/>
        </w:rPr>
        <w:t>和附注五</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 1</w:t>
      </w:r>
      <w:r>
        <w:rPr>
          <w:rFonts w:ascii="宋体" w:hAnsi="宋体" w:cs="宋体" w:eastAsia="宋体" w:hint="default"/>
          <w:sz w:val="21"/>
          <w:szCs w:val="21"/>
        </w:rPr>
        <w:t>、事项描述</w:t>
      </w:r>
      <w:r>
        <w:rPr>
          <w:rFonts w:ascii="宋体" w:hAnsi="宋体" w:cs="宋体" w:eastAsia="宋体" w:hint="default"/>
          <w:sz w:val="21"/>
          <w:szCs w:val="21"/>
        </w:rPr>
        <w:t> </w:t>
      </w:r>
    </w:p>
    <w:p>
      <w:pPr>
        <w:spacing w:before="45"/>
        <w:ind w:left="558"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日，华胜天成公司商誉账面金额为</w:t>
      </w:r>
      <w:r>
        <w:rPr>
          <w:rFonts w:ascii="宋体" w:hAnsi="宋体" w:cs="宋体" w:eastAsia="宋体" w:hint="default"/>
          <w:spacing w:val="-53"/>
          <w:sz w:val="21"/>
          <w:szCs w:val="21"/>
        </w:rPr>
        <w:t> </w:t>
      </w:r>
      <w:r>
        <w:rPr>
          <w:rFonts w:ascii="宋体" w:hAnsi="宋体" w:cs="宋体" w:eastAsia="宋体" w:hint="default"/>
          <w:sz w:val="21"/>
          <w:szCs w:val="21"/>
        </w:rPr>
        <w:t>806,664,325.58</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297" w:lineRule="auto" w:before="0"/>
        <w:ind w:left="138" w:right="208" w:firstLine="420"/>
        <w:jc w:val="left"/>
        <w:rPr>
          <w:rFonts w:ascii="宋体" w:hAnsi="宋体" w:cs="宋体" w:eastAsia="宋体" w:hint="default"/>
          <w:sz w:val="21"/>
          <w:szCs w:val="21"/>
        </w:rPr>
      </w:pPr>
      <w:r>
        <w:rPr>
          <w:rFonts w:ascii="宋体" w:hAnsi="宋体" w:cs="宋体" w:eastAsia="宋体" w:hint="default"/>
          <w:sz w:val="21"/>
          <w:szCs w:val="21"/>
        </w:rPr>
        <w:t>根据企业会计准则的要求每年期末均对商誉通过专门的方法进行减值测试，其中涉及到多项 需由管理层判断和估计的指标，主要包括未来收入增长率、未来经营利润率及适用的折现率。</w:t>
      </w:r>
      <w:r>
        <w:rPr>
          <w:rFonts w:ascii="宋体" w:hAnsi="宋体" w:cs="宋体" w:eastAsia="宋体" w:hint="default"/>
          <w:sz w:val="21"/>
          <w:szCs w:val="21"/>
        </w:rPr>
        <w:t> </w:t>
      </w:r>
    </w:p>
    <w:p>
      <w:pPr>
        <w:spacing w:line="297" w:lineRule="auto" w:before="134"/>
        <w:ind w:left="138" w:right="208" w:firstLine="420"/>
        <w:jc w:val="left"/>
        <w:rPr>
          <w:rFonts w:ascii="宋体" w:hAnsi="宋体" w:cs="宋体" w:eastAsia="宋体" w:hint="default"/>
          <w:sz w:val="21"/>
          <w:szCs w:val="21"/>
        </w:rPr>
      </w:pPr>
      <w:r>
        <w:rPr>
          <w:rFonts w:ascii="宋体" w:hAnsi="宋体" w:cs="宋体" w:eastAsia="宋体" w:hint="default"/>
          <w:sz w:val="21"/>
          <w:szCs w:val="21"/>
        </w:rPr>
        <w:t>由于商誉金额重大，且商誉减值测试固有的复杂程度，以及管理层在对上述关键指标判断时 可能的主观影响，我们将商誉减值测试作为关键审计事项。</w:t>
      </w:r>
      <w:r>
        <w:rPr>
          <w:rFonts w:ascii="宋体" w:hAnsi="宋体" w:cs="宋体" w:eastAsia="宋体" w:hint="default"/>
          <w:sz w:val="21"/>
          <w:szCs w:val="21"/>
        </w:rPr>
        <w:t> </w:t>
      </w:r>
    </w:p>
    <w:p>
      <w:pPr>
        <w:spacing w:line="400" w:lineRule="auto" w:before="136"/>
        <w:ind w:left="558" w:right="308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、审计应对</w:t>
      </w:r>
      <w:r>
        <w:rPr>
          <w:rFonts w:ascii="宋体" w:hAnsi="宋体" w:cs="宋体" w:eastAsia="宋体" w:hint="default"/>
          <w:sz w:val="21"/>
          <w:szCs w:val="21"/>
        </w:rPr>
        <w:t> </w:t>
      </w:r>
      <w:r>
        <w:rPr>
          <w:rFonts w:ascii="宋体" w:hAnsi="宋体" w:cs="宋体" w:eastAsia="宋体" w:hint="default"/>
          <w:sz w:val="21"/>
          <w:szCs w:val="21"/>
        </w:rPr>
        <w:t>我们对商誉减值测试执行的主要审计程序包括：</w:t>
      </w:r>
      <w:r>
        <w:rPr>
          <w:rFonts w:ascii="宋体" w:hAnsi="宋体" w:cs="宋体" w:eastAsia="宋体" w:hint="default"/>
          <w:sz w:val="21"/>
          <w:szCs w:val="21"/>
        </w:rPr>
        <w:t> </w:t>
      </w:r>
    </w:p>
    <w:p>
      <w:pPr>
        <w:spacing w:before="4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）了解并测试了商誉减值测试相关的内部控制；</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297" w:lineRule="auto" w:before="0"/>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）基于我们对华胜天成公司业务的了解和企业会计准则的规定，评价管理层对各资产及资</w:t>
      </w:r>
      <w:r>
        <w:rPr>
          <w:rFonts w:ascii="宋体" w:hAnsi="宋体" w:cs="宋体" w:eastAsia="宋体" w:hint="default"/>
          <w:sz w:val="21"/>
          <w:szCs w:val="21"/>
        </w:rPr>
        <w:t> 产组的识别以及如何将商誉和其他资产分配至各资产组；</w:t>
      </w:r>
      <w:r>
        <w:rPr>
          <w:rFonts w:ascii="宋体" w:hAnsi="宋体" w:cs="宋体" w:eastAsia="宋体" w:hint="default"/>
          <w:sz w:val="21"/>
          <w:szCs w:val="21"/>
        </w:rPr>
        <w:t> </w:t>
      </w:r>
    </w:p>
    <w:p>
      <w:pPr>
        <w:spacing w:line="297" w:lineRule="auto" w:before="135"/>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）针对金额较大的商誉，获取估值专家出具的企业价值评估报告，判断评估报告中所涉及</w:t>
      </w:r>
      <w:r>
        <w:rPr>
          <w:rFonts w:ascii="宋体" w:hAnsi="宋体" w:cs="宋体" w:eastAsia="宋体" w:hint="default"/>
          <w:sz w:val="21"/>
          <w:szCs w:val="21"/>
        </w:rPr>
        <w:t> 的评估减值测试模型是否符合企业会计准则的规定及华胜天成公司实际情况；</w:t>
      </w:r>
      <w:r>
        <w:rPr>
          <w:rFonts w:ascii="宋体" w:hAnsi="宋体" w:cs="宋体" w:eastAsia="宋体" w:hint="default"/>
          <w:sz w:val="21"/>
          <w:szCs w:val="21"/>
        </w:rPr>
        <w:t> </w:t>
      </w:r>
    </w:p>
    <w:p>
      <w:pPr>
        <w:spacing w:line="297" w:lineRule="auto" w:before="134"/>
        <w:ind w:left="138" w:right="197" w:firstLine="420"/>
        <w:jc w:val="left"/>
        <w:rPr>
          <w:rFonts w:ascii="宋体" w:hAnsi="宋体" w:cs="宋体" w:eastAsia="宋体" w:hint="default"/>
          <w:sz w:val="21"/>
          <w:szCs w:val="21"/>
        </w:rPr>
      </w:pPr>
      <w:r>
        <w:rPr>
          <w:rFonts w:ascii="宋体" w:hAnsi="宋体" w:cs="宋体" w:eastAsia="宋体" w:hint="default"/>
          <w:spacing w:val="-9"/>
          <w:sz w:val="21"/>
          <w:szCs w:val="21"/>
        </w:rPr>
        <w:t>（</w:t>
      </w:r>
      <w:r>
        <w:rPr>
          <w:rFonts w:ascii="宋体" w:hAnsi="宋体" w:cs="宋体" w:eastAsia="宋体" w:hint="default"/>
          <w:spacing w:val="-9"/>
          <w:sz w:val="21"/>
          <w:szCs w:val="21"/>
        </w:rPr>
        <w:t>4</w:t>
      </w:r>
      <w:r>
        <w:rPr>
          <w:rFonts w:ascii="宋体" w:hAnsi="宋体" w:cs="宋体" w:eastAsia="宋体" w:hint="default"/>
          <w:spacing w:val="-9"/>
          <w:sz w:val="21"/>
          <w:szCs w:val="21"/>
        </w:rPr>
        <w:t>）评价估值专家的胜任能力、专业素质和客观性，</w:t>
      </w:r>
      <w:r>
        <w:rPr>
          <w:rFonts w:ascii="宋体" w:hAnsi="宋体" w:cs="宋体" w:eastAsia="宋体" w:hint="default"/>
          <w:spacing w:val="17"/>
          <w:sz w:val="21"/>
          <w:szCs w:val="21"/>
        </w:rPr>
        <w:t> </w:t>
      </w:r>
      <w:r>
        <w:rPr>
          <w:rFonts w:ascii="宋体" w:hAnsi="宋体" w:cs="宋体" w:eastAsia="宋体" w:hint="default"/>
          <w:sz w:val="21"/>
          <w:szCs w:val="21"/>
        </w:rPr>
        <w:t>评估了价值类型和评估方法的合理性，</w:t>
      </w:r>
      <w:r>
        <w:rPr>
          <w:rFonts w:ascii="宋体" w:hAnsi="宋体" w:cs="宋体" w:eastAsia="宋体" w:hint="default"/>
          <w:sz w:val="21"/>
          <w:szCs w:val="21"/>
        </w:rPr>
        <w:t> 以及折现率等评估参数；</w:t>
      </w:r>
      <w:r>
        <w:rPr>
          <w:rFonts w:ascii="宋体" w:hAnsi="宋体" w:cs="宋体" w:eastAsia="宋体" w:hint="default"/>
          <w:sz w:val="21"/>
          <w:szCs w:val="21"/>
        </w:rPr>
        <w:t> </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99"/>
          <w:sz w:val="21"/>
          <w:szCs w:val="21"/>
        </w:rPr>
        <w:t>）</w:t>
      </w:r>
      <w:r>
        <w:rPr>
          <w:rFonts w:ascii="宋体" w:hAnsi="宋体" w:cs="宋体" w:eastAsia="宋体" w:hint="default"/>
          <w:sz w:val="21"/>
          <w:szCs w:val="21"/>
        </w:rPr>
        <w:t>将商</w:t>
      </w:r>
      <w:r>
        <w:rPr>
          <w:rFonts w:ascii="宋体" w:hAnsi="宋体" w:cs="宋体" w:eastAsia="宋体" w:hint="default"/>
          <w:spacing w:val="-2"/>
          <w:sz w:val="21"/>
          <w:szCs w:val="21"/>
        </w:rPr>
        <w:t>誉</w:t>
      </w:r>
      <w:r>
        <w:rPr>
          <w:rFonts w:ascii="宋体" w:hAnsi="宋体" w:cs="宋体" w:eastAsia="宋体" w:hint="default"/>
          <w:sz w:val="21"/>
          <w:szCs w:val="21"/>
        </w:rPr>
        <w:t>减值测试报告中</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收入</w:t>
      </w:r>
      <w:r>
        <w:rPr>
          <w:rFonts w:ascii="宋体" w:hAnsi="宋体" w:cs="宋体" w:eastAsia="宋体" w:hint="default"/>
          <w:spacing w:val="-99"/>
          <w:sz w:val="21"/>
          <w:szCs w:val="21"/>
        </w:rPr>
        <w:t>、</w:t>
      </w:r>
      <w:r>
        <w:rPr>
          <w:rFonts w:ascii="宋体" w:hAnsi="宋体" w:cs="宋体" w:eastAsia="宋体" w:hint="default"/>
          <w:sz w:val="21"/>
          <w:szCs w:val="21"/>
        </w:rPr>
        <w:t>经营利润率等数据与经批准的财务预算进行比较</w:t>
      </w:r>
      <w:r>
        <w:rPr>
          <w:rFonts w:ascii="宋体" w:hAnsi="宋体" w:cs="宋体" w:eastAsia="宋体" w:hint="default"/>
          <w:spacing w:val="1"/>
          <w:sz w:val="21"/>
          <w:szCs w:val="21"/>
        </w:rPr>
        <w:t>；</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）对于减值测试结果最为敏感的假设，关注了这些假设的披露是否适当。</w:t>
      </w:r>
      <w:r>
        <w:rPr>
          <w:rFonts w:ascii="宋体" w:hAnsi="宋体" w:cs="宋体" w:eastAsia="宋体" w:hint="default"/>
          <w:sz w:val="21"/>
          <w:szCs w:val="21"/>
        </w:rPr>
        <w:t> </w:t>
      </w:r>
    </w:p>
    <w:p>
      <w:pPr>
        <w:spacing w:line="240" w:lineRule="auto" w:before="2"/>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（三）重大交易的会计处理</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403" w:lineRule="auto" w:before="0"/>
        <w:ind w:left="558" w:right="1563" w:firstLine="0"/>
        <w:jc w:val="left"/>
        <w:rPr>
          <w:rFonts w:ascii="宋体" w:hAnsi="宋体" w:cs="宋体" w:eastAsia="宋体" w:hint="default"/>
          <w:sz w:val="21"/>
          <w:szCs w:val="21"/>
        </w:rPr>
      </w:pPr>
      <w:r>
        <w:rPr>
          <w:rFonts w:ascii="宋体" w:hAnsi="宋体" w:cs="宋体" w:eastAsia="宋体" w:hint="default"/>
          <w:sz w:val="21"/>
          <w:szCs w:val="21"/>
        </w:rPr>
        <w:t>相关信息披露详见财务报表附注三</w:t>
      </w:r>
      <w:r>
        <w:rPr>
          <w:rFonts w:ascii="宋体" w:hAnsi="宋体" w:cs="宋体" w:eastAsia="宋体" w:hint="default"/>
          <w:sz w:val="21"/>
          <w:szCs w:val="21"/>
        </w:rPr>
        <w:t>-14</w:t>
      </w:r>
      <w:r>
        <w:rPr>
          <w:rFonts w:ascii="宋体" w:hAnsi="宋体" w:cs="宋体" w:eastAsia="宋体" w:hint="default"/>
          <w:sz w:val="21"/>
          <w:szCs w:val="21"/>
        </w:rPr>
        <w:t>、附注五</w:t>
      </w:r>
      <w:r>
        <w:rPr>
          <w:rFonts w:ascii="宋体" w:hAnsi="宋体" w:cs="宋体" w:eastAsia="宋体" w:hint="default"/>
          <w:sz w:val="21"/>
          <w:szCs w:val="21"/>
        </w:rPr>
        <w:t>-49</w:t>
      </w:r>
      <w:r>
        <w:rPr>
          <w:rFonts w:ascii="宋体" w:hAnsi="宋体" w:cs="宋体" w:eastAsia="宋体" w:hint="default"/>
          <w:spacing w:val="-55"/>
          <w:sz w:val="21"/>
          <w:szCs w:val="21"/>
        </w:rPr>
        <w:t> </w:t>
      </w:r>
      <w:r>
        <w:rPr>
          <w:rFonts w:ascii="宋体" w:hAnsi="宋体" w:cs="宋体" w:eastAsia="宋体" w:hint="default"/>
          <w:sz w:val="21"/>
          <w:szCs w:val="21"/>
        </w:rPr>
        <w:t>和附注六</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1</w:t>
      </w:r>
      <w:r>
        <w:rPr>
          <w:rFonts w:ascii="宋体" w:hAnsi="宋体" w:cs="宋体" w:eastAsia="宋体" w:hint="default"/>
          <w:sz w:val="21"/>
          <w:szCs w:val="21"/>
        </w:rPr>
        <w:t>、事项描述</w:t>
      </w:r>
      <w:r>
        <w:rPr>
          <w:rFonts w:ascii="宋体" w:hAnsi="宋体" w:cs="宋体" w:eastAsia="宋体" w:hint="default"/>
          <w:sz w:val="21"/>
          <w:szCs w:val="21"/>
        </w:rPr>
        <w:t> </w:t>
      </w:r>
    </w:p>
    <w:p>
      <w:pPr>
        <w:spacing w:line="297" w:lineRule="auto" w:before="42"/>
        <w:ind w:left="138" w:right="198" w:firstLine="42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z w:val="21"/>
          <w:szCs w:val="21"/>
        </w:rPr>
        <w:t>月华胜天成公司与平安医疗健康管理股份有限公司及长天科技有限公司签署《关于 长天科技有限公司之转让股权转让协议》，协议约定华胜天成公司将全资子公司长天科技有限公</w:t>
      </w:r>
    </w:p>
    <w:p>
      <w:pPr>
        <w:spacing w:after="0" w:line="297" w:lineRule="auto"/>
        <w:jc w:val="left"/>
        <w:rPr>
          <w:rFonts w:ascii="宋体" w:hAnsi="宋体" w:cs="宋体" w:eastAsia="宋体" w:hint="default"/>
          <w:sz w:val="21"/>
          <w:szCs w:val="21"/>
        </w:rPr>
        <w:sectPr>
          <w:footerReference w:type="default" r:id="rId34"/>
          <w:pgSz w:w="11910" w:h="16840"/>
          <w:pgMar w:footer="1194" w:header="877" w:top="1100" w:bottom="1380" w:left="1660" w:right="1060"/>
          <w:pgNumType w:start="74"/>
        </w:sectPr>
      </w:pPr>
    </w:p>
    <w:p>
      <w:pPr>
        <w:spacing w:line="240" w:lineRule="auto" w:before="8"/>
        <w:rPr>
          <w:rFonts w:ascii="宋体" w:hAnsi="宋体" w:cs="宋体" w:eastAsia="宋体" w:hint="default"/>
          <w:sz w:val="25"/>
          <w:szCs w:val="25"/>
        </w:rPr>
      </w:pPr>
    </w:p>
    <w:p>
      <w:pPr>
        <w:spacing w:line="297" w:lineRule="auto" w:before="35"/>
        <w:ind w:left="138" w:right="98" w:firstLine="0"/>
        <w:jc w:val="left"/>
        <w:rPr>
          <w:rFonts w:ascii="宋体" w:hAnsi="宋体" w:cs="宋体" w:eastAsia="宋体" w:hint="default"/>
          <w:sz w:val="21"/>
          <w:szCs w:val="21"/>
        </w:rPr>
      </w:pPr>
      <w:r>
        <w:rPr>
          <w:rFonts w:ascii="宋体" w:hAnsi="宋体" w:cs="宋体" w:eastAsia="宋体" w:hint="default"/>
          <w:spacing w:val="2"/>
          <w:sz w:val="21"/>
          <w:szCs w:val="21"/>
        </w:rPr>
        <w:t>司剥离相关资产后的</w:t>
      </w:r>
      <w:r>
        <w:rPr>
          <w:rFonts w:ascii="宋体" w:hAnsi="宋体" w:cs="宋体" w:eastAsia="宋体" w:hint="default"/>
          <w:spacing w:val="12"/>
          <w:sz w:val="21"/>
          <w:szCs w:val="21"/>
        </w:rPr>
        <w:t> </w:t>
      </w:r>
      <w:r>
        <w:rPr>
          <w:rFonts w:ascii="宋体" w:hAnsi="宋体" w:cs="宋体" w:eastAsia="宋体" w:hint="default"/>
          <w:spacing w:val="2"/>
          <w:sz w:val="21"/>
          <w:szCs w:val="21"/>
        </w:rPr>
        <w:t>100%</w:t>
      </w:r>
      <w:r>
        <w:rPr>
          <w:rFonts w:ascii="宋体" w:hAnsi="宋体" w:cs="宋体" w:eastAsia="宋体" w:hint="default"/>
          <w:spacing w:val="2"/>
          <w:sz w:val="21"/>
          <w:szCs w:val="21"/>
        </w:rPr>
        <w:t>股权转让给平安医疗健康管理股份有限公司。本次交易的交易对价为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158,000,000.00 </w:t>
      </w:r>
      <w:r>
        <w:rPr>
          <w:rFonts w:ascii="宋体" w:hAnsi="宋体" w:cs="宋体" w:eastAsia="宋体" w:hint="default"/>
          <w:sz w:val="21"/>
          <w:szCs w:val="21"/>
        </w:rPr>
        <w:t>元，全部以现金方式支付。</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按照交易价格并考虑交易相关成本及费用后，对华</w:t>
      </w:r>
    </w:p>
    <w:p>
      <w:pPr>
        <w:spacing w:before="14"/>
        <w:ind w:left="138" w:right="0" w:firstLine="0"/>
        <w:jc w:val="left"/>
        <w:rPr>
          <w:rFonts w:ascii="宋体" w:hAnsi="宋体" w:cs="宋体" w:eastAsia="宋体" w:hint="default"/>
          <w:sz w:val="21"/>
          <w:szCs w:val="21"/>
        </w:rPr>
      </w:pPr>
      <w:r>
        <w:rPr>
          <w:rFonts w:ascii="宋体" w:hAnsi="宋体" w:cs="宋体" w:eastAsia="宋体" w:hint="default"/>
          <w:sz w:val="21"/>
          <w:szCs w:val="21"/>
        </w:rPr>
        <w:t>胜天成公司产生</w:t>
      </w:r>
      <w:r>
        <w:rPr>
          <w:rFonts w:ascii="宋体" w:hAnsi="宋体" w:cs="宋体" w:eastAsia="宋体" w:hint="default"/>
          <w:spacing w:val="-54"/>
          <w:sz w:val="21"/>
          <w:szCs w:val="21"/>
        </w:rPr>
        <w:t> </w:t>
      </w:r>
      <w:r>
        <w:rPr>
          <w:rFonts w:ascii="宋体" w:hAnsi="宋体" w:cs="宋体" w:eastAsia="宋体" w:hint="default"/>
          <w:sz w:val="21"/>
          <w:szCs w:val="21"/>
        </w:rPr>
        <w:t>123,135,695.42</w:t>
      </w:r>
      <w:r>
        <w:rPr>
          <w:rFonts w:ascii="宋体" w:hAnsi="宋体" w:cs="宋体" w:eastAsia="宋体" w:hint="default"/>
          <w:spacing w:val="-54"/>
          <w:sz w:val="21"/>
          <w:szCs w:val="21"/>
        </w:rPr>
        <w:t> </w:t>
      </w:r>
      <w:r>
        <w:rPr>
          <w:rFonts w:ascii="宋体" w:hAnsi="宋体" w:cs="宋体" w:eastAsia="宋体" w:hint="default"/>
          <w:sz w:val="21"/>
          <w:szCs w:val="21"/>
        </w:rPr>
        <w:t>元的收益。</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297" w:lineRule="auto" w:before="0"/>
        <w:ind w:left="138" w:right="108" w:firstLine="420"/>
        <w:jc w:val="left"/>
        <w:rPr>
          <w:rFonts w:ascii="宋体" w:hAnsi="宋体" w:cs="宋体" w:eastAsia="宋体" w:hint="default"/>
          <w:sz w:val="21"/>
          <w:szCs w:val="21"/>
        </w:rPr>
      </w:pPr>
      <w:r>
        <w:rPr>
          <w:rFonts w:ascii="宋体" w:hAnsi="宋体" w:cs="宋体" w:eastAsia="宋体" w:hint="default"/>
          <w:sz w:val="21"/>
          <w:szCs w:val="21"/>
        </w:rPr>
        <w:t>由于上述重大投资活动会对华胜天成公司的合并范围、当期损益和净资产产生重大影响，我 们将重大交易的会计处理作为关键审计事项。</w:t>
      </w:r>
      <w:r>
        <w:rPr>
          <w:rFonts w:ascii="宋体" w:hAnsi="宋体" w:cs="宋体" w:eastAsia="宋体" w:hint="default"/>
          <w:sz w:val="21"/>
          <w:szCs w:val="21"/>
        </w:rPr>
        <w:t> </w:t>
      </w:r>
    </w:p>
    <w:p>
      <w:pPr>
        <w:spacing w:line="403" w:lineRule="auto" w:before="134"/>
        <w:ind w:left="558" w:right="235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、审计应对</w:t>
      </w:r>
      <w:r>
        <w:rPr>
          <w:rFonts w:ascii="宋体" w:hAnsi="宋体" w:cs="宋体" w:eastAsia="宋体" w:hint="default"/>
          <w:sz w:val="21"/>
          <w:szCs w:val="21"/>
        </w:rPr>
        <w:t> </w:t>
      </w:r>
      <w:r>
        <w:rPr>
          <w:rFonts w:ascii="宋体" w:hAnsi="宋体" w:cs="宋体" w:eastAsia="宋体" w:hint="default"/>
          <w:sz w:val="21"/>
          <w:szCs w:val="21"/>
        </w:rPr>
        <w:t>我们对重大交易的会计处理执行的主要审计程序包括：</w:t>
      </w:r>
      <w:r>
        <w:rPr>
          <w:rFonts w:ascii="宋体" w:hAnsi="宋体" w:cs="宋体" w:eastAsia="宋体" w:hint="default"/>
          <w:sz w:val="21"/>
          <w:szCs w:val="21"/>
        </w:rPr>
        <w:t> </w:t>
      </w:r>
    </w:p>
    <w:p>
      <w:pPr>
        <w:spacing w:before="4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）了解并测试投资活动相关的内部控制；</w:t>
      </w:r>
      <w:r>
        <w:rPr>
          <w:rFonts w:ascii="宋体" w:hAnsi="宋体" w:cs="宋体" w:eastAsia="宋体" w:hint="default"/>
          <w:sz w:val="21"/>
          <w:szCs w:val="21"/>
        </w:rPr>
        <w:t> </w:t>
      </w:r>
    </w:p>
    <w:p>
      <w:pPr>
        <w:spacing w:line="240" w:lineRule="auto" w:before="2"/>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）获取并审阅处置股权交易协议、收付款凭证等文件资料；</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line="297" w:lineRule="auto" w:before="0"/>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）获取股权交割的相关文件，判断管理层对丧失控制权日的确定是否符合企业会计准则的</w:t>
      </w:r>
      <w:r>
        <w:rPr>
          <w:rFonts w:ascii="宋体" w:hAnsi="宋体" w:cs="宋体" w:eastAsia="宋体" w:hint="default"/>
          <w:sz w:val="21"/>
          <w:szCs w:val="21"/>
        </w:rPr>
        <w:t> 要求；</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97" w:lineRule="auto" w:before="134"/>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4</w:t>
      </w:r>
      <w:r>
        <w:rPr>
          <w:rFonts w:ascii="宋体" w:hAnsi="宋体" w:cs="宋体" w:eastAsia="宋体" w:hint="default"/>
          <w:spacing w:val="-3"/>
          <w:sz w:val="21"/>
          <w:szCs w:val="21"/>
        </w:rPr>
        <w:t>）评价重大交易中的评估专家的客观性、专业资质和胜任能力，对评估中采用的关键假设</w:t>
      </w:r>
      <w:r>
        <w:rPr>
          <w:rFonts w:ascii="宋体" w:hAnsi="宋体" w:cs="宋体" w:eastAsia="宋体" w:hint="default"/>
          <w:sz w:val="21"/>
          <w:szCs w:val="21"/>
        </w:rPr>
        <w:t> 合理性予以评价；</w:t>
      </w:r>
      <w:r>
        <w:rPr>
          <w:rFonts w:ascii="宋体" w:hAnsi="宋体" w:cs="宋体" w:eastAsia="宋体" w:hint="default"/>
          <w:sz w:val="21"/>
          <w:szCs w:val="21"/>
        </w:rPr>
        <w:t> </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）重新计算了出售或股权产生的投资损益；</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）关注重大交易事项是否在财务报表附注中作出恰当披露。</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四、其他信息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line="297" w:lineRule="auto" w:before="0"/>
        <w:ind w:left="138" w:right="100" w:firstLine="420"/>
        <w:jc w:val="left"/>
        <w:rPr>
          <w:rFonts w:ascii="宋体" w:hAnsi="宋体" w:cs="宋体" w:eastAsia="宋体" w:hint="default"/>
          <w:sz w:val="21"/>
          <w:szCs w:val="21"/>
        </w:rPr>
      </w:pPr>
      <w:r>
        <w:rPr>
          <w:rFonts w:ascii="宋体" w:hAnsi="宋体" w:cs="宋体" w:eastAsia="宋体" w:hint="default"/>
          <w:spacing w:val="-4"/>
          <w:sz w:val="21"/>
          <w:szCs w:val="21"/>
        </w:rPr>
        <w:t>华胜天成公司管理层对其他信息负责。其他信息包括华胜天成公司</w:t>
      </w:r>
      <w:r>
        <w:rPr>
          <w:rFonts w:ascii="宋体" w:hAnsi="宋体" w:cs="宋体" w:eastAsia="宋体" w:hint="default"/>
          <w:sz w:val="21"/>
          <w:szCs w:val="21"/>
        </w:rPr>
        <w:t> </w:t>
      </w:r>
      <w:r>
        <w:rPr>
          <w:rFonts w:ascii="宋体" w:hAnsi="宋体" w:cs="宋体" w:eastAsia="宋体" w:hint="default"/>
          <w:spacing w:val="-1"/>
          <w:sz w:val="21"/>
          <w:szCs w:val="21"/>
        </w:rPr>
        <w:t>2018</w:t>
      </w:r>
      <w:r>
        <w:rPr>
          <w:rFonts w:ascii="宋体" w:hAnsi="宋体" w:cs="宋体" w:eastAsia="宋体" w:hint="default"/>
          <w:spacing w:val="-82"/>
          <w:sz w:val="21"/>
          <w:szCs w:val="21"/>
        </w:rPr>
        <w:t> </w:t>
      </w:r>
      <w:r>
        <w:rPr>
          <w:rFonts w:ascii="宋体" w:hAnsi="宋体" w:cs="宋体" w:eastAsia="宋体" w:hint="default"/>
          <w:sz w:val="21"/>
          <w:szCs w:val="21"/>
        </w:rPr>
        <w:t>年年度报告中涵盖的 信息，但不包括财务报表和我们的审计报告。</w:t>
      </w:r>
      <w:r>
        <w:rPr>
          <w:rFonts w:ascii="宋体" w:hAnsi="宋体" w:cs="宋体" w:eastAsia="宋体" w:hint="default"/>
          <w:sz w:val="21"/>
          <w:szCs w:val="21"/>
        </w:rPr>
        <w:t> </w:t>
      </w:r>
    </w:p>
    <w:p>
      <w:pPr>
        <w:spacing w:line="297" w:lineRule="auto" w:before="135"/>
        <w:ind w:left="138" w:right="108" w:firstLine="420"/>
        <w:jc w:val="left"/>
        <w:rPr>
          <w:rFonts w:ascii="宋体" w:hAnsi="宋体" w:cs="宋体" w:eastAsia="宋体" w:hint="default"/>
          <w:sz w:val="21"/>
          <w:szCs w:val="21"/>
        </w:rPr>
      </w:pPr>
      <w:r>
        <w:rPr>
          <w:rFonts w:ascii="宋体" w:hAnsi="宋体" w:cs="宋体" w:eastAsia="宋体" w:hint="default"/>
          <w:sz w:val="21"/>
          <w:szCs w:val="21"/>
        </w:rPr>
        <w:t>我们对财务报表发表的审计意见不涵盖其他信息，我们也不对其他信息发表任何形式的鉴证 结论。</w:t>
      </w:r>
      <w:r>
        <w:rPr>
          <w:rFonts w:ascii="宋体" w:hAnsi="宋体" w:cs="宋体" w:eastAsia="宋体" w:hint="default"/>
          <w:sz w:val="21"/>
          <w:szCs w:val="21"/>
        </w:rPr>
        <w:t> </w:t>
      </w:r>
    </w:p>
    <w:p>
      <w:pPr>
        <w:spacing w:line="297" w:lineRule="auto" w:before="134"/>
        <w:ind w:left="138" w:right="108" w:firstLine="420"/>
        <w:jc w:val="left"/>
        <w:rPr>
          <w:rFonts w:ascii="宋体" w:hAnsi="宋体" w:cs="宋体" w:eastAsia="宋体" w:hint="default"/>
          <w:sz w:val="21"/>
          <w:szCs w:val="21"/>
        </w:rPr>
      </w:pPr>
      <w:r>
        <w:rPr>
          <w:rFonts w:ascii="宋体" w:hAnsi="宋体" w:cs="宋体" w:eastAsia="宋体" w:hint="default"/>
          <w:sz w:val="21"/>
          <w:szCs w:val="21"/>
        </w:rPr>
        <w:t>结合我们对财务报表的审计，我们的责任是阅读其他信息，在此过程中，考虑其他信息是否 与财务报表或我们在审计过程中了解到的情况存在重大不一致或者似乎存在重大错报。</w:t>
      </w:r>
      <w:r>
        <w:rPr>
          <w:rFonts w:ascii="宋体" w:hAnsi="宋体" w:cs="宋体" w:eastAsia="宋体" w:hint="default"/>
          <w:sz w:val="21"/>
          <w:szCs w:val="21"/>
        </w:rPr>
        <w:t> </w:t>
      </w:r>
    </w:p>
    <w:p>
      <w:pPr>
        <w:spacing w:line="297" w:lineRule="auto" w:before="135"/>
        <w:ind w:left="138" w:right="108" w:firstLine="420"/>
        <w:jc w:val="left"/>
        <w:rPr>
          <w:rFonts w:ascii="宋体" w:hAnsi="宋体" w:cs="宋体" w:eastAsia="宋体" w:hint="default"/>
          <w:sz w:val="21"/>
          <w:szCs w:val="21"/>
        </w:rPr>
      </w:pPr>
      <w:r>
        <w:rPr>
          <w:rFonts w:ascii="宋体" w:hAnsi="宋体" w:cs="宋体" w:eastAsia="宋体" w:hint="default"/>
          <w:sz w:val="21"/>
          <w:szCs w:val="21"/>
        </w:rPr>
        <w:t>基于我们已执行的工作，如果我们确定其他信息存在重大错报，我们应当报告该事实。在这 方面，我们无任何事项需要报告。</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14"/>
          <w:szCs w:val="14"/>
        </w:rPr>
      </w:pPr>
    </w:p>
    <w:p>
      <w:pPr>
        <w:spacing w:line="297" w:lineRule="auto" w:before="0"/>
        <w:ind w:left="138" w:right="123" w:firstLine="435"/>
        <w:jc w:val="right"/>
        <w:rPr>
          <w:rFonts w:ascii="宋体" w:hAnsi="宋体" w:cs="宋体" w:eastAsia="宋体" w:hint="default"/>
          <w:sz w:val="21"/>
          <w:szCs w:val="21"/>
        </w:rPr>
      </w:pPr>
      <w:r>
        <w:rPr>
          <w:rFonts w:ascii="宋体" w:hAnsi="宋体" w:cs="宋体" w:eastAsia="宋体" w:hint="default"/>
          <w:spacing w:val="4"/>
          <w:sz w:val="21"/>
          <w:szCs w:val="21"/>
        </w:rPr>
        <w:t>华胜天成公司管理层负责按照企业会计准则的规定编制财务报表，使其实现公允反映，并</w:t>
      </w:r>
      <w:r>
        <w:rPr>
          <w:rFonts w:ascii="宋体" w:hAnsi="宋体" w:cs="宋体" w:eastAsia="宋体" w:hint="default"/>
          <w:sz w:val="21"/>
          <w:szCs w:val="21"/>
        </w:rPr>
        <w:t> </w:t>
      </w:r>
      <w:r>
        <w:rPr>
          <w:rFonts w:ascii="宋体" w:hAnsi="宋体" w:cs="宋体" w:eastAsia="宋体" w:hint="default"/>
          <w:spacing w:val="7"/>
          <w:w w:val="95"/>
          <w:sz w:val="21"/>
          <w:szCs w:val="21"/>
        </w:rPr>
        <w:t>设计、执行和维护必要的内部控制，以使财务报表不存在由于舞弊或错误导致的重大错报。</w:t>
      </w:r>
      <w:r>
        <w:rPr>
          <w:rFonts w:ascii="宋体" w:hAnsi="宋体" w:cs="宋体" w:eastAsia="宋体" w:hint="default"/>
          <w:spacing w:val="-87"/>
          <w:w w:val="95"/>
          <w:sz w:val="21"/>
          <w:szCs w:val="21"/>
        </w:rPr>
        <w:t> </w:t>
      </w:r>
      <w:r>
        <w:rPr>
          <w:rFonts w:ascii="宋体" w:hAnsi="宋体" w:cs="宋体" w:eastAsia="宋体" w:hint="default"/>
          <w:w w:val="95"/>
          <w:sz w:val="21"/>
          <w:szCs w:val="21"/>
        </w:rPr>
        <w:t> </w:t>
      </w:r>
    </w:p>
    <w:p>
      <w:pPr>
        <w:spacing w:line="297" w:lineRule="auto" w:before="135"/>
        <w:ind w:left="138" w:right="123" w:firstLine="435"/>
        <w:jc w:val="both"/>
        <w:rPr>
          <w:rFonts w:ascii="宋体" w:hAnsi="宋体" w:cs="宋体" w:eastAsia="宋体" w:hint="default"/>
          <w:sz w:val="21"/>
          <w:szCs w:val="21"/>
        </w:rPr>
      </w:pPr>
      <w:r>
        <w:rPr>
          <w:rFonts w:ascii="宋体" w:hAnsi="宋体" w:cs="宋体" w:eastAsia="宋体" w:hint="default"/>
          <w:spacing w:val="4"/>
          <w:sz w:val="21"/>
          <w:szCs w:val="21"/>
        </w:rPr>
        <w:t>在编制财务报表时，管理层负责评估华胜天成公司的持续经营能力，披露与持续经营相关</w:t>
      </w:r>
      <w:r>
        <w:rPr>
          <w:rFonts w:ascii="宋体" w:hAnsi="宋体" w:cs="宋体" w:eastAsia="宋体" w:hint="default"/>
          <w:sz w:val="21"/>
          <w:szCs w:val="21"/>
        </w:rPr>
        <w:t> </w:t>
      </w:r>
      <w:r>
        <w:rPr>
          <w:rFonts w:ascii="宋体" w:hAnsi="宋体" w:cs="宋体" w:eastAsia="宋体" w:hint="default"/>
          <w:spacing w:val="4"/>
          <w:sz w:val="21"/>
          <w:szCs w:val="21"/>
        </w:rPr>
        <w:t>的事项（如适用），并运用持续经营假设，除非管理层计划清算华胜天成公司、终止运营或别</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7"/>
          <w:sz w:val="21"/>
          <w:szCs w:val="21"/>
        </w:rPr>
        <w:t>无其他现实的选择。</w:t>
      </w:r>
      <w:r>
        <w:rPr>
          <w:rFonts w:ascii="宋体" w:hAnsi="宋体" w:cs="宋体" w:eastAsia="宋体" w:hint="default"/>
          <w:sz w:val="21"/>
          <w:szCs w:val="21"/>
        </w:rPr>
        <w:t> </w:t>
      </w:r>
    </w:p>
    <w:p>
      <w:pPr>
        <w:spacing w:before="135"/>
        <w:ind w:left="573" w:right="0" w:firstLine="0"/>
        <w:jc w:val="left"/>
        <w:rPr>
          <w:rFonts w:ascii="宋体" w:hAnsi="宋体" w:cs="宋体" w:eastAsia="宋体" w:hint="default"/>
          <w:sz w:val="21"/>
          <w:szCs w:val="21"/>
        </w:rPr>
      </w:pPr>
      <w:r>
        <w:rPr>
          <w:rFonts w:ascii="宋体" w:hAnsi="宋体" w:cs="宋体" w:eastAsia="宋体" w:hint="default"/>
          <w:spacing w:val="7"/>
          <w:sz w:val="21"/>
          <w:szCs w:val="21"/>
        </w:rPr>
        <w:t>治理层负责监督华胜天成公司的财务报告过程。</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77" w:footer="1194" w:top="1100" w:bottom="13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2"/>
        <w:rPr>
          <w:rFonts w:ascii="宋体" w:hAnsi="宋体" w:cs="宋体" w:eastAsia="宋体" w:hint="default"/>
          <w:b/>
          <w:bCs/>
          <w:sz w:val="14"/>
          <w:szCs w:val="14"/>
        </w:rPr>
      </w:pPr>
    </w:p>
    <w:p>
      <w:pPr>
        <w:spacing w:line="297" w:lineRule="auto" w:before="0"/>
        <w:ind w:left="138" w:right="0" w:firstLine="435"/>
        <w:jc w:val="left"/>
        <w:rPr>
          <w:rFonts w:ascii="宋体" w:hAnsi="宋体" w:cs="宋体" w:eastAsia="宋体" w:hint="default"/>
          <w:sz w:val="21"/>
          <w:szCs w:val="21"/>
        </w:rPr>
      </w:pPr>
      <w:r>
        <w:rPr>
          <w:rFonts w:ascii="宋体" w:hAnsi="宋体" w:cs="宋体" w:eastAsia="宋体" w:hint="default"/>
          <w:spacing w:val="7"/>
          <w:sz w:val="21"/>
          <w:szCs w:val="21"/>
        </w:rPr>
        <w:t>我们的目标是对财务报表整体是否不存在由于舞弊或错误导致的重大错报获取合理保证，</w:t>
      </w:r>
      <w:r>
        <w:rPr>
          <w:rFonts w:ascii="宋体" w:hAnsi="宋体" w:cs="宋体" w:eastAsia="宋体" w:hint="default"/>
          <w:sz w:val="21"/>
          <w:szCs w:val="21"/>
        </w:rPr>
        <w:t> </w:t>
      </w:r>
      <w:r>
        <w:rPr>
          <w:rFonts w:ascii="宋体" w:hAnsi="宋体" w:cs="宋体" w:eastAsia="宋体" w:hint="default"/>
          <w:spacing w:val="4"/>
          <w:sz w:val="21"/>
          <w:szCs w:val="21"/>
        </w:rPr>
        <w:t>并出具包含审计意见的审计报告。合理保证是高水平的保证，但并不能保证按照审计准则执行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的审计在某一重大错报存在时总能发现。错报可能由于舞弊或错误导致，如果合理预期错报单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4"/>
          <w:sz w:val="21"/>
          <w:szCs w:val="21"/>
        </w:rPr>
        <w:t>独或汇总起来可能影响财务报表使用者依据财务报表作出的经济决策，则通常认为错报是重大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的。</w:t>
      </w:r>
      <w:r>
        <w:rPr>
          <w:rFonts w:ascii="宋体" w:hAnsi="宋体" w:cs="宋体" w:eastAsia="宋体" w:hint="default"/>
          <w:sz w:val="21"/>
          <w:szCs w:val="21"/>
        </w:rPr>
        <w:t> </w:t>
      </w:r>
    </w:p>
    <w:p>
      <w:pPr>
        <w:spacing w:line="297" w:lineRule="auto" w:before="135"/>
        <w:ind w:left="138" w:right="210" w:firstLine="435"/>
        <w:jc w:val="both"/>
        <w:rPr>
          <w:rFonts w:ascii="宋体" w:hAnsi="宋体" w:cs="宋体" w:eastAsia="宋体" w:hint="default"/>
          <w:sz w:val="21"/>
          <w:szCs w:val="21"/>
        </w:rPr>
      </w:pPr>
      <w:r>
        <w:rPr>
          <w:rFonts w:ascii="宋体" w:hAnsi="宋体" w:cs="宋体" w:eastAsia="宋体" w:hint="default"/>
          <w:spacing w:val="4"/>
          <w:sz w:val="21"/>
          <w:szCs w:val="21"/>
        </w:rPr>
        <w:t>在按照审计准则执行审计工作的过程中，我们运用职业判断，并保持职业怀疑。同时，我</w:t>
      </w:r>
      <w:r>
        <w:rPr>
          <w:rFonts w:ascii="宋体" w:hAnsi="宋体" w:cs="宋体" w:eastAsia="宋体" w:hint="default"/>
          <w:sz w:val="21"/>
          <w:szCs w:val="21"/>
        </w:rPr>
        <w:t> </w:t>
      </w:r>
      <w:r>
        <w:rPr>
          <w:rFonts w:ascii="宋体" w:hAnsi="宋体" w:cs="宋体" w:eastAsia="宋体" w:hint="default"/>
          <w:spacing w:val="7"/>
          <w:sz w:val="21"/>
          <w:szCs w:val="21"/>
        </w:rPr>
        <w:t>们也执行以下工作：</w:t>
      </w:r>
      <w:r>
        <w:rPr>
          <w:rFonts w:ascii="宋体" w:hAnsi="宋体" w:cs="宋体" w:eastAsia="宋体" w:hint="default"/>
          <w:sz w:val="21"/>
          <w:szCs w:val="21"/>
        </w:rPr>
        <w:t> </w:t>
      </w:r>
    </w:p>
    <w:p>
      <w:pPr>
        <w:spacing w:line="297" w:lineRule="auto" w:before="135"/>
        <w:ind w:left="138" w:right="206" w:firstLine="435"/>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1</w:t>
      </w:r>
      <w:r>
        <w:rPr>
          <w:rFonts w:ascii="宋体" w:hAnsi="宋体" w:cs="宋体" w:eastAsia="宋体" w:hint="default"/>
          <w:spacing w:val="7"/>
          <w:sz w:val="21"/>
          <w:szCs w:val="21"/>
        </w:rPr>
        <w:t>）识别和评估由于舞弊或错误导致的财务报表重大错报风险，设计和实施审计程序以</w:t>
      </w:r>
      <w:r>
        <w:rPr>
          <w:rFonts w:ascii="宋体" w:hAnsi="宋体" w:cs="宋体" w:eastAsia="宋体" w:hint="default"/>
          <w:sz w:val="21"/>
          <w:szCs w:val="21"/>
        </w:rPr>
        <w:t> </w:t>
      </w:r>
      <w:r>
        <w:rPr>
          <w:rFonts w:ascii="宋体" w:hAnsi="宋体" w:cs="宋体" w:eastAsia="宋体" w:hint="default"/>
          <w:spacing w:val="4"/>
          <w:sz w:val="21"/>
          <w:szCs w:val="21"/>
        </w:rPr>
        <w:t>应对这些风险，并获取充分、适当的审计证据，作为发表审计意见的基础。由于舞弊可能涉及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串通、伪造、故意遗漏、虚假陈述或凌驾于内部控制之上，未能发现由于舞弊导致的重大错报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7"/>
          <w:sz w:val="21"/>
          <w:szCs w:val="21"/>
        </w:rPr>
        <w:t>的风险高于未能发现由于错误导致的重大错报的风险。</w:t>
      </w:r>
      <w:r>
        <w:rPr>
          <w:rFonts w:ascii="宋体" w:hAnsi="宋体" w:cs="宋体" w:eastAsia="宋体" w:hint="default"/>
          <w:sz w:val="21"/>
          <w:szCs w:val="21"/>
        </w:rPr>
        <w:t> </w:t>
      </w:r>
    </w:p>
    <w:p>
      <w:pPr>
        <w:spacing w:before="135"/>
        <w:ind w:left="573" w:right="0" w:firstLine="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）了解与审计相关的内部控制，以设计恰当的审计程序。</w:t>
      </w:r>
      <w:r>
        <w:rPr>
          <w:rFonts w:ascii="宋体" w:hAnsi="宋体" w:cs="宋体" w:eastAsia="宋体" w:hint="default"/>
          <w:sz w:val="21"/>
          <w:szCs w:val="21"/>
        </w:rPr>
        <w:t> </w:t>
      </w:r>
    </w:p>
    <w:p>
      <w:pPr>
        <w:spacing w:line="240" w:lineRule="auto" w:before="3"/>
        <w:rPr>
          <w:rFonts w:ascii="宋体" w:hAnsi="宋体" w:cs="宋体" w:eastAsia="宋体" w:hint="default"/>
          <w:sz w:val="14"/>
          <w:szCs w:val="1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3</w:t>
      </w:r>
      <w:r>
        <w:rPr>
          <w:rFonts w:ascii="宋体" w:hAnsi="宋体" w:cs="宋体" w:eastAsia="宋体" w:hint="default"/>
          <w:spacing w:val="7"/>
          <w:sz w:val="21"/>
          <w:szCs w:val="21"/>
        </w:rPr>
        <w:t>）评价管理层选用会计政策的恰当性和作出会计估计及相关披露的合理性。</w:t>
      </w:r>
      <w:r>
        <w:rPr>
          <w:rFonts w:ascii="宋体" w:hAnsi="宋体" w:cs="宋体" w:eastAsia="宋体" w:hint="default"/>
          <w:sz w:val="21"/>
          <w:szCs w:val="21"/>
        </w:rPr>
        <w:t> </w:t>
      </w:r>
    </w:p>
    <w:p>
      <w:pPr>
        <w:spacing w:line="240" w:lineRule="auto" w:before="2"/>
        <w:rPr>
          <w:rFonts w:ascii="宋体" w:hAnsi="宋体" w:cs="宋体" w:eastAsia="宋体" w:hint="default"/>
          <w:sz w:val="14"/>
          <w:szCs w:val="14"/>
        </w:rPr>
      </w:pPr>
    </w:p>
    <w:p>
      <w:pPr>
        <w:spacing w:line="297" w:lineRule="auto" w:before="0"/>
        <w:ind w:left="138" w:right="202" w:firstLine="435"/>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4</w:t>
      </w:r>
      <w:r>
        <w:rPr>
          <w:rFonts w:ascii="宋体" w:hAnsi="宋体" w:cs="宋体" w:eastAsia="宋体" w:hint="default"/>
          <w:spacing w:val="7"/>
          <w:sz w:val="21"/>
          <w:szCs w:val="21"/>
        </w:rPr>
        <w:t>）对管理层使用持续经营假设的恰当性得出结论。同时，根据获取的审计证据，就可</w:t>
      </w:r>
      <w:r>
        <w:rPr>
          <w:rFonts w:ascii="宋体" w:hAnsi="宋体" w:cs="宋体" w:eastAsia="宋体" w:hint="default"/>
          <w:sz w:val="21"/>
          <w:szCs w:val="21"/>
        </w:rPr>
        <w:t> </w:t>
      </w:r>
      <w:r>
        <w:rPr>
          <w:rFonts w:ascii="宋体" w:hAnsi="宋体" w:cs="宋体" w:eastAsia="宋体" w:hint="default"/>
          <w:spacing w:val="9"/>
          <w:sz w:val="21"/>
          <w:szCs w:val="21"/>
        </w:rPr>
        <w:t>能导致对华胜天成公司的持续经营能力产生重大疑虑的事项或情况是否存在重大不确定性得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出结论。如果我们得出结论认为存在重大不确定性，审计准则要求我们在审计报告中提请报表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使用者注意财务报表中的相关披露；如果披露不充分，我们应当发表非无保留意见。我们的结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论基于截至审计报告日可获得的信息。然而，未来的事项或情况可能导致华胜天成公司不能持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7"/>
          <w:sz w:val="21"/>
          <w:szCs w:val="21"/>
        </w:rPr>
        <w:t>续经营。</w:t>
      </w:r>
      <w:r>
        <w:rPr>
          <w:rFonts w:ascii="宋体" w:hAnsi="宋体" w:cs="宋体" w:eastAsia="宋体" w:hint="default"/>
          <w:sz w:val="21"/>
          <w:szCs w:val="21"/>
        </w:rPr>
        <w:t> </w:t>
      </w:r>
    </w:p>
    <w:p>
      <w:pPr>
        <w:spacing w:line="297" w:lineRule="auto" w:before="134"/>
        <w:ind w:left="138" w:right="208" w:firstLine="435"/>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5</w:t>
      </w:r>
      <w:r>
        <w:rPr>
          <w:rFonts w:ascii="宋体" w:hAnsi="宋体" w:cs="宋体" w:eastAsia="宋体" w:hint="default"/>
          <w:spacing w:val="7"/>
          <w:sz w:val="21"/>
          <w:szCs w:val="21"/>
        </w:rPr>
        <w:t>）评价财务报表的总体列报、结构和内容（包括披露），并评价财务报表是否公允反</w:t>
      </w:r>
      <w:r>
        <w:rPr>
          <w:rFonts w:ascii="宋体" w:hAnsi="宋体" w:cs="宋体" w:eastAsia="宋体" w:hint="default"/>
          <w:sz w:val="21"/>
          <w:szCs w:val="21"/>
        </w:rPr>
        <w:t> </w:t>
      </w:r>
      <w:r>
        <w:rPr>
          <w:rFonts w:ascii="宋体" w:hAnsi="宋体" w:cs="宋体" w:eastAsia="宋体" w:hint="default"/>
          <w:spacing w:val="7"/>
          <w:sz w:val="21"/>
          <w:szCs w:val="21"/>
        </w:rPr>
        <w:t>映相关交易和事项。</w:t>
      </w:r>
      <w:r>
        <w:rPr>
          <w:rFonts w:ascii="宋体" w:hAnsi="宋体" w:cs="宋体" w:eastAsia="宋体" w:hint="default"/>
          <w:sz w:val="21"/>
          <w:szCs w:val="21"/>
        </w:rPr>
        <w:t> </w:t>
      </w:r>
    </w:p>
    <w:p>
      <w:pPr>
        <w:spacing w:line="297" w:lineRule="auto" w:before="135"/>
        <w:ind w:left="138" w:right="207" w:firstLine="435"/>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6</w:t>
      </w:r>
      <w:r>
        <w:rPr>
          <w:rFonts w:ascii="宋体" w:hAnsi="宋体" w:cs="宋体" w:eastAsia="宋体" w:hint="default"/>
          <w:spacing w:val="7"/>
          <w:sz w:val="21"/>
          <w:szCs w:val="21"/>
        </w:rPr>
        <w:t>）就华胜天成公司中实体或业务活动的财务信息获取充分、适当的审计证据，以对财</w:t>
      </w:r>
      <w:r>
        <w:rPr>
          <w:rFonts w:ascii="宋体" w:hAnsi="宋体" w:cs="宋体" w:eastAsia="宋体" w:hint="default"/>
          <w:sz w:val="21"/>
          <w:szCs w:val="21"/>
        </w:rPr>
        <w:t> </w:t>
      </w:r>
      <w:r>
        <w:rPr>
          <w:rFonts w:ascii="宋体" w:hAnsi="宋体" w:cs="宋体" w:eastAsia="宋体" w:hint="default"/>
          <w:spacing w:val="7"/>
          <w:sz w:val="21"/>
          <w:szCs w:val="21"/>
        </w:rPr>
        <w:t>务报表发表意见。我们负责指导、监督和执行集团审计，并对审计意见承担全部责任。</w:t>
      </w:r>
      <w:r>
        <w:rPr>
          <w:rFonts w:ascii="宋体" w:hAnsi="宋体" w:cs="宋体" w:eastAsia="宋体" w:hint="default"/>
          <w:sz w:val="21"/>
          <w:szCs w:val="21"/>
        </w:rPr>
        <w:t> </w:t>
      </w:r>
    </w:p>
    <w:p>
      <w:pPr>
        <w:spacing w:line="297" w:lineRule="auto" w:before="135"/>
        <w:ind w:left="138" w:right="210" w:firstLine="435"/>
        <w:jc w:val="both"/>
        <w:rPr>
          <w:rFonts w:ascii="宋体" w:hAnsi="宋体" w:cs="宋体" w:eastAsia="宋体" w:hint="default"/>
          <w:sz w:val="21"/>
          <w:szCs w:val="21"/>
        </w:rPr>
      </w:pPr>
      <w:r>
        <w:rPr>
          <w:rFonts w:ascii="宋体" w:hAnsi="宋体" w:cs="宋体" w:eastAsia="宋体" w:hint="default"/>
          <w:spacing w:val="4"/>
          <w:sz w:val="21"/>
          <w:szCs w:val="21"/>
        </w:rPr>
        <w:t>我们与治理层就计划的审计范围、时间安排和重大审计发现等事项进行沟通，包括沟通我</w:t>
      </w:r>
      <w:r>
        <w:rPr>
          <w:rFonts w:ascii="宋体" w:hAnsi="宋体" w:cs="宋体" w:eastAsia="宋体" w:hint="default"/>
          <w:sz w:val="21"/>
          <w:szCs w:val="21"/>
        </w:rPr>
        <w:t> </w:t>
      </w:r>
      <w:r>
        <w:rPr>
          <w:rFonts w:ascii="宋体" w:hAnsi="宋体" w:cs="宋体" w:eastAsia="宋体" w:hint="default"/>
          <w:spacing w:val="7"/>
          <w:sz w:val="21"/>
          <w:szCs w:val="21"/>
        </w:rPr>
        <w:t>们在审计中识别出的值得关注的内部控制缺陷。</w:t>
      </w:r>
      <w:r>
        <w:rPr>
          <w:rFonts w:ascii="宋体" w:hAnsi="宋体" w:cs="宋体" w:eastAsia="宋体" w:hint="default"/>
          <w:sz w:val="21"/>
          <w:szCs w:val="21"/>
        </w:rPr>
        <w:t> </w:t>
      </w:r>
    </w:p>
    <w:p>
      <w:pPr>
        <w:spacing w:line="297" w:lineRule="auto" w:before="135"/>
        <w:ind w:left="138" w:right="211" w:firstLine="435"/>
        <w:jc w:val="both"/>
        <w:rPr>
          <w:rFonts w:ascii="宋体" w:hAnsi="宋体" w:cs="宋体" w:eastAsia="宋体" w:hint="default"/>
          <w:sz w:val="21"/>
          <w:szCs w:val="21"/>
        </w:rPr>
      </w:pPr>
      <w:r>
        <w:rPr>
          <w:rFonts w:ascii="宋体" w:hAnsi="宋体" w:cs="宋体" w:eastAsia="宋体" w:hint="default"/>
          <w:spacing w:val="4"/>
          <w:sz w:val="21"/>
          <w:szCs w:val="21"/>
        </w:rPr>
        <w:t>我们还就已遵守与独立性相关的职业道德要求向治理层提供声明，并与治理层沟通可能被</w:t>
      </w:r>
      <w:r>
        <w:rPr>
          <w:rFonts w:ascii="宋体" w:hAnsi="宋体" w:cs="宋体" w:eastAsia="宋体" w:hint="default"/>
          <w:sz w:val="21"/>
          <w:szCs w:val="21"/>
        </w:rPr>
        <w:t> </w:t>
      </w:r>
      <w:r>
        <w:rPr>
          <w:rFonts w:ascii="宋体" w:hAnsi="宋体" w:cs="宋体" w:eastAsia="宋体" w:hint="default"/>
          <w:spacing w:val="7"/>
          <w:sz w:val="21"/>
          <w:szCs w:val="21"/>
        </w:rPr>
        <w:t>合理认为影响我们独立性的所有关系和其他事项，以及相关的防范措施（如适用）。</w:t>
      </w:r>
      <w:r>
        <w:rPr>
          <w:rFonts w:ascii="宋体" w:hAnsi="宋体" w:cs="宋体" w:eastAsia="宋体" w:hint="default"/>
          <w:sz w:val="21"/>
          <w:szCs w:val="21"/>
        </w:rPr>
        <w:t> </w:t>
      </w:r>
    </w:p>
    <w:p>
      <w:pPr>
        <w:spacing w:line="297" w:lineRule="auto" w:before="135"/>
        <w:ind w:left="138" w:right="207" w:firstLine="435"/>
        <w:jc w:val="both"/>
        <w:rPr>
          <w:rFonts w:ascii="宋体" w:hAnsi="宋体" w:cs="宋体" w:eastAsia="宋体" w:hint="default"/>
          <w:sz w:val="21"/>
          <w:szCs w:val="21"/>
        </w:rPr>
      </w:pPr>
      <w:r>
        <w:rPr>
          <w:rFonts w:ascii="宋体" w:hAnsi="宋体" w:cs="宋体" w:eastAsia="宋体" w:hint="default"/>
          <w:spacing w:val="4"/>
          <w:sz w:val="21"/>
          <w:szCs w:val="21"/>
        </w:rPr>
        <w:t>从与治理层沟通过的事项中，我们确定哪些事项对本期财务报表审计最为重要，因而构成</w:t>
      </w:r>
      <w:r>
        <w:rPr>
          <w:rFonts w:ascii="宋体" w:hAnsi="宋体" w:cs="宋体" w:eastAsia="宋体" w:hint="default"/>
          <w:sz w:val="21"/>
          <w:szCs w:val="21"/>
        </w:rPr>
        <w:t> </w:t>
      </w:r>
      <w:r>
        <w:rPr>
          <w:rFonts w:ascii="宋体" w:hAnsi="宋体" w:cs="宋体" w:eastAsia="宋体" w:hint="default"/>
          <w:spacing w:val="4"/>
          <w:sz w:val="21"/>
          <w:szCs w:val="21"/>
        </w:rPr>
        <w:t>关键审计事项。我们在审计报告中描述这些事项，除非法律法规禁止公开披露这些事项，或在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极少数情形下，如果合理预期在审计报告中沟通某事项造成的负面后果超过在公众利益方面产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7"/>
          <w:sz w:val="21"/>
          <w:szCs w:val="21"/>
        </w:rPr>
        <w:t>生的益处，我们确定不应在审计报告中沟通该事项。</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35"/>
        <w:ind w:left="573"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pgSz w:w="11910" w:h="16840"/>
          <w:pgMar w:header="877" w:footer="1194" w:top="1100" w:bottom="1380" w:left="166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87" w:type="dxa"/>
        <w:tblLayout w:type="fixed"/>
        <w:tblCellMar>
          <w:top w:w="0" w:type="dxa"/>
          <w:left w:w="0" w:type="dxa"/>
          <w:bottom w:w="0" w:type="dxa"/>
          <w:right w:w="0" w:type="dxa"/>
        </w:tblCellMar>
        <w:tblLook w:val="01E0"/>
      </w:tblPr>
      <w:tblGrid>
        <w:gridCol w:w="3256"/>
        <w:gridCol w:w="3234"/>
        <w:gridCol w:w="588"/>
      </w:tblGrid>
      <w:tr>
        <w:trPr>
          <w:trHeight w:val="2316"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pacing w:val="7"/>
                <w:sz w:val="21"/>
                <w:szCs w:val="21"/>
              </w:rPr>
              <w:t>致同会计师事务所</w:t>
            </w:r>
            <w:r>
              <w:rPr>
                <w:rFonts w:ascii="宋体" w:hAnsi="宋体" w:cs="宋体" w:eastAsia="宋体" w:hint="default"/>
                <w:sz w:val="21"/>
                <w:szCs w:val="21"/>
              </w:rPr>
              <w:t> </w:t>
            </w:r>
          </w:p>
          <w:p>
            <w:pPr>
              <w:pStyle w:val="TableParagraph"/>
              <w:spacing w:line="240" w:lineRule="auto" w:before="66"/>
              <w:ind w:left="200" w:right="0"/>
              <w:jc w:val="left"/>
              <w:rPr>
                <w:rFonts w:ascii="宋体" w:hAnsi="宋体" w:cs="宋体" w:eastAsia="宋体" w:hint="default"/>
                <w:sz w:val="21"/>
                <w:szCs w:val="21"/>
              </w:rPr>
            </w:pPr>
            <w:r>
              <w:rPr>
                <w:rFonts w:ascii="宋体" w:hAnsi="宋体" w:cs="宋体" w:eastAsia="宋体" w:hint="default"/>
                <w:spacing w:val="7"/>
                <w:sz w:val="21"/>
                <w:szCs w:val="21"/>
              </w:rPr>
              <w:t>（特殊普通合伙）</w:t>
            </w:r>
            <w:r>
              <w:rPr>
                <w:rFonts w:ascii="宋体" w:hAnsi="宋体" w:cs="宋体" w:eastAsia="宋体" w:hint="default"/>
                <w:sz w:val="21"/>
                <w:szCs w:val="21"/>
              </w:rPr>
              <w:t> </w:t>
            </w:r>
          </w:p>
          <w:p>
            <w:pPr>
              <w:pStyle w:val="TableParagraph"/>
              <w:spacing w:line="240" w:lineRule="auto" w:before="64"/>
              <w:ind w:left="200" w:right="0"/>
              <w:jc w:val="left"/>
              <w:rPr>
                <w:rFonts w:ascii="宋体" w:hAnsi="宋体" w:cs="宋体" w:eastAsia="宋体" w:hint="default"/>
                <w:sz w:val="21"/>
                <w:szCs w:val="21"/>
              </w:rPr>
            </w:pPr>
            <w:r>
              <w:rPr>
                <w:rFonts w:ascii="宋体"/>
                <w:color w:val="FF0000"/>
                <w:sz w:val="21"/>
              </w:rPr>
              <w:t> </w:t>
            </w:r>
            <w:r>
              <w:rPr>
                <w:rFonts w:ascii="宋体"/>
                <w:sz w:val="21"/>
              </w:rPr>
            </w:r>
          </w:p>
          <w:p>
            <w:pPr>
              <w:pStyle w:val="TableParagraph"/>
              <w:spacing w:line="240" w:lineRule="auto" w:before="64"/>
              <w:ind w:left="200" w:right="0"/>
              <w:jc w:val="left"/>
              <w:rPr>
                <w:rFonts w:ascii="宋体" w:hAnsi="宋体" w:cs="宋体" w:eastAsia="宋体" w:hint="default"/>
                <w:sz w:val="21"/>
                <w:szCs w:val="21"/>
              </w:rPr>
            </w:pPr>
            <w:r>
              <w:rPr>
                <w:rFonts w:ascii="宋体"/>
                <w:color w:val="FF0000"/>
                <w:sz w:val="21"/>
              </w:rPr>
              <w:t> </w:t>
            </w:r>
            <w:r>
              <w:rPr>
                <w:rFonts w:ascii="宋体"/>
                <w:sz w:val="21"/>
              </w:rPr>
            </w:r>
          </w:p>
        </w:tc>
        <w:tc>
          <w:tcPr>
            <w:tcW w:w="3234" w:type="dxa"/>
            <w:tcBorders>
              <w:top w:val="nil" w:sz="6" w:space="0" w:color="auto"/>
              <w:left w:val="nil" w:sz="6" w:space="0" w:color="auto"/>
              <w:bottom w:val="nil" w:sz="6" w:space="0" w:color="auto"/>
              <w:right w:val="nil" w:sz="6" w:space="0" w:color="auto"/>
            </w:tcBorders>
          </w:tcPr>
          <w:p>
            <w:pPr>
              <w:pStyle w:val="TableParagraph"/>
              <w:spacing w:line="210" w:lineRule="exact"/>
              <w:ind w:right="52"/>
              <w:jc w:val="right"/>
              <w:rPr>
                <w:rFonts w:ascii="宋体" w:hAnsi="宋体" w:cs="宋体" w:eastAsia="宋体" w:hint="default"/>
                <w:sz w:val="21"/>
                <w:szCs w:val="21"/>
              </w:rPr>
            </w:pPr>
            <w:r>
              <w:rPr>
                <w:rFonts w:ascii="宋体" w:hAnsi="宋体" w:cs="宋体" w:eastAsia="宋体" w:hint="default"/>
                <w:sz w:val="21"/>
                <w:szCs w:val="21"/>
              </w:rPr>
              <w:t>中国注册会计师</w:t>
            </w:r>
            <w:r>
              <w:rPr>
                <w:rFonts w:ascii="宋体" w:hAnsi="宋体" w:cs="宋体" w:eastAsia="宋体" w:hint="default"/>
                <w:sz w:val="21"/>
                <w:szCs w:val="21"/>
              </w:rPr>
              <w:t> </w:t>
            </w:r>
          </w:p>
          <w:p>
            <w:pPr>
              <w:pStyle w:val="TableParagraph"/>
              <w:spacing w:line="240" w:lineRule="auto" w:before="66"/>
              <w:ind w:right="52"/>
              <w:jc w:val="right"/>
              <w:rPr>
                <w:rFonts w:ascii="宋体" w:hAnsi="宋体" w:cs="宋体" w:eastAsia="宋体" w:hint="default"/>
                <w:sz w:val="21"/>
                <w:szCs w:val="21"/>
              </w:rPr>
            </w:pPr>
            <w:r>
              <w:rPr>
                <w:rFonts w:ascii="宋体" w:hAnsi="宋体" w:cs="宋体" w:eastAsia="宋体" w:hint="default"/>
                <w:sz w:val="21"/>
                <w:szCs w:val="21"/>
              </w:rPr>
              <w:t>（项目合伙人）</w:t>
            </w:r>
            <w:r>
              <w:rPr>
                <w:rFonts w:ascii="宋体" w:hAnsi="宋体" w:cs="宋体" w:eastAsia="宋体" w:hint="default"/>
                <w:sz w:val="21"/>
                <w:szCs w:val="21"/>
              </w:rPr>
              <w:t> </w:t>
            </w:r>
          </w:p>
          <w:p>
            <w:pPr>
              <w:pStyle w:val="TableParagraph"/>
              <w:spacing w:line="240" w:lineRule="auto" w:before="64"/>
              <w:ind w:right="52"/>
              <w:jc w:val="right"/>
              <w:rPr>
                <w:rFonts w:ascii="宋体" w:hAnsi="宋体" w:cs="宋体" w:eastAsia="宋体" w:hint="default"/>
                <w:sz w:val="21"/>
                <w:szCs w:val="21"/>
              </w:rPr>
            </w:pPr>
            <w:r>
              <w:rPr>
                <w:rFonts w:ascii="宋体"/>
                <w:sz w:val="21"/>
              </w:rPr>
              <w:t> </w:t>
            </w:r>
          </w:p>
          <w:p>
            <w:pPr>
              <w:pStyle w:val="TableParagraph"/>
              <w:spacing w:line="297" w:lineRule="auto" w:before="64"/>
              <w:ind w:left="1603" w:right="52" w:firstLine="1470"/>
              <w:jc w:val="righ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中国注册会计师</w:t>
            </w:r>
            <w:r>
              <w:rPr>
                <w:rFonts w:ascii="宋体" w:hAnsi="宋体" w:cs="宋体" w:eastAsia="宋体" w:hint="default"/>
                <w:sz w:val="21"/>
                <w:szCs w:val="21"/>
              </w:rPr>
              <w:t> </w:t>
            </w:r>
          </w:p>
          <w:p>
            <w:pPr>
              <w:pStyle w:val="TableParagraph"/>
              <w:spacing w:line="240" w:lineRule="auto" w:before="14"/>
              <w:ind w:right="52"/>
              <w:jc w:val="right"/>
              <w:rPr>
                <w:rFonts w:ascii="宋体" w:hAnsi="宋体" w:cs="宋体" w:eastAsia="宋体" w:hint="default"/>
                <w:sz w:val="21"/>
                <w:szCs w:val="21"/>
              </w:rPr>
            </w:pPr>
            <w:r>
              <w:rPr>
                <w:rFonts w:ascii="宋体"/>
                <w:color w:val="0000FF"/>
                <w:sz w:val="21"/>
              </w:rPr>
              <w:t> </w:t>
            </w:r>
            <w:r>
              <w:rPr>
                <w:rFonts w:ascii="宋体"/>
                <w:sz w:val="21"/>
              </w:rPr>
            </w:r>
          </w:p>
          <w:p>
            <w:pPr>
              <w:pStyle w:val="TableParagraph"/>
              <w:spacing w:line="240" w:lineRule="auto" w:before="64"/>
              <w:ind w:right="52"/>
              <w:jc w:val="right"/>
              <w:rPr>
                <w:rFonts w:ascii="宋体" w:hAnsi="宋体" w:cs="宋体" w:eastAsia="宋体" w:hint="default"/>
                <w:sz w:val="21"/>
                <w:szCs w:val="21"/>
              </w:rPr>
            </w:pPr>
            <w:r>
              <w:rPr>
                <w:rFonts w:ascii="宋体"/>
                <w:color w:val="0000FF"/>
                <w:sz w:val="21"/>
              </w:rPr>
              <w:t> </w:t>
            </w:r>
            <w:r>
              <w:rPr>
                <w:rFonts w:ascii="宋体"/>
                <w:sz w:val="21"/>
              </w:rPr>
            </w:r>
          </w:p>
        </w:tc>
        <w:tc>
          <w:tcPr>
            <w:tcW w:w="588" w:type="dxa"/>
            <w:tcBorders>
              <w:top w:val="nil" w:sz="6" w:space="0" w:color="auto"/>
              <w:left w:val="nil" w:sz="6" w:space="0" w:color="auto"/>
              <w:bottom w:val="nil" w:sz="6" w:space="0" w:color="auto"/>
              <w:right w:val="nil" w:sz="6" w:space="0" w:color="auto"/>
            </w:tcBorders>
          </w:tcPr>
          <w:p>
            <w:pPr>
              <w:pStyle w:val="TableParagraph"/>
              <w:spacing w:line="209" w:lineRule="exact"/>
              <w:ind w:left="54" w:right="0"/>
              <w:jc w:val="left"/>
              <w:rPr>
                <w:rFonts w:ascii="宋体" w:hAnsi="宋体" w:cs="宋体" w:eastAsia="宋体" w:hint="default"/>
                <w:sz w:val="21"/>
                <w:szCs w:val="21"/>
              </w:rPr>
            </w:pPr>
            <w:r>
              <w:rPr>
                <w:rFonts w:ascii="宋体"/>
                <w:color w:val="FF0000"/>
                <w:sz w:val="21"/>
              </w:rPr>
              <w:t> </w:t>
            </w:r>
            <w:r>
              <w:rPr>
                <w:rFonts w:ascii="宋体"/>
                <w:sz w:val="21"/>
              </w:rPr>
            </w:r>
          </w:p>
          <w:p>
            <w:pPr>
              <w:pStyle w:val="TableParagraph"/>
              <w:spacing w:line="272" w:lineRule="exact"/>
              <w:ind w:left="54" w:right="0"/>
              <w:jc w:val="left"/>
              <w:rPr>
                <w:rFonts w:ascii="宋体" w:hAnsi="宋体" w:cs="宋体" w:eastAsia="宋体" w:hint="default"/>
                <w:sz w:val="21"/>
                <w:szCs w:val="21"/>
              </w:rPr>
            </w:pPr>
            <w:r>
              <w:rPr>
                <w:rFonts w:ascii="宋体"/>
                <w:sz w:val="21"/>
              </w:rPr>
              <w:t> </w:t>
            </w:r>
          </w:p>
          <w:p>
            <w:pPr>
              <w:pStyle w:val="TableParagraph"/>
              <w:spacing w:line="272" w:lineRule="exact"/>
              <w:ind w:left="54" w:right="0"/>
              <w:jc w:val="left"/>
              <w:rPr>
                <w:rFonts w:ascii="宋体" w:hAnsi="宋体" w:cs="宋体" w:eastAsia="宋体" w:hint="default"/>
                <w:sz w:val="21"/>
                <w:szCs w:val="21"/>
              </w:rPr>
            </w:pPr>
            <w:r>
              <w:rPr>
                <w:rFonts w:ascii="宋体"/>
                <w:sz w:val="21"/>
              </w:rPr>
              <w:t> </w:t>
            </w:r>
          </w:p>
          <w:p>
            <w:pPr>
              <w:pStyle w:val="TableParagraph"/>
              <w:spacing w:line="272" w:lineRule="exact"/>
              <w:ind w:left="54" w:right="0"/>
              <w:jc w:val="left"/>
              <w:rPr>
                <w:rFonts w:ascii="宋体" w:hAnsi="宋体" w:cs="宋体" w:eastAsia="宋体" w:hint="default"/>
                <w:sz w:val="21"/>
                <w:szCs w:val="21"/>
              </w:rPr>
            </w:pPr>
            <w:r>
              <w:rPr>
                <w:rFonts w:ascii="宋体"/>
                <w:sz w:val="21"/>
              </w:rPr>
              <w:t> </w:t>
            </w:r>
          </w:p>
          <w:p>
            <w:pPr>
              <w:pStyle w:val="TableParagraph"/>
              <w:spacing w:line="274" w:lineRule="exact"/>
              <w:ind w:left="54" w:right="0"/>
              <w:jc w:val="left"/>
              <w:rPr>
                <w:rFonts w:ascii="宋体" w:hAnsi="宋体" w:cs="宋体" w:eastAsia="宋体" w:hint="default"/>
                <w:sz w:val="21"/>
                <w:szCs w:val="21"/>
              </w:rPr>
            </w:pPr>
            <w:r>
              <w:rPr>
                <w:rFonts w:ascii="宋体"/>
                <w:color w:val="FF0000"/>
                <w:sz w:val="21"/>
              </w:rPr>
              <w:t> </w:t>
            </w:r>
            <w:r>
              <w:rPr>
                <w:rFonts w:ascii="宋体"/>
                <w:sz w:val="21"/>
              </w:rPr>
            </w:r>
          </w:p>
        </w:tc>
      </w:tr>
      <w:tr>
        <w:trPr>
          <w:trHeight w:val="275" w:hRule="exact"/>
        </w:trPr>
        <w:tc>
          <w:tcPr>
            <w:tcW w:w="3256"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中国·北京</w:t>
            </w:r>
            <w:r>
              <w:rPr>
                <w:rFonts w:ascii="宋体" w:hAnsi="宋体" w:cs="宋体" w:eastAsia="宋体" w:hint="default"/>
                <w:sz w:val="21"/>
                <w:szCs w:val="21"/>
              </w:rPr>
              <w:t> </w:t>
            </w:r>
          </w:p>
        </w:tc>
        <w:tc>
          <w:tcPr>
            <w:tcW w:w="382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1207" w:right="0"/>
              <w:jc w:val="left"/>
              <w:rPr>
                <w:rFonts w:ascii="宋体" w:hAnsi="宋体" w:cs="宋体" w:eastAsia="宋体" w:hint="default"/>
                <w:sz w:val="21"/>
                <w:szCs w:val="21"/>
              </w:rPr>
            </w:pPr>
            <w:r>
              <w:rPr>
                <w:rFonts w:ascii="宋体" w:hAnsi="宋体" w:cs="宋体" w:eastAsia="宋体" w:hint="default"/>
                <w:sz w:val="21"/>
                <w:szCs w:val="21"/>
              </w:rPr>
              <w:t>二Ｏ一九年 </w:t>
            </w:r>
            <w:r>
              <w:rPr>
                <w:rFonts w:ascii="宋体" w:hAnsi="宋体" w:cs="宋体" w:eastAsia="宋体" w:hint="default"/>
                <w:sz w:val="21"/>
                <w:szCs w:val="21"/>
              </w:rPr>
            </w:r>
            <w:r>
              <w:rPr>
                <w:rFonts w:ascii="宋体" w:hAnsi="宋体" w:cs="宋体" w:eastAsia="宋体" w:hint="default"/>
                <w:sz w:val="21"/>
                <w:szCs w:val="21"/>
              </w:rPr>
              <w:t>四</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月十七日</w:t>
            </w:r>
            <w:r>
              <w:rPr>
                <w:rFonts w:ascii="宋体" w:hAnsi="宋体" w:cs="宋体" w:eastAsia="宋体" w:hint="default"/>
                <w:sz w:val="21"/>
                <w:szCs w:val="21"/>
              </w:rPr>
              <w:t> </w:t>
            </w:r>
          </w:p>
        </w:tc>
      </w:tr>
    </w:tbl>
    <w:p>
      <w:pPr>
        <w:spacing w:line="240" w:lineRule="auto" w:before="12"/>
        <w:rPr>
          <w:rFonts w:ascii="宋体" w:hAnsi="宋体" w:cs="宋体" w:eastAsia="宋体" w:hint="default"/>
          <w:sz w:val="18"/>
          <w:szCs w:val="18"/>
        </w:rPr>
      </w:pPr>
    </w:p>
    <w:p>
      <w:pPr>
        <w:spacing w:before="35"/>
        <w:ind w:left="138" w:right="0" w:firstLine="0"/>
        <w:jc w:val="left"/>
        <w:rPr>
          <w:rFonts w:ascii="宋体" w:hAnsi="宋体" w:cs="宋体" w:eastAsia="宋体" w:hint="default"/>
          <w:sz w:val="21"/>
          <w:szCs w:val="21"/>
        </w:rPr>
      </w:pPr>
      <w:r>
        <w:rPr>
          <w:rFonts w:ascii="宋体"/>
          <w:sz w:val="21"/>
        </w:rPr>
        <w:t> </w:t>
      </w:r>
    </w:p>
    <w:p>
      <w:pPr>
        <w:tabs>
          <w:tab w:pos="3017" w:val="left" w:leader="none"/>
        </w:tabs>
        <w:spacing w:before="66"/>
        <w:ind w:left="138" w:right="0" w:firstLine="0"/>
        <w:jc w:val="left"/>
        <w:rPr>
          <w:rFonts w:ascii="宋体" w:hAnsi="宋体" w:cs="宋体" w:eastAsia="宋体" w:hint="default"/>
          <w:sz w:val="21"/>
          <w:szCs w:val="21"/>
        </w:rPr>
      </w:pPr>
      <w:r>
        <w:rPr>
          <w:rFonts w:ascii="宋体"/>
          <w:sz w:val="24"/>
        </w:rPr>
        <w:t> </w:t>
        <w:tab/>
      </w:r>
      <w:r>
        <w:rPr>
          <w:rFonts w:ascii="宋体"/>
          <w:sz w:val="21"/>
        </w:rPr>
        <w:t> </w:t>
      </w:r>
    </w:p>
    <w:p>
      <w:pPr>
        <w:spacing w:after="0"/>
        <w:jc w:val="left"/>
        <w:rPr>
          <w:rFonts w:ascii="宋体" w:hAnsi="宋体" w:cs="宋体" w:eastAsia="宋体" w:hint="default"/>
          <w:sz w:val="21"/>
          <w:szCs w:val="21"/>
        </w:rPr>
        <w:sectPr>
          <w:pgSz w:w="11910" w:h="16840"/>
          <w:pgMar w:header="877" w:footer="1194" w:top="1100" w:bottom="1380" w:left="1660" w:right="116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4" w:top="1100" w:bottom="1380" w:left="1580" w:right="1040"/>
        </w:sectPr>
      </w:pPr>
    </w:p>
    <w:p>
      <w:pPr>
        <w:spacing w:before="35"/>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财务报表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b/>
          <w:bCs/>
          <w:sz w:val="30"/>
          <w:szCs w:val="30"/>
        </w:rPr>
      </w:pPr>
      <w:r>
        <w:rPr/>
        <w:br w:type="column"/>
      </w:r>
      <w:r>
        <w:rPr>
          <w:rFonts w:ascii="宋体"/>
          <w:b/>
          <w:sz w:val="30"/>
        </w:rPr>
      </w:r>
    </w:p>
    <w:p>
      <w:pPr>
        <w:spacing w:line="310" w:lineRule="exact" w:before="0"/>
        <w:ind w:left="218" w:right="3349" w:firstLine="146"/>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p>
      <w:pPr>
        <w:spacing w:after="0" w:line="310" w:lineRule="exact"/>
        <w:jc w:val="left"/>
        <w:rPr>
          <w:rFonts w:ascii="宋体" w:hAnsi="宋体" w:cs="宋体" w:eastAsia="宋体" w:hint="default"/>
          <w:sz w:val="24"/>
          <w:szCs w:val="24"/>
        </w:rPr>
        <w:sectPr>
          <w:type w:val="continuous"/>
          <w:pgSz w:w="11910" w:h="16840"/>
          <w:pgMar w:top="1120" w:bottom="1380" w:left="1580" w:right="1040"/>
          <w:cols w:num="2" w:equalWidth="0">
            <w:col w:w="1592" w:space="1834"/>
            <w:col w:w="5864"/>
          </w:cols>
        </w:sectPr>
      </w:pPr>
    </w:p>
    <w:p>
      <w:pPr>
        <w:pStyle w:val="BodyText"/>
        <w:spacing w:line="282" w:lineRule="exact"/>
        <w:ind w:left="218" w:right="0"/>
        <w:jc w:val="left"/>
        <w:rPr>
          <w:rFonts w:ascii="宋体" w:hAnsi="宋体" w:cs="宋体" w:eastAsia="宋体" w:hint="default"/>
        </w:rPr>
      </w:pPr>
      <w:r>
        <w:rPr/>
        <w:t>编制单位</w:t>
      </w:r>
      <w:r>
        <w:rPr>
          <w:rFonts w:ascii="宋体" w:hAnsi="宋体" w:cs="宋体" w:eastAsia="宋体" w:hint="default"/>
        </w:rPr>
        <w:t>:</w:t>
      </w:r>
      <w:r>
        <w:rPr/>
        <w:t>北京华胜天成科技股份有限公司</w:t>
      </w:r>
      <w:r>
        <w:rPr>
          <w:rFonts w:ascii="宋体" w:hAnsi="宋体" w:cs="宋体" w:eastAsia="宋体" w:hint="default"/>
        </w:rPr>
        <w:t> </w:t>
      </w:r>
    </w:p>
    <w:p>
      <w:pPr>
        <w:pStyle w:val="BodyText"/>
        <w:spacing w:line="313" w:lineRule="exact"/>
        <w:ind w:left="0" w:right="112"/>
        <w:jc w:val="righ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6"/>
        <w:gridCol w:w="1274"/>
        <w:gridCol w:w="2553"/>
        <w:gridCol w:w="2137"/>
      </w:tblGrid>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color w:val="FF00FF"/>
                <w:w w:val="99"/>
                <w:sz w:val="21"/>
                <w:szCs w:val="21"/>
              </w:rPr>
              <w:t> </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b/>
                <w:color w:val="FF00FF"/>
                <w:w w:val="99"/>
                <w:sz w:val="21"/>
              </w:rPr>
              <w:t> </w:t>
            </w:r>
            <w:r>
              <w:rPr>
                <w:rFonts w:ascii="宋体"/>
                <w:sz w:val="21"/>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1,083,286,482.74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1,938,223,196.41</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2,089,444,919.53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3,137,308,556.11</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其中：应收票据</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73,701,319.78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207,243,157.71</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2,015,743,599.75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2,930,065,398.40</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424,511,582.73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419,737,013.79</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239,593,691.79</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286,534,019.71</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7,453,698.63</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686,724,639.53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740,180,741.00</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49,328,433.69</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69,225,985.20</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331,291,890.63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922,051,589.75</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4,907,716,552.34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7,513,261,101.97</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color w:val="008000"/>
                <w:sz w:val="21"/>
              </w:rPr>
              <w:t> </w:t>
            </w:r>
            <w:r>
              <w:rPr>
                <w:rFonts w:ascii="宋体"/>
                <w:sz w:val="21"/>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6"/>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1,178,997,878.49</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1,105,665,756.70</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13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24,688,730.71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2,779,170.51</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1,457,425,148.95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914,215,064.82</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165,723,466.61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171,687,791.45</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421,433,098.09</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456,920,048.07</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687,708,278.88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618,471,333.26</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235,119,022.47</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284,201,519.63</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790,312,968.60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785,851,451.74</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2,183,635.00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2,691,255.19</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86,969,861.68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89,548,140.18</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176,397,000.00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101,147,000.00</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5,226,959,089.48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4,533,178,531.55</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10,134,675,641.82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12,046,439,633.52</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086"/>
        <w:gridCol w:w="1274"/>
        <w:gridCol w:w="2553"/>
        <w:gridCol w:w="2137"/>
      </w:tblGrid>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color w:val="FF00FF"/>
                <w:sz w:val="21"/>
              </w:rPr>
              <w:t> </w:t>
            </w:r>
            <w:r>
              <w:rPr>
                <w:rFonts w:ascii="宋体"/>
                <w:sz w:val="21"/>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1,807,407,296.28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2,244,662,831.25</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6"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98,087,997.20</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1,286,929,452.86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1,915,404,133.81</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512,636,827.15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393,185,228.96</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132,065,962.57</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114,712,023.03</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42,117,583.53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31,013,806.98</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125,972,156.20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227,631,974.24</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9,491,042.07</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45,375,707.38</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4,620.24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4,848.38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171,457,580.18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899,381,198.10</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67,093,935.72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159,866,616.05</w:t>
            </w:r>
            <w:r>
              <w:rPr>
                <w:rFonts w:ascii="宋体"/>
                <w:sz w:val="21"/>
              </w:rPr>
              <w:t> </w:t>
            </w:r>
          </w:p>
        </w:tc>
      </w:tr>
      <w:tr>
        <w:trPr>
          <w:trHeight w:val="28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4,295,164,136.34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6,083,945,809.62</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color w:val="008000"/>
                <w:sz w:val="21"/>
              </w:rPr>
              <w:t> </w:t>
            </w:r>
            <w:r>
              <w:rPr>
                <w:rFonts w:ascii="宋体"/>
                <w:sz w:val="21"/>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325,071,650.08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204,946,393.53</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3"/>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166,666,666.66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120,124,246.84</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1,189,463.48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1,671,467.79</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58,564,144.06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77,731,879.36</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28,244,855.38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28,389,148.58</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56,224,010.89</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579,736,779.66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489,087,146.99</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4,874,900,916.00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6,573,032,956.61</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color w:val="008000"/>
                <w:sz w:val="21"/>
              </w:rPr>
              <w:t> </w:t>
            </w:r>
            <w:r>
              <w:rPr>
                <w:rFonts w:ascii="宋体"/>
                <w:sz w:val="21"/>
              </w:rPr>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1,102,318,383.00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1,102,840,583.00</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45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6,100,970.81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6,100,970.81</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3"/>
              <w:jc w:val="center"/>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2,548,382,854.74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2,537,172,299.15</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47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21,839,700.00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59,501,768.00</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6,448,628.96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-26,894,928.58</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186,850,664.70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186,577,599.29</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086"/>
        <w:gridCol w:w="1274"/>
        <w:gridCol w:w="2553"/>
        <w:gridCol w:w="2137"/>
      </w:tblGrid>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832,272,730.14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1,127,815,858.77</w:t>
            </w:r>
            <w:r>
              <w:rPr>
                <w:rFonts w:ascii="宋体"/>
                <w:sz w:val="21"/>
              </w:rPr>
              <w:t> </w:t>
            </w:r>
          </w:p>
        </w:tc>
      </w:tr>
      <w:tr>
        <w:trPr>
          <w:trHeight w:val="55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4,660,534,532.35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4,874,110,614.44</w:t>
            </w:r>
            <w:r>
              <w:rPr>
                <w:rFonts w:ascii="宋体"/>
                <w:sz w:val="21"/>
              </w:rPr>
              <w:t> </w:t>
            </w:r>
          </w:p>
        </w:tc>
      </w:tr>
      <w:tr>
        <w:trPr>
          <w:trHeight w:val="28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599,240,193.47</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599,296,062.47</w:t>
            </w:r>
            <w:r>
              <w:rPr>
                <w:rFonts w:ascii="宋体"/>
                <w:sz w:val="21"/>
              </w:rPr>
              <w:t> </w:t>
            </w:r>
          </w:p>
        </w:tc>
      </w:tr>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pacing w:val="-5"/>
                <w:sz w:val="21"/>
                <w:szCs w:val="21"/>
              </w:rPr>
              <w:t>所有者权益（或股东权益）合计</w:t>
            </w:r>
            <w:r>
              <w:rPr>
                <w:rFonts w:ascii="宋体" w:hAnsi="宋体" w:cs="宋体" w:eastAsia="宋体" w:hint="default"/>
                <w:spacing w:val="-5"/>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5,259,774,725.82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5,473,406,676.91</w:t>
            </w:r>
            <w:r>
              <w:rPr>
                <w:rFonts w:ascii="宋体"/>
                <w:sz w:val="21"/>
              </w:rPr>
              <w:t> </w:t>
            </w:r>
          </w:p>
        </w:tc>
      </w:tr>
      <w:tr>
        <w:trPr>
          <w:trHeight w:val="556"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益）总计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 </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10,134,675,641.82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12,046,439,633.52</w:t>
            </w:r>
            <w:r>
              <w:rPr>
                <w:rFonts w:ascii="宋体"/>
                <w:sz w:val="21"/>
              </w:rPr>
              <w:t>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1" w:lineRule="exact"/>
        <w:ind w:left="218" w:right="0"/>
        <w:jc w:val="left"/>
        <w:rPr>
          <w:rFonts w:ascii="宋体" w:hAnsi="宋体" w:cs="宋体" w:eastAsia="宋体" w:hint="default"/>
        </w:rPr>
      </w:pPr>
      <w:r>
        <w:rPr/>
        <w:t>法定代表人：王维航   </w:t>
      </w:r>
      <w:r>
        <w:rPr>
          <w:rFonts w:ascii="宋体" w:hAnsi="宋体" w:cs="宋体" w:eastAsia="宋体" w:hint="default"/>
        </w:rPr>
      </w:r>
      <w:r>
        <w:rPr/>
        <w:t>主管会计工作负责人：张秉霞    </w:t>
      </w:r>
      <w:r>
        <w:rPr>
          <w:rFonts w:ascii="宋体" w:hAnsi="宋体" w:cs="宋体" w:eastAsia="宋体" w:hint="default"/>
        </w:rPr>
      </w:r>
      <w:r>
        <w:rPr/>
        <w:t>会计机构负责人：朱凡</w:t>
      </w:r>
      <w:r>
        <w:rPr>
          <w:rFonts w:ascii="宋体" w:hAnsi="宋体" w:cs="宋体" w:eastAsia="宋体" w:hint="default"/>
          <w:color w:val="008000"/>
        </w:rPr>
        <w:t> </w:t>
      </w:r>
      <w:r>
        <w:rPr>
          <w:rFonts w:ascii="宋体" w:hAnsi="宋体" w:cs="宋体" w:eastAsia="宋体" w:hint="default"/>
        </w:rPr>
      </w:r>
    </w:p>
    <w:p>
      <w:pPr>
        <w:pStyle w:val="Heading2"/>
        <w:spacing w:line="311" w:lineRule="exact" w:before="0"/>
        <w:ind w:right="0"/>
        <w:jc w:val="left"/>
        <w:rPr>
          <w:rFonts w:ascii="宋体" w:hAnsi="宋体" w:cs="宋体" w:eastAsia="宋体" w:hint="default"/>
          <w:b w:val="0"/>
          <w:bCs w:val="0"/>
        </w:rPr>
      </w:pPr>
      <w:r>
        <w:rPr>
          <w:rFonts w:ascii="宋体"/>
          <w:color w:val="008000"/>
          <w:w w:val="99"/>
        </w:rPr>
        <w:t> </w:t>
      </w:r>
      <w:r>
        <w:rPr>
          <w:rFonts w:ascii="宋体"/>
          <w:b w:val="0"/>
        </w:rPr>
      </w:r>
    </w:p>
    <w:p>
      <w:pPr>
        <w:pStyle w:val="BodyText"/>
        <w:tabs>
          <w:tab w:pos="3097" w:val="left" w:leader="none"/>
        </w:tabs>
        <w:spacing w:line="313" w:lineRule="exact"/>
        <w:ind w:left="218" w:right="0"/>
        <w:jc w:val="left"/>
        <w:rPr>
          <w:rFonts w:ascii="宋体" w:hAnsi="宋体" w:cs="宋体" w:eastAsia="宋体" w:hint="default"/>
        </w:rPr>
      </w:pPr>
      <w:r>
        <w:rPr>
          <w:rFonts w:ascii="宋体"/>
        </w:rPr>
        <w:t> </w:t>
        <w:tab/>
        <w:t> </w:t>
      </w:r>
    </w:p>
    <w:p>
      <w:pPr>
        <w:spacing w:after="0" w:line="313" w:lineRule="exact"/>
        <w:jc w:val="left"/>
        <w:rPr>
          <w:rFonts w:ascii="宋体" w:hAnsi="宋体" w:cs="宋体" w:eastAsia="宋体" w:hint="default"/>
        </w:rPr>
        <w:sectPr>
          <w:footerReference w:type="default" r:id="rId35"/>
          <w:pgSz w:w="11910" w:h="16840"/>
          <w:pgMar w:footer="1194" w:header="877" w:top="1100" w:bottom="1380" w:left="1580" w:right="1040"/>
        </w:sect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36"/>
          <w:pgSz w:w="11910" w:h="16840"/>
          <w:pgMar w:footer="1194" w:header="877" w:top="1100" w:bottom="1380" w:left="1580" w:right="1040"/>
          <w:pgNumType w:start="81"/>
        </w:sectPr>
      </w:pPr>
    </w:p>
    <w:p>
      <w:pPr>
        <w:spacing w:line="310" w:lineRule="exact" w:before="58"/>
        <w:ind w:left="3644" w:right="0" w:firstLine="26"/>
        <w:jc w:val="left"/>
        <w:rPr>
          <w:rFonts w:ascii="宋体" w:hAnsi="宋体" w:cs="宋体" w:eastAsia="宋体" w:hint="default"/>
          <w:sz w:val="24"/>
          <w:szCs w:val="24"/>
        </w:rPr>
      </w:pPr>
      <w:r>
        <w:rPr>
          <w:rFonts w:ascii="宋体" w:hAnsi="宋体" w:cs="宋体" w:eastAsia="宋体" w:hint="default"/>
          <w:b/>
          <w:bCs/>
          <w:sz w:val="24"/>
          <w:szCs w:val="24"/>
        </w:rPr>
        <w:t>母公司资产负债表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r>
        <w:rPr>
          <w:rFonts w:ascii="宋体" w:hAnsi="宋体" w:cs="宋体" w:eastAsia="宋体" w:hint="default"/>
          <w:b/>
          <w:bCs/>
          <w:w w:val="99"/>
          <w:sz w:val="24"/>
          <w:szCs w:val="24"/>
        </w:rPr>
        <w:t> </w:t>
      </w:r>
      <w:r>
        <w:rPr>
          <w:rFonts w:ascii="宋体" w:hAnsi="宋体" w:cs="宋体" w:eastAsia="宋体" w:hint="default"/>
          <w:sz w:val="24"/>
          <w:szCs w:val="24"/>
        </w:rPr>
      </w:r>
    </w:p>
    <w:p>
      <w:pPr>
        <w:pStyle w:val="BodyText"/>
        <w:spacing w:line="284" w:lineRule="exact"/>
        <w:ind w:left="218" w:right="0"/>
        <w:jc w:val="left"/>
        <w:rPr>
          <w:rFonts w:ascii="宋体" w:hAnsi="宋体" w:cs="宋体" w:eastAsia="宋体" w:hint="default"/>
        </w:rPr>
      </w:pPr>
      <w:r>
        <w:rPr/>
        <w:t>编制单位</w:t>
      </w:r>
      <w:r>
        <w:rPr>
          <w:rFonts w:ascii="宋体" w:hAnsi="宋体" w:cs="宋体" w:eastAsia="宋体" w:hint="default"/>
        </w:rPr>
        <w:t>:</w:t>
      </w:r>
      <w:r>
        <w:rPr/>
        <w:t>北京华胜天成科技股份有限公司</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5"/>
          <w:szCs w:val="25"/>
        </w:rPr>
      </w:pPr>
    </w:p>
    <w:p>
      <w:pPr>
        <w:pStyle w:val="BodyText"/>
        <w:spacing w:line="240" w:lineRule="auto"/>
        <w:ind w:left="217"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745" w:space="929"/>
            <w:col w:w="2616"/>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9"/>
        <w:gridCol w:w="1222"/>
        <w:gridCol w:w="2506"/>
        <w:gridCol w:w="2183"/>
      </w:tblGrid>
      <w:tr>
        <w:trPr>
          <w:trHeight w:val="284"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567,403,536.99</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1,060,297,896.34</w:t>
            </w:r>
            <w:r>
              <w:rPr>
                <w:rFonts w:ascii="宋体"/>
                <w:sz w:val="21"/>
              </w:rPr>
              <w:t> </w:t>
            </w:r>
          </w:p>
        </w:tc>
      </w:tr>
      <w:tr>
        <w:trPr>
          <w:trHeight w:val="554"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1,214,926,907.10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1,882,493,479.73</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其中：应收票据</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21,145,934.86</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35,211,689.00</w:t>
            </w: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1,193,780,972.24</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1,847,281,790.73</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282,984,245.44</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288,168,156.70</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1,265,812,721.48</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1,341,814,271.86</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453,698.63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405,786,755.16</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371,726,127.41</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44,907,638.97</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274,227,579.51</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3,785,356,716.84</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5,218,727,511.55</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color w:val="008000"/>
                <w:sz w:val="21"/>
              </w:rPr>
              <w:t> </w:t>
            </w:r>
            <w:r>
              <w:rPr>
                <w:rFonts w:ascii="宋体"/>
                <w:sz w:val="21"/>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857,428,356.49</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790,044,250.00</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23,700,000.00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2,935,928,516.94</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2,661,111,574.86</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130,593,002.33</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135,943,873.22</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283,626,329.71</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305,997,677.36</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497,769,864.78</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382,659,619.19</w:t>
            </w: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65,412,468.44</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30,382,550.28</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45,843,725.49</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44,501,669.75</w:t>
            </w: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163,897,000.00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101,147,000.00</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5,004,199,264.18</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4,451,788,214.66</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8,789,555,981.02</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9,670,515,726.21</w:t>
            </w: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color w:val="008000"/>
                <w:sz w:val="21"/>
              </w:rPr>
              <w:t> </w:t>
            </w:r>
            <w:r>
              <w:rPr>
                <w:rFonts w:ascii="宋体"/>
                <w:sz w:val="21"/>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1,577,884,275.66</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2,018,527,584.03</w:t>
            </w:r>
            <w:r>
              <w:rPr>
                <w:rFonts w:ascii="宋体"/>
                <w:sz w:val="21"/>
              </w:rPr>
              <w:t> </w:t>
            </w:r>
          </w:p>
        </w:tc>
      </w:tr>
      <w:tr>
        <w:trPr>
          <w:trHeight w:val="555"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88,530,560.00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40,052,160.00</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1,097,496,901.00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1,405,910,428.07</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323,032,401.83</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222,285,925.35</w:t>
            </w: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28,378,740.70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28,119,779.42</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39"/>
        <w:gridCol w:w="1222"/>
        <w:gridCol w:w="2506"/>
        <w:gridCol w:w="2183"/>
      </w:tblGrid>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14,862,893.86</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3,153,174.56</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1,105,551,366.45</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671,637,483.55</w:t>
            </w: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9,491,042.07</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45,375,707.38</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171,457,580.18</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899,381,198.10</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72,816,616.71</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148,640,370.03</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4,480,011,336.39</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5,437,708,103.11</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color w:val="008000"/>
                <w:sz w:val="21"/>
              </w:rPr>
              <w:t> </w:t>
            </w:r>
            <w:r>
              <w:rPr>
                <w:rFonts w:ascii="宋体"/>
                <w:sz w:val="21"/>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99,515,484.73</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166,666,666.66</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120,124,246.84</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49,579,144.90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71,791,537.77</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158,336.31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315,919,632.60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191,915,784.61</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4,795,930,968.99</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5,629,623,887.72</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color w:val="008000"/>
                <w:sz w:val="21"/>
              </w:rPr>
              <w:t> </w:t>
            </w:r>
            <w:r>
              <w:rPr>
                <w:rFonts w:ascii="宋体"/>
                <w:sz w:val="21"/>
              </w:rPr>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1,102,318,383.00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1,102,840,583.00</w:t>
            </w: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2,480,869,618.96</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2,498,528,010.83</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21,839,700.00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59,501,768.00</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186,850,664.70</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186,577,599.29</w:t>
            </w:r>
            <w:r>
              <w:rPr>
                <w:rFonts w:ascii="宋体"/>
                <w:sz w:val="21"/>
              </w:rPr>
              <w:t> </w:t>
            </w:r>
          </w:p>
        </w:tc>
      </w:tr>
      <w:tr>
        <w:trPr>
          <w:trHeight w:val="282"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245,426,045.37</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312,447,413.37</w:t>
            </w:r>
            <w:r>
              <w:rPr>
                <w:rFonts w:ascii="宋体"/>
                <w:sz w:val="21"/>
              </w:rPr>
              <w:t> </w:t>
            </w:r>
          </w:p>
        </w:tc>
      </w:tr>
      <w:tr>
        <w:trPr>
          <w:trHeight w:val="554"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3,993,625,012.03</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4,040,891,838.49</w:t>
            </w:r>
            <w:r>
              <w:rPr>
                <w:rFonts w:ascii="宋体"/>
                <w:sz w:val="21"/>
              </w:rPr>
              <w:t> </w:t>
            </w:r>
          </w:p>
        </w:tc>
      </w:tr>
      <w:tr>
        <w:trPr>
          <w:trHeight w:val="556" w:hRule="exact"/>
        </w:trPr>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8,789,555,981.02</w:t>
            </w:r>
            <w:r>
              <w:rPr>
                <w:rFonts w:ascii="宋体"/>
                <w:sz w:val="21"/>
              </w:rPr>
              <w:t> </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宋体" w:hAnsi="宋体" w:cs="宋体" w:eastAsia="宋体" w:hint="default"/>
                <w:sz w:val="21"/>
                <w:szCs w:val="21"/>
              </w:rPr>
            </w:pPr>
            <w:r>
              <w:rPr>
                <w:rFonts w:ascii="宋体"/>
                <w:spacing w:val="-1"/>
                <w:sz w:val="21"/>
              </w:rPr>
              <w:t>9,670,515,726.21</w:t>
            </w:r>
            <w:r>
              <w:rPr>
                <w:rFonts w:ascii="宋体"/>
                <w:sz w:val="21"/>
              </w:rPr>
              <w:t>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1" w:lineRule="exact"/>
        <w:ind w:left="218" w:right="0"/>
        <w:jc w:val="left"/>
        <w:rPr>
          <w:rFonts w:ascii="宋体" w:hAnsi="宋体" w:cs="宋体" w:eastAsia="宋体" w:hint="default"/>
        </w:rPr>
      </w:pPr>
      <w:r>
        <w:rPr/>
        <w:t>法定代表人：王维航   </w:t>
      </w:r>
      <w:r>
        <w:rPr>
          <w:rFonts w:ascii="宋体" w:hAnsi="宋体" w:cs="宋体" w:eastAsia="宋体" w:hint="default"/>
        </w:rPr>
      </w:r>
      <w:r>
        <w:rPr/>
        <w:t>主管会计工作负责人：张秉霞    </w:t>
      </w:r>
      <w:r>
        <w:rPr>
          <w:rFonts w:ascii="宋体" w:hAnsi="宋体" w:cs="宋体" w:eastAsia="宋体" w:hint="default"/>
        </w:rPr>
      </w:r>
      <w:r>
        <w:rPr/>
        <w:t>会计机构负责人：朱凡</w:t>
      </w:r>
      <w:r>
        <w:rPr>
          <w:rFonts w:ascii="宋体" w:hAnsi="宋体" w:cs="宋体" w:eastAsia="宋体" w:hint="default"/>
        </w:rPr>
        <w:t> </w:t>
      </w:r>
    </w:p>
    <w:p>
      <w:pPr>
        <w:pStyle w:val="BodyText"/>
        <w:spacing w:line="311" w:lineRule="exact"/>
        <w:ind w:left="218" w:right="0"/>
        <w:jc w:val="left"/>
        <w:rPr>
          <w:rFonts w:ascii="宋体" w:hAnsi="宋体" w:cs="宋体" w:eastAsia="宋体" w:hint="default"/>
        </w:rPr>
      </w:pPr>
      <w:r>
        <w:rPr>
          <w:rFonts w:ascii="宋体"/>
        </w:rPr>
        <w:t> </w:t>
      </w:r>
    </w:p>
    <w:p>
      <w:pPr>
        <w:pStyle w:val="Heading2"/>
        <w:spacing w:line="311" w:lineRule="exact" w:before="0"/>
        <w:ind w:right="0"/>
        <w:jc w:val="left"/>
        <w:rPr>
          <w:rFonts w:ascii="宋体" w:hAnsi="宋体" w:cs="宋体" w:eastAsia="宋体" w:hint="default"/>
          <w:b w:val="0"/>
          <w:bCs w:val="0"/>
        </w:rPr>
      </w:pPr>
      <w:r>
        <w:rPr>
          <w:rFonts w:ascii="宋体"/>
          <w:color w:val="008000"/>
          <w:w w:val="99"/>
        </w:rPr>
        <w:t> </w:t>
      </w:r>
      <w:r>
        <w:rPr>
          <w:rFonts w:ascii="宋体"/>
          <w:b w:val="0"/>
        </w:rPr>
      </w:r>
    </w:p>
    <w:p>
      <w:pPr>
        <w:pStyle w:val="Heading2"/>
        <w:spacing w:line="312" w:lineRule="exact" w:before="0"/>
        <w:ind w:right="0"/>
        <w:jc w:val="left"/>
        <w:rPr>
          <w:rFonts w:ascii="宋体" w:hAnsi="宋体" w:cs="宋体" w:eastAsia="宋体" w:hint="default"/>
          <w:b w:val="0"/>
          <w:bCs w:val="0"/>
        </w:rPr>
      </w:pPr>
      <w:r>
        <w:rPr>
          <w:rFonts w:ascii="宋体"/>
          <w:color w:val="008000"/>
          <w:w w:val="99"/>
        </w:rPr>
        <w:t> </w:t>
      </w:r>
      <w:r>
        <w:rPr>
          <w:rFonts w:ascii="宋体"/>
          <w:b w:val="0"/>
        </w:rPr>
      </w:r>
    </w:p>
    <w:p>
      <w:pPr>
        <w:spacing w:after="0" w:line="312" w:lineRule="exact"/>
        <w:jc w:val="left"/>
        <w:rPr>
          <w:rFonts w:ascii="宋体" w:hAnsi="宋体" w:cs="宋体" w:eastAsia="宋体" w:hint="default"/>
        </w:rPr>
        <w:sectPr>
          <w:pgSz w:w="11910" w:h="16840"/>
          <w:pgMar w:header="877" w:footer="1194" w:top="1100" w:bottom="1380" w:left="1580" w:right="1040"/>
        </w:sectPr>
      </w:pPr>
    </w:p>
    <w:p>
      <w:pPr>
        <w:spacing w:line="240" w:lineRule="auto" w:before="0"/>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77" w:footer="1194" w:top="1100" w:bottom="1380" w:left="1580" w:right="1040"/>
        </w:sectPr>
      </w:pPr>
    </w:p>
    <w:p>
      <w:pPr>
        <w:spacing w:line="310" w:lineRule="exact" w:before="58"/>
        <w:ind w:left="3764" w:right="0" w:firstLine="267"/>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8"/>
        <w:rPr>
          <w:rFonts w:ascii="宋体" w:hAnsi="宋体" w:cs="宋体" w:eastAsia="宋体" w:hint="default"/>
          <w:b/>
          <w:bCs/>
          <w:sz w:val="25"/>
          <w:szCs w:val="25"/>
        </w:rPr>
      </w:pPr>
    </w:p>
    <w:p>
      <w:pPr>
        <w:pStyle w:val="BodyText"/>
        <w:spacing w:line="240" w:lineRule="auto"/>
        <w:ind w:left="1227"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625" w:space="40"/>
            <w:col w:w="3625"/>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8"/>
        <w:gridCol w:w="1517"/>
        <w:gridCol w:w="2009"/>
        <w:gridCol w:w="2016"/>
      </w:tblGrid>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1"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5,224,124,676.76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5,431,194,163.81</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5,224,124,676.76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5,431,194,163.81</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5,554,828,313.33</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5,552,199,830.77</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4,404,101,035.76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4,505,291,654.23</w:t>
            </w: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19,790,115.14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19,434,042.53</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273,937,154.96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305,270,747.39</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410,182,877.68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412,574,207.96</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112,983,580.50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106,081,234.04</w:t>
            </w: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242,302,595.18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136,237,154.79</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149,899,748.38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136,615,652.53</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11,121,052.55</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18,264,594.83</w:t>
            </w: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资产减值损失</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91,530,954.11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67,310,789.83</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32,570,861.38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21,200,241.04</w:t>
            </w: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pacing w:val="-6"/>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51,214,444.84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358,215,937.07</w:t>
            </w: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-93,759,274.75</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208,237,758.30</w:t>
            </w:r>
            <w:r>
              <w:rPr>
                <w:rFonts w:ascii="宋体"/>
                <w:sz w:val="21"/>
              </w:rPr>
              <w:t> </w:t>
            </w:r>
          </w:p>
        </w:tc>
      </w:tr>
      <w:tr>
        <w:trPr>
          <w:trHeight w:val="556"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-1,408,714.15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-3,094,632.11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1,250,808.26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-1,241,717.58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pacing w:val="-6"/>
                <w:sz w:val="21"/>
                <w:szCs w:val="21"/>
              </w:rPr>
              <w:t>汇兑收益（损失以“－”号填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44"/>
                <w:sz w:val="21"/>
                <w:szCs w:val="21"/>
              </w:rPr>
              <w:t>、</w:t>
            </w:r>
            <w:r>
              <w:rPr>
                <w:rFonts w:ascii="宋体" w:hAnsi="宋体" w:cs="宋体" w:eastAsia="宋体" w:hint="default"/>
                <w:sz w:val="21"/>
                <w:szCs w:val="21"/>
              </w:rPr>
              <w:t>营业利</w:t>
            </w:r>
            <w:r>
              <w:rPr>
                <w:rFonts w:ascii="宋体" w:hAnsi="宋体" w:cs="宋体" w:eastAsia="宋体" w:hint="default"/>
                <w:spacing w:val="-44"/>
                <w:sz w:val="21"/>
                <w:szCs w:val="21"/>
              </w:rPr>
              <w:t>润</w:t>
            </w:r>
            <w:r>
              <w:rPr>
                <w:rFonts w:ascii="宋体" w:hAnsi="宋体" w:cs="宋体" w:eastAsia="宋体" w:hint="default"/>
                <w:sz w:val="21"/>
                <w:szCs w:val="21"/>
              </w:rPr>
              <w:t>（亏损</w:t>
            </w:r>
            <w:r>
              <w:rPr>
                <w:rFonts w:ascii="宋体" w:hAnsi="宋体" w:cs="宋体" w:eastAsia="宋体" w:hint="default"/>
                <w:spacing w:val="-44"/>
                <w:sz w:val="21"/>
                <w:szCs w:val="21"/>
              </w:rPr>
              <w:t>以</w:t>
            </w:r>
            <w:r>
              <w:rPr>
                <w:rFonts w:ascii="宋体" w:hAnsi="宋体" w:cs="宋体" w:eastAsia="宋体" w:hint="default"/>
                <w:sz w:val="21"/>
                <w:szCs w:val="21"/>
              </w:rPr>
              <w:t>“</w:t>
            </w:r>
            <w:r>
              <w:rPr>
                <w:rFonts w:ascii="宋体" w:hAnsi="宋体" w:cs="宋体" w:eastAsia="宋体" w:hint="default"/>
                <w:spacing w:val="-2"/>
                <w:sz w:val="21"/>
                <w:szCs w:val="21"/>
              </w:rPr>
              <w:t>－</w:t>
            </w:r>
            <w:r>
              <w:rPr>
                <w:rFonts w:ascii="宋体" w:hAnsi="宋体" w:cs="宋体" w:eastAsia="宋体" w:hint="default"/>
                <w:spacing w:val="-44"/>
                <w:sz w:val="21"/>
                <w:szCs w:val="21"/>
              </w:rPr>
              <w:t>”</w:t>
            </w:r>
            <w:r>
              <w:rPr>
                <w:rFonts w:ascii="宋体" w:hAnsi="宋体" w:cs="宋体" w:eastAsia="宋体" w:hint="default"/>
                <w:sz w:val="21"/>
                <w:szCs w:val="21"/>
              </w:rPr>
              <w:t>号填列</w:t>
            </w:r>
            <w:r>
              <w:rPr>
                <w:rFonts w:ascii="宋体" w:hAnsi="宋体" w:cs="宋体" w:eastAsia="宋体" w:hint="default"/>
                <w:spacing w:val="-104"/>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-247,076,236.24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254,074,161.46</w:t>
            </w: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3,600,912.51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11,397,728.61</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1,394,044.33</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9,162,249.89</w:t>
            </w: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四、利润总额（亏损总额以“－”号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-244,869,368.06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256,309,640.18</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43,373,567.67</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11,597,058.97</w:t>
            </w: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2"/>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7"/>
                <w:sz w:val="21"/>
                <w:szCs w:val="21"/>
              </w:rPr>
              <w:t>、</w:t>
            </w:r>
            <w:r>
              <w:rPr>
                <w:rFonts w:ascii="宋体" w:hAnsi="宋体" w:cs="宋体" w:eastAsia="宋体" w:hint="default"/>
                <w:sz w:val="21"/>
                <w:szCs w:val="21"/>
              </w:rPr>
              <w:t>净利</w:t>
            </w:r>
            <w:r>
              <w:rPr>
                <w:rFonts w:ascii="宋体" w:hAnsi="宋体" w:cs="宋体" w:eastAsia="宋体" w:hint="default"/>
                <w:spacing w:val="-87"/>
                <w:sz w:val="21"/>
                <w:szCs w:val="21"/>
              </w:rPr>
              <w:t>润</w:t>
            </w:r>
            <w:r>
              <w:rPr>
                <w:rFonts w:ascii="宋体" w:hAnsi="宋体" w:cs="宋体" w:eastAsia="宋体" w:hint="default"/>
                <w:spacing w:val="-2"/>
                <w:sz w:val="21"/>
                <w:szCs w:val="21"/>
              </w:rPr>
              <w:t>（</w:t>
            </w:r>
            <w:r>
              <w:rPr>
                <w:rFonts w:ascii="宋体" w:hAnsi="宋体" w:cs="宋体" w:eastAsia="宋体" w:hint="default"/>
                <w:sz w:val="21"/>
                <w:szCs w:val="21"/>
              </w:rPr>
              <w:t>净亏损</w:t>
            </w:r>
            <w:r>
              <w:rPr>
                <w:rFonts w:ascii="宋体" w:hAnsi="宋体" w:cs="宋体" w:eastAsia="宋体" w:hint="default"/>
                <w:spacing w:val="-1"/>
                <w:sz w:val="21"/>
                <w:szCs w:val="21"/>
              </w:rPr>
              <w:t>以</w:t>
            </w:r>
            <w:r>
              <w:rPr>
                <w:rFonts w:ascii="宋体" w:hAnsi="宋体" w:cs="宋体" w:eastAsia="宋体" w:hint="default"/>
                <w:sz w:val="21"/>
                <w:szCs w:val="21"/>
              </w:rPr>
              <w:t>“－”号填列</w:t>
            </w:r>
            <w:r>
              <w:rPr>
                <w:rFonts w:ascii="宋体" w:hAnsi="宋体" w:cs="宋体" w:eastAsia="宋体" w:hint="default"/>
                <w:spacing w:val="-104"/>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-288,242,935.73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244,712,581.21</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-288,242,935.73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244,712,581.21</w:t>
            </w:r>
            <w:r>
              <w:rPr>
                <w:rFonts w:ascii="宋体"/>
                <w:sz w:val="21"/>
              </w:rPr>
              <w:t> </w:t>
            </w:r>
          </w:p>
        </w:tc>
      </w:tr>
      <w:tr>
        <w:trPr>
          <w:trHeight w:val="556"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8"/>
        <w:gridCol w:w="1517"/>
        <w:gridCol w:w="2009"/>
        <w:gridCol w:w="2016"/>
      </w:tblGrid>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7"/>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归属于母公司股东的净利润</w:t>
            </w:r>
            <w:r>
              <w:rPr>
                <w:rFonts w:ascii="宋体" w:hAnsi="宋体" w:cs="宋体" w:eastAsia="宋体" w:hint="default"/>
                <w:spacing w:val="-1"/>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-225,871,722.68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228,027,938.92</w:t>
            </w: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-62,371,213.05</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16,684,642.29</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49,896,852.98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-52,364,526.41</w:t>
            </w:r>
            <w:r>
              <w:rPr>
                <w:rFonts w:ascii="宋体"/>
                <w:sz w:val="21"/>
              </w:rPr>
              <w:t> </w:t>
            </w:r>
          </w:p>
        </w:tc>
      </w:tr>
      <w:tr>
        <w:trPr>
          <w:trHeight w:val="555"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3"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33,343,557.54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-38,181,079.56</w:t>
            </w: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556"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33,343,557.54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-38,181,079.56</w:t>
            </w: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-206,728.42</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491,354.48 </w:t>
            </w:r>
          </w:p>
        </w:tc>
      </w:tr>
      <w:tr>
        <w:trPr>
          <w:trHeight w:val="556"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33,550,285.96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-38,672,434.04</w:t>
            </w: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555"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3"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16,553,295.44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-14,183,446.85</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-238,346,082.75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192,348,054.80</w:t>
            </w:r>
            <w:r>
              <w:rPr>
                <w:rFonts w:ascii="宋体"/>
                <w:sz w:val="21"/>
              </w:rPr>
              <w:t> </w:t>
            </w:r>
          </w:p>
        </w:tc>
      </w:tr>
      <w:tr>
        <w:trPr>
          <w:trHeight w:val="554"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-192,528,165.14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189,846,859.36</w:t>
            </w:r>
            <w:r>
              <w:rPr>
                <w:rFonts w:ascii="宋体"/>
                <w:sz w:val="21"/>
              </w:rPr>
              <w:t>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-45,817,917.61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2,501,195.44</w:t>
            </w: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color w:val="008000"/>
                <w:sz w:val="21"/>
              </w:rPr>
              <w:t> </w:t>
            </w:r>
            <w:r>
              <w:rPr>
                <w:rFonts w:ascii="宋体"/>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十八、</w:t>
            </w:r>
            <w:r>
              <w:rPr>
                <w:rFonts w:ascii="宋体" w:hAnsi="宋体" w:cs="宋体" w:eastAsia="宋体" w:hint="default"/>
                <w:sz w:val="21"/>
                <w:szCs w:val="21"/>
              </w:rPr>
              <w:t>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-0.2063</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0.2072 </w:t>
            </w:r>
          </w:p>
        </w:tc>
      </w:tr>
      <w:tr>
        <w:trPr>
          <w:trHeight w:val="283" w:hRule="exact"/>
        </w:trPr>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-0.2048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0.2066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2" w:lineRule="exact" w:before="29"/>
        <w:ind w:left="218" w:right="219"/>
        <w:jc w:val="left"/>
        <w:rPr>
          <w:rFonts w:ascii="宋体" w:hAnsi="宋体" w:cs="宋体" w:eastAsia="宋体" w:hint="default"/>
        </w:rPr>
      </w:pPr>
      <w:r>
        <w:rPr>
          <w:spacing w:val="-4"/>
        </w:rPr>
        <w:t>本期发生同一控制下企业合并的，被合并方在合并前实现的净利润为：</w:t>
      </w:r>
      <w:r>
        <w:rPr>
          <w:rFonts w:ascii="宋体" w:hAnsi="宋体" w:cs="宋体" w:eastAsia="宋体" w:hint="default"/>
          <w:spacing w:val="-4"/>
        </w:rPr>
        <w:t>0</w:t>
      </w:r>
      <w:r>
        <w:rPr>
          <w:rFonts w:ascii="宋体" w:hAnsi="宋体" w:cs="宋体" w:eastAsia="宋体" w:hint="default"/>
          <w:spacing w:val="-43"/>
        </w:rPr>
        <w:t> </w:t>
      </w:r>
      <w:r>
        <w:rPr/>
        <w:t>元</w:t>
      </w:r>
      <w:r>
        <w:rPr>
          <w:rFonts w:ascii="宋体" w:hAnsi="宋体" w:cs="宋体" w:eastAsia="宋体" w:hint="default"/>
        </w:rPr>
        <w:t>,</w:t>
      </w:r>
      <w:r>
        <w:rPr/>
        <w:t>上期被合</w:t>
      </w:r>
      <w:r>
        <w:rPr>
          <w:spacing w:val="-118"/>
        </w:rPr>
        <w:t> </w:t>
      </w:r>
      <w:r>
        <w:rPr/>
        <w:t>并方实现的净利润为：</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81" w:lineRule="exact"/>
        <w:ind w:left="218" w:right="0"/>
        <w:jc w:val="left"/>
        <w:rPr>
          <w:rFonts w:ascii="宋体" w:hAnsi="宋体" w:cs="宋体" w:eastAsia="宋体" w:hint="default"/>
        </w:rPr>
      </w:pPr>
      <w:r>
        <w:rPr/>
        <w:t>法定代表人：王维航   </w:t>
      </w:r>
      <w:r>
        <w:rPr>
          <w:rFonts w:ascii="宋体" w:hAnsi="宋体" w:cs="宋体" w:eastAsia="宋体" w:hint="default"/>
        </w:rPr>
      </w:r>
      <w:r>
        <w:rPr/>
        <w:t>主管会计工作负责人：张秉霞    </w:t>
      </w:r>
      <w:r>
        <w:rPr>
          <w:rFonts w:ascii="宋体" w:hAnsi="宋体" w:cs="宋体" w:eastAsia="宋体" w:hint="default"/>
        </w:rPr>
      </w:r>
      <w:r>
        <w:rPr/>
        <w:t>会计机构负责人：朱凡</w:t>
      </w:r>
      <w:r>
        <w:rPr>
          <w:rFonts w:ascii="宋体" w:hAnsi="宋体" w:cs="宋体" w:eastAsia="宋体" w:hint="default"/>
          <w:color w:val="008000"/>
        </w:rPr>
        <w:t> </w:t>
      </w:r>
      <w:r>
        <w:rPr>
          <w:rFonts w:ascii="宋体" w:hAnsi="宋体" w:cs="宋体" w:eastAsia="宋体" w:hint="default"/>
        </w:rPr>
      </w:r>
    </w:p>
    <w:p>
      <w:pPr>
        <w:pStyle w:val="Heading2"/>
        <w:tabs>
          <w:tab w:pos="3097" w:val="left" w:leader="none"/>
        </w:tabs>
        <w:spacing w:line="312" w:lineRule="exact" w:before="0"/>
        <w:ind w:right="0"/>
        <w:jc w:val="left"/>
        <w:rPr>
          <w:rFonts w:ascii="宋体" w:hAnsi="宋体" w:cs="宋体" w:eastAsia="宋体" w:hint="default"/>
          <w:b w:val="0"/>
          <w:bCs w:val="0"/>
        </w:rPr>
      </w:pPr>
      <w:r>
        <w:rPr>
          <w:rFonts w:ascii="宋体"/>
          <w:w w:val="99"/>
        </w:rPr>
        <w:t> </w:t>
      </w:r>
      <w:r>
        <w:rPr>
          <w:rFonts w:ascii="宋体"/>
        </w:rPr>
        <w:tab/>
      </w:r>
      <w:r>
        <w:rPr>
          <w:rFonts w:ascii="宋体"/>
          <w:w w:val="99"/>
        </w:rPr>
        <w:t> </w:t>
      </w:r>
      <w:r>
        <w:rPr>
          <w:rFonts w:ascii="宋体"/>
          <w:b w:val="0"/>
        </w:rPr>
      </w:r>
    </w:p>
    <w:p>
      <w:pPr>
        <w:spacing w:after="0" w:line="312" w:lineRule="exact"/>
        <w:jc w:val="left"/>
        <w:rPr>
          <w:rFonts w:ascii="宋体" w:hAnsi="宋体" w:cs="宋体" w:eastAsia="宋体" w:hint="default"/>
        </w:rPr>
        <w:sectPr>
          <w:pgSz w:w="11910" w:h="16840"/>
          <w:pgMar w:header="877" w:footer="1194" w:top="1100" w:bottom="1380" w:left="1580" w:right="1040"/>
        </w:sectPr>
      </w:pPr>
    </w:p>
    <w:p>
      <w:pPr>
        <w:spacing w:line="240" w:lineRule="auto" w:before="0"/>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77" w:footer="1194" w:top="1100" w:bottom="1380" w:left="1580" w:right="1040"/>
        </w:sectPr>
      </w:pPr>
    </w:p>
    <w:p>
      <w:pPr>
        <w:spacing w:line="310" w:lineRule="exact" w:before="58"/>
        <w:ind w:left="3764" w:right="0" w:firstLine="147"/>
        <w:jc w:val="left"/>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8"/>
        <w:rPr>
          <w:rFonts w:ascii="宋体" w:hAnsi="宋体" w:cs="宋体" w:eastAsia="宋体" w:hint="default"/>
          <w:b/>
          <w:bCs/>
          <w:sz w:val="25"/>
          <w:szCs w:val="25"/>
        </w:rPr>
      </w:pPr>
    </w:p>
    <w:p>
      <w:pPr>
        <w:pStyle w:val="BodyText"/>
        <w:spacing w:line="240" w:lineRule="auto"/>
        <w:ind w:left="1227"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625" w:space="40"/>
            <w:col w:w="3625"/>
          </w:cols>
        </w:sectPr>
      </w:pPr>
    </w:p>
    <w:p>
      <w:pPr>
        <w:spacing w:line="240" w:lineRule="auto" w:before="10"/>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936"/>
        <w:gridCol w:w="850"/>
        <w:gridCol w:w="2127"/>
        <w:gridCol w:w="2137"/>
      </w:tblGrid>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pacing w:val="-102"/>
                <w:sz w:val="21"/>
                <w:szCs w:val="21"/>
              </w:rPr>
              <w:t>、</w:t>
            </w:r>
            <w:r>
              <w:rPr>
                <w:rFonts w:ascii="宋体" w:hAnsi="宋体" w:cs="宋体" w:eastAsia="宋体" w:hint="default"/>
                <w:spacing w:val="-1"/>
                <w:sz w:val="21"/>
                <w:szCs w:val="21"/>
              </w:rPr>
              <w:t>4</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2,531,984,260.01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2,436,801,805.60</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pacing w:val="-102"/>
                <w:sz w:val="21"/>
                <w:szCs w:val="21"/>
              </w:rPr>
              <w:t>、</w:t>
            </w:r>
            <w:r>
              <w:rPr>
                <w:rFonts w:ascii="宋体" w:hAnsi="宋体" w:cs="宋体" w:eastAsia="宋体" w:hint="default"/>
                <w:spacing w:val="-1"/>
                <w:sz w:val="21"/>
                <w:szCs w:val="21"/>
              </w:rPr>
              <w:t>4</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2,096,697,882.80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2,031,421,999.07</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14,644,593.93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13,803,211.33</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95,551,925.17</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91,199,727.20</w:t>
            </w:r>
            <w:r>
              <w:rPr>
                <w:rFonts w:ascii="宋体"/>
                <w:sz w:val="21"/>
              </w:rPr>
              <w:t> </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141,015,291.01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163,796,510.64</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111,167,926.33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104,375,158.35</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206,032,444.62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122,139,240.31</w:t>
            </w:r>
            <w:r>
              <w:rPr>
                <w:rFonts w:ascii="宋体"/>
                <w:sz w:val="21"/>
              </w:rPr>
              <w:t> </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122,515,653.45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120,319,813.95</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3"/>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7,234,377.58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11,806,722.88</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资产减值损失</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22,869,175.22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25,216,140.11</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24,539,425.65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12,083,253.98</w:t>
            </w:r>
            <w:r>
              <w:rPr>
                <w:rFonts w:ascii="宋体"/>
                <w:sz w:val="21"/>
              </w:rPr>
              <w:t> </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4"/>
                <w:sz w:val="21"/>
                <w:szCs w:val="21"/>
              </w:rPr>
              <w:t>投资收益（损失以“－”号填列）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pacing w:val="-102"/>
                <w:sz w:val="21"/>
                <w:szCs w:val="21"/>
              </w:rPr>
              <w:t>、</w:t>
            </w:r>
            <w:r>
              <w:rPr>
                <w:rFonts w:ascii="宋体" w:hAnsi="宋体" w:cs="宋体" w:eastAsia="宋体" w:hint="default"/>
                <w:spacing w:val="-1"/>
                <w:sz w:val="21"/>
                <w:szCs w:val="21"/>
              </w:rPr>
              <w:t>5</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134,239,629.05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18,775,370.51</w:t>
            </w:r>
            <w:r>
              <w:rPr>
                <w:rFonts w:ascii="宋体"/>
                <w:sz w:val="21"/>
              </w:rPr>
              <w:t> </w:t>
            </w:r>
          </w:p>
        </w:tc>
      </w:tr>
      <w:tr>
        <w:trPr>
          <w:trHeight w:val="55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其中：对联营企业和合营企业的投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1,282,725.45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164,999.22 </w:t>
            </w:r>
          </w:p>
        </w:tc>
      </w:tr>
      <w:tr>
        <w:trPr>
          <w:trHeight w:val="55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1,208,963.10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-308,160.00</w:t>
            </w:r>
            <w:r>
              <w:rPr>
                <w:rFonts w:ascii="宋体"/>
                <w:sz w:val="21"/>
              </w:rPr>
              <w:t> </w:t>
            </w:r>
          </w:p>
        </w:tc>
      </w:tr>
      <w:tr>
        <w:trPr>
          <w:trHeight w:val="55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pacing w:val="-5"/>
                <w:sz w:val="21"/>
                <w:szCs w:val="21"/>
              </w:rPr>
              <w:t>资产处置收益（损失以“－”号填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24,346.16</w:t>
            </w:r>
            <w:r>
              <w:rPr>
                <w:rFonts w:ascii="宋体"/>
                <w:sz w:val="21"/>
              </w:rPr>
              <w:t> </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3,993,038.73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-84,575,370.76</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2,484.88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7,108,453.72</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1,173,008.90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605,651.00 </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36"/>
                <w:sz w:val="21"/>
                <w:szCs w:val="21"/>
              </w:rPr>
              <w:t>、</w:t>
            </w:r>
            <w:r>
              <w:rPr>
                <w:rFonts w:ascii="宋体" w:hAnsi="宋体" w:cs="宋体" w:eastAsia="宋体" w:hint="default"/>
                <w:sz w:val="21"/>
                <w:szCs w:val="21"/>
              </w:rPr>
              <w:t>利润总</w:t>
            </w:r>
            <w:r>
              <w:rPr>
                <w:rFonts w:ascii="宋体" w:hAnsi="宋体" w:cs="宋体" w:eastAsia="宋体" w:hint="default"/>
                <w:spacing w:val="-36"/>
                <w:sz w:val="21"/>
                <w:szCs w:val="21"/>
              </w:rPr>
              <w:t>额</w:t>
            </w:r>
            <w:r>
              <w:rPr>
                <w:rFonts w:ascii="宋体" w:hAnsi="宋体" w:cs="宋体" w:eastAsia="宋体" w:hint="default"/>
                <w:sz w:val="21"/>
                <w:szCs w:val="21"/>
              </w:rPr>
              <w:t>（亏损总额</w:t>
            </w:r>
            <w:r>
              <w:rPr>
                <w:rFonts w:ascii="宋体" w:hAnsi="宋体" w:cs="宋体" w:eastAsia="宋体" w:hint="default"/>
                <w:spacing w:val="-36"/>
                <w:sz w:val="21"/>
                <w:szCs w:val="21"/>
              </w:rPr>
              <w:t>以</w:t>
            </w:r>
            <w:r>
              <w:rPr>
                <w:rFonts w:ascii="宋体" w:hAnsi="宋体" w:cs="宋体" w:eastAsia="宋体" w:hint="default"/>
                <w:sz w:val="21"/>
                <w:szCs w:val="21"/>
              </w:rPr>
              <w:t>“－</w:t>
            </w:r>
            <w:r>
              <w:rPr>
                <w:rFonts w:ascii="宋体" w:hAnsi="宋体" w:cs="宋体" w:eastAsia="宋体" w:hint="default"/>
                <w:spacing w:val="-36"/>
                <w:sz w:val="21"/>
                <w:szCs w:val="21"/>
              </w:rPr>
              <w:t>”</w:t>
            </w:r>
            <w:r>
              <w:rPr>
                <w:rFonts w:ascii="宋体" w:hAnsi="宋体" w:cs="宋体" w:eastAsia="宋体" w:hint="default"/>
                <w:sz w:val="21"/>
                <w:szCs w:val="21"/>
              </w:rPr>
              <w:t>号填</w:t>
            </w:r>
            <w:r>
              <w:rPr>
                <w:rFonts w:ascii="宋体" w:hAnsi="宋体" w:cs="宋体" w:eastAsia="宋体" w:hint="default"/>
                <w:spacing w:val="-2"/>
                <w:sz w:val="21"/>
                <w:szCs w:val="21"/>
              </w:rPr>
              <w:t>列</w:t>
            </w:r>
            <w:r>
              <w:rPr>
                <w:rFonts w:ascii="宋体" w:hAnsi="宋体" w:cs="宋体" w:eastAsia="宋体" w:hint="default"/>
                <w:spacing w:val="-106"/>
                <w:sz w:val="21"/>
                <w:szCs w:val="21"/>
              </w:rPr>
              <w:t>）</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2,822,514.71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-78,072,568.04</w:t>
            </w: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91,860.57</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-7,145,238.79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2,730,654.14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-70,927,329.25</w:t>
            </w:r>
            <w:r>
              <w:rPr>
                <w:rFonts w:ascii="宋体"/>
                <w:sz w:val="21"/>
              </w:rPr>
              <w:t> </w:t>
            </w:r>
          </w:p>
        </w:tc>
      </w:tr>
      <w:tr>
        <w:trPr>
          <w:trHeight w:val="55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06" w:right="0"/>
              <w:jc w:val="left"/>
              <w:rPr>
                <w:rFonts w:ascii="宋体" w:hAnsi="宋体" w:cs="宋体" w:eastAsia="宋体" w:hint="default"/>
                <w:sz w:val="21"/>
                <w:szCs w:val="21"/>
              </w:rPr>
            </w:pPr>
            <w:r>
              <w:rPr>
                <w:rFonts w:ascii="宋体" w:hAnsi="宋体" w:cs="宋体" w:eastAsia="宋体" w:hint="default"/>
                <w:sz w:val="21"/>
                <w:szCs w:val="21"/>
              </w:rPr>
              <w:t>（一）持续经营净利润（净亏损以</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2,730,654.14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-70,927,329.25</w:t>
            </w:r>
            <w:r>
              <w:rPr>
                <w:rFonts w:ascii="宋体"/>
                <w:sz w:val="21"/>
              </w:rPr>
              <w:t> </w:t>
            </w:r>
          </w:p>
        </w:tc>
      </w:tr>
      <w:tr>
        <w:trPr>
          <w:trHeight w:val="556"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（二）终止经营净利润（净亏损以</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pacing w:val="-4"/>
                <w:sz w:val="21"/>
                <w:szCs w:val="21"/>
              </w:rPr>
              <w:t>（一）不能重分类进损益的其他综合收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6"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hAnsi="宋体" w:cs="宋体" w:eastAsia="宋体" w:hint="default"/>
                <w:spacing w:val="-4"/>
                <w:sz w:val="21"/>
                <w:szCs w:val="21"/>
              </w:rPr>
              <w:t>（二）将重分类进损益的其他综合收益</w:t>
            </w:r>
            <w:r>
              <w:rPr>
                <w:rFonts w:ascii="宋体" w:hAnsi="宋体" w:cs="宋体" w:eastAsia="宋体" w:hint="default"/>
                <w:spacing w:val="-4"/>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556"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售金融资产损益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2,730,654.14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-70,927,329.25</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936"/>
        <w:gridCol w:w="850"/>
        <w:gridCol w:w="2127"/>
        <w:gridCol w:w="2137"/>
      </w:tblGrid>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91"/>
              <w:jc w:val="right"/>
              <w:rPr>
                <w:rFonts w:ascii="宋体" w:hAnsi="宋体" w:cs="宋体" w:eastAsia="宋体" w:hint="default"/>
                <w:sz w:val="21"/>
                <w:szCs w:val="21"/>
              </w:rPr>
            </w:pPr>
            <w:r>
              <w:rPr>
                <w:rFonts w:ascii="宋体" w:hAnsi="宋体" w:cs="宋体" w:eastAsia="宋体" w:hint="default"/>
                <w:spacing w:val="-1"/>
                <w:sz w:val="21"/>
                <w:szCs w:val="21"/>
              </w:rPr>
              <w:t>（一）基本每股收益</w:t>
            </w:r>
            <w:r>
              <w:rPr>
                <w:rFonts w:ascii="宋体" w:hAnsi="宋体" w:cs="宋体" w:eastAsia="宋体" w:hint="default"/>
                <w:spacing w:val="-1"/>
                <w:sz w:val="21"/>
                <w:szCs w:val="21"/>
              </w:rPr>
              <w:t>(</w:t>
            </w:r>
            <w:r>
              <w:rPr>
                <w:rFonts w:ascii="宋体" w:hAnsi="宋体" w:cs="宋体" w:eastAsia="宋体" w:hint="default"/>
                <w:spacing w:val="-1"/>
                <w:sz w:val="21"/>
                <w:szCs w:val="21"/>
              </w:rPr>
              <w:t>元</w:t>
            </w:r>
            <w:r>
              <w:rPr>
                <w:rFonts w:ascii="宋体" w:hAnsi="宋体" w:cs="宋体" w:eastAsia="宋体" w:hint="default"/>
                <w:spacing w:val="-1"/>
                <w:sz w:val="21"/>
                <w:szCs w:val="21"/>
              </w:rPr>
              <w:t>/</w:t>
            </w:r>
            <w:r>
              <w:rPr>
                <w:rFonts w:ascii="宋体" w:hAnsi="宋体" w:cs="宋体" w:eastAsia="宋体" w:hint="default"/>
                <w:spacing w:val="-1"/>
                <w:sz w:val="21"/>
                <w:szCs w:val="21"/>
              </w:rPr>
              <w:t>股</w:t>
            </w:r>
            <w:r>
              <w:rPr>
                <w:rFonts w:ascii="宋体" w:hAnsi="宋体" w:cs="宋体" w:eastAsia="宋体" w:hint="default"/>
                <w:spacing w:val="-1"/>
                <w:sz w:val="21"/>
                <w:szCs w:val="21"/>
              </w:rPr>
              <w:t>)</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1"/>
              <w:jc w:val="right"/>
              <w:rPr>
                <w:rFonts w:ascii="宋体" w:hAnsi="宋体" w:cs="宋体" w:eastAsia="宋体" w:hint="default"/>
                <w:sz w:val="21"/>
                <w:szCs w:val="21"/>
              </w:rPr>
            </w:pPr>
            <w:r>
              <w:rPr>
                <w:rFonts w:ascii="宋体" w:hAnsi="宋体" w:cs="宋体" w:eastAsia="宋体" w:hint="default"/>
                <w:spacing w:val="-1"/>
                <w:sz w:val="21"/>
                <w:szCs w:val="21"/>
              </w:rPr>
              <w:t>（二）稀释每股收益</w:t>
            </w:r>
            <w:r>
              <w:rPr>
                <w:rFonts w:ascii="宋体" w:hAnsi="宋体" w:cs="宋体" w:eastAsia="宋体" w:hint="default"/>
                <w:spacing w:val="-1"/>
                <w:sz w:val="21"/>
                <w:szCs w:val="21"/>
              </w:rPr>
              <w:t>(</w:t>
            </w:r>
            <w:r>
              <w:rPr>
                <w:rFonts w:ascii="宋体" w:hAnsi="宋体" w:cs="宋体" w:eastAsia="宋体" w:hint="default"/>
                <w:spacing w:val="-1"/>
                <w:sz w:val="21"/>
                <w:szCs w:val="21"/>
              </w:rPr>
              <w:t>元</w:t>
            </w:r>
            <w:r>
              <w:rPr>
                <w:rFonts w:ascii="宋体" w:hAnsi="宋体" w:cs="宋体" w:eastAsia="宋体" w:hint="default"/>
                <w:spacing w:val="-1"/>
                <w:sz w:val="21"/>
                <w:szCs w:val="21"/>
              </w:rPr>
              <w:t>/</w:t>
            </w:r>
            <w:r>
              <w:rPr>
                <w:rFonts w:ascii="宋体" w:hAnsi="宋体" w:cs="宋体" w:eastAsia="宋体" w:hint="default"/>
                <w:spacing w:val="-1"/>
                <w:sz w:val="21"/>
                <w:szCs w:val="21"/>
              </w:rPr>
              <w:t>股</w:t>
            </w:r>
            <w:r>
              <w:rPr>
                <w:rFonts w:ascii="宋体" w:hAnsi="宋体" w:cs="宋体" w:eastAsia="宋体" w:hint="default"/>
                <w:spacing w:val="-1"/>
                <w:sz w:val="21"/>
                <w:szCs w:val="21"/>
              </w:rPr>
              <w:t>)</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bl>
    <w:p>
      <w:pPr>
        <w:pStyle w:val="BodyText"/>
        <w:spacing w:line="274" w:lineRule="exact"/>
        <w:ind w:left="218" w:right="0"/>
        <w:jc w:val="left"/>
        <w:rPr>
          <w:rFonts w:ascii="宋体" w:hAnsi="宋体" w:cs="宋体" w:eastAsia="宋体" w:hint="default"/>
        </w:rPr>
      </w:pPr>
      <w:r>
        <w:rPr>
          <w:rFonts w:ascii="宋体"/>
        </w:rPr>
        <w:t> </w:t>
      </w:r>
    </w:p>
    <w:p>
      <w:pPr>
        <w:pStyle w:val="BodyText"/>
        <w:spacing w:line="312" w:lineRule="exact"/>
        <w:ind w:left="218" w:right="0"/>
        <w:jc w:val="left"/>
        <w:rPr>
          <w:rFonts w:ascii="宋体" w:hAnsi="宋体" w:cs="宋体" w:eastAsia="宋体" w:hint="default"/>
        </w:rPr>
      </w:pPr>
      <w:r>
        <w:rPr/>
        <w:t>法定代表人：王维航   </w:t>
      </w:r>
      <w:r>
        <w:rPr>
          <w:rFonts w:ascii="宋体" w:hAnsi="宋体" w:cs="宋体" w:eastAsia="宋体" w:hint="default"/>
        </w:rPr>
      </w:r>
      <w:r>
        <w:rPr/>
        <w:t>主管会计工作负责人：张秉霞    </w:t>
      </w:r>
      <w:r>
        <w:rPr>
          <w:rFonts w:ascii="宋体" w:hAnsi="宋体" w:cs="宋体" w:eastAsia="宋体" w:hint="default"/>
        </w:rPr>
      </w:r>
      <w:r>
        <w:rPr/>
        <w:t>会计机构负责人：朱凡</w:t>
      </w:r>
      <w:r>
        <w:rPr>
          <w:rFonts w:ascii="宋体" w:hAnsi="宋体" w:cs="宋体" w:eastAsia="宋体" w:hint="default"/>
        </w:rPr>
        <w:t> </w:t>
      </w:r>
    </w:p>
    <w:p>
      <w:pPr>
        <w:pStyle w:val="Heading2"/>
        <w:spacing w:line="311"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311" w:lineRule="exact"/>
        <w:ind w:left="218" w:right="0"/>
        <w:jc w:val="left"/>
        <w:rPr>
          <w:rFonts w:ascii="宋体" w:hAnsi="宋体" w:cs="宋体" w:eastAsia="宋体" w:hint="default"/>
        </w:rPr>
      </w:pPr>
      <w:r>
        <w:rPr>
          <w:rFonts w:ascii="宋体"/>
          <w:color w:val="FF0000"/>
        </w:rPr>
        <w:t> </w:t>
      </w:r>
      <w:r>
        <w:rPr>
          <w:rFonts w:ascii="宋体"/>
        </w:rPr>
      </w:r>
    </w:p>
    <w:p>
      <w:pPr>
        <w:pStyle w:val="BodyText"/>
        <w:spacing w:line="311" w:lineRule="exact"/>
        <w:ind w:left="218" w:right="0"/>
        <w:jc w:val="left"/>
        <w:rPr>
          <w:rFonts w:ascii="宋体" w:hAnsi="宋体" w:cs="宋体" w:eastAsia="宋体" w:hint="default"/>
        </w:rPr>
      </w:pPr>
      <w:r>
        <w:rPr>
          <w:rFonts w:ascii="宋体"/>
          <w:color w:val="FF0000"/>
        </w:rPr>
        <w:t> </w:t>
      </w:r>
      <w:r>
        <w:rPr>
          <w:rFonts w:ascii="宋体"/>
        </w:rPr>
      </w:r>
    </w:p>
    <w:p>
      <w:pPr>
        <w:pStyle w:val="BodyText"/>
        <w:spacing w:line="312" w:lineRule="exact"/>
        <w:ind w:left="218" w:right="0"/>
        <w:jc w:val="left"/>
        <w:rPr>
          <w:rFonts w:ascii="宋体" w:hAnsi="宋体" w:cs="宋体" w:eastAsia="宋体" w:hint="default"/>
        </w:rPr>
      </w:pPr>
      <w:r>
        <w:rPr>
          <w:rFonts w:ascii="宋体"/>
          <w:color w:val="FF0000"/>
        </w:rPr>
        <w:t> </w:t>
      </w:r>
      <w:r>
        <w:rPr>
          <w:rFonts w:ascii="宋体"/>
        </w:rPr>
      </w:r>
    </w:p>
    <w:p>
      <w:pPr>
        <w:spacing w:after="0" w:line="312" w:lineRule="exact"/>
        <w:jc w:val="left"/>
        <w:rPr>
          <w:rFonts w:ascii="宋体" w:hAnsi="宋体" w:cs="宋体" w:eastAsia="宋体" w:hint="default"/>
        </w:rPr>
        <w:sectPr>
          <w:pgSz w:w="11910" w:h="16840"/>
          <w:pgMar w:header="877" w:footer="1194" w:top="1100" w:bottom="1380" w:left="1580" w:right="1040"/>
        </w:sect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194" w:top="1100" w:bottom="1380" w:left="1580" w:right="1040"/>
        </w:sectPr>
      </w:pPr>
    </w:p>
    <w:p>
      <w:pPr>
        <w:spacing w:line="310" w:lineRule="exact" w:before="58"/>
        <w:ind w:left="3764" w:right="0" w:firstLine="26"/>
        <w:jc w:val="right"/>
        <w:rPr>
          <w:rFonts w:ascii="宋体" w:hAnsi="宋体" w:cs="宋体" w:eastAsia="宋体" w:hint="default"/>
          <w:sz w:val="24"/>
          <w:szCs w:val="24"/>
        </w:rPr>
      </w:pPr>
      <w:r>
        <w:rPr>
          <w:rFonts w:ascii="宋体" w:hAnsi="宋体" w:cs="宋体" w:eastAsia="宋体" w:hint="default"/>
          <w:b/>
          <w:bCs/>
          <w:w w:val="95"/>
          <w:sz w:val="24"/>
          <w:szCs w:val="24"/>
        </w:rPr>
        <w:t>合并现金流量表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1"/>
        <w:rPr>
          <w:rFonts w:ascii="宋体" w:hAnsi="宋体" w:cs="宋体" w:eastAsia="宋体" w:hint="default"/>
          <w:b/>
          <w:bCs/>
          <w:sz w:val="29"/>
          <w:szCs w:val="29"/>
        </w:rPr>
      </w:pPr>
    </w:p>
    <w:p>
      <w:pPr>
        <w:spacing w:before="0"/>
        <w:ind w:left="128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5625" w:space="40"/>
            <w:col w:w="362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1"/>
        <w:gridCol w:w="740"/>
        <w:gridCol w:w="2139"/>
        <w:gridCol w:w="2130"/>
      </w:tblGrid>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7"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7,246,616,008.10</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7,060,636,899.58</w:t>
            </w: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0"/>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60"/>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50,100,699.20</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5,232,692.23</w:t>
            </w:r>
            <w:r>
              <w:rPr>
                <w:rFonts w:ascii="宋体"/>
                <w:sz w:val="21"/>
              </w:rPr>
              <w:t> </w:t>
            </w:r>
          </w:p>
        </w:tc>
      </w:tr>
      <w:tr>
        <w:trPr>
          <w:trHeight w:val="554"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67</w:t>
            </w:r>
            <w:r>
              <w:rPr>
                <w:rFonts w:ascii="宋体" w:hAnsi="宋体" w:cs="宋体" w:eastAsia="宋体" w:hint="default"/>
                <w:sz w:val="21"/>
                <w:szCs w:val="21"/>
              </w:rPr>
            </w:r>
          </w:p>
          <w:p>
            <w:pPr>
              <w:pStyle w:val="TableParagraph"/>
              <w:spacing w:line="274" w:lineRule="exact"/>
              <w:ind w:left="101"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110,976,744.79</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62,435,012.15</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7,407,693,452.09</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7,128,304,603.96</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4,974,915,846.45</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6,331,081,291.81</w:t>
            </w: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60"/>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60"/>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1,105,783,329.82</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1,088,842,027.14</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109,474,878.02</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154,436,863.78</w:t>
            </w:r>
            <w:r>
              <w:rPr>
                <w:rFonts w:ascii="宋体"/>
                <w:sz w:val="21"/>
              </w:rPr>
              <w:t> </w:t>
            </w:r>
          </w:p>
        </w:tc>
      </w:tr>
      <w:tr>
        <w:trPr>
          <w:trHeight w:val="556"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67</w:t>
            </w:r>
            <w:r>
              <w:rPr>
                <w:rFonts w:ascii="宋体" w:hAnsi="宋体" w:cs="宋体" w:eastAsia="宋体" w:hint="default"/>
                <w:sz w:val="21"/>
                <w:szCs w:val="21"/>
              </w:rPr>
            </w:r>
          </w:p>
          <w:p>
            <w:pPr>
              <w:pStyle w:val="TableParagraph"/>
              <w:spacing w:line="274" w:lineRule="exact"/>
              <w:ind w:left="101"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429,771,677.48</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449,249,954.67</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6,619,945,731.77</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8,023,610,137.40</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60"/>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787,747,720.32</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-895,305,533.44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color w:val="008000"/>
                <w:sz w:val="21"/>
              </w:rPr>
              <w:t> </w:t>
            </w:r>
            <w:r>
              <w:rPr>
                <w:rFonts w:ascii="宋体"/>
                <w:sz w:val="21"/>
              </w:rPr>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2,213,093,353.79</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8,788,233,238.62</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33,643,997.55</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31,471,445.97</w:t>
            </w:r>
            <w:r>
              <w:rPr>
                <w:rFonts w:ascii="宋体"/>
                <w:sz w:val="21"/>
              </w:rPr>
              <w:t> </w:t>
            </w:r>
          </w:p>
        </w:tc>
      </w:tr>
      <w:tr>
        <w:trPr>
          <w:trHeight w:val="554"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产收回的现金净额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2,675,282.55</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503,529.58 </w:t>
            </w:r>
          </w:p>
        </w:tc>
      </w:tr>
      <w:tr>
        <w:trPr>
          <w:trHeight w:val="554"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68</w:t>
            </w:r>
            <w:r>
              <w:rPr>
                <w:rFonts w:ascii="宋体" w:hAnsi="宋体" w:cs="宋体" w:eastAsia="宋体" w:hint="default"/>
                <w:sz w:val="21"/>
                <w:szCs w:val="21"/>
              </w:rPr>
            </w:r>
          </w:p>
          <w:p>
            <w:pPr>
              <w:pStyle w:val="TableParagraph"/>
              <w:spacing w:line="274" w:lineRule="exact"/>
              <w:ind w:left="101"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95,270,330.98</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14,341,712.85</w:t>
            </w:r>
            <w:r>
              <w:rPr>
                <w:rFonts w:ascii="宋体"/>
                <w:sz w:val="21"/>
              </w:rPr>
              <w:t> </w:t>
            </w:r>
          </w:p>
        </w:tc>
      </w:tr>
      <w:tr>
        <w:trPr>
          <w:trHeight w:val="556"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67</w:t>
            </w:r>
            <w:r>
              <w:rPr>
                <w:rFonts w:ascii="宋体" w:hAnsi="宋体" w:cs="宋体" w:eastAsia="宋体" w:hint="default"/>
                <w:sz w:val="21"/>
                <w:szCs w:val="21"/>
              </w:rPr>
            </w:r>
          </w:p>
          <w:p>
            <w:pPr>
              <w:pStyle w:val="TableParagraph"/>
              <w:spacing w:line="274" w:lineRule="exact"/>
              <w:ind w:left="101"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224,854,850.79</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84,787,411.49</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2,569,537,815.66</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8,919,337,338.51</w:t>
            </w:r>
            <w:r>
              <w:rPr>
                <w:rFonts w:ascii="宋体"/>
                <w:sz w:val="21"/>
              </w:rPr>
              <w:t> </w:t>
            </w:r>
          </w:p>
        </w:tc>
      </w:tr>
      <w:tr>
        <w:trPr>
          <w:trHeight w:val="555"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产支付的现金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126,004,854.66</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188,156,629.68</w:t>
            </w: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2,513,446,550.00</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9,596,643,639.42</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554"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68</w:t>
            </w:r>
            <w:r>
              <w:rPr>
                <w:rFonts w:ascii="宋体" w:hAnsi="宋体" w:cs="宋体" w:eastAsia="宋体" w:hint="default"/>
                <w:sz w:val="21"/>
                <w:szCs w:val="21"/>
              </w:rPr>
            </w:r>
          </w:p>
          <w:p>
            <w:pPr>
              <w:pStyle w:val="TableParagraph"/>
              <w:spacing w:line="274" w:lineRule="exact"/>
              <w:ind w:left="101"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94,139,684.10</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667,184,146.56</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41"/>
        <w:gridCol w:w="740"/>
        <w:gridCol w:w="2139"/>
        <w:gridCol w:w="2130"/>
      </w:tblGrid>
      <w:tr>
        <w:trPr>
          <w:trHeight w:val="554"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67</w:t>
            </w:r>
            <w:r>
              <w:rPr>
                <w:rFonts w:ascii="宋体" w:hAnsi="宋体" w:cs="宋体" w:eastAsia="宋体" w:hint="default"/>
                <w:sz w:val="21"/>
                <w:szCs w:val="21"/>
              </w:rPr>
            </w:r>
          </w:p>
          <w:p>
            <w:pPr>
              <w:pStyle w:val="TableParagraph"/>
              <w:spacing w:line="274" w:lineRule="exact"/>
              <w:ind w:left="101"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166,679,110.60</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143,300,000.00</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2,900,270,199.36</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10,595,284,415.66</w:t>
            </w: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-330,732,383.70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-1,675,947,077.15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color w:val="008000"/>
                <w:sz w:val="21"/>
              </w:rPr>
              <w:t> </w:t>
            </w:r>
            <w:r>
              <w:rPr>
                <w:rFonts w:ascii="宋体"/>
                <w:sz w:val="21"/>
              </w:rPr>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44,388,711.40</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128,907,471.12</w:t>
            </w:r>
            <w:r>
              <w:rPr>
                <w:rFonts w:ascii="宋体"/>
                <w:sz w:val="21"/>
              </w:rPr>
              <w:t> </w:t>
            </w:r>
          </w:p>
        </w:tc>
      </w:tr>
      <w:tr>
        <w:trPr>
          <w:trHeight w:val="554"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44,388,711.40</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89,725,471.12</w:t>
            </w: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2,876,417,803.01</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2,869,078,286.31</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99,500,000.00</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299,235,355.96</w:t>
            </w:r>
            <w:r>
              <w:rPr>
                <w:rFonts w:ascii="宋体"/>
                <w:sz w:val="21"/>
              </w:rPr>
              <w:t> </w:t>
            </w:r>
          </w:p>
        </w:tc>
      </w:tr>
      <w:tr>
        <w:trPr>
          <w:trHeight w:val="554"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67</w:t>
            </w:r>
            <w:r>
              <w:rPr>
                <w:rFonts w:ascii="宋体" w:hAnsi="宋体" w:cs="宋体" w:eastAsia="宋体" w:hint="default"/>
                <w:sz w:val="21"/>
                <w:szCs w:val="21"/>
              </w:rPr>
            </w:r>
          </w:p>
          <w:p>
            <w:pPr>
              <w:pStyle w:val="TableParagraph"/>
              <w:spacing w:line="274" w:lineRule="exact"/>
              <w:ind w:left="101"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337,848,000.00</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121,620,000.00</w:t>
            </w: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3,358,154,514.41</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3,418,841,113.39</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4,257,833,406.31</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965,122,224.68</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285,889,379.93</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187,311,610.09</w:t>
            </w:r>
            <w:r>
              <w:rPr>
                <w:rFonts w:ascii="宋体"/>
                <w:sz w:val="21"/>
              </w:rPr>
              <w:t> </w:t>
            </w:r>
          </w:p>
        </w:tc>
      </w:tr>
      <w:tr>
        <w:trPr>
          <w:trHeight w:val="554"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2,465,434.17</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27,543,508.25</w:t>
            </w:r>
            <w:r>
              <w:rPr>
                <w:rFonts w:ascii="宋体"/>
                <w:sz w:val="21"/>
              </w:rPr>
              <w:t> </w:t>
            </w:r>
          </w:p>
        </w:tc>
      </w:tr>
      <w:tr>
        <w:trPr>
          <w:trHeight w:val="556"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05"/>
                <w:sz w:val="21"/>
                <w:szCs w:val="21"/>
              </w:rPr>
              <w:t>、</w:t>
            </w:r>
            <w:r>
              <w:rPr>
                <w:rFonts w:ascii="宋体" w:hAnsi="宋体" w:cs="宋体" w:eastAsia="宋体" w:hint="default"/>
                <w:spacing w:val="-1"/>
                <w:sz w:val="21"/>
                <w:szCs w:val="21"/>
              </w:rPr>
              <w:t>67</w:t>
            </w:r>
            <w:r>
              <w:rPr>
                <w:rFonts w:ascii="宋体" w:hAnsi="宋体" w:cs="宋体" w:eastAsia="宋体" w:hint="default"/>
                <w:sz w:val="21"/>
                <w:szCs w:val="21"/>
              </w:rPr>
            </w:r>
          </w:p>
          <w:p>
            <w:pPr>
              <w:pStyle w:val="TableParagraph"/>
              <w:spacing w:line="274" w:lineRule="exact"/>
              <w:ind w:left="101" w:right="-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130,101,879.51</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114,376,098.84</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4,673,824,665.75</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1,266,809,933.61</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-1,315,670,151.34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2,152,031,179.78</w:t>
            </w:r>
            <w:r>
              <w:rPr>
                <w:rFonts w:ascii="宋体"/>
                <w:sz w:val="21"/>
              </w:rPr>
              <w:t>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7,274,591.13</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-21,903,874.37</w:t>
            </w:r>
            <w:r>
              <w:rPr>
                <w:rFonts w:ascii="宋体"/>
                <w:sz w:val="21"/>
              </w:rPr>
              <w:t> </w:t>
            </w:r>
          </w:p>
        </w:tc>
      </w:tr>
      <w:tr>
        <w:trPr>
          <w:trHeight w:val="283"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-851,380,223.59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-441,125,305.18 </w:t>
            </w:r>
          </w:p>
        </w:tc>
      </w:tr>
      <w:tr>
        <w:trPr>
          <w:trHeight w:val="282"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1,827,642,018.14</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2,268,767,323.32</w:t>
            </w:r>
            <w:r>
              <w:rPr>
                <w:rFonts w:ascii="宋体"/>
                <w:sz w:val="21"/>
              </w:rPr>
              <w:t> </w:t>
            </w:r>
          </w:p>
        </w:tc>
      </w:tr>
      <w:tr>
        <w:trPr>
          <w:trHeight w:val="284" w:hRule="exact"/>
        </w:trPr>
        <w:tc>
          <w:tcPr>
            <w:tcW w:w="4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976,261,794.55</w:t>
            </w:r>
            <w:r>
              <w:rPr>
                <w:rFonts w:ascii="宋体"/>
                <w:sz w:val="21"/>
              </w:rPr>
              <w:t> </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1,827,642,018.14</w:t>
            </w:r>
            <w:r>
              <w:rPr>
                <w:rFonts w:ascii="宋体"/>
                <w:sz w:val="21"/>
              </w:rPr>
              <w:t>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1" w:lineRule="exact"/>
        <w:ind w:left="218" w:right="0"/>
        <w:jc w:val="left"/>
        <w:rPr>
          <w:rFonts w:ascii="宋体" w:hAnsi="宋体" w:cs="宋体" w:eastAsia="宋体" w:hint="default"/>
        </w:rPr>
      </w:pPr>
      <w:r>
        <w:rPr/>
        <w:t>法定代表人：王维航   </w:t>
      </w:r>
      <w:r>
        <w:rPr>
          <w:rFonts w:ascii="宋体" w:hAnsi="宋体" w:cs="宋体" w:eastAsia="宋体" w:hint="default"/>
        </w:rPr>
      </w:r>
      <w:r>
        <w:rPr/>
        <w:t>主管会计工作负责人：张秉霞    </w:t>
      </w:r>
      <w:r>
        <w:rPr>
          <w:rFonts w:ascii="宋体" w:hAnsi="宋体" w:cs="宋体" w:eastAsia="宋体" w:hint="default"/>
        </w:rPr>
      </w:r>
      <w:r>
        <w:rPr/>
        <w:t>会计机构负责人：朱凡</w:t>
      </w:r>
      <w:r>
        <w:rPr>
          <w:rFonts w:ascii="宋体" w:hAnsi="宋体" w:cs="宋体" w:eastAsia="宋体" w:hint="default"/>
          <w:b/>
          <w:bCs/>
          <w:color w:val="FF0000"/>
          <w:w w:val="99"/>
        </w:rPr>
        <w:t> </w:t>
      </w:r>
      <w:r>
        <w:rPr>
          <w:rFonts w:ascii="宋体" w:hAnsi="宋体" w:cs="宋体" w:eastAsia="宋体" w:hint="default"/>
        </w:rPr>
      </w:r>
    </w:p>
    <w:p>
      <w:pPr>
        <w:pStyle w:val="BodyText"/>
        <w:spacing w:line="312" w:lineRule="exact"/>
        <w:ind w:left="218"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pgSz w:w="11910" w:h="16840"/>
          <w:pgMar w:header="877" w:footer="1194" w:top="1100" w:bottom="1380" w:left="1580" w:right="1040"/>
        </w:sectPr>
      </w:pPr>
    </w:p>
    <w:p>
      <w:pPr>
        <w:spacing w:line="237" w:lineRule="auto" w:before="0"/>
        <w:ind w:left="3670" w:right="0" w:firstLine="0"/>
        <w:jc w:val="center"/>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b/>
          <w:bCs/>
          <w:spacing w:val="1"/>
          <w:w w:val="99"/>
          <w:sz w:val="24"/>
          <w:szCs w:val="24"/>
        </w:rPr>
        <w:t>母公司</w:t>
      </w:r>
      <w:r>
        <w:rPr>
          <w:rFonts w:ascii="宋体" w:hAnsi="宋体" w:cs="宋体" w:eastAsia="宋体" w:hint="default"/>
          <w:b/>
          <w:bCs/>
          <w:w w:val="99"/>
          <w:sz w:val="24"/>
          <w:szCs w:val="24"/>
        </w:rPr>
        <w:t>现金流量表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3"/>
          <w:szCs w:val="23"/>
        </w:rPr>
      </w:pPr>
    </w:p>
    <w:p>
      <w:pPr>
        <w:pStyle w:val="BodyText"/>
        <w:spacing w:line="240" w:lineRule="auto"/>
        <w:ind w:left="1133"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719" w:space="40"/>
            <w:col w:w="3531"/>
          </w:cols>
        </w:sectPr>
      </w:pP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2"/>
        <w:gridCol w:w="1062"/>
        <w:gridCol w:w="2172"/>
        <w:gridCol w:w="2164"/>
      </w:tblGrid>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3,590,471,160.51</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3,895,370,944.54</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3,092,300.95</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1,158,928.66</w:t>
            </w:r>
            <w:r>
              <w:rPr>
                <w:rFonts w:ascii="宋体"/>
                <w:sz w:val="21"/>
              </w:rPr>
              <w:t> </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504,825,241.88</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414,805,153.72</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4,098,388,703.34</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4,311,335,026.92</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2,845,779,700.57</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4,007,959,969.72</w:t>
            </w:r>
            <w:r>
              <w:rPr>
                <w:rFonts w:ascii="宋体"/>
                <w:sz w:val="21"/>
              </w:rPr>
              <w:t> </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112,724,206.32</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144,616,276.20</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46,424,306.35</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75,207,282.06</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264,078,123.56</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723,782,579.31</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3,269,006,336.80</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4,951,566,107.29</w:t>
            </w:r>
            <w:r>
              <w:rPr>
                <w:rFonts w:ascii="宋体"/>
                <w:sz w:val="21"/>
              </w:rPr>
              <w:t> </w:t>
            </w:r>
          </w:p>
        </w:tc>
      </w:tr>
      <w:tr>
        <w:trPr>
          <w:trHeight w:val="28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829,382,366.54</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-640,231,080.37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color w:val="008000"/>
                <w:sz w:val="21"/>
              </w:rPr>
              <w:t> </w:t>
            </w:r>
            <w:r>
              <w:rPr>
                <w:rFonts w:ascii="宋体"/>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854,000,000.00</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6,951,200,000.00</w:t>
            </w:r>
            <w:r>
              <w:rPr>
                <w:rFonts w:ascii="宋体"/>
                <w:sz w:val="21"/>
              </w:rPr>
              <w:t> </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12,527,562.32</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24,742,540.10</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360.00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51,000.00</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2"/>
        <w:gridCol w:w="1062"/>
        <w:gridCol w:w="2172"/>
        <w:gridCol w:w="2164"/>
      </w:tblGrid>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95,580,000.00</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3,330,000.00</w:t>
            </w:r>
            <w:r>
              <w:rPr>
                <w:rFonts w:ascii="宋体"/>
                <w:sz w:val="21"/>
              </w:rPr>
              <w:t> </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220,968,175.82</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434,973,509.56</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1,183,076,098.14</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7,414,297,049.66</w:t>
            </w:r>
            <w:r>
              <w:rPr>
                <w:rFonts w:ascii="宋体"/>
                <w:sz w:val="21"/>
              </w:rPr>
              <w:t> </w:t>
            </w:r>
          </w:p>
        </w:tc>
      </w:tr>
      <w:tr>
        <w:trPr>
          <w:trHeight w:val="55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期资产支付的现金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62,891,198.35</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60,341,077.38</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993,771,200.00</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7,814,770,000.00</w:t>
            </w:r>
            <w:r>
              <w:rPr>
                <w:rFonts w:ascii="宋体"/>
                <w:sz w:val="21"/>
              </w:rPr>
              <w:t> </w:t>
            </w:r>
          </w:p>
        </w:tc>
      </w:tr>
      <w:tr>
        <w:trPr>
          <w:trHeight w:val="556"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166,679,110.60</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666,280,536.35</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1,223,341,508.95</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8,541,391,613.73</w:t>
            </w:r>
            <w:r>
              <w:rPr>
                <w:rFonts w:ascii="宋体"/>
                <w:sz w:val="21"/>
              </w:rPr>
              <w:t> </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-40,265,410.81</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-1,127,094,564.07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color w:val="008000"/>
                <w:sz w:val="21"/>
              </w:rPr>
              <w:t> </w:t>
            </w:r>
            <w:r>
              <w:rPr>
                <w:rFonts w:ascii="宋体"/>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39,182,000.00</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2,498,242,665.34</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2,547,002,339.84</w:t>
            </w:r>
            <w:r>
              <w:rPr>
                <w:rFonts w:ascii="宋体"/>
                <w:sz w:val="21"/>
              </w:rPr>
              <w:t> </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99,500,000.00</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337,848,000.00</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120,000,000.00</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2,935,590,665.34</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2,706,184,339.84</w:t>
            </w:r>
            <w:r>
              <w:rPr>
                <w:rFonts w:ascii="宋体"/>
                <w:sz w:val="21"/>
              </w:rPr>
              <w:t> </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3,873,759,060.71</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793,976,172.48</w:t>
            </w:r>
            <w:r>
              <w:rPr>
                <w:rFonts w:ascii="宋体"/>
                <w:sz w:val="21"/>
              </w:rPr>
              <w:t> </w:t>
            </w:r>
          </w:p>
        </w:tc>
      </w:tr>
      <w:tr>
        <w:trPr>
          <w:trHeight w:val="55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258,066,834.17</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148,768,122.74</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127,031,186.56</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108,961,010.95</w:t>
            </w:r>
            <w:r>
              <w:rPr>
                <w:rFonts w:ascii="宋体"/>
                <w:sz w:val="21"/>
              </w:rPr>
              <w:t>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4,258,857,081.44</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1,051,705,306.17</w:t>
            </w:r>
            <w:r>
              <w:rPr>
                <w:rFonts w:ascii="宋体"/>
                <w:sz w:val="21"/>
              </w:rPr>
              <w:t> </w:t>
            </w:r>
          </w:p>
        </w:tc>
      </w:tr>
      <w:tr>
        <w:trPr>
          <w:trHeight w:val="28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-1,323,266,416.10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1,654,479,033.67</w:t>
            </w:r>
            <w:r>
              <w:rPr>
                <w:rFonts w:ascii="宋体"/>
                <w:sz w:val="21"/>
              </w:rPr>
              <w:t> </w:t>
            </w:r>
          </w:p>
        </w:tc>
      </w:tr>
      <w:tr>
        <w:trPr>
          <w:trHeight w:val="554"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-1,677,103.69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-5,918,969.84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-535,826,564.06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-118,765,580.61 </w:t>
            </w:r>
          </w:p>
        </w:tc>
      </w:tr>
      <w:tr>
        <w:trPr>
          <w:trHeight w:val="28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3"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1,013,021,094.21</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1,131,786,674.82</w:t>
            </w:r>
            <w:r>
              <w:rPr>
                <w:rFonts w:ascii="宋体"/>
                <w:sz w:val="21"/>
              </w:rPr>
              <w:t> </w:t>
            </w:r>
          </w:p>
        </w:tc>
      </w:tr>
      <w:tr>
        <w:trPr>
          <w:trHeight w:val="28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477,194,530.15</w:t>
            </w:r>
            <w:r>
              <w:rPr>
                <w:rFonts w:ascii="宋体"/>
                <w:sz w:val="21"/>
              </w:rPr>
              <w:t> </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1,013,021,094.21</w:t>
            </w:r>
            <w:r>
              <w:rPr>
                <w:rFonts w:ascii="宋体"/>
                <w:sz w:val="21"/>
              </w:rPr>
              <w:t> </w:t>
            </w:r>
          </w:p>
        </w:tc>
      </w:tr>
    </w:tbl>
    <w:p>
      <w:pPr>
        <w:pStyle w:val="BodyText"/>
        <w:spacing w:line="273" w:lineRule="exact"/>
        <w:ind w:left="218" w:right="0"/>
        <w:jc w:val="left"/>
        <w:rPr>
          <w:rFonts w:ascii="宋体" w:hAnsi="宋体" w:cs="宋体" w:eastAsia="宋体" w:hint="default"/>
        </w:rPr>
      </w:pPr>
      <w:r>
        <w:rPr>
          <w:rFonts w:ascii="宋体"/>
        </w:rPr>
        <w:t> </w:t>
      </w:r>
    </w:p>
    <w:p>
      <w:pPr>
        <w:pStyle w:val="BodyText"/>
        <w:spacing w:line="311" w:lineRule="exact"/>
        <w:ind w:left="218" w:right="0"/>
        <w:jc w:val="left"/>
        <w:rPr>
          <w:rFonts w:ascii="宋体" w:hAnsi="宋体" w:cs="宋体" w:eastAsia="宋体" w:hint="default"/>
        </w:rPr>
      </w:pPr>
      <w:r>
        <w:rPr/>
        <w:t>法定代表人：王维航   </w:t>
      </w:r>
      <w:r>
        <w:rPr>
          <w:rFonts w:ascii="宋体" w:hAnsi="宋体" w:cs="宋体" w:eastAsia="宋体" w:hint="default"/>
        </w:rPr>
      </w:r>
      <w:r>
        <w:rPr/>
        <w:t>主管会计工作负责人：张秉霞    </w:t>
      </w:r>
      <w:r>
        <w:rPr>
          <w:rFonts w:ascii="宋体" w:hAnsi="宋体" w:cs="宋体" w:eastAsia="宋体" w:hint="default"/>
        </w:rPr>
      </w:r>
      <w:r>
        <w:rPr/>
        <w:t>会计机构负责人：朱凡</w:t>
      </w:r>
      <w:r>
        <w:rPr>
          <w:rFonts w:ascii="宋体" w:hAnsi="宋体" w:cs="宋体" w:eastAsia="宋体" w:hint="default"/>
          <w:b/>
          <w:bCs/>
          <w:color w:val="FF0000"/>
          <w:w w:val="99"/>
        </w:rPr>
        <w:t> </w:t>
      </w:r>
      <w:r>
        <w:rPr>
          <w:rFonts w:ascii="宋体" w:hAnsi="宋体" w:cs="宋体" w:eastAsia="宋体" w:hint="default"/>
        </w:rPr>
      </w:r>
    </w:p>
    <w:p>
      <w:pPr>
        <w:pStyle w:val="Heading2"/>
        <w:spacing w:line="311"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311" w:lineRule="exact"/>
        <w:ind w:left="218" w:right="0"/>
        <w:jc w:val="left"/>
        <w:rPr>
          <w:rFonts w:ascii="宋体" w:hAnsi="宋体" w:cs="宋体" w:eastAsia="宋体" w:hint="default"/>
        </w:rPr>
      </w:pPr>
      <w:r>
        <w:rPr>
          <w:rFonts w:ascii="宋体"/>
        </w:rPr>
        <w:t> </w:t>
      </w:r>
    </w:p>
    <w:p>
      <w:pPr>
        <w:pStyle w:val="BodyText"/>
        <w:spacing w:line="313" w:lineRule="exact"/>
        <w:ind w:left="218"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77" w:footer="1194" w:top="1100" w:bottom="1380" w:left="1580" w:right="1040"/>
        </w:sectPr>
      </w:pPr>
    </w:p>
    <w:p>
      <w:pPr>
        <w:spacing w:line="237" w:lineRule="auto" w:before="115"/>
        <w:ind w:left="5882" w:right="0" w:firstLine="0"/>
        <w:jc w:val="center"/>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b/>
          <w:bCs/>
          <w:spacing w:val="1"/>
          <w:w w:val="99"/>
          <w:sz w:val="24"/>
          <w:szCs w:val="24"/>
        </w:rPr>
        <w:t>合并</w:t>
      </w:r>
      <w:r>
        <w:rPr>
          <w:rFonts w:ascii="宋体" w:hAnsi="宋体" w:cs="宋体" w:eastAsia="宋体" w:hint="default"/>
          <w:b/>
          <w:bCs/>
          <w:w w:val="99"/>
          <w:sz w:val="24"/>
          <w:szCs w:val="24"/>
        </w:rPr>
        <w:t>所有者权益变动</w:t>
      </w:r>
      <w:r>
        <w:rPr>
          <w:rFonts w:ascii="宋体" w:hAnsi="宋体" w:cs="宋体" w:eastAsia="宋体" w:hint="default"/>
          <w:b/>
          <w:bCs/>
          <w:spacing w:val="1"/>
          <w:w w:val="99"/>
          <w:sz w:val="24"/>
          <w:szCs w:val="24"/>
        </w:rPr>
        <w:t>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z w:val="24"/>
          <w:szCs w:val="24"/>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1"/>
          <w:szCs w:val="31"/>
        </w:rPr>
      </w:pPr>
    </w:p>
    <w:p>
      <w:pPr>
        <w:pStyle w:val="BodyText"/>
        <w:spacing w:line="240" w:lineRule="auto"/>
        <w:ind w:left="342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7"/>
          <w:footerReference w:type="default" r:id="rId38"/>
          <w:pgSz w:w="16840" w:h="11910" w:orient="landscape"/>
          <w:pgMar w:header="882" w:footer="1194" w:top="1120" w:bottom="1380" w:left="1360" w:right="1200"/>
          <w:pgNumType w:start="90"/>
          <w:cols w:num="2" w:equalWidth="0">
            <w:col w:w="8413" w:space="40"/>
            <w:col w:w="5827"/>
          </w:cols>
        </w:sectPr>
      </w:pPr>
    </w:p>
    <w:p>
      <w:pPr>
        <w:spacing w:line="240" w:lineRule="auto" w:before="11"/>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4"/>
        <w:gridCol w:w="1025"/>
        <w:gridCol w:w="683"/>
        <w:gridCol w:w="866"/>
        <w:gridCol w:w="870"/>
        <w:gridCol w:w="870"/>
        <w:gridCol w:w="872"/>
        <w:gridCol w:w="878"/>
        <w:gridCol w:w="772"/>
        <w:gridCol w:w="958"/>
        <w:gridCol w:w="870"/>
        <w:gridCol w:w="875"/>
        <w:gridCol w:w="1101"/>
        <w:gridCol w:w="1096"/>
      </w:tblGrid>
      <w:tr>
        <w:trPr>
          <w:trHeight w:val="250"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7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41" w:right="0"/>
              <w:jc w:val="center"/>
              <w:rPr>
                <w:rFonts w:ascii="宋体" w:hAnsi="宋体" w:cs="宋体" w:eastAsia="宋体" w:hint="default"/>
                <w:sz w:val="24"/>
                <w:szCs w:val="24"/>
              </w:rPr>
            </w:pPr>
            <w:r>
              <w:rPr>
                <w:rFonts w:ascii="宋体" w:hAnsi="宋体" w:cs="宋体" w:eastAsia="宋体" w:hint="default"/>
                <w:sz w:val="18"/>
                <w:szCs w:val="18"/>
              </w:rPr>
              <w:t>本期</w:t>
            </w:r>
            <w:r>
              <w:rPr>
                <w:rFonts w:ascii="宋体" w:hAnsi="宋体" w:cs="宋体" w:eastAsia="宋体" w:hint="default"/>
                <w:sz w:val="24"/>
                <w:szCs w:val="24"/>
              </w:rPr>
              <w:t> </w:t>
            </w:r>
          </w:p>
        </w:tc>
      </w:tr>
      <w:tr>
        <w:trPr>
          <w:trHeight w:val="551" w:hRule="exact"/>
        </w:trPr>
        <w:tc>
          <w:tcPr>
            <w:tcW w:w="2294" w:type="dxa"/>
            <w:vMerge/>
            <w:tcBorders>
              <w:left w:val="single" w:sz="4" w:space="0" w:color="000000"/>
              <w:right w:val="single" w:sz="4" w:space="0" w:color="000000"/>
            </w:tcBorders>
          </w:tcPr>
          <w:p>
            <w:pPr/>
          </w:p>
        </w:tc>
        <w:tc>
          <w:tcPr>
            <w:tcW w:w="95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1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64" w:right="184" w:hanging="180"/>
              <w:jc w:val="left"/>
              <w:rPr>
                <w:rFonts w:ascii="宋体" w:hAnsi="宋体" w:cs="宋体" w:eastAsia="宋体" w:hint="default"/>
                <w:sz w:val="18"/>
                <w:szCs w:val="18"/>
              </w:rPr>
            </w:pPr>
            <w:r>
              <w:rPr>
                <w:rFonts w:ascii="宋体" w:hAnsi="宋体" w:cs="宋体" w:eastAsia="宋体" w:hint="default"/>
                <w:sz w:val="18"/>
                <w:szCs w:val="18"/>
              </w:rPr>
              <w:t>少数股东 权益</w:t>
            </w:r>
            <w:r>
              <w:rPr>
                <w:rFonts w:ascii="宋体" w:hAnsi="宋体" w:cs="宋体" w:eastAsia="宋体" w:hint="default"/>
                <w:sz w:val="18"/>
                <w:szCs w:val="18"/>
              </w:rPr>
              <w:t> </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61" w:hRule="exact"/>
        </w:trPr>
        <w:tc>
          <w:tcPr>
            <w:tcW w:w="2294" w:type="dxa"/>
            <w:vMerge/>
            <w:tcBorders>
              <w:left w:val="single" w:sz="4" w:space="0" w:color="000000"/>
              <w:right w:val="single" w:sz="4" w:space="0" w:color="000000"/>
            </w:tcBorders>
          </w:tcPr>
          <w:p>
            <w:pP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24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158"/>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r>
              <w:rPr>
                <w:rFonts w:ascii="宋体" w:hAnsi="宋体" w:cs="宋体" w:eastAsia="宋体" w:hint="default"/>
                <w:sz w:val="18"/>
                <w:szCs w:val="18"/>
              </w:rPr>
              <w:t> </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158"/>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r>
              <w:rPr>
                <w:rFonts w:ascii="宋体" w:hAnsi="宋体" w:cs="宋体" w:eastAsia="宋体" w:hint="default"/>
                <w:sz w:val="18"/>
                <w:szCs w:val="18"/>
              </w:rPr>
              <w:t> </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158"/>
              <w:ind w:left="164" w:right="72"/>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772" w:type="dxa"/>
            <w:vMerge w:val="restart"/>
            <w:tcBorders>
              <w:top w:val="single" w:sz="4" w:space="0" w:color="000000"/>
              <w:left w:val="single" w:sz="4" w:space="0" w:color="000000"/>
              <w:right w:val="single" w:sz="4" w:space="0" w:color="000000"/>
            </w:tcBorders>
          </w:tcPr>
          <w:p>
            <w:pPr>
              <w:pStyle w:val="TableParagraph"/>
              <w:spacing w:line="244" w:lineRule="auto" w:before="158"/>
              <w:ind w:left="289" w:right="110" w:hanging="180"/>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158"/>
              <w:ind w:left="159" w:right="68"/>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875" w:type="dxa"/>
            <w:vMerge w:val="restart"/>
            <w:tcBorders>
              <w:top w:val="single" w:sz="4" w:space="0" w:color="000000"/>
              <w:left w:val="single" w:sz="4" w:space="0" w:color="000000"/>
              <w:right w:val="single" w:sz="4" w:space="0" w:color="000000"/>
            </w:tcBorders>
          </w:tcPr>
          <w:p>
            <w:pPr>
              <w:pStyle w:val="TableParagraph"/>
              <w:spacing w:line="244" w:lineRule="auto" w:before="158"/>
              <w:ind w:left="252" w:right="161" w:hanging="90"/>
              <w:jc w:val="left"/>
              <w:rPr>
                <w:rFonts w:ascii="宋体" w:hAnsi="宋体" w:cs="宋体" w:eastAsia="宋体" w:hint="default"/>
                <w:sz w:val="18"/>
                <w:szCs w:val="18"/>
              </w:rPr>
            </w:pPr>
            <w:r>
              <w:rPr>
                <w:rFonts w:ascii="宋体" w:hAnsi="宋体" w:cs="宋体" w:eastAsia="宋体" w:hint="default"/>
                <w:sz w:val="18"/>
                <w:szCs w:val="18"/>
              </w:rPr>
              <w:t>未分配 利润</w:t>
            </w:r>
            <w:r>
              <w:rPr>
                <w:rFonts w:ascii="宋体" w:hAnsi="宋体" w:cs="宋体" w:eastAsia="宋体" w:hint="default"/>
                <w:sz w:val="18"/>
                <w:szCs w:val="18"/>
              </w:rPr>
              <w:t> </w:t>
            </w:r>
          </w:p>
        </w:tc>
        <w:tc>
          <w:tcPr>
            <w:tcW w:w="1101"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r>
      <w:tr>
        <w:trPr>
          <w:trHeight w:val="491" w:hRule="exact"/>
        </w:trPr>
        <w:tc>
          <w:tcPr>
            <w:tcW w:w="2294"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44" w:right="0" w:hanging="90"/>
              <w:jc w:val="left"/>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40" w:lineRule="auto" w:before="4"/>
              <w:ind w:left="244"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67"/>
              <w:jc w:val="righ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70"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772"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1101"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r>
      <w:tr>
        <w:trPr>
          <w:trHeight w:val="425"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0" w:right="0"/>
              <w:jc w:val="left"/>
              <w:rPr>
                <w:rFonts w:ascii="宋体" w:hAnsi="宋体" w:cs="宋体" w:eastAsia="宋体" w:hint="default"/>
                <w:sz w:val="16"/>
                <w:szCs w:val="16"/>
              </w:rPr>
            </w:pPr>
            <w:r>
              <w:rPr>
                <w:rFonts w:ascii="宋体"/>
                <w:sz w:val="16"/>
              </w:rPr>
              <w:t>1,102,840,</w:t>
            </w:r>
          </w:p>
          <w:p>
            <w:pPr>
              <w:pStyle w:val="TableParagraph"/>
              <w:spacing w:line="208" w:lineRule="exact"/>
              <w:ind w:left="430" w:right="0"/>
              <w:jc w:val="left"/>
              <w:rPr>
                <w:rFonts w:ascii="宋体" w:hAnsi="宋体" w:cs="宋体" w:eastAsia="宋体" w:hint="default"/>
                <w:sz w:val="16"/>
                <w:szCs w:val="16"/>
              </w:rPr>
            </w:pPr>
            <w:r>
              <w:rPr>
                <w:rFonts w:ascii="宋体"/>
                <w:sz w:val="16"/>
              </w:rPr>
              <w:t>583.00 </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7" w:right="0"/>
              <w:jc w:val="left"/>
              <w:rPr>
                <w:rFonts w:ascii="宋体" w:hAnsi="宋体" w:cs="宋体" w:eastAsia="宋体" w:hint="default"/>
                <w:sz w:val="16"/>
                <w:szCs w:val="16"/>
              </w:rPr>
            </w:pPr>
            <w:r>
              <w:rPr>
                <w:rFonts w:ascii="宋体"/>
                <w:sz w:val="16"/>
              </w:rPr>
              <w:t>6,100,97</w:t>
            </w:r>
          </w:p>
          <w:p>
            <w:pPr>
              <w:pStyle w:val="TableParagraph"/>
              <w:spacing w:line="208" w:lineRule="exact"/>
              <w:ind w:left="436" w:right="0"/>
              <w:jc w:val="left"/>
              <w:rPr>
                <w:rFonts w:ascii="宋体" w:hAnsi="宋体" w:cs="宋体" w:eastAsia="宋体" w:hint="default"/>
                <w:sz w:val="16"/>
                <w:szCs w:val="16"/>
              </w:rPr>
            </w:pPr>
            <w:r>
              <w:rPr>
                <w:rFonts w:ascii="宋体"/>
                <w:sz w:val="16"/>
              </w:rPr>
              <w:t>0.81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7" w:right="0"/>
              <w:jc w:val="left"/>
              <w:rPr>
                <w:rFonts w:ascii="宋体" w:hAnsi="宋体" w:cs="宋体" w:eastAsia="宋体" w:hint="default"/>
                <w:sz w:val="16"/>
                <w:szCs w:val="16"/>
              </w:rPr>
            </w:pPr>
            <w:r>
              <w:rPr>
                <w:rFonts w:ascii="宋体"/>
                <w:sz w:val="16"/>
              </w:rPr>
              <w:t>2,537,17</w:t>
            </w:r>
          </w:p>
          <w:p>
            <w:pPr>
              <w:pStyle w:val="TableParagraph"/>
              <w:spacing w:line="208" w:lineRule="exact"/>
              <w:ind w:left="117" w:right="0"/>
              <w:jc w:val="left"/>
              <w:rPr>
                <w:rFonts w:ascii="宋体" w:hAnsi="宋体" w:cs="宋体" w:eastAsia="宋体" w:hint="default"/>
                <w:sz w:val="16"/>
                <w:szCs w:val="16"/>
              </w:rPr>
            </w:pPr>
            <w:r>
              <w:rPr>
                <w:rFonts w:ascii="宋体"/>
                <w:sz w:val="16"/>
              </w:rPr>
              <w:t>2,299.15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8" w:right="0"/>
              <w:jc w:val="left"/>
              <w:rPr>
                <w:rFonts w:ascii="宋体" w:hAnsi="宋体" w:cs="宋体" w:eastAsia="宋体" w:hint="default"/>
                <w:sz w:val="16"/>
                <w:szCs w:val="16"/>
              </w:rPr>
            </w:pPr>
            <w:r>
              <w:rPr>
                <w:rFonts w:ascii="宋体"/>
                <w:sz w:val="16"/>
              </w:rPr>
              <w:t>59,501,7</w:t>
            </w:r>
          </w:p>
          <w:p>
            <w:pPr>
              <w:pStyle w:val="TableParagraph"/>
              <w:spacing w:line="208" w:lineRule="exact"/>
              <w:ind w:left="359" w:right="0"/>
              <w:jc w:val="left"/>
              <w:rPr>
                <w:rFonts w:ascii="宋体" w:hAnsi="宋体" w:cs="宋体" w:eastAsia="宋体" w:hint="default"/>
                <w:sz w:val="16"/>
                <w:szCs w:val="16"/>
              </w:rPr>
            </w:pPr>
            <w:r>
              <w:rPr>
                <w:rFonts w:ascii="宋体"/>
                <w:sz w:val="16"/>
              </w:rPr>
              <w:t>68.00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26" w:right="0"/>
              <w:jc w:val="left"/>
              <w:rPr>
                <w:rFonts w:ascii="宋体" w:hAnsi="宋体" w:cs="宋体" w:eastAsia="宋体" w:hint="default"/>
                <w:sz w:val="16"/>
                <w:szCs w:val="16"/>
              </w:rPr>
            </w:pPr>
            <w:r>
              <w:rPr>
                <w:rFonts w:ascii="宋体"/>
                <w:sz w:val="16"/>
              </w:rPr>
              <w:t>-26,894,</w:t>
            </w:r>
          </w:p>
          <w:p>
            <w:pPr>
              <w:pStyle w:val="TableParagraph"/>
              <w:spacing w:line="208" w:lineRule="exact"/>
              <w:ind w:left="285" w:right="0"/>
              <w:jc w:val="left"/>
              <w:rPr>
                <w:rFonts w:ascii="宋体" w:hAnsi="宋体" w:cs="宋体" w:eastAsia="宋体" w:hint="default"/>
                <w:sz w:val="16"/>
                <w:szCs w:val="16"/>
              </w:rPr>
            </w:pPr>
            <w:r>
              <w:rPr>
                <w:rFonts w:ascii="宋体"/>
                <w:sz w:val="16"/>
              </w:rPr>
              <w:t>928.58 </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24" w:right="0"/>
              <w:jc w:val="left"/>
              <w:rPr>
                <w:rFonts w:ascii="宋体" w:hAnsi="宋体" w:cs="宋体" w:eastAsia="宋体" w:hint="default"/>
                <w:sz w:val="16"/>
                <w:szCs w:val="16"/>
              </w:rPr>
            </w:pPr>
            <w:r>
              <w:rPr>
                <w:rFonts w:ascii="宋体"/>
                <w:sz w:val="16"/>
              </w:rPr>
              <w:t>186,577,5</w:t>
            </w:r>
          </w:p>
          <w:p>
            <w:pPr>
              <w:pStyle w:val="TableParagraph"/>
              <w:spacing w:line="208" w:lineRule="exact"/>
              <w:ind w:left="445" w:right="0"/>
              <w:jc w:val="left"/>
              <w:rPr>
                <w:rFonts w:ascii="宋体" w:hAnsi="宋体" w:cs="宋体" w:eastAsia="宋体" w:hint="default"/>
                <w:sz w:val="16"/>
                <w:szCs w:val="16"/>
              </w:rPr>
            </w:pPr>
            <w:r>
              <w:rPr>
                <w:rFonts w:ascii="宋体"/>
                <w:sz w:val="16"/>
              </w:rPr>
              <w:t>99.29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21" w:right="0"/>
              <w:jc w:val="left"/>
              <w:rPr>
                <w:rFonts w:ascii="宋体" w:hAnsi="宋体" w:cs="宋体" w:eastAsia="宋体" w:hint="default"/>
                <w:sz w:val="16"/>
                <w:szCs w:val="16"/>
              </w:rPr>
            </w:pPr>
            <w:r>
              <w:rPr>
                <w:rFonts w:ascii="宋体"/>
                <w:sz w:val="16"/>
              </w:rPr>
              <w:t>1,127,81</w:t>
            </w:r>
          </w:p>
          <w:p>
            <w:pPr>
              <w:pStyle w:val="TableParagraph"/>
              <w:spacing w:line="208" w:lineRule="exact"/>
              <w:ind w:left="121" w:right="0"/>
              <w:jc w:val="left"/>
              <w:rPr>
                <w:rFonts w:ascii="宋体" w:hAnsi="宋体" w:cs="宋体" w:eastAsia="宋体" w:hint="default"/>
                <w:sz w:val="16"/>
                <w:szCs w:val="16"/>
              </w:rPr>
            </w:pPr>
            <w:r>
              <w:rPr>
                <w:rFonts w:ascii="宋体"/>
                <w:sz w:val="16"/>
              </w:rPr>
              <w:t>5,858.77 </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宋体" w:hAnsi="宋体" w:cs="宋体" w:eastAsia="宋体" w:hint="default"/>
                <w:sz w:val="16"/>
                <w:szCs w:val="16"/>
              </w:rPr>
            </w:pPr>
            <w:r>
              <w:rPr>
                <w:rFonts w:ascii="宋体"/>
                <w:spacing w:val="-1"/>
                <w:sz w:val="16"/>
              </w:rPr>
              <w:t>599,296,062</w:t>
            </w:r>
          </w:p>
          <w:p>
            <w:pPr>
              <w:pStyle w:val="TableParagraph"/>
              <w:spacing w:line="208" w:lineRule="exact"/>
              <w:ind w:right="21"/>
              <w:jc w:val="right"/>
              <w:rPr>
                <w:rFonts w:ascii="宋体" w:hAnsi="宋体" w:cs="宋体" w:eastAsia="宋体" w:hint="default"/>
                <w:sz w:val="16"/>
                <w:szCs w:val="16"/>
              </w:rPr>
            </w:pPr>
            <w:r>
              <w:rPr>
                <w:rFonts w:ascii="宋体"/>
                <w:spacing w:val="-1"/>
                <w:sz w:val="16"/>
              </w:rPr>
              <w:t>.47</w:t>
            </w:r>
            <w:r>
              <w:rPr>
                <w:rFonts w:ascii="宋体"/>
                <w:sz w:val="16"/>
              </w:rPr>
              <w:t>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81" w:right="0"/>
              <w:jc w:val="left"/>
              <w:rPr>
                <w:rFonts w:ascii="宋体" w:hAnsi="宋体" w:cs="宋体" w:eastAsia="宋体" w:hint="default"/>
                <w:sz w:val="16"/>
                <w:szCs w:val="16"/>
              </w:rPr>
            </w:pPr>
            <w:r>
              <w:rPr>
                <w:rFonts w:ascii="宋体"/>
                <w:sz w:val="16"/>
              </w:rPr>
              <w:t>5,473,406,</w:t>
            </w:r>
          </w:p>
          <w:p>
            <w:pPr>
              <w:pStyle w:val="TableParagraph"/>
              <w:spacing w:line="208" w:lineRule="exact"/>
              <w:ind w:left="501" w:right="0"/>
              <w:jc w:val="left"/>
              <w:rPr>
                <w:rFonts w:ascii="宋体" w:hAnsi="宋体" w:cs="宋体" w:eastAsia="宋体" w:hint="default"/>
                <w:sz w:val="16"/>
                <w:szCs w:val="16"/>
              </w:rPr>
            </w:pPr>
            <w:r>
              <w:rPr>
                <w:rFonts w:ascii="宋体"/>
                <w:sz w:val="16"/>
              </w:rPr>
              <w:t>676.91 </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3"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25"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0" w:right="0"/>
              <w:jc w:val="left"/>
              <w:rPr>
                <w:rFonts w:ascii="宋体" w:hAnsi="宋体" w:cs="宋体" w:eastAsia="宋体" w:hint="default"/>
                <w:sz w:val="16"/>
                <w:szCs w:val="16"/>
              </w:rPr>
            </w:pPr>
            <w:r>
              <w:rPr>
                <w:rFonts w:ascii="宋体"/>
                <w:sz w:val="16"/>
              </w:rPr>
              <w:t>1,102,840,</w:t>
            </w:r>
          </w:p>
          <w:p>
            <w:pPr>
              <w:pStyle w:val="TableParagraph"/>
              <w:spacing w:line="208" w:lineRule="exact"/>
              <w:ind w:left="430" w:right="0"/>
              <w:jc w:val="left"/>
              <w:rPr>
                <w:rFonts w:ascii="宋体" w:hAnsi="宋体" w:cs="宋体" w:eastAsia="宋体" w:hint="default"/>
                <w:sz w:val="16"/>
                <w:szCs w:val="16"/>
              </w:rPr>
            </w:pPr>
            <w:r>
              <w:rPr>
                <w:rFonts w:ascii="宋体"/>
                <w:sz w:val="16"/>
              </w:rPr>
              <w:t>583.00 </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7" w:right="0"/>
              <w:jc w:val="left"/>
              <w:rPr>
                <w:rFonts w:ascii="宋体" w:hAnsi="宋体" w:cs="宋体" w:eastAsia="宋体" w:hint="default"/>
                <w:sz w:val="16"/>
                <w:szCs w:val="16"/>
              </w:rPr>
            </w:pPr>
            <w:r>
              <w:rPr>
                <w:rFonts w:ascii="宋体"/>
                <w:sz w:val="16"/>
              </w:rPr>
              <w:t>6,100,97</w:t>
            </w:r>
          </w:p>
          <w:p>
            <w:pPr>
              <w:pStyle w:val="TableParagraph"/>
              <w:spacing w:line="208" w:lineRule="exact"/>
              <w:ind w:left="436" w:right="0"/>
              <w:jc w:val="left"/>
              <w:rPr>
                <w:rFonts w:ascii="宋体" w:hAnsi="宋体" w:cs="宋体" w:eastAsia="宋体" w:hint="default"/>
                <w:sz w:val="16"/>
                <w:szCs w:val="16"/>
              </w:rPr>
            </w:pPr>
            <w:r>
              <w:rPr>
                <w:rFonts w:ascii="宋体"/>
                <w:sz w:val="16"/>
              </w:rPr>
              <w:t>0.81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7" w:right="0"/>
              <w:jc w:val="left"/>
              <w:rPr>
                <w:rFonts w:ascii="宋体" w:hAnsi="宋体" w:cs="宋体" w:eastAsia="宋体" w:hint="default"/>
                <w:sz w:val="16"/>
                <w:szCs w:val="16"/>
              </w:rPr>
            </w:pPr>
            <w:r>
              <w:rPr>
                <w:rFonts w:ascii="宋体"/>
                <w:sz w:val="16"/>
              </w:rPr>
              <w:t>2,537,17</w:t>
            </w:r>
          </w:p>
          <w:p>
            <w:pPr>
              <w:pStyle w:val="TableParagraph"/>
              <w:spacing w:line="208" w:lineRule="exact"/>
              <w:ind w:left="117" w:right="0"/>
              <w:jc w:val="left"/>
              <w:rPr>
                <w:rFonts w:ascii="宋体" w:hAnsi="宋体" w:cs="宋体" w:eastAsia="宋体" w:hint="default"/>
                <w:sz w:val="16"/>
                <w:szCs w:val="16"/>
              </w:rPr>
            </w:pPr>
            <w:r>
              <w:rPr>
                <w:rFonts w:ascii="宋体"/>
                <w:sz w:val="16"/>
              </w:rPr>
              <w:t>2,299.15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8" w:right="0"/>
              <w:jc w:val="left"/>
              <w:rPr>
                <w:rFonts w:ascii="宋体" w:hAnsi="宋体" w:cs="宋体" w:eastAsia="宋体" w:hint="default"/>
                <w:sz w:val="16"/>
                <w:szCs w:val="16"/>
              </w:rPr>
            </w:pPr>
            <w:r>
              <w:rPr>
                <w:rFonts w:ascii="宋体"/>
                <w:sz w:val="16"/>
              </w:rPr>
              <w:t>59,501,7</w:t>
            </w:r>
          </w:p>
          <w:p>
            <w:pPr>
              <w:pStyle w:val="TableParagraph"/>
              <w:spacing w:line="208" w:lineRule="exact"/>
              <w:ind w:left="359" w:right="0"/>
              <w:jc w:val="left"/>
              <w:rPr>
                <w:rFonts w:ascii="宋体" w:hAnsi="宋体" w:cs="宋体" w:eastAsia="宋体" w:hint="default"/>
                <w:sz w:val="16"/>
                <w:szCs w:val="16"/>
              </w:rPr>
            </w:pPr>
            <w:r>
              <w:rPr>
                <w:rFonts w:ascii="宋体"/>
                <w:sz w:val="16"/>
              </w:rPr>
              <w:t>68.00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26" w:right="0"/>
              <w:jc w:val="left"/>
              <w:rPr>
                <w:rFonts w:ascii="宋体" w:hAnsi="宋体" w:cs="宋体" w:eastAsia="宋体" w:hint="default"/>
                <w:sz w:val="16"/>
                <w:szCs w:val="16"/>
              </w:rPr>
            </w:pPr>
            <w:r>
              <w:rPr>
                <w:rFonts w:ascii="宋体"/>
                <w:sz w:val="16"/>
              </w:rPr>
              <w:t>-26,894,</w:t>
            </w:r>
          </w:p>
          <w:p>
            <w:pPr>
              <w:pStyle w:val="TableParagraph"/>
              <w:spacing w:line="208" w:lineRule="exact"/>
              <w:ind w:left="285" w:right="0"/>
              <w:jc w:val="left"/>
              <w:rPr>
                <w:rFonts w:ascii="宋体" w:hAnsi="宋体" w:cs="宋体" w:eastAsia="宋体" w:hint="default"/>
                <w:sz w:val="16"/>
                <w:szCs w:val="16"/>
              </w:rPr>
            </w:pPr>
            <w:r>
              <w:rPr>
                <w:rFonts w:ascii="宋体"/>
                <w:sz w:val="16"/>
              </w:rPr>
              <w:t>928.58 </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24" w:right="0"/>
              <w:jc w:val="left"/>
              <w:rPr>
                <w:rFonts w:ascii="宋体" w:hAnsi="宋体" w:cs="宋体" w:eastAsia="宋体" w:hint="default"/>
                <w:sz w:val="16"/>
                <w:szCs w:val="16"/>
              </w:rPr>
            </w:pPr>
            <w:r>
              <w:rPr>
                <w:rFonts w:ascii="宋体"/>
                <w:sz w:val="16"/>
              </w:rPr>
              <w:t>186,577,5</w:t>
            </w:r>
          </w:p>
          <w:p>
            <w:pPr>
              <w:pStyle w:val="TableParagraph"/>
              <w:spacing w:line="208" w:lineRule="exact"/>
              <w:ind w:left="445" w:right="0"/>
              <w:jc w:val="left"/>
              <w:rPr>
                <w:rFonts w:ascii="宋体" w:hAnsi="宋体" w:cs="宋体" w:eastAsia="宋体" w:hint="default"/>
                <w:sz w:val="16"/>
                <w:szCs w:val="16"/>
              </w:rPr>
            </w:pPr>
            <w:r>
              <w:rPr>
                <w:rFonts w:ascii="宋体"/>
                <w:sz w:val="16"/>
              </w:rPr>
              <w:t>99.29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21" w:right="0"/>
              <w:jc w:val="left"/>
              <w:rPr>
                <w:rFonts w:ascii="宋体" w:hAnsi="宋体" w:cs="宋体" w:eastAsia="宋体" w:hint="default"/>
                <w:sz w:val="16"/>
                <w:szCs w:val="16"/>
              </w:rPr>
            </w:pPr>
            <w:r>
              <w:rPr>
                <w:rFonts w:ascii="宋体"/>
                <w:sz w:val="16"/>
              </w:rPr>
              <w:t>1,127,81</w:t>
            </w:r>
          </w:p>
          <w:p>
            <w:pPr>
              <w:pStyle w:val="TableParagraph"/>
              <w:spacing w:line="208" w:lineRule="exact"/>
              <w:ind w:left="121" w:right="0"/>
              <w:jc w:val="left"/>
              <w:rPr>
                <w:rFonts w:ascii="宋体" w:hAnsi="宋体" w:cs="宋体" w:eastAsia="宋体" w:hint="default"/>
                <w:sz w:val="16"/>
                <w:szCs w:val="16"/>
              </w:rPr>
            </w:pPr>
            <w:r>
              <w:rPr>
                <w:rFonts w:ascii="宋体"/>
                <w:sz w:val="16"/>
              </w:rPr>
              <w:t>5,858.77 </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宋体" w:hAnsi="宋体" w:cs="宋体" w:eastAsia="宋体" w:hint="default"/>
                <w:sz w:val="16"/>
                <w:szCs w:val="16"/>
              </w:rPr>
            </w:pPr>
            <w:r>
              <w:rPr>
                <w:rFonts w:ascii="宋体"/>
                <w:spacing w:val="-1"/>
                <w:sz w:val="16"/>
              </w:rPr>
              <w:t>599,296,062</w:t>
            </w:r>
          </w:p>
          <w:p>
            <w:pPr>
              <w:pStyle w:val="TableParagraph"/>
              <w:spacing w:line="208" w:lineRule="exact"/>
              <w:ind w:right="21"/>
              <w:jc w:val="right"/>
              <w:rPr>
                <w:rFonts w:ascii="宋体" w:hAnsi="宋体" w:cs="宋体" w:eastAsia="宋体" w:hint="default"/>
                <w:sz w:val="16"/>
                <w:szCs w:val="16"/>
              </w:rPr>
            </w:pPr>
            <w:r>
              <w:rPr>
                <w:rFonts w:ascii="宋体"/>
                <w:spacing w:val="-1"/>
                <w:sz w:val="16"/>
              </w:rPr>
              <w:t>.47</w:t>
            </w:r>
            <w:r>
              <w:rPr>
                <w:rFonts w:ascii="宋体"/>
                <w:sz w:val="16"/>
              </w:rPr>
              <w:t>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81" w:right="0"/>
              <w:jc w:val="left"/>
              <w:rPr>
                <w:rFonts w:ascii="宋体" w:hAnsi="宋体" w:cs="宋体" w:eastAsia="宋体" w:hint="default"/>
                <w:sz w:val="16"/>
                <w:szCs w:val="16"/>
              </w:rPr>
            </w:pPr>
            <w:r>
              <w:rPr>
                <w:rFonts w:ascii="宋体"/>
                <w:sz w:val="16"/>
              </w:rPr>
              <w:t>5,473,406,</w:t>
            </w:r>
          </w:p>
          <w:p>
            <w:pPr>
              <w:pStyle w:val="TableParagraph"/>
              <w:spacing w:line="208" w:lineRule="exact"/>
              <w:ind w:left="501" w:right="0"/>
              <w:jc w:val="left"/>
              <w:rPr>
                <w:rFonts w:ascii="宋体" w:hAnsi="宋体" w:cs="宋体" w:eastAsia="宋体" w:hint="default"/>
                <w:sz w:val="16"/>
                <w:szCs w:val="16"/>
              </w:rPr>
            </w:pPr>
            <w:r>
              <w:rPr>
                <w:rFonts w:ascii="宋体"/>
                <w:sz w:val="16"/>
              </w:rPr>
              <w:t>676.91 </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6"/>
                <w:szCs w:val="16"/>
              </w:rPr>
            </w:pPr>
            <w:r>
              <w:rPr>
                <w:rFonts w:ascii="宋体"/>
                <w:spacing w:val="-1"/>
                <w:sz w:val="16"/>
              </w:rPr>
              <w:t>-522,200.0</w:t>
            </w:r>
          </w:p>
          <w:p>
            <w:pPr>
              <w:pStyle w:val="TableParagraph"/>
              <w:spacing w:line="208" w:lineRule="exact"/>
              <w:ind w:right="22"/>
              <w:jc w:val="right"/>
              <w:rPr>
                <w:rFonts w:ascii="宋体" w:hAnsi="宋体" w:cs="宋体" w:eastAsia="宋体" w:hint="default"/>
                <w:sz w:val="16"/>
                <w:szCs w:val="16"/>
              </w:rPr>
            </w:pPr>
            <w:r>
              <w:rPr>
                <w:rFonts w:ascii="宋体"/>
                <w:w w:val="95"/>
                <w:sz w:val="16"/>
              </w:rPr>
              <w:t>0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7" w:right="0"/>
              <w:jc w:val="left"/>
              <w:rPr>
                <w:rFonts w:ascii="宋体" w:hAnsi="宋体" w:cs="宋体" w:eastAsia="宋体" w:hint="default"/>
                <w:sz w:val="16"/>
                <w:szCs w:val="16"/>
              </w:rPr>
            </w:pPr>
            <w:r>
              <w:rPr>
                <w:rFonts w:ascii="宋体"/>
                <w:sz w:val="16"/>
              </w:rPr>
              <w:t>11,210,5</w:t>
            </w:r>
          </w:p>
          <w:p>
            <w:pPr>
              <w:pStyle w:val="TableParagraph"/>
              <w:spacing w:line="208" w:lineRule="exact"/>
              <w:ind w:left="357" w:right="0"/>
              <w:jc w:val="left"/>
              <w:rPr>
                <w:rFonts w:ascii="宋体" w:hAnsi="宋体" w:cs="宋体" w:eastAsia="宋体" w:hint="default"/>
                <w:sz w:val="16"/>
                <w:szCs w:val="16"/>
              </w:rPr>
            </w:pPr>
            <w:r>
              <w:rPr>
                <w:rFonts w:ascii="宋体"/>
                <w:sz w:val="16"/>
              </w:rPr>
              <w:t>55.59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78" w:right="21" w:hanging="160"/>
              <w:jc w:val="left"/>
              <w:rPr>
                <w:rFonts w:ascii="宋体" w:hAnsi="宋体" w:cs="宋体" w:eastAsia="宋体" w:hint="default"/>
                <w:sz w:val="16"/>
                <w:szCs w:val="16"/>
              </w:rPr>
            </w:pPr>
            <w:r>
              <w:rPr>
                <w:rFonts w:ascii="宋体"/>
                <w:sz w:val="16"/>
              </w:rPr>
              <w:t>-37,662,</w:t>
            </w:r>
            <w:r>
              <w:rPr>
                <w:rFonts w:ascii="宋体"/>
                <w:w w:val="99"/>
                <w:sz w:val="16"/>
              </w:rPr>
              <w:t> </w:t>
            </w:r>
            <w:r>
              <w:rPr>
                <w:rFonts w:ascii="宋体"/>
                <w:sz w:val="16"/>
              </w:rPr>
              <w:t>068.00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6" w:right="0"/>
              <w:jc w:val="left"/>
              <w:rPr>
                <w:rFonts w:ascii="宋体" w:hAnsi="宋体" w:cs="宋体" w:eastAsia="宋体" w:hint="default"/>
                <w:sz w:val="16"/>
                <w:szCs w:val="16"/>
              </w:rPr>
            </w:pPr>
            <w:r>
              <w:rPr>
                <w:rFonts w:ascii="宋体"/>
                <w:sz w:val="16"/>
              </w:rPr>
              <w:t>33,343,5</w:t>
            </w:r>
          </w:p>
          <w:p>
            <w:pPr>
              <w:pStyle w:val="TableParagraph"/>
              <w:spacing w:line="208" w:lineRule="exact"/>
              <w:ind w:left="366" w:right="0"/>
              <w:jc w:val="left"/>
              <w:rPr>
                <w:rFonts w:ascii="宋体" w:hAnsi="宋体" w:cs="宋体" w:eastAsia="宋体" w:hint="default"/>
                <w:sz w:val="16"/>
                <w:szCs w:val="16"/>
              </w:rPr>
            </w:pPr>
            <w:r>
              <w:rPr>
                <w:rFonts w:ascii="宋体"/>
                <w:sz w:val="16"/>
              </w:rPr>
              <w:t>57.54 </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6"/>
                <w:szCs w:val="16"/>
              </w:rPr>
            </w:pPr>
            <w:r>
              <w:rPr>
                <w:rFonts w:ascii="宋体"/>
                <w:spacing w:val="-1"/>
                <w:sz w:val="16"/>
              </w:rPr>
              <w:t>273,065.4</w:t>
            </w:r>
          </w:p>
          <w:p>
            <w:pPr>
              <w:pStyle w:val="TableParagraph"/>
              <w:spacing w:line="208" w:lineRule="exact"/>
              <w:ind w:right="21"/>
              <w:jc w:val="right"/>
              <w:rPr>
                <w:rFonts w:ascii="宋体" w:hAnsi="宋体" w:cs="宋体" w:eastAsia="宋体" w:hint="default"/>
                <w:sz w:val="16"/>
                <w:szCs w:val="16"/>
              </w:rPr>
            </w:pPr>
            <w:r>
              <w:rPr>
                <w:rFonts w:ascii="宋体"/>
                <w:w w:val="95"/>
                <w:sz w:val="16"/>
              </w:rPr>
              <w:t>1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21" w:right="0"/>
              <w:jc w:val="left"/>
              <w:rPr>
                <w:rFonts w:ascii="宋体" w:hAnsi="宋体" w:cs="宋体" w:eastAsia="宋体" w:hint="default"/>
                <w:sz w:val="16"/>
                <w:szCs w:val="16"/>
              </w:rPr>
            </w:pPr>
            <w:r>
              <w:rPr>
                <w:rFonts w:ascii="宋体"/>
                <w:sz w:val="16"/>
              </w:rPr>
              <w:t>-295,543</w:t>
            </w:r>
          </w:p>
          <w:p>
            <w:pPr>
              <w:pStyle w:val="TableParagraph"/>
              <w:spacing w:line="208" w:lineRule="exact"/>
              <w:ind w:left="200" w:right="0"/>
              <w:jc w:val="left"/>
              <w:rPr>
                <w:rFonts w:ascii="宋体" w:hAnsi="宋体" w:cs="宋体" w:eastAsia="宋体" w:hint="default"/>
                <w:sz w:val="16"/>
                <w:szCs w:val="16"/>
              </w:rPr>
            </w:pPr>
            <w:r>
              <w:rPr>
                <w:rFonts w:ascii="宋体"/>
                <w:sz w:val="16"/>
              </w:rPr>
              <w:t>,128.63 </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spacing w:val="-1"/>
                <w:sz w:val="16"/>
              </w:rPr>
              <w:t>-55,869.00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1" w:right="0"/>
              <w:jc w:val="left"/>
              <w:rPr>
                <w:rFonts w:ascii="宋体" w:hAnsi="宋体" w:cs="宋体" w:eastAsia="宋体" w:hint="default"/>
                <w:sz w:val="16"/>
                <w:szCs w:val="16"/>
              </w:rPr>
            </w:pPr>
            <w:r>
              <w:rPr>
                <w:rFonts w:ascii="宋体"/>
                <w:sz w:val="16"/>
              </w:rPr>
              <w:t>-213,631,9</w:t>
            </w:r>
          </w:p>
          <w:p>
            <w:pPr>
              <w:pStyle w:val="TableParagraph"/>
              <w:spacing w:line="208" w:lineRule="exact"/>
              <w:ind w:left="582" w:right="0"/>
              <w:jc w:val="left"/>
              <w:rPr>
                <w:rFonts w:ascii="宋体" w:hAnsi="宋体" w:cs="宋体" w:eastAsia="宋体" w:hint="default"/>
                <w:sz w:val="16"/>
                <w:szCs w:val="16"/>
              </w:rPr>
            </w:pPr>
            <w:r>
              <w:rPr>
                <w:rFonts w:ascii="宋体"/>
                <w:sz w:val="16"/>
              </w:rPr>
              <w:t>51.09 </w:t>
            </w:r>
          </w:p>
        </w:tc>
      </w:tr>
      <w:tr>
        <w:trPr>
          <w:trHeight w:val="425"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6" w:right="0"/>
              <w:jc w:val="left"/>
              <w:rPr>
                <w:rFonts w:ascii="宋体" w:hAnsi="宋体" w:cs="宋体" w:eastAsia="宋体" w:hint="default"/>
                <w:sz w:val="16"/>
                <w:szCs w:val="16"/>
              </w:rPr>
            </w:pPr>
            <w:r>
              <w:rPr>
                <w:rFonts w:ascii="宋体"/>
                <w:sz w:val="16"/>
              </w:rPr>
              <w:t>33,343,5</w:t>
            </w:r>
          </w:p>
          <w:p>
            <w:pPr>
              <w:pStyle w:val="TableParagraph"/>
              <w:spacing w:line="208" w:lineRule="exact"/>
              <w:ind w:left="366" w:right="0"/>
              <w:jc w:val="left"/>
              <w:rPr>
                <w:rFonts w:ascii="宋体" w:hAnsi="宋体" w:cs="宋体" w:eastAsia="宋体" w:hint="default"/>
                <w:sz w:val="16"/>
                <w:szCs w:val="16"/>
              </w:rPr>
            </w:pPr>
            <w:r>
              <w:rPr>
                <w:rFonts w:ascii="宋体"/>
                <w:sz w:val="16"/>
              </w:rPr>
              <w:t>57.54 </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1" w:right="0"/>
              <w:jc w:val="left"/>
              <w:rPr>
                <w:rFonts w:ascii="宋体" w:hAnsi="宋体" w:cs="宋体" w:eastAsia="宋体" w:hint="default"/>
                <w:sz w:val="16"/>
                <w:szCs w:val="16"/>
              </w:rPr>
            </w:pPr>
            <w:r>
              <w:rPr>
                <w:rFonts w:ascii="宋体"/>
                <w:sz w:val="16"/>
              </w:rPr>
              <w:t>-225,871</w:t>
            </w:r>
          </w:p>
          <w:p>
            <w:pPr>
              <w:pStyle w:val="TableParagraph"/>
              <w:spacing w:line="208" w:lineRule="exact"/>
              <w:ind w:left="200" w:right="0"/>
              <w:jc w:val="left"/>
              <w:rPr>
                <w:rFonts w:ascii="宋体" w:hAnsi="宋体" w:cs="宋体" w:eastAsia="宋体" w:hint="default"/>
                <w:sz w:val="16"/>
                <w:szCs w:val="16"/>
              </w:rPr>
            </w:pPr>
            <w:r>
              <w:rPr>
                <w:rFonts w:ascii="宋体"/>
                <w:sz w:val="16"/>
              </w:rPr>
              <w:t>,722.68 </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-46,315,794</w:t>
            </w:r>
          </w:p>
          <w:p>
            <w:pPr>
              <w:pStyle w:val="TableParagraph"/>
              <w:spacing w:line="208" w:lineRule="exact"/>
              <w:ind w:right="21"/>
              <w:jc w:val="right"/>
              <w:rPr>
                <w:rFonts w:ascii="宋体" w:hAnsi="宋体" w:cs="宋体" w:eastAsia="宋体" w:hint="default"/>
                <w:sz w:val="16"/>
                <w:szCs w:val="16"/>
              </w:rPr>
            </w:pPr>
            <w:r>
              <w:rPr>
                <w:rFonts w:ascii="宋体"/>
                <w:spacing w:val="-1"/>
                <w:sz w:val="16"/>
              </w:rPr>
              <w:t>.24</w:t>
            </w:r>
            <w:r>
              <w:rPr>
                <w:rFonts w:ascii="宋体"/>
                <w:sz w:val="16"/>
              </w:rPr>
              <w:t>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81" w:right="0"/>
              <w:jc w:val="left"/>
              <w:rPr>
                <w:rFonts w:ascii="宋体" w:hAnsi="宋体" w:cs="宋体" w:eastAsia="宋体" w:hint="default"/>
                <w:sz w:val="16"/>
                <w:szCs w:val="16"/>
              </w:rPr>
            </w:pPr>
            <w:r>
              <w:rPr>
                <w:rFonts w:ascii="宋体"/>
                <w:sz w:val="16"/>
              </w:rPr>
              <w:t>-238,843,9</w:t>
            </w:r>
          </w:p>
          <w:p>
            <w:pPr>
              <w:pStyle w:val="TableParagraph"/>
              <w:spacing w:line="208" w:lineRule="exact"/>
              <w:ind w:left="582" w:right="0"/>
              <w:jc w:val="left"/>
              <w:rPr>
                <w:rFonts w:ascii="宋体" w:hAnsi="宋体" w:cs="宋体" w:eastAsia="宋体" w:hint="default"/>
                <w:sz w:val="16"/>
                <w:szCs w:val="16"/>
              </w:rPr>
            </w:pPr>
            <w:r>
              <w:rPr>
                <w:rFonts w:ascii="宋体"/>
                <w:sz w:val="16"/>
              </w:rPr>
              <w:t>59.38 </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6"/>
                <w:szCs w:val="16"/>
              </w:rPr>
            </w:pPr>
            <w:r>
              <w:rPr>
                <w:rFonts w:ascii="宋体"/>
                <w:spacing w:val="-1"/>
                <w:sz w:val="16"/>
              </w:rPr>
              <w:t>-522,200.0</w:t>
            </w:r>
          </w:p>
          <w:p>
            <w:pPr>
              <w:pStyle w:val="TableParagraph"/>
              <w:spacing w:line="208" w:lineRule="exact"/>
              <w:ind w:right="22"/>
              <w:jc w:val="right"/>
              <w:rPr>
                <w:rFonts w:ascii="宋体" w:hAnsi="宋体" w:cs="宋体" w:eastAsia="宋体" w:hint="default"/>
                <w:sz w:val="16"/>
                <w:szCs w:val="16"/>
              </w:rPr>
            </w:pPr>
            <w:r>
              <w:rPr>
                <w:rFonts w:ascii="宋体"/>
                <w:w w:val="95"/>
                <w:sz w:val="16"/>
              </w:rPr>
              <w:t>0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7" w:right="0"/>
              <w:jc w:val="left"/>
              <w:rPr>
                <w:rFonts w:ascii="宋体" w:hAnsi="宋体" w:cs="宋体" w:eastAsia="宋体" w:hint="default"/>
                <w:sz w:val="16"/>
                <w:szCs w:val="16"/>
              </w:rPr>
            </w:pPr>
            <w:r>
              <w:rPr>
                <w:rFonts w:ascii="宋体"/>
                <w:sz w:val="16"/>
              </w:rPr>
              <w:t>11,210,5</w:t>
            </w:r>
          </w:p>
          <w:p>
            <w:pPr>
              <w:pStyle w:val="TableParagraph"/>
              <w:spacing w:line="208" w:lineRule="exact"/>
              <w:ind w:left="357" w:right="0"/>
              <w:jc w:val="left"/>
              <w:rPr>
                <w:rFonts w:ascii="宋体" w:hAnsi="宋体" w:cs="宋体" w:eastAsia="宋体" w:hint="default"/>
                <w:sz w:val="16"/>
                <w:szCs w:val="16"/>
              </w:rPr>
            </w:pPr>
            <w:r>
              <w:rPr>
                <w:rFonts w:ascii="宋体"/>
                <w:sz w:val="16"/>
              </w:rPr>
              <w:t>55.59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78" w:right="21" w:hanging="160"/>
              <w:jc w:val="left"/>
              <w:rPr>
                <w:rFonts w:ascii="宋体" w:hAnsi="宋体" w:cs="宋体" w:eastAsia="宋体" w:hint="default"/>
                <w:sz w:val="16"/>
                <w:szCs w:val="16"/>
              </w:rPr>
            </w:pPr>
            <w:r>
              <w:rPr>
                <w:rFonts w:ascii="宋体"/>
                <w:sz w:val="16"/>
              </w:rPr>
              <w:t>-37,662,</w:t>
            </w:r>
            <w:r>
              <w:rPr>
                <w:rFonts w:ascii="宋体"/>
                <w:w w:val="99"/>
                <w:sz w:val="16"/>
              </w:rPr>
              <w:t> </w:t>
            </w:r>
            <w:r>
              <w:rPr>
                <w:rFonts w:ascii="宋体"/>
                <w:sz w:val="16"/>
              </w:rPr>
              <w:t>068.00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6"/>
                <w:szCs w:val="16"/>
              </w:rPr>
            </w:pPr>
            <w:r>
              <w:rPr>
                <w:rFonts w:ascii="宋体"/>
                <w:spacing w:val="-1"/>
                <w:sz w:val="16"/>
              </w:rPr>
              <w:t>18,432.3</w:t>
            </w:r>
          </w:p>
          <w:p>
            <w:pPr>
              <w:pStyle w:val="TableParagraph"/>
              <w:spacing w:line="208" w:lineRule="exact"/>
              <w:ind w:right="22"/>
              <w:jc w:val="right"/>
              <w:rPr>
                <w:rFonts w:ascii="宋体" w:hAnsi="宋体" w:cs="宋体" w:eastAsia="宋体" w:hint="default"/>
                <w:sz w:val="16"/>
                <w:szCs w:val="16"/>
              </w:rPr>
            </w:pPr>
            <w:r>
              <w:rPr>
                <w:rFonts w:ascii="宋体"/>
                <w:w w:val="95"/>
                <w:sz w:val="16"/>
              </w:rPr>
              <w:t>4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6"/>
                <w:szCs w:val="16"/>
              </w:rPr>
            </w:pPr>
            <w:r>
              <w:rPr>
                <w:rFonts w:ascii="宋体"/>
                <w:spacing w:val="-1"/>
                <w:sz w:val="16"/>
              </w:rPr>
              <w:t>46,259,925.</w:t>
            </w:r>
          </w:p>
          <w:p>
            <w:pPr>
              <w:pStyle w:val="TableParagraph"/>
              <w:spacing w:line="208" w:lineRule="exact"/>
              <w:ind w:right="21"/>
              <w:jc w:val="right"/>
              <w:rPr>
                <w:rFonts w:ascii="宋体" w:hAnsi="宋体" w:cs="宋体" w:eastAsia="宋体" w:hint="default"/>
                <w:sz w:val="16"/>
                <w:szCs w:val="16"/>
              </w:rPr>
            </w:pPr>
            <w:r>
              <w:rPr>
                <w:rFonts w:ascii="宋体"/>
                <w:spacing w:val="-1"/>
                <w:sz w:val="16"/>
              </w:rPr>
              <w:t>24</w:t>
            </w:r>
            <w:r>
              <w:rPr>
                <w:rFonts w:ascii="宋体"/>
                <w:sz w:val="16"/>
              </w:rPr>
              <w:t>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6"/>
                <w:szCs w:val="16"/>
              </w:rPr>
            </w:pPr>
            <w:r>
              <w:rPr>
                <w:rFonts w:ascii="宋体"/>
                <w:spacing w:val="-1"/>
                <w:sz w:val="16"/>
              </w:rPr>
              <w:t>94,628,781</w:t>
            </w:r>
          </w:p>
          <w:p>
            <w:pPr>
              <w:pStyle w:val="TableParagraph"/>
              <w:spacing w:line="208" w:lineRule="exact"/>
              <w:ind w:right="22"/>
              <w:jc w:val="right"/>
              <w:rPr>
                <w:rFonts w:ascii="宋体" w:hAnsi="宋体" w:cs="宋体" w:eastAsia="宋体" w:hint="default"/>
                <w:sz w:val="16"/>
                <w:szCs w:val="16"/>
              </w:rPr>
            </w:pPr>
            <w:r>
              <w:rPr>
                <w:rFonts w:ascii="宋体"/>
                <w:spacing w:val="-1"/>
                <w:sz w:val="16"/>
              </w:rPr>
              <w:t>.17</w:t>
            </w:r>
            <w:r>
              <w:rPr>
                <w:rFonts w:ascii="宋体"/>
                <w:sz w:val="16"/>
              </w:rPr>
              <w:t> </w:t>
            </w:r>
          </w:p>
        </w:tc>
      </w:tr>
      <w:tr>
        <w:trPr>
          <w:trHeight w:val="425"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宋体" w:hAnsi="宋体" w:cs="宋体" w:eastAsia="宋体" w:hint="default"/>
                <w:sz w:val="16"/>
                <w:szCs w:val="16"/>
              </w:rPr>
            </w:pPr>
            <w:r>
              <w:rPr>
                <w:rFonts w:ascii="宋体"/>
                <w:spacing w:val="-1"/>
                <w:sz w:val="16"/>
              </w:rPr>
              <w:t>44,542,420.</w:t>
            </w:r>
          </w:p>
          <w:p>
            <w:pPr>
              <w:pStyle w:val="TableParagraph"/>
              <w:spacing w:line="208" w:lineRule="exact"/>
              <w:ind w:right="21"/>
              <w:jc w:val="right"/>
              <w:rPr>
                <w:rFonts w:ascii="宋体" w:hAnsi="宋体" w:cs="宋体" w:eastAsia="宋体" w:hint="default"/>
                <w:sz w:val="16"/>
                <w:szCs w:val="16"/>
              </w:rPr>
            </w:pPr>
            <w:r>
              <w:rPr>
                <w:rFonts w:ascii="宋体"/>
                <w:spacing w:val="-1"/>
                <w:sz w:val="16"/>
              </w:rPr>
              <w:t>66</w:t>
            </w:r>
            <w:r>
              <w:rPr>
                <w:rFonts w:ascii="宋体"/>
                <w:sz w:val="16"/>
              </w:rPr>
              <w:t>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宋体" w:hAnsi="宋体" w:cs="宋体" w:eastAsia="宋体" w:hint="default"/>
                <w:sz w:val="16"/>
                <w:szCs w:val="16"/>
              </w:rPr>
            </w:pPr>
            <w:r>
              <w:rPr>
                <w:rFonts w:ascii="宋体"/>
                <w:spacing w:val="-1"/>
                <w:sz w:val="16"/>
              </w:rPr>
              <w:t>44,542,420</w:t>
            </w:r>
          </w:p>
          <w:p>
            <w:pPr>
              <w:pStyle w:val="TableParagraph"/>
              <w:spacing w:line="208" w:lineRule="exact"/>
              <w:ind w:right="22"/>
              <w:jc w:val="right"/>
              <w:rPr>
                <w:rFonts w:ascii="宋体" w:hAnsi="宋体" w:cs="宋体" w:eastAsia="宋体" w:hint="default"/>
                <w:sz w:val="16"/>
                <w:szCs w:val="16"/>
              </w:rPr>
            </w:pPr>
            <w:r>
              <w:rPr>
                <w:rFonts w:ascii="宋体"/>
                <w:spacing w:val="-1"/>
                <w:sz w:val="16"/>
              </w:rPr>
              <w:t>.66</w:t>
            </w:r>
            <w:r>
              <w:rPr>
                <w:rFonts w:ascii="宋体"/>
                <w:sz w:val="16"/>
              </w:rPr>
              <w:t> </w:t>
            </w:r>
          </w:p>
        </w:tc>
      </w:tr>
      <w:tr>
        <w:trPr>
          <w:trHeight w:val="47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17" w:right="0"/>
              <w:jc w:val="left"/>
              <w:rPr>
                <w:rFonts w:ascii="宋体" w:hAnsi="宋体" w:cs="宋体" w:eastAsia="宋体" w:hint="default"/>
                <w:sz w:val="16"/>
                <w:szCs w:val="16"/>
              </w:rPr>
            </w:pPr>
            <w:r>
              <w:rPr>
                <w:rFonts w:ascii="宋体"/>
                <w:sz w:val="16"/>
              </w:rPr>
              <w:t>12,672,2</w:t>
            </w:r>
          </w:p>
          <w:p>
            <w:pPr>
              <w:pStyle w:val="TableParagraph"/>
              <w:spacing w:line="208" w:lineRule="exact"/>
              <w:ind w:left="357" w:right="0"/>
              <w:jc w:val="left"/>
              <w:rPr>
                <w:rFonts w:ascii="宋体" w:hAnsi="宋体" w:cs="宋体" w:eastAsia="宋体" w:hint="default"/>
                <w:sz w:val="16"/>
                <w:szCs w:val="16"/>
              </w:rPr>
            </w:pPr>
            <w:r>
              <w:rPr>
                <w:rFonts w:ascii="宋体"/>
                <w:sz w:val="16"/>
              </w:rPr>
              <w:t>73.92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6"/>
                <w:szCs w:val="16"/>
              </w:rPr>
            </w:pPr>
            <w:r>
              <w:rPr>
                <w:rFonts w:ascii="宋体"/>
                <w:spacing w:val="-1"/>
                <w:sz w:val="16"/>
              </w:rPr>
              <w:t>17,679.0</w:t>
            </w:r>
          </w:p>
          <w:p>
            <w:pPr>
              <w:pStyle w:val="TableParagraph"/>
              <w:spacing w:line="208" w:lineRule="exact"/>
              <w:ind w:right="22"/>
              <w:jc w:val="right"/>
              <w:rPr>
                <w:rFonts w:ascii="宋体" w:hAnsi="宋体" w:cs="宋体" w:eastAsia="宋体" w:hint="default"/>
                <w:sz w:val="16"/>
                <w:szCs w:val="16"/>
              </w:rPr>
            </w:pPr>
            <w:r>
              <w:rPr>
                <w:rFonts w:ascii="宋体"/>
                <w:w w:val="95"/>
                <w:sz w:val="16"/>
              </w:rPr>
              <w:t>0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spacing w:val="-1"/>
                <w:sz w:val="16"/>
              </w:rPr>
              <w:t>55,206.50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6"/>
                <w:szCs w:val="16"/>
              </w:rPr>
            </w:pPr>
            <w:r>
              <w:rPr>
                <w:rFonts w:ascii="宋体"/>
                <w:spacing w:val="-1"/>
                <w:sz w:val="16"/>
              </w:rPr>
              <w:t>12,745,159</w:t>
            </w:r>
          </w:p>
          <w:p>
            <w:pPr>
              <w:pStyle w:val="TableParagraph"/>
              <w:spacing w:line="208" w:lineRule="exact"/>
              <w:ind w:right="22"/>
              <w:jc w:val="right"/>
              <w:rPr>
                <w:rFonts w:ascii="宋体" w:hAnsi="宋体" w:cs="宋体" w:eastAsia="宋体" w:hint="default"/>
                <w:sz w:val="16"/>
                <w:szCs w:val="16"/>
              </w:rPr>
            </w:pPr>
            <w:r>
              <w:rPr>
                <w:rFonts w:ascii="宋体"/>
                <w:spacing w:val="-1"/>
                <w:sz w:val="16"/>
              </w:rPr>
              <w:t>.42</w:t>
            </w:r>
            <w:r>
              <w:rPr>
                <w:rFonts w:ascii="宋体"/>
                <w:sz w:val="16"/>
              </w:rPr>
              <w:t> </w:t>
            </w:r>
          </w:p>
        </w:tc>
      </w:tr>
      <w:tr>
        <w:trPr>
          <w:trHeight w:val="425"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宋体" w:hAnsi="宋体" w:cs="宋体" w:eastAsia="宋体" w:hint="default"/>
                <w:sz w:val="16"/>
                <w:szCs w:val="16"/>
              </w:rPr>
            </w:pPr>
            <w:r>
              <w:rPr>
                <w:rFonts w:ascii="宋体"/>
                <w:spacing w:val="-1"/>
                <w:sz w:val="16"/>
              </w:rPr>
              <w:t>-522,200.0</w:t>
            </w:r>
          </w:p>
          <w:p>
            <w:pPr>
              <w:pStyle w:val="TableParagraph"/>
              <w:spacing w:line="208" w:lineRule="exact"/>
              <w:ind w:right="22"/>
              <w:jc w:val="right"/>
              <w:rPr>
                <w:rFonts w:ascii="宋体" w:hAnsi="宋体" w:cs="宋体" w:eastAsia="宋体" w:hint="default"/>
                <w:sz w:val="16"/>
                <w:szCs w:val="16"/>
              </w:rPr>
            </w:pPr>
            <w:r>
              <w:rPr>
                <w:rFonts w:ascii="宋体"/>
                <w:w w:val="95"/>
                <w:sz w:val="16"/>
              </w:rPr>
              <w:t>0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7" w:right="0"/>
              <w:jc w:val="left"/>
              <w:rPr>
                <w:rFonts w:ascii="宋体" w:hAnsi="宋体" w:cs="宋体" w:eastAsia="宋体" w:hint="default"/>
                <w:sz w:val="16"/>
                <w:szCs w:val="16"/>
              </w:rPr>
            </w:pPr>
            <w:r>
              <w:rPr>
                <w:rFonts w:ascii="宋体"/>
                <w:sz w:val="16"/>
              </w:rPr>
              <w:t>-1,461,7</w:t>
            </w:r>
          </w:p>
          <w:p>
            <w:pPr>
              <w:pStyle w:val="TableParagraph"/>
              <w:spacing w:line="208" w:lineRule="exact"/>
              <w:ind w:left="357" w:right="0"/>
              <w:jc w:val="left"/>
              <w:rPr>
                <w:rFonts w:ascii="宋体" w:hAnsi="宋体" w:cs="宋体" w:eastAsia="宋体" w:hint="default"/>
                <w:sz w:val="16"/>
                <w:szCs w:val="16"/>
              </w:rPr>
            </w:pPr>
            <w:r>
              <w:rPr>
                <w:rFonts w:ascii="宋体"/>
                <w:sz w:val="16"/>
              </w:rPr>
              <w:t>18.33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8" w:right="0"/>
              <w:jc w:val="left"/>
              <w:rPr>
                <w:rFonts w:ascii="宋体" w:hAnsi="宋体" w:cs="宋体" w:eastAsia="宋体" w:hint="default"/>
                <w:sz w:val="16"/>
                <w:szCs w:val="16"/>
              </w:rPr>
            </w:pPr>
            <w:r>
              <w:rPr>
                <w:rFonts w:ascii="宋体"/>
                <w:sz w:val="16"/>
              </w:rPr>
              <w:t>-37,662,</w:t>
            </w:r>
          </w:p>
          <w:p>
            <w:pPr>
              <w:pStyle w:val="TableParagraph"/>
              <w:spacing w:line="208" w:lineRule="exact"/>
              <w:ind w:left="278" w:right="0"/>
              <w:jc w:val="left"/>
              <w:rPr>
                <w:rFonts w:ascii="宋体" w:hAnsi="宋体" w:cs="宋体" w:eastAsia="宋体" w:hint="default"/>
                <w:sz w:val="16"/>
                <w:szCs w:val="16"/>
              </w:rPr>
            </w:pPr>
            <w:r>
              <w:rPr>
                <w:rFonts w:ascii="宋体"/>
                <w:sz w:val="16"/>
              </w:rPr>
              <w:t>068.00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spacing w:val="-1"/>
                <w:sz w:val="16"/>
              </w:rPr>
              <w:t>753.34</w:t>
            </w:r>
            <w:r>
              <w:rPr>
                <w:rFonts w:ascii="宋体"/>
                <w:sz w:val="16"/>
              </w:rPr>
              <w:t> </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宋体" w:hAnsi="宋体" w:cs="宋体" w:eastAsia="宋体" w:hint="default"/>
                <w:sz w:val="16"/>
                <w:szCs w:val="16"/>
              </w:rPr>
            </w:pPr>
            <w:r>
              <w:rPr>
                <w:rFonts w:ascii="宋体"/>
                <w:spacing w:val="-1"/>
                <w:sz w:val="16"/>
              </w:rPr>
              <w:t>1,662,298.0</w:t>
            </w:r>
          </w:p>
          <w:p>
            <w:pPr>
              <w:pStyle w:val="TableParagraph"/>
              <w:spacing w:line="208" w:lineRule="exact"/>
              <w:ind w:right="21"/>
              <w:jc w:val="right"/>
              <w:rPr>
                <w:rFonts w:ascii="宋体" w:hAnsi="宋体" w:cs="宋体" w:eastAsia="宋体" w:hint="default"/>
                <w:sz w:val="16"/>
                <w:szCs w:val="16"/>
              </w:rPr>
            </w:pPr>
            <w:r>
              <w:rPr>
                <w:rFonts w:ascii="宋体"/>
                <w:w w:val="95"/>
                <w:sz w:val="16"/>
              </w:rPr>
              <w:t>8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宋体" w:hAnsi="宋体" w:cs="宋体" w:eastAsia="宋体" w:hint="default"/>
                <w:sz w:val="16"/>
                <w:szCs w:val="16"/>
              </w:rPr>
            </w:pPr>
            <w:r>
              <w:rPr>
                <w:rFonts w:ascii="宋体"/>
                <w:spacing w:val="-1"/>
                <w:sz w:val="16"/>
              </w:rPr>
              <w:t>37,341,201</w:t>
            </w:r>
          </w:p>
          <w:p>
            <w:pPr>
              <w:pStyle w:val="TableParagraph"/>
              <w:spacing w:line="208" w:lineRule="exact"/>
              <w:ind w:right="22"/>
              <w:jc w:val="right"/>
              <w:rPr>
                <w:rFonts w:ascii="宋体" w:hAnsi="宋体" w:cs="宋体" w:eastAsia="宋体" w:hint="default"/>
                <w:sz w:val="16"/>
                <w:szCs w:val="16"/>
              </w:rPr>
            </w:pPr>
            <w:r>
              <w:rPr>
                <w:rFonts w:ascii="宋体"/>
                <w:spacing w:val="-1"/>
                <w:sz w:val="16"/>
              </w:rPr>
              <w:t>.09</w:t>
            </w:r>
            <w:r>
              <w:rPr>
                <w:rFonts w:ascii="宋体"/>
                <w:sz w:val="16"/>
              </w:rPr>
              <w:t> </w:t>
            </w:r>
          </w:p>
        </w:tc>
      </w:tr>
      <w:tr>
        <w:trPr>
          <w:trHeight w:val="425"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宋体" w:hAnsi="宋体" w:cs="宋体" w:eastAsia="宋体" w:hint="default"/>
                <w:sz w:val="16"/>
                <w:szCs w:val="16"/>
              </w:rPr>
            </w:pPr>
            <w:r>
              <w:rPr>
                <w:rFonts w:ascii="宋体"/>
                <w:spacing w:val="-1"/>
                <w:sz w:val="16"/>
              </w:rPr>
              <w:t>273,065.4</w:t>
            </w:r>
          </w:p>
          <w:p>
            <w:pPr>
              <w:pStyle w:val="TableParagraph"/>
              <w:spacing w:line="208" w:lineRule="exact"/>
              <w:ind w:right="21"/>
              <w:jc w:val="right"/>
              <w:rPr>
                <w:rFonts w:ascii="宋体" w:hAnsi="宋体" w:cs="宋体" w:eastAsia="宋体" w:hint="default"/>
                <w:sz w:val="16"/>
                <w:szCs w:val="16"/>
              </w:rPr>
            </w:pPr>
            <w:r>
              <w:rPr>
                <w:rFonts w:ascii="宋体"/>
                <w:w w:val="95"/>
                <w:sz w:val="16"/>
              </w:rPr>
              <w:t>1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21" w:right="0"/>
              <w:jc w:val="left"/>
              <w:rPr>
                <w:rFonts w:ascii="宋体" w:hAnsi="宋体" w:cs="宋体" w:eastAsia="宋体" w:hint="default"/>
                <w:sz w:val="16"/>
                <w:szCs w:val="16"/>
              </w:rPr>
            </w:pPr>
            <w:r>
              <w:rPr>
                <w:rFonts w:ascii="宋体"/>
                <w:sz w:val="16"/>
              </w:rPr>
              <w:t>-69,752,</w:t>
            </w:r>
          </w:p>
          <w:p>
            <w:pPr>
              <w:pStyle w:val="TableParagraph"/>
              <w:spacing w:line="208" w:lineRule="exact"/>
              <w:ind w:left="280" w:right="0"/>
              <w:jc w:val="left"/>
              <w:rPr>
                <w:rFonts w:ascii="宋体" w:hAnsi="宋体" w:cs="宋体" w:eastAsia="宋体" w:hint="default"/>
                <w:sz w:val="16"/>
                <w:szCs w:val="16"/>
              </w:rPr>
            </w:pPr>
            <w:r>
              <w:rPr>
                <w:rFonts w:ascii="宋体"/>
                <w:sz w:val="16"/>
              </w:rPr>
              <w:t>022.14 </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81" w:right="0"/>
              <w:jc w:val="left"/>
              <w:rPr>
                <w:rFonts w:ascii="宋体" w:hAnsi="宋体" w:cs="宋体" w:eastAsia="宋体" w:hint="default"/>
                <w:sz w:val="16"/>
                <w:szCs w:val="16"/>
              </w:rPr>
            </w:pPr>
            <w:r>
              <w:rPr>
                <w:rFonts w:ascii="宋体"/>
                <w:sz w:val="16"/>
              </w:rPr>
              <w:t>-69,478,95</w:t>
            </w:r>
          </w:p>
          <w:p>
            <w:pPr>
              <w:pStyle w:val="TableParagraph"/>
              <w:spacing w:line="208" w:lineRule="exact"/>
              <w:ind w:left="661" w:right="0"/>
              <w:jc w:val="left"/>
              <w:rPr>
                <w:rFonts w:ascii="宋体" w:hAnsi="宋体" w:cs="宋体" w:eastAsia="宋体" w:hint="default"/>
                <w:sz w:val="16"/>
                <w:szCs w:val="16"/>
              </w:rPr>
            </w:pPr>
            <w:r>
              <w:rPr>
                <w:rFonts w:ascii="宋体"/>
                <w:sz w:val="16"/>
              </w:rPr>
              <w:t>6.73 </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24" w:right="0"/>
              <w:jc w:val="left"/>
              <w:rPr>
                <w:rFonts w:ascii="宋体" w:hAnsi="宋体" w:cs="宋体" w:eastAsia="宋体" w:hint="default"/>
                <w:sz w:val="16"/>
                <w:szCs w:val="16"/>
              </w:rPr>
            </w:pPr>
            <w:r>
              <w:rPr>
                <w:rFonts w:ascii="宋体"/>
                <w:sz w:val="16"/>
              </w:rPr>
              <w:t>273,065.4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21" w:right="0"/>
              <w:jc w:val="left"/>
              <w:rPr>
                <w:rFonts w:ascii="宋体" w:hAnsi="宋体" w:cs="宋体" w:eastAsia="宋体" w:hint="default"/>
                <w:sz w:val="16"/>
                <w:szCs w:val="16"/>
              </w:rPr>
            </w:pPr>
            <w:r>
              <w:rPr>
                <w:rFonts w:ascii="宋体"/>
                <w:sz w:val="16"/>
              </w:rPr>
              <w:t>-273,065</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bl>
    <w:p>
      <w:pPr>
        <w:spacing w:after="0" w:line="195" w:lineRule="exact"/>
        <w:jc w:val="right"/>
        <w:rPr>
          <w:rFonts w:ascii="宋体" w:hAnsi="宋体" w:cs="宋体" w:eastAsia="宋体" w:hint="default"/>
          <w:sz w:val="16"/>
          <w:szCs w:val="16"/>
        </w:rPr>
        <w:sectPr>
          <w:type w:val="continuous"/>
          <w:pgSz w:w="16840" w:h="11910" w:orient="landscape"/>
          <w:pgMar w:top="1120" w:bottom="1380" w:left="1360" w:right="1200"/>
        </w:sectPr>
      </w:pP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2294"/>
        <w:gridCol w:w="1025"/>
        <w:gridCol w:w="683"/>
        <w:gridCol w:w="866"/>
        <w:gridCol w:w="870"/>
        <w:gridCol w:w="870"/>
        <w:gridCol w:w="872"/>
        <w:gridCol w:w="878"/>
        <w:gridCol w:w="772"/>
        <w:gridCol w:w="958"/>
        <w:gridCol w:w="870"/>
        <w:gridCol w:w="875"/>
        <w:gridCol w:w="1101"/>
        <w:gridCol w:w="1096"/>
      </w:tblGrid>
      <w:tr>
        <w:trPr>
          <w:trHeight w:val="218" w:hRule="exact"/>
        </w:trPr>
        <w:tc>
          <w:tcPr>
            <w:tcW w:w="2294"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5"/>
                <w:sz w:val="16"/>
              </w:rPr>
              <w:t>1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spacing w:val="-1"/>
                <w:sz w:val="16"/>
              </w:rPr>
              <w:t>.41</w:t>
            </w:r>
            <w:r>
              <w:rPr>
                <w:rFonts w:ascii="宋体"/>
                <w:sz w:val="16"/>
              </w:rPr>
              <w:t> </w:t>
            </w: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0" w:right="22" w:hanging="160"/>
              <w:jc w:val="left"/>
              <w:rPr>
                <w:rFonts w:ascii="宋体" w:hAnsi="宋体" w:cs="宋体" w:eastAsia="宋体" w:hint="default"/>
                <w:sz w:val="16"/>
                <w:szCs w:val="16"/>
              </w:rPr>
            </w:pPr>
            <w:r>
              <w:rPr>
                <w:rFonts w:ascii="宋体"/>
                <w:sz w:val="16"/>
              </w:rPr>
              <w:t>-69,478,</w:t>
            </w:r>
            <w:r>
              <w:rPr>
                <w:rFonts w:ascii="宋体"/>
                <w:w w:val="99"/>
                <w:sz w:val="16"/>
              </w:rPr>
              <w:t> </w:t>
            </w:r>
            <w:r>
              <w:rPr>
                <w:rFonts w:ascii="宋体"/>
                <w:sz w:val="16"/>
              </w:rPr>
              <w:t>956.73 </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81" w:right="0"/>
              <w:jc w:val="left"/>
              <w:rPr>
                <w:rFonts w:ascii="宋体" w:hAnsi="宋体" w:cs="宋体" w:eastAsia="宋体" w:hint="default"/>
                <w:sz w:val="16"/>
                <w:szCs w:val="16"/>
              </w:rPr>
            </w:pPr>
            <w:r>
              <w:rPr>
                <w:rFonts w:ascii="宋体"/>
                <w:sz w:val="16"/>
              </w:rPr>
              <w:t>-69,478,95</w:t>
            </w:r>
          </w:p>
          <w:p>
            <w:pPr>
              <w:pStyle w:val="TableParagraph"/>
              <w:spacing w:line="208" w:lineRule="exact"/>
              <w:ind w:left="661" w:right="0"/>
              <w:jc w:val="left"/>
              <w:rPr>
                <w:rFonts w:ascii="宋体" w:hAnsi="宋体" w:cs="宋体" w:eastAsia="宋体" w:hint="default"/>
                <w:sz w:val="16"/>
                <w:szCs w:val="16"/>
              </w:rPr>
            </w:pPr>
            <w:r>
              <w:rPr>
                <w:rFonts w:ascii="宋体"/>
                <w:sz w:val="16"/>
              </w:rPr>
              <w:t>6.73 </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所有者权益内部结转</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4" w:lineRule="exact"/>
              <w:ind w:left="103" w:right="0"/>
              <w:jc w:val="left"/>
              <w:rPr>
                <w:rFonts w:ascii="宋体" w:hAnsi="宋体" w:cs="宋体" w:eastAsia="宋体" w:hint="default"/>
                <w:sz w:val="24"/>
                <w:szCs w:val="24"/>
              </w:rPr>
            </w:pPr>
            <w:r>
              <w:rPr>
                <w:rFonts w:ascii="宋体" w:hAnsi="宋体" w:cs="宋体" w:eastAsia="宋体" w:hint="default"/>
                <w:sz w:val="18"/>
                <w:szCs w:val="18"/>
              </w:rPr>
              <w:t>转留存收益</w:t>
            </w:r>
            <w:r>
              <w:rPr>
                <w:rFonts w:ascii="宋体" w:hAnsi="宋体" w:cs="宋体" w:eastAsia="宋体" w:hint="default"/>
                <w:sz w:val="24"/>
                <w:szCs w:val="24"/>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7"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25"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宋体" w:hAnsi="宋体" w:cs="宋体" w:eastAsia="宋体" w:hint="default"/>
                <w:sz w:val="16"/>
                <w:szCs w:val="16"/>
              </w:rPr>
            </w:pPr>
            <w:r>
              <w:rPr>
                <w:rFonts w:ascii="宋体"/>
                <w:spacing w:val="-1"/>
                <w:sz w:val="16"/>
              </w:rPr>
              <w:t>62,183.8</w:t>
            </w:r>
          </w:p>
          <w:p>
            <w:pPr>
              <w:pStyle w:val="TableParagraph"/>
              <w:spacing w:line="208" w:lineRule="exact"/>
              <w:ind w:right="22"/>
              <w:jc w:val="right"/>
              <w:rPr>
                <w:rFonts w:ascii="宋体" w:hAnsi="宋体" w:cs="宋体" w:eastAsia="宋体" w:hint="default"/>
                <w:sz w:val="16"/>
                <w:szCs w:val="16"/>
              </w:rPr>
            </w:pPr>
            <w:r>
              <w:rPr>
                <w:rFonts w:ascii="宋体"/>
                <w:w w:val="95"/>
                <w:sz w:val="16"/>
              </w:rPr>
              <w:t>5 </w:t>
            </w:r>
            <w:r>
              <w:rPr>
                <w:rFonts w:ascii="宋体"/>
                <w:sz w:val="16"/>
              </w:rPr>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spacing w:val="-1"/>
                <w:sz w:val="16"/>
              </w:rPr>
              <w:t>62,183.85 </w:t>
            </w:r>
          </w:p>
        </w:tc>
      </w:tr>
      <w:tr>
        <w:trPr>
          <w:trHeight w:val="42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0" w:right="0"/>
              <w:jc w:val="left"/>
              <w:rPr>
                <w:rFonts w:ascii="宋体" w:hAnsi="宋体" w:cs="宋体" w:eastAsia="宋体" w:hint="default"/>
                <w:sz w:val="16"/>
                <w:szCs w:val="16"/>
              </w:rPr>
            </w:pPr>
            <w:r>
              <w:rPr>
                <w:rFonts w:ascii="宋体"/>
                <w:sz w:val="16"/>
              </w:rPr>
              <w:t>1,102,318,</w:t>
            </w:r>
          </w:p>
          <w:p>
            <w:pPr>
              <w:pStyle w:val="TableParagraph"/>
              <w:spacing w:line="208" w:lineRule="exact"/>
              <w:ind w:left="430" w:right="0"/>
              <w:jc w:val="left"/>
              <w:rPr>
                <w:rFonts w:ascii="宋体" w:hAnsi="宋体" w:cs="宋体" w:eastAsia="宋体" w:hint="default"/>
                <w:sz w:val="16"/>
                <w:szCs w:val="16"/>
              </w:rPr>
            </w:pPr>
            <w:r>
              <w:rPr>
                <w:rFonts w:ascii="宋体"/>
                <w:sz w:val="16"/>
              </w:rPr>
              <w:t>383.00 </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7" w:right="0"/>
              <w:jc w:val="left"/>
              <w:rPr>
                <w:rFonts w:ascii="宋体" w:hAnsi="宋体" w:cs="宋体" w:eastAsia="宋体" w:hint="default"/>
                <w:sz w:val="16"/>
                <w:szCs w:val="16"/>
              </w:rPr>
            </w:pPr>
            <w:r>
              <w:rPr>
                <w:rFonts w:ascii="宋体"/>
                <w:sz w:val="16"/>
              </w:rPr>
              <w:t>6,100,97</w:t>
            </w:r>
          </w:p>
          <w:p>
            <w:pPr>
              <w:pStyle w:val="TableParagraph"/>
              <w:spacing w:line="208" w:lineRule="exact"/>
              <w:ind w:left="436" w:right="0"/>
              <w:jc w:val="left"/>
              <w:rPr>
                <w:rFonts w:ascii="宋体" w:hAnsi="宋体" w:cs="宋体" w:eastAsia="宋体" w:hint="default"/>
                <w:sz w:val="16"/>
                <w:szCs w:val="16"/>
              </w:rPr>
            </w:pPr>
            <w:r>
              <w:rPr>
                <w:rFonts w:ascii="宋体"/>
                <w:sz w:val="16"/>
              </w:rPr>
              <w:t>0.81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7" w:right="0"/>
              <w:jc w:val="left"/>
              <w:rPr>
                <w:rFonts w:ascii="宋体" w:hAnsi="宋体" w:cs="宋体" w:eastAsia="宋体" w:hint="default"/>
                <w:sz w:val="16"/>
                <w:szCs w:val="16"/>
              </w:rPr>
            </w:pPr>
            <w:r>
              <w:rPr>
                <w:rFonts w:ascii="宋体"/>
                <w:sz w:val="16"/>
              </w:rPr>
              <w:t>2,548,38</w:t>
            </w:r>
          </w:p>
          <w:p>
            <w:pPr>
              <w:pStyle w:val="TableParagraph"/>
              <w:spacing w:line="208" w:lineRule="exact"/>
              <w:ind w:left="117" w:right="0"/>
              <w:jc w:val="left"/>
              <w:rPr>
                <w:rFonts w:ascii="宋体" w:hAnsi="宋体" w:cs="宋体" w:eastAsia="宋体" w:hint="default"/>
                <w:sz w:val="16"/>
                <w:szCs w:val="16"/>
              </w:rPr>
            </w:pPr>
            <w:r>
              <w:rPr>
                <w:rFonts w:ascii="宋体"/>
                <w:sz w:val="16"/>
              </w:rPr>
              <w:t>2,854.74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8" w:right="0"/>
              <w:jc w:val="left"/>
              <w:rPr>
                <w:rFonts w:ascii="宋体" w:hAnsi="宋体" w:cs="宋体" w:eastAsia="宋体" w:hint="default"/>
                <w:sz w:val="16"/>
                <w:szCs w:val="16"/>
              </w:rPr>
            </w:pPr>
            <w:r>
              <w:rPr>
                <w:rFonts w:ascii="宋体"/>
                <w:sz w:val="16"/>
              </w:rPr>
              <w:t>21,839,7</w:t>
            </w:r>
          </w:p>
          <w:p>
            <w:pPr>
              <w:pStyle w:val="TableParagraph"/>
              <w:spacing w:line="208" w:lineRule="exact"/>
              <w:ind w:left="359" w:right="0"/>
              <w:jc w:val="left"/>
              <w:rPr>
                <w:rFonts w:ascii="宋体" w:hAnsi="宋体" w:cs="宋体" w:eastAsia="宋体" w:hint="default"/>
                <w:sz w:val="16"/>
                <w:szCs w:val="16"/>
              </w:rPr>
            </w:pPr>
            <w:r>
              <w:rPr>
                <w:rFonts w:ascii="宋体"/>
                <w:sz w:val="16"/>
              </w:rPr>
              <w:t>00.00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6" w:right="0"/>
              <w:jc w:val="left"/>
              <w:rPr>
                <w:rFonts w:ascii="宋体" w:hAnsi="宋体" w:cs="宋体" w:eastAsia="宋体" w:hint="default"/>
                <w:sz w:val="16"/>
                <w:szCs w:val="16"/>
              </w:rPr>
            </w:pPr>
            <w:r>
              <w:rPr>
                <w:rFonts w:ascii="宋体"/>
                <w:sz w:val="16"/>
              </w:rPr>
              <w:t>6,448,62</w:t>
            </w:r>
          </w:p>
          <w:p>
            <w:pPr>
              <w:pStyle w:val="TableParagraph"/>
              <w:spacing w:line="208" w:lineRule="exact"/>
              <w:ind w:left="445" w:right="0"/>
              <w:jc w:val="left"/>
              <w:rPr>
                <w:rFonts w:ascii="宋体" w:hAnsi="宋体" w:cs="宋体" w:eastAsia="宋体" w:hint="default"/>
                <w:sz w:val="16"/>
                <w:szCs w:val="16"/>
              </w:rPr>
            </w:pPr>
            <w:r>
              <w:rPr>
                <w:rFonts w:ascii="宋体"/>
                <w:sz w:val="16"/>
              </w:rPr>
              <w:t>8.96 </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2"/>
              <w:jc w:val="right"/>
              <w:rPr>
                <w:rFonts w:ascii="宋体" w:hAnsi="宋体" w:cs="宋体" w:eastAsia="宋体" w:hint="default"/>
                <w:sz w:val="16"/>
                <w:szCs w:val="16"/>
              </w:rPr>
            </w:pPr>
            <w:r>
              <w:rPr>
                <w:rFonts w:ascii="宋体"/>
                <w:w w:val="99"/>
                <w:sz w:val="16"/>
              </w:rPr>
              <w:t> </w:t>
            </w:r>
            <w:r>
              <w:rPr>
                <w:rFonts w:ascii="宋体"/>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4" w:right="0"/>
              <w:jc w:val="left"/>
              <w:rPr>
                <w:rFonts w:ascii="宋体" w:hAnsi="宋体" w:cs="宋体" w:eastAsia="宋体" w:hint="default"/>
                <w:sz w:val="16"/>
                <w:szCs w:val="16"/>
              </w:rPr>
            </w:pPr>
            <w:r>
              <w:rPr>
                <w:rFonts w:ascii="宋体"/>
                <w:sz w:val="16"/>
              </w:rPr>
              <w:t>186,850,6</w:t>
            </w:r>
          </w:p>
          <w:p>
            <w:pPr>
              <w:pStyle w:val="TableParagraph"/>
              <w:spacing w:line="208" w:lineRule="exact"/>
              <w:ind w:left="445" w:right="0"/>
              <w:jc w:val="left"/>
              <w:rPr>
                <w:rFonts w:ascii="宋体" w:hAnsi="宋体" w:cs="宋体" w:eastAsia="宋体" w:hint="default"/>
                <w:sz w:val="16"/>
                <w:szCs w:val="16"/>
              </w:rPr>
            </w:pPr>
            <w:r>
              <w:rPr>
                <w:rFonts w:ascii="宋体"/>
                <w:sz w:val="16"/>
              </w:rPr>
              <w:t>64.70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宋体" w:hAnsi="宋体" w:cs="宋体" w:eastAsia="宋体" w:hint="default"/>
                <w:sz w:val="16"/>
                <w:szCs w:val="16"/>
              </w:rPr>
            </w:pPr>
            <w:r>
              <w:rPr>
                <w:rFonts w:ascii="宋体"/>
                <w:w w:val="99"/>
                <w:sz w:val="16"/>
              </w:rPr>
              <w:t> </w:t>
            </w:r>
            <w:r>
              <w:rPr>
                <w:rFonts w:ascii="宋体"/>
                <w:sz w:val="16"/>
              </w:rPr>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21" w:right="0"/>
              <w:jc w:val="left"/>
              <w:rPr>
                <w:rFonts w:ascii="宋体" w:hAnsi="宋体" w:cs="宋体" w:eastAsia="宋体" w:hint="default"/>
                <w:sz w:val="16"/>
                <w:szCs w:val="16"/>
              </w:rPr>
            </w:pPr>
            <w:r>
              <w:rPr>
                <w:rFonts w:ascii="宋体"/>
                <w:sz w:val="16"/>
              </w:rPr>
              <w:t>832,272,</w:t>
            </w:r>
          </w:p>
          <w:p>
            <w:pPr>
              <w:pStyle w:val="TableParagraph"/>
              <w:spacing w:line="208" w:lineRule="exact"/>
              <w:ind w:left="280" w:right="0"/>
              <w:jc w:val="left"/>
              <w:rPr>
                <w:rFonts w:ascii="宋体" w:hAnsi="宋体" w:cs="宋体" w:eastAsia="宋体" w:hint="default"/>
                <w:sz w:val="16"/>
                <w:szCs w:val="16"/>
              </w:rPr>
            </w:pPr>
            <w:r>
              <w:rPr>
                <w:rFonts w:ascii="宋体"/>
                <w:sz w:val="16"/>
              </w:rPr>
              <w:t>730.14 </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599,240,193</w:t>
            </w:r>
          </w:p>
          <w:p>
            <w:pPr>
              <w:pStyle w:val="TableParagraph"/>
              <w:spacing w:line="208" w:lineRule="exact"/>
              <w:ind w:right="21"/>
              <w:jc w:val="right"/>
              <w:rPr>
                <w:rFonts w:ascii="宋体" w:hAnsi="宋体" w:cs="宋体" w:eastAsia="宋体" w:hint="default"/>
                <w:sz w:val="16"/>
                <w:szCs w:val="16"/>
              </w:rPr>
            </w:pPr>
            <w:r>
              <w:rPr>
                <w:rFonts w:ascii="宋体"/>
                <w:spacing w:val="-1"/>
                <w:sz w:val="16"/>
              </w:rPr>
              <w:t>.47</w:t>
            </w:r>
            <w:r>
              <w:rPr>
                <w:rFonts w:ascii="宋体"/>
                <w:sz w:val="16"/>
              </w:rPr>
              <w:t> </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81" w:right="0"/>
              <w:jc w:val="left"/>
              <w:rPr>
                <w:rFonts w:ascii="宋体" w:hAnsi="宋体" w:cs="宋体" w:eastAsia="宋体" w:hint="default"/>
                <w:sz w:val="16"/>
                <w:szCs w:val="16"/>
              </w:rPr>
            </w:pPr>
            <w:r>
              <w:rPr>
                <w:rFonts w:ascii="宋体"/>
                <w:sz w:val="16"/>
              </w:rPr>
              <w:t>5,259,774,</w:t>
            </w:r>
          </w:p>
          <w:p>
            <w:pPr>
              <w:pStyle w:val="TableParagraph"/>
              <w:spacing w:line="208" w:lineRule="exact"/>
              <w:ind w:left="501" w:right="0"/>
              <w:jc w:val="left"/>
              <w:rPr>
                <w:rFonts w:ascii="宋体" w:hAnsi="宋体" w:cs="宋体" w:eastAsia="宋体" w:hint="default"/>
                <w:sz w:val="16"/>
                <w:szCs w:val="16"/>
              </w:rPr>
            </w:pPr>
            <w:r>
              <w:rPr>
                <w:rFonts w:ascii="宋体"/>
                <w:sz w:val="16"/>
              </w:rPr>
              <w:t>725.82 </w:t>
            </w:r>
          </w:p>
        </w:tc>
      </w:tr>
    </w:tbl>
    <w:p>
      <w:pPr>
        <w:pStyle w:val="BodyText"/>
        <w:spacing w:line="273" w:lineRule="exact"/>
        <w:ind w:left="185" w:right="0"/>
        <w:jc w:val="left"/>
        <w:rPr>
          <w:rFonts w:ascii="宋体" w:hAnsi="宋体" w:cs="宋体" w:eastAsia="宋体" w:hint="default"/>
        </w:rPr>
      </w:pPr>
      <w:r>
        <w:rPr>
          <w:rFonts w:ascii="宋体"/>
        </w:rPr>
        <w:t> </w:t>
      </w:r>
    </w:p>
    <w:p>
      <w:pPr>
        <w:pStyle w:val="BodyText"/>
        <w:spacing w:line="312" w:lineRule="exact"/>
        <w:ind w:left="185"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85"/>
        <w:gridCol w:w="1328"/>
        <w:gridCol w:w="398"/>
        <w:gridCol w:w="857"/>
        <w:gridCol w:w="886"/>
        <w:gridCol w:w="870"/>
        <w:gridCol w:w="857"/>
        <w:gridCol w:w="884"/>
        <w:gridCol w:w="858"/>
        <w:gridCol w:w="870"/>
        <w:gridCol w:w="886"/>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75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941" w:right="0"/>
              <w:jc w:val="center"/>
              <w:rPr>
                <w:rFonts w:ascii="宋体" w:hAnsi="宋体" w:cs="宋体" w:eastAsia="宋体" w:hint="default"/>
                <w:sz w:val="24"/>
                <w:szCs w:val="24"/>
              </w:rPr>
            </w:pPr>
            <w:r>
              <w:rPr>
                <w:rFonts w:ascii="宋体" w:hAnsi="宋体" w:cs="宋体" w:eastAsia="宋体" w:hint="default"/>
                <w:sz w:val="18"/>
                <w:szCs w:val="18"/>
              </w:rPr>
              <w:t>上期</w:t>
            </w:r>
            <w:r>
              <w:rPr>
                <w:rFonts w:ascii="宋体" w:hAnsi="宋体" w:cs="宋体" w:eastAsia="宋体" w:hint="default"/>
                <w:sz w:val="24"/>
                <w:szCs w:val="24"/>
              </w:rPr>
              <w:t> </w:t>
            </w:r>
          </w:p>
        </w:tc>
      </w:tr>
      <w:tr>
        <w:trPr>
          <w:trHeight w:val="481"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9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32" w:lineRule="exact"/>
              <w:ind w:left="353" w:right="177" w:hanging="180"/>
              <w:jc w:val="left"/>
              <w:rPr>
                <w:rFonts w:ascii="宋体" w:hAnsi="宋体" w:cs="宋体" w:eastAsia="宋体" w:hint="default"/>
                <w:sz w:val="18"/>
                <w:szCs w:val="18"/>
              </w:rPr>
            </w:pPr>
            <w:r>
              <w:rPr>
                <w:rFonts w:ascii="宋体" w:hAnsi="宋体" w:cs="宋体" w:eastAsia="宋体" w:hint="default"/>
                <w:sz w:val="18"/>
                <w:szCs w:val="18"/>
              </w:rPr>
              <w:t>少数股东 权益</w:t>
            </w:r>
            <w:r>
              <w:rPr>
                <w:rFonts w:ascii="宋体" w:hAnsi="宋体" w:cs="宋体" w:eastAsia="宋体" w:hint="default"/>
                <w:sz w:val="18"/>
                <w:szCs w:val="18"/>
              </w:rPr>
              <w:t> </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32" w:lineRule="exact"/>
              <w:ind w:left="278" w:right="188" w:hanging="90"/>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92" w:hRule="exact"/>
        </w:trPr>
        <w:tc>
          <w:tcPr>
            <w:tcW w:w="2285" w:type="dxa"/>
            <w:vMerge/>
            <w:tcBorders>
              <w:left w:val="single" w:sz="4" w:space="0" w:color="000000"/>
              <w:right w:val="single" w:sz="4" w:space="0" w:color="000000"/>
            </w:tcBorders>
          </w:tcPr>
          <w:p>
            <w:pP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21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24"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r>
              <w:rPr>
                <w:rFonts w:ascii="宋体" w:hAnsi="宋体" w:cs="宋体" w:eastAsia="宋体" w:hint="default"/>
                <w:sz w:val="18"/>
                <w:szCs w:val="18"/>
              </w:rPr>
              <w:t> </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332" w:right="102"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r>
              <w:rPr>
                <w:rFonts w:ascii="宋体" w:hAnsi="宋体" w:cs="宋体" w:eastAsia="宋体" w:hint="default"/>
                <w:sz w:val="18"/>
                <w:szCs w:val="18"/>
              </w:rPr>
              <w:t> </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166" w:right="77"/>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85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333" w:right="152" w:hanging="180"/>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166" w:right="77"/>
              <w:jc w:val="left"/>
              <w:rPr>
                <w:rFonts w:ascii="宋体" w:hAnsi="宋体" w:cs="宋体" w:eastAsia="宋体" w:hint="default"/>
                <w:sz w:val="18"/>
                <w:szCs w:val="18"/>
              </w:rPr>
            </w:pPr>
            <w:r>
              <w:rPr>
                <w:rFonts w:ascii="宋体" w:hAnsi="宋体" w:cs="宋体" w:eastAsia="宋体" w:hint="default"/>
                <w:sz w:val="18"/>
                <w:szCs w:val="18"/>
              </w:rPr>
              <w:t>一般风 险准备</w:t>
            </w:r>
            <w:r>
              <w:rPr>
                <w:rFonts w:ascii="宋体" w:hAnsi="宋体" w:cs="宋体" w:eastAsia="宋体" w:hint="default"/>
                <w:sz w:val="18"/>
                <w:szCs w:val="18"/>
              </w:rPr>
              <w:t> </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250" w:right="158" w:hanging="90"/>
              <w:jc w:val="left"/>
              <w:rPr>
                <w:rFonts w:ascii="宋体" w:hAnsi="宋体" w:cs="宋体" w:eastAsia="宋体" w:hint="default"/>
                <w:sz w:val="18"/>
                <w:szCs w:val="18"/>
              </w:rPr>
            </w:pPr>
            <w:r>
              <w:rPr>
                <w:rFonts w:ascii="宋体" w:hAnsi="宋体" w:cs="宋体" w:eastAsia="宋体" w:hint="default"/>
                <w:sz w:val="18"/>
                <w:szCs w:val="18"/>
              </w:rPr>
              <w:t>未分配 利润</w:t>
            </w:r>
            <w:r>
              <w:rPr>
                <w:rFonts w:ascii="宋体" w:hAnsi="宋体" w:cs="宋体" w:eastAsia="宋体" w:hint="default"/>
                <w:sz w:val="18"/>
                <w:szCs w:val="18"/>
              </w:rPr>
              <w:t> </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711" w:hRule="exact"/>
        </w:trPr>
        <w:tc>
          <w:tcPr>
            <w:tcW w:w="2285"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4" w:right="0"/>
              <w:jc w:val="left"/>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40" w:lineRule="auto"/>
              <w:ind w:left="104" w:right="12"/>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1"/>
              <w:jc w:val="righ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70"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宋体" w:hAnsi="宋体" w:cs="宋体" w:eastAsia="宋体" w:hint="default"/>
                <w:sz w:val="16"/>
                <w:szCs w:val="16"/>
              </w:rPr>
            </w:pPr>
            <w:r>
              <w:rPr>
                <w:rFonts w:ascii="宋体"/>
                <w:spacing w:val="-1"/>
                <w:sz w:val="16"/>
              </w:rPr>
              <w:t>1,104,484,183</w:t>
            </w:r>
          </w:p>
          <w:p>
            <w:pPr>
              <w:pStyle w:val="TableParagraph"/>
              <w:spacing w:line="208" w:lineRule="exact"/>
              <w:ind w:right="21"/>
              <w:jc w:val="right"/>
              <w:rPr>
                <w:rFonts w:ascii="宋体" w:hAnsi="宋体" w:cs="宋体" w:eastAsia="宋体" w:hint="default"/>
                <w:sz w:val="16"/>
                <w:szCs w:val="16"/>
              </w:rPr>
            </w:pPr>
            <w:r>
              <w:rPr>
                <w:rFonts w:ascii="宋体"/>
                <w:spacing w:val="-1"/>
                <w:sz w:val="16"/>
              </w:rPr>
              <w:t>.00</w:t>
            </w:r>
            <w:r>
              <w:rPr>
                <w:rFonts w:ascii="宋体"/>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6" w:right="0"/>
              <w:jc w:val="left"/>
              <w:rPr>
                <w:rFonts w:ascii="宋体" w:hAnsi="宋体" w:cs="宋体" w:eastAsia="宋体" w:hint="default"/>
                <w:sz w:val="16"/>
                <w:szCs w:val="16"/>
              </w:rPr>
            </w:pPr>
            <w:r>
              <w:rPr>
                <w:rFonts w:ascii="宋体"/>
                <w:sz w:val="16"/>
              </w:rPr>
              <w:t>2,579,02</w:t>
            </w:r>
          </w:p>
          <w:p>
            <w:pPr>
              <w:pStyle w:val="TableParagraph"/>
              <w:spacing w:line="208" w:lineRule="exact"/>
              <w:ind w:left="116" w:right="0"/>
              <w:jc w:val="left"/>
              <w:rPr>
                <w:rFonts w:ascii="宋体" w:hAnsi="宋体" w:cs="宋体" w:eastAsia="宋体" w:hint="default"/>
                <w:sz w:val="16"/>
                <w:szCs w:val="16"/>
              </w:rPr>
            </w:pPr>
            <w:r>
              <w:rPr>
                <w:rFonts w:ascii="宋体"/>
                <w:sz w:val="16"/>
              </w:rPr>
              <w:t>7,752.11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sz w:val="16"/>
              </w:rPr>
              <w:t>38,868,3</w:t>
            </w:r>
          </w:p>
          <w:p>
            <w:pPr>
              <w:pStyle w:val="TableParagraph"/>
              <w:spacing w:line="208" w:lineRule="exact"/>
              <w:ind w:left="343" w:right="0"/>
              <w:jc w:val="left"/>
              <w:rPr>
                <w:rFonts w:ascii="宋体" w:hAnsi="宋体" w:cs="宋体" w:eastAsia="宋体" w:hint="default"/>
                <w:sz w:val="16"/>
                <w:szCs w:val="16"/>
              </w:rPr>
            </w:pPr>
            <w:r>
              <w:rPr>
                <w:rFonts w:ascii="宋体"/>
                <w:sz w:val="16"/>
              </w:rPr>
              <w:t>36.00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32" w:right="0"/>
              <w:jc w:val="left"/>
              <w:rPr>
                <w:rFonts w:ascii="宋体" w:hAnsi="宋体" w:cs="宋体" w:eastAsia="宋体" w:hint="default"/>
                <w:sz w:val="16"/>
                <w:szCs w:val="16"/>
              </w:rPr>
            </w:pPr>
            <w:r>
              <w:rPr>
                <w:rFonts w:ascii="宋体"/>
                <w:sz w:val="16"/>
              </w:rPr>
              <w:t>11,286,1</w:t>
            </w:r>
          </w:p>
          <w:p>
            <w:pPr>
              <w:pStyle w:val="TableParagraph"/>
              <w:spacing w:line="208" w:lineRule="exact"/>
              <w:ind w:left="372" w:right="0"/>
              <w:jc w:val="left"/>
              <w:rPr>
                <w:rFonts w:ascii="宋体" w:hAnsi="宋体" w:cs="宋体" w:eastAsia="宋体" w:hint="default"/>
                <w:sz w:val="16"/>
                <w:szCs w:val="16"/>
              </w:rPr>
            </w:pPr>
            <w:r>
              <w:rPr>
                <w:rFonts w:ascii="宋体"/>
                <w:sz w:val="16"/>
              </w:rPr>
              <w:t>50.98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7" w:right="0"/>
              <w:jc w:val="left"/>
              <w:rPr>
                <w:rFonts w:ascii="宋体" w:hAnsi="宋体" w:cs="宋体" w:eastAsia="宋体" w:hint="default"/>
                <w:sz w:val="16"/>
                <w:szCs w:val="16"/>
              </w:rPr>
            </w:pPr>
            <w:r>
              <w:rPr>
                <w:rFonts w:ascii="宋体"/>
                <w:sz w:val="16"/>
              </w:rPr>
              <w:t>186,577,</w:t>
            </w:r>
          </w:p>
          <w:p>
            <w:pPr>
              <w:pStyle w:val="TableParagraph"/>
              <w:spacing w:line="208" w:lineRule="exact"/>
              <w:ind w:left="277" w:right="0"/>
              <w:jc w:val="left"/>
              <w:rPr>
                <w:rFonts w:ascii="宋体" w:hAnsi="宋体" w:cs="宋体" w:eastAsia="宋体" w:hint="default"/>
                <w:sz w:val="16"/>
                <w:szCs w:val="16"/>
              </w:rPr>
            </w:pPr>
            <w:r>
              <w:rPr>
                <w:rFonts w:ascii="宋体"/>
                <w:sz w:val="16"/>
              </w:rPr>
              <w:t>599.29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8" w:right="0"/>
              <w:jc w:val="left"/>
              <w:rPr>
                <w:rFonts w:ascii="宋体" w:hAnsi="宋体" w:cs="宋体" w:eastAsia="宋体" w:hint="default"/>
                <w:sz w:val="16"/>
                <w:szCs w:val="16"/>
              </w:rPr>
            </w:pPr>
            <w:r>
              <w:rPr>
                <w:rFonts w:ascii="宋体"/>
                <w:sz w:val="16"/>
              </w:rPr>
              <w:t>943,736,</w:t>
            </w:r>
          </w:p>
          <w:p>
            <w:pPr>
              <w:pStyle w:val="TableParagraph"/>
              <w:spacing w:line="208" w:lineRule="exact"/>
              <w:ind w:left="278" w:right="0"/>
              <w:jc w:val="left"/>
              <w:rPr>
                <w:rFonts w:ascii="宋体" w:hAnsi="宋体" w:cs="宋体" w:eastAsia="宋体" w:hint="default"/>
                <w:sz w:val="16"/>
                <w:szCs w:val="16"/>
              </w:rPr>
            </w:pPr>
            <w:r>
              <w:rPr>
                <w:rFonts w:ascii="宋体"/>
                <w:sz w:val="16"/>
              </w:rPr>
              <w:t>210.43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66" w:right="0"/>
              <w:jc w:val="left"/>
              <w:rPr>
                <w:rFonts w:ascii="宋体" w:hAnsi="宋体" w:cs="宋体" w:eastAsia="宋体" w:hint="default"/>
                <w:sz w:val="16"/>
                <w:szCs w:val="16"/>
              </w:rPr>
            </w:pPr>
            <w:r>
              <w:rPr>
                <w:rFonts w:ascii="宋体"/>
                <w:sz w:val="16"/>
              </w:rPr>
              <w:t>495,688,00</w:t>
            </w:r>
          </w:p>
          <w:p>
            <w:pPr>
              <w:pStyle w:val="TableParagraph"/>
              <w:spacing w:line="208" w:lineRule="exact"/>
              <w:ind w:left="646" w:right="0"/>
              <w:jc w:val="left"/>
              <w:rPr>
                <w:rFonts w:ascii="宋体" w:hAnsi="宋体" w:cs="宋体" w:eastAsia="宋体" w:hint="default"/>
                <w:sz w:val="16"/>
                <w:szCs w:val="16"/>
              </w:rPr>
            </w:pPr>
            <w:r>
              <w:rPr>
                <w:rFonts w:ascii="宋体"/>
                <w:sz w:val="16"/>
              </w:rPr>
              <w:t>5.32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5" w:right="0"/>
              <w:jc w:val="left"/>
              <w:rPr>
                <w:rFonts w:ascii="宋体" w:hAnsi="宋体" w:cs="宋体" w:eastAsia="宋体" w:hint="default"/>
                <w:sz w:val="16"/>
                <w:szCs w:val="16"/>
              </w:rPr>
            </w:pPr>
            <w:r>
              <w:rPr>
                <w:rFonts w:ascii="宋体"/>
                <w:sz w:val="16"/>
              </w:rPr>
              <w:t>5,281,931,5</w:t>
            </w:r>
          </w:p>
          <w:p>
            <w:pPr>
              <w:pStyle w:val="TableParagraph"/>
              <w:spacing w:line="208" w:lineRule="exact"/>
              <w:ind w:left="595" w:right="0"/>
              <w:jc w:val="left"/>
              <w:rPr>
                <w:rFonts w:ascii="宋体" w:hAnsi="宋体" w:cs="宋体" w:eastAsia="宋体" w:hint="default"/>
                <w:sz w:val="16"/>
                <w:szCs w:val="16"/>
              </w:rPr>
            </w:pPr>
            <w:r>
              <w:rPr>
                <w:rFonts w:ascii="宋体"/>
                <w:sz w:val="16"/>
              </w:rPr>
              <w:t>65.13 </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1"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bl>
    <w:p>
      <w:pPr>
        <w:spacing w:after="0" w:line="182" w:lineRule="exact"/>
        <w:jc w:val="right"/>
        <w:rPr>
          <w:rFonts w:ascii="宋体" w:hAnsi="宋体" w:cs="宋体" w:eastAsia="宋体" w:hint="default"/>
          <w:sz w:val="16"/>
          <w:szCs w:val="16"/>
        </w:rPr>
        <w:sectPr>
          <w:pgSz w:w="16840" w:h="11910" w:orient="landscape"/>
          <w:pgMar w:header="882" w:footer="1194"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285"/>
        <w:gridCol w:w="1328"/>
        <w:gridCol w:w="398"/>
        <w:gridCol w:w="857"/>
        <w:gridCol w:w="886"/>
        <w:gridCol w:w="870"/>
        <w:gridCol w:w="857"/>
        <w:gridCol w:w="884"/>
        <w:gridCol w:w="858"/>
        <w:gridCol w:w="870"/>
        <w:gridCol w:w="886"/>
        <w:gridCol w:w="871"/>
        <w:gridCol w:w="1082"/>
        <w:gridCol w:w="1109"/>
      </w:tblGrid>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8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1,104,484,183</w:t>
            </w:r>
          </w:p>
          <w:p>
            <w:pPr>
              <w:pStyle w:val="TableParagraph"/>
              <w:spacing w:line="208" w:lineRule="exact"/>
              <w:ind w:right="21"/>
              <w:jc w:val="right"/>
              <w:rPr>
                <w:rFonts w:ascii="宋体" w:hAnsi="宋体" w:cs="宋体" w:eastAsia="宋体" w:hint="default"/>
                <w:sz w:val="16"/>
                <w:szCs w:val="16"/>
              </w:rPr>
            </w:pPr>
            <w:r>
              <w:rPr>
                <w:rFonts w:ascii="宋体"/>
                <w:spacing w:val="-1"/>
                <w:sz w:val="16"/>
              </w:rPr>
              <w:t>.00</w:t>
            </w:r>
            <w:r>
              <w:rPr>
                <w:rFonts w:ascii="宋体"/>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6" w:right="0"/>
              <w:jc w:val="left"/>
              <w:rPr>
                <w:rFonts w:ascii="宋体" w:hAnsi="宋体" w:cs="宋体" w:eastAsia="宋体" w:hint="default"/>
                <w:sz w:val="16"/>
                <w:szCs w:val="16"/>
              </w:rPr>
            </w:pPr>
            <w:r>
              <w:rPr>
                <w:rFonts w:ascii="宋体"/>
                <w:sz w:val="16"/>
              </w:rPr>
              <w:t>2,579,02</w:t>
            </w:r>
          </w:p>
          <w:p>
            <w:pPr>
              <w:pStyle w:val="TableParagraph"/>
              <w:spacing w:line="208" w:lineRule="exact"/>
              <w:ind w:left="116" w:right="0"/>
              <w:jc w:val="left"/>
              <w:rPr>
                <w:rFonts w:ascii="宋体" w:hAnsi="宋体" w:cs="宋体" w:eastAsia="宋体" w:hint="default"/>
                <w:sz w:val="16"/>
                <w:szCs w:val="16"/>
              </w:rPr>
            </w:pPr>
            <w:r>
              <w:rPr>
                <w:rFonts w:ascii="宋体"/>
                <w:sz w:val="16"/>
              </w:rPr>
              <w:t>7,752.11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sz w:val="16"/>
              </w:rPr>
              <w:t>38,868,3</w:t>
            </w:r>
          </w:p>
          <w:p>
            <w:pPr>
              <w:pStyle w:val="TableParagraph"/>
              <w:spacing w:line="208" w:lineRule="exact"/>
              <w:ind w:left="343" w:right="0"/>
              <w:jc w:val="left"/>
              <w:rPr>
                <w:rFonts w:ascii="宋体" w:hAnsi="宋体" w:cs="宋体" w:eastAsia="宋体" w:hint="default"/>
                <w:sz w:val="16"/>
                <w:szCs w:val="16"/>
              </w:rPr>
            </w:pPr>
            <w:r>
              <w:rPr>
                <w:rFonts w:ascii="宋体"/>
                <w:sz w:val="16"/>
              </w:rPr>
              <w:t>36.00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2" w:right="0"/>
              <w:jc w:val="left"/>
              <w:rPr>
                <w:rFonts w:ascii="宋体" w:hAnsi="宋体" w:cs="宋体" w:eastAsia="宋体" w:hint="default"/>
                <w:sz w:val="16"/>
                <w:szCs w:val="16"/>
              </w:rPr>
            </w:pPr>
            <w:r>
              <w:rPr>
                <w:rFonts w:ascii="宋体"/>
                <w:sz w:val="16"/>
              </w:rPr>
              <w:t>11,286,1</w:t>
            </w:r>
          </w:p>
          <w:p>
            <w:pPr>
              <w:pStyle w:val="TableParagraph"/>
              <w:spacing w:line="208" w:lineRule="exact"/>
              <w:ind w:left="372" w:right="0"/>
              <w:jc w:val="left"/>
              <w:rPr>
                <w:rFonts w:ascii="宋体" w:hAnsi="宋体" w:cs="宋体" w:eastAsia="宋体" w:hint="default"/>
                <w:sz w:val="16"/>
                <w:szCs w:val="16"/>
              </w:rPr>
            </w:pPr>
            <w:r>
              <w:rPr>
                <w:rFonts w:ascii="宋体"/>
                <w:sz w:val="16"/>
              </w:rPr>
              <w:t>50.98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7" w:right="0"/>
              <w:jc w:val="left"/>
              <w:rPr>
                <w:rFonts w:ascii="宋体" w:hAnsi="宋体" w:cs="宋体" w:eastAsia="宋体" w:hint="default"/>
                <w:sz w:val="16"/>
                <w:szCs w:val="16"/>
              </w:rPr>
            </w:pPr>
            <w:r>
              <w:rPr>
                <w:rFonts w:ascii="宋体"/>
                <w:sz w:val="16"/>
              </w:rPr>
              <w:t>186,577,</w:t>
            </w:r>
          </w:p>
          <w:p>
            <w:pPr>
              <w:pStyle w:val="TableParagraph"/>
              <w:spacing w:line="208" w:lineRule="exact"/>
              <w:ind w:left="277" w:right="0"/>
              <w:jc w:val="left"/>
              <w:rPr>
                <w:rFonts w:ascii="宋体" w:hAnsi="宋体" w:cs="宋体" w:eastAsia="宋体" w:hint="default"/>
                <w:sz w:val="16"/>
                <w:szCs w:val="16"/>
              </w:rPr>
            </w:pPr>
            <w:r>
              <w:rPr>
                <w:rFonts w:ascii="宋体"/>
                <w:sz w:val="16"/>
              </w:rPr>
              <w:t>599.29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8" w:right="0"/>
              <w:jc w:val="left"/>
              <w:rPr>
                <w:rFonts w:ascii="宋体" w:hAnsi="宋体" w:cs="宋体" w:eastAsia="宋体" w:hint="default"/>
                <w:sz w:val="16"/>
                <w:szCs w:val="16"/>
              </w:rPr>
            </w:pPr>
            <w:r>
              <w:rPr>
                <w:rFonts w:ascii="宋体"/>
                <w:sz w:val="16"/>
              </w:rPr>
              <w:t>943,736,</w:t>
            </w:r>
          </w:p>
          <w:p>
            <w:pPr>
              <w:pStyle w:val="TableParagraph"/>
              <w:spacing w:line="208" w:lineRule="exact"/>
              <w:ind w:left="278" w:right="0"/>
              <w:jc w:val="left"/>
              <w:rPr>
                <w:rFonts w:ascii="宋体" w:hAnsi="宋体" w:cs="宋体" w:eastAsia="宋体" w:hint="default"/>
                <w:sz w:val="16"/>
                <w:szCs w:val="16"/>
              </w:rPr>
            </w:pPr>
            <w:r>
              <w:rPr>
                <w:rFonts w:ascii="宋体"/>
                <w:sz w:val="16"/>
              </w:rPr>
              <w:t>210.43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66" w:right="0"/>
              <w:jc w:val="left"/>
              <w:rPr>
                <w:rFonts w:ascii="宋体" w:hAnsi="宋体" w:cs="宋体" w:eastAsia="宋体" w:hint="default"/>
                <w:sz w:val="16"/>
                <w:szCs w:val="16"/>
              </w:rPr>
            </w:pPr>
            <w:r>
              <w:rPr>
                <w:rFonts w:ascii="宋体"/>
                <w:sz w:val="16"/>
              </w:rPr>
              <w:t>495,688,00</w:t>
            </w:r>
          </w:p>
          <w:p>
            <w:pPr>
              <w:pStyle w:val="TableParagraph"/>
              <w:spacing w:line="208" w:lineRule="exact"/>
              <w:ind w:left="646" w:right="0"/>
              <w:jc w:val="left"/>
              <w:rPr>
                <w:rFonts w:ascii="宋体" w:hAnsi="宋体" w:cs="宋体" w:eastAsia="宋体" w:hint="default"/>
                <w:sz w:val="16"/>
                <w:szCs w:val="16"/>
              </w:rPr>
            </w:pPr>
            <w:r>
              <w:rPr>
                <w:rFonts w:ascii="宋体"/>
                <w:sz w:val="16"/>
              </w:rPr>
              <w:t>5.32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5" w:right="0"/>
              <w:jc w:val="left"/>
              <w:rPr>
                <w:rFonts w:ascii="宋体" w:hAnsi="宋体" w:cs="宋体" w:eastAsia="宋体" w:hint="default"/>
                <w:sz w:val="16"/>
                <w:szCs w:val="16"/>
              </w:rPr>
            </w:pPr>
            <w:r>
              <w:rPr>
                <w:rFonts w:ascii="宋体"/>
                <w:sz w:val="16"/>
              </w:rPr>
              <w:t>5,281,931,5</w:t>
            </w:r>
          </w:p>
          <w:p>
            <w:pPr>
              <w:pStyle w:val="TableParagraph"/>
              <w:spacing w:line="208" w:lineRule="exact"/>
              <w:ind w:left="595" w:right="0"/>
              <w:jc w:val="left"/>
              <w:rPr>
                <w:rFonts w:ascii="宋体" w:hAnsi="宋体" w:cs="宋体" w:eastAsia="宋体" w:hint="default"/>
                <w:sz w:val="16"/>
                <w:szCs w:val="16"/>
              </w:rPr>
            </w:pPr>
            <w:r>
              <w:rPr>
                <w:rFonts w:ascii="宋体"/>
                <w:sz w:val="16"/>
              </w:rPr>
              <w:t>65.13 </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spacing w:val="-1"/>
                <w:sz w:val="16"/>
              </w:rPr>
              <w:t>-1,643,600.00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1" w:right="0"/>
              <w:jc w:val="left"/>
              <w:rPr>
                <w:rFonts w:ascii="宋体" w:hAnsi="宋体" w:cs="宋体" w:eastAsia="宋体" w:hint="default"/>
                <w:sz w:val="16"/>
                <w:szCs w:val="16"/>
              </w:rPr>
            </w:pPr>
            <w:r>
              <w:rPr>
                <w:rFonts w:ascii="宋体"/>
                <w:sz w:val="16"/>
              </w:rPr>
              <w:t>6,100,97</w:t>
            </w:r>
          </w:p>
          <w:p>
            <w:pPr>
              <w:pStyle w:val="TableParagraph"/>
              <w:spacing w:line="208" w:lineRule="exact"/>
              <w:ind w:left="451" w:right="0"/>
              <w:jc w:val="left"/>
              <w:rPr>
                <w:rFonts w:ascii="宋体" w:hAnsi="宋体" w:cs="宋体" w:eastAsia="宋体" w:hint="default"/>
                <w:sz w:val="16"/>
                <w:szCs w:val="16"/>
              </w:rPr>
            </w:pPr>
            <w:r>
              <w:rPr>
                <w:rFonts w:ascii="宋体"/>
                <w:sz w:val="16"/>
              </w:rPr>
              <w:t>0.81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6" w:right="0"/>
              <w:jc w:val="left"/>
              <w:rPr>
                <w:rFonts w:ascii="宋体" w:hAnsi="宋体" w:cs="宋体" w:eastAsia="宋体" w:hint="default"/>
                <w:sz w:val="16"/>
                <w:szCs w:val="16"/>
              </w:rPr>
            </w:pPr>
            <w:r>
              <w:rPr>
                <w:rFonts w:ascii="宋体"/>
                <w:sz w:val="16"/>
              </w:rPr>
              <w:t>-41,855,</w:t>
            </w:r>
          </w:p>
          <w:p>
            <w:pPr>
              <w:pStyle w:val="TableParagraph"/>
              <w:spacing w:line="208" w:lineRule="exact"/>
              <w:ind w:left="275" w:right="0"/>
              <w:jc w:val="left"/>
              <w:rPr>
                <w:rFonts w:ascii="宋体" w:hAnsi="宋体" w:cs="宋体" w:eastAsia="宋体" w:hint="default"/>
                <w:sz w:val="16"/>
                <w:szCs w:val="16"/>
              </w:rPr>
            </w:pPr>
            <w:r>
              <w:rPr>
                <w:rFonts w:ascii="宋体"/>
                <w:sz w:val="16"/>
              </w:rPr>
              <w:t>452.96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sz w:val="16"/>
              </w:rPr>
              <w:t>20,633,4</w:t>
            </w:r>
          </w:p>
          <w:p>
            <w:pPr>
              <w:pStyle w:val="TableParagraph"/>
              <w:spacing w:line="208" w:lineRule="exact"/>
              <w:ind w:left="343" w:right="0"/>
              <w:jc w:val="left"/>
              <w:rPr>
                <w:rFonts w:ascii="宋体" w:hAnsi="宋体" w:cs="宋体" w:eastAsia="宋体" w:hint="default"/>
                <w:sz w:val="16"/>
                <w:szCs w:val="16"/>
              </w:rPr>
            </w:pPr>
            <w:r>
              <w:rPr>
                <w:rFonts w:ascii="宋体"/>
                <w:sz w:val="16"/>
              </w:rPr>
              <w:t>32.00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2" w:right="0"/>
              <w:jc w:val="left"/>
              <w:rPr>
                <w:rFonts w:ascii="宋体" w:hAnsi="宋体" w:cs="宋体" w:eastAsia="宋体" w:hint="default"/>
                <w:sz w:val="16"/>
                <w:szCs w:val="16"/>
              </w:rPr>
            </w:pPr>
            <w:r>
              <w:rPr>
                <w:rFonts w:ascii="宋体"/>
                <w:sz w:val="16"/>
              </w:rPr>
              <w:t>-38,181,</w:t>
            </w:r>
          </w:p>
          <w:p>
            <w:pPr>
              <w:pStyle w:val="TableParagraph"/>
              <w:spacing w:line="208" w:lineRule="exact"/>
              <w:ind w:left="291" w:right="0"/>
              <w:jc w:val="left"/>
              <w:rPr>
                <w:rFonts w:ascii="宋体" w:hAnsi="宋体" w:cs="宋体" w:eastAsia="宋体" w:hint="default"/>
                <w:sz w:val="16"/>
                <w:szCs w:val="16"/>
              </w:rPr>
            </w:pPr>
            <w:r>
              <w:rPr>
                <w:rFonts w:ascii="宋体"/>
                <w:sz w:val="16"/>
              </w:rPr>
              <w:t>079.56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8" w:right="0"/>
              <w:jc w:val="left"/>
              <w:rPr>
                <w:rFonts w:ascii="宋体" w:hAnsi="宋体" w:cs="宋体" w:eastAsia="宋体" w:hint="default"/>
                <w:sz w:val="16"/>
                <w:szCs w:val="16"/>
              </w:rPr>
            </w:pPr>
            <w:r>
              <w:rPr>
                <w:rFonts w:ascii="宋体"/>
                <w:sz w:val="16"/>
              </w:rPr>
              <w:t>184,079,</w:t>
            </w:r>
          </w:p>
          <w:p>
            <w:pPr>
              <w:pStyle w:val="TableParagraph"/>
              <w:spacing w:line="208" w:lineRule="exact"/>
              <w:ind w:left="278" w:right="0"/>
              <w:jc w:val="left"/>
              <w:rPr>
                <w:rFonts w:ascii="宋体" w:hAnsi="宋体" w:cs="宋体" w:eastAsia="宋体" w:hint="default"/>
                <w:sz w:val="16"/>
                <w:szCs w:val="16"/>
              </w:rPr>
            </w:pPr>
            <w:r>
              <w:rPr>
                <w:rFonts w:ascii="宋体"/>
                <w:sz w:val="16"/>
              </w:rPr>
              <w:t>648.34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66" w:right="0"/>
              <w:jc w:val="left"/>
              <w:rPr>
                <w:rFonts w:ascii="宋体" w:hAnsi="宋体" w:cs="宋体" w:eastAsia="宋体" w:hint="default"/>
                <w:sz w:val="16"/>
                <w:szCs w:val="16"/>
              </w:rPr>
            </w:pPr>
            <w:r>
              <w:rPr>
                <w:rFonts w:ascii="宋体"/>
                <w:sz w:val="16"/>
              </w:rPr>
              <w:t>103,608,05</w:t>
            </w:r>
          </w:p>
          <w:p>
            <w:pPr>
              <w:pStyle w:val="TableParagraph"/>
              <w:spacing w:line="208" w:lineRule="exact"/>
              <w:ind w:left="646" w:right="0"/>
              <w:jc w:val="left"/>
              <w:rPr>
                <w:rFonts w:ascii="宋体" w:hAnsi="宋体" w:cs="宋体" w:eastAsia="宋体" w:hint="default"/>
                <w:sz w:val="16"/>
                <w:szCs w:val="16"/>
              </w:rPr>
            </w:pPr>
            <w:r>
              <w:rPr>
                <w:rFonts w:ascii="宋体"/>
                <w:sz w:val="16"/>
              </w:rPr>
              <w:t>7.15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191,475,111</w:t>
            </w:r>
          </w:p>
          <w:p>
            <w:pPr>
              <w:pStyle w:val="TableParagraph"/>
              <w:spacing w:line="208" w:lineRule="exact"/>
              <w:ind w:right="22"/>
              <w:jc w:val="right"/>
              <w:rPr>
                <w:rFonts w:ascii="宋体" w:hAnsi="宋体" w:cs="宋体" w:eastAsia="宋体" w:hint="default"/>
                <w:sz w:val="16"/>
                <w:szCs w:val="16"/>
              </w:rPr>
            </w:pPr>
            <w:r>
              <w:rPr>
                <w:rFonts w:ascii="宋体"/>
                <w:spacing w:val="-1"/>
                <w:sz w:val="16"/>
              </w:rPr>
              <w:t>.78</w:t>
            </w:r>
            <w:r>
              <w:rPr>
                <w:rFonts w:ascii="宋体"/>
                <w:sz w:val="16"/>
              </w:rPr>
              <w:t> </w:t>
            </w: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32" w:right="0"/>
              <w:jc w:val="left"/>
              <w:rPr>
                <w:rFonts w:ascii="宋体" w:hAnsi="宋体" w:cs="宋体" w:eastAsia="宋体" w:hint="default"/>
                <w:sz w:val="16"/>
                <w:szCs w:val="16"/>
              </w:rPr>
            </w:pPr>
            <w:r>
              <w:rPr>
                <w:rFonts w:ascii="宋体"/>
                <w:sz w:val="16"/>
              </w:rPr>
              <w:t>-38,181,</w:t>
            </w:r>
          </w:p>
          <w:p>
            <w:pPr>
              <w:pStyle w:val="TableParagraph"/>
              <w:spacing w:line="208" w:lineRule="exact"/>
              <w:ind w:left="291" w:right="0"/>
              <w:jc w:val="left"/>
              <w:rPr>
                <w:rFonts w:ascii="宋体" w:hAnsi="宋体" w:cs="宋体" w:eastAsia="宋体" w:hint="default"/>
                <w:sz w:val="16"/>
                <w:szCs w:val="16"/>
              </w:rPr>
            </w:pPr>
            <w:r>
              <w:rPr>
                <w:rFonts w:ascii="宋体"/>
                <w:sz w:val="16"/>
              </w:rPr>
              <w:t>079.56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8" w:right="0"/>
              <w:jc w:val="left"/>
              <w:rPr>
                <w:rFonts w:ascii="宋体" w:hAnsi="宋体" w:cs="宋体" w:eastAsia="宋体" w:hint="default"/>
                <w:sz w:val="16"/>
                <w:szCs w:val="16"/>
              </w:rPr>
            </w:pPr>
            <w:r>
              <w:rPr>
                <w:rFonts w:ascii="宋体"/>
                <w:sz w:val="16"/>
              </w:rPr>
              <w:t>228,027,</w:t>
            </w:r>
          </w:p>
          <w:p>
            <w:pPr>
              <w:pStyle w:val="TableParagraph"/>
              <w:spacing w:line="208" w:lineRule="exact"/>
              <w:ind w:left="278" w:right="0"/>
              <w:jc w:val="left"/>
              <w:rPr>
                <w:rFonts w:ascii="宋体" w:hAnsi="宋体" w:cs="宋体" w:eastAsia="宋体" w:hint="default"/>
                <w:sz w:val="16"/>
                <w:szCs w:val="16"/>
              </w:rPr>
            </w:pPr>
            <w:r>
              <w:rPr>
                <w:rFonts w:ascii="宋体"/>
                <w:sz w:val="16"/>
              </w:rPr>
              <w:t>938.92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3"/>
              <w:jc w:val="right"/>
              <w:rPr>
                <w:rFonts w:ascii="宋体" w:hAnsi="宋体" w:cs="宋体" w:eastAsia="宋体" w:hint="default"/>
                <w:sz w:val="16"/>
                <w:szCs w:val="16"/>
              </w:rPr>
            </w:pPr>
            <w:r>
              <w:rPr>
                <w:rFonts w:ascii="宋体"/>
                <w:spacing w:val="-1"/>
                <w:sz w:val="16"/>
              </w:rPr>
              <w:t>2,501,195.</w:t>
            </w:r>
          </w:p>
          <w:p>
            <w:pPr>
              <w:pStyle w:val="TableParagraph"/>
              <w:spacing w:line="208" w:lineRule="exact"/>
              <w:ind w:right="22"/>
              <w:jc w:val="right"/>
              <w:rPr>
                <w:rFonts w:ascii="宋体" w:hAnsi="宋体" w:cs="宋体" w:eastAsia="宋体" w:hint="default"/>
                <w:sz w:val="16"/>
                <w:szCs w:val="16"/>
              </w:rPr>
            </w:pPr>
            <w:r>
              <w:rPr>
                <w:rFonts w:ascii="宋体"/>
                <w:spacing w:val="-1"/>
                <w:sz w:val="16"/>
              </w:rPr>
              <w:t>44</w:t>
            </w:r>
            <w:r>
              <w:rPr>
                <w:rFonts w:ascii="宋体"/>
                <w:sz w:val="16"/>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宋体" w:hAnsi="宋体" w:cs="宋体" w:eastAsia="宋体" w:hint="default"/>
                <w:sz w:val="16"/>
                <w:szCs w:val="16"/>
              </w:rPr>
            </w:pPr>
            <w:r>
              <w:rPr>
                <w:rFonts w:ascii="宋体"/>
                <w:spacing w:val="-1"/>
                <w:sz w:val="16"/>
              </w:rPr>
              <w:t>192,348,054</w:t>
            </w:r>
          </w:p>
          <w:p>
            <w:pPr>
              <w:pStyle w:val="TableParagraph"/>
              <w:spacing w:line="208" w:lineRule="exact"/>
              <w:ind w:right="22"/>
              <w:jc w:val="right"/>
              <w:rPr>
                <w:rFonts w:ascii="宋体" w:hAnsi="宋体" w:cs="宋体" w:eastAsia="宋体" w:hint="default"/>
                <w:sz w:val="16"/>
                <w:szCs w:val="16"/>
              </w:rPr>
            </w:pPr>
            <w:r>
              <w:rPr>
                <w:rFonts w:ascii="宋体"/>
                <w:spacing w:val="-1"/>
                <w:sz w:val="16"/>
              </w:rPr>
              <w:t>.80</w:t>
            </w:r>
            <w:r>
              <w:rPr>
                <w:rFonts w:ascii="宋体"/>
                <w:sz w:val="16"/>
              </w:rPr>
              <w:t> </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spacing w:val="-1"/>
                <w:sz w:val="16"/>
              </w:rPr>
              <w:t>-1,643,600.00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31" w:right="0"/>
              <w:jc w:val="left"/>
              <w:rPr>
                <w:rFonts w:ascii="宋体" w:hAnsi="宋体" w:cs="宋体" w:eastAsia="宋体" w:hint="default"/>
                <w:sz w:val="16"/>
                <w:szCs w:val="16"/>
              </w:rPr>
            </w:pPr>
            <w:r>
              <w:rPr>
                <w:rFonts w:ascii="宋体"/>
                <w:sz w:val="16"/>
              </w:rPr>
              <w:t>6,100,97</w:t>
            </w:r>
          </w:p>
          <w:p>
            <w:pPr>
              <w:pStyle w:val="TableParagraph"/>
              <w:spacing w:line="208" w:lineRule="exact"/>
              <w:ind w:left="451" w:right="0"/>
              <w:jc w:val="left"/>
              <w:rPr>
                <w:rFonts w:ascii="宋体" w:hAnsi="宋体" w:cs="宋体" w:eastAsia="宋体" w:hint="default"/>
                <w:sz w:val="16"/>
                <w:szCs w:val="16"/>
              </w:rPr>
            </w:pPr>
            <w:r>
              <w:rPr>
                <w:rFonts w:ascii="宋体"/>
                <w:sz w:val="16"/>
              </w:rPr>
              <w:t>0.81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6" w:right="0"/>
              <w:jc w:val="left"/>
              <w:rPr>
                <w:rFonts w:ascii="宋体" w:hAnsi="宋体" w:cs="宋体" w:eastAsia="宋体" w:hint="default"/>
                <w:sz w:val="16"/>
                <w:szCs w:val="16"/>
              </w:rPr>
            </w:pPr>
            <w:r>
              <w:rPr>
                <w:rFonts w:ascii="宋体"/>
                <w:sz w:val="16"/>
              </w:rPr>
              <w:t>-41,855,</w:t>
            </w:r>
          </w:p>
          <w:p>
            <w:pPr>
              <w:pStyle w:val="TableParagraph"/>
              <w:spacing w:line="208" w:lineRule="exact"/>
              <w:ind w:left="275" w:right="0"/>
              <w:jc w:val="left"/>
              <w:rPr>
                <w:rFonts w:ascii="宋体" w:hAnsi="宋体" w:cs="宋体" w:eastAsia="宋体" w:hint="default"/>
                <w:sz w:val="16"/>
                <w:szCs w:val="16"/>
              </w:rPr>
            </w:pPr>
            <w:r>
              <w:rPr>
                <w:rFonts w:ascii="宋体"/>
                <w:sz w:val="16"/>
              </w:rPr>
              <w:t>452.96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sz w:val="16"/>
              </w:rPr>
              <w:t>20,633,4</w:t>
            </w:r>
          </w:p>
          <w:p>
            <w:pPr>
              <w:pStyle w:val="TableParagraph"/>
              <w:spacing w:line="208" w:lineRule="exact"/>
              <w:ind w:left="343" w:right="0"/>
              <w:jc w:val="left"/>
              <w:rPr>
                <w:rFonts w:ascii="宋体" w:hAnsi="宋体" w:cs="宋体" w:eastAsia="宋体" w:hint="default"/>
                <w:sz w:val="16"/>
                <w:szCs w:val="16"/>
              </w:rPr>
            </w:pPr>
            <w:r>
              <w:rPr>
                <w:rFonts w:ascii="宋体"/>
                <w:sz w:val="16"/>
              </w:rPr>
              <w:t>32.00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66" w:right="0"/>
              <w:jc w:val="left"/>
              <w:rPr>
                <w:rFonts w:ascii="宋体" w:hAnsi="宋体" w:cs="宋体" w:eastAsia="宋体" w:hint="default"/>
                <w:sz w:val="16"/>
                <w:szCs w:val="16"/>
              </w:rPr>
            </w:pPr>
            <w:r>
              <w:rPr>
                <w:rFonts w:ascii="宋体"/>
                <w:sz w:val="16"/>
              </w:rPr>
              <w:t>101,106,86</w:t>
            </w:r>
          </w:p>
          <w:p>
            <w:pPr>
              <w:pStyle w:val="TableParagraph"/>
              <w:spacing w:line="208" w:lineRule="exact"/>
              <w:ind w:left="646" w:right="0"/>
              <w:jc w:val="left"/>
              <w:rPr>
                <w:rFonts w:ascii="宋体" w:hAnsi="宋体" w:cs="宋体" w:eastAsia="宋体" w:hint="default"/>
                <w:sz w:val="16"/>
                <w:szCs w:val="16"/>
              </w:rPr>
            </w:pPr>
            <w:r>
              <w:rPr>
                <w:rFonts w:ascii="宋体"/>
                <w:sz w:val="16"/>
              </w:rPr>
              <w:t>1.71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宋体" w:hAnsi="宋体" w:cs="宋体" w:eastAsia="宋体" w:hint="default"/>
                <w:sz w:val="16"/>
                <w:szCs w:val="16"/>
              </w:rPr>
            </w:pPr>
            <w:r>
              <w:rPr>
                <w:rFonts w:ascii="宋体"/>
                <w:spacing w:val="-1"/>
                <w:sz w:val="16"/>
              </w:rPr>
              <w:t>43,075,347.</w:t>
            </w:r>
          </w:p>
          <w:p>
            <w:pPr>
              <w:pStyle w:val="TableParagraph"/>
              <w:spacing w:line="208" w:lineRule="exact"/>
              <w:ind w:right="22"/>
              <w:jc w:val="right"/>
              <w:rPr>
                <w:rFonts w:ascii="宋体" w:hAnsi="宋体" w:cs="宋体" w:eastAsia="宋体" w:hint="default"/>
                <w:sz w:val="16"/>
                <w:szCs w:val="16"/>
              </w:rPr>
            </w:pPr>
            <w:r>
              <w:rPr>
                <w:rFonts w:ascii="宋体"/>
                <w:spacing w:val="-1"/>
                <w:sz w:val="16"/>
              </w:rPr>
              <w:t>56</w:t>
            </w:r>
            <w:r>
              <w:rPr>
                <w:rFonts w:ascii="宋体"/>
                <w:sz w:val="16"/>
              </w:rPr>
              <w:t> </w:t>
            </w: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66" w:right="0"/>
              <w:jc w:val="left"/>
              <w:rPr>
                <w:rFonts w:ascii="宋体" w:hAnsi="宋体" w:cs="宋体" w:eastAsia="宋体" w:hint="default"/>
                <w:sz w:val="16"/>
                <w:szCs w:val="16"/>
              </w:rPr>
            </w:pPr>
            <w:r>
              <w:rPr>
                <w:rFonts w:ascii="宋体"/>
                <w:sz w:val="16"/>
              </w:rPr>
              <w:t>160,103,01</w:t>
            </w:r>
          </w:p>
          <w:p>
            <w:pPr>
              <w:pStyle w:val="TableParagraph"/>
              <w:spacing w:line="208" w:lineRule="exact"/>
              <w:ind w:left="646" w:right="0"/>
              <w:jc w:val="left"/>
              <w:rPr>
                <w:rFonts w:ascii="宋体" w:hAnsi="宋体" w:cs="宋体" w:eastAsia="宋体" w:hint="default"/>
                <w:sz w:val="16"/>
                <w:szCs w:val="16"/>
              </w:rPr>
            </w:pPr>
            <w:r>
              <w:rPr>
                <w:rFonts w:ascii="宋体"/>
                <w:sz w:val="16"/>
              </w:rPr>
              <w:t>5.45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160,103,015</w:t>
            </w:r>
          </w:p>
          <w:p>
            <w:pPr>
              <w:pStyle w:val="TableParagraph"/>
              <w:spacing w:line="208" w:lineRule="exact"/>
              <w:ind w:right="22"/>
              <w:jc w:val="right"/>
              <w:rPr>
                <w:rFonts w:ascii="宋体" w:hAnsi="宋体" w:cs="宋体" w:eastAsia="宋体" w:hint="default"/>
                <w:sz w:val="16"/>
                <w:szCs w:val="16"/>
              </w:rPr>
            </w:pPr>
            <w:r>
              <w:rPr>
                <w:rFonts w:ascii="宋体"/>
                <w:spacing w:val="-1"/>
                <w:sz w:val="16"/>
              </w:rPr>
              <w:t>.45</w:t>
            </w:r>
            <w:r>
              <w:rPr>
                <w:rFonts w:ascii="宋体"/>
                <w:sz w:val="16"/>
              </w:rPr>
              <w:t> </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入资本</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31" w:right="0"/>
              <w:jc w:val="left"/>
              <w:rPr>
                <w:rFonts w:ascii="宋体" w:hAnsi="宋体" w:cs="宋体" w:eastAsia="宋体" w:hint="default"/>
                <w:sz w:val="16"/>
                <w:szCs w:val="16"/>
              </w:rPr>
            </w:pPr>
            <w:r>
              <w:rPr>
                <w:rFonts w:ascii="宋体"/>
                <w:sz w:val="16"/>
              </w:rPr>
              <w:t>6,100,97</w:t>
            </w:r>
          </w:p>
          <w:p>
            <w:pPr>
              <w:pStyle w:val="TableParagraph"/>
              <w:spacing w:line="208" w:lineRule="exact"/>
              <w:ind w:left="451" w:right="0"/>
              <w:jc w:val="left"/>
              <w:rPr>
                <w:rFonts w:ascii="宋体" w:hAnsi="宋体" w:cs="宋体" w:eastAsia="宋体" w:hint="default"/>
                <w:sz w:val="16"/>
                <w:szCs w:val="16"/>
              </w:rPr>
            </w:pPr>
            <w:r>
              <w:rPr>
                <w:rFonts w:ascii="宋体"/>
                <w:sz w:val="16"/>
              </w:rPr>
              <w:t>0.81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6,100,970.8</w:t>
            </w:r>
          </w:p>
          <w:p>
            <w:pPr>
              <w:pStyle w:val="TableParagraph"/>
              <w:spacing w:line="208" w:lineRule="exact"/>
              <w:ind w:right="22"/>
              <w:jc w:val="right"/>
              <w:rPr>
                <w:rFonts w:ascii="宋体" w:hAnsi="宋体" w:cs="宋体" w:eastAsia="宋体" w:hint="default"/>
                <w:sz w:val="16"/>
                <w:szCs w:val="16"/>
              </w:rPr>
            </w:pPr>
            <w:r>
              <w:rPr>
                <w:rFonts w:ascii="宋体"/>
                <w:w w:val="95"/>
                <w:sz w:val="16"/>
              </w:rPr>
              <w:t>1 </w:t>
            </w:r>
            <w:r>
              <w:rPr>
                <w:rFonts w:ascii="宋体"/>
                <w:sz w:val="16"/>
              </w:rPr>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益的金额</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6" w:right="0"/>
              <w:jc w:val="left"/>
              <w:rPr>
                <w:rFonts w:ascii="宋体" w:hAnsi="宋体" w:cs="宋体" w:eastAsia="宋体" w:hint="default"/>
                <w:sz w:val="16"/>
                <w:szCs w:val="16"/>
              </w:rPr>
            </w:pPr>
            <w:r>
              <w:rPr>
                <w:rFonts w:ascii="宋体"/>
                <w:sz w:val="16"/>
              </w:rPr>
              <w:t>2,304,32</w:t>
            </w:r>
          </w:p>
          <w:p>
            <w:pPr>
              <w:pStyle w:val="TableParagraph"/>
              <w:spacing w:line="208" w:lineRule="exact"/>
              <w:ind w:left="435" w:right="0"/>
              <w:jc w:val="left"/>
              <w:rPr>
                <w:rFonts w:ascii="宋体" w:hAnsi="宋体" w:cs="宋体" w:eastAsia="宋体" w:hint="default"/>
                <w:sz w:val="16"/>
                <w:szCs w:val="16"/>
              </w:rPr>
            </w:pPr>
            <w:r>
              <w:rPr>
                <w:rFonts w:ascii="宋体"/>
                <w:sz w:val="16"/>
              </w:rPr>
              <w:t>9.25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spacing w:val="-1"/>
                <w:sz w:val="16"/>
              </w:rPr>
              <w:t>-9,755.90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宋体" w:hAnsi="宋体" w:cs="宋体" w:eastAsia="宋体" w:hint="default"/>
                <w:sz w:val="16"/>
                <w:szCs w:val="16"/>
              </w:rPr>
            </w:pPr>
            <w:r>
              <w:rPr>
                <w:rFonts w:ascii="宋体"/>
                <w:spacing w:val="-1"/>
                <w:sz w:val="16"/>
              </w:rPr>
              <w:t>2,294,573.3</w:t>
            </w:r>
          </w:p>
          <w:p>
            <w:pPr>
              <w:pStyle w:val="TableParagraph"/>
              <w:spacing w:line="208" w:lineRule="exact"/>
              <w:ind w:right="22"/>
              <w:jc w:val="right"/>
              <w:rPr>
                <w:rFonts w:ascii="宋体" w:hAnsi="宋体" w:cs="宋体" w:eastAsia="宋体" w:hint="default"/>
                <w:sz w:val="16"/>
                <w:szCs w:val="16"/>
              </w:rPr>
            </w:pPr>
            <w:r>
              <w:rPr>
                <w:rFonts w:ascii="宋体"/>
                <w:w w:val="95"/>
                <w:sz w:val="16"/>
              </w:rPr>
              <w:t>5 </w:t>
            </w:r>
            <w:r>
              <w:rPr>
                <w:rFonts w:ascii="宋体"/>
                <w:sz w:val="16"/>
              </w:rPr>
            </w: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spacing w:val="-1"/>
                <w:sz w:val="16"/>
              </w:rPr>
              <w:t>-1,643,600.00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16" w:right="0"/>
              <w:jc w:val="left"/>
              <w:rPr>
                <w:rFonts w:ascii="宋体" w:hAnsi="宋体" w:cs="宋体" w:eastAsia="宋体" w:hint="default"/>
                <w:sz w:val="16"/>
                <w:szCs w:val="16"/>
              </w:rPr>
            </w:pPr>
            <w:r>
              <w:rPr>
                <w:rFonts w:ascii="宋体"/>
                <w:sz w:val="16"/>
              </w:rPr>
              <w:t>-44,159,</w:t>
            </w:r>
          </w:p>
          <w:p>
            <w:pPr>
              <w:pStyle w:val="TableParagraph"/>
              <w:spacing w:line="208" w:lineRule="exact"/>
              <w:ind w:left="275" w:right="0"/>
              <w:jc w:val="left"/>
              <w:rPr>
                <w:rFonts w:ascii="宋体" w:hAnsi="宋体" w:cs="宋体" w:eastAsia="宋体" w:hint="default"/>
                <w:sz w:val="16"/>
                <w:szCs w:val="16"/>
              </w:rPr>
            </w:pPr>
            <w:r>
              <w:rPr>
                <w:rFonts w:ascii="宋体"/>
                <w:sz w:val="16"/>
              </w:rPr>
              <w:t>782.21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sz w:val="16"/>
              </w:rPr>
              <w:t>20,633,4</w:t>
            </w:r>
          </w:p>
          <w:p>
            <w:pPr>
              <w:pStyle w:val="TableParagraph"/>
              <w:spacing w:line="208" w:lineRule="exact"/>
              <w:ind w:left="343" w:right="0"/>
              <w:jc w:val="left"/>
              <w:rPr>
                <w:rFonts w:ascii="宋体" w:hAnsi="宋体" w:cs="宋体" w:eastAsia="宋体" w:hint="default"/>
                <w:sz w:val="16"/>
                <w:szCs w:val="16"/>
              </w:rPr>
            </w:pPr>
            <w:r>
              <w:rPr>
                <w:rFonts w:ascii="宋体"/>
                <w:sz w:val="16"/>
              </w:rPr>
              <w:t>32.00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66" w:right="0"/>
              <w:jc w:val="left"/>
              <w:rPr>
                <w:rFonts w:ascii="宋体" w:hAnsi="宋体" w:cs="宋体" w:eastAsia="宋体" w:hint="default"/>
                <w:sz w:val="16"/>
                <w:szCs w:val="16"/>
              </w:rPr>
            </w:pPr>
            <w:r>
              <w:rPr>
                <w:rFonts w:ascii="宋体"/>
                <w:sz w:val="16"/>
              </w:rPr>
              <w:t>-58,986,39</w:t>
            </w:r>
          </w:p>
          <w:p>
            <w:pPr>
              <w:pStyle w:val="TableParagraph"/>
              <w:spacing w:line="208" w:lineRule="exact"/>
              <w:ind w:left="646" w:right="0"/>
              <w:jc w:val="left"/>
              <w:rPr>
                <w:rFonts w:ascii="宋体" w:hAnsi="宋体" w:cs="宋体" w:eastAsia="宋体" w:hint="default"/>
                <w:sz w:val="16"/>
                <w:szCs w:val="16"/>
              </w:rPr>
            </w:pPr>
            <w:r>
              <w:rPr>
                <w:rFonts w:ascii="宋体"/>
                <w:sz w:val="16"/>
              </w:rPr>
              <w:t>7.84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15" w:right="0"/>
              <w:jc w:val="left"/>
              <w:rPr>
                <w:rFonts w:ascii="宋体" w:hAnsi="宋体" w:cs="宋体" w:eastAsia="宋体" w:hint="default"/>
                <w:sz w:val="16"/>
                <w:szCs w:val="16"/>
              </w:rPr>
            </w:pPr>
            <w:r>
              <w:rPr>
                <w:rFonts w:ascii="宋体"/>
                <w:sz w:val="16"/>
              </w:rPr>
              <w:t>-125,423,21</w:t>
            </w:r>
          </w:p>
          <w:p>
            <w:pPr>
              <w:pStyle w:val="TableParagraph"/>
              <w:spacing w:line="208" w:lineRule="exact"/>
              <w:ind w:left="674" w:right="0"/>
              <w:jc w:val="left"/>
              <w:rPr>
                <w:rFonts w:ascii="宋体" w:hAnsi="宋体" w:cs="宋体" w:eastAsia="宋体" w:hint="default"/>
                <w:sz w:val="16"/>
                <w:szCs w:val="16"/>
              </w:rPr>
            </w:pPr>
            <w:r>
              <w:rPr>
                <w:rFonts w:ascii="宋体"/>
                <w:sz w:val="16"/>
              </w:rPr>
              <w:t>2.05 </w:t>
            </w:r>
          </w:p>
        </w:tc>
      </w:tr>
      <w:tr>
        <w:trPr>
          <w:trHeight w:val="4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8" w:right="0"/>
              <w:jc w:val="left"/>
              <w:rPr>
                <w:rFonts w:ascii="宋体" w:hAnsi="宋体" w:cs="宋体" w:eastAsia="宋体" w:hint="default"/>
                <w:sz w:val="16"/>
                <w:szCs w:val="16"/>
              </w:rPr>
            </w:pPr>
            <w:r>
              <w:rPr>
                <w:rFonts w:ascii="宋体"/>
                <w:sz w:val="16"/>
              </w:rPr>
              <w:t>-33,089,</w:t>
            </w:r>
          </w:p>
          <w:p>
            <w:pPr>
              <w:pStyle w:val="TableParagraph"/>
              <w:spacing w:line="208" w:lineRule="exact"/>
              <w:ind w:left="278" w:right="0"/>
              <w:jc w:val="left"/>
              <w:rPr>
                <w:rFonts w:ascii="宋体" w:hAnsi="宋体" w:cs="宋体" w:eastAsia="宋体" w:hint="default"/>
                <w:sz w:val="16"/>
                <w:szCs w:val="16"/>
              </w:rPr>
            </w:pPr>
            <w:r>
              <w:rPr>
                <w:rFonts w:ascii="宋体"/>
                <w:sz w:val="16"/>
              </w:rPr>
              <w:t>399.49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-33,089,399</w:t>
            </w:r>
          </w:p>
          <w:p>
            <w:pPr>
              <w:pStyle w:val="TableParagraph"/>
              <w:spacing w:line="208" w:lineRule="exact"/>
              <w:ind w:right="22"/>
              <w:jc w:val="right"/>
              <w:rPr>
                <w:rFonts w:ascii="宋体" w:hAnsi="宋体" w:cs="宋体" w:eastAsia="宋体" w:hint="default"/>
                <w:sz w:val="16"/>
                <w:szCs w:val="16"/>
              </w:rPr>
            </w:pPr>
            <w:r>
              <w:rPr>
                <w:rFonts w:ascii="宋体"/>
                <w:spacing w:val="-1"/>
                <w:sz w:val="16"/>
              </w:rPr>
              <w:t>.49</w:t>
            </w:r>
            <w:r>
              <w:rPr>
                <w:rFonts w:ascii="宋体"/>
                <w:sz w:val="16"/>
              </w:rPr>
              <w:t> </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18" w:right="0"/>
              <w:jc w:val="left"/>
              <w:rPr>
                <w:rFonts w:ascii="宋体" w:hAnsi="宋体" w:cs="宋体" w:eastAsia="宋体" w:hint="default"/>
                <w:sz w:val="16"/>
                <w:szCs w:val="16"/>
              </w:rPr>
            </w:pPr>
            <w:r>
              <w:rPr>
                <w:rFonts w:ascii="宋体"/>
                <w:sz w:val="16"/>
              </w:rPr>
              <w:t>-33,089,</w:t>
            </w:r>
          </w:p>
          <w:p>
            <w:pPr>
              <w:pStyle w:val="TableParagraph"/>
              <w:spacing w:line="208" w:lineRule="exact"/>
              <w:ind w:left="278" w:right="0"/>
              <w:jc w:val="left"/>
              <w:rPr>
                <w:rFonts w:ascii="宋体" w:hAnsi="宋体" w:cs="宋体" w:eastAsia="宋体" w:hint="default"/>
                <w:sz w:val="16"/>
                <w:szCs w:val="16"/>
              </w:rPr>
            </w:pPr>
            <w:r>
              <w:rPr>
                <w:rFonts w:ascii="宋体"/>
                <w:sz w:val="16"/>
              </w:rPr>
              <w:t>399.49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102"/>
              <w:jc w:val="right"/>
              <w:rPr>
                <w:rFonts w:ascii="宋体" w:hAnsi="宋体" w:cs="宋体" w:eastAsia="宋体" w:hint="default"/>
                <w:sz w:val="16"/>
                <w:szCs w:val="16"/>
              </w:rPr>
            </w:pPr>
            <w:r>
              <w:rPr>
                <w:rFonts w:ascii="宋体"/>
                <w:spacing w:val="-1"/>
                <w:sz w:val="16"/>
              </w:rPr>
              <w:t>-33,089,399</w:t>
            </w:r>
          </w:p>
          <w:p>
            <w:pPr>
              <w:pStyle w:val="TableParagraph"/>
              <w:spacing w:line="208" w:lineRule="exact"/>
              <w:ind w:right="22"/>
              <w:jc w:val="right"/>
              <w:rPr>
                <w:rFonts w:ascii="宋体" w:hAnsi="宋体" w:cs="宋体" w:eastAsia="宋体" w:hint="default"/>
                <w:sz w:val="16"/>
                <w:szCs w:val="16"/>
              </w:rPr>
            </w:pPr>
            <w:r>
              <w:rPr>
                <w:rFonts w:ascii="宋体"/>
                <w:spacing w:val="-1"/>
                <w:sz w:val="16"/>
              </w:rPr>
              <w:t>.49</w:t>
            </w:r>
            <w:r>
              <w:rPr>
                <w:rFonts w:ascii="宋体"/>
                <w:sz w:val="16"/>
              </w:rPr>
              <w:t> </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转</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w:t>
            </w:r>
          </w:p>
          <w:p>
            <w:pPr>
              <w:pStyle w:val="TableParagraph"/>
              <w:spacing w:line="235" w:lineRule="exact"/>
              <w:ind w:left="101" w:right="0"/>
              <w:jc w:val="left"/>
              <w:rPr>
                <w:rFonts w:ascii="宋体" w:hAnsi="宋体" w:cs="宋体" w:eastAsia="宋体" w:hint="default"/>
                <w:sz w:val="21"/>
                <w:szCs w:val="21"/>
              </w:rPr>
            </w:pPr>
            <w:r>
              <w:rPr>
                <w:rFonts w:ascii="宋体" w:hAnsi="宋体" w:cs="宋体" w:eastAsia="宋体" w:hint="default"/>
                <w:sz w:val="18"/>
                <w:szCs w:val="18"/>
              </w:rPr>
              <w:t>转留存收益</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r>
    </w:tbl>
    <w:p>
      <w:pPr>
        <w:spacing w:after="0" w:line="182" w:lineRule="exact"/>
        <w:jc w:val="right"/>
        <w:rPr>
          <w:rFonts w:ascii="宋体" w:hAnsi="宋体" w:cs="宋体" w:eastAsia="宋体" w:hint="default"/>
          <w:sz w:val="16"/>
          <w:szCs w:val="16"/>
        </w:rPr>
        <w:sectPr>
          <w:pgSz w:w="16840" w:h="11910" w:orient="landscape"/>
          <w:pgMar w:header="882" w:footer="1194"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2285"/>
        <w:gridCol w:w="1328"/>
        <w:gridCol w:w="398"/>
        <w:gridCol w:w="857"/>
        <w:gridCol w:w="886"/>
        <w:gridCol w:w="870"/>
        <w:gridCol w:w="857"/>
        <w:gridCol w:w="884"/>
        <w:gridCol w:w="858"/>
        <w:gridCol w:w="870"/>
        <w:gridCol w:w="886"/>
        <w:gridCol w:w="871"/>
        <w:gridCol w:w="1082"/>
        <w:gridCol w:w="1109"/>
      </w:tblGrid>
      <w:tr>
        <w:trPr>
          <w:trHeight w:val="42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18" w:right="0"/>
              <w:jc w:val="left"/>
              <w:rPr>
                <w:rFonts w:ascii="宋体" w:hAnsi="宋体" w:cs="宋体" w:eastAsia="宋体" w:hint="default"/>
                <w:sz w:val="16"/>
                <w:szCs w:val="16"/>
              </w:rPr>
            </w:pPr>
            <w:r>
              <w:rPr>
                <w:rFonts w:ascii="宋体"/>
                <w:sz w:val="16"/>
              </w:rPr>
              <w:t>-10,858,</w:t>
            </w:r>
          </w:p>
          <w:p>
            <w:pPr>
              <w:pStyle w:val="TableParagraph"/>
              <w:spacing w:line="209" w:lineRule="exact"/>
              <w:ind w:left="278" w:right="0"/>
              <w:jc w:val="left"/>
              <w:rPr>
                <w:rFonts w:ascii="宋体" w:hAnsi="宋体" w:cs="宋体" w:eastAsia="宋体" w:hint="default"/>
                <w:sz w:val="16"/>
                <w:szCs w:val="16"/>
              </w:rPr>
            </w:pPr>
            <w:r>
              <w:rPr>
                <w:rFonts w:ascii="宋体"/>
                <w:sz w:val="16"/>
              </w:rPr>
              <w:t>891.09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02"/>
              <w:jc w:val="right"/>
              <w:rPr>
                <w:rFonts w:ascii="宋体" w:hAnsi="宋体" w:cs="宋体" w:eastAsia="宋体" w:hint="default"/>
                <w:sz w:val="16"/>
                <w:szCs w:val="16"/>
              </w:rPr>
            </w:pPr>
            <w:r>
              <w:rPr>
                <w:rFonts w:ascii="宋体"/>
                <w:spacing w:val="-1"/>
                <w:sz w:val="16"/>
              </w:rPr>
              <w:t>-10,858,891</w:t>
            </w:r>
          </w:p>
          <w:p>
            <w:pPr>
              <w:pStyle w:val="TableParagraph"/>
              <w:spacing w:line="209" w:lineRule="exact"/>
              <w:ind w:right="22"/>
              <w:jc w:val="right"/>
              <w:rPr>
                <w:rFonts w:ascii="宋体" w:hAnsi="宋体" w:cs="宋体" w:eastAsia="宋体" w:hint="default"/>
                <w:sz w:val="16"/>
                <w:szCs w:val="16"/>
              </w:rPr>
            </w:pPr>
            <w:r>
              <w:rPr>
                <w:rFonts w:ascii="宋体"/>
                <w:spacing w:val="-1"/>
                <w:sz w:val="16"/>
              </w:rPr>
              <w:t>.09</w:t>
            </w:r>
            <w:r>
              <w:rPr>
                <w:rFonts w:ascii="宋体"/>
                <w:sz w:val="16"/>
              </w:rPr>
              <w:t> </w:t>
            </w: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宋体" w:hAnsi="宋体" w:cs="宋体" w:eastAsia="宋体" w:hint="default"/>
                <w:sz w:val="16"/>
                <w:szCs w:val="16"/>
              </w:rPr>
            </w:pPr>
            <w:r>
              <w:rPr>
                <w:rFonts w:ascii="宋体"/>
                <w:spacing w:val="-1"/>
                <w:sz w:val="16"/>
              </w:rPr>
              <w:t>1,102,840,583</w:t>
            </w:r>
          </w:p>
          <w:p>
            <w:pPr>
              <w:pStyle w:val="TableParagraph"/>
              <w:spacing w:line="208" w:lineRule="exact"/>
              <w:ind w:right="21"/>
              <w:jc w:val="right"/>
              <w:rPr>
                <w:rFonts w:ascii="宋体" w:hAnsi="宋体" w:cs="宋体" w:eastAsia="宋体" w:hint="default"/>
                <w:sz w:val="16"/>
                <w:szCs w:val="16"/>
              </w:rPr>
            </w:pPr>
            <w:r>
              <w:rPr>
                <w:rFonts w:ascii="宋体"/>
                <w:spacing w:val="-1"/>
                <w:sz w:val="16"/>
              </w:rPr>
              <w:t>.00</w:t>
            </w:r>
            <w:r>
              <w:rPr>
                <w:rFonts w:ascii="宋体"/>
                <w:sz w:val="16"/>
              </w:rPr>
              <w:t> </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31" w:right="0"/>
              <w:jc w:val="left"/>
              <w:rPr>
                <w:rFonts w:ascii="宋体" w:hAnsi="宋体" w:cs="宋体" w:eastAsia="宋体" w:hint="default"/>
                <w:sz w:val="16"/>
                <w:szCs w:val="16"/>
              </w:rPr>
            </w:pPr>
            <w:r>
              <w:rPr>
                <w:rFonts w:ascii="宋体"/>
                <w:sz w:val="16"/>
              </w:rPr>
              <w:t>6,100,97</w:t>
            </w:r>
          </w:p>
          <w:p>
            <w:pPr>
              <w:pStyle w:val="TableParagraph"/>
              <w:spacing w:line="208" w:lineRule="exact"/>
              <w:ind w:left="451" w:right="0"/>
              <w:jc w:val="left"/>
              <w:rPr>
                <w:rFonts w:ascii="宋体" w:hAnsi="宋体" w:cs="宋体" w:eastAsia="宋体" w:hint="default"/>
                <w:sz w:val="16"/>
                <w:szCs w:val="16"/>
              </w:rPr>
            </w:pPr>
            <w:r>
              <w:rPr>
                <w:rFonts w:ascii="宋体"/>
                <w:sz w:val="16"/>
              </w:rPr>
              <w:t>0.81 </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6" w:right="0"/>
              <w:jc w:val="left"/>
              <w:rPr>
                <w:rFonts w:ascii="宋体" w:hAnsi="宋体" w:cs="宋体" w:eastAsia="宋体" w:hint="default"/>
                <w:sz w:val="16"/>
                <w:szCs w:val="16"/>
              </w:rPr>
            </w:pPr>
            <w:r>
              <w:rPr>
                <w:rFonts w:ascii="宋体"/>
                <w:sz w:val="16"/>
              </w:rPr>
              <w:t>2,537,17</w:t>
            </w:r>
          </w:p>
          <w:p>
            <w:pPr>
              <w:pStyle w:val="TableParagraph"/>
              <w:spacing w:line="208" w:lineRule="exact"/>
              <w:ind w:left="116" w:right="0"/>
              <w:jc w:val="left"/>
              <w:rPr>
                <w:rFonts w:ascii="宋体" w:hAnsi="宋体" w:cs="宋体" w:eastAsia="宋体" w:hint="default"/>
                <w:sz w:val="16"/>
                <w:szCs w:val="16"/>
              </w:rPr>
            </w:pPr>
            <w:r>
              <w:rPr>
                <w:rFonts w:ascii="宋体"/>
                <w:sz w:val="16"/>
              </w:rPr>
              <w:t>2,299.15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sz w:val="16"/>
              </w:rPr>
              <w:t>59,501,7</w:t>
            </w:r>
          </w:p>
          <w:p>
            <w:pPr>
              <w:pStyle w:val="TableParagraph"/>
              <w:spacing w:line="208" w:lineRule="exact"/>
              <w:ind w:left="343" w:right="0"/>
              <w:jc w:val="left"/>
              <w:rPr>
                <w:rFonts w:ascii="宋体" w:hAnsi="宋体" w:cs="宋体" w:eastAsia="宋体" w:hint="default"/>
                <w:sz w:val="16"/>
                <w:szCs w:val="16"/>
              </w:rPr>
            </w:pPr>
            <w:r>
              <w:rPr>
                <w:rFonts w:ascii="宋体"/>
                <w:sz w:val="16"/>
              </w:rPr>
              <w:t>68.00 </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32" w:right="0"/>
              <w:jc w:val="left"/>
              <w:rPr>
                <w:rFonts w:ascii="宋体" w:hAnsi="宋体" w:cs="宋体" w:eastAsia="宋体" w:hint="default"/>
                <w:sz w:val="16"/>
                <w:szCs w:val="16"/>
              </w:rPr>
            </w:pPr>
            <w:r>
              <w:rPr>
                <w:rFonts w:ascii="宋体"/>
                <w:sz w:val="16"/>
              </w:rPr>
              <w:t>-26,894,</w:t>
            </w:r>
          </w:p>
          <w:p>
            <w:pPr>
              <w:pStyle w:val="TableParagraph"/>
              <w:spacing w:line="208" w:lineRule="exact"/>
              <w:ind w:left="291" w:right="0"/>
              <w:jc w:val="left"/>
              <w:rPr>
                <w:rFonts w:ascii="宋体" w:hAnsi="宋体" w:cs="宋体" w:eastAsia="宋体" w:hint="default"/>
                <w:sz w:val="16"/>
                <w:szCs w:val="16"/>
              </w:rPr>
            </w:pPr>
            <w:r>
              <w:rPr>
                <w:rFonts w:ascii="宋体"/>
                <w:sz w:val="16"/>
              </w:rPr>
              <w:t>928.58 </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7" w:right="0"/>
              <w:jc w:val="left"/>
              <w:rPr>
                <w:rFonts w:ascii="宋体" w:hAnsi="宋体" w:cs="宋体" w:eastAsia="宋体" w:hint="default"/>
                <w:sz w:val="16"/>
                <w:szCs w:val="16"/>
              </w:rPr>
            </w:pPr>
            <w:r>
              <w:rPr>
                <w:rFonts w:ascii="宋体"/>
                <w:sz w:val="16"/>
              </w:rPr>
              <w:t>186,577,</w:t>
            </w:r>
          </w:p>
          <w:p>
            <w:pPr>
              <w:pStyle w:val="TableParagraph"/>
              <w:spacing w:line="208" w:lineRule="exact"/>
              <w:ind w:left="277" w:right="0"/>
              <w:jc w:val="left"/>
              <w:rPr>
                <w:rFonts w:ascii="宋体" w:hAnsi="宋体" w:cs="宋体" w:eastAsia="宋体" w:hint="default"/>
                <w:sz w:val="16"/>
                <w:szCs w:val="16"/>
              </w:rPr>
            </w:pPr>
            <w:r>
              <w:rPr>
                <w:rFonts w:ascii="宋体"/>
                <w:sz w:val="16"/>
              </w:rPr>
              <w:t>599.29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8" w:right="0"/>
              <w:jc w:val="left"/>
              <w:rPr>
                <w:rFonts w:ascii="宋体" w:hAnsi="宋体" w:cs="宋体" w:eastAsia="宋体" w:hint="default"/>
                <w:sz w:val="16"/>
                <w:szCs w:val="16"/>
              </w:rPr>
            </w:pPr>
            <w:r>
              <w:rPr>
                <w:rFonts w:ascii="宋体"/>
                <w:sz w:val="16"/>
              </w:rPr>
              <w:t>1,127,81</w:t>
            </w:r>
          </w:p>
          <w:p>
            <w:pPr>
              <w:pStyle w:val="TableParagraph"/>
              <w:spacing w:line="208" w:lineRule="exact"/>
              <w:ind w:left="118" w:right="0"/>
              <w:jc w:val="left"/>
              <w:rPr>
                <w:rFonts w:ascii="宋体" w:hAnsi="宋体" w:cs="宋体" w:eastAsia="宋体" w:hint="default"/>
                <w:sz w:val="16"/>
                <w:szCs w:val="16"/>
              </w:rPr>
            </w:pPr>
            <w:r>
              <w:rPr>
                <w:rFonts w:ascii="宋体"/>
                <w:sz w:val="16"/>
              </w:rPr>
              <w:t>5,858.77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66" w:right="0"/>
              <w:jc w:val="left"/>
              <w:rPr>
                <w:rFonts w:ascii="宋体" w:hAnsi="宋体" w:cs="宋体" w:eastAsia="宋体" w:hint="default"/>
                <w:sz w:val="16"/>
                <w:szCs w:val="16"/>
              </w:rPr>
            </w:pPr>
            <w:r>
              <w:rPr>
                <w:rFonts w:ascii="宋体"/>
                <w:sz w:val="16"/>
              </w:rPr>
              <w:t>599,296,06</w:t>
            </w:r>
          </w:p>
          <w:p>
            <w:pPr>
              <w:pStyle w:val="TableParagraph"/>
              <w:spacing w:line="208" w:lineRule="exact"/>
              <w:ind w:left="646" w:right="0"/>
              <w:jc w:val="left"/>
              <w:rPr>
                <w:rFonts w:ascii="宋体" w:hAnsi="宋体" w:cs="宋体" w:eastAsia="宋体" w:hint="default"/>
                <w:sz w:val="16"/>
                <w:szCs w:val="16"/>
              </w:rPr>
            </w:pPr>
            <w:r>
              <w:rPr>
                <w:rFonts w:ascii="宋体"/>
                <w:sz w:val="16"/>
              </w:rPr>
              <w:t>2.47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15" w:right="0"/>
              <w:jc w:val="left"/>
              <w:rPr>
                <w:rFonts w:ascii="宋体" w:hAnsi="宋体" w:cs="宋体" w:eastAsia="宋体" w:hint="default"/>
                <w:sz w:val="16"/>
                <w:szCs w:val="16"/>
              </w:rPr>
            </w:pPr>
            <w:r>
              <w:rPr>
                <w:rFonts w:ascii="宋体"/>
                <w:sz w:val="16"/>
              </w:rPr>
              <w:t>5,473,406,6</w:t>
            </w:r>
          </w:p>
          <w:p>
            <w:pPr>
              <w:pStyle w:val="TableParagraph"/>
              <w:spacing w:line="208" w:lineRule="exact"/>
              <w:ind w:left="595" w:right="0"/>
              <w:jc w:val="left"/>
              <w:rPr>
                <w:rFonts w:ascii="宋体" w:hAnsi="宋体" w:cs="宋体" w:eastAsia="宋体" w:hint="default"/>
                <w:sz w:val="16"/>
                <w:szCs w:val="16"/>
              </w:rPr>
            </w:pPr>
            <w:r>
              <w:rPr>
                <w:rFonts w:ascii="宋体"/>
                <w:sz w:val="16"/>
              </w:rPr>
              <w:t>76.91 </w:t>
            </w:r>
          </w:p>
        </w:tc>
      </w:tr>
    </w:tbl>
    <w:p>
      <w:pPr>
        <w:spacing w:line="236" w:lineRule="exact" w:before="0"/>
        <w:ind w:left="185" w:right="0" w:firstLine="0"/>
        <w:jc w:val="left"/>
        <w:rPr>
          <w:rFonts w:ascii="宋体" w:hAnsi="宋体" w:cs="宋体" w:eastAsia="宋体" w:hint="default"/>
          <w:sz w:val="21"/>
          <w:szCs w:val="21"/>
        </w:rPr>
      </w:pPr>
      <w:r>
        <w:rPr>
          <w:rFonts w:ascii="宋体"/>
          <w:sz w:val="21"/>
        </w:rPr>
        <w:t> </w:t>
      </w:r>
    </w:p>
    <w:p>
      <w:pPr>
        <w:pStyle w:val="BodyText"/>
        <w:spacing w:line="309" w:lineRule="exact"/>
        <w:ind w:left="185" w:right="0"/>
        <w:jc w:val="left"/>
        <w:rPr>
          <w:rFonts w:ascii="宋体" w:hAnsi="宋体" w:cs="宋体" w:eastAsia="宋体" w:hint="default"/>
        </w:rPr>
      </w:pPr>
      <w:r>
        <w:rPr/>
        <w:t>法定代表人：王维航   </w:t>
      </w:r>
      <w:r>
        <w:rPr>
          <w:rFonts w:ascii="宋体" w:hAnsi="宋体" w:cs="宋体" w:eastAsia="宋体" w:hint="default"/>
        </w:rPr>
      </w:r>
      <w:r>
        <w:rPr/>
        <w:t>主管会计工作负责人：张秉霞    </w:t>
      </w:r>
      <w:r>
        <w:rPr>
          <w:rFonts w:ascii="宋体" w:hAnsi="宋体" w:cs="宋体" w:eastAsia="宋体" w:hint="default"/>
        </w:rPr>
      </w:r>
      <w:r>
        <w:rPr/>
        <w:t>会计机构负责人：朱凡</w:t>
      </w:r>
      <w:r>
        <w:rPr>
          <w:rFonts w:ascii="宋体" w:hAnsi="宋体" w:cs="宋体" w:eastAsia="宋体" w:hint="default"/>
          <w:b/>
          <w:bCs/>
          <w:color w:val="FF0000"/>
          <w:w w:val="99"/>
        </w:rPr>
        <w:t> </w:t>
      </w:r>
      <w:r>
        <w:rPr>
          <w:rFonts w:ascii="宋体" w:hAnsi="宋体" w:cs="宋体" w:eastAsia="宋体" w:hint="default"/>
        </w:rPr>
      </w:r>
    </w:p>
    <w:p>
      <w:pPr>
        <w:pStyle w:val="BodyText"/>
        <w:spacing w:line="311" w:lineRule="exact"/>
        <w:ind w:left="185" w:right="0"/>
        <w:jc w:val="left"/>
        <w:rPr>
          <w:rFonts w:ascii="宋体" w:hAnsi="宋体" w:cs="宋体" w:eastAsia="宋体" w:hint="default"/>
        </w:rPr>
      </w:pPr>
      <w:r>
        <w:rPr>
          <w:rFonts w:ascii="宋体"/>
        </w:rPr>
        <w:t> </w:t>
      </w:r>
    </w:p>
    <w:p>
      <w:pPr>
        <w:pStyle w:val="BodyText"/>
        <w:spacing w:line="313" w:lineRule="exact"/>
        <w:ind w:left="185"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6840" w:h="11910" w:orient="landscape"/>
          <w:pgMar w:header="882" w:footer="1194" w:top="1120" w:bottom="1380" w:left="1340" w:right="1200"/>
        </w:sectPr>
      </w:pPr>
    </w:p>
    <w:p>
      <w:pPr>
        <w:spacing w:line="310" w:lineRule="exact" w:before="29"/>
        <w:ind w:left="6237" w:right="0" w:hanging="455"/>
        <w:jc w:val="left"/>
        <w:rPr>
          <w:rFonts w:ascii="宋体" w:hAnsi="宋体" w:cs="宋体" w:eastAsia="宋体" w:hint="default"/>
          <w:sz w:val="24"/>
          <w:szCs w:val="24"/>
        </w:rPr>
      </w:pPr>
      <w:r>
        <w:rPr>
          <w:rFonts w:ascii="宋体" w:hAnsi="宋体" w:cs="宋体" w:eastAsia="宋体" w:hint="default"/>
          <w:b/>
          <w:bCs/>
          <w:sz w:val="24"/>
          <w:szCs w:val="24"/>
        </w:rPr>
        <w:t>母公司所有者权益变动表</w:t>
      </w:r>
      <w:r>
        <w:rPr>
          <w:rFonts w:ascii="宋体" w:hAnsi="宋体" w:cs="宋体" w:eastAsia="宋体" w:hint="default"/>
          <w:b/>
          <w:bCs/>
          <w:w w:val="99"/>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b/>
          <w:bCs/>
          <w:w w:val="99"/>
          <w:sz w:val="24"/>
          <w:szCs w:val="24"/>
        </w:rPr>
        <w:t> </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4"/>
        <w:rPr>
          <w:rFonts w:ascii="宋体" w:hAnsi="宋体" w:cs="宋体" w:eastAsia="宋体" w:hint="default"/>
          <w:b/>
          <w:bCs/>
          <w:sz w:val="23"/>
          <w:szCs w:val="23"/>
        </w:rPr>
      </w:pPr>
    </w:p>
    <w:p>
      <w:pPr>
        <w:pStyle w:val="BodyText"/>
        <w:spacing w:line="240" w:lineRule="auto"/>
        <w:ind w:left="3305"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40" w:right="1200"/>
          <w:cols w:num="2" w:equalWidth="0">
            <w:col w:w="8554" w:space="40"/>
            <w:col w:w="5706"/>
          </w:cols>
        </w:sectPr>
      </w:pP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244"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9" w:right="0"/>
              <w:jc w:val="center"/>
              <w:rPr>
                <w:rFonts w:ascii="宋体" w:hAnsi="宋体" w:cs="宋体" w:eastAsia="宋体" w:hint="default"/>
                <w:sz w:val="24"/>
                <w:szCs w:val="24"/>
              </w:rPr>
            </w:pPr>
            <w:r>
              <w:rPr>
                <w:rFonts w:ascii="宋体" w:hAnsi="宋体" w:cs="宋体" w:eastAsia="宋体" w:hint="default"/>
                <w:sz w:val="18"/>
                <w:szCs w:val="18"/>
              </w:rPr>
              <w:t>本期</w:t>
            </w:r>
            <w:r>
              <w:rPr>
                <w:rFonts w:ascii="宋体" w:hAnsi="宋体" w:cs="宋体" w:eastAsia="宋体" w:hint="default"/>
                <w:sz w:val="24"/>
                <w:szCs w:val="24"/>
              </w:rPr>
              <w:t> </w:t>
            </w:r>
          </w:p>
        </w:tc>
      </w:tr>
      <w:tr>
        <w:trPr>
          <w:trHeight w:val="325"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32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pacing w:val="-11"/>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34" w:lineRule="exact" w:before="69"/>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4" w:space="0" w:color="000000"/>
              <w:left w:val="single" w:sz="4" w:space="0" w:color="000000"/>
              <w:right w:val="single" w:sz="4" w:space="0" w:color="000000"/>
            </w:tcBorders>
          </w:tcPr>
          <w:p>
            <w:pPr>
              <w:pStyle w:val="TableParagraph"/>
              <w:spacing w:line="234" w:lineRule="exact" w:before="69"/>
              <w:ind w:left="407" w:right="138" w:hanging="270"/>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6" w:type="dxa"/>
            <w:vMerge w:val="restart"/>
            <w:tcBorders>
              <w:top w:val="single" w:sz="4" w:space="0" w:color="000000"/>
              <w:left w:val="single" w:sz="4" w:space="0" w:color="000000"/>
              <w:right w:val="single" w:sz="4" w:space="0" w:color="000000"/>
            </w:tcBorders>
          </w:tcPr>
          <w:p>
            <w:pPr>
              <w:pStyle w:val="TableParagraph"/>
              <w:spacing w:line="234" w:lineRule="exact" w:before="69"/>
              <w:ind w:left="236" w:right="149" w:hanging="90"/>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04"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6"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6" w:type="dxa"/>
            <w:vMerge/>
            <w:tcBorders>
              <w:left w:val="single" w:sz="4" w:space="0" w:color="000000"/>
              <w:bottom w:val="single" w:sz="4" w:space="0" w:color="000000"/>
              <w:right w:val="single" w:sz="4" w:space="0" w:color="000000"/>
            </w:tcBorders>
          </w:tcPr>
          <w:p>
            <w:pPr/>
          </w:p>
        </w:tc>
        <w:tc>
          <w:tcPr>
            <w:tcW w:w="1021"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r>
      <w:tr>
        <w:trPr>
          <w:trHeight w:val="400"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0" w:right="0"/>
              <w:jc w:val="left"/>
              <w:rPr>
                <w:rFonts w:ascii="宋体" w:hAnsi="宋体" w:cs="宋体" w:eastAsia="宋体" w:hint="default"/>
                <w:sz w:val="15"/>
                <w:szCs w:val="15"/>
              </w:rPr>
            </w:pPr>
            <w:r>
              <w:rPr>
                <w:rFonts w:ascii="宋体"/>
                <w:sz w:val="15"/>
              </w:rPr>
              <w:t>1,102,840,5</w:t>
            </w:r>
          </w:p>
          <w:p>
            <w:pPr>
              <w:pStyle w:val="TableParagraph"/>
              <w:spacing w:line="195" w:lineRule="exact"/>
              <w:ind w:left="590" w:right="0"/>
              <w:jc w:val="left"/>
              <w:rPr>
                <w:rFonts w:ascii="宋体" w:hAnsi="宋体" w:cs="宋体" w:eastAsia="宋体" w:hint="default"/>
                <w:sz w:val="15"/>
                <w:szCs w:val="15"/>
              </w:rPr>
            </w:pPr>
            <w:r>
              <w:rPr>
                <w:rFonts w:ascii="宋体"/>
                <w:sz w:val="15"/>
              </w:rPr>
              <w:t>83.00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2" w:right="0"/>
              <w:jc w:val="left"/>
              <w:rPr>
                <w:rFonts w:ascii="宋体" w:hAnsi="宋体" w:cs="宋体" w:eastAsia="宋体" w:hint="default"/>
                <w:sz w:val="15"/>
                <w:szCs w:val="15"/>
              </w:rPr>
            </w:pPr>
            <w:r>
              <w:rPr>
                <w:rFonts w:ascii="宋体"/>
                <w:sz w:val="15"/>
              </w:rPr>
              <w:t>2,498,528,</w:t>
            </w:r>
          </w:p>
          <w:p>
            <w:pPr>
              <w:pStyle w:val="TableParagraph"/>
              <w:spacing w:line="195" w:lineRule="exact"/>
              <w:ind w:left="473" w:right="0"/>
              <w:jc w:val="left"/>
              <w:rPr>
                <w:rFonts w:ascii="宋体" w:hAnsi="宋体" w:cs="宋体" w:eastAsia="宋体" w:hint="default"/>
                <w:sz w:val="15"/>
                <w:szCs w:val="15"/>
              </w:rPr>
            </w:pPr>
            <w:r>
              <w:rPr>
                <w:rFonts w:ascii="宋体"/>
                <w:sz w:val="15"/>
              </w:rPr>
              <w:t>010.83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59,501,768.</w:t>
            </w:r>
          </w:p>
          <w:p>
            <w:pPr>
              <w:pStyle w:val="TableParagraph"/>
              <w:spacing w:line="195" w:lineRule="exact"/>
              <w:ind w:right="26"/>
              <w:jc w:val="right"/>
              <w:rPr>
                <w:rFonts w:ascii="宋体" w:hAnsi="宋体" w:cs="宋体" w:eastAsia="宋体" w:hint="default"/>
                <w:sz w:val="15"/>
                <w:szCs w:val="15"/>
              </w:rPr>
            </w:pPr>
            <w:r>
              <w:rPr>
                <w:rFonts w:ascii="宋体"/>
                <w:spacing w:val="-1"/>
                <w:sz w:val="15"/>
              </w:rPr>
              <w:t>00</w:t>
            </w: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8" w:right="0"/>
              <w:jc w:val="left"/>
              <w:rPr>
                <w:rFonts w:ascii="宋体" w:hAnsi="宋体" w:cs="宋体" w:eastAsia="宋体" w:hint="default"/>
                <w:sz w:val="15"/>
                <w:szCs w:val="15"/>
              </w:rPr>
            </w:pPr>
            <w:r>
              <w:rPr>
                <w:rFonts w:ascii="宋体"/>
                <w:sz w:val="15"/>
              </w:rPr>
              <w:t>186,577,59</w:t>
            </w:r>
          </w:p>
          <w:p>
            <w:pPr>
              <w:pStyle w:val="TableParagraph"/>
              <w:spacing w:line="195" w:lineRule="exact"/>
              <w:ind w:left="608" w:right="0"/>
              <w:jc w:val="left"/>
              <w:rPr>
                <w:rFonts w:ascii="宋体" w:hAnsi="宋体" w:cs="宋体" w:eastAsia="宋体" w:hint="default"/>
                <w:sz w:val="15"/>
                <w:szCs w:val="15"/>
              </w:rPr>
            </w:pPr>
            <w:r>
              <w:rPr>
                <w:rFonts w:ascii="宋体"/>
                <w:sz w:val="15"/>
              </w:rPr>
              <w:t>9.29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3" w:right="0"/>
              <w:jc w:val="left"/>
              <w:rPr>
                <w:rFonts w:ascii="宋体" w:hAnsi="宋体" w:cs="宋体" w:eastAsia="宋体" w:hint="default"/>
                <w:sz w:val="15"/>
                <w:szCs w:val="15"/>
              </w:rPr>
            </w:pPr>
            <w:r>
              <w:rPr>
                <w:rFonts w:ascii="宋体"/>
                <w:sz w:val="15"/>
              </w:rPr>
              <w:t>312,447,41</w:t>
            </w:r>
          </w:p>
          <w:p>
            <w:pPr>
              <w:pStyle w:val="TableParagraph"/>
              <w:spacing w:line="195" w:lineRule="exact"/>
              <w:ind w:left="593" w:right="0"/>
              <w:jc w:val="left"/>
              <w:rPr>
                <w:rFonts w:ascii="宋体" w:hAnsi="宋体" w:cs="宋体" w:eastAsia="宋体" w:hint="default"/>
                <w:sz w:val="15"/>
                <w:szCs w:val="15"/>
              </w:rPr>
            </w:pPr>
            <w:r>
              <w:rPr>
                <w:rFonts w:ascii="宋体"/>
                <w:sz w:val="15"/>
              </w:rPr>
              <w:t>3.37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2" w:right="0"/>
              <w:jc w:val="left"/>
              <w:rPr>
                <w:rFonts w:ascii="宋体" w:hAnsi="宋体" w:cs="宋体" w:eastAsia="宋体" w:hint="default"/>
                <w:sz w:val="15"/>
                <w:szCs w:val="15"/>
              </w:rPr>
            </w:pPr>
            <w:r>
              <w:rPr>
                <w:rFonts w:ascii="宋体"/>
                <w:sz w:val="15"/>
              </w:rPr>
              <w:t>4,040,891,</w:t>
            </w:r>
          </w:p>
          <w:p>
            <w:pPr>
              <w:pStyle w:val="TableParagraph"/>
              <w:spacing w:line="195" w:lineRule="exact"/>
              <w:ind w:left="462" w:right="0"/>
              <w:jc w:val="left"/>
              <w:rPr>
                <w:rFonts w:ascii="宋体" w:hAnsi="宋体" w:cs="宋体" w:eastAsia="宋体" w:hint="default"/>
                <w:sz w:val="15"/>
                <w:szCs w:val="15"/>
              </w:rPr>
            </w:pPr>
            <w:r>
              <w:rPr>
                <w:rFonts w:ascii="宋体"/>
                <w:sz w:val="15"/>
              </w:rPr>
              <w:t>838.49 </w:t>
            </w:r>
          </w:p>
        </w:tc>
      </w:tr>
      <w:tr>
        <w:trPr>
          <w:trHeight w:val="2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r>
      <w:tr>
        <w:trPr>
          <w:trHeight w:val="2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r>
      <w:tr>
        <w:trPr>
          <w:trHeight w:val="400"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0" w:right="0"/>
              <w:jc w:val="left"/>
              <w:rPr>
                <w:rFonts w:ascii="宋体" w:hAnsi="宋体" w:cs="宋体" w:eastAsia="宋体" w:hint="default"/>
                <w:sz w:val="15"/>
                <w:szCs w:val="15"/>
              </w:rPr>
            </w:pPr>
            <w:r>
              <w:rPr>
                <w:rFonts w:ascii="宋体"/>
                <w:sz w:val="15"/>
              </w:rPr>
              <w:t>1,102,840,5</w:t>
            </w:r>
          </w:p>
          <w:p>
            <w:pPr>
              <w:pStyle w:val="TableParagraph"/>
              <w:spacing w:line="195" w:lineRule="exact"/>
              <w:ind w:left="590" w:right="0"/>
              <w:jc w:val="left"/>
              <w:rPr>
                <w:rFonts w:ascii="宋体" w:hAnsi="宋体" w:cs="宋体" w:eastAsia="宋体" w:hint="default"/>
                <w:sz w:val="15"/>
                <w:szCs w:val="15"/>
              </w:rPr>
            </w:pPr>
            <w:r>
              <w:rPr>
                <w:rFonts w:ascii="宋体"/>
                <w:sz w:val="15"/>
              </w:rPr>
              <w:t>83.00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2" w:right="0"/>
              <w:jc w:val="left"/>
              <w:rPr>
                <w:rFonts w:ascii="宋体" w:hAnsi="宋体" w:cs="宋体" w:eastAsia="宋体" w:hint="default"/>
                <w:sz w:val="15"/>
                <w:szCs w:val="15"/>
              </w:rPr>
            </w:pPr>
            <w:r>
              <w:rPr>
                <w:rFonts w:ascii="宋体"/>
                <w:sz w:val="15"/>
              </w:rPr>
              <w:t>2,498,528,</w:t>
            </w:r>
          </w:p>
          <w:p>
            <w:pPr>
              <w:pStyle w:val="TableParagraph"/>
              <w:spacing w:line="195" w:lineRule="exact"/>
              <w:ind w:left="473" w:right="0"/>
              <w:jc w:val="left"/>
              <w:rPr>
                <w:rFonts w:ascii="宋体" w:hAnsi="宋体" w:cs="宋体" w:eastAsia="宋体" w:hint="default"/>
                <w:sz w:val="15"/>
                <w:szCs w:val="15"/>
              </w:rPr>
            </w:pPr>
            <w:r>
              <w:rPr>
                <w:rFonts w:ascii="宋体"/>
                <w:sz w:val="15"/>
              </w:rPr>
              <w:t>010.83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59,501,768.</w:t>
            </w:r>
          </w:p>
          <w:p>
            <w:pPr>
              <w:pStyle w:val="TableParagraph"/>
              <w:spacing w:line="195" w:lineRule="exact"/>
              <w:ind w:right="26"/>
              <w:jc w:val="right"/>
              <w:rPr>
                <w:rFonts w:ascii="宋体" w:hAnsi="宋体" w:cs="宋体" w:eastAsia="宋体" w:hint="default"/>
                <w:sz w:val="15"/>
                <w:szCs w:val="15"/>
              </w:rPr>
            </w:pPr>
            <w:r>
              <w:rPr>
                <w:rFonts w:ascii="宋体"/>
                <w:spacing w:val="-1"/>
                <w:sz w:val="15"/>
              </w:rPr>
              <w:t>00</w:t>
            </w: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8" w:right="0"/>
              <w:jc w:val="left"/>
              <w:rPr>
                <w:rFonts w:ascii="宋体" w:hAnsi="宋体" w:cs="宋体" w:eastAsia="宋体" w:hint="default"/>
                <w:sz w:val="15"/>
                <w:szCs w:val="15"/>
              </w:rPr>
            </w:pPr>
            <w:r>
              <w:rPr>
                <w:rFonts w:ascii="宋体"/>
                <w:sz w:val="15"/>
              </w:rPr>
              <w:t>186,577,59</w:t>
            </w:r>
          </w:p>
          <w:p>
            <w:pPr>
              <w:pStyle w:val="TableParagraph"/>
              <w:spacing w:line="195" w:lineRule="exact"/>
              <w:ind w:left="608" w:right="0"/>
              <w:jc w:val="left"/>
              <w:rPr>
                <w:rFonts w:ascii="宋体" w:hAnsi="宋体" w:cs="宋体" w:eastAsia="宋体" w:hint="default"/>
                <w:sz w:val="15"/>
                <w:szCs w:val="15"/>
              </w:rPr>
            </w:pPr>
            <w:r>
              <w:rPr>
                <w:rFonts w:ascii="宋体"/>
                <w:sz w:val="15"/>
              </w:rPr>
              <w:t>9.29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3" w:right="0"/>
              <w:jc w:val="left"/>
              <w:rPr>
                <w:rFonts w:ascii="宋体" w:hAnsi="宋体" w:cs="宋体" w:eastAsia="宋体" w:hint="default"/>
                <w:sz w:val="15"/>
                <w:szCs w:val="15"/>
              </w:rPr>
            </w:pPr>
            <w:r>
              <w:rPr>
                <w:rFonts w:ascii="宋体"/>
                <w:sz w:val="15"/>
              </w:rPr>
              <w:t>312,447,41</w:t>
            </w:r>
          </w:p>
          <w:p>
            <w:pPr>
              <w:pStyle w:val="TableParagraph"/>
              <w:spacing w:line="195" w:lineRule="exact"/>
              <w:ind w:left="593" w:right="0"/>
              <w:jc w:val="left"/>
              <w:rPr>
                <w:rFonts w:ascii="宋体" w:hAnsi="宋体" w:cs="宋体" w:eastAsia="宋体" w:hint="default"/>
                <w:sz w:val="15"/>
                <w:szCs w:val="15"/>
              </w:rPr>
            </w:pPr>
            <w:r>
              <w:rPr>
                <w:rFonts w:ascii="宋体"/>
                <w:sz w:val="15"/>
              </w:rPr>
              <w:t>3.37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2" w:right="0"/>
              <w:jc w:val="left"/>
              <w:rPr>
                <w:rFonts w:ascii="宋体" w:hAnsi="宋体" w:cs="宋体" w:eastAsia="宋体" w:hint="default"/>
                <w:sz w:val="15"/>
                <w:szCs w:val="15"/>
              </w:rPr>
            </w:pPr>
            <w:r>
              <w:rPr>
                <w:rFonts w:ascii="宋体"/>
                <w:sz w:val="15"/>
              </w:rPr>
              <w:t>4,040,891,</w:t>
            </w:r>
          </w:p>
          <w:p>
            <w:pPr>
              <w:pStyle w:val="TableParagraph"/>
              <w:spacing w:line="195" w:lineRule="exact"/>
              <w:ind w:left="462" w:right="0"/>
              <w:jc w:val="left"/>
              <w:rPr>
                <w:rFonts w:ascii="宋体" w:hAnsi="宋体" w:cs="宋体" w:eastAsia="宋体" w:hint="default"/>
                <w:sz w:val="15"/>
                <w:szCs w:val="15"/>
              </w:rPr>
            </w:pPr>
            <w:r>
              <w:rPr>
                <w:rFonts w:ascii="宋体"/>
                <w:sz w:val="15"/>
              </w:rPr>
              <w:t>838.49 </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-522,200.00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left="172" w:right="0"/>
              <w:jc w:val="left"/>
              <w:rPr>
                <w:rFonts w:ascii="宋体" w:hAnsi="宋体" w:cs="宋体" w:eastAsia="宋体" w:hint="default"/>
                <w:sz w:val="15"/>
                <w:szCs w:val="15"/>
              </w:rPr>
            </w:pPr>
            <w:r>
              <w:rPr>
                <w:rFonts w:ascii="宋体"/>
                <w:sz w:val="15"/>
              </w:rPr>
              <w:t>-17,658,39</w:t>
            </w:r>
          </w:p>
          <w:p>
            <w:pPr>
              <w:pStyle w:val="TableParagraph"/>
              <w:spacing w:line="195" w:lineRule="exact"/>
              <w:ind w:left="623" w:right="0"/>
              <w:jc w:val="left"/>
              <w:rPr>
                <w:rFonts w:ascii="宋体" w:hAnsi="宋体" w:cs="宋体" w:eastAsia="宋体" w:hint="default"/>
                <w:sz w:val="15"/>
                <w:szCs w:val="15"/>
              </w:rPr>
            </w:pPr>
            <w:r>
              <w:rPr>
                <w:rFonts w:ascii="宋体"/>
                <w:sz w:val="15"/>
              </w:rPr>
              <w:t>1.87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101"/>
              <w:jc w:val="right"/>
              <w:rPr>
                <w:rFonts w:ascii="宋体" w:hAnsi="宋体" w:cs="宋体" w:eastAsia="宋体" w:hint="default"/>
                <w:sz w:val="15"/>
                <w:szCs w:val="15"/>
              </w:rPr>
            </w:pPr>
            <w:r>
              <w:rPr>
                <w:rFonts w:ascii="宋体"/>
                <w:spacing w:val="-1"/>
                <w:sz w:val="15"/>
              </w:rPr>
              <w:t>-37,662,068</w:t>
            </w:r>
          </w:p>
          <w:p>
            <w:pPr>
              <w:pStyle w:val="TableParagraph"/>
              <w:spacing w:line="195" w:lineRule="exact"/>
              <w:ind w:right="26"/>
              <w:jc w:val="right"/>
              <w:rPr>
                <w:rFonts w:ascii="宋体" w:hAnsi="宋体" w:cs="宋体" w:eastAsia="宋体" w:hint="default"/>
                <w:sz w:val="15"/>
                <w:szCs w:val="15"/>
              </w:rPr>
            </w:pPr>
            <w:r>
              <w:rPr>
                <w:rFonts w:ascii="宋体"/>
                <w:spacing w:val="-1"/>
                <w:sz w:val="15"/>
              </w:rPr>
              <w:t>.00</w:t>
            </w: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273,065.41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left="143" w:right="0"/>
              <w:jc w:val="left"/>
              <w:rPr>
                <w:rFonts w:ascii="宋体" w:hAnsi="宋体" w:cs="宋体" w:eastAsia="宋体" w:hint="default"/>
                <w:sz w:val="15"/>
                <w:szCs w:val="15"/>
              </w:rPr>
            </w:pPr>
            <w:r>
              <w:rPr>
                <w:rFonts w:ascii="宋体"/>
                <w:sz w:val="15"/>
              </w:rPr>
              <w:t>-67,021,36</w:t>
            </w:r>
          </w:p>
          <w:p>
            <w:pPr>
              <w:pStyle w:val="TableParagraph"/>
              <w:spacing w:line="195" w:lineRule="exact"/>
              <w:ind w:left="593" w:right="0"/>
              <w:jc w:val="left"/>
              <w:rPr>
                <w:rFonts w:ascii="宋体" w:hAnsi="宋体" w:cs="宋体" w:eastAsia="宋体" w:hint="default"/>
                <w:sz w:val="15"/>
                <w:szCs w:val="15"/>
              </w:rPr>
            </w:pPr>
            <w:r>
              <w:rPr>
                <w:rFonts w:ascii="宋体"/>
                <w:sz w:val="15"/>
              </w:rPr>
              <w:t>8.00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left="162" w:right="0"/>
              <w:jc w:val="left"/>
              <w:rPr>
                <w:rFonts w:ascii="宋体" w:hAnsi="宋体" w:cs="宋体" w:eastAsia="宋体" w:hint="default"/>
                <w:sz w:val="15"/>
                <w:szCs w:val="15"/>
              </w:rPr>
            </w:pPr>
            <w:r>
              <w:rPr>
                <w:rFonts w:ascii="宋体"/>
                <w:sz w:val="15"/>
              </w:rPr>
              <w:t>-47,266,82</w:t>
            </w:r>
          </w:p>
          <w:p>
            <w:pPr>
              <w:pStyle w:val="TableParagraph"/>
              <w:spacing w:line="195" w:lineRule="exact"/>
              <w:ind w:left="612" w:right="0"/>
              <w:jc w:val="left"/>
              <w:rPr>
                <w:rFonts w:ascii="宋体" w:hAnsi="宋体" w:cs="宋体" w:eastAsia="宋体" w:hint="default"/>
                <w:sz w:val="15"/>
                <w:szCs w:val="15"/>
              </w:rPr>
            </w:pPr>
            <w:r>
              <w:rPr>
                <w:rFonts w:ascii="宋体"/>
                <w:sz w:val="15"/>
              </w:rPr>
              <w:t>6.46 </w:t>
            </w:r>
          </w:p>
        </w:tc>
      </w:tr>
      <w:tr>
        <w:trPr>
          <w:trHeight w:val="400"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2,730,654.</w:t>
            </w:r>
          </w:p>
          <w:p>
            <w:pPr>
              <w:pStyle w:val="TableParagraph"/>
              <w:spacing w:line="195" w:lineRule="exact"/>
              <w:ind w:right="27"/>
              <w:jc w:val="right"/>
              <w:rPr>
                <w:rFonts w:ascii="宋体" w:hAnsi="宋体" w:cs="宋体" w:eastAsia="宋体" w:hint="default"/>
                <w:sz w:val="15"/>
                <w:szCs w:val="15"/>
              </w:rPr>
            </w:pPr>
            <w:r>
              <w:rPr>
                <w:rFonts w:ascii="宋体"/>
                <w:spacing w:val="-1"/>
                <w:sz w:val="15"/>
              </w:rPr>
              <w:t>14</w:t>
            </w: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2"/>
              <w:jc w:val="right"/>
              <w:rPr>
                <w:rFonts w:ascii="宋体" w:hAnsi="宋体" w:cs="宋体" w:eastAsia="宋体" w:hint="default"/>
                <w:sz w:val="15"/>
                <w:szCs w:val="15"/>
              </w:rPr>
            </w:pPr>
            <w:r>
              <w:rPr>
                <w:rFonts w:ascii="宋体"/>
                <w:spacing w:val="-1"/>
                <w:sz w:val="15"/>
              </w:rPr>
              <w:t>2,730,654.</w:t>
            </w:r>
          </w:p>
          <w:p>
            <w:pPr>
              <w:pStyle w:val="TableParagraph"/>
              <w:spacing w:line="195" w:lineRule="exact"/>
              <w:ind w:right="27"/>
              <w:jc w:val="right"/>
              <w:rPr>
                <w:rFonts w:ascii="宋体" w:hAnsi="宋体" w:cs="宋体" w:eastAsia="宋体" w:hint="default"/>
                <w:sz w:val="15"/>
                <w:szCs w:val="15"/>
              </w:rPr>
            </w:pPr>
            <w:r>
              <w:rPr>
                <w:rFonts w:ascii="宋体"/>
                <w:spacing w:val="-1"/>
                <w:sz w:val="15"/>
              </w:rPr>
              <w:t>14</w:t>
            </w:r>
            <w:r>
              <w:rPr>
                <w:rFonts w:ascii="宋体"/>
                <w:sz w:val="15"/>
              </w:rPr>
              <w:t> </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pacing w:val="-1"/>
                <w:sz w:val="15"/>
              </w:rPr>
              <w:t>-522,200.00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left="172" w:right="0"/>
              <w:jc w:val="left"/>
              <w:rPr>
                <w:rFonts w:ascii="宋体" w:hAnsi="宋体" w:cs="宋体" w:eastAsia="宋体" w:hint="default"/>
                <w:sz w:val="15"/>
                <w:szCs w:val="15"/>
              </w:rPr>
            </w:pPr>
            <w:r>
              <w:rPr>
                <w:rFonts w:ascii="宋体"/>
                <w:sz w:val="15"/>
              </w:rPr>
              <w:t>-17,658,39</w:t>
            </w:r>
          </w:p>
          <w:p>
            <w:pPr>
              <w:pStyle w:val="TableParagraph"/>
              <w:spacing w:line="195" w:lineRule="exact"/>
              <w:ind w:left="623" w:right="0"/>
              <w:jc w:val="left"/>
              <w:rPr>
                <w:rFonts w:ascii="宋体" w:hAnsi="宋体" w:cs="宋体" w:eastAsia="宋体" w:hint="default"/>
                <w:sz w:val="15"/>
                <w:szCs w:val="15"/>
              </w:rPr>
            </w:pPr>
            <w:r>
              <w:rPr>
                <w:rFonts w:ascii="宋体"/>
                <w:sz w:val="15"/>
              </w:rPr>
              <w:t>1.87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101"/>
              <w:jc w:val="right"/>
              <w:rPr>
                <w:rFonts w:ascii="宋体" w:hAnsi="宋体" w:cs="宋体" w:eastAsia="宋体" w:hint="default"/>
                <w:sz w:val="15"/>
                <w:szCs w:val="15"/>
              </w:rPr>
            </w:pPr>
            <w:r>
              <w:rPr>
                <w:rFonts w:ascii="宋体"/>
                <w:spacing w:val="-1"/>
                <w:sz w:val="15"/>
              </w:rPr>
              <w:t>-37,662,068</w:t>
            </w:r>
          </w:p>
          <w:p>
            <w:pPr>
              <w:pStyle w:val="TableParagraph"/>
              <w:spacing w:line="195" w:lineRule="exact"/>
              <w:ind w:right="26"/>
              <w:jc w:val="right"/>
              <w:rPr>
                <w:rFonts w:ascii="宋体" w:hAnsi="宋体" w:cs="宋体" w:eastAsia="宋体" w:hint="default"/>
                <w:sz w:val="15"/>
                <w:szCs w:val="15"/>
              </w:rPr>
            </w:pPr>
            <w:r>
              <w:rPr>
                <w:rFonts w:ascii="宋体"/>
                <w:spacing w:val="-1"/>
                <w:sz w:val="15"/>
              </w:rPr>
              <w:t>.00</w:t>
            </w: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right="102"/>
              <w:jc w:val="right"/>
              <w:rPr>
                <w:rFonts w:ascii="宋体" w:hAnsi="宋体" w:cs="宋体" w:eastAsia="宋体" w:hint="default"/>
                <w:sz w:val="15"/>
                <w:szCs w:val="15"/>
              </w:rPr>
            </w:pPr>
            <w:r>
              <w:rPr>
                <w:rFonts w:ascii="宋体"/>
                <w:spacing w:val="-1"/>
                <w:sz w:val="15"/>
              </w:rPr>
              <w:t>19,481,476</w:t>
            </w:r>
          </w:p>
          <w:p>
            <w:pPr>
              <w:pStyle w:val="TableParagraph"/>
              <w:spacing w:line="195" w:lineRule="exact"/>
              <w:ind w:right="27"/>
              <w:jc w:val="right"/>
              <w:rPr>
                <w:rFonts w:ascii="宋体" w:hAnsi="宋体" w:cs="宋体" w:eastAsia="宋体" w:hint="default"/>
                <w:sz w:val="15"/>
                <w:szCs w:val="15"/>
              </w:rPr>
            </w:pPr>
            <w:r>
              <w:rPr>
                <w:rFonts w:ascii="宋体"/>
                <w:spacing w:val="-1"/>
                <w:sz w:val="15"/>
              </w:rPr>
              <w:t>.13</w:t>
            </w:r>
            <w:r>
              <w:rPr>
                <w:rFonts w:ascii="宋体"/>
                <w:sz w:val="15"/>
              </w:rPr>
              <w:t> </w:t>
            </w:r>
          </w:p>
        </w:tc>
      </w:tr>
      <w:tr>
        <w:trPr>
          <w:trHeight w:val="2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27"/>
              <w:jc w:val="right"/>
              <w:rPr>
                <w:rFonts w:ascii="宋体" w:hAnsi="宋体" w:cs="宋体" w:eastAsia="宋体" w:hint="default"/>
                <w:sz w:val="15"/>
                <w:szCs w:val="15"/>
              </w:rPr>
            </w:pPr>
            <w:r>
              <w:rPr>
                <w:rFonts w:ascii="宋体"/>
                <w:sz w:val="15"/>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3"/>
              <w:ind w:left="172" w:right="0"/>
              <w:jc w:val="left"/>
              <w:rPr>
                <w:rFonts w:ascii="宋体" w:hAnsi="宋体" w:cs="宋体" w:eastAsia="宋体" w:hint="default"/>
                <w:sz w:val="15"/>
                <w:szCs w:val="15"/>
              </w:rPr>
            </w:pPr>
            <w:r>
              <w:rPr>
                <w:rFonts w:ascii="宋体"/>
                <w:sz w:val="15"/>
              </w:rPr>
              <w:t>-18,691,46</w:t>
            </w:r>
          </w:p>
          <w:p>
            <w:pPr>
              <w:pStyle w:val="TableParagraph"/>
              <w:spacing w:line="195" w:lineRule="exact"/>
              <w:ind w:left="623" w:right="0"/>
              <w:jc w:val="left"/>
              <w:rPr>
                <w:rFonts w:ascii="宋体" w:hAnsi="宋体" w:cs="宋体" w:eastAsia="宋体" w:hint="default"/>
                <w:sz w:val="15"/>
                <w:szCs w:val="15"/>
              </w:rPr>
            </w:pPr>
            <w:r>
              <w:rPr>
                <w:rFonts w:ascii="宋体"/>
                <w:sz w:val="15"/>
              </w:rPr>
              <w:t>9.24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3"/>
              <w:ind w:left="162" w:right="0"/>
              <w:jc w:val="left"/>
              <w:rPr>
                <w:rFonts w:ascii="宋体" w:hAnsi="宋体" w:cs="宋体" w:eastAsia="宋体" w:hint="default"/>
                <w:sz w:val="15"/>
                <w:szCs w:val="15"/>
              </w:rPr>
            </w:pPr>
            <w:r>
              <w:rPr>
                <w:rFonts w:ascii="宋体"/>
                <w:sz w:val="15"/>
              </w:rPr>
              <w:t>-18,691,46</w:t>
            </w:r>
          </w:p>
          <w:p>
            <w:pPr>
              <w:pStyle w:val="TableParagraph"/>
              <w:spacing w:line="195" w:lineRule="exact"/>
              <w:ind w:left="612" w:right="0"/>
              <w:jc w:val="left"/>
              <w:rPr>
                <w:rFonts w:ascii="宋体" w:hAnsi="宋体" w:cs="宋体" w:eastAsia="宋体" w:hint="default"/>
                <w:sz w:val="15"/>
                <w:szCs w:val="15"/>
              </w:rPr>
            </w:pPr>
            <w:r>
              <w:rPr>
                <w:rFonts w:ascii="宋体"/>
                <w:sz w:val="15"/>
              </w:rPr>
              <w:t>9.24 </w:t>
            </w:r>
          </w:p>
        </w:tc>
      </w:tr>
      <w:tr>
        <w:trPr>
          <w:trHeight w:val="39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6"/>
              <w:jc w:val="right"/>
              <w:rPr>
                <w:rFonts w:ascii="宋体" w:hAnsi="宋体" w:cs="宋体" w:eastAsia="宋体" w:hint="default"/>
                <w:sz w:val="15"/>
                <w:szCs w:val="15"/>
              </w:rPr>
            </w:pPr>
            <w:r>
              <w:rPr>
                <w:rFonts w:ascii="宋体"/>
                <w:spacing w:val="-1"/>
                <w:sz w:val="15"/>
              </w:rPr>
              <w:t>-522,200.00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1"/>
              <w:jc w:val="right"/>
              <w:rPr>
                <w:rFonts w:ascii="宋体" w:hAnsi="宋体" w:cs="宋体" w:eastAsia="宋体" w:hint="default"/>
                <w:sz w:val="15"/>
                <w:szCs w:val="15"/>
              </w:rPr>
            </w:pPr>
            <w:r>
              <w:rPr>
                <w:rFonts w:ascii="宋体"/>
                <w:spacing w:val="-1"/>
                <w:sz w:val="15"/>
              </w:rPr>
              <w:t>1,033,077.</w:t>
            </w:r>
          </w:p>
          <w:p>
            <w:pPr>
              <w:pStyle w:val="TableParagraph"/>
              <w:spacing w:line="195" w:lineRule="exact"/>
              <w:ind w:right="26"/>
              <w:jc w:val="right"/>
              <w:rPr>
                <w:rFonts w:ascii="宋体" w:hAnsi="宋体" w:cs="宋体" w:eastAsia="宋体" w:hint="default"/>
                <w:sz w:val="15"/>
                <w:szCs w:val="15"/>
              </w:rPr>
            </w:pPr>
            <w:r>
              <w:rPr>
                <w:rFonts w:ascii="宋体"/>
                <w:spacing w:val="-1"/>
                <w:sz w:val="15"/>
              </w:rPr>
              <w:t>37</w:t>
            </w: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1"/>
              <w:jc w:val="right"/>
              <w:rPr>
                <w:rFonts w:ascii="宋体" w:hAnsi="宋体" w:cs="宋体" w:eastAsia="宋体" w:hint="default"/>
                <w:sz w:val="15"/>
                <w:szCs w:val="15"/>
              </w:rPr>
            </w:pPr>
            <w:r>
              <w:rPr>
                <w:rFonts w:ascii="宋体"/>
                <w:spacing w:val="-1"/>
                <w:sz w:val="15"/>
              </w:rPr>
              <w:t>-37,662,068</w:t>
            </w:r>
          </w:p>
          <w:p>
            <w:pPr>
              <w:pStyle w:val="TableParagraph"/>
              <w:spacing w:line="195" w:lineRule="exact"/>
              <w:ind w:right="26"/>
              <w:jc w:val="right"/>
              <w:rPr>
                <w:rFonts w:ascii="宋体" w:hAnsi="宋体" w:cs="宋体" w:eastAsia="宋体" w:hint="default"/>
                <w:sz w:val="15"/>
                <w:szCs w:val="15"/>
              </w:rPr>
            </w:pPr>
            <w:r>
              <w:rPr>
                <w:rFonts w:ascii="宋体"/>
                <w:spacing w:val="-1"/>
                <w:sz w:val="15"/>
              </w:rPr>
              <w:t>.00</w:t>
            </w: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102"/>
              <w:jc w:val="right"/>
              <w:rPr>
                <w:rFonts w:ascii="宋体" w:hAnsi="宋体" w:cs="宋体" w:eastAsia="宋体" w:hint="default"/>
                <w:sz w:val="15"/>
                <w:szCs w:val="15"/>
              </w:rPr>
            </w:pPr>
            <w:r>
              <w:rPr>
                <w:rFonts w:ascii="宋体"/>
                <w:spacing w:val="-1"/>
                <w:sz w:val="15"/>
              </w:rPr>
              <w:t>38,172,945</w:t>
            </w:r>
          </w:p>
          <w:p>
            <w:pPr>
              <w:pStyle w:val="TableParagraph"/>
              <w:spacing w:line="195" w:lineRule="exact"/>
              <w:ind w:right="27"/>
              <w:jc w:val="right"/>
              <w:rPr>
                <w:rFonts w:ascii="宋体" w:hAnsi="宋体" w:cs="宋体" w:eastAsia="宋体" w:hint="default"/>
                <w:sz w:val="15"/>
                <w:szCs w:val="15"/>
              </w:rPr>
            </w:pPr>
            <w:r>
              <w:rPr>
                <w:rFonts w:ascii="宋体"/>
                <w:spacing w:val="-1"/>
                <w:sz w:val="15"/>
              </w:rPr>
              <w:t>.37</w:t>
            </w:r>
            <w:r>
              <w:rPr>
                <w:rFonts w:ascii="宋体"/>
                <w:sz w:val="15"/>
              </w:rPr>
              <w:t> </w:t>
            </w:r>
          </w:p>
        </w:tc>
      </w:tr>
      <w:tr>
        <w:trPr>
          <w:trHeight w:val="400"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pacing w:val="-1"/>
                <w:sz w:val="15"/>
              </w:rPr>
              <w:t>273,065.41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3" w:right="0"/>
              <w:jc w:val="left"/>
              <w:rPr>
                <w:rFonts w:ascii="宋体" w:hAnsi="宋体" w:cs="宋体" w:eastAsia="宋体" w:hint="default"/>
                <w:sz w:val="15"/>
                <w:szCs w:val="15"/>
              </w:rPr>
            </w:pPr>
            <w:r>
              <w:rPr>
                <w:rFonts w:ascii="宋体"/>
                <w:sz w:val="15"/>
              </w:rPr>
              <w:t>-69,752,02</w:t>
            </w:r>
          </w:p>
          <w:p>
            <w:pPr>
              <w:pStyle w:val="TableParagraph"/>
              <w:spacing w:line="195" w:lineRule="exact"/>
              <w:ind w:left="593" w:right="0"/>
              <w:jc w:val="left"/>
              <w:rPr>
                <w:rFonts w:ascii="宋体" w:hAnsi="宋体" w:cs="宋体" w:eastAsia="宋体" w:hint="default"/>
                <w:sz w:val="15"/>
                <w:szCs w:val="15"/>
              </w:rPr>
            </w:pPr>
            <w:r>
              <w:rPr>
                <w:rFonts w:ascii="宋体"/>
                <w:sz w:val="15"/>
              </w:rPr>
              <w:t>2.14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2" w:right="0"/>
              <w:jc w:val="left"/>
              <w:rPr>
                <w:rFonts w:ascii="宋体" w:hAnsi="宋体" w:cs="宋体" w:eastAsia="宋体" w:hint="default"/>
                <w:sz w:val="15"/>
                <w:szCs w:val="15"/>
              </w:rPr>
            </w:pPr>
            <w:r>
              <w:rPr>
                <w:rFonts w:ascii="宋体"/>
                <w:sz w:val="15"/>
              </w:rPr>
              <w:t>-69,478,95</w:t>
            </w:r>
          </w:p>
          <w:p>
            <w:pPr>
              <w:pStyle w:val="TableParagraph"/>
              <w:spacing w:line="195" w:lineRule="exact"/>
              <w:ind w:left="612" w:right="0"/>
              <w:jc w:val="left"/>
              <w:rPr>
                <w:rFonts w:ascii="宋体" w:hAnsi="宋体" w:cs="宋体" w:eastAsia="宋体" w:hint="default"/>
                <w:sz w:val="15"/>
                <w:szCs w:val="15"/>
              </w:rPr>
            </w:pPr>
            <w:r>
              <w:rPr>
                <w:rFonts w:ascii="宋体"/>
                <w:sz w:val="15"/>
              </w:rPr>
              <w:t>6.73 </w:t>
            </w:r>
          </w:p>
        </w:tc>
      </w:tr>
    </w:tbl>
    <w:p>
      <w:pPr>
        <w:spacing w:after="0" w:line="195" w:lineRule="exact"/>
        <w:jc w:val="left"/>
        <w:rPr>
          <w:rFonts w:ascii="宋体" w:hAnsi="宋体" w:cs="宋体" w:eastAsia="宋体" w:hint="default"/>
          <w:sz w:val="15"/>
          <w:szCs w:val="15"/>
        </w:rPr>
        <w:sectPr>
          <w:type w:val="continuous"/>
          <w:pgSz w:w="16840" w:h="11910" w:orient="landscape"/>
          <w:pgMar w:top="1120" w:bottom="1380" w:left="1340" w:right="120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400"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pacing w:val="-1"/>
                <w:sz w:val="15"/>
              </w:rPr>
              <w:t>273,065.41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2"/>
              <w:jc w:val="right"/>
              <w:rPr>
                <w:rFonts w:ascii="宋体" w:hAnsi="宋体" w:cs="宋体" w:eastAsia="宋体" w:hint="default"/>
                <w:sz w:val="15"/>
                <w:szCs w:val="15"/>
              </w:rPr>
            </w:pPr>
            <w:r>
              <w:rPr>
                <w:rFonts w:ascii="宋体"/>
                <w:spacing w:val="-1"/>
                <w:sz w:val="15"/>
              </w:rPr>
              <w:t>-273,065.4</w:t>
            </w:r>
          </w:p>
          <w:p>
            <w:pPr>
              <w:pStyle w:val="TableParagraph"/>
              <w:spacing w:line="196" w:lineRule="exact"/>
              <w:ind w:right="27"/>
              <w:jc w:val="right"/>
              <w:rPr>
                <w:rFonts w:ascii="宋体" w:hAnsi="宋体" w:cs="宋体" w:eastAsia="宋体" w:hint="default"/>
                <w:sz w:val="15"/>
                <w:szCs w:val="15"/>
              </w:rPr>
            </w:pPr>
            <w:r>
              <w:rPr>
                <w:rFonts w:ascii="宋体"/>
                <w:spacing w:val="-1"/>
                <w:w w:val="95"/>
                <w:sz w:val="15"/>
              </w:rPr>
              <w:t>1</w:t>
            </w:r>
            <w:r>
              <w:rPr>
                <w:rFonts w:ascii="宋体"/>
                <w:w w:val="95"/>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left="143" w:right="0"/>
              <w:jc w:val="left"/>
              <w:rPr>
                <w:rFonts w:ascii="宋体" w:hAnsi="宋体" w:cs="宋体" w:eastAsia="宋体" w:hint="default"/>
                <w:sz w:val="15"/>
                <w:szCs w:val="15"/>
              </w:rPr>
            </w:pPr>
            <w:r>
              <w:rPr>
                <w:rFonts w:ascii="宋体"/>
                <w:sz w:val="15"/>
              </w:rPr>
              <w:t>-69,478,95</w:t>
            </w:r>
          </w:p>
          <w:p>
            <w:pPr>
              <w:pStyle w:val="TableParagraph"/>
              <w:spacing w:line="195" w:lineRule="exact"/>
              <w:ind w:left="593" w:right="0"/>
              <w:jc w:val="left"/>
              <w:rPr>
                <w:rFonts w:ascii="宋体" w:hAnsi="宋体" w:cs="宋体" w:eastAsia="宋体" w:hint="default"/>
                <w:sz w:val="15"/>
                <w:szCs w:val="15"/>
              </w:rPr>
            </w:pPr>
            <w:r>
              <w:rPr>
                <w:rFonts w:ascii="宋体"/>
                <w:sz w:val="15"/>
              </w:rPr>
              <w:t>6.73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14"/>
              <w:ind w:left="162" w:right="0"/>
              <w:jc w:val="left"/>
              <w:rPr>
                <w:rFonts w:ascii="宋体" w:hAnsi="宋体" w:cs="宋体" w:eastAsia="宋体" w:hint="default"/>
                <w:sz w:val="15"/>
                <w:szCs w:val="15"/>
              </w:rPr>
            </w:pPr>
            <w:r>
              <w:rPr>
                <w:rFonts w:ascii="宋体"/>
                <w:sz w:val="15"/>
              </w:rPr>
              <w:t>-69,478,95</w:t>
            </w:r>
          </w:p>
          <w:p>
            <w:pPr>
              <w:pStyle w:val="TableParagraph"/>
              <w:spacing w:line="195" w:lineRule="exact"/>
              <w:ind w:left="612" w:right="0"/>
              <w:jc w:val="left"/>
              <w:rPr>
                <w:rFonts w:ascii="宋体" w:hAnsi="宋体" w:cs="宋体" w:eastAsia="宋体" w:hint="default"/>
                <w:sz w:val="15"/>
                <w:szCs w:val="15"/>
              </w:rPr>
            </w:pPr>
            <w:r>
              <w:rPr>
                <w:rFonts w:ascii="宋体"/>
                <w:sz w:val="15"/>
              </w:rPr>
              <w:t>6.73 </w:t>
            </w:r>
          </w:p>
        </w:tc>
      </w:tr>
      <w:tr>
        <w:trPr>
          <w:trHeight w:val="2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r>
      <w:tr>
        <w:trPr>
          <w:trHeight w:val="2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7"/>
              <w:jc w:val="right"/>
              <w:rPr>
                <w:rFonts w:ascii="宋体" w:hAnsi="宋体" w:cs="宋体" w:eastAsia="宋体" w:hint="default"/>
                <w:sz w:val="15"/>
                <w:szCs w:val="15"/>
              </w:rPr>
            </w:pPr>
            <w:r>
              <w:rPr>
                <w:rFonts w:ascii="宋体"/>
                <w:sz w:val="15"/>
              </w:rPr>
              <w:t> </w:t>
            </w:r>
          </w:p>
        </w:tc>
      </w:tr>
      <w:tr>
        <w:trPr>
          <w:trHeight w:val="2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5" w:lineRule="exact"/>
              <w:ind w:left="103" w:right="0"/>
              <w:jc w:val="left"/>
              <w:rPr>
                <w:rFonts w:ascii="宋体" w:hAnsi="宋体" w:cs="宋体" w:eastAsia="宋体" w:hint="default"/>
                <w:sz w:val="24"/>
                <w:szCs w:val="24"/>
              </w:rPr>
            </w:pPr>
            <w:r>
              <w:rPr>
                <w:rFonts w:ascii="宋体" w:hAnsi="宋体" w:cs="宋体" w:eastAsia="宋体" w:hint="default"/>
                <w:sz w:val="18"/>
                <w:szCs w:val="18"/>
              </w:rPr>
              <w:t>留存收益</w:t>
            </w:r>
            <w:r>
              <w:rPr>
                <w:rFonts w:ascii="宋体" w:hAnsi="宋体" w:cs="宋体" w:eastAsia="宋体" w:hint="default"/>
                <w:sz w:val="24"/>
                <w:szCs w:val="24"/>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
              <w:jc w:val="right"/>
              <w:rPr>
                <w:rFonts w:ascii="宋体" w:hAnsi="宋体" w:cs="宋体" w:eastAsia="宋体" w:hint="default"/>
                <w:sz w:val="15"/>
                <w:szCs w:val="15"/>
              </w:rPr>
            </w:pPr>
            <w:r>
              <w:rPr>
                <w:rFonts w:ascii="宋体"/>
                <w:sz w:val="15"/>
              </w:rPr>
              <w:t> </w:t>
            </w:r>
          </w:p>
        </w:tc>
      </w:tr>
      <w:tr>
        <w:trPr>
          <w:trHeight w:val="2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r>
      <w:tr>
        <w:trPr>
          <w:trHeight w:val="2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r>
      <w:tr>
        <w:trPr>
          <w:trHeight w:val="2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right="27"/>
              <w:jc w:val="right"/>
              <w:rPr>
                <w:rFonts w:ascii="宋体" w:hAnsi="宋体" w:cs="宋体" w:eastAsia="宋体" w:hint="default"/>
                <w:sz w:val="15"/>
                <w:szCs w:val="15"/>
              </w:rPr>
            </w:pPr>
            <w:r>
              <w:rPr>
                <w:rFonts w:ascii="宋体"/>
                <w:sz w:val="15"/>
              </w:rPr>
              <w:t> </w:t>
            </w:r>
          </w:p>
        </w:tc>
      </w:tr>
      <w:tr>
        <w:trPr>
          <w:trHeight w:val="2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27"/>
              <w:jc w:val="right"/>
              <w:rPr>
                <w:rFonts w:ascii="宋体" w:hAnsi="宋体" w:cs="宋体" w:eastAsia="宋体" w:hint="default"/>
                <w:sz w:val="15"/>
                <w:szCs w:val="15"/>
              </w:rPr>
            </w:pPr>
            <w:r>
              <w:rPr>
                <w:rFonts w:ascii="宋体"/>
                <w:sz w:val="15"/>
              </w:rPr>
              <w:t> </w:t>
            </w:r>
          </w:p>
        </w:tc>
      </w:tr>
      <w:tr>
        <w:trPr>
          <w:trHeight w:val="400"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0" w:right="0"/>
              <w:jc w:val="left"/>
              <w:rPr>
                <w:rFonts w:ascii="宋体" w:hAnsi="宋体" w:cs="宋体" w:eastAsia="宋体" w:hint="default"/>
                <w:sz w:val="15"/>
                <w:szCs w:val="15"/>
              </w:rPr>
            </w:pPr>
            <w:r>
              <w:rPr>
                <w:rFonts w:ascii="宋体"/>
                <w:sz w:val="15"/>
              </w:rPr>
              <w:t>1,102,318,3</w:t>
            </w:r>
          </w:p>
          <w:p>
            <w:pPr>
              <w:pStyle w:val="TableParagraph"/>
              <w:spacing w:line="195" w:lineRule="exact"/>
              <w:ind w:left="590" w:right="0"/>
              <w:jc w:val="left"/>
              <w:rPr>
                <w:rFonts w:ascii="宋体" w:hAnsi="宋体" w:cs="宋体" w:eastAsia="宋体" w:hint="default"/>
                <w:sz w:val="15"/>
                <w:szCs w:val="15"/>
              </w:rPr>
            </w:pPr>
            <w:r>
              <w:rPr>
                <w:rFonts w:ascii="宋体"/>
                <w:sz w:val="15"/>
              </w:rPr>
              <w:t>83.00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72" w:right="0"/>
              <w:jc w:val="left"/>
              <w:rPr>
                <w:rFonts w:ascii="宋体" w:hAnsi="宋体" w:cs="宋体" w:eastAsia="宋体" w:hint="default"/>
                <w:sz w:val="15"/>
                <w:szCs w:val="15"/>
              </w:rPr>
            </w:pPr>
            <w:r>
              <w:rPr>
                <w:rFonts w:ascii="宋体"/>
                <w:sz w:val="15"/>
              </w:rPr>
              <w:t>2,480,869,</w:t>
            </w:r>
          </w:p>
          <w:p>
            <w:pPr>
              <w:pStyle w:val="TableParagraph"/>
              <w:spacing w:line="195" w:lineRule="exact"/>
              <w:ind w:left="473" w:right="0"/>
              <w:jc w:val="left"/>
              <w:rPr>
                <w:rFonts w:ascii="宋体" w:hAnsi="宋体" w:cs="宋体" w:eastAsia="宋体" w:hint="default"/>
                <w:sz w:val="15"/>
                <w:szCs w:val="15"/>
              </w:rPr>
            </w:pPr>
            <w:r>
              <w:rPr>
                <w:rFonts w:ascii="宋体"/>
                <w:sz w:val="15"/>
              </w:rPr>
              <w:t>618.96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宋体" w:hAnsi="宋体" w:cs="宋体" w:eastAsia="宋体" w:hint="default"/>
                <w:sz w:val="15"/>
                <w:szCs w:val="15"/>
              </w:rPr>
            </w:pPr>
            <w:r>
              <w:rPr>
                <w:rFonts w:ascii="宋体"/>
                <w:spacing w:val="-1"/>
                <w:sz w:val="15"/>
              </w:rPr>
              <w:t>21,839,700.</w:t>
            </w:r>
          </w:p>
          <w:p>
            <w:pPr>
              <w:pStyle w:val="TableParagraph"/>
              <w:spacing w:line="195" w:lineRule="exact"/>
              <w:ind w:right="26"/>
              <w:jc w:val="right"/>
              <w:rPr>
                <w:rFonts w:ascii="宋体" w:hAnsi="宋体" w:cs="宋体" w:eastAsia="宋体" w:hint="default"/>
                <w:sz w:val="15"/>
                <w:szCs w:val="15"/>
              </w:rPr>
            </w:pPr>
            <w:r>
              <w:rPr>
                <w:rFonts w:ascii="宋体"/>
                <w:spacing w:val="-1"/>
                <w:sz w:val="15"/>
              </w:rPr>
              <w:t>00</w:t>
            </w:r>
            <w:r>
              <w:rPr>
                <w:rFonts w:ascii="宋体"/>
                <w:sz w:val="15"/>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6"/>
              <w:jc w:val="right"/>
              <w:rPr>
                <w:rFonts w:ascii="宋体" w:hAnsi="宋体" w:cs="宋体" w:eastAsia="宋体" w:hint="default"/>
                <w:sz w:val="15"/>
                <w:szCs w:val="15"/>
              </w:rPr>
            </w:pPr>
            <w:r>
              <w:rPr>
                <w:rFonts w:ascii="宋体"/>
                <w:sz w:val="15"/>
              </w:rPr>
              <w:t> </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7"/>
              <w:jc w:val="right"/>
              <w:rPr>
                <w:rFonts w:ascii="宋体" w:hAnsi="宋体" w:cs="宋体" w:eastAsia="宋体" w:hint="default"/>
                <w:sz w:val="15"/>
                <w:szCs w:val="15"/>
              </w:rPr>
            </w:pPr>
            <w:r>
              <w:rPr>
                <w:rFonts w:ascii="宋体"/>
                <w:sz w:val="15"/>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8" w:right="0"/>
              <w:jc w:val="left"/>
              <w:rPr>
                <w:rFonts w:ascii="宋体" w:hAnsi="宋体" w:cs="宋体" w:eastAsia="宋体" w:hint="default"/>
                <w:sz w:val="15"/>
                <w:szCs w:val="15"/>
              </w:rPr>
            </w:pPr>
            <w:r>
              <w:rPr>
                <w:rFonts w:ascii="宋体"/>
                <w:sz w:val="15"/>
              </w:rPr>
              <w:t>186,850,66</w:t>
            </w:r>
          </w:p>
          <w:p>
            <w:pPr>
              <w:pStyle w:val="TableParagraph"/>
              <w:spacing w:line="195" w:lineRule="exact"/>
              <w:ind w:left="608" w:right="0"/>
              <w:jc w:val="left"/>
              <w:rPr>
                <w:rFonts w:ascii="宋体" w:hAnsi="宋体" w:cs="宋体" w:eastAsia="宋体" w:hint="default"/>
                <w:sz w:val="15"/>
                <w:szCs w:val="15"/>
              </w:rPr>
            </w:pPr>
            <w:r>
              <w:rPr>
                <w:rFonts w:ascii="宋体"/>
                <w:sz w:val="15"/>
              </w:rPr>
              <w:t>4.70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43" w:right="0"/>
              <w:jc w:val="left"/>
              <w:rPr>
                <w:rFonts w:ascii="宋体" w:hAnsi="宋体" w:cs="宋体" w:eastAsia="宋体" w:hint="default"/>
                <w:sz w:val="15"/>
                <w:szCs w:val="15"/>
              </w:rPr>
            </w:pPr>
            <w:r>
              <w:rPr>
                <w:rFonts w:ascii="宋体"/>
                <w:sz w:val="15"/>
              </w:rPr>
              <w:t>245,426,04</w:t>
            </w:r>
          </w:p>
          <w:p>
            <w:pPr>
              <w:pStyle w:val="TableParagraph"/>
              <w:spacing w:line="195" w:lineRule="exact"/>
              <w:ind w:left="593" w:right="0"/>
              <w:jc w:val="left"/>
              <w:rPr>
                <w:rFonts w:ascii="宋体" w:hAnsi="宋体" w:cs="宋体" w:eastAsia="宋体" w:hint="default"/>
                <w:sz w:val="15"/>
                <w:szCs w:val="15"/>
              </w:rPr>
            </w:pPr>
            <w:r>
              <w:rPr>
                <w:rFonts w:ascii="宋体"/>
                <w:sz w:val="15"/>
              </w:rPr>
              <w:t>5.37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62" w:right="0"/>
              <w:jc w:val="left"/>
              <w:rPr>
                <w:rFonts w:ascii="宋体" w:hAnsi="宋体" w:cs="宋体" w:eastAsia="宋体" w:hint="default"/>
                <w:sz w:val="15"/>
                <w:szCs w:val="15"/>
              </w:rPr>
            </w:pPr>
            <w:r>
              <w:rPr>
                <w:rFonts w:ascii="宋体"/>
                <w:sz w:val="15"/>
              </w:rPr>
              <w:t>3,993,625,</w:t>
            </w:r>
          </w:p>
          <w:p>
            <w:pPr>
              <w:pStyle w:val="TableParagraph"/>
              <w:spacing w:line="195" w:lineRule="exact"/>
              <w:ind w:left="462" w:right="0"/>
              <w:jc w:val="left"/>
              <w:rPr>
                <w:rFonts w:ascii="宋体" w:hAnsi="宋体" w:cs="宋体" w:eastAsia="宋体" w:hint="default"/>
                <w:sz w:val="15"/>
                <w:szCs w:val="15"/>
              </w:rPr>
            </w:pPr>
            <w:r>
              <w:rPr>
                <w:rFonts w:ascii="宋体"/>
                <w:sz w:val="15"/>
              </w:rPr>
              <w:t>012.03 </w:t>
            </w:r>
          </w:p>
        </w:tc>
      </w:tr>
    </w:tbl>
    <w:p>
      <w:pPr>
        <w:pStyle w:val="BodyText"/>
        <w:spacing w:line="274" w:lineRule="exact"/>
        <w:ind w:left="165" w:right="0"/>
        <w:jc w:val="left"/>
        <w:rPr>
          <w:rFonts w:ascii="宋体" w:hAnsi="宋体" w:cs="宋体" w:eastAsia="宋体" w:hint="default"/>
        </w:rPr>
      </w:pPr>
      <w:r>
        <w:rPr>
          <w:rFonts w:ascii="宋体"/>
        </w:rPr>
        <w:t> </w:t>
      </w:r>
    </w:p>
    <w:p>
      <w:pPr>
        <w:pStyle w:val="BodyText"/>
        <w:spacing w:line="313" w:lineRule="exact"/>
        <w:ind w:left="165"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58"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上期</w:t>
            </w:r>
            <w:r>
              <w:rPr>
                <w:rFonts w:ascii="宋体" w:hAnsi="宋体" w:cs="宋体" w:eastAsia="宋体" w:hint="default"/>
                <w:sz w:val="18"/>
                <w:szCs w:val="18"/>
              </w:rPr>
              <w:t> </w:t>
            </w:r>
          </w:p>
        </w:tc>
      </w:tr>
      <w:tr>
        <w:trPr>
          <w:trHeight w:val="328" w:hRule="exact"/>
        </w:trPr>
        <w:tc>
          <w:tcPr>
            <w:tcW w:w="2394"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pacing w:val="-11"/>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4"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6"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12" w:hRule="exact"/>
        </w:trPr>
        <w:tc>
          <w:tcPr>
            <w:tcW w:w="2394"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3"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5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30"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left="161" w:right="0"/>
              <w:jc w:val="left"/>
              <w:rPr>
                <w:rFonts w:ascii="宋体" w:hAnsi="宋体" w:cs="宋体" w:eastAsia="宋体" w:hint="default"/>
                <w:sz w:val="16"/>
                <w:szCs w:val="16"/>
              </w:rPr>
            </w:pPr>
            <w:r>
              <w:rPr>
                <w:rFonts w:ascii="宋体"/>
                <w:sz w:val="16"/>
              </w:rPr>
              <w:t>1,104,484,</w:t>
            </w:r>
          </w:p>
          <w:p>
            <w:pPr>
              <w:pStyle w:val="TableParagraph"/>
              <w:spacing w:line="208" w:lineRule="exact"/>
              <w:ind w:left="482" w:right="0"/>
              <w:jc w:val="left"/>
              <w:rPr>
                <w:rFonts w:ascii="宋体" w:hAnsi="宋体" w:cs="宋体" w:eastAsia="宋体" w:hint="default"/>
                <w:sz w:val="16"/>
                <w:szCs w:val="16"/>
              </w:rPr>
            </w:pPr>
            <w:r>
              <w:rPr>
                <w:rFonts w:ascii="宋体"/>
                <w:sz w:val="16"/>
              </w:rPr>
              <w:t>183.00 </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sz w:val="16"/>
              </w:rPr>
              <w:t>2,551,755,</w:t>
            </w:r>
          </w:p>
          <w:p>
            <w:pPr>
              <w:pStyle w:val="TableParagraph"/>
              <w:spacing w:line="208" w:lineRule="exact"/>
              <w:ind w:left="443" w:right="0"/>
              <w:jc w:val="left"/>
              <w:rPr>
                <w:rFonts w:ascii="宋体" w:hAnsi="宋体" w:cs="宋体" w:eastAsia="宋体" w:hint="default"/>
                <w:sz w:val="16"/>
                <w:szCs w:val="16"/>
              </w:rPr>
            </w:pPr>
            <w:r>
              <w:rPr>
                <w:rFonts w:ascii="宋体"/>
                <w:sz w:val="16"/>
              </w:rPr>
              <w:t>558.90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宋体" w:hAnsi="宋体" w:cs="宋体" w:eastAsia="宋体" w:hint="default"/>
                <w:sz w:val="16"/>
                <w:szCs w:val="16"/>
              </w:rPr>
            </w:pPr>
            <w:r>
              <w:rPr>
                <w:rFonts w:ascii="宋体"/>
                <w:spacing w:val="-1"/>
                <w:sz w:val="16"/>
              </w:rPr>
              <w:t>38,868,336</w:t>
            </w:r>
          </w:p>
          <w:p>
            <w:pPr>
              <w:pStyle w:val="TableParagraph"/>
              <w:spacing w:line="208" w:lineRule="exact"/>
              <w:ind w:right="20"/>
              <w:jc w:val="right"/>
              <w:rPr>
                <w:rFonts w:ascii="宋体" w:hAnsi="宋体" w:cs="宋体" w:eastAsia="宋体" w:hint="default"/>
                <w:sz w:val="16"/>
                <w:szCs w:val="16"/>
              </w:rPr>
            </w:pPr>
            <w:r>
              <w:rPr>
                <w:rFonts w:ascii="宋体"/>
                <w:spacing w:val="-1"/>
                <w:sz w:val="16"/>
              </w:rPr>
              <w:t>.00</w:t>
            </w:r>
            <w:r>
              <w:rPr>
                <w:rFonts w:ascii="宋体"/>
                <w:sz w:val="16"/>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05" w:right="0"/>
              <w:jc w:val="left"/>
              <w:rPr>
                <w:rFonts w:ascii="宋体" w:hAnsi="宋体" w:cs="宋体" w:eastAsia="宋体" w:hint="default"/>
                <w:sz w:val="16"/>
                <w:szCs w:val="16"/>
              </w:rPr>
            </w:pPr>
            <w:r>
              <w:rPr>
                <w:rFonts w:ascii="宋体"/>
                <w:sz w:val="16"/>
              </w:rPr>
              <w:t>186,577,59</w:t>
            </w:r>
          </w:p>
          <w:p>
            <w:pPr>
              <w:pStyle w:val="TableParagraph"/>
              <w:spacing w:line="208" w:lineRule="exact"/>
              <w:ind w:left="585" w:right="0"/>
              <w:jc w:val="left"/>
              <w:rPr>
                <w:rFonts w:ascii="宋体" w:hAnsi="宋体" w:cs="宋体" w:eastAsia="宋体" w:hint="default"/>
                <w:sz w:val="16"/>
                <w:szCs w:val="16"/>
              </w:rPr>
            </w:pPr>
            <w:r>
              <w:rPr>
                <w:rFonts w:ascii="宋体"/>
                <w:sz w:val="16"/>
              </w:rPr>
              <w:t>9.29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72" w:right="0"/>
              <w:jc w:val="left"/>
              <w:rPr>
                <w:rFonts w:ascii="宋体" w:hAnsi="宋体" w:cs="宋体" w:eastAsia="宋体" w:hint="default"/>
                <w:sz w:val="16"/>
                <w:szCs w:val="16"/>
              </w:rPr>
            </w:pPr>
            <w:r>
              <w:rPr>
                <w:rFonts w:ascii="宋体"/>
                <w:sz w:val="16"/>
              </w:rPr>
              <w:t>416,464,1</w:t>
            </w:r>
          </w:p>
          <w:p>
            <w:pPr>
              <w:pStyle w:val="TableParagraph"/>
              <w:spacing w:line="208" w:lineRule="exact"/>
              <w:ind w:left="493" w:right="0"/>
              <w:jc w:val="left"/>
              <w:rPr>
                <w:rFonts w:ascii="宋体" w:hAnsi="宋体" w:cs="宋体" w:eastAsia="宋体" w:hint="default"/>
                <w:sz w:val="16"/>
                <w:szCs w:val="16"/>
              </w:rPr>
            </w:pPr>
            <w:r>
              <w:rPr>
                <w:rFonts w:ascii="宋体"/>
                <w:sz w:val="16"/>
              </w:rPr>
              <w:t>42.11 </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10" w:right="0"/>
              <w:jc w:val="left"/>
              <w:rPr>
                <w:rFonts w:ascii="宋体" w:hAnsi="宋体" w:cs="宋体" w:eastAsia="宋体" w:hint="default"/>
                <w:sz w:val="16"/>
                <w:szCs w:val="16"/>
              </w:rPr>
            </w:pPr>
            <w:r>
              <w:rPr>
                <w:rFonts w:ascii="宋体"/>
                <w:sz w:val="16"/>
              </w:rPr>
              <w:t>4,220,413,</w:t>
            </w:r>
          </w:p>
          <w:p>
            <w:pPr>
              <w:pStyle w:val="TableParagraph"/>
              <w:spacing w:line="208" w:lineRule="exact"/>
              <w:ind w:left="430" w:right="0"/>
              <w:jc w:val="left"/>
              <w:rPr>
                <w:rFonts w:ascii="宋体" w:hAnsi="宋体" w:cs="宋体" w:eastAsia="宋体" w:hint="default"/>
                <w:sz w:val="16"/>
                <w:szCs w:val="16"/>
              </w:rPr>
            </w:pPr>
            <w:r>
              <w:rPr>
                <w:rFonts w:ascii="宋体"/>
                <w:sz w:val="16"/>
              </w:rPr>
              <w:t>147.30 </w:t>
            </w: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8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430"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left="161" w:right="0"/>
              <w:jc w:val="left"/>
              <w:rPr>
                <w:rFonts w:ascii="宋体" w:hAnsi="宋体" w:cs="宋体" w:eastAsia="宋体" w:hint="default"/>
                <w:sz w:val="16"/>
                <w:szCs w:val="16"/>
              </w:rPr>
            </w:pPr>
            <w:r>
              <w:rPr>
                <w:rFonts w:ascii="宋体"/>
                <w:sz w:val="16"/>
              </w:rPr>
              <w:t>1,104,484,</w:t>
            </w:r>
          </w:p>
          <w:p>
            <w:pPr>
              <w:pStyle w:val="TableParagraph"/>
              <w:spacing w:line="208" w:lineRule="exact"/>
              <w:ind w:left="482" w:right="0"/>
              <w:jc w:val="left"/>
              <w:rPr>
                <w:rFonts w:ascii="宋体" w:hAnsi="宋体" w:cs="宋体" w:eastAsia="宋体" w:hint="default"/>
                <w:sz w:val="16"/>
                <w:szCs w:val="16"/>
              </w:rPr>
            </w:pPr>
            <w:r>
              <w:rPr>
                <w:rFonts w:ascii="宋体"/>
                <w:sz w:val="16"/>
              </w:rPr>
              <w:t>183.00 </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181" w:lineRule="exact"/>
              <w:ind w:left="122" w:right="0"/>
              <w:jc w:val="left"/>
              <w:rPr>
                <w:rFonts w:ascii="宋体" w:hAnsi="宋体" w:cs="宋体" w:eastAsia="宋体" w:hint="default"/>
                <w:sz w:val="16"/>
                <w:szCs w:val="16"/>
              </w:rPr>
            </w:pPr>
            <w:r>
              <w:rPr>
                <w:rFonts w:ascii="宋体"/>
                <w:sz w:val="16"/>
              </w:rPr>
              <w:t>2,551,755,</w:t>
            </w:r>
          </w:p>
          <w:p>
            <w:pPr>
              <w:pStyle w:val="TableParagraph"/>
              <w:spacing w:line="208" w:lineRule="exact"/>
              <w:ind w:left="443" w:right="0"/>
              <w:jc w:val="left"/>
              <w:rPr>
                <w:rFonts w:ascii="宋体" w:hAnsi="宋体" w:cs="宋体" w:eastAsia="宋体" w:hint="default"/>
                <w:sz w:val="16"/>
                <w:szCs w:val="16"/>
              </w:rPr>
            </w:pPr>
            <w:r>
              <w:rPr>
                <w:rFonts w:ascii="宋体"/>
                <w:sz w:val="16"/>
              </w:rPr>
              <w:t>558.90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9"/>
              <w:jc w:val="right"/>
              <w:rPr>
                <w:rFonts w:ascii="宋体" w:hAnsi="宋体" w:cs="宋体" w:eastAsia="宋体" w:hint="default"/>
                <w:sz w:val="16"/>
                <w:szCs w:val="16"/>
              </w:rPr>
            </w:pPr>
            <w:r>
              <w:rPr>
                <w:rFonts w:ascii="宋体"/>
                <w:spacing w:val="-1"/>
                <w:sz w:val="16"/>
              </w:rPr>
              <w:t>38,868,336</w:t>
            </w:r>
          </w:p>
          <w:p>
            <w:pPr>
              <w:pStyle w:val="TableParagraph"/>
              <w:spacing w:line="208" w:lineRule="exact"/>
              <w:ind w:right="20"/>
              <w:jc w:val="right"/>
              <w:rPr>
                <w:rFonts w:ascii="宋体" w:hAnsi="宋体" w:cs="宋体" w:eastAsia="宋体" w:hint="default"/>
                <w:sz w:val="16"/>
                <w:szCs w:val="16"/>
              </w:rPr>
            </w:pPr>
            <w:r>
              <w:rPr>
                <w:rFonts w:ascii="宋体"/>
                <w:spacing w:val="-1"/>
                <w:sz w:val="16"/>
              </w:rPr>
              <w:t>.00</w:t>
            </w:r>
            <w:r>
              <w:rPr>
                <w:rFonts w:ascii="宋体"/>
                <w:sz w:val="16"/>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05" w:right="0"/>
              <w:jc w:val="left"/>
              <w:rPr>
                <w:rFonts w:ascii="宋体" w:hAnsi="宋体" w:cs="宋体" w:eastAsia="宋体" w:hint="default"/>
                <w:sz w:val="16"/>
                <w:szCs w:val="16"/>
              </w:rPr>
            </w:pPr>
            <w:r>
              <w:rPr>
                <w:rFonts w:ascii="宋体"/>
                <w:sz w:val="16"/>
              </w:rPr>
              <w:t>186,577,59</w:t>
            </w:r>
          </w:p>
          <w:p>
            <w:pPr>
              <w:pStyle w:val="TableParagraph"/>
              <w:spacing w:line="208" w:lineRule="exact"/>
              <w:ind w:left="585" w:right="0"/>
              <w:jc w:val="left"/>
              <w:rPr>
                <w:rFonts w:ascii="宋体" w:hAnsi="宋体" w:cs="宋体" w:eastAsia="宋体" w:hint="default"/>
                <w:sz w:val="16"/>
                <w:szCs w:val="16"/>
              </w:rPr>
            </w:pPr>
            <w:r>
              <w:rPr>
                <w:rFonts w:ascii="宋体"/>
                <w:sz w:val="16"/>
              </w:rPr>
              <w:t>9.29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72" w:right="0"/>
              <w:jc w:val="left"/>
              <w:rPr>
                <w:rFonts w:ascii="宋体" w:hAnsi="宋体" w:cs="宋体" w:eastAsia="宋体" w:hint="default"/>
                <w:sz w:val="16"/>
                <w:szCs w:val="16"/>
              </w:rPr>
            </w:pPr>
            <w:r>
              <w:rPr>
                <w:rFonts w:ascii="宋体"/>
                <w:sz w:val="16"/>
              </w:rPr>
              <w:t>416,464,1</w:t>
            </w:r>
          </w:p>
          <w:p>
            <w:pPr>
              <w:pStyle w:val="TableParagraph"/>
              <w:spacing w:line="208" w:lineRule="exact"/>
              <w:ind w:left="493" w:right="0"/>
              <w:jc w:val="left"/>
              <w:rPr>
                <w:rFonts w:ascii="宋体" w:hAnsi="宋体" w:cs="宋体" w:eastAsia="宋体" w:hint="default"/>
                <w:sz w:val="16"/>
                <w:szCs w:val="16"/>
              </w:rPr>
            </w:pPr>
            <w:r>
              <w:rPr>
                <w:rFonts w:ascii="宋体"/>
                <w:sz w:val="16"/>
              </w:rPr>
              <w:t>42.11 </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10" w:right="0"/>
              <w:jc w:val="left"/>
              <w:rPr>
                <w:rFonts w:ascii="宋体" w:hAnsi="宋体" w:cs="宋体" w:eastAsia="宋体" w:hint="default"/>
                <w:sz w:val="16"/>
                <w:szCs w:val="16"/>
              </w:rPr>
            </w:pPr>
            <w:r>
              <w:rPr>
                <w:rFonts w:ascii="宋体"/>
                <w:sz w:val="16"/>
              </w:rPr>
              <w:t>4,220,413,</w:t>
            </w:r>
          </w:p>
          <w:p>
            <w:pPr>
              <w:pStyle w:val="TableParagraph"/>
              <w:spacing w:line="208" w:lineRule="exact"/>
              <w:ind w:left="430" w:right="0"/>
              <w:jc w:val="left"/>
              <w:rPr>
                <w:rFonts w:ascii="宋体" w:hAnsi="宋体" w:cs="宋体" w:eastAsia="宋体" w:hint="default"/>
                <w:sz w:val="16"/>
                <w:szCs w:val="16"/>
              </w:rPr>
            </w:pPr>
            <w:r>
              <w:rPr>
                <w:rFonts w:ascii="宋体"/>
                <w:sz w:val="16"/>
              </w:rPr>
              <w:t>147.30 </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-1,643,600</w:t>
            </w:r>
          </w:p>
          <w:p>
            <w:pPr>
              <w:pStyle w:val="TableParagraph"/>
              <w:spacing w:line="208" w:lineRule="exact"/>
              <w:ind w:right="21"/>
              <w:jc w:val="right"/>
              <w:rPr>
                <w:rFonts w:ascii="宋体" w:hAnsi="宋体" w:cs="宋体" w:eastAsia="宋体" w:hint="default"/>
                <w:sz w:val="16"/>
                <w:szCs w:val="16"/>
              </w:rPr>
            </w:pPr>
            <w:r>
              <w:rPr>
                <w:rFonts w:ascii="宋体"/>
                <w:spacing w:val="-1"/>
                <w:sz w:val="16"/>
              </w:rPr>
              <w:t>.00</w:t>
            </w:r>
            <w:r>
              <w:rPr>
                <w:rFonts w:ascii="宋体"/>
                <w:sz w:val="16"/>
              </w:rPr>
              <w:t> </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19" w:right="0"/>
              <w:jc w:val="left"/>
              <w:rPr>
                <w:rFonts w:ascii="宋体" w:hAnsi="宋体" w:cs="宋体" w:eastAsia="宋体" w:hint="default"/>
                <w:sz w:val="16"/>
                <w:szCs w:val="16"/>
              </w:rPr>
            </w:pPr>
            <w:r>
              <w:rPr>
                <w:rFonts w:ascii="宋体"/>
                <w:sz w:val="16"/>
              </w:rPr>
              <w:t>-53,227,54</w:t>
            </w:r>
          </w:p>
          <w:p>
            <w:pPr>
              <w:pStyle w:val="TableParagraph"/>
              <w:spacing w:line="208" w:lineRule="exact"/>
              <w:ind w:left="600" w:right="0"/>
              <w:jc w:val="left"/>
              <w:rPr>
                <w:rFonts w:ascii="宋体" w:hAnsi="宋体" w:cs="宋体" w:eastAsia="宋体" w:hint="default"/>
                <w:sz w:val="16"/>
                <w:szCs w:val="16"/>
              </w:rPr>
            </w:pPr>
            <w:r>
              <w:rPr>
                <w:rFonts w:ascii="宋体"/>
                <w:sz w:val="16"/>
              </w:rPr>
              <w:t>8.07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20,633,432</w:t>
            </w:r>
          </w:p>
          <w:p>
            <w:pPr>
              <w:pStyle w:val="TableParagraph"/>
              <w:spacing w:line="208" w:lineRule="exact"/>
              <w:ind w:right="20"/>
              <w:jc w:val="right"/>
              <w:rPr>
                <w:rFonts w:ascii="宋体" w:hAnsi="宋体" w:cs="宋体" w:eastAsia="宋体" w:hint="default"/>
                <w:sz w:val="16"/>
                <w:szCs w:val="16"/>
              </w:rPr>
            </w:pPr>
            <w:r>
              <w:rPr>
                <w:rFonts w:ascii="宋体"/>
                <w:spacing w:val="-1"/>
                <w:sz w:val="16"/>
              </w:rPr>
              <w:t>.00</w:t>
            </w:r>
            <w:r>
              <w:rPr>
                <w:rFonts w:ascii="宋体"/>
                <w:sz w:val="16"/>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72" w:right="0"/>
              <w:jc w:val="left"/>
              <w:rPr>
                <w:rFonts w:ascii="宋体" w:hAnsi="宋体" w:cs="宋体" w:eastAsia="宋体" w:hint="default"/>
                <w:sz w:val="16"/>
                <w:szCs w:val="16"/>
              </w:rPr>
            </w:pPr>
            <w:r>
              <w:rPr>
                <w:rFonts w:ascii="宋体"/>
                <w:sz w:val="16"/>
              </w:rPr>
              <w:t>-104,016,</w:t>
            </w:r>
          </w:p>
          <w:p>
            <w:pPr>
              <w:pStyle w:val="TableParagraph"/>
              <w:spacing w:line="208" w:lineRule="exact"/>
              <w:ind w:left="412" w:right="0"/>
              <w:jc w:val="left"/>
              <w:rPr>
                <w:rFonts w:ascii="宋体" w:hAnsi="宋体" w:cs="宋体" w:eastAsia="宋体" w:hint="default"/>
                <w:sz w:val="16"/>
                <w:szCs w:val="16"/>
              </w:rPr>
            </w:pPr>
            <w:r>
              <w:rPr>
                <w:rFonts w:ascii="宋体"/>
                <w:sz w:val="16"/>
              </w:rPr>
              <w:t>728.74 </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10" w:right="0"/>
              <w:jc w:val="left"/>
              <w:rPr>
                <w:rFonts w:ascii="宋体" w:hAnsi="宋体" w:cs="宋体" w:eastAsia="宋体" w:hint="default"/>
                <w:sz w:val="16"/>
                <w:szCs w:val="16"/>
              </w:rPr>
            </w:pPr>
            <w:r>
              <w:rPr>
                <w:rFonts w:ascii="宋体"/>
                <w:sz w:val="16"/>
              </w:rPr>
              <w:t>-179,521,3</w:t>
            </w:r>
          </w:p>
          <w:p>
            <w:pPr>
              <w:pStyle w:val="TableParagraph"/>
              <w:spacing w:line="208" w:lineRule="exact"/>
              <w:ind w:left="511" w:right="0"/>
              <w:jc w:val="left"/>
              <w:rPr>
                <w:rFonts w:ascii="宋体" w:hAnsi="宋体" w:cs="宋体" w:eastAsia="宋体" w:hint="default"/>
                <w:sz w:val="16"/>
                <w:szCs w:val="16"/>
              </w:rPr>
            </w:pPr>
            <w:r>
              <w:rPr>
                <w:rFonts w:ascii="宋体"/>
                <w:sz w:val="16"/>
              </w:rPr>
              <w:t>08.81 </w:t>
            </w:r>
          </w:p>
        </w:tc>
      </w:tr>
      <w:tr>
        <w:trPr>
          <w:trHeight w:val="43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72" w:right="0"/>
              <w:jc w:val="left"/>
              <w:rPr>
                <w:rFonts w:ascii="宋体" w:hAnsi="宋体" w:cs="宋体" w:eastAsia="宋体" w:hint="default"/>
                <w:sz w:val="16"/>
                <w:szCs w:val="16"/>
              </w:rPr>
            </w:pPr>
            <w:r>
              <w:rPr>
                <w:rFonts w:ascii="宋体"/>
                <w:sz w:val="16"/>
              </w:rPr>
              <w:t>-70,927,3</w:t>
            </w:r>
          </w:p>
          <w:p>
            <w:pPr>
              <w:pStyle w:val="TableParagraph"/>
              <w:spacing w:line="208" w:lineRule="exact"/>
              <w:ind w:left="493" w:right="0"/>
              <w:jc w:val="left"/>
              <w:rPr>
                <w:rFonts w:ascii="宋体" w:hAnsi="宋体" w:cs="宋体" w:eastAsia="宋体" w:hint="default"/>
                <w:sz w:val="16"/>
                <w:szCs w:val="16"/>
              </w:rPr>
            </w:pPr>
            <w:r>
              <w:rPr>
                <w:rFonts w:ascii="宋体"/>
                <w:sz w:val="16"/>
              </w:rPr>
              <w:t>29.25 </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10" w:right="0"/>
              <w:jc w:val="left"/>
              <w:rPr>
                <w:rFonts w:ascii="宋体" w:hAnsi="宋体" w:cs="宋体" w:eastAsia="宋体" w:hint="default"/>
                <w:sz w:val="16"/>
                <w:szCs w:val="16"/>
              </w:rPr>
            </w:pPr>
            <w:r>
              <w:rPr>
                <w:rFonts w:ascii="宋体"/>
                <w:sz w:val="16"/>
              </w:rPr>
              <w:t>-70,927,32</w:t>
            </w:r>
          </w:p>
          <w:p>
            <w:pPr>
              <w:pStyle w:val="TableParagraph"/>
              <w:spacing w:line="208" w:lineRule="exact"/>
              <w:ind w:left="590" w:right="0"/>
              <w:jc w:val="left"/>
              <w:rPr>
                <w:rFonts w:ascii="宋体" w:hAnsi="宋体" w:cs="宋体" w:eastAsia="宋体" w:hint="default"/>
                <w:sz w:val="16"/>
                <w:szCs w:val="16"/>
              </w:rPr>
            </w:pPr>
            <w:r>
              <w:rPr>
                <w:rFonts w:ascii="宋体"/>
                <w:sz w:val="16"/>
              </w:rPr>
              <w:t>9.25 </w:t>
            </w:r>
          </w:p>
        </w:tc>
      </w:tr>
    </w:tbl>
    <w:p>
      <w:pPr>
        <w:spacing w:after="0" w:line="208" w:lineRule="exact"/>
        <w:jc w:val="left"/>
        <w:rPr>
          <w:rFonts w:ascii="宋体" w:hAnsi="宋体" w:cs="宋体" w:eastAsia="宋体" w:hint="default"/>
          <w:sz w:val="16"/>
          <w:szCs w:val="16"/>
        </w:rPr>
        <w:sectPr>
          <w:pgSz w:w="16840" w:h="11910" w:orient="landscape"/>
          <w:pgMar w:header="882" w:footer="1194" w:top="1120" w:bottom="1380" w:left="1360" w:right="1280"/>
        </w:sectPr>
      </w:pPr>
    </w:p>
    <w:p>
      <w:pPr>
        <w:spacing w:line="240" w:lineRule="auto" w:before="7"/>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101"/>
              <w:jc w:val="right"/>
              <w:rPr>
                <w:rFonts w:ascii="宋体" w:hAnsi="宋体" w:cs="宋体" w:eastAsia="宋体" w:hint="default"/>
                <w:sz w:val="16"/>
                <w:szCs w:val="16"/>
              </w:rPr>
            </w:pPr>
            <w:r>
              <w:rPr>
                <w:rFonts w:ascii="宋体"/>
                <w:spacing w:val="-1"/>
                <w:sz w:val="16"/>
              </w:rPr>
              <w:t>-1,643,600</w:t>
            </w:r>
          </w:p>
          <w:p>
            <w:pPr>
              <w:pStyle w:val="TableParagraph"/>
              <w:spacing w:line="209" w:lineRule="exact"/>
              <w:ind w:right="21"/>
              <w:jc w:val="right"/>
              <w:rPr>
                <w:rFonts w:ascii="宋体" w:hAnsi="宋体" w:cs="宋体" w:eastAsia="宋体" w:hint="default"/>
                <w:sz w:val="16"/>
                <w:szCs w:val="16"/>
              </w:rPr>
            </w:pPr>
            <w:r>
              <w:rPr>
                <w:rFonts w:ascii="宋体"/>
                <w:spacing w:val="-1"/>
                <w:sz w:val="16"/>
              </w:rPr>
              <w:t>.00</w:t>
            </w:r>
            <w:r>
              <w:rPr>
                <w:rFonts w:ascii="宋体"/>
                <w:sz w:val="16"/>
              </w:rPr>
              <w:t> </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19" w:right="0"/>
              <w:jc w:val="left"/>
              <w:rPr>
                <w:rFonts w:ascii="宋体" w:hAnsi="宋体" w:cs="宋体" w:eastAsia="宋体" w:hint="default"/>
                <w:sz w:val="16"/>
                <w:szCs w:val="16"/>
              </w:rPr>
            </w:pPr>
            <w:r>
              <w:rPr>
                <w:rFonts w:ascii="宋体"/>
                <w:sz w:val="16"/>
              </w:rPr>
              <w:t>-53,227,54</w:t>
            </w:r>
          </w:p>
          <w:p>
            <w:pPr>
              <w:pStyle w:val="TableParagraph"/>
              <w:spacing w:line="209" w:lineRule="exact"/>
              <w:ind w:left="600" w:right="0"/>
              <w:jc w:val="left"/>
              <w:rPr>
                <w:rFonts w:ascii="宋体" w:hAnsi="宋体" w:cs="宋体" w:eastAsia="宋体" w:hint="default"/>
                <w:sz w:val="16"/>
                <w:szCs w:val="16"/>
              </w:rPr>
            </w:pPr>
            <w:r>
              <w:rPr>
                <w:rFonts w:ascii="宋体"/>
                <w:sz w:val="16"/>
              </w:rPr>
              <w:t>8.07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20,633,432</w:t>
            </w:r>
          </w:p>
          <w:p>
            <w:pPr>
              <w:pStyle w:val="TableParagraph"/>
              <w:spacing w:line="209" w:lineRule="exact"/>
              <w:ind w:right="20"/>
              <w:jc w:val="right"/>
              <w:rPr>
                <w:rFonts w:ascii="宋体" w:hAnsi="宋体" w:cs="宋体" w:eastAsia="宋体" w:hint="default"/>
                <w:sz w:val="16"/>
                <w:szCs w:val="16"/>
              </w:rPr>
            </w:pPr>
            <w:r>
              <w:rPr>
                <w:rFonts w:ascii="宋体"/>
                <w:spacing w:val="-1"/>
                <w:sz w:val="16"/>
              </w:rPr>
              <w:t>.00</w:t>
            </w:r>
            <w:r>
              <w:rPr>
                <w:rFonts w:ascii="宋体"/>
                <w:sz w:val="16"/>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10" w:right="0"/>
              <w:jc w:val="left"/>
              <w:rPr>
                <w:rFonts w:ascii="宋体" w:hAnsi="宋体" w:cs="宋体" w:eastAsia="宋体" w:hint="default"/>
                <w:sz w:val="16"/>
                <w:szCs w:val="16"/>
              </w:rPr>
            </w:pPr>
            <w:r>
              <w:rPr>
                <w:rFonts w:ascii="宋体"/>
                <w:sz w:val="16"/>
              </w:rPr>
              <w:t>-75,504,58</w:t>
            </w:r>
          </w:p>
          <w:p>
            <w:pPr>
              <w:pStyle w:val="TableParagraph"/>
              <w:spacing w:line="209" w:lineRule="exact"/>
              <w:ind w:left="590" w:right="0"/>
              <w:jc w:val="left"/>
              <w:rPr>
                <w:rFonts w:ascii="宋体" w:hAnsi="宋体" w:cs="宋体" w:eastAsia="宋体" w:hint="default"/>
                <w:sz w:val="16"/>
                <w:szCs w:val="16"/>
              </w:rPr>
            </w:pPr>
            <w:r>
              <w:rPr>
                <w:rFonts w:ascii="宋体"/>
                <w:sz w:val="16"/>
              </w:rPr>
              <w:t>0.07 </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1,056,317.</w:t>
            </w:r>
          </w:p>
          <w:p>
            <w:pPr>
              <w:pStyle w:val="TableParagraph"/>
              <w:spacing w:line="208" w:lineRule="exact"/>
              <w:ind w:right="20"/>
              <w:jc w:val="right"/>
              <w:rPr>
                <w:rFonts w:ascii="宋体" w:hAnsi="宋体" w:cs="宋体" w:eastAsia="宋体" w:hint="default"/>
                <w:sz w:val="16"/>
                <w:szCs w:val="16"/>
              </w:rPr>
            </w:pPr>
            <w:r>
              <w:rPr>
                <w:rFonts w:ascii="宋体"/>
                <w:spacing w:val="-1"/>
                <w:sz w:val="16"/>
              </w:rPr>
              <w:t>93</w:t>
            </w:r>
            <w:r>
              <w:rPr>
                <w:rFonts w:ascii="宋体"/>
                <w:sz w:val="16"/>
              </w:rPr>
              <w:t>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1,056,317.</w:t>
            </w:r>
          </w:p>
          <w:p>
            <w:pPr>
              <w:pStyle w:val="TableParagraph"/>
              <w:spacing w:line="208" w:lineRule="exact"/>
              <w:ind w:right="20"/>
              <w:jc w:val="right"/>
              <w:rPr>
                <w:rFonts w:ascii="宋体" w:hAnsi="宋体" w:cs="宋体" w:eastAsia="宋体" w:hint="default"/>
                <w:sz w:val="16"/>
                <w:szCs w:val="16"/>
              </w:rPr>
            </w:pPr>
            <w:r>
              <w:rPr>
                <w:rFonts w:ascii="宋体"/>
                <w:spacing w:val="-1"/>
                <w:sz w:val="16"/>
              </w:rPr>
              <w:t>93</w:t>
            </w:r>
            <w:r>
              <w:rPr>
                <w:rFonts w:ascii="宋体"/>
                <w:sz w:val="16"/>
              </w:rPr>
              <w:t> </w:t>
            </w:r>
          </w:p>
        </w:tc>
      </w:tr>
      <w:tr>
        <w:trPr>
          <w:trHeight w:val="430"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101"/>
              <w:jc w:val="right"/>
              <w:rPr>
                <w:rFonts w:ascii="宋体" w:hAnsi="宋体" w:cs="宋体" w:eastAsia="宋体" w:hint="default"/>
                <w:sz w:val="16"/>
                <w:szCs w:val="16"/>
              </w:rPr>
            </w:pPr>
            <w:r>
              <w:rPr>
                <w:rFonts w:ascii="宋体"/>
                <w:spacing w:val="-1"/>
                <w:sz w:val="16"/>
              </w:rPr>
              <w:t>-1,643,600</w:t>
            </w:r>
          </w:p>
          <w:p>
            <w:pPr>
              <w:pStyle w:val="TableParagraph"/>
              <w:spacing w:line="208" w:lineRule="exact"/>
              <w:ind w:right="21"/>
              <w:jc w:val="right"/>
              <w:rPr>
                <w:rFonts w:ascii="宋体" w:hAnsi="宋体" w:cs="宋体" w:eastAsia="宋体" w:hint="default"/>
                <w:sz w:val="16"/>
                <w:szCs w:val="16"/>
              </w:rPr>
            </w:pPr>
            <w:r>
              <w:rPr>
                <w:rFonts w:ascii="宋体"/>
                <w:spacing w:val="-1"/>
                <w:sz w:val="16"/>
              </w:rPr>
              <w:t>.00</w:t>
            </w:r>
            <w:r>
              <w:rPr>
                <w:rFonts w:ascii="宋体"/>
                <w:sz w:val="16"/>
              </w:rPr>
              <w:t> </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19" w:right="0"/>
              <w:jc w:val="left"/>
              <w:rPr>
                <w:rFonts w:ascii="宋体" w:hAnsi="宋体" w:cs="宋体" w:eastAsia="宋体" w:hint="default"/>
                <w:sz w:val="16"/>
                <w:szCs w:val="16"/>
              </w:rPr>
            </w:pPr>
            <w:r>
              <w:rPr>
                <w:rFonts w:ascii="宋体"/>
                <w:sz w:val="16"/>
              </w:rPr>
              <w:t>-54,283,86</w:t>
            </w:r>
          </w:p>
          <w:p>
            <w:pPr>
              <w:pStyle w:val="TableParagraph"/>
              <w:spacing w:line="208" w:lineRule="exact"/>
              <w:ind w:left="600" w:right="0"/>
              <w:jc w:val="left"/>
              <w:rPr>
                <w:rFonts w:ascii="宋体" w:hAnsi="宋体" w:cs="宋体" w:eastAsia="宋体" w:hint="default"/>
                <w:sz w:val="16"/>
                <w:szCs w:val="16"/>
              </w:rPr>
            </w:pPr>
            <w:r>
              <w:rPr>
                <w:rFonts w:ascii="宋体"/>
                <w:sz w:val="16"/>
              </w:rPr>
              <w:t>6.00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99"/>
              <w:jc w:val="right"/>
              <w:rPr>
                <w:rFonts w:ascii="宋体" w:hAnsi="宋体" w:cs="宋体" w:eastAsia="宋体" w:hint="default"/>
                <w:sz w:val="16"/>
                <w:szCs w:val="16"/>
              </w:rPr>
            </w:pPr>
            <w:r>
              <w:rPr>
                <w:rFonts w:ascii="宋体"/>
                <w:spacing w:val="-1"/>
                <w:sz w:val="16"/>
              </w:rPr>
              <w:t>20,633,432</w:t>
            </w:r>
          </w:p>
          <w:p>
            <w:pPr>
              <w:pStyle w:val="TableParagraph"/>
              <w:spacing w:line="208" w:lineRule="exact"/>
              <w:ind w:right="20"/>
              <w:jc w:val="right"/>
              <w:rPr>
                <w:rFonts w:ascii="宋体" w:hAnsi="宋体" w:cs="宋体" w:eastAsia="宋体" w:hint="default"/>
                <w:sz w:val="16"/>
                <w:szCs w:val="16"/>
              </w:rPr>
            </w:pPr>
            <w:r>
              <w:rPr>
                <w:rFonts w:ascii="宋体"/>
                <w:spacing w:val="-1"/>
                <w:sz w:val="16"/>
              </w:rPr>
              <w:t>.00</w:t>
            </w:r>
            <w:r>
              <w:rPr>
                <w:rFonts w:ascii="宋体"/>
                <w:sz w:val="16"/>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10" w:right="0"/>
              <w:jc w:val="left"/>
              <w:rPr>
                <w:rFonts w:ascii="宋体" w:hAnsi="宋体" w:cs="宋体" w:eastAsia="宋体" w:hint="default"/>
                <w:sz w:val="16"/>
                <w:szCs w:val="16"/>
              </w:rPr>
            </w:pPr>
            <w:r>
              <w:rPr>
                <w:rFonts w:ascii="宋体"/>
                <w:sz w:val="16"/>
              </w:rPr>
              <w:t>-76,560,89</w:t>
            </w:r>
          </w:p>
          <w:p>
            <w:pPr>
              <w:pStyle w:val="TableParagraph"/>
              <w:spacing w:line="208" w:lineRule="exact"/>
              <w:ind w:left="590" w:right="0"/>
              <w:jc w:val="left"/>
              <w:rPr>
                <w:rFonts w:ascii="宋体" w:hAnsi="宋体" w:cs="宋体" w:eastAsia="宋体" w:hint="default"/>
                <w:sz w:val="16"/>
                <w:szCs w:val="16"/>
              </w:rPr>
            </w:pPr>
            <w:r>
              <w:rPr>
                <w:rFonts w:ascii="宋体"/>
                <w:sz w:val="16"/>
              </w:rPr>
              <w:t>8.00 </w:t>
            </w:r>
          </w:p>
        </w:tc>
      </w:tr>
      <w:tr>
        <w:trPr>
          <w:trHeight w:val="43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72" w:right="0"/>
              <w:jc w:val="left"/>
              <w:rPr>
                <w:rFonts w:ascii="宋体" w:hAnsi="宋体" w:cs="宋体" w:eastAsia="宋体" w:hint="default"/>
                <w:sz w:val="16"/>
                <w:szCs w:val="16"/>
              </w:rPr>
            </w:pPr>
            <w:r>
              <w:rPr>
                <w:rFonts w:ascii="宋体"/>
                <w:sz w:val="16"/>
              </w:rPr>
              <w:t>-33,089,3</w:t>
            </w:r>
          </w:p>
          <w:p>
            <w:pPr>
              <w:pStyle w:val="TableParagraph"/>
              <w:spacing w:line="208" w:lineRule="exact"/>
              <w:ind w:left="493" w:right="0"/>
              <w:jc w:val="left"/>
              <w:rPr>
                <w:rFonts w:ascii="宋体" w:hAnsi="宋体" w:cs="宋体" w:eastAsia="宋体" w:hint="default"/>
                <w:sz w:val="16"/>
                <w:szCs w:val="16"/>
              </w:rPr>
            </w:pPr>
            <w:r>
              <w:rPr>
                <w:rFonts w:ascii="宋体"/>
                <w:sz w:val="16"/>
              </w:rPr>
              <w:t>99.49 </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left="110" w:right="0"/>
              <w:jc w:val="left"/>
              <w:rPr>
                <w:rFonts w:ascii="宋体" w:hAnsi="宋体" w:cs="宋体" w:eastAsia="宋体" w:hint="default"/>
                <w:sz w:val="16"/>
                <w:szCs w:val="16"/>
              </w:rPr>
            </w:pPr>
            <w:r>
              <w:rPr>
                <w:rFonts w:ascii="宋体"/>
                <w:sz w:val="16"/>
              </w:rPr>
              <w:t>-33,089,39</w:t>
            </w:r>
          </w:p>
          <w:p>
            <w:pPr>
              <w:pStyle w:val="TableParagraph"/>
              <w:spacing w:line="208" w:lineRule="exact"/>
              <w:ind w:left="590" w:right="0"/>
              <w:jc w:val="left"/>
              <w:rPr>
                <w:rFonts w:ascii="宋体" w:hAnsi="宋体" w:cs="宋体" w:eastAsia="宋体" w:hint="default"/>
                <w:sz w:val="16"/>
                <w:szCs w:val="16"/>
              </w:rPr>
            </w:pPr>
            <w:r>
              <w:rPr>
                <w:rFonts w:ascii="宋体"/>
                <w:sz w:val="16"/>
              </w:rPr>
              <w:t>9.49 </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72" w:right="0"/>
              <w:jc w:val="left"/>
              <w:rPr>
                <w:rFonts w:ascii="宋体" w:hAnsi="宋体" w:cs="宋体" w:eastAsia="宋体" w:hint="default"/>
                <w:sz w:val="16"/>
                <w:szCs w:val="16"/>
              </w:rPr>
            </w:pPr>
            <w:r>
              <w:rPr>
                <w:rFonts w:ascii="宋体"/>
                <w:sz w:val="16"/>
              </w:rPr>
              <w:t>-33,089,3</w:t>
            </w:r>
          </w:p>
          <w:p>
            <w:pPr>
              <w:pStyle w:val="TableParagraph"/>
              <w:spacing w:line="208" w:lineRule="exact"/>
              <w:ind w:left="493" w:right="0"/>
              <w:jc w:val="left"/>
              <w:rPr>
                <w:rFonts w:ascii="宋体" w:hAnsi="宋体" w:cs="宋体" w:eastAsia="宋体" w:hint="default"/>
                <w:sz w:val="16"/>
                <w:szCs w:val="16"/>
              </w:rPr>
            </w:pPr>
            <w:r>
              <w:rPr>
                <w:rFonts w:ascii="宋体"/>
                <w:sz w:val="16"/>
              </w:rPr>
              <w:t>99.49 </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left="110" w:right="0"/>
              <w:jc w:val="left"/>
              <w:rPr>
                <w:rFonts w:ascii="宋体" w:hAnsi="宋体" w:cs="宋体" w:eastAsia="宋体" w:hint="default"/>
                <w:sz w:val="16"/>
                <w:szCs w:val="16"/>
              </w:rPr>
            </w:pPr>
            <w:r>
              <w:rPr>
                <w:rFonts w:ascii="宋体"/>
                <w:sz w:val="16"/>
              </w:rPr>
              <w:t>-33,089,39</w:t>
            </w:r>
          </w:p>
          <w:p>
            <w:pPr>
              <w:pStyle w:val="TableParagraph"/>
              <w:spacing w:line="208" w:lineRule="exact"/>
              <w:ind w:left="590" w:right="0"/>
              <w:jc w:val="left"/>
              <w:rPr>
                <w:rFonts w:ascii="宋体" w:hAnsi="宋体" w:cs="宋体" w:eastAsia="宋体" w:hint="default"/>
                <w:sz w:val="16"/>
                <w:szCs w:val="16"/>
              </w:rPr>
            </w:pPr>
            <w:r>
              <w:rPr>
                <w:rFonts w:ascii="宋体"/>
                <w:sz w:val="16"/>
              </w:rPr>
              <w:t>9.49 </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4"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．设定受益计划变动额结转</w:t>
            </w:r>
          </w:p>
          <w:p>
            <w:pPr>
              <w:pStyle w:val="TableParagraph"/>
              <w:spacing w:line="235" w:lineRule="exact"/>
              <w:ind w:left="100"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2"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2"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3"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99"/>
                <w:sz w:val="16"/>
              </w:rPr>
              <w:t> </w:t>
            </w:r>
            <w:r>
              <w:rPr>
                <w:rFonts w:ascii="宋体"/>
                <w:sz w:val="16"/>
              </w:rPr>
            </w:r>
          </w:p>
        </w:tc>
      </w:tr>
      <w:tr>
        <w:trPr>
          <w:trHeight w:val="43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183" w:lineRule="exact"/>
              <w:ind w:left="161" w:right="0"/>
              <w:jc w:val="left"/>
              <w:rPr>
                <w:rFonts w:ascii="宋体" w:hAnsi="宋体" w:cs="宋体" w:eastAsia="宋体" w:hint="default"/>
                <w:sz w:val="16"/>
                <w:szCs w:val="16"/>
              </w:rPr>
            </w:pPr>
            <w:r>
              <w:rPr>
                <w:rFonts w:ascii="宋体"/>
                <w:sz w:val="16"/>
              </w:rPr>
              <w:t>1,102,840,</w:t>
            </w:r>
          </w:p>
          <w:p>
            <w:pPr>
              <w:pStyle w:val="TableParagraph"/>
              <w:spacing w:line="208" w:lineRule="exact"/>
              <w:ind w:left="482" w:right="0"/>
              <w:jc w:val="left"/>
              <w:rPr>
                <w:rFonts w:ascii="宋体" w:hAnsi="宋体" w:cs="宋体" w:eastAsia="宋体" w:hint="default"/>
                <w:sz w:val="16"/>
                <w:szCs w:val="16"/>
              </w:rPr>
            </w:pPr>
            <w:r>
              <w:rPr>
                <w:rFonts w:ascii="宋体"/>
                <w:sz w:val="16"/>
              </w:rPr>
              <w:t>583.00 </w:t>
            </w:r>
          </w:p>
        </w:tc>
        <w:tc>
          <w:tcPr>
            <w:tcW w:w="1050" w:type="dxa"/>
            <w:tcBorders>
              <w:top w:val="single" w:sz="6" w:space="0" w:color="000000"/>
              <w:left w:val="single" w:sz="4" w:space="0" w:color="000000"/>
              <w:bottom w:val="single" w:sz="6"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99"/>
                <w:sz w:val="16"/>
              </w:rPr>
              <w:t> </w:t>
            </w:r>
            <w:r>
              <w:rPr>
                <w:rFonts w:ascii="宋体"/>
                <w:sz w:val="16"/>
              </w:rPr>
            </w:r>
          </w:p>
        </w:tc>
        <w:tc>
          <w:tcPr>
            <w:tcW w:w="1079" w:type="dxa"/>
            <w:tcBorders>
              <w:top w:val="single" w:sz="6" w:space="0" w:color="000000"/>
              <w:left w:val="single" w:sz="4" w:space="0" w:color="000000"/>
              <w:bottom w:val="single" w:sz="6" w:space="0" w:color="000000"/>
              <w:right w:val="single" w:sz="4" w:space="0" w:color="000000"/>
            </w:tcBorders>
          </w:tcPr>
          <w:p>
            <w:pPr>
              <w:pStyle w:val="TableParagraph"/>
              <w:spacing w:line="184" w:lineRule="exact"/>
              <w:ind w:right="22"/>
              <w:jc w:val="right"/>
              <w:rPr>
                <w:rFonts w:ascii="宋体" w:hAnsi="宋体" w:cs="宋体" w:eastAsia="宋体" w:hint="default"/>
                <w:sz w:val="16"/>
                <w:szCs w:val="16"/>
              </w:rPr>
            </w:pPr>
            <w:r>
              <w:rPr>
                <w:rFonts w:ascii="宋体"/>
                <w:w w:val="99"/>
                <w:sz w:val="16"/>
              </w:rPr>
              <w:t> </w:t>
            </w:r>
            <w:r>
              <w:rPr>
                <w:rFonts w:ascii="宋体"/>
                <w:sz w:val="16"/>
              </w:rPr>
            </w:r>
          </w:p>
        </w:tc>
        <w:tc>
          <w:tcPr>
            <w:tcW w:w="1091" w:type="dxa"/>
            <w:tcBorders>
              <w:top w:val="single" w:sz="6" w:space="0" w:color="000000"/>
              <w:left w:val="single" w:sz="4"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19" w:right="0"/>
              <w:jc w:val="left"/>
              <w:rPr>
                <w:rFonts w:ascii="宋体" w:hAnsi="宋体" w:cs="宋体" w:eastAsia="宋体" w:hint="default"/>
                <w:sz w:val="16"/>
                <w:szCs w:val="16"/>
              </w:rPr>
            </w:pPr>
            <w:r>
              <w:rPr>
                <w:rFonts w:ascii="宋体"/>
                <w:sz w:val="16"/>
              </w:rPr>
              <w:t>2,498,528,</w:t>
            </w:r>
          </w:p>
          <w:p>
            <w:pPr>
              <w:pStyle w:val="TableParagraph"/>
              <w:spacing w:line="208" w:lineRule="exact"/>
              <w:ind w:left="440" w:right="0"/>
              <w:jc w:val="left"/>
              <w:rPr>
                <w:rFonts w:ascii="宋体" w:hAnsi="宋体" w:cs="宋体" w:eastAsia="宋体" w:hint="default"/>
                <w:sz w:val="16"/>
                <w:szCs w:val="16"/>
              </w:rPr>
            </w:pPr>
            <w:r>
              <w:rPr>
                <w:rFonts w:ascii="宋体"/>
                <w:sz w:val="16"/>
              </w:rPr>
              <w:t>010.83 </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right="99"/>
              <w:jc w:val="right"/>
              <w:rPr>
                <w:rFonts w:ascii="宋体" w:hAnsi="宋体" w:cs="宋体" w:eastAsia="宋体" w:hint="default"/>
                <w:sz w:val="16"/>
                <w:szCs w:val="16"/>
              </w:rPr>
            </w:pPr>
            <w:r>
              <w:rPr>
                <w:rFonts w:ascii="宋体"/>
                <w:spacing w:val="-1"/>
                <w:sz w:val="16"/>
              </w:rPr>
              <w:t>59,501,768</w:t>
            </w:r>
          </w:p>
          <w:p>
            <w:pPr>
              <w:pStyle w:val="TableParagraph"/>
              <w:spacing w:line="208" w:lineRule="exact"/>
              <w:ind w:right="20"/>
              <w:jc w:val="right"/>
              <w:rPr>
                <w:rFonts w:ascii="宋体" w:hAnsi="宋体" w:cs="宋体" w:eastAsia="宋体" w:hint="default"/>
                <w:sz w:val="16"/>
                <w:szCs w:val="16"/>
              </w:rPr>
            </w:pPr>
            <w:r>
              <w:rPr>
                <w:rFonts w:ascii="宋体"/>
                <w:spacing w:val="-1"/>
                <w:sz w:val="16"/>
              </w:rPr>
              <w:t>.00</w:t>
            </w:r>
            <w:r>
              <w:rPr>
                <w:rFonts w:ascii="宋体"/>
                <w:sz w:val="16"/>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99"/>
                <w:sz w:val="16"/>
              </w:rPr>
              <w:t> </w:t>
            </w:r>
            <w:r>
              <w:rPr>
                <w:rFonts w:ascii="宋体"/>
                <w:sz w:val="16"/>
              </w:rPr>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5" w:right="0"/>
              <w:jc w:val="left"/>
              <w:rPr>
                <w:rFonts w:ascii="宋体" w:hAnsi="宋体" w:cs="宋体" w:eastAsia="宋体" w:hint="default"/>
                <w:sz w:val="16"/>
                <w:szCs w:val="16"/>
              </w:rPr>
            </w:pPr>
            <w:r>
              <w:rPr>
                <w:rFonts w:ascii="宋体"/>
                <w:sz w:val="16"/>
              </w:rPr>
              <w:t>186,577,59</w:t>
            </w:r>
          </w:p>
          <w:p>
            <w:pPr>
              <w:pStyle w:val="TableParagraph"/>
              <w:spacing w:line="208" w:lineRule="exact"/>
              <w:ind w:left="585" w:right="0"/>
              <w:jc w:val="left"/>
              <w:rPr>
                <w:rFonts w:ascii="宋体" w:hAnsi="宋体" w:cs="宋体" w:eastAsia="宋体" w:hint="default"/>
                <w:sz w:val="16"/>
                <w:szCs w:val="16"/>
              </w:rPr>
            </w:pPr>
            <w:r>
              <w:rPr>
                <w:rFonts w:ascii="宋体"/>
                <w:sz w:val="16"/>
              </w:rPr>
              <w:t>9.29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72" w:right="0"/>
              <w:jc w:val="left"/>
              <w:rPr>
                <w:rFonts w:ascii="宋体" w:hAnsi="宋体" w:cs="宋体" w:eastAsia="宋体" w:hint="default"/>
                <w:sz w:val="16"/>
                <w:szCs w:val="16"/>
              </w:rPr>
            </w:pPr>
            <w:r>
              <w:rPr>
                <w:rFonts w:ascii="宋体"/>
                <w:sz w:val="16"/>
              </w:rPr>
              <w:t>312,447,4</w:t>
            </w:r>
          </w:p>
          <w:p>
            <w:pPr>
              <w:pStyle w:val="TableParagraph"/>
              <w:spacing w:line="208" w:lineRule="exact"/>
              <w:ind w:left="493" w:right="0"/>
              <w:jc w:val="left"/>
              <w:rPr>
                <w:rFonts w:ascii="宋体" w:hAnsi="宋体" w:cs="宋体" w:eastAsia="宋体" w:hint="default"/>
                <w:sz w:val="16"/>
                <w:szCs w:val="16"/>
              </w:rPr>
            </w:pPr>
            <w:r>
              <w:rPr>
                <w:rFonts w:ascii="宋体"/>
                <w:sz w:val="16"/>
              </w:rPr>
              <w:t>13.37 </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10" w:right="0"/>
              <w:jc w:val="left"/>
              <w:rPr>
                <w:rFonts w:ascii="宋体" w:hAnsi="宋体" w:cs="宋体" w:eastAsia="宋体" w:hint="default"/>
                <w:sz w:val="16"/>
                <w:szCs w:val="16"/>
              </w:rPr>
            </w:pPr>
            <w:r>
              <w:rPr>
                <w:rFonts w:ascii="宋体"/>
                <w:sz w:val="16"/>
              </w:rPr>
              <w:t>4,040,891,</w:t>
            </w:r>
          </w:p>
          <w:p>
            <w:pPr>
              <w:pStyle w:val="TableParagraph"/>
              <w:spacing w:line="208" w:lineRule="exact"/>
              <w:ind w:left="430" w:right="0"/>
              <w:jc w:val="left"/>
              <w:rPr>
                <w:rFonts w:ascii="宋体" w:hAnsi="宋体" w:cs="宋体" w:eastAsia="宋体" w:hint="default"/>
                <w:sz w:val="16"/>
                <w:szCs w:val="16"/>
              </w:rPr>
            </w:pPr>
            <w:r>
              <w:rPr>
                <w:rFonts w:ascii="宋体"/>
                <w:sz w:val="16"/>
              </w:rPr>
              <w:t>838.49 </w:t>
            </w:r>
          </w:p>
        </w:tc>
      </w:tr>
    </w:tbl>
    <w:p>
      <w:pPr>
        <w:spacing w:line="236" w:lineRule="exact" w:before="0"/>
        <w:ind w:left="145" w:right="0" w:firstLine="0"/>
        <w:jc w:val="left"/>
        <w:rPr>
          <w:rFonts w:ascii="宋体" w:hAnsi="宋体" w:cs="宋体" w:eastAsia="宋体" w:hint="default"/>
          <w:sz w:val="21"/>
          <w:szCs w:val="21"/>
        </w:rPr>
      </w:pPr>
      <w:r>
        <w:rPr>
          <w:rFonts w:ascii="宋体"/>
          <w:sz w:val="21"/>
        </w:rPr>
        <w:t> </w:t>
      </w:r>
    </w:p>
    <w:p>
      <w:pPr>
        <w:pStyle w:val="BodyText"/>
        <w:spacing w:line="309" w:lineRule="exact"/>
        <w:ind w:left="145" w:right="0"/>
        <w:jc w:val="left"/>
        <w:rPr>
          <w:rFonts w:ascii="宋体" w:hAnsi="宋体" w:cs="宋体" w:eastAsia="宋体" w:hint="default"/>
        </w:rPr>
      </w:pPr>
      <w:r>
        <w:rPr/>
        <w:t>法定代表人：王维航   </w:t>
      </w:r>
      <w:r>
        <w:rPr>
          <w:rFonts w:ascii="宋体" w:hAnsi="宋体" w:cs="宋体" w:eastAsia="宋体" w:hint="default"/>
        </w:rPr>
      </w:r>
      <w:r>
        <w:rPr/>
        <w:t>主管会计工作负责人：张秉霞    </w:t>
      </w:r>
      <w:r>
        <w:rPr>
          <w:rFonts w:ascii="宋体" w:hAnsi="宋体" w:cs="宋体" w:eastAsia="宋体" w:hint="default"/>
        </w:rPr>
      </w:r>
      <w:r>
        <w:rPr/>
        <w:t>会计机构负责人：朱凡</w:t>
      </w:r>
      <w:r>
        <w:rPr>
          <w:rFonts w:ascii="宋体" w:hAnsi="宋体" w:cs="宋体" w:eastAsia="宋体" w:hint="default"/>
          <w:b/>
          <w:bCs/>
          <w:color w:val="FF0000"/>
          <w:w w:val="99"/>
        </w:rPr>
        <w:t> </w:t>
      </w:r>
      <w:r>
        <w:rPr>
          <w:rFonts w:ascii="宋体" w:hAnsi="宋体" w:cs="宋体" w:eastAsia="宋体" w:hint="default"/>
        </w:rPr>
      </w:r>
    </w:p>
    <w:p>
      <w:pPr>
        <w:pStyle w:val="BodyText"/>
        <w:spacing w:line="312" w:lineRule="exact"/>
        <w:ind w:left="145" w:right="0"/>
        <w:jc w:val="left"/>
        <w:rPr>
          <w:rFonts w:ascii="宋体" w:hAnsi="宋体" w:cs="宋体" w:eastAsia="宋体" w:hint="default"/>
        </w:rPr>
      </w:pPr>
      <w:r>
        <w:rPr>
          <w:rFonts w:ascii="宋体"/>
          <w:color w:val="FF0000"/>
        </w:rPr>
        <w:t> </w:t>
      </w:r>
      <w:r>
        <w:rPr>
          <w:rFonts w:ascii="宋体"/>
        </w:rPr>
      </w:r>
    </w:p>
    <w:p>
      <w:pPr>
        <w:spacing w:after="0" w:line="312" w:lineRule="exact"/>
        <w:jc w:val="left"/>
        <w:rPr>
          <w:rFonts w:ascii="宋体" w:hAnsi="宋体" w:cs="宋体" w:eastAsia="宋体" w:hint="default"/>
        </w:rPr>
        <w:sectPr>
          <w:pgSz w:w="16840" w:h="11910" w:orient="landscape"/>
          <w:pgMar w:header="882" w:footer="1194" w:top="1120" w:bottom="1380" w:left="1380" w:right="1280"/>
        </w:sectPr>
      </w:pPr>
    </w:p>
    <w:p>
      <w:pPr>
        <w:spacing w:line="240" w:lineRule="auto" w:before="13"/>
        <w:rPr>
          <w:rFonts w:ascii="宋体" w:hAnsi="宋体" w:cs="宋体" w:eastAsia="宋体" w:hint="default"/>
          <w:sz w:val="26"/>
          <w:szCs w:val="26"/>
        </w:rPr>
      </w:pPr>
    </w:p>
    <w:p>
      <w:pPr>
        <w:pStyle w:val="Heading2"/>
        <w:tabs>
          <w:tab w:pos="995" w:val="left" w:leader="none"/>
        </w:tabs>
        <w:spacing w:line="283" w:lineRule="auto" w:before="26"/>
        <w:ind w:left="155" w:right="6782"/>
        <w:jc w:val="left"/>
        <w:rPr>
          <w:b w:val="0"/>
          <w:bCs w:val="0"/>
        </w:rPr>
      </w:pPr>
      <w:r>
        <w:rPr/>
        <w:t>三、</w:t>
      </w:r>
      <w:r>
        <w:rPr>
          <w:rFonts w:ascii="宋体" w:hAnsi="宋体" w:cs="宋体" w:eastAsia="宋体" w:hint="default"/>
        </w:rPr>
        <w:tab/>
      </w:r>
      <w:r>
        <w:rPr/>
        <w:t>公司基本情况</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57"/>
        </w:rPr>
        <w:t> </w:t>
      </w:r>
      <w:r>
        <w:rPr/>
        <w:t>公司概况</w:t>
      </w:r>
      <w:r>
        <w:rPr>
          <w:b w:val="0"/>
          <w:bCs w:val="0"/>
        </w:rPr>
      </w:r>
    </w:p>
    <w:p>
      <w:pPr>
        <w:pStyle w:val="BodyText"/>
        <w:spacing w:line="328" w:lineRule="auto" w:before="14"/>
        <w:ind w:left="635" w:right="0"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北京华胜天成科技股份有限公司（以下简称“本公司”）系经北京市人民政府批</w:t>
      </w:r>
    </w:p>
    <w:p>
      <w:pPr>
        <w:pStyle w:val="BodyText"/>
        <w:spacing w:line="222" w:lineRule="exact"/>
        <w:ind w:right="0"/>
        <w:jc w:val="left"/>
      </w:pPr>
      <w:r>
        <w:rPr>
          <w:spacing w:val="-9"/>
        </w:rPr>
        <w:t>准，</w:t>
      </w:r>
      <w:r>
        <w:rPr>
          <w:rFonts w:ascii="宋体" w:hAnsi="宋体" w:cs="宋体" w:eastAsia="宋体" w:hint="default"/>
          <w:spacing w:val="-9"/>
        </w:rPr>
        <w:t>2001</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4"/>
        </w:rPr>
        <w:t>日，由北京华胜天成科技有限公司以</w:t>
      </w:r>
      <w:r>
        <w:rPr>
          <w:spacing w:val="-59"/>
        </w:rPr>
        <w:t> </w:t>
      </w:r>
      <w:r>
        <w:rPr>
          <w:rFonts w:ascii="宋体" w:hAnsi="宋体" w:cs="宋体" w:eastAsia="宋体" w:hint="default"/>
        </w:rPr>
        <w:t>2000</w:t>
      </w:r>
      <w:r>
        <w:rPr>
          <w:rFonts w:ascii="宋体" w:hAnsi="宋体" w:cs="宋体" w:eastAsia="宋体" w:hint="default"/>
          <w:spacing w:val="-59"/>
        </w:rPr>
        <w:t> </w:t>
      </w:r>
      <w:r>
        <w:rPr/>
        <w:t>年末净资产为基数按照</w:t>
      </w:r>
    </w:p>
    <w:p>
      <w:pPr>
        <w:pStyle w:val="BodyText"/>
        <w:spacing w:line="311" w:lineRule="exact"/>
        <w:ind w:right="0"/>
        <w:jc w:val="left"/>
      </w:pPr>
      <w:r>
        <w:rPr>
          <w:rFonts w:ascii="宋体" w:hAnsi="宋体" w:cs="宋体" w:eastAsia="宋体" w:hint="default"/>
        </w:rPr>
        <w:t>1:1</w:t>
      </w:r>
      <w:r>
        <w:rPr>
          <w:rFonts w:ascii="宋体" w:hAnsi="宋体" w:cs="宋体" w:eastAsia="宋体" w:hint="default"/>
          <w:spacing w:val="-60"/>
        </w:rPr>
        <w:t> </w:t>
      </w:r>
      <w:r>
        <w:rPr/>
        <w:t>的折股比例整体改制的股份有限公司。经中国证券监督管理委员会证监发行字</w:t>
      </w:r>
    </w:p>
    <w:p>
      <w:pPr>
        <w:pStyle w:val="BodyText"/>
        <w:spacing w:line="311" w:lineRule="exact"/>
        <w:ind w:right="0"/>
        <w:jc w:val="left"/>
      </w:pPr>
      <w:r>
        <w:rPr>
          <w:rFonts w:ascii="宋体" w:hAnsi="宋体" w:cs="宋体" w:eastAsia="宋体" w:hint="default"/>
        </w:rPr>
        <w:t>[2004]38</w:t>
      </w:r>
      <w:r>
        <w:rPr>
          <w:rFonts w:ascii="宋体" w:hAnsi="宋体" w:cs="宋体" w:eastAsia="宋体" w:hint="default"/>
          <w:spacing w:val="-60"/>
        </w:rPr>
        <w:t> </w:t>
      </w:r>
      <w:r>
        <w:rPr/>
        <w:t>号文批准</w:t>
      </w:r>
      <w:r>
        <w:rPr>
          <w:spacing w:val="-107"/>
        </w:rPr>
        <w:t>，</w:t>
      </w:r>
      <w:r>
        <w:rPr/>
        <w:t>本公司采用向二级市场投资者定价配售的方式发行人民币普通股</w:t>
      </w:r>
    </w:p>
    <w:p>
      <w:pPr>
        <w:pStyle w:val="BodyText"/>
        <w:spacing w:line="313" w:lineRule="exact"/>
        <w:ind w:right="0"/>
        <w:jc w:val="left"/>
        <w:rPr>
          <w:rFonts w:ascii="宋体" w:hAnsi="宋体" w:cs="宋体" w:eastAsia="宋体" w:hint="default"/>
        </w:rPr>
      </w:pPr>
      <w:r>
        <w:rPr/>
        <w:t>股票</w:t>
      </w:r>
      <w:r>
        <w:rPr>
          <w:spacing w:val="-85"/>
        </w:rPr>
        <w:t> </w:t>
      </w:r>
      <w:r>
        <w:rPr>
          <w:rFonts w:ascii="宋体" w:hAnsi="宋体" w:cs="宋体" w:eastAsia="宋体" w:hint="default"/>
        </w:rPr>
        <w:t>2400</w:t>
      </w:r>
      <w:r>
        <w:rPr>
          <w:rFonts w:ascii="宋体" w:hAnsi="宋体" w:cs="宋体" w:eastAsia="宋体" w:hint="default"/>
          <w:spacing w:val="-86"/>
        </w:rPr>
        <w:t> </w:t>
      </w:r>
      <w:r>
        <w:rPr/>
        <w:t>万股</w:t>
      </w:r>
      <w:r>
        <w:rPr>
          <w:spacing w:val="-120"/>
        </w:rPr>
        <w:t>，</w:t>
      </w:r>
      <w:r>
        <w:rPr/>
        <w:t>并于</w:t>
      </w:r>
      <w:r>
        <w:rPr>
          <w:spacing w:val="-86"/>
        </w:rPr>
        <w:t> </w:t>
      </w:r>
      <w:r>
        <w:rPr>
          <w:rFonts w:ascii="宋体" w:hAnsi="宋体" w:cs="宋体" w:eastAsia="宋体" w:hint="default"/>
        </w:rPr>
        <w:t>2004</w:t>
      </w:r>
      <w:r>
        <w:rPr>
          <w:rFonts w:ascii="宋体" w:hAnsi="宋体" w:cs="宋体" w:eastAsia="宋体" w:hint="default"/>
          <w:spacing w:val="-86"/>
        </w:rPr>
        <w:t> </w:t>
      </w:r>
      <w:r>
        <w:rPr/>
        <w:t>年</w:t>
      </w:r>
      <w:r>
        <w:rPr>
          <w:spacing w:val="-86"/>
        </w:rPr>
        <w:t> </w:t>
      </w:r>
      <w:r>
        <w:rPr>
          <w:rFonts w:ascii="宋体" w:hAnsi="宋体" w:cs="宋体" w:eastAsia="宋体" w:hint="default"/>
        </w:rPr>
        <w:t>4</w:t>
      </w:r>
      <w:r>
        <w:rPr>
          <w:rFonts w:ascii="宋体" w:hAnsi="宋体" w:cs="宋体" w:eastAsia="宋体" w:hint="default"/>
          <w:spacing w:val="-86"/>
        </w:rPr>
        <w:t> </w:t>
      </w:r>
      <w:r>
        <w:rPr/>
        <w:t>月</w:t>
      </w:r>
      <w:r>
        <w:rPr>
          <w:spacing w:val="-86"/>
        </w:rPr>
        <w:t> </w:t>
      </w:r>
      <w:r>
        <w:rPr>
          <w:rFonts w:ascii="宋体" w:hAnsi="宋体" w:cs="宋体" w:eastAsia="宋体" w:hint="default"/>
        </w:rPr>
        <w:t>27</w:t>
      </w:r>
      <w:r>
        <w:rPr>
          <w:rFonts w:ascii="宋体" w:hAnsi="宋体" w:cs="宋体" w:eastAsia="宋体" w:hint="default"/>
          <w:spacing w:val="-85"/>
        </w:rPr>
        <w:t> </w:t>
      </w:r>
      <w:r>
        <w:rPr/>
        <w:t>日在上海证券交易所上市流通</w:t>
      </w:r>
      <w:r>
        <w:rPr>
          <w:spacing w:val="-120"/>
        </w:rPr>
        <w:t>，</w:t>
      </w:r>
      <w:r>
        <w:rPr/>
        <w:t>股票代码为</w:t>
      </w:r>
      <w:r>
        <w:rPr>
          <w:spacing w:val="-85"/>
        </w:rPr>
        <w:t> </w:t>
      </w:r>
      <w:r>
        <w:rPr>
          <w:rFonts w:ascii="宋体" w:hAnsi="宋体" w:cs="宋体" w:eastAsia="宋体" w:hint="default"/>
        </w:rPr>
        <w:t>600410</w:t>
      </w:r>
      <w:r>
        <w:rPr>
          <w:spacing w:val="-120"/>
        </w:rPr>
        <w:t>。</w:t>
      </w:r>
      <w:r>
        <w:rPr>
          <w:rFonts w:ascii="宋体" w:hAnsi="宋体" w:cs="宋体" w:eastAsia="宋体" w:hint="default"/>
        </w:rPr>
        <w:t> </w:t>
      </w:r>
    </w:p>
    <w:p>
      <w:pPr>
        <w:pStyle w:val="BodyText"/>
        <w:spacing w:line="312" w:lineRule="exact" w:before="212"/>
        <w:ind w:left="633" w:right="0"/>
        <w:jc w:val="left"/>
      </w:pPr>
      <w:r>
        <w:rPr/>
        <w:t>根据本公司</w:t>
      </w:r>
      <w:r>
        <w:rPr>
          <w:spacing w:val="-59"/>
        </w:rPr>
        <w:t> </w:t>
      </w:r>
      <w:r>
        <w:rPr>
          <w:rFonts w:ascii="宋体" w:hAnsi="宋体" w:cs="宋体" w:eastAsia="宋体" w:hint="default"/>
        </w:rPr>
        <w:t>2004</w:t>
      </w:r>
      <w:r>
        <w:rPr>
          <w:rFonts w:ascii="宋体" w:hAnsi="宋体" w:cs="宋体" w:eastAsia="宋体" w:hint="default"/>
          <w:spacing w:val="-59"/>
        </w:rPr>
        <w:t> </w:t>
      </w:r>
      <w:r>
        <w:rPr>
          <w:spacing w:val="-4"/>
        </w:rPr>
        <w:t>年年度股东大会决议，本公司以</w:t>
      </w:r>
      <w:r>
        <w:rPr>
          <w:spacing w:val="-59"/>
        </w:rPr>
        <w:t> </w:t>
      </w:r>
      <w:r>
        <w:rPr>
          <w:rFonts w:ascii="宋体" w:hAnsi="宋体" w:cs="宋体" w:eastAsia="宋体" w:hint="default"/>
        </w:rPr>
        <w:t>2004</w:t>
      </w:r>
      <w:r>
        <w:rPr>
          <w:rFonts w:ascii="宋体" w:hAnsi="宋体" w:cs="宋体" w:eastAsia="宋体" w:hint="default"/>
          <w:spacing w:val="-59"/>
        </w:rPr>
        <w:t> </w:t>
      </w:r>
      <w:r>
        <w:rPr/>
        <w:t>年末总股本</w:t>
      </w:r>
      <w:r>
        <w:rPr>
          <w:spacing w:val="-59"/>
        </w:rPr>
        <w:t> </w:t>
      </w:r>
      <w:r>
        <w:rPr>
          <w:rFonts w:ascii="宋体" w:hAnsi="宋体" w:cs="宋体" w:eastAsia="宋体" w:hint="default"/>
        </w:rPr>
        <w:t>9,400</w:t>
      </w:r>
      <w:r>
        <w:rPr>
          <w:rFonts w:ascii="宋体" w:hAnsi="宋体" w:cs="宋体" w:eastAsia="宋体" w:hint="default"/>
          <w:spacing w:val="-59"/>
        </w:rPr>
        <w:t> </w:t>
      </w:r>
      <w:r>
        <w:rPr/>
        <w:t>万股为</w:t>
      </w:r>
    </w:p>
    <w:p>
      <w:pPr>
        <w:pStyle w:val="BodyText"/>
        <w:spacing w:line="311" w:lineRule="exact"/>
        <w:ind w:left="153" w:right="0"/>
        <w:jc w:val="left"/>
        <w:rPr>
          <w:rFonts w:ascii="宋体" w:hAnsi="宋体" w:cs="宋体" w:eastAsia="宋体" w:hint="default"/>
        </w:rPr>
      </w:pPr>
      <w:r>
        <w:rPr/>
        <w:t>基数</w:t>
      </w:r>
      <w:r>
        <w:rPr>
          <w:spacing w:val="-120"/>
        </w:rPr>
        <w:t>，</w:t>
      </w:r>
      <w:r>
        <w:rPr/>
        <w:t>用上市溢价发行股票产生的资本公积向全体股东每</w:t>
      </w:r>
      <w:r>
        <w:rPr>
          <w:spacing w:val="-81"/>
        </w:rPr>
        <w:t> </w:t>
      </w:r>
      <w:r>
        <w:rPr>
          <w:rFonts w:ascii="宋体" w:hAnsi="宋体" w:cs="宋体" w:eastAsia="宋体" w:hint="default"/>
        </w:rPr>
        <w:t>10</w:t>
      </w:r>
      <w:r>
        <w:rPr>
          <w:rFonts w:ascii="宋体" w:hAnsi="宋体" w:cs="宋体" w:eastAsia="宋体" w:hint="default"/>
          <w:spacing w:val="-82"/>
        </w:rPr>
        <w:t> </w:t>
      </w:r>
      <w:r>
        <w:rPr/>
        <w:t>股转增</w:t>
      </w:r>
      <w:r>
        <w:rPr>
          <w:spacing w:val="-81"/>
        </w:rPr>
        <w:t> </w:t>
      </w:r>
      <w:r>
        <w:rPr>
          <w:rFonts w:ascii="宋体" w:hAnsi="宋体" w:cs="宋体" w:eastAsia="宋体" w:hint="default"/>
        </w:rPr>
        <w:t>3</w:t>
      </w:r>
      <w:r>
        <w:rPr>
          <w:rFonts w:ascii="宋体" w:hAnsi="宋体" w:cs="宋体" w:eastAsia="宋体" w:hint="default"/>
          <w:spacing w:val="-82"/>
        </w:rPr>
        <w:t> </w:t>
      </w:r>
      <w:r>
        <w:rPr/>
        <w:t>股</w:t>
      </w:r>
      <w:r>
        <w:rPr>
          <w:spacing w:val="-120"/>
        </w:rPr>
        <w:t>，</w:t>
      </w:r>
      <w:r>
        <w:rPr/>
        <w:t>共转增</w:t>
      </w:r>
      <w:r>
        <w:rPr>
          <w:spacing w:val="-81"/>
        </w:rPr>
        <w:t> </w:t>
      </w:r>
      <w:r>
        <w:rPr>
          <w:rFonts w:ascii="宋体" w:hAnsi="宋体" w:cs="宋体" w:eastAsia="宋体" w:hint="default"/>
        </w:rPr>
        <w:t>2,820</w:t>
      </w:r>
    </w:p>
    <w:p>
      <w:pPr>
        <w:pStyle w:val="BodyText"/>
        <w:spacing w:line="313" w:lineRule="exact"/>
        <w:ind w:left="153" w:right="0"/>
        <w:jc w:val="left"/>
        <w:rPr>
          <w:rFonts w:ascii="宋体" w:hAnsi="宋体" w:cs="宋体" w:eastAsia="宋体" w:hint="default"/>
        </w:rPr>
      </w:pPr>
      <w:r>
        <w:rPr/>
        <w:t>万股，转增后的股本总额为</w:t>
      </w:r>
      <w:r>
        <w:rPr>
          <w:spacing w:val="-60"/>
        </w:rPr>
        <w:t> </w:t>
      </w:r>
      <w:r>
        <w:rPr>
          <w:rFonts w:ascii="宋体" w:hAnsi="宋体" w:cs="宋体" w:eastAsia="宋体" w:hint="default"/>
        </w:rPr>
        <w:t>12,220</w:t>
      </w:r>
      <w:r>
        <w:rPr>
          <w:rFonts w:ascii="宋体" w:hAnsi="宋体" w:cs="宋体" w:eastAsia="宋体" w:hint="default"/>
          <w:spacing w:val="-60"/>
        </w:rPr>
        <w:t> </w:t>
      </w:r>
      <w:r>
        <w:rPr/>
        <w:t>万股，注册资本变更为人民币</w:t>
      </w:r>
      <w:r>
        <w:rPr>
          <w:spacing w:val="-60"/>
        </w:rPr>
        <w:t> </w:t>
      </w:r>
      <w:r>
        <w:rPr>
          <w:rFonts w:ascii="宋体" w:hAnsi="宋体" w:cs="宋体" w:eastAsia="宋体" w:hint="default"/>
        </w:rPr>
        <w:t>12,220</w:t>
      </w:r>
      <w:r>
        <w:rPr>
          <w:rFonts w:ascii="宋体" w:hAnsi="宋体" w:cs="宋体" w:eastAsia="宋体" w:hint="default"/>
          <w:spacing w:val="-60"/>
        </w:rPr>
        <w:t> </w:t>
      </w:r>
      <w:r>
        <w:rPr/>
        <w:t>万元。</w:t>
      </w:r>
      <w:r>
        <w:rPr>
          <w:rFonts w:ascii="宋体" w:hAnsi="宋体" w:cs="宋体" w:eastAsia="宋体" w:hint="default"/>
        </w:rPr>
        <w:t> </w:t>
      </w:r>
    </w:p>
    <w:p>
      <w:pPr>
        <w:pStyle w:val="BodyText"/>
        <w:spacing w:line="313" w:lineRule="exact" w:before="212"/>
        <w:ind w:left="613" w:right="412"/>
        <w:jc w:val="center"/>
      </w:pPr>
      <w:r>
        <w:rPr/>
        <w:t>根据本公司</w:t>
      </w:r>
      <w:r>
        <w:rPr>
          <w:spacing w:val="-60"/>
        </w:rPr>
        <w:t> </w:t>
      </w:r>
      <w:r>
        <w:rPr>
          <w:rFonts w:ascii="宋体" w:hAnsi="宋体" w:cs="宋体" w:eastAsia="宋体" w:hint="default"/>
        </w:rPr>
        <w:t>2005</w:t>
      </w:r>
      <w:r>
        <w:rPr>
          <w:rFonts w:ascii="宋体" w:hAnsi="宋体" w:cs="宋体" w:eastAsia="宋体" w:hint="default"/>
          <w:spacing w:val="-60"/>
        </w:rPr>
        <w:t> </w:t>
      </w:r>
      <w:r>
        <w:rPr/>
        <w:t>年年度股东大会决议，本公司以</w:t>
      </w:r>
      <w:r>
        <w:rPr>
          <w:spacing w:val="-60"/>
        </w:rPr>
        <w:t> </w:t>
      </w:r>
      <w:r>
        <w:rPr>
          <w:rFonts w:ascii="宋体" w:hAnsi="宋体" w:cs="宋体" w:eastAsia="宋体" w:hint="default"/>
        </w:rPr>
        <w:t>2005</w:t>
      </w:r>
      <w:r>
        <w:rPr>
          <w:rFonts w:ascii="宋体" w:hAnsi="宋体" w:cs="宋体" w:eastAsia="宋体" w:hint="default"/>
          <w:spacing w:val="-60"/>
        </w:rPr>
        <w:t> </w:t>
      </w:r>
      <w:r>
        <w:rPr/>
        <w:t>年末总股本</w:t>
      </w:r>
      <w:r>
        <w:rPr>
          <w:spacing w:val="-60"/>
        </w:rPr>
        <w:t> </w:t>
      </w:r>
      <w:r>
        <w:rPr>
          <w:rFonts w:ascii="宋体" w:hAnsi="宋体" w:cs="宋体" w:eastAsia="宋体" w:hint="default"/>
        </w:rPr>
        <w:t>12,220</w:t>
      </w:r>
      <w:r>
        <w:rPr>
          <w:rFonts w:ascii="宋体" w:hAnsi="宋体" w:cs="宋体" w:eastAsia="宋体" w:hint="default"/>
          <w:spacing w:val="-60"/>
        </w:rPr>
        <w:t> </w:t>
      </w:r>
      <w:r>
        <w:rPr/>
        <w:t>万股</w:t>
      </w:r>
    </w:p>
    <w:p>
      <w:pPr>
        <w:pStyle w:val="BodyText"/>
        <w:spacing w:line="311" w:lineRule="exact"/>
        <w:ind w:left="153" w:right="0"/>
        <w:jc w:val="left"/>
      </w:pPr>
      <w:r>
        <w:rPr/>
        <w:t>为基数，用上市溢价发行股票产生的资本公积向全体股东每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5</w:t>
      </w:r>
      <w:r>
        <w:rPr>
          <w:rFonts w:ascii="宋体" w:hAnsi="宋体" w:cs="宋体" w:eastAsia="宋体" w:hint="default"/>
          <w:spacing w:val="-60"/>
        </w:rPr>
        <w:t> </w:t>
      </w:r>
      <w:r>
        <w:rPr/>
        <w:t>股，共转增</w:t>
      </w:r>
    </w:p>
    <w:p>
      <w:pPr>
        <w:pStyle w:val="BodyText"/>
        <w:spacing w:line="312" w:lineRule="exact"/>
        <w:ind w:left="153" w:right="0"/>
        <w:jc w:val="left"/>
        <w:rPr>
          <w:rFonts w:ascii="宋体" w:hAnsi="宋体" w:cs="宋体" w:eastAsia="宋体" w:hint="default"/>
        </w:rPr>
      </w:pPr>
      <w:r>
        <w:rPr>
          <w:rFonts w:ascii="宋体" w:hAnsi="宋体" w:cs="宋体" w:eastAsia="宋体" w:hint="default"/>
        </w:rPr>
        <w:t>6,110</w:t>
      </w:r>
      <w:r>
        <w:rPr>
          <w:rFonts w:ascii="宋体" w:hAnsi="宋体" w:cs="宋体" w:eastAsia="宋体" w:hint="default"/>
          <w:spacing w:val="-60"/>
        </w:rPr>
        <w:t> </w:t>
      </w:r>
      <w:r>
        <w:rPr/>
        <w:t>万股</w:t>
      </w:r>
      <w:r>
        <w:rPr>
          <w:spacing w:val="-113"/>
        </w:rPr>
        <w:t>，</w:t>
      </w:r>
      <w:r>
        <w:rPr/>
        <w:t>转增后的股本总额为</w:t>
      </w:r>
      <w:r>
        <w:rPr>
          <w:spacing w:val="-60"/>
        </w:rPr>
        <w:t> </w:t>
      </w:r>
      <w:r>
        <w:rPr>
          <w:rFonts w:ascii="宋体" w:hAnsi="宋体" w:cs="宋体" w:eastAsia="宋体" w:hint="default"/>
        </w:rPr>
        <w:t>18,330</w:t>
      </w:r>
      <w:r>
        <w:rPr>
          <w:rFonts w:ascii="宋体" w:hAnsi="宋体" w:cs="宋体" w:eastAsia="宋体" w:hint="default"/>
          <w:spacing w:val="-60"/>
        </w:rPr>
        <w:t> </w:t>
      </w:r>
      <w:r>
        <w:rPr/>
        <w:t>万股</w:t>
      </w:r>
      <w:r>
        <w:rPr>
          <w:spacing w:val="-113"/>
        </w:rPr>
        <w:t>，</w:t>
      </w:r>
      <w:r>
        <w:rPr/>
        <w:t>注册资本变更为人民币</w:t>
      </w:r>
      <w:r>
        <w:rPr>
          <w:spacing w:val="-60"/>
        </w:rPr>
        <w:t> </w:t>
      </w:r>
      <w:r>
        <w:rPr>
          <w:rFonts w:ascii="宋体" w:hAnsi="宋体" w:cs="宋体" w:eastAsia="宋体" w:hint="default"/>
        </w:rPr>
        <w:t>18,330</w:t>
      </w:r>
      <w:r>
        <w:rPr>
          <w:rFonts w:ascii="宋体" w:hAnsi="宋体" w:cs="宋体" w:eastAsia="宋体" w:hint="default"/>
          <w:spacing w:val="-60"/>
        </w:rPr>
        <w:t> </w:t>
      </w:r>
      <w:r>
        <w:rPr/>
        <w:t>万元</w:t>
      </w:r>
      <w:r>
        <w:rPr>
          <w:spacing w:val="1"/>
        </w:rPr>
        <w:t>。</w:t>
      </w:r>
      <w:r>
        <w:rPr>
          <w:rFonts w:ascii="宋体" w:hAnsi="宋体" w:cs="宋体" w:eastAsia="宋体" w:hint="default"/>
        </w:rPr>
        <w:t> </w:t>
      </w:r>
    </w:p>
    <w:p>
      <w:pPr>
        <w:pStyle w:val="BodyText"/>
        <w:spacing w:line="313" w:lineRule="exact" w:before="212"/>
        <w:ind w:left="633" w:right="0"/>
        <w:jc w:val="left"/>
      </w:pPr>
      <w:r>
        <w:rPr/>
        <w:t>根据本公司</w:t>
      </w:r>
      <w:r>
        <w:rPr>
          <w:spacing w:val="-69"/>
        </w:rPr>
        <w:t> </w:t>
      </w:r>
      <w:r>
        <w:rPr>
          <w:rFonts w:ascii="宋体" w:hAnsi="宋体" w:cs="宋体" w:eastAsia="宋体" w:hint="default"/>
        </w:rPr>
        <w:t>2006</w:t>
      </w:r>
      <w:r>
        <w:rPr>
          <w:rFonts w:ascii="宋体" w:hAnsi="宋体" w:cs="宋体" w:eastAsia="宋体" w:hint="default"/>
          <w:spacing w:val="-69"/>
        </w:rPr>
        <w:t> </w:t>
      </w:r>
      <w:r>
        <w:rPr/>
        <w:t>年</w:t>
      </w:r>
      <w:r>
        <w:rPr>
          <w:spacing w:val="-70"/>
        </w:rPr>
        <w:t> </w:t>
      </w:r>
      <w:r>
        <w:rPr>
          <w:rFonts w:ascii="宋体" w:hAnsi="宋体" w:cs="宋体" w:eastAsia="宋体" w:hint="default"/>
        </w:rPr>
        <w:t>5</w:t>
      </w:r>
      <w:r>
        <w:rPr>
          <w:rFonts w:ascii="宋体" w:hAnsi="宋体" w:cs="宋体" w:eastAsia="宋体" w:hint="default"/>
          <w:spacing w:val="-69"/>
        </w:rPr>
        <w:t> </w:t>
      </w:r>
      <w:r>
        <w:rPr/>
        <w:t>月</w:t>
      </w:r>
      <w:r>
        <w:rPr>
          <w:spacing w:val="-69"/>
        </w:rPr>
        <w:t> </w:t>
      </w:r>
      <w:r>
        <w:rPr>
          <w:rFonts w:ascii="宋体" w:hAnsi="宋体" w:cs="宋体" w:eastAsia="宋体" w:hint="default"/>
        </w:rPr>
        <w:t>11</w:t>
      </w:r>
      <w:r>
        <w:rPr>
          <w:rFonts w:ascii="宋体" w:hAnsi="宋体" w:cs="宋体" w:eastAsia="宋体" w:hint="default"/>
          <w:spacing w:val="-69"/>
        </w:rPr>
        <w:t> </w:t>
      </w:r>
      <w:r>
        <w:rPr/>
        <w:t>日召开的北京华胜天成科技股份有限公司股权分置改</w:t>
      </w:r>
    </w:p>
    <w:p>
      <w:pPr>
        <w:pStyle w:val="BodyText"/>
        <w:spacing w:line="311" w:lineRule="exact"/>
        <w:ind w:left="153" w:right="0"/>
        <w:jc w:val="left"/>
      </w:pPr>
      <w:r>
        <w:rPr/>
        <w:t>革相关股东会审议通过并于</w:t>
      </w:r>
      <w:r>
        <w:rPr>
          <w:spacing w:val="-59"/>
        </w:rPr>
        <w:t> </w:t>
      </w: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17</w:t>
      </w:r>
      <w:r>
        <w:rPr>
          <w:rFonts w:ascii="宋体" w:hAnsi="宋体" w:cs="宋体" w:eastAsia="宋体" w:hint="default"/>
          <w:spacing w:val="-59"/>
        </w:rPr>
        <w:t> </w:t>
      </w:r>
      <w:r>
        <w:rPr>
          <w:spacing w:val="-3"/>
        </w:rPr>
        <w:t>日实施的《股权分置改革方案》，本公司</w:t>
      </w:r>
    </w:p>
    <w:p>
      <w:pPr>
        <w:pStyle w:val="BodyText"/>
        <w:spacing w:line="237" w:lineRule="auto" w:before="1"/>
        <w:ind w:left="153" w:right="340"/>
        <w:jc w:val="left"/>
        <w:rPr>
          <w:rFonts w:ascii="宋体" w:hAnsi="宋体" w:cs="宋体" w:eastAsia="宋体" w:hint="default"/>
        </w:rPr>
      </w:pPr>
      <w:r>
        <w:rPr/>
        <w:t>非流通股股东按每</w:t>
      </w:r>
      <w:r>
        <w:rPr>
          <w:spacing w:val="-60"/>
        </w:rPr>
        <w:t> </w:t>
      </w:r>
      <w:r>
        <w:rPr>
          <w:rFonts w:ascii="宋体" w:hAnsi="宋体" w:cs="宋体" w:eastAsia="宋体" w:hint="default"/>
        </w:rPr>
        <w:t>10</w:t>
      </w:r>
      <w:r>
        <w:rPr>
          <w:rFonts w:ascii="宋体" w:hAnsi="宋体" w:cs="宋体" w:eastAsia="宋体" w:hint="default"/>
          <w:spacing w:val="-60"/>
        </w:rPr>
        <w:t> </w:t>
      </w:r>
      <w:r>
        <w:rPr/>
        <w:t>股支付</w:t>
      </w:r>
      <w:r>
        <w:rPr>
          <w:spacing w:val="-60"/>
        </w:rPr>
        <w:t> </w:t>
      </w:r>
      <w:r>
        <w:rPr>
          <w:rFonts w:ascii="宋体" w:hAnsi="宋体" w:cs="宋体" w:eastAsia="宋体" w:hint="default"/>
        </w:rPr>
        <w:t>2.8</w:t>
      </w:r>
      <w:r>
        <w:rPr>
          <w:rFonts w:ascii="宋体" w:hAnsi="宋体" w:cs="宋体" w:eastAsia="宋体" w:hint="default"/>
          <w:spacing w:val="-60"/>
        </w:rPr>
        <w:t> </w:t>
      </w:r>
      <w:r>
        <w:rPr/>
        <w:t>股对价股份给流通股股东，以换取其所持有的其余 </w:t>
      </w:r>
      <w:r>
        <w:rPr>
          <w:spacing w:val="-2"/>
        </w:rPr>
        <w:t>非流通股股份获得上市流通权。本次股权分置方案实施后，本公司总股本不变，仍为</w:t>
      </w:r>
      <w:r>
        <w:rPr>
          <w:spacing w:val="-96"/>
        </w:rPr>
        <w:t> </w:t>
      </w:r>
      <w:r>
        <w:rPr>
          <w:spacing w:val="-96"/>
        </w:rPr>
      </w:r>
      <w:r>
        <w:rPr>
          <w:rFonts w:ascii="宋体" w:hAnsi="宋体" w:cs="宋体" w:eastAsia="宋体" w:hint="default"/>
        </w:rPr>
        <w:t>18,330</w:t>
      </w:r>
      <w:r>
        <w:rPr>
          <w:rFonts w:ascii="宋体" w:hAnsi="宋体" w:cs="宋体" w:eastAsia="宋体" w:hint="default"/>
          <w:spacing w:val="-59"/>
        </w:rPr>
        <w:t> </w:t>
      </w:r>
      <w:r>
        <w:rPr>
          <w:spacing w:val="-3"/>
        </w:rPr>
        <w:t>万股，所有股份均为流通股，其中无限售条件的流通股为</w:t>
      </w:r>
      <w:r>
        <w:rPr>
          <w:spacing w:val="-59"/>
        </w:rPr>
        <w:t> </w:t>
      </w:r>
      <w:r>
        <w:rPr>
          <w:rFonts w:ascii="宋体" w:hAnsi="宋体" w:cs="宋体" w:eastAsia="宋体" w:hint="default"/>
        </w:rPr>
        <w:t>5,990.4</w:t>
      </w:r>
      <w:r>
        <w:rPr>
          <w:rFonts w:ascii="宋体" w:hAnsi="宋体" w:cs="宋体" w:eastAsia="宋体" w:hint="default"/>
          <w:spacing w:val="-59"/>
        </w:rPr>
        <w:t> </w:t>
      </w:r>
      <w:r>
        <w:rPr>
          <w:spacing w:val="-7"/>
        </w:rPr>
        <w:t>万股，占本</w:t>
      </w:r>
      <w:r>
        <w:rPr/>
        <w:t> 公司总股本的</w:t>
      </w:r>
      <w:r>
        <w:rPr>
          <w:spacing w:val="-60"/>
        </w:rPr>
        <w:t> </w:t>
      </w:r>
      <w:r>
        <w:rPr>
          <w:rFonts w:ascii="宋体" w:hAnsi="宋体" w:cs="宋体" w:eastAsia="宋体" w:hint="default"/>
        </w:rPr>
        <w:t>32.68%</w:t>
      </w:r>
      <w:r>
        <w:rPr/>
        <w:t>；有限售条件的流通股为</w:t>
      </w:r>
      <w:r>
        <w:rPr>
          <w:spacing w:val="-60"/>
        </w:rPr>
        <w:t> </w:t>
      </w:r>
      <w:r>
        <w:rPr>
          <w:rFonts w:ascii="宋体" w:hAnsi="宋体" w:cs="宋体" w:eastAsia="宋体" w:hint="default"/>
        </w:rPr>
        <w:t>12,339.6</w:t>
      </w:r>
      <w:r>
        <w:rPr>
          <w:rFonts w:ascii="宋体" w:hAnsi="宋体" w:cs="宋体" w:eastAsia="宋体" w:hint="default"/>
          <w:spacing w:val="-60"/>
        </w:rPr>
        <w:t> </w:t>
      </w:r>
      <w:r>
        <w:rPr/>
        <w:t>万股，占本公司总股本的 </w:t>
      </w:r>
      <w:r>
        <w:rPr>
          <w:rFonts w:ascii="宋体" w:hAnsi="宋体" w:cs="宋体" w:eastAsia="宋体" w:hint="default"/>
        </w:rPr>
        <w:t>67.32%</w:t>
      </w:r>
      <w:r>
        <w:rPr/>
        <w:t>。</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BodyText"/>
        <w:spacing w:line="313" w:lineRule="exact"/>
        <w:ind w:left="613" w:right="412"/>
        <w:jc w:val="center"/>
      </w:pPr>
      <w:r>
        <w:rPr/>
        <w:t>根据本公司</w:t>
      </w:r>
      <w:r>
        <w:rPr>
          <w:spacing w:val="-60"/>
        </w:rPr>
        <w:t> </w:t>
      </w:r>
      <w:r>
        <w:rPr>
          <w:rFonts w:ascii="宋体" w:hAnsi="宋体" w:cs="宋体" w:eastAsia="宋体" w:hint="default"/>
        </w:rPr>
        <w:t>2006</w:t>
      </w:r>
      <w:r>
        <w:rPr>
          <w:rFonts w:ascii="宋体" w:hAnsi="宋体" w:cs="宋体" w:eastAsia="宋体" w:hint="default"/>
          <w:spacing w:val="-60"/>
        </w:rPr>
        <w:t> </w:t>
      </w:r>
      <w:r>
        <w:rPr/>
        <w:t>年年度股东大会决议，本公司以</w:t>
      </w:r>
      <w:r>
        <w:rPr>
          <w:spacing w:val="-60"/>
        </w:rPr>
        <w:t> </w:t>
      </w:r>
      <w:r>
        <w:rPr>
          <w:rFonts w:ascii="宋体" w:hAnsi="宋体" w:cs="宋体" w:eastAsia="宋体" w:hint="default"/>
        </w:rPr>
        <w:t>2006</w:t>
      </w:r>
      <w:r>
        <w:rPr>
          <w:rFonts w:ascii="宋体" w:hAnsi="宋体" w:cs="宋体" w:eastAsia="宋体" w:hint="default"/>
          <w:spacing w:val="-60"/>
        </w:rPr>
        <w:t> </w:t>
      </w:r>
      <w:r>
        <w:rPr/>
        <w:t>年末总股本</w:t>
      </w:r>
      <w:r>
        <w:rPr>
          <w:spacing w:val="-60"/>
        </w:rPr>
        <w:t> </w:t>
      </w:r>
      <w:r>
        <w:rPr>
          <w:rFonts w:ascii="宋体" w:hAnsi="宋体" w:cs="宋体" w:eastAsia="宋体" w:hint="default"/>
        </w:rPr>
        <w:t>18,330</w:t>
      </w:r>
      <w:r>
        <w:rPr>
          <w:rFonts w:ascii="宋体" w:hAnsi="宋体" w:cs="宋体" w:eastAsia="宋体" w:hint="default"/>
          <w:spacing w:val="-60"/>
        </w:rPr>
        <w:t> </w:t>
      </w:r>
      <w:r>
        <w:rPr/>
        <w:t>万股</w:t>
      </w:r>
    </w:p>
    <w:p>
      <w:pPr>
        <w:pStyle w:val="BodyText"/>
        <w:spacing w:line="311" w:lineRule="exact"/>
        <w:ind w:left="153" w:right="0"/>
        <w:jc w:val="left"/>
      </w:pPr>
      <w:r>
        <w:rPr/>
        <w:t>为基数，用上市溢价发行股票产生的资本公积向全体股东每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8</w:t>
      </w:r>
      <w:r>
        <w:rPr>
          <w:rFonts w:ascii="宋体" w:hAnsi="宋体" w:cs="宋体" w:eastAsia="宋体" w:hint="default"/>
          <w:spacing w:val="-60"/>
        </w:rPr>
        <w:t> </w:t>
      </w:r>
      <w:r>
        <w:rPr/>
        <w:t>股，共转增</w:t>
      </w:r>
    </w:p>
    <w:p>
      <w:pPr>
        <w:pStyle w:val="BodyText"/>
        <w:spacing w:line="311" w:lineRule="exact"/>
        <w:ind w:left="153" w:right="0"/>
        <w:jc w:val="left"/>
      </w:pPr>
      <w:r>
        <w:rPr>
          <w:rFonts w:ascii="宋体" w:hAnsi="宋体" w:cs="宋体" w:eastAsia="宋体" w:hint="default"/>
        </w:rPr>
        <w:t>14,664</w:t>
      </w:r>
      <w:r>
        <w:rPr>
          <w:rFonts w:ascii="宋体" w:hAnsi="宋体" w:cs="宋体" w:eastAsia="宋体" w:hint="default"/>
          <w:spacing w:val="-82"/>
        </w:rPr>
        <w:t> </w:t>
      </w:r>
      <w:r>
        <w:rPr/>
        <w:t>万股</w:t>
      </w:r>
      <w:r>
        <w:rPr>
          <w:spacing w:val="-120"/>
        </w:rPr>
        <w:t>，</w:t>
      </w:r>
      <w:r>
        <w:rPr/>
        <w:t>转增后的股本总额为</w:t>
      </w:r>
      <w:r>
        <w:rPr>
          <w:spacing w:val="-82"/>
        </w:rPr>
        <w:t> </w:t>
      </w:r>
      <w:r>
        <w:rPr>
          <w:rFonts w:ascii="宋体" w:hAnsi="宋体" w:cs="宋体" w:eastAsia="宋体" w:hint="default"/>
        </w:rPr>
        <w:t>32,994</w:t>
      </w:r>
      <w:r>
        <w:rPr>
          <w:rFonts w:ascii="宋体" w:hAnsi="宋体" w:cs="宋体" w:eastAsia="宋体" w:hint="default"/>
          <w:spacing w:val="-80"/>
        </w:rPr>
        <w:t> </w:t>
      </w:r>
      <w:r>
        <w:rPr/>
        <w:t>万股</w:t>
      </w:r>
      <w:r>
        <w:rPr>
          <w:spacing w:val="-120"/>
        </w:rPr>
        <w:t>，</w:t>
      </w:r>
      <w:r>
        <w:rPr/>
        <w:t>注册资本变更为人民币</w:t>
      </w:r>
      <w:r>
        <w:rPr>
          <w:spacing w:val="-82"/>
        </w:rPr>
        <w:t> </w:t>
      </w:r>
      <w:r>
        <w:rPr>
          <w:rFonts w:ascii="宋体" w:hAnsi="宋体" w:cs="宋体" w:eastAsia="宋体" w:hint="default"/>
        </w:rPr>
        <w:t>32,994</w:t>
      </w:r>
      <w:r>
        <w:rPr>
          <w:rFonts w:ascii="宋体" w:hAnsi="宋体" w:cs="宋体" w:eastAsia="宋体" w:hint="default"/>
          <w:spacing w:val="-81"/>
        </w:rPr>
        <w:t> </w:t>
      </w:r>
      <w:r>
        <w:rPr/>
        <w:t>万元。</w:t>
      </w:r>
    </w:p>
    <w:p>
      <w:pPr>
        <w:pStyle w:val="BodyText"/>
        <w:spacing w:line="237" w:lineRule="auto" w:before="1"/>
        <w:ind w:left="153" w:right="356"/>
        <w:jc w:val="both"/>
        <w:rPr>
          <w:rFonts w:ascii="宋体" w:hAnsi="宋体" w:cs="宋体" w:eastAsia="宋体" w:hint="default"/>
        </w:rPr>
      </w:pPr>
      <w:r>
        <w:rPr/>
        <w:t>本次增资后，本公司总股本变更为</w:t>
      </w:r>
      <w:r>
        <w:rPr>
          <w:spacing w:val="-60"/>
        </w:rPr>
        <w:t> </w:t>
      </w:r>
      <w:r>
        <w:rPr>
          <w:rFonts w:ascii="宋体" w:hAnsi="宋体" w:cs="宋体" w:eastAsia="宋体" w:hint="default"/>
        </w:rPr>
        <w:t>32,994</w:t>
      </w:r>
      <w:r>
        <w:rPr>
          <w:rFonts w:ascii="宋体" w:hAnsi="宋体" w:cs="宋体" w:eastAsia="宋体" w:hint="default"/>
          <w:spacing w:val="-60"/>
        </w:rPr>
        <w:t> </w:t>
      </w:r>
      <w:r>
        <w:rPr/>
        <w:t>万股，所有股份均为流通股，其中无限售 条件的流通股为</w:t>
      </w:r>
      <w:r>
        <w:rPr>
          <w:spacing w:val="-55"/>
        </w:rPr>
        <w:t> </w:t>
      </w:r>
      <w:r>
        <w:rPr>
          <w:rFonts w:ascii="宋体" w:hAnsi="宋体" w:cs="宋体" w:eastAsia="宋体" w:hint="default"/>
        </w:rPr>
        <w:t>10,782.72</w:t>
      </w:r>
      <w:r>
        <w:rPr>
          <w:rFonts w:ascii="宋体" w:hAnsi="宋体" w:cs="宋体" w:eastAsia="宋体" w:hint="default"/>
          <w:spacing w:val="-55"/>
        </w:rPr>
        <w:t> </w:t>
      </w:r>
      <w:r>
        <w:rPr>
          <w:spacing w:val="-5"/>
        </w:rPr>
        <w:t>万股，占本公司总股本的</w:t>
      </w:r>
      <w:r>
        <w:rPr>
          <w:spacing w:val="-55"/>
        </w:rPr>
        <w:t> </w:t>
      </w:r>
      <w:r>
        <w:rPr>
          <w:rFonts w:ascii="宋体" w:hAnsi="宋体" w:cs="宋体" w:eastAsia="宋体" w:hint="default"/>
          <w:spacing w:val="-4"/>
        </w:rPr>
        <w:t>32.68%</w:t>
      </w:r>
      <w:r>
        <w:rPr>
          <w:spacing w:val="-4"/>
        </w:rPr>
        <w:t>；有限售条件的流通股为</w:t>
      </w:r>
      <w:r>
        <w:rPr/>
        <w:t> </w:t>
      </w:r>
      <w:r>
        <w:rPr>
          <w:rFonts w:ascii="宋体" w:hAnsi="宋体" w:cs="宋体" w:eastAsia="宋体" w:hint="default"/>
        </w:rPr>
        <w:t>22,211.28</w:t>
      </w:r>
      <w:r>
        <w:rPr>
          <w:rFonts w:ascii="宋体" w:hAnsi="宋体" w:cs="宋体" w:eastAsia="宋体" w:hint="default"/>
          <w:spacing w:val="-60"/>
        </w:rPr>
        <w:t> </w:t>
      </w:r>
      <w:r>
        <w:rPr/>
        <w:t>万股，占本公司总股本的</w:t>
      </w:r>
      <w:r>
        <w:rPr>
          <w:spacing w:val="-60"/>
        </w:rPr>
        <w:t> </w:t>
      </w:r>
      <w:r>
        <w:rPr>
          <w:rFonts w:ascii="宋体" w:hAnsi="宋体" w:cs="宋体" w:eastAsia="宋体" w:hint="default"/>
        </w:rPr>
        <w:t>67.32%</w:t>
      </w:r>
      <w:r>
        <w:rPr/>
        <w:t>。</w:t>
      </w:r>
      <w:r>
        <w:rPr>
          <w:rFonts w:ascii="宋体" w:hAnsi="宋体" w:cs="宋体" w:eastAsia="宋体" w:hint="default"/>
        </w:rPr>
        <w:t> </w:t>
      </w:r>
    </w:p>
    <w:p>
      <w:pPr>
        <w:pStyle w:val="BodyText"/>
        <w:spacing w:line="237" w:lineRule="auto" w:before="216"/>
        <w:ind w:left="153" w:right="370" w:firstLine="480"/>
        <w:jc w:val="both"/>
      </w:pPr>
      <w:r>
        <w:rPr/>
        <w:t>根据本公司</w:t>
      </w:r>
      <w:r>
        <w:rPr>
          <w:spacing w:val="-60"/>
        </w:rPr>
        <w:t> </w:t>
      </w:r>
      <w:r>
        <w:rPr>
          <w:rFonts w:ascii="宋体" w:hAnsi="宋体" w:cs="宋体" w:eastAsia="宋体" w:hint="default"/>
        </w:rPr>
        <w:t>2007</w:t>
      </w:r>
      <w:r>
        <w:rPr>
          <w:rFonts w:ascii="宋体" w:hAnsi="宋体" w:cs="宋体" w:eastAsia="宋体" w:hint="default"/>
          <w:spacing w:val="-60"/>
        </w:rPr>
        <w:t> </w:t>
      </w:r>
      <w:r>
        <w:rPr/>
        <w:t>年第一次临时股东大会决议，并经中国证券监督管理委员会下 发的证监发行字</w:t>
      </w:r>
      <w:r>
        <w:rPr>
          <w:rFonts w:ascii="宋体" w:hAnsi="宋体" w:cs="宋体" w:eastAsia="宋体" w:hint="default"/>
        </w:rPr>
        <w:t>[2007]218</w:t>
      </w:r>
      <w:r>
        <w:rPr>
          <w:rFonts w:ascii="宋体" w:hAnsi="宋体" w:cs="宋体" w:eastAsia="宋体" w:hint="default"/>
          <w:spacing w:val="-60"/>
        </w:rPr>
        <w:t> </w:t>
      </w:r>
      <w:r>
        <w:rPr/>
        <w:t>号《关于核准北京华胜天成科技股份有限公司非公开发行 股票的通知》的批准，本公司非公开发行股票</w:t>
      </w:r>
      <w:r>
        <w:rPr>
          <w:spacing w:val="-60"/>
        </w:rPr>
        <w:t> </w:t>
      </w:r>
      <w:r>
        <w:rPr>
          <w:rFonts w:ascii="宋体" w:hAnsi="宋体" w:cs="宋体" w:eastAsia="宋体" w:hint="default"/>
        </w:rPr>
        <w:t>1,931.43</w:t>
      </w:r>
      <w:r>
        <w:rPr>
          <w:rFonts w:ascii="宋体" w:hAnsi="宋体" w:cs="宋体" w:eastAsia="宋体" w:hint="default"/>
          <w:spacing w:val="-60"/>
        </w:rPr>
        <w:t> </w:t>
      </w:r>
      <w:r>
        <w:rPr/>
        <w:t>万股，增发后的股本总额为</w:t>
      </w:r>
    </w:p>
    <w:p>
      <w:pPr>
        <w:pStyle w:val="BodyText"/>
        <w:spacing w:line="311" w:lineRule="exact"/>
        <w:ind w:left="153" w:right="0"/>
        <w:jc w:val="left"/>
      </w:pPr>
      <w:r>
        <w:rPr>
          <w:rFonts w:ascii="宋体" w:hAnsi="宋体" w:cs="宋体" w:eastAsia="宋体" w:hint="default"/>
        </w:rPr>
        <w:t>34,925.43</w:t>
      </w:r>
      <w:r>
        <w:rPr>
          <w:rFonts w:ascii="宋体" w:hAnsi="宋体" w:cs="宋体" w:eastAsia="宋体" w:hint="default"/>
          <w:spacing w:val="-60"/>
        </w:rPr>
        <w:t> </w:t>
      </w:r>
      <w:r>
        <w:rPr/>
        <w:t>万股，注册资本变更为人民币</w:t>
      </w:r>
      <w:r>
        <w:rPr>
          <w:spacing w:val="-60"/>
        </w:rPr>
        <w:t> </w:t>
      </w:r>
      <w:r>
        <w:rPr>
          <w:rFonts w:ascii="宋体" w:hAnsi="宋体" w:cs="宋体" w:eastAsia="宋体" w:hint="default"/>
        </w:rPr>
        <w:t>34,925.43</w:t>
      </w:r>
      <w:r>
        <w:rPr>
          <w:rFonts w:ascii="宋体" w:hAnsi="宋体" w:cs="宋体" w:eastAsia="宋体" w:hint="default"/>
          <w:spacing w:val="-60"/>
        </w:rPr>
        <w:t> </w:t>
      </w:r>
      <w:r>
        <w:rPr/>
        <w:t>万元。本次增资后，本公司总股</w:t>
      </w:r>
    </w:p>
    <w:p>
      <w:pPr>
        <w:pStyle w:val="BodyText"/>
        <w:spacing w:line="311" w:lineRule="exact"/>
        <w:ind w:left="153" w:right="0"/>
        <w:jc w:val="left"/>
      </w:pPr>
      <w:r>
        <w:rPr/>
        <w:t>本变更为</w:t>
      </w:r>
      <w:r>
        <w:rPr>
          <w:spacing w:val="-60"/>
        </w:rPr>
        <w:t> </w:t>
      </w:r>
      <w:r>
        <w:rPr>
          <w:rFonts w:ascii="宋体" w:hAnsi="宋体" w:cs="宋体" w:eastAsia="宋体" w:hint="default"/>
        </w:rPr>
        <w:t>34,925.43</w:t>
      </w:r>
      <w:r>
        <w:rPr>
          <w:rFonts w:ascii="宋体" w:hAnsi="宋体" w:cs="宋体" w:eastAsia="宋体" w:hint="default"/>
          <w:spacing w:val="-60"/>
        </w:rPr>
        <w:t> </w:t>
      </w:r>
      <w:r>
        <w:rPr/>
        <w:t>万股，所有股份均为流通股，其中无限售条件的流通股为</w:t>
      </w:r>
    </w:p>
    <w:p>
      <w:pPr>
        <w:pStyle w:val="BodyText"/>
        <w:spacing w:line="312" w:lineRule="exact" w:before="29"/>
        <w:ind w:left="153" w:right="338"/>
        <w:jc w:val="left"/>
        <w:rPr>
          <w:rFonts w:ascii="宋体" w:hAnsi="宋体" w:cs="宋体" w:eastAsia="宋体" w:hint="default"/>
        </w:rPr>
      </w:pPr>
      <w:r>
        <w:rPr>
          <w:rFonts w:ascii="宋体" w:hAnsi="宋体" w:cs="宋体" w:eastAsia="宋体" w:hint="default"/>
        </w:rPr>
        <w:t>10,782.72</w:t>
      </w:r>
      <w:r>
        <w:rPr>
          <w:rFonts w:ascii="宋体" w:hAnsi="宋体" w:cs="宋体" w:eastAsia="宋体" w:hint="default"/>
          <w:spacing w:val="-67"/>
        </w:rPr>
        <w:t> </w:t>
      </w:r>
      <w:r>
        <w:rPr>
          <w:spacing w:val="-11"/>
        </w:rPr>
        <w:t>万股，占本公司总股本的</w:t>
      </w:r>
      <w:r>
        <w:rPr>
          <w:spacing w:val="-67"/>
        </w:rPr>
        <w:t> </w:t>
      </w:r>
      <w:r>
        <w:rPr>
          <w:rFonts w:ascii="宋体" w:hAnsi="宋体" w:cs="宋体" w:eastAsia="宋体" w:hint="default"/>
          <w:spacing w:val="-8"/>
        </w:rPr>
        <w:t>30.87%</w:t>
      </w:r>
      <w:r>
        <w:rPr>
          <w:spacing w:val="-8"/>
        </w:rPr>
        <w:t>；有限售条件的流通股为</w:t>
      </w:r>
      <w:r>
        <w:rPr>
          <w:spacing w:val="-67"/>
        </w:rPr>
        <w:t> </w:t>
      </w:r>
      <w:r>
        <w:rPr>
          <w:rFonts w:ascii="宋体" w:hAnsi="宋体" w:cs="宋体" w:eastAsia="宋体" w:hint="default"/>
        </w:rPr>
        <w:t>24,142.71</w:t>
      </w:r>
      <w:r>
        <w:rPr>
          <w:rFonts w:ascii="宋体" w:hAnsi="宋体" w:cs="宋体" w:eastAsia="宋体" w:hint="default"/>
          <w:spacing w:val="-67"/>
        </w:rPr>
        <w:t> </w:t>
      </w:r>
      <w:r>
        <w:rPr/>
        <w:t>万股， 占本公司总股本的</w:t>
      </w:r>
      <w:r>
        <w:rPr>
          <w:spacing w:val="-60"/>
        </w:rPr>
        <w:t> </w:t>
      </w:r>
      <w:r>
        <w:rPr>
          <w:rFonts w:ascii="宋体" w:hAnsi="宋体" w:cs="宋体" w:eastAsia="宋体" w:hint="default"/>
        </w:rPr>
        <w:t>69.13%</w:t>
      </w:r>
      <w:r>
        <w:rPr/>
        <w:t>。</w:t>
      </w:r>
      <w:r>
        <w:rPr>
          <w:rFonts w:ascii="宋体" w:hAnsi="宋体" w:cs="宋体" w:eastAsia="宋体" w:hint="default"/>
        </w:rPr>
        <w:t> </w:t>
      </w:r>
    </w:p>
    <w:p>
      <w:pPr>
        <w:pStyle w:val="BodyText"/>
        <w:spacing w:line="313" w:lineRule="exact" w:before="184"/>
        <w:ind w:left="635" w:right="0"/>
        <w:jc w:val="left"/>
      </w:pPr>
      <w:r>
        <w:rPr/>
        <w:t>根据本公司</w:t>
      </w:r>
      <w:r>
        <w:rPr>
          <w:spacing w:val="-59"/>
        </w:rPr>
        <w:t> </w:t>
      </w:r>
      <w:r>
        <w:rPr>
          <w:rFonts w:ascii="宋体" w:hAnsi="宋体" w:cs="宋体" w:eastAsia="宋体" w:hint="default"/>
        </w:rPr>
        <w:t>2007</w:t>
      </w:r>
      <w:r>
        <w:rPr>
          <w:rFonts w:ascii="宋体" w:hAnsi="宋体" w:cs="宋体" w:eastAsia="宋体" w:hint="default"/>
          <w:spacing w:val="-59"/>
        </w:rPr>
        <w:t> </w:t>
      </w:r>
      <w:r>
        <w:rPr>
          <w:spacing w:val="-4"/>
        </w:rPr>
        <w:t>年年度股东大会决议，本公司以</w:t>
      </w:r>
      <w:r>
        <w:rPr>
          <w:spacing w:val="-59"/>
        </w:rPr>
        <w:t> </w:t>
      </w:r>
      <w:r>
        <w:rPr>
          <w:rFonts w:ascii="宋体" w:hAnsi="宋体" w:cs="宋体" w:eastAsia="宋体" w:hint="default"/>
        </w:rPr>
        <w:t>2007</w:t>
      </w:r>
      <w:r>
        <w:rPr>
          <w:rFonts w:ascii="宋体" w:hAnsi="宋体" w:cs="宋体" w:eastAsia="宋体" w:hint="default"/>
          <w:spacing w:val="-59"/>
        </w:rPr>
        <w:t> </w:t>
      </w:r>
      <w:r>
        <w:rPr/>
        <w:t>年末总股本</w:t>
      </w:r>
      <w:r>
        <w:rPr>
          <w:spacing w:val="-59"/>
        </w:rPr>
        <w:t> </w:t>
      </w:r>
      <w:r>
        <w:rPr>
          <w:rFonts w:ascii="宋体" w:hAnsi="宋体" w:cs="宋体" w:eastAsia="宋体" w:hint="default"/>
        </w:rPr>
        <w:t>34,925.43</w:t>
      </w:r>
      <w:r>
        <w:rPr>
          <w:rFonts w:ascii="宋体" w:hAnsi="宋体" w:cs="宋体" w:eastAsia="宋体" w:hint="default"/>
          <w:spacing w:val="-59"/>
        </w:rPr>
        <w:t> </w:t>
      </w:r>
      <w:r>
        <w:rPr/>
        <w:t>万</w:t>
      </w:r>
    </w:p>
    <w:p>
      <w:pPr>
        <w:pStyle w:val="BodyText"/>
        <w:spacing w:line="312" w:lineRule="exact"/>
        <w:ind w:right="0"/>
        <w:jc w:val="left"/>
      </w:pPr>
      <w:r>
        <w:rPr/>
        <w:t>股为基数，用溢价发行股票产生的资本公积向全体股东每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2</w:t>
      </w:r>
      <w:r>
        <w:rPr>
          <w:rFonts w:ascii="宋体" w:hAnsi="宋体" w:cs="宋体" w:eastAsia="宋体" w:hint="default"/>
          <w:spacing w:val="-60"/>
        </w:rPr>
        <w:t> </w:t>
      </w:r>
      <w:r>
        <w:rPr/>
        <w:t>股，共转增</w:t>
      </w:r>
    </w:p>
    <w:p>
      <w:pPr>
        <w:pStyle w:val="BodyText"/>
        <w:spacing w:line="311" w:lineRule="exact"/>
        <w:ind w:right="0"/>
        <w:jc w:val="left"/>
      </w:pPr>
      <w:r>
        <w:rPr>
          <w:rFonts w:ascii="宋体" w:hAnsi="宋体" w:cs="宋体" w:eastAsia="宋体" w:hint="default"/>
        </w:rPr>
        <w:t>6,985.086</w:t>
      </w:r>
      <w:r>
        <w:rPr>
          <w:rFonts w:ascii="宋体" w:hAnsi="宋体" w:cs="宋体" w:eastAsia="宋体" w:hint="default"/>
          <w:spacing w:val="-60"/>
        </w:rPr>
        <w:t> </w:t>
      </w:r>
      <w:r>
        <w:rPr/>
        <w:t>万股，转增后的股本总额为</w:t>
      </w:r>
      <w:r>
        <w:rPr>
          <w:spacing w:val="-60"/>
        </w:rPr>
        <w:t> </w:t>
      </w:r>
      <w:r>
        <w:rPr>
          <w:rFonts w:ascii="宋体" w:hAnsi="宋体" w:cs="宋体" w:eastAsia="宋体" w:hint="default"/>
        </w:rPr>
        <w:t>41,910.516</w:t>
      </w:r>
      <w:r>
        <w:rPr>
          <w:rFonts w:ascii="宋体" w:hAnsi="宋体" w:cs="宋体" w:eastAsia="宋体" w:hint="default"/>
          <w:spacing w:val="-60"/>
        </w:rPr>
        <w:t> </w:t>
      </w:r>
      <w:r>
        <w:rPr/>
        <w:t>万股，注册资本变更为人民币</w:t>
      </w:r>
    </w:p>
    <w:p>
      <w:pPr>
        <w:pStyle w:val="BodyText"/>
        <w:spacing w:line="312" w:lineRule="exact"/>
        <w:ind w:right="6782"/>
        <w:jc w:val="left"/>
        <w:rPr>
          <w:rFonts w:ascii="宋体" w:hAnsi="宋体" w:cs="宋体" w:eastAsia="宋体" w:hint="default"/>
        </w:rPr>
      </w:pPr>
      <w:r>
        <w:rPr>
          <w:rFonts w:ascii="宋体" w:hAnsi="宋体" w:cs="宋体" w:eastAsia="宋体" w:hint="default"/>
        </w:rPr>
        <w:t>41,910.516</w:t>
      </w:r>
      <w:r>
        <w:rPr>
          <w:rFonts w:ascii="宋体" w:hAnsi="宋体" w:cs="宋体" w:eastAsia="宋体" w:hint="default"/>
          <w:spacing w:val="-60"/>
        </w:rPr>
        <w:t> </w:t>
      </w:r>
      <w:r>
        <w:rPr/>
        <w:t>万元。</w:t>
      </w:r>
      <w:r>
        <w:rPr>
          <w:rFonts w:ascii="宋体" w:hAnsi="宋体" w:cs="宋体" w:eastAsia="宋体" w:hint="default"/>
        </w:rPr>
        <w:t> </w:t>
      </w:r>
    </w:p>
    <w:p>
      <w:pPr>
        <w:spacing w:after="0" w:line="312" w:lineRule="exact"/>
        <w:jc w:val="left"/>
        <w:rPr>
          <w:rFonts w:ascii="宋体" w:hAnsi="宋体" w:cs="宋体" w:eastAsia="宋体" w:hint="default"/>
        </w:rPr>
        <w:sectPr>
          <w:headerReference w:type="default" r:id="rId39"/>
          <w:footerReference w:type="default" r:id="rId40"/>
          <w:pgSz w:w="11910" w:h="16840"/>
          <w:pgMar w:header="882" w:footer="1194" w:top="1080" w:bottom="1380" w:left="1120" w:right="1440"/>
          <w:pgNumType w:start="96"/>
        </w:sectPr>
      </w:pPr>
    </w:p>
    <w:p>
      <w:pPr>
        <w:spacing w:line="240" w:lineRule="auto" w:before="2"/>
        <w:rPr>
          <w:rFonts w:ascii="宋体" w:hAnsi="宋体" w:cs="宋体" w:eastAsia="宋体" w:hint="default"/>
          <w:sz w:val="19"/>
          <w:szCs w:val="19"/>
        </w:rPr>
      </w:pPr>
    </w:p>
    <w:p>
      <w:pPr>
        <w:pStyle w:val="BodyText"/>
        <w:spacing w:line="312" w:lineRule="exact" w:before="26"/>
        <w:ind w:left="635" w:right="0"/>
        <w:jc w:val="left"/>
      </w:pPr>
      <w:r>
        <w:rPr>
          <w:rFonts w:ascii="宋体" w:hAnsi="宋体" w:cs="宋体" w:eastAsia="宋体" w:hint="default"/>
        </w:rPr>
        <w:t>2008</w:t>
      </w:r>
      <w:r>
        <w:rPr>
          <w:rFonts w:ascii="宋体" w:hAnsi="宋体" w:cs="宋体" w:eastAsia="宋体" w:hint="default"/>
          <w:spacing w:val="-56"/>
        </w:rPr>
        <w:t> </w:t>
      </w:r>
      <w:r>
        <w:rPr>
          <w:spacing w:val="-4"/>
        </w:rPr>
        <w:t>年度，</w:t>
      </w:r>
      <w:r>
        <w:rPr>
          <w:rFonts w:ascii="宋体" w:hAnsi="宋体" w:cs="宋体" w:eastAsia="宋体" w:hint="default"/>
          <w:spacing w:val="-4"/>
        </w:rPr>
        <w:t>10,627.5708</w:t>
      </w:r>
      <w:r>
        <w:rPr>
          <w:rFonts w:ascii="宋体" w:hAnsi="宋体" w:cs="宋体" w:eastAsia="宋体" w:hint="default"/>
          <w:spacing w:val="-56"/>
        </w:rPr>
        <w:t> </w:t>
      </w:r>
      <w:r>
        <w:rPr/>
        <w:t>万股符合条件的有限售条件流通股转为无限售条件流通</w:t>
      </w:r>
    </w:p>
    <w:p>
      <w:pPr>
        <w:pStyle w:val="BodyText"/>
        <w:spacing w:line="237" w:lineRule="auto" w:before="1"/>
        <w:ind w:right="220"/>
        <w:jc w:val="left"/>
        <w:rPr>
          <w:rFonts w:ascii="宋体" w:hAnsi="宋体" w:cs="宋体" w:eastAsia="宋体" w:hint="default"/>
        </w:rPr>
      </w:pPr>
      <w:r>
        <w:rPr>
          <w:spacing w:val="-4"/>
        </w:rPr>
        <w:t>股，截至</w:t>
      </w:r>
      <w:r>
        <w:rPr>
          <w:spacing w:val="-60"/>
        </w:rPr>
        <w:t> </w:t>
      </w:r>
      <w:r>
        <w:rPr>
          <w:rFonts w:ascii="宋体" w:hAnsi="宋体" w:cs="宋体" w:eastAsia="宋体" w:hint="default"/>
        </w:rPr>
        <w:t>2008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日本公司股本总额为</w:t>
      </w:r>
      <w:r>
        <w:rPr>
          <w:spacing w:val="-60"/>
        </w:rPr>
        <w:t> </w:t>
      </w:r>
      <w:r>
        <w:rPr>
          <w:rFonts w:ascii="宋体" w:hAnsi="宋体" w:cs="宋体" w:eastAsia="宋体" w:hint="default"/>
        </w:rPr>
        <w:t>41,910.516</w:t>
      </w:r>
      <w:r>
        <w:rPr>
          <w:rFonts w:ascii="宋体" w:hAnsi="宋体" w:cs="宋体" w:eastAsia="宋体" w:hint="default"/>
          <w:spacing w:val="-60"/>
        </w:rPr>
        <w:t> </w:t>
      </w:r>
      <w:r>
        <w:rPr>
          <w:spacing w:val="-3"/>
        </w:rPr>
        <w:t>万股，其中：无限售条件</w:t>
      </w:r>
      <w:r>
        <w:rPr/>
        <w:t> 流通股为</w:t>
      </w:r>
      <w:r>
        <w:rPr>
          <w:spacing w:val="-60"/>
        </w:rPr>
        <w:t> </w:t>
      </w:r>
      <w:r>
        <w:rPr>
          <w:rFonts w:ascii="宋体" w:hAnsi="宋体" w:cs="宋体" w:eastAsia="宋体" w:hint="default"/>
        </w:rPr>
        <w:t>23,566.8348</w:t>
      </w:r>
      <w:r>
        <w:rPr>
          <w:rFonts w:ascii="宋体" w:hAnsi="宋体" w:cs="宋体" w:eastAsia="宋体" w:hint="default"/>
          <w:spacing w:val="-60"/>
        </w:rPr>
        <w:t> </w:t>
      </w:r>
      <w:r>
        <w:rPr/>
        <w:t>万股，占本公司总股本的</w:t>
      </w:r>
      <w:r>
        <w:rPr>
          <w:spacing w:val="-60"/>
        </w:rPr>
        <w:t> </w:t>
      </w:r>
      <w:r>
        <w:rPr>
          <w:rFonts w:ascii="宋体" w:hAnsi="宋体" w:cs="宋体" w:eastAsia="宋体" w:hint="default"/>
        </w:rPr>
        <w:t>56.23%</w:t>
      </w:r>
      <w:r>
        <w:rPr/>
        <w:t>；有限售条件流通股为 </w:t>
      </w:r>
      <w:r>
        <w:rPr>
          <w:rFonts w:ascii="宋体" w:hAnsi="宋体" w:cs="宋体" w:eastAsia="宋体" w:hint="default"/>
        </w:rPr>
        <w:t>18,343.6812</w:t>
      </w:r>
      <w:r>
        <w:rPr>
          <w:rFonts w:ascii="宋体" w:hAnsi="宋体" w:cs="宋体" w:eastAsia="宋体" w:hint="default"/>
          <w:spacing w:val="-60"/>
        </w:rPr>
        <w:t> </w:t>
      </w:r>
      <w:r>
        <w:rPr/>
        <w:t>万股，占本公司总股本的</w:t>
      </w:r>
      <w:r>
        <w:rPr>
          <w:spacing w:val="-60"/>
        </w:rPr>
        <w:t> </w:t>
      </w:r>
      <w:r>
        <w:rPr>
          <w:rFonts w:ascii="宋体" w:hAnsi="宋体" w:cs="宋体" w:eastAsia="宋体" w:hint="default"/>
        </w:rPr>
        <w:t>43.77%</w:t>
      </w:r>
      <w:r>
        <w:rPr/>
        <w:t>。</w:t>
      </w:r>
      <w:r>
        <w:rPr>
          <w:rFonts w:ascii="宋体" w:hAnsi="宋体" w:cs="宋体" w:eastAsia="宋体" w:hint="default"/>
        </w:rPr>
        <w:t> </w:t>
      </w:r>
    </w:p>
    <w:p>
      <w:pPr>
        <w:pStyle w:val="BodyText"/>
        <w:spacing w:line="312" w:lineRule="exact" w:before="214"/>
        <w:ind w:left="635" w:right="0"/>
        <w:jc w:val="left"/>
        <w:rPr>
          <w:rFonts w:ascii="宋体" w:hAnsi="宋体" w:cs="宋体" w:eastAsia="宋体" w:hint="default"/>
        </w:rPr>
      </w:pPr>
      <w:r>
        <w:rPr/>
        <w:t>根据本公司</w:t>
      </w:r>
      <w:r>
        <w:rPr>
          <w:spacing w:val="-60"/>
        </w:rPr>
        <w:t> </w:t>
      </w:r>
      <w:r>
        <w:rPr>
          <w:rFonts w:ascii="宋体" w:hAnsi="宋体" w:cs="宋体" w:eastAsia="宋体" w:hint="default"/>
        </w:rPr>
        <w:t>2008</w:t>
      </w:r>
      <w:r>
        <w:rPr>
          <w:rFonts w:ascii="宋体" w:hAnsi="宋体" w:cs="宋体" w:eastAsia="宋体" w:hint="default"/>
          <w:spacing w:val="-60"/>
        </w:rPr>
        <w:t> </w:t>
      </w:r>
      <w:r>
        <w:rPr/>
        <w:t>年年度股东大会决议，本公司以</w:t>
      </w:r>
      <w:r>
        <w:rPr>
          <w:spacing w:val="-60"/>
        </w:rPr>
        <w:t> </w:t>
      </w:r>
      <w:r>
        <w:rPr>
          <w:rFonts w:ascii="宋体" w:hAnsi="宋体" w:cs="宋体" w:eastAsia="宋体" w:hint="default"/>
        </w:rPr>
        <w:t>2008</w:t>
      </w:r>
      <w:r>
        <w:rPr>
          <w:rFonts w:ascii="宋体" w:hAnsi="宋体" w:cs="宋体" w:eastAsia="宋体" w:hint="default"/>
          <w:spacing w:val="-60"/>
        </w:rPr>
        <w:t> </w:t>
      </w:r>
      <w:r>
        <w:rPr/>
        <w:t>年末总股本</w:t>
      </w:r>
      <w:r>
        <w:rPr>
          <w:spacing w:val="-60"/>
        </w:rPr>
        <w:t> </w:t>
      </w:r>
      <w:r>
        <w:rPr>
          <w:rFonts w:ascii="宋体" w:hAnsi="宋体" w:cs="宋体" w:eastAsia="宋体" w:hint="default"/>
        </w:rPr>
        <w:t>419,105,160</w:t>
      </w:r>
    </w:p>
    <w:p>
      <w:pPr>
        <w:pStyle w:val="BodyText"/>
        <w:spacing w:line="311" w:lineRule="exact"/>
        <w:ind w:right="0"/>
        <w:jc w:val="left"/>
      </w:pPr>
      <w:r>
        <w:rPr/>
        <w:t>股为基数，向全体股东每</w:t>
      </w:r>
      <w:r>
        <w:rPr>
          <w:spacing w:val="-65"/>
        </w:rPr>
        <w:t> </w:t>
      </w:r>
      <w:r>
        <w:rPr>
          <w:rFonts w:ascii="宋体" w:hAnsi="宋体" w:cs="宋体" w:eastAsia="宋体" w:hint="default"/>
        </w:rPr>
        <w:t>10</w:t>
      </w:r>
      <w:r>
        <w:rPr>
          <w:rFonts w:ascii="宋体" w:hAnsi="宋体" w:cs="宋体" w:eastAsia="宋体" w:hint="default"/>
          <w:spacing w:val="-65"/>
        </w:rPr>
        <w:t> </w:t>
      </w:r>
      <w:r>
        <w:rPr/>
        <w:t>股转增</w:t>
      </w:r>
      <w:r>
        <w:rPr>
          <w:spacing w:val="-65"/>
        </w:rPr>
        <w:t> </w:t>
      </w:r>
      <w:r>
        <w:rPr>
          <w:rFonts w:ascii="宋体" w:hAnsi="宋体" w:cs="宋体" w:eastAsia="宋体" w:hint="default"/>
        </w:rPr>
        <w:t>1</w:t>
      </w:r>
      <w:r>
        <w:rPr>
          <w:rFonts w:ascii="宋体" w:hAnsi="宋体" w:cs="宋体" w:eastAsia="宋体" w:hint="default"/>
          <w:spacing w:val="-65"/>
        </w:rPr>
        <w:t> </w:t>
      </w:r>
      <w:r>
        <w:rPr>
          <w:spacing w:val="-4"/>
        </w:rPr>
        <w:t>股，共转增</w:t>
      </w:r>
      <w:r>
        <w:rPr>
          <w:spacing w:val="-65"/>
        </w:rPr>
        <w:t> </w:t>
      </w:r>
      <w:r>
        <w:rPr>
          <w:rFonts w:ascii="宋体" w:hAnsi="宋体" w:cs="宋体" w:eastAsia="宋体" w:hint="default"/>
        </w:rPr>
        <w:t>41,910,516</w:t>
      </w:r>
      <w:r>
        <w:rPr>
          <w:rFonts w:ascii="宋体" w:hAnsi="宋体" w:cs="宋体" w:eastAsia="宋体" w:hint="default"/>
          <w:spacing w:val="-65"/>
        </w:rPr>
        <w:t> </w:t>
      </w:r>
      <w:r>
        <w:rPr/>
        <w:t>股，转增后的股本总额</w:t>
      </w:r>
    </w:p>
    <w:p>
      <w:pPr>
        <w:pStyle w:val="BodyText"/>
        <w:spacing w:line="312" w:lineRule="exact"/>
        <w:ind w:right="0"/>
        <w:jc w:val="left"/>
        <w:rPr>
          <w:rFonts w:ascii="宋体" w:hAnsi="宋体" w:cs="宋体" w:eastAsia="宋体" w:hint="default"/>
        </w:rPr>
      </w:pPr>
      <w:r>
        <w:rPr/>
        <w:t>为</w:t>
      </w:r>
      <w:r>
        <w:rPr>
          <w:spacing w:val="-60"/>
        </w:rPr>
        <w:t> </w:t>
      </w:r>
      <w:r>
        <w:rPr>
          <w:rFonts w:ascii="宋体" w:hAnsi="宋体" w:cs="宋体" w:eastAsia="宋体" w:hint="default"/>
        </w:rPr>
        <w:t>461,015,676</w:t>
      </w:r>
      <w:r>
        <w:rPr>
          <w:rFonts w:ascii="宋体" w:hAnsi="宋体" w:cs="宋体" w:eastAsia="宋体" w:hint="default"/>
          <w:spacing w:val="-60"/>
        </w:rPr>
        <w:t> </w:t>
      </w:r>
      <w:r>
        <w:rPr/>
        <w:t>股。</w:t>
      </w:r>
      <w:r>
        <w:rPr>
          <w:rFonts w:ascii="宋体" w:hAnsi="宋体" w:cs="宋体" w:eastAsia="宋体" w:hint="default"/>
        </w:rPr>
        <w:t> </w:t>
      </w:r>
    </w:p>
    <w:p>
      <w:pPr>
        <w:pStyle w:val="BodyText"/>
        <w:spacing w:line="312" w:lineRule="exact" w:before="214"/>
        <w:ind w:left="635" w:right="0"/>
        <w:jc w:val="left"/>
      </w:pPr>
      <w:r>
        <w:rPr>
          <w:rFonts w:ascii="宋体" w:hAnsi="宋体" w:cs="宋体" w:eastAsia="宋体" w:hint="default"/>
        </w:rPr>
        <w:t>2009</w:t>
      </w:r>
      <w:r>
        <w:rPr>
          <w:rFonts w:ascii="宋体" w:hAnsi="宋体" w:cs="宋体" w:eastAsia="宋体" w:hint="default"/>
          <w:spacing w:val="-84"/>
        </w:rPr>
        <w:t> </w:t>
      </w:r>
      <w:r>
        <w:rPr/>
        <w:t>年度</w:t>
      </w:r>
      <w:r>
        <w:rPr>
          <w:spacing w:val="-120"/>
        </w:rPr>
        <w:t>，</w:t>
      </w:r>
      <w:r>
        <w:rPr>
          <w:rFonts w:ascii="宋体" w:hAnsi="宋体" w:cs="宋体" w:eastAsia="宋体" w:hint="default"/>
        </w:rPr>
        <w:t>156,097,141</w:t>
      </w:r>
      <w:r>
        <w:rPr>
          <w:rFonts w:ascii="宋体" w:hAnsi="宋体" w:cs="宋体" w:eastAsia="宋体" w:hint="default"/>
          <w:spacing w:val="-84"/>
        </w:rPr>
        <w:t> </w:t>
      </w:r>
      <w:r>
        <w:rPr/>
        <w:t>股符合条件的有限售条件流通股转为无限售条件流通股，</w:t>
      </w:r>
    </w:p>
    <w:p>
      <w:pPr>
        <w:pStyle w:val="BodyText"/>
        <w:spacing w:line="311" w:lineRule="exact"/>
        <w:ind w:right="0"/>
        <w:jc w:val="left"/>
      </w:pPr>
      <w:r>
        <w:rPr/>
        <w:t>截至</w:t>
      </w:r>
      <w:r>
        <w:rPr>
          <w:spacing w:val="-60"/>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日，本公司股本总额为</w:t>
      </w:r>
      <w:r>
        <w:rPr>
          <w:spacing w:val="-60"/>
        </w:rPr>
        <w:t> </w:t>
      </w:r>
      <w:r>
        <w:rPr>
          <w:rFonts w:ascii="宋体" w:hAnsi="宋体" w:cs="宋体" w:eastAsia="宋体" w:hint="default"/>
        </w:rPr>
        <w:t>461,015,676</w:t>
      </w:r>
      <w:r>
        <w:rPr>
          <w:rFonts w:ascii="宋体" w:hAnsi="宋体" w:cs="宋体" w:eastAsia="宋体" w:hint="default"/>
          <w:spacing w:val="-60"/>
        </w:rPr>
        <w:t> </w:t>
      </w:r>
      <w:r>
        <w:rPr/>
        <w:t>股，其中无限售条件流通</w:t>
      </w:r>
    </w:p>
    <w:p>
      <w:pPr>
        <w:pStyle w:val="BodyText"/>
        <w:spacing w:line="312" w:lineRule="exact" w:before="29"/>
        <w:ind w:right="291"/>
        <w:jc w:val="left"/>
        <w:rPr>
          <w:rFonts w:ascii="宋体" w:hAnsi="宋体" w:cs="宋体" w:eastAsia="宋体" w:hint="default"/>
        </w:rPr>
      </w:pPr>
      <w:r>
        <w:rPr/>
        <w:t>股为</w:t>
      </w:r>
      <w:r>
        <w:rPr>
          <w:spacing w:val="-60"/>
        </w:rPr>
        <w:t> </w:t>
      </w:r>
      <w:r>
        <w:rPr>
          <w:rFonts w:ascii="宋体" w:hAnsi="宋体" w:cs="宋体" w:eastAsia="宋体" w:hint="default"/>
        </w:rPr>
        <w:t>415,332,324</w:t>
      </w:r>
      <w:r>
        <w:rPr>
          <w:rFonts w:ascii="宋体" w:hAnsi="宋体" w:cs="宋体" w:eastAsia="宋体" w:hint="default"/>
          <w:spacing w:val="-60"/>
        </w:rPr>
        <w:t> </w:t>
      </w:r>
      <w:r>
        <w:rPr/>
        <w:t>股，占本公司总股本的</w:t>
      </w:r>
      <w:r>
        <w:rPr>
          <w:spacing w:val="-60"/>
        </w:rPr>
        <w:t> </w:t>
      </w:r>
      <w:r>
        <w:rPr>
          <w:rFonts w:ascii="宋体" w:hAnsi="宋体" w:cs="宋体" w:eastAsia="宋体" w:hint="default"/>
        </w:rPr>
        <w:t>90.09%</w:t>
      </w:r>
      <w:r>
        <w:rPr/>
        <w:t>；有限售条件流通股为</w:t>
      </w:r>
      <w:r>
        <w:rPr>
          <w:spacing w:val="-60"/>
        </w:rPr>
        <w:t> </w:t>
      </w:r>
      <w:r>
        <w:rPr>
          <w:rFonts w:ascii="宋体" w:hAnsi="宋体" w:cs="宋体" w:eastAsia="宋体" w:hint="default"/>
        </w:rPr>
        <w:t>45,683,352 </w:t>
      </w:r>
      <w:r>
        <w:rPr/>
        <w:t>股，占本公司总股本的</w:t>
      </w:r>
      <w:r>
        <w:rPr>
          <w:spacing w:val="-60"/>
        </w:rPr>
        <w:t> </w:t>
      </w:r>
      <w:r>
        <w:rPr>
          <w:rFonts w:ascii="宋体" w:hAnsi="宋体" w:cs="宋体" w:eastAsia="宋体" w:hint="default"/>
        </w:rPr>
        <w:t>9.91%</w:t>
      </w:r>
      <w:r>
        <w:rPr/>
        <w:t>。</w:t>
      </w:r>
      <w:r>
        <w:rPr>
          <w:rFonts w:ascii="宋体" w:hAnsi="宋体" w:cs="宋体" w:eastAsia="宋体" w:hint="default"/>
        </w:rPr>
        <w:t> </w:t>
      </w:r>
    </w:p>
    <w:p>
      <w:pPr>
        <w:pStyle w:val="BodyText"/>
        <w:spacing w:line="313" w:lineRule="exact" w:before="184"/>
        <w:ind w:left="635" w:right="0"/>
        <w:jc w:val="left"/>
      </w:pPr>
      <w:r>
        <w:rPr/>
        <w:t>根据本公司</w:t>
      </w:r>
      <w:r>
        <w:rPr>
          <w:spacing w:val="-60"/>
        </w:rPr>
        <w:t> </w:t>
      </w:r>
      <w:r>
        <w:rPr>
          <w:rFonts w:ascii="宋体" w:hAnsi="宋体" w:cs="宋体" w:eastAsia="宋体" w:hint="default"/>
        </w:rPr>
        <w:t>2009</w:t>
      </w:r>
      <w:r>
        <w:rPr>
          <w:rFonts w:ascii="宋体" w:hAnsi="宋体" w:cs="宋体" w:eastAsia="宋体" w:hint="default"/>
          <w:spacing w:val="-60"/>
        </w:rPr>
        <w:t> </w:t>
      </w:r>
      <w:r>
        <w:rPr>
          <w:spacing w:val="-4"/>
        </w:rPr>
        <w:t>年度股东大会决议，本公司以</w:t>
      </w:r>
      <w:r>
        <w:rPr>
          <w:spacing w:val="-60"/>
        </w:rPr>
        <w:t> </w:t>
      </w:r>
      <w:r>
        <w:rPr>
          <w:rFonts w:ascii="宋体" w:hAnsi="宋体" w:cs="宋体" w:eastAsia="宋体" w:hint="default"/>
        </w:rPr>
        <w:t>2009</w:t>
      </w:r>
      <w:r>
        <w:rPr>
          <w:rFonts w:ascii="宋体" w:hAnsi="宋体" w:cs="宋体" w:eastAsia="宋体" w:hint="default"/>
          <w:spacing w:val="-60"/>
        </w:rPr>
        <w:t> </w:t>
      </w:r>
      <w:r>
        <w:rPr/>
        <w:t>年末总股本</w:t>
      </w:r>
      <w:r>
        <w:rPr>
          <w:spacing w:val="-60"/>
        </w:rPr>
        <w:t> </w:t>
      </w:r>
      <w:r>
        <w:rPr>
          <w:rFonts w:ascii="宋体" w:hAnsi="宋体" w:cs="宋体" w:eastAsia="宋体" w:hint="default"/>
        </w:rPr>
        <w:t>461,015,676</w:t>
      </w:r>
      <w:r>
        <w:rPr>
          <w:rFonts w:ascii="宋体" w:hAnsi="宋体" w:cs="宋体" w:eastAsia="宋体" w:hint="default"/>
          <w:spacing w:val="-60"/>
        </w:rPr>
        <w:t> </w:t>
      </w:r>
      <w:r>
        <w:rPr/>
        <w:t>股</w:t>
      </w:r>
    </w:p>
    <w:p>
      <w:pPr>
        <w:pStyle w:val="BodyText"/>
        <w:spacing w:line="311" w:lineRule="exact"/>
        <w:ind w:right="0"/>
        <w:jc w:val="left"/>
      </w:pPr>
      <w:r>
        <w:rPr/>
        <w:t>为基数，向全体股东每</w:t>
      </w:r>
      <w:r>
        <w:rPr>
          <w:spacing w:val="-68"/>
        </w:rPr>
        <w:t> </w:t>
      </w:r>
      <w:r>
        <w:rPr>
          <w:rFonts w:ascii="宋体" w:hAnsi="宋体" w:cs="宋体" w:eastAsia="宋体" w:hint="default"/>
        </w:rPr>
        <w:t>10</w:t>
      </w:r>
      <w:r>
        <w:rPr>
          <w:rFonts w:ascii="宋体" w:hAnsi="宋体" w:cs="宋体" w:eastAsia="宋体" w:hint="default"/>
          <w:spacing w:val="-68"/>
        </w:rPr>
        <w:t> </w:t>
      </w:r>
      <w:r>
        <w:rPr/>
        <w:t>股转增</w:t>
      </w:r>
      <w:r>
        <w:rPr>
          <w:spacing w:val="-68"/>
        </w:rPr>
        <w:t> </w:t>
      </w:r>
      <w:r>
        <w:rPr>
          <w:rFonts w:ascii="宋体" w:hAnsi="宋体" w:cs="宋体" w:eastAsia="宋体" w:hint="default"/>
        </w:rPr>
        <w:t>1</w:t>
      </w:r>
      <w:r>
        <w:rPr>
          <w:rFonts w:ascii="宋体" w:hAnsi="宋体" w:cs="宋体" w:eastAsia="宋体" w:hint="default"/>
          <w:spacing w:val="-68"/>
        </w:rPr>
        <w:t> </w:t>
      </w:r>
      <w:r>
        <w:rPr/>
        <w:t>股，共计转增股本</w:t>
      </w:r>
      <w:r>
        <w:rPr>
          <w:spacing w:val="-68"/>
        </w:rPr>
        <w:t> </w:t>
      </w:r>
      <w:r>
        <w:rPr>
          <w:rFonts w:ascii="宋体" w:hAnsi="宋体" w:cs="宋体" w:eastAsia="宋体" w:hint="default"/>
        </w:rPr>
        <w:t>46,101,567</w:t>
      </w:r>
      <w:r>
        <w:rPr>
          <w:rFonts w:ascii="宋体" w:hAnsi="宋体" w:cs="宋体" w:eastAsia="宋体" w:hint="default"/>
          <w:spacing w:val="-68"/>
        </w:rPr>
        <w:t> </w:t>
      </w:r>
      <w:r>
        <w:rPr/>
        <w:t>股，转增后的股本</w:t>
      </w:r>
    </w:p>
    <w:p>
      <w:pPr>
        <w:pStyle w:val="BodyText"/>
        <w:spacing w:line="312" w:lineRule="exact"/>
        <w:ind w:right="0"/>
        <w:jc w:val="left"/>
        <w:rPr>
          <w:rFonts w:ascii="宋体" w:hAnsi="宋体" w:cs="宋体" w:eastAsia="宋体" w:hint="default"/>
        </w:rPr>
      </w:pPr>
      <w:r>
        <w:rPr/>
        <w:t>总额为</w:t>
      </w:r>
      <w:r>
        <w:rPr>
          <w:spacing w:val="-60"/>
        </w:rPr>
        <w:t> </w:t>
      </w:r>
      <w:r>
        <w:rPr>
          <w:rFonts w:ascii="宋体" w:hAnsi="宋体" w:cs="宋体" w:eastAsia="宋体" w:hint="default"/>
        </w:rPr>
        <w:t>507,117,243</w:t>
      </w:r>
      <w:r>
        <w:rPr>
          <w:rFonts w:ascii="宋体" w:hAnsi="宋体" w:cs="宋体" w:eastAsia="宋体" w:hint="default"/>
          <w:spacing w:val="-60"/>
        </w:rPr>
        <w:t> </w:t>
      </w:r>
      <w:r>
        <w:rPr/>
        <w:t>股。</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12" w:lineRule="exact"/>
        <w:ind w:right="236" w:firstLine="480"/>
        <w:jc w:val="both"/>
      </w:pPr>
      <w:r>
        <w:rPr>
          <w:spacing w:val="-8"/>
        </w:rPr>
        <w:t>本公司根据《北京华胜天成科技股份有限公司首期股权激励计划（草案修订稿）》</w:t>
      </w:r>
      <w:r>
        <w:rPr/>
        <w:t> 有关条款和股东大会授权，于</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日回购了华胜天成股权分置改革前原非</w:t>
      </w:r>
    </w:p>
    <w:p>
      <w:pPr>
        <w:pStyle w:val="BodyText"/>
        <w:spacing w:line="281" w:lineRule="exact"/>
        <w:ind w:right="0"/>
        <w:jc w:val="left"/>
      </w:pPr>
      <w:r>
        <w:rPr/>
        <w:t>流通股股东中的自然人股东提供的</w:t>
      </w:r>
      <w:r>
        <w:rPr>
          <w:spacing w:val="-60"/>
        </w:rPr>
        <w:t> </w:t>
      </w:r>
      <w:r>
        <w:rPr>
          <w:rFonts w:ascii="宋体" w:hAnsi="宋体" w:cs="宋体" w:eastAsia="宋体" w:hint="default"/>
        </w:rPr>
        <w:t>25,355,880</w:t>
      </w:r>
      <w:r>
        <w:rPr>
          <w:rFonts w:ascii="宋体" w:hAnsi="宋体" w:cs="宋体" w:eastAsia="宋体" w:hint="default"/>
          <w:spacing w:val="-60"/>
        </w:rPr>
        <w:t> </w:t>
      </w:r>
      <w:r>
        <w:rPr/>
        <w:t>股股票用于实施股权激励计划。本次</w:t>
      </w:r>
    </w:p>
    <w:p>
      <w:pPr>
        <w:pStyle w:val="BodyText"/>
        <w:spacing w:line="311" w:lineRule="exact"/>
        <w:ind w:right="0"/>
        <w:jc w:val="left"/>
      </w:pPr>
      <w:r>
        <w:rPr/>
        <w:t>股权激励计划实际授予限制性股票的数量为</w:t>
      </w:r>
      <w:r>
        <w:rPr>
          <w:spacing w:val="-46"/>
        </w:rPr>
        <w:t> </w:t>
      </w:r>
      <w:r>
        <w:rPr>
          <w:rFonts w:ascii="宋体" w:hAnsi="宋体" w:cs="宋体" w:eastAsia="宋体" w:hint="default"/>
        </w:rPr>
        <w:t>23,100,880</w:t>
      </w:r>
      <w:r>
        <w:rPr>
          <w:rFonts w:ascii="宋体" w:hAnsi="宋体" w:cs="宋体" w:eastAsia="宋体" w:hint="default"/>
          <w:spacing w:val="-44"/>
        </w:rPr>
        <w:t> </w:t>
      </w:r>
      <w:r>
        <w:rPr/>
        <w:t>股，实际授予人数为</w:t>
      </w:r>
      <w:r>
        <w:rPr>
          <w:spacing w:val="-46"/>
        </w:rPr>
        <w:t> </w:t>
      </w:r>
      <w:r>
        <w:rPr>
          <w:rFonts w:ascii="宋体" w:hAnsi="宋体" w:cs="宋体" w:eastAsia="宋体" w:hint="default"/>
        </w:rPr>
        <w:t>71</w:t>
      </w:r>
      <w:r>
        <w:rPr>
          <w:rFonts w:ascii="宋体" w:hAnsi="宋体" w:cs="宋体" w:eastAsia="宋体" w:hint="default"/>
          <w:spacing w:val="-46"/>
        </w:rPr>
        <w:t> </w:t>
      </w:r>
      <w:r>
        <w:rPr/>
        <w:t>人，</w:t>
      </w:r>
    </w:p>
    <w:p>
      <w:pPr>
        <w:pStyle w:val="BodyText"/>
        <w:spacing w:line="312" w:lineRule="exact"/>
        <w:ind w:right="0"/>
        <w:jc w:val="left"/>
      </w:pPr>
      <w:r>
        <w:rPr/>
        <w:t>认购价格每股</w:t>
      </w:r>
      <w:r>
        <w:rPr>
          <w:spacing w:val="-66"/>
        </w:rPr>
        <w:t> </w:t>
      </w:r>
      <w:r>
        <w:rPr>
          <w:rFonts w:ascii="宋体" w:hAnsi="宋体" w:cs="宋体" w:eastAsia="宋体" w:hint="default"/>
        </w:rPr>
        <w:t>8.96</w:t>
      </w:r>
      <w:r>
        <w:rPr>
          <w:rFonts w:ascii="宋体" w:hAnsi="宋体" w:cs="宋体" w:eastAsia="宋体" w:hint="default"/>
          <w:spacing w:val="-66"/>
        </w:rPr>
        <w:t> </w:t>
      </w:r>
      <w:r>
        <w:rPr>
          <w:spacing w:val="-3"/>
        </w:rPr>
        <w:t>元，认购金额合计</w:t>
      </w:r>
      <w:r>
        <w:rPr>
          <w:spacing w:val="-66"/>
        </w:rPr>
        <w:t> </w:t>
      </w:r>
      <w:r>
        <w:rPr>
          <w:rFonts w:ascii="宋体" w:hAnsi="宋体" w:cs="宋体" w:eastAsia="宋体" w:hint="default"/>
        </w:rPr>
        <w:t>206,983,884.80</w:t>
      </w:r>
      <w:r>
        <w:rPr>
          <w:rFonts w:ascii="宋体" w:hAnsi="宋体" w:cs="宋体" w:eastAsia="宋体" w:hint="default"/>
          <w:spacing w:val="-66"/>
        </w:rPr>
        <w:t> </w:t>
      </w:r>
      <w:r>
        <w:rPr/>
        <w:t>元，业经京都天华会计师事务</w:t>
      </w:r>
    </w:p>
    <w:p>
      <w:pPr>
        <w:pStyle w:val="BodyText"/>
        <w:spacing w:line="312" w:lineRule="exact"/>
        <w:ind w:right="0"/>
        <w:jc w:val="left"/>
      </w:pPr>
      <w:r>
        <w:rPr/>
        <w:t>所有限公司出具的京都天华验字（</w:t>
      </w:r>
      <w:r>
        <w:rPr>
          <w:rFonts w:ascii="宋体" w:hAnsi="宋体" w:cs="宋体" w:eastAsia="宋体" w:hint="default"/>
        </w:rPr>
        <w:t>2010</w:t>
      </w:r>
      <w:r>
        <w:rPr/>
        <w:t>）第</w:t>
      </w:r>
      <w:r>
        <w:rPr>
          <w:spacing w:val="-84"/>
        </w:rPr>
        <w:t> </w:t>
      </w:r>
      <w:r>
        <w:rPr>
          <w:rFonts w:ascii="宋体" w:hAnsi="宋体" w:cs="宋体" w:eastAsia="宋体" w:hint="default"/>
        </w:rPr>
        <w:t>139</w:t>
      </w:r>
      <w:r>
        <w:rPr>
          <w:rFonts w:ascii="宋体" w:hAnsi="宋体" w:cs="宋体" w:eastAsia="宋体" w:hint="default"/>
          <w:spacing w:val="-84"/>
        </w:rPr>
        <w:t> </w:t>
      </w:r>
      <w:r>
        <w:rPr/>
        <w:t>号验资报告验证，被授予的限制性股</w:t>
      </w:r>
    </w:p>
    <w:p>
      <w:pPr>
        <w:pStyle w:val="BodyText"/>
        <w:spacing w:line="311" w:lineRule="exact"/>
        <w:ind w:right="0"/>
        <w:jc w:val="left"/>
      </w:pPr>
      <w:r>
        <w:rPr/>
        <w:t>票</w:t>
      </w:r>
      <w:r>
        <w:rPr>
          <w:spacing w:val="-59"/>
        </w:rPr>
        <w:t> </w:t>
      </w:r>
      <w:r>
        <w:rPr>
          <w:rFonts w:ascii="宋体" w:hAnsi="宋体" w:cs="宋体" w:eastAsia="宋体" w:hint="default"/>
        </w:rPr>
        <w:t>23,100,880</w:t>
      </w:r>
      <w:r>
        <w:rPr>
          <w:rFonts w:ascii="宋体" w:hAnsi="宋体" w:cs="宋体" w:eastAsia="宋体" w:hint="default"/>
          <w:spacing w:val="-59"/>
        </w:rPr>
        <w:t> </w:t>
      </w:r>
      <w:r>
        <w:rPr/>
        <w:t>股已于</w:t>
      </w:r>
      <w:r>
        <w:rPr>
          <w:spacing w:val="-59"/>
        </w:rPr>
        <w:t> </w:t>
      </w: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25</w:t>
      </w:r>
      <w:r>
        <w:rPr>
          <w:rFonts w:ascii="宋体" w:hAnsi="宋体" w:cs="宋体" w:eastAsia="宋体" w:hint="default"/>
          <w:spacing w:val="-59"/>
        </w:rPr>
        <w:t> </w:t>
      </w:r>
      <w:r>
        <w:rPr>
          <w:spacing w:val="-3"/>
        </w:rPr>
        <w:t>日转让给激励对象。对于尚未授予的股权激励</w:t>
      </w:r>
    </w:p>
    <w:p>
      <w:pPr>
        <w:pStyle w:val="BodyText"/>
        <w:spacing w:line="311" w:lineRule="exact"/>
        <w:ind w:right="0"/>
        <w:jc w:val="left"/>
        <w:rPr>
          <w:rFonts w:ascii="宋体" w:hAnsi="宋体" w:cs="宋体" w:eastAsia="宋体" w:hint="default"/>
        </w:rPr>
      </w:pPr>
      <w:r>
        <w:rPr/>
        <w:t>计划限制性股票</w:t>
      </w:r>
      <w:r>
        <w:rPr>
          <w:spacing w:val="-60"/>
        </w:rPr>
        <w:t> </w:t>
      </w:r>
      <w:r>
        <w:rPr>
          <w:rFonts w:ascii="宋体" w:hAnsi="宋体" w:cs="宋体" w:eastAsia="宋体" w:hint="default"/>
        </w:rPr>
        <w:t>2,255,000</w:t>
      </w:r>
      <w:r>
        <w:rPr>
          <w:rFonts w:ascii="宋体" w:hAnsi="宋体" w:cs="宋体" w:eastAsia="宋体" w:hint="default"/>
          <w:spacing w:val="-60"/>
        </w:rPr>
        <w:t> </w:t>
      </w:r>
      <w:r>
        <w:rPr/>
        <w:t>股</w:t>
      </w:r>
      <w:r>
        <w:rPr>
          <w:spacing w:val="-114"/>
        </w:rPr>
        <w:t>，</w:t>
      </w:r>
      <w:r>
        <w:rPr/>
        <w:t>根据本公司</w:t>
      </w:r>
      <w:r>
        <w:rPr>
          <w:spacing w:val="-60"/>
        </w:rPr>
        <w:t> </w:t>
      </w:r>
      <w:r>
        <w:rPr>
          <w:rFonts w:ascii="宋体" w:hAnsi="宋体" w:cs="宋体" w:eastAsia="宋体" w:hint="default"/>
        </w:rPr>
        <w:t>2010</w:t>
      </w:r>
      <w:r>
        <w:rPr>
          <w:rFonts w:ascii="宋体" w:hAnsi="宋体" w:cs="宋体" w:eastAsia="宋体" w:hint="default"/>
          <w:spacing w:val="-60"/>
        </w:rPr>
        <w:t> </w:t>
      </w:r>
      <w:r>
        <w:rPr/>
        <w:t>年第八次临时董事会议决议</w:t>
      </w:r>
      <w:r>
        <w:rPr>
          <w:spacing w:val="-114"/>
        </w:rPr>
        <w:t>，</w:t>
      </w:r>
      <w:r>
        <w:rPr/>
        <w:t>于</w:t>
      </w:r>
      <w:r>
        <w:rPr>
          <w:spacing w:val="-60"/>
        </w:rPr>
        <w:t> </w:t>
      </w:r>
      <w:r>
        <w:rPr>
          <w:rFonts w:ascii="宋体" w:hAnsi="宋体" w:cs="宋体" w:eastAsia="宋体" w:hint="default"/>
        </w:rPr>
        <w:t>2010</w:t>
      </w:r>
    </w:p>
    <w:p>
      <w:pPr>
        <w:pStyle w:val="BodyText"/>
        <w:spacing w:line="312" w:lineRule="exact"/>
        <w:ind w:right="0"/>
        <w:jc w:val="left"/>
        <w:rPr>
          <w:rFonts w:ascii="宋体" w:hAnsi="宋体" w:cs="宋体" w:eastAsia="宋体" w:hint="default"/>
        </w:rPr>
      </w:pPr>
      <w:r>
        <w:rPr/>
        <w:t>年</w:t>
      </w:r>
      <w:r>
        <w:rPr>
          <w:spacing w:val="-60"/>
        </w:rPr>
        <w:t> </w:t>
      </w:r>
      <w:r>
        <w:rPr>
          <w:rFonts w:ascii="宋体" w:hAnsi="宋体" w:cs="宋体" w:eastAsia="宋体" w:hint="default"/>
        </w:rPr>
        <w:t>10</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日予以注销。</w:t>
      </w:r>
      <w:r>
        <w:rPr>
          <w:rFonts w:ascii="宋体" w:hAnsi="宋体" w:cs="宋体" w:eastAsia="宋体" w:hint="default"/>
        </w:rPr>
        <w:t> </w:t>
      </w:r>
    </w:p>
    <w:p>
      <w:pPr>
        <w:spacing w:line="240" w:lineRule="auto" w:before="7"/>
        <w:rPr>
          <w:rFonts w:ascii="宋体" w:hAnsi="宋体" w:cs="宋体" w:eastAsia="宋体" w:hint="default"/>
          <w:sz w:val="16"/>
          <w:szCs w:val="16"/>
        </w:rPr>
      </w:pPr>
    </w:p>
    <w:p>
      <w:pPr>
        <w:pStyle w:val="BodyText"/>
        <w:spacing w:line="237" w:lineRule="auto"/>
        <w:ind w:right="247" w:firstLine="480"/>
        <w:jc w:val="both"/>
        <w:rPr>
          <w:rFonts w:ascii="宋体" w:hAnsi="宋体" w:cs="宋体" w:eastAsia="宋体" w:hint="default"/>
        </w:rPr>
      </w:pPr>
      <w:r>
        <w:rPr/>
        <w:t>根据本公司</w:t>
      </w:r>
      <w:r>
        <w:rPr>
          <w:spacing w:val="-60"/>
        </w:rPr>
        <w:t> </w:t>
      </w:r>
      <w:r>
        <w:rPr>
          <w:rFonts w:ascii="宋体" w:hAnsi="宋体" w:cs="宋体" w:eastAsia="宋体" w:hint="default"/>
        </w:rPr>
        <w:t>2010</w:t>
      </w:r>
      <w:r>
        <w:rPr>
          <w:rFonts w:ascii="宋体" w:hAnsi="宋体" w:cs="宋体" w:eastAsia="宋体" w:hint="default"/>
          <w:spacing w:val="-60"/>
        </w:rPr>
        <w:t> </w:t>
      </w:r>
      <w:r>
        <w:rPr/>
        <w:t>年第七次临时董事会决议、</w:t>
      </w:r>
      <w:r>
        <w:rPr>
          <w:rFonts w:ascii="宋体" w:hAnsi="宋体" w:cs="宋体" w:eastAsia="宋体" w:hint="default"/>
        </w:rPr>
        <w:t>2010</w:t>
      </w:r>
      <w:r>
        <w:rPr>
          <w:rFonts w:ascii="宋体" w:hAnsi="宋体" w:cs="宋体" w:eastAsia="宋体" w:hint="default"/>
          <w:spacing w:val="-60"/>
        </w:rPr>
        <w:t> </w:t>
      </w:r>
      <w:r>
        <w:rPr/>
        <w:t>年第四次临时股东大会决议、 </w:t>
      </w:r>
      <w:r>
        <w:rPr>
          <w:rFonts w:ascii="宋体" w:hAnsi="宋体" w:cs="宋体" w:eastAsia="宋体" w:hint="default"/>
        </w:rPr>
        <w:t>2011</w:t>
      </w:r>
      <w:r>
        <w:rPr>
          <w:rFonts w:ascii="宋体" w:hAnsi="宋体" w:cs="宋体" w:eastAsia="宋体" w:hint="default"/>
          <w:spacing w:val="-60"/>
        </w:rPr>
        <w:t> </w:t>
      </w:r>
      <w:r>
        <w:rPr/>
        <w:t>年第二次临时董事会决议、</w:t>
      </w:r>
      <w:r>
        <w:rPr>
          <w:rFonts w:ascii="宋体" w:hAnsi="宋体" w:cs="宋体" w:eastAsia="宋体" w:hint="default"/>
        </w:rPr>
        <w:t>2011</w:t>
      </w:r>
      <w:r>
        <w:rPr>
          <w:rFonts w:ascii="宋体" w:hAnsi="宋体" w:cs="宋体" w:eastAsia="宋体" w:hint="default"/>
          <w:spacing w:val="-60"/>
        </w:rPr>
        <w:t> </w:t>
      </w:r>
      <w:r>
        <w:rPr/>
        <w:t>年第一次临时股东大会决议、</w:t>
      </w:r>
      <w:r>
        <w:rPr>
          <w:rFonts w:ascii="宋体" w:hAnsi="宋体" w:cs="宋体" w:eastAsia="宋体" w:hint="default"/>
        </w:rPr>
        <w:t>2011</w:t>
      </w:r>
      <w:r>
        <w:rPr>
          <w:rFonts w:ascii="宋体" w:hAnsi="宋体" w:cs="宋体" w:eastAsia="宋体" w:hint="default"/>
          <w:spacing w:val="-60"/>
        </w:rPr>
        <w:t> </w:t>
      </w:r>
      <w:r>
        <w:rPr/>
        <w:t>年第三次临 时董事会决议以及</w:t>
      </w:r>
      <w:r>
        <w:rPr>
          <w:spacing w:val="-60"/>
        </w:rPr>
        <w:t> </w:t>
      </w:r>
      <w:r>
        <w:rPr>
          <w:rFonts w:ascii="宋体" w:hAnsi="宋体" w:cs="宋体" w:eastAsia="宋体" w:hint="default"/>
        </w:rPr>
        <w:t>2011</w:t>
      </w:r>
      <w:r>
        <w:rPr>
          <w:rFonts w:ascii="宋体" w:hAnsi="宋体" w:cs="宋体" w:eastAsia="宋体" w:hint="default"/>
          <w:spacing w:val="-60"/>
        </w:rPr>
        <w:t> </w:t>
      </w:r>
      <w:r>
        <w:rPr/>
        <w:t>年第二次临时股东大会决议，并经中国证券监督管理委员会 证监许可</w:t>
      </w:r>
      <w:r>
        <w:rPr>
          <w:rFonts w:ascii="宋体" w:hAnsi="宋体" w:cs="宋体" w:eastAsia="宋体" w:hint="default"/>
        </w:rPr>
        <w:t>[2011]1077</w:t>
      </w:r>
      <w:r>
        <w:rPr>
          <w:rFonts w:ascii="宋体" w:hAnsi="宋体" w:cs="宋体" w:eastAsia="宋体" w:hint="default"/>
          <w:spacing w:val="-60"/>
        </w:rPr>
        <w:t> </w:t>
      </w:r>
      <w:r>
        <w:rPr/>
        <w:t>号文核准，本公司非公开发行股票</w:t>
      </w:r>
      <w:r>
        <w:rPr>
          <w:spacing w:val="-60"/>
        </w:rPr>
        <w:t> </w:t>
      </w:r>
      <w:r>
        <w:rPr>
          <w:rFonts w:ascii="宋体" w:hAnsi="宋体" w:cs="宋体" w:eastAsia="宋体" w:hint="default"/>
        </w:rPr>
        <w:t>39,034,003</w:t>
      </w:r>
      <w:r>
        <w:rPr>
          <w:rFonts w:ascii="宋体" w:hAnsi="宋体" w:cs="宋体" w:eastAsia="宋体" w:hint="default"/>
          <w:spacing w:val="-60"/>
        </w:rPr>
        <w:t> </w:t>
      </w:r>
      <w:r>
        <w:rPr/>
        <w:t>股，增发后的股 本总额为</w:t>
      </w:r>
      <w:r>
        <w:rPr>
          <w:spacing w:val="-60"/>
        </w:rPr>
        <w:t> </w:t>
      </w:r>
      <w:r>
        <w:rPr>
          <w:rFonts w:ascii="宋体" w:hAnsi="宋体" w:cs="宋体" w:eastAsia="宋体" w:hint="default"/>
        </w:rPr>
        <w:t>543,896,246</w:t>
      </w:r>
      <w:r>
        <w:rPr>
          <w:rFonts w:ascii="宋体" w:hAnsi="宋体" w:cs="宋体" w:eastAsia="宋体" w:hint="default"/>
          <w:spacing w:val="-60"/>
        </w:rPr>
        <w:t> </w:t>
      </w:r>
      <w:r>
        <w:rPr/>
        <w:t>股。</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right="235" w:firstLine="480"/>
        <w:jc w:val="both"/>
        <w:rPr>
          <w:rFonts w:ascii="宋体" w:hAnsi="宋体" w:cs="宋体" w:eastAsia="宋体" w:hint="default"/>
        </w:rPr>
      </w:pP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月，因股权激励计划中被激励对象离职，经本公司</w:t>
      </w:r>
      <w:r>
        <w:rPr>
          <w:rFonts w:ascii="宋体" w:hAnsi="宋体" w:cs="宋体" w:eastAsia="宋体" w:hint="default"/>
          <w:spacing w:val="-2"/>
        </w:rPr>
        <w:t>2012</w:t>
      </w:r>
      <w:r>
        <w:rPr>
          <w:spacing w:val="-2"/>
        </w:rPr>
        <w:t>年第一次临时股</w:t>
      </w:r>
      <w:r>
        <w:rPr/>
        <w:t> 东大会决议和修改后的公司章程规定，回购并注销股权激励股票</w:t>
      </w:r>
      <w:r>
        <w:rPr>
          <w:rFonts w:ascii="宋体" w:hAnsi="宋体" w:cs="宋体" w:eastAsia="宋体" w:hint="default"/>
        </w:rPr>
        <w:t>156,750</w:t>
      </w:r>
      <w:r>
        <w:rPr/>
        <w:t>股，减资后 股本总额为</w:t>
      </w:r>
      <w:r>
        <w:rPr>
          <w:rFonts w:ascii="宋体" w:hAnsi="宋体" w:cs="宋体" w:eastAsia="宋体" w:hint="default"/>
        </w:rPr>
        <w:t>543,739,496</w:t>
      </w:r>
      <w:r>
        <w:rPr/>
        <w:t>股。</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310" w:lineRule="exact"/>
        <w:ind w:right="307" w:firstLine="480"/>
        <w:jc w:val="both"/>
        <w:rPr>
          <w:rFonts w:ascii="宋体" w:hAnsi="宋体" w:cs="宋体" w:eastAsia="宋体" w:hint="default"/>
        </w:rPr>
      </w:pPr>
      <w:r>
        <w:rPr>
          <w:rFonts w:ascii="宋体" w:hAnsi="宋体" w:cs="宋体" w:eastAsia="宋体" w:hint="default"/>
        </w:rPr>
        <w:t>2012</w:t>
      </w:r>
      <w:r>
        <w:rPr/>
        <w:t>年</w:t>
      </w:r>
      <w:r>
        <w:rPr>
          <w:rFonts w:ascii="宋体" w:hAnsi="宋体" w:cs="宋体" w:eastAsia="宋体" w:hint="default"/>
        </w:rPr>
        <w:t>2</w:t>
      </w:r>
      <w:r>
        <w:rPr/>
        <w:t>月，因股权激励计划中被激励对象离职，经本公司</w:t>
      </w:r>
      <w:r>
        <w:rPr>
          <w:rFonts w:ascii="宋体" w:hAnsi="宋体" w:cs="宋体" w:eastAsia="宋体" w:hint="default"/>
        </w:rPr>
        <w:t>2012</w:t>
      </w:r>
      <w:r>
        <w:rPr/>
        <w:t>年第二次临时股 东大会决议和修改后的公司章程规定，回购并注销股权激励股票</w:t>
      </w:r>
      <w:r>
        <w:rPr>
          <w:rFonts w:ascii="宋体" w:hAnsi="宋体" w:cs="宋体" w:eastAsia="宋体" w:hint="default"/>
        </w:rPr>
        <w:t>742,500</w:t>
      </w:r>
      <w:r>
        <w:rPr/>
        <w:t>股。减资后 股本总额为</w:t>
      </w:r>
      <w:r>
        <w:rPr>
          <w:rFonts w:ascii="宋体" w:hAnsi="宋体" w:cs="宋体" w:eastAsia="宋体" w:hint="default"/>
        </w:rPr>
        <w:t>542,996,996</w:t>
      </w:r>
      <w:r>
        <w:rPr/>
        <w:t>股。</w:t>
      </w:r>
      <w:r>
        <w:rPr>
          <w:rFonts w:ascii="宋体" w:hAnsi="宋体" w:cs="宋体" w:eastAsia="宋体" w:hint="default"/>
        </w:rPr>
        <w:t> </w:t>
      </w:r>
    </w:p>
    <w:p>
      <w:pPr>
        <w:pStyle w:val="BodyText"/>
        <w:spacing w:line="313" w:lineRule="exact" w:before="185"/>
        <w:ind w:left="635" w:right="0"/>
        <w:jc w:val="left"/>
      </w:pPr>
      <w:r>
        <w:rPr/>
        <w:t>根据本公司</w:t>
      </w:r>
      <w:r>
        <w:rPr>
          <w:spacing w:val="-60"/>
        </w:rPr>
        <w:t> </w:t>
      </w:r>
      <w:r>
        <w:rPr>
          <w:rFonts w:ascii="宋体" w:hAnsi="宋体" w:cs="宋体" w:eastAsia="宋体" w:hint="default"/>
        </w:rPr>
        <w:t>2011</w:t>
      </w:r>
      <w:r>
        <w:rPr>
          <w:rFonts w:ascii="宋体" w:hAnsi="宋体" w:cs="宋体" w:eastAsia="宋体" w:hint="default"/>
          <w:spacing w:val="-60"/>
        </w:rPr>
        <w:t> </w:t>
      </w:r>
      <w:r>
        <w:rPr>
          <w:spacing w:val="-4"/>
        </w:rPr>
        <w:t>年度股东大会决议，本公司以</w:t>
      </w:r>
      <w:r>
        <w:rPr>
          <w:spacing w:val="-60"/>
        </w:rPr>
        <w:t> </w:t>
      </w:r>
      <w:r>
        <w:rPr>
          <w:rFonts w:ascii="宋体" w:hAnsi="宋体" w:cs="宋体" w:eastAsia="宋体" w:hint="default"/>
        </w:rPr>
        <w:t>2011</w:t>
      </w:r>
      <w:r>
        <w:rPr>
          <w:rFonts w:ascii="宋体" w:hAnsi="宋体" w:cs="宋体" w:eastAsia="宋体" w:hint="default"/>
          <w:spacing w:val="-60"/>
        </w:rPr>
        <w:t> </w:t>
      </w:r>
      <w:r>
        <w:rPr/>
        <w:t>年总股本</w:t>
      </w:r>
      <w:r>
        <w:rPr>
          <w:spacing w:val="-60"/>
        </w:rPr>
        <w:t> </w:t>
      </w:r>
      <w:r>
        <w:rPr>
          <w:rFonts w:ascii="宋体" w:hAnsi="宋体" w:cs="宋体" w:eastAsia="宋体" w:hint="default"/>
        </w:rPr>
        <w:t>543,739,496</w:t>
      </w:r>
      <w:r>
        <w:rPr>
          <w:rFonts w:ascii="宋体" w:hAnsi="宋体" w:cs="宋体" w:eastAsia="宋体" w:hint="default"/>
          <w:spacing w:val="-60"/>
        </w:rPr>
        <w:t> </w:t>
      </w:r>
      <w:r>
        <w:rPr/>
        <w:t>股扣</w:t>
      </w:r>
    </w:p>
    <w:p>
      <w:pPr>
        <w:pStyle w:val="BodyText"/>
        <w:spacing w:line="312" w:lineRule="exact"/>
        <w:ind w:right="0"/>
        <w:jc w:val="left"/>
      </w:pPr>
      <w:r>
        <w:rPr/>
        <w:t>除回购并注销股权激励股票</w:t>
      </w:r>
      <w:r>
        <w:rPr>
          <w:spacing w:val="-59"/>
        </w:rPr>
        <w:t> </w:t>
      </w:r>
      <w:r>
        <w:rPr>
          <w:rFonts w:ascii="宋体" w:hAnsi="宋体" w:cs="宋体" w:eastAsia="宋体" w:hint="default"/>
        </w:rPr>
        <w:t>742,500</w:t>
      </w:r>
      <w:r>
        <w:rPr>
          <w:rFonts w:ascii="宋体" w:hAnsi="宋体" w:cs="宋体" w:eastAsia="宋体" w:hint="default"/>
          <w:spacing w:val="-59"/>
        </w:rPr>
        <w:t> </w:t>
      </w:r>
      <w:r>
        <w:rPr/>
        <w:t>股后的总股本</w:t>
      </w:r>
      <w:r>
        <w:rPr>
          <w:spacing w:val="-59"/>
        </w:rPr>
        <w:t> </w:t>
      </w:r>
      <w:r>
        <w:rPr>
          <w:rFonts w:ascii="宋体" w:hAnsi="宋体" w:cs="宋体" w:eastAsia="宋体" w:hint="default"/>
        </w:rPr>
        <w:t>542,996,996</w:t>
      </w:r>
      <w:r>
        <w:rPr>
          <w:rFonts w:ascii="宋体" w:hAnsi="宋体" w:cs="宋体" w:eastAsia="宋体" w:hint="default"/>
          <w:spacing w:val="-59"/>
        </w:rPr>
        <w:t> </w:t>
      </w:r>
      <w:r>
        <w:rPr>
          <w:spacing w:val="-6"/>
        </w:rPr>
        <w:t>股为基数，向全体股</w:t>
      </w:r>
    </w:p>
    <w:p>
      <w:pPr>
        <w:pStyle w:val="BodyText"/>
        <w:spacing w:line="310" w:lineRule="exact" w:before="31"/>
        <w:ind w:right="224"/>
        <w:jc w:val="left"/>
        <w:rPr>
          <w:rFonts w:ascii="宋体" w:hAnsi="宋体" w:cs="宋体" w:eastAsia="宋体" w:hint="default"/>
        </w:rPr>
      </w:pPr>
      <w:r>
        <w:rPr/>
        <w:t>东每</w:t>
      </w:r>
      <w:r>
        <w:rPr>
          <w:spacing w:val="-76"/>
        </w:rPr>
        <w:t> </w:t>
      </w:r>
      <w:r>
        <w:rPr>
          <w:rFonts w:ascii="宋体" w:hAnsi="宋体" w:cs="宋体" w:eastAsia="宋体" w:hint="default"/>
        </w:rPr>
        <w:t>10</w:t>
      </w:r>
      <w:r>
        <w:rPr>
          <w:rFonts w:ascii="宋体" w:hAnsi="宋体" w:cs="宋体" w:eastAsia="宋体" w:hint="default"/>
          <w:spacing w:val="-76"/>
        </w:rPr>
        <w:t> </w:t>
      </w:r>
      <w:r>
        <w:rPr/>
        <w:t>股转增</w:t>
      </w:r>
      <w:r>
        <w:rPr>
          <w:spacing w:val="-76"/>
        </w:rPr>
        <w:t> </w:t>
      </w:r>
      <w:r>
        <w:rPr>
          <w:rFonts w:ascii="宋体" w:hAnsi="宋体" w:cs="宋体" w:eastAsia="宋体" w:hint="default"/>
        </w:rPr>
        <w:t>2.00273</w:t>
      </w:r>
      <w:r>
        <w:rPr>
          <w:rFonts w:ascii="宋体" w:hAnsi="宋体" w:cs="宋体" w:eastAsia="宋体" w:hint="default"/>
          <w:spacing w:val="-76"/>
        </w:rPr>
        <w:t> </w:t>
      </w:r>
      <w:r>
        <w:rPr>
          <w:spacing w:val="-24"/>
        </w:rPr>
        <w:t>股，共转增</w:t>
      </w:r>
      <w:r>
        <w:rPr>
          <w:spacing w:val="-76"/>
        </w:rPr>
        <w:t> </w:t>
      </w:r>
      <w:r>
        <w:rPr>
          <w:rFonts w:ascii="宋体" w:hAnsi="宋体" w:cs="宋体" w:eastAsia="宋体" w:hint="default"/>
        </w:rPr>
        <w:t>108,747,899</w:t>
      </w:r>
      <w:r>
        <w:rPr>
          <w:rFonts w:ascii="宋体" w:hAnsi="宋体" w:cs="宋体" w:eastAsia="宋体" w:hint="default"/>
          <w:spacing w:val="-76"/>
        </w:rPr>
        <w:t> </w:t>
      </w:r>
      <w:r>
        <w:rPr>
          <w:spacing w:val="-11"/>
        </w:rPr>
        <w:t>股，转增后的股本总额为</w:t>
      </w:r>
      <w:r>
        <w:rPr>
          <w:spacing w:val="-76"/>
        </w:rPr>
        <w:t> </w:t>
      </w:r>
      <w:r>
        <w:rPr>
          <w:rFonts w:ascii="宋体" w:hAnsi="宋体" w:cs="宋体" w:eastAsia="宋体" w:hint="default"/>
        </w:rPr>
        <w:t>651,744,895 </w:t>
      </w:r>
      <w:r>
        <w:rPr/>
        <w:t>股。</w:t>
      </w:r>
      <w:r>
        <w:rPr>
          <w:rFonts w:ascii="宋体" w:hAnsi="宋体" w:cs="宋体" w:eastAsia="宋体" w:hint="default"/>
        </w:rPr>
        <w:t> </w:t>
      </w:r>
    </w:p>
    <w:p>
      <w:pPr>
        <w:spacing w:after="0" w:line="310" w:lineRule="exact"/>
        <w:jc w:val="left"/>
        <w:rPr>
          <w:rFonts w:ascii="宋体" w:hAnsi="宋体" w:cs="宋体" w:eastAsia="宋体" w:hint="default"/>
        </w:rPr>
        <w:sectPr>
          <w:pgSz w:w="11910" w:h="16840"/>
          <w:pgMar w:header="882" w:footer="1194" w:top="1120" w:bottom="1380" w:left="1120" w:right="1560"/>
        </w:sectPr>
      </w:pPr>
    </w:p>
    <w:p>
      <w:pPr>
        <w:spacing w:line="240" w:lineRule="auto" w:before="2"/>
        <w:rPr>
          <w:rFonts w:ascii="宋体" w:hAnsi="宋体" w:cs="宋体" w:eastAsia="宋体" w:hint="default"/>
          <w:sz w:val="19"/>
          <w:szCs w:val="19"/>
        </w:rPr>
      </w:pPr>
    </w:p>
    <w:p>
      <w:pPr>
        <w:pStyle w:val="BodyText"/>
        <w:spacing w:line="237" w:lineRule="auto" w:before="28"/>
        <w:ind w:right="307" w:firstLine="480"/>
        <w:jc w:val="both"/>
        <w:rPr>
          <w:rFonts w:ascii="宋体" w:hAnsi="宋体" w:cs="宋体" w:eastAsia="宋体" w:hint="default"/>
        </w:rPr>
      </w:pPr>
      <w:r>
        <w:rPr>
          <w:rFonts w:ascii="宋体" w:hAnsi="宋体" w:cs="宋体" w:eastAsia="宋体" w:hint="default"/>
        </w:rPr>
        <w:t>2012</w:t>
      </w:r>
      <w:r>
        <w:rPr/>
        <w:t>年</w:t>
      </w:r>
      <w:r>
        <w:rPr>
          <w:rFonts w:ascii="宋体" w:hAnsi="宋体" w:cs="宋体" w:eastAsia="宋体" w:hint="default"/>
        </w:rPr>
        <w:t>7</w:t>
      </w:r>
      <w:r>
        <w:rPr/>
        <w:t>月，因股权激励计划中被激励对象离职，经本公司</w:t>
      </w:r>
      <w:r>
        <w:rPr>
          <w:rFonts w:ascii="宋体" w:hAnsi="宋体" w:cs="宋体" w:eastAsia="宋体" w:hint="default"/>
        </w:rPr>
        <w:t>2012</w:t>
      </w:r>
      <w:r>
        <w:rPr/>
        <w:t>年第二次临时股 东大会决议和修改后的公司章程规定，回购并注销股权激励股票</w:t>
      </w:r>
      <w:r>
        <w:rPr>
          <w:rFonts w:ascii="宋体" w:hAnsi="宋体" w:cs="宋体" w:eastAsia="宋体" w:hint="default"/>
        </w:rPr>
        <w:t>3,465,789</w:t>
      </w:r>
      <w:r>
        <w:rPr/>
        <w:t>股，减资 后股本总额为</w:t>
      </w:r>
      <w:r>
        <w:rPr>
          <w:rFonts w:ascii="宋体" w:hAnsi="宋体" w:cs="宋体" w:eastAsia="宋体" w:hint="default"/>
        </w:rPr>
        <w:t>648,279,106</w:t>
      </w:r>
      <w:r>
        <w:rPr/>
        <w:t>股。</w:t>
      </w:r>
      <w:r>
        <w:rPr>
          <w:rFonts w:ascii="宋体" w:hAnsi="宋体" w:cs="宋体" w:eastAsia="宋体" w:hint="default"/>
        </w:rPr>
        <w:t> </w:t>
      </w:r>
    </w:p>
    <w:p>
      <w:pPr>
        <w:spacing w:line="240" w:lineRule="auto" w:before="5"/>
        <w:rPr>
          <w:rFonts w:ascii="宋体" w:hAnsi="宋体" w:cs="宋体" w:eastAsia="宋体" w:hint="default"/>
          <w:sz w:val="18"/>
          <w:szCs w:val="18"/>
        </w:rPr>
      </w:pPr>
    </w:p>
    <w:p>
      <w:pPr>
        <w:pStyle w:val="BodyText"/>
        <w:spacing w:line="237" w:lineRule="auto"/>
        <w:ind w:right="291" w:firstLine="480"/>
        <w:jc w:val="left"/>
        <w:rPr>
          <w:rFonts w:ascii="宋体" w:hAnsi="宋体" w:cs="宋体" w:eastAsia="宋体" w:hint="default"/>
        </w:rPr>
      </w:pPr>
      <w:r>
        <w:rPr>
          <w:rFonts w:ascii="宋体" w:hAnsi="宋体" w:cs="宋体" w:eastAsia="宋体" w:hint="default"/>
        </w:rPr>
        <w:t>2013</w:t>
      </w:r>
      <w:r>
        <w:rPr/>
        <w:t>年</w:t>
      </w:r>
      <w:r>
        <w:rPr>
          <w:rFonts w:ascii="宋体" w:hAnsi="宋体" w:cs="宋体" w:eastAsia="宋体" w:hint="default"/>
        </w:rPr>
        <w:t>7</w:t>
      </w:r>
      <w:r>
        <w:rPr/>
        <w:t>月，因股权激励计划中被激励对象离职，经本公司</w:t>
      </w:r>
      <w:r>
        <w:rPr>
          <w:rFonts w:ascii="宋体" w:hAnsi="宋体" w:cs="宋体" w:eastAsia="宋体" w:hint="default"/>
        </w:rPr>
        <w:t>2012</w:t>
      </w:r>
      <w:r>
        <w:rPr/>
        <w:t>年第十次临时董 事会审议通过了回购并注销上述激励对象已获授但尚未解锁的股权激励股票的相关 议案，回购并注销股票</w:t>
      </w:r>
      <w:r>
        <w:rPr>
          <w:rFonts w:ascii="宋体" w:hAnsi="宋体" w:cs="宋体" w:eastAsia="宋体" w:hint="default"/>
        </w:rPr>
        <w:t>2,245,038</w:t>
      </w:r>
      <w:r>
        <w:rPr/>
        <w:t>元。减资后股本总额为</w:t>
      </w:r>
      <w:r>
        <w:rPr>
          <w:rFonts w:ascii="宋体" w:hAnsi="宋体" w:cs="宋体" w:eastAsia="宋体" w:hint="default"/>
        </w:rPr>
        <w:t>646,034,068</w:t>
      </w:r>
      <w:r>
        <w:rPr/>
        <w:t>股。</w:t>
      </w:r>
      <w:r>
        <w:rPr>
          <w:rFonts w:ascii="宋体" w:hAnsi="宋体" w:cs="宋体" w:eastAsia="宋体" w:hint="default"/>
        </w:rPr>
        <w:t> </w:t>
      </w:r>
    </w:p>
    <w:p>
      <w:pPr>
        <w:pStyle w:val="BodyText"/>
        <w:spacing w:line="237" w:lineRule="auto" w:before="216"/>
        <w:ind w:right="0" w:firstLine="480"/>
        <w:jc w:val="left"/>
        <w:rPr>
          <w:rFonts w:ascii="宋体" w:hAnsi="宋体" w:cs="宋体" w:eastAsia="宋体" w:hint="default"/>
        </w:rPr>
      </w:pPr>
      <w:r>
        <w:rPr>
          <w:rFonts w:ascii="宋体" w:hAnsi="宋体" w:cs="宋体" w:eastAsia="宋体" w:hint="default"/>
        </w:rPr>
        <w:t>2014</w:t>
      </w:r>
      <w:r>
        <w:rPr/>
        <w:t>年</w:t>
      </w:r>
      <w:r>
        <w:rPr>
          <w:rFonts w:ascii="宋体" w:hAnsi="宋体" w:cs="宋体" w:eastAsia="宋体" w:hint="default"/>
        </w:rPr>
        <w:t>6</w:t>
      </w:r>
      <w:r>
        <w:rPr/>
        <w:t>月，因公司</w:t>
      </w:r>
      <w:r>
        <w:rPr>
          <w:rFonts w:ascii="宋体" w:hAnsi="宋体" w:cs="宋体" w:eastAsia="宋体" w:hint="default"/>
        </w:rPr>
        <w:t>2013</w:t>
      </w:r>
      <w:r>
        <w:rPr/>
        <w:t>年的业绩未达到股权激励股票解锁的条件以及股权激励 计划中被激励对象离职，经本公司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22</w:t>
      </w:r>
      <w:r>
        <w:rPr/>
        <w:t>日第二次临时董事会审议通过了回购 并注销上述激励对象已获授但尚未解锁的股权激励股票的相关议案，并于</w:t>
      </w:r>
      <w:r>
        <w:rPr>
          <w:rFonts w:ascii="宋体" w:hAnsi="宋体" w:cs="宋体" w:eastAsia="宋体" w:hint="default"/>
        </w:rPr>
        <w:t>2014</w:t>
      </w:r>
      <w:r>
        <w:rPr/>
        <w:t>年</w:t>
      </w:r>
      <w:r>
        <w:rPr>
          <w:rFonts w:ascii="宋体" w:hAnsi="宋体" w:cs="宋体" w:eastAsia="宋体" w:hint="default"/>
        </w:rPr>
        <w:t>12</w:t>
      </w:r>
      <w:r>
        <w:rPr/>
        <w:t>月 完成回购并注销股票</w:t>
      </w:r>
      <w:r>
        <w:rPr>
          <w:rFonts w:ascii="宋体" w:hAnsi="宋体" w:cs="宋体" w:eastAsia="宋体" w:hint="default"/>
        </w:rPr>
        <w:t>4,178,761</w:t>
      </w:r>
      <w:r>
        <w:rPr/>
        <w:t>股。</w:t>
      </w:r>
      <w:r>
        <w:rPr>
          <w:rFonts w:ascii="宋体" w:hAnsi="宋体" w:cs="宋体" w:eastAsia="宋体" w:hint="default"/>
        </w:rPr>
        <w:t>2014</w:t>
      </w:r>
      <w:r>
        <w:rPr/>
        <w:t>年</w:t>
      </w:r>
      <w:r>
        <w:rPr>
          <w:rFonts w:ascii="宋体" w:hAnsi="宋体" w:cs="宋体" w:eastAsia="宋体" w:hint="default"/>
        </w:rPr>
        <w:t>9</w:t>
      </w:r>
      <w:r>
        <w:rPr/>
        <w:t>月，公司</w:t>
      </w:r>
      <w:r>
        <w:rPr>
          <w:rFonts w:ascii="宋体" w:hAnsi="宋体" w:cs="宋体" w:eastAsia="宋体" w:hint="default"/>
        </w:rPr>
        <w:t>2012</w:t>
      </w:r>
      <w:r>
        <w:rPr/>
        <w:t>年第十次临时董事会审批通 过的</w:t>
      </w:r>
      <w:r>
        <w:rPr>
          <w:rFonts w:ascii="宋体" w:hAnsi="宋体" w:cs="宋体" w:eastAsia="宋体" w:hint="default"/>
        </w:rPr>
        <w:t>481,910</w:t>
      </w:r>
      <w:r>
        <w:rPr/>
        <w:t>股也于本次完成回购并注销。</w:t>
      </w:r>
      <w:r>
        <w:rPr>
          <w:rFonts w:ascii="宋体" w:hAnsi="宋体" w:cs="宋体" w:eastAsia="宋体" w:hint="default"/>
        </w:rPr>
        <w:t>2014</w:t>
      </w:r>
      <w:r>
        <w:rPr/>
        <w:t>年</w:t>
      </w:r>
      <w:r>
        <w:rPr>
          <w:rFonts w:ascii="宋体" w:hAnsi="宋体" w:cs="宋体" w:eastAsia="宋体" w:hint="default"/>
        </w:rPr>
        <w:t>8</w:t>
      </w:r>
      <w:r>
        <w:rPr/>
        <w:t>月，因股权激励计划中被激励对象 离职，经本公司</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25</w:t>
      </w:r>
      <w:r>
        <w:rPr/>
        <w:t>日第五届董事会第三次会议审议通过了回购并注销上述 激励对象已获授但尚未解锁的股权激励股票的相关议案，回购并注销股票</w:t>
      </w:r>
      <w:r>
        <w:rPr>
          <w:rFonts w:ascii="宋体" w:hAnsi="宋体" w:cs="宋体" w:eastAsia="宋体" w:hint="default"/>
        </w:rPr>
        <w:t>49,512</w:t>
      </w:r>
      <w:r>
        <w:rPr/>
        <w:t>股。</w:t>
      </w:r>
      <w:r>
        <w:rPr>
          <w:spacing w:val="-56"/>
        </w:rPr>
        <w:t> </w:t>
      </w:r>
      <w:r>
        <w:rPr/>
        <w:t>减资后股本总额为</w:t>
      </w:r>
      <w:r>
        <w:rPr>
          <w:rFonts w:ascii="宋体" w:hAnsi="宋体" w:cs="宋体" w:eastAsia="宋体" w:hint="default"/>
        </w:rPr>
        <w:t>641,323,885</w:t>
      </w:r>
      <w:r>
        <w:rPr/>
        <w:t>股。</w:t>
      </w:r>
      <w:r>
        <w:rPr>
          <w:rFonts w:ascii="宋体" w:hAnsi="宋体" w:cs="宋体" w:eastAsia="宋体" w:hint="default"/>
        </w:rPr>
        <w:t> </w:t>
      </w:r>
    </w:p>
    <w:p>
      <w:pPr>
        <w:pStyle w:val="BodyText"/>
        <w:spacing w:line="237" w:lineRule="auto" w:before="216"/>
        <w:ind w:right="234" w:firstLine="480"/>
        <w:jc w:val="both"/>
        <w:rPr>
          <w:rFonts w:ascii="宋体" w:hAnsi="宋体" w:cs="宋体" w:eastAsia="宋体" w:hint="default"/>
        </w:rPr>
      </w:pPr>
      <w:r>
        <w:rPr>
          <w:rFonts w:ascii="宋体" w:hAnsi="宋体" w:cs="宋体" w:eastAsia="宋体" w:hint="default"/>
        </w:rPr>
        <w:t>2015</w:t>
      </w:r>
      <w:r>
        <w:rPr/>
        <w:t>年</w:t>
      </w:r>
      <w:r>
        <w:rPr>
          <w:rFonts w:ascii="宋体" w:hAnsi="宋体" w:cs="宋体" w:eastAsia="宋体" w:hint="default"/>
        </w:rPr>
        <w:t>8</w:t>
      </w:r>
      <w:r>
        <w:rPr/>
        <w:t>月，因本公司</w:t>
      </w:r>
      <w:r>
        <w:rPr>
          <w:rFonts w:ascii="宋体" w:hAnsi="宋体" w:cs="宋体" w:eastAsia="宋体" w:hint="default"/>
        </w:rPr>
        <w:t>2014</w:t>
      </w:r>
      <w:r>
        <w:rPr/>
        <w:t>年的业绩未达到股权激励股票解锁的条件，根据《北 </w:t>
      </w:r>
      <w:r>
        <w:rPr>
          <w:spacing w:val="-2"/>
        </w:rPr>
        <w:t>京华胜天成科技股份有限公司首期股票激励计划（草案修订稿）》有关条款及股东大</w:t>
      </w:r>
      <w:r>
        <w:rPr>
          <w:spacing w:val="-94"/>
        </w:rPr>
        <w:t> </w:t>
      </w:r>
      <w:r>
        <w:rPr>
          <w:spacing w:val="-94"/>
        </w:rPr>
      </w:r>
      <w:r>
        <w:rPr>
          <w:spacing w:val="-2"/>
        </w:rPr>
        <w:t>会授权，于</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日召开的第五届董事会第四次会议上审议通过了《关于回购并</w:t>
      </w:r>
      <w:r>
        <w:rPr>
          <w:spacing w:val="-88"/>
        </w:rPr>
        <w:t> </w:t>
      </w:r>
      <w:r>
        <w:rPr>
          <w:spacing w:val="-88"/>
        </w:rPr>
      </w:r>
      <w:r>
        <w:rPr>
          <w:spacing w:val="-2"/>
        </w:rPr>
        <w:t>注销部分股权激励股票的议案》</w:t>
      </w:r>
      <w:r>
        <w:rPr>
          <w:rFonts w:ascii="宋体" w:hAnsi="宋体" w:cs="宋体" w:eastAsia="宋体" w:hint="default"/>
          <w:spacing w:val="-2"/>
        </w:rPr>
        <w:t>(</w:t>
      </w:r>
      <w:r>
        <w:rPr>
          <w:spacing w:val="-2"/>
        </w:rPr>
        <w:t>第八批</w:t>
      </w:r>
      <w:r>
        <w:rPr>
          <w:rFonts w:ascii="宋体" w:hAnsi="宋体" w:cs="宋体" w:eastAsia="宋体" w:hint="default"/>
          <w:spacing w:val="-2"/>
        </w:rPr>
        <w:t>)</w:t>
      </w:r>
      <w:r>
        <w:rPr>
          <w:spacing w:val="-2"/>
        </w:rPr>
        <w:t>，公司董事会决定回购并注销第一期股权激</w:t>
      </w:r>
      <w:r>
        <w:rPr>
          <w:spacing w:val="-92"/>
        </w:rPr>
        <w:t> </w:t>
      </w:r>
      <w:r>
        <w:rPr>
          <w:spacing w:val="-92"/>
        </w:rPr>
      </w:r>
      <w:r>
        <w:rPr/>
        <w:t>励计划的杨俏丛等</w:t>
      </w:r>
      <w:r>
        <w:rPr>
          <w:rFonts w:ascii="宋体" w:hAnsi="宋体" w:cs="宋体" w:eastAsia="宋体" w:hint="default"/>
        </w:rPr>
        <w:t>50</w:t>
      </w:r>
      <w:r>
        <w:rPr/>
        <w:t>人此批股权激励股票，共计</w:t>
      </w:r>
      <w:r>
        <w:rPr>
          <w:rFonts w:ascii="宋体" w:hAnsi="宋体" w:cs="宋体" w:eastAsia="宋体" w:hint="default"/>
        </w:rPr>
        <w:t>3,878,389</w:t>
      </w:r>
      <w:r>
        <w:rPr/>
        <w:t>股。上述需要回购并注销 </w:t>
      </w:r>
      <w:r>
        <w:rPr>
          <w:spacing w:val="-2"/>
        </w:rPr>
        <w:t>的限制性股票共计</w:t>
      </w:r>
      <w:r>
        <w:rPr>
          <w:rFonts w:ascii="宋体" w:hAnsi="宋体" w:cs="宋体" w:eastAsia="宋体" w:hint="default"/>
          <w:spacing w:val="-2"/>
        </w:rPr>
        <w:t>3,878,389</w:t>
      </w:r>
      <w:r>
        <w:rPr>
          <w:spacing w:val="-2"/>
        </w:rPr>
        <w:t>股</w:t>
      </w:r>
      <w:r>
        <w:rPr>
          <w:rFonts w:ascii="宋体" w:hAnsi="宋体" w:cs="宋体" w:eastAsia="宋体" w:hint="default"/>
          <w:spacing w:val="-2"/>
        </w:rPr>
        <w:t>,</w:t>
      </w:r>
      <w:r>
        <w:rPr>
          <w:spacing w:val="-2"/>
        </w:rPr>
        <w:t>已过户至公司开立的回购专用证券账户，并于</w:t>
      </w:r>
      <w:r>
        <w:rPr>
          <w:rFonts w:ascii="宋体" w:hAnsi="宋体" w:cs="宋体" w:eastAsia="宋体" w:hint="default"/>
          <w:spacing w:val="-2"/>
        </w:rPr>
        <w:t>2015</w:t>
      </w:r>
      <w:r>
        <w:rPr>
          <w:spacing w:val="-2"/>
        </w:rPr>
        <w:t>年</w:t>
      </w:r>
      <w:r>
        <w:rPr>
          <w:spacing w:val="-79"/>
        </w:rPr>
        <w:t> </w:t>
      </w:r>
      <w:r>
        <w:rPr>
          <w:rFonts w:ascii="宋体" w:hAnsi="宋体" w:cs="宋体" w:eastAsia="宋体" w:hint="default"/>
        </w:rPr>
        <w:t>7</w:t>
      </w:r>
      <w:r>
        <w:rPr/>
        <w:t>月</w:t>
      </w:r>
      <w:r>
        <w:rPr>
          <w:rFonts w:ascii="宋体" w:hAnsi="宋体" w:cs="宋体" w:eastAsia="宋体" w:hint="default"/>
        </w:rPr>
        <w:t>24</w:t>
      </w:r>
      <w:r>
        <w:rPr/>
        <w:t>日注销。</w:t>
      </w:r>
      <w:r>
        <w:rPr>
          <w:rFonts w:ascii="宋体" w:hAnsi="宋体" w:cs="宋体" w:eastAsia="宋体" w:hint="default"/>
        </w:rPr>
        <w:t> </w:t>
      </w:r>
    </w:p>
    <w:p>
      <w:pPr>
        <w:spacing w:line="240" w:lineRule="auto" w:before="10"/>
        <w:rPr>
          <w:rFonts w:ascii="宋体" w:hAnsi="宋体" w:cs="宋体" w:eastAsia="宋体" w:hint="default"/>
          <w:sz w:val="18"/>
          <w:szCs w:val="18"/>
        </w:rPr>
      </w:pPr>
    </w:p>
    <w:p>
      <w:pPr>
        <w:pStyle w:val="BodyText"/>
        <w:spacing w:line="310" w:lineRule="exact"/>
        <w:ind w:right="235" w:firstLine="480"/>
        <w:jc w:val="both"/>
      </w:pPr>
      <w:r>
        <w:rPr>
          <w:spacing w:val="-8"/>
        </w:rPr>
        <w:t>本公司根据《关于</w:t>
      </w:r>
      <w:r>
        <w:rPr>
          <w:rFonts w:ascii="宋体" w:hAnsi="宋体" w:cs="宋体" w:eastAsia="宋体" w:hint="default"/>
          <w:spacing w:val="-8"/>
        </w:rPr>
        <w:t>&lt;</w:t>
      </w:r>
      <w:r>
        <w:rPr>
          <w:spacing w:val="-8"/>
        </w:rPr>
        <w:t>北京华胜天成科技股份有限公司第二期股权激励计划（草案）</w:t>
      </w:r>
      <w:r>
        <w:rPr>
          <w:rFonts w:ascii="宋体" w:hAnsi="宋体" w:cs="宋体" w:eastAsia="宋体" w:hint="default"/>
          <w:spacing w:val="-8"/>
        </w:rPr>
        <w:t>&gt;</w:t>
      </w:r>
      <w:r>
        <w:rPr>
          <w:rFonts w:ascii="宋体" w:hAnsi="宋体" w:cs="宋体" w:eastAsia="宋体" w:hint="default"/>
        </w:rPr>
        <w:t> </w:t>
      </w:r>
      <w:r>
        <w:rPr/>
        <w:t>及其摘要的议案》有关条款和股东大会授权，于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25</w:t>
      </w:r>
      <w:r>
        <w:rPr>
          <w:rFonts w:ascii="宋体" w:hAnsi="宋体" w:cs="宋体" w:eastAsia="宋体" w:hint="default"/>
          <w:spacing w:val="-60"/>
        </w:rPr>
        <w:t> </w:t>
      </w:r>
      <w:r>
        <w:rPr/>
        <w:t>日向激励对象授予</w:t>
      </w:r>
    </w:p>
    <w:p>
      <w:pPr>
        <w:pStyle w:val="BodyText"/>
        <w:spacing w:line="282" w:lineRule="exact"/>
        <w:ind w:right="0"/>
        <w:jc w:val="left"/>
      </w:pPr>
      <w:r>
        <w:rPr>
          <w:rFonts w:ascii="宋体" w:hAnsi="宋体" w:cs="宋体" w:eastAsia="宋体" w:hint="default"/>
        </w:rPr>
        <w:t>4,430,000</w:t>
      </w:r>
      <w:r>
        <w:rPr>
          <w:rFonts w:ascii="宋体" w:hAnsi="宋体" w:cs="宋体" w:eastAsia="宋体" w:hint="default"/>
          <w:spacing w:val="-60"/>
        </w:rPr>
        <w:t> </w:t>
      </w:r>
      <w:r>
        <w:rPr/>
        <w:t>股股票用于实施股权激励计划。本次股权激励计划实际授予限制性股票的</w:t>
      </w:r>
    </w:p>
    <w:p>
      <w:pPr>
        <w:pStyle w:val="BodyText"/>
        <w:spacing w:line="311" w:lineRule="exact"/>
        <w:ind w:right="0"/>
        <w:jc w:val="left"/>
      </w:pPr>
      <w:r>
        <w:rPr/>
        <w:t>数量为</w:t>
      </w:r>
      <w:r>
        <w:rPr>
          <w:spacing w:val="-65"/>
        </w:rPr>
        <w:t> </w:t>
      </w:r>
      <w:r>
        <w:rPr>
          <w:rFonts w:ascii="宋体" w:hAnsi="宋体" w:cs="宋体" w:eastAsia="宋体" w:hint="default"/>
        </w:rPr>
        <w:t>4,280,000</w:t>
      </w:r>
      <w:r>
        <w:rPr>
          <w:rFonts w:ascii="宋体" w:hAnsi="宋体" w:cs="宋体" w:eastAsia="宋体" w:hint="default"/>
          <w:spacing w:val="-65"/>
        </w:rPr>
        <w:t> </w:t>
      </w:r>
      <w:r>
        <w:rPr/>
        <w:t>股，实际授予人数为</w:t>
      </w:r>
      <w:r>
        <w:rPr>
          <w:spacing w:val="-65"/>
        </w:rPr>
        <w:t> </w:t>
      </w:r>
      <w:r>
        <w:rPr>
          <w:rFonts w:ascii="宋体" w:hAnsi="宋体" w:cs="宋体" w:eastAsia="宋体" w:hint="default"/>
        </w:rPr>
        <w:t>61</w:t>
      </w:r>
      <w:r>
        <w:rPr>
          <w:rFonts w:ascii="宋体" w:hAnsi="宋体" w:cs="宋体" w:eastAsia="宋体" w:hint="default"/>
          <w:spacing w:val="-65"/>
        </w:rPr>
        <w:t> </w:t>
      </w:r>
      <w:r>
        <w:rPr/>
        <w:t>人，认购价格每股</w:t>
      </w:r>
      <w:r>
        <w:rPr>
          <w:spacing w:val="-65"/>
        </w:rPr>
        <w:t> </w:t>
      </w:r>
      <w:r>
        <w:rPr>
          <w:rFonts w:ascii="宋体" w:hAnsi="宋体" w:cs="宋体" w:eastAsia="宋体" w:hint="default"/>
        </w:rPr>
        <w:t>15.848</w:t>
      </w:r>
      <w:r>
        <w:rPr>
          <w:rFonts w:ascii="宋体" w:hAnsi="宋体" w:cs="宋体" w:eastAsia="宋体" w:hint="default"/>
          <w:spacing w:val="-65"/>
        </w:rPr>
        <w:t> </w:t>
      </w:r>
      <w:r>
        <w:rPr>
          <w:spacing w:val="-3"/>
        </w:rPr>
        <w:t>元，认购金额合</w:t>
      </w:r>
    </w:p>
    <w:p>
      <w:pPr>
        <w:pStyle w:val="BodyText"/>
        <w:spacing w:line="311" w:lineRule="exact"/>
        <w:ind w:right="0"/>
        <w:jc w:val="left"/>
      </w:pPr>
      <w:r>
        <w:rPr/>
        <w:t>计</w:t>
      </w:r>
      <w:r>
        <w:rPr>
          <w:spacing w:val="-84"/>
        </w:rPr>
        <w:t> </w:t>
      </w:r>
      <w:r>
        <w:rPr>
          <w:rFonts w:ascii="宋体" w:hAnsi="宋体" w:cs="宋体" w:eastAsia="宋体" w:hint="default"/>
        </w:rPr>
        <w:t>67,829,440.00</w:t>
      </w:r>
      <w:r>
        <w:rPr>
          <w:rFonts w:ascii="宋体" w:hAnsi="宋体" w:cs="宋体" w:eastAsia="宋体" w:hint="default"/>
          <w:spacing w:val="-84"/>
        </w:rPr>
        <w:t> </w:t>
      </w:r>
      <w:r>
        <w:rPr/>
        <w:t>元</w:t>
      </w:r>
      <w:r>
        <w:rPr>
          <w:spacing w:val="-120"/>
        </w:rPr>
        <w:t>，</w:t>
      </w:r>
      <w:r>
        <w:rPr/>
        <w:t>业经致同会计师事务</w:t>
      </w:r>
      <w:r>
        <w:rPr>
          <w:spacing w:val="-120"/>
        </w:rPr>
        <w:t>所</w:t>
      </w:r>
      <w:r>
        <w:rPr/>
        <w:t>（特殊普通合伙</w:t>
      </w:r>
      <w:r>
        <w:rPr>
          <w:spacing w:val="-120"/>
        </w:rPr>
        <w:t>）</w:t>
      </w:r>
      <w:r>
        <w:rPr/>
        <w:t>出具的致同验</w:t>
      </w:r>
      <w:r>
        <w:rPr>
          <w:spacing w:val="-120"/>
        </w:rPr>
        <w:t>字</w:t>
      </w:r>
      <w:r>
        <w:rPr/>
        <w:t>（</w:t>
      </w:r>
      <w:r>
        <w:rPr>
          <w:rFonts w:ascii="宋体" w:hAnsi="宋体" w:cs="宋体" w:eastAsia="宋体" w:hint="default"/>
        </w:rPr>
        <w:t>2015</w:t>
      </w:r>
      <w:r>
        <w:rPr/>
        <w:t>）</w:t>
      </w:r>
    </w:p>
    <w:p>
      <w:pPr>
        <w:pStyle w:val="BodyText"/>
        <w:spacing w:line="311" w:lineRule="exact"/>
        <w:ind w:right="0"/>
        <w:jc w:val="left"/>
        <w:rPr>
          <w:rFonts w:ascii="宋体" w:hAnsi="宋体" w:cs="宋体" w:eastAsia="宋体" w:hint="default"/>
        </w:rPr>
      </w:pPr>
      <w:r>
        <w:rPr/>
        <w:t>第</w:t>
      </w:r>
      <w:r>
        <w:rPr>
          <w:spacing w:val="-60"/>
        </w:rPr>
        <w:t> </w:t>
      </w:r>
      <w:r>
        <w:rPr>
          <w:rFonts w:ascii="宋体" w:hAnsi="宋体" w:cs="宋体" w:eastAsia="宋体" w:hint="default"/>
        </w:rPr>
        <w:t>110ZA0256</w:t>
      </w:r>
      <w:r>
        <w:rPr>
          <w:rFonts w:ascii="宋体" w:hAnsi="宋体" w:cs="宋体" w:eastAsia="宋体" w:hint="default"/>
          <w:spacing w:val="-60"/>
        </w:rPr>
        <w:t> </w:t>
      </w:r>
      <w:r>
        <w:rPr/>
        <w:t>号验资报告予以验证</w:t>
      </w:r>
      <w:r>
        <w:rPr>
          <w:spacing w:val="-107"/>
        </w:rPr>
        <w:t>，</w:t>
      </w:r>
      <w:r>
        <w:rPr/>
        <w:t>被授予的限制性股票</w:t>
      </w:r>
      <w:r>
        <w:rPr>
          <w:spacing w:val="-60"/>
        </w:rPr>
        <w:t> </w:t>
      </w:r>
      <w:r>
        <w:rPr>
          <w:rFonts w:ascii="宋体" w:hAnsi="宋体" w:cs="宋体" w:eastAsia="宋体" w:hint="default"/>
        </w:rPr>
        <w:t>4,280,000</w:t>
      </w:r>
      <w:r>
        <w:rPr>
          <w:rFonts w:ascii="宋体" w:hAnsi="宋体" w:cs="宋体" w:eastAsia="宋体" w:hint="default"/>
          <w:spacing w:val="-60"/>
        </w:rPr>
        <w:t> </w:t>
      </w:r>
      <w:r>
        <w:rPr/>
        <w:t>股已于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6</w:t>
      </w:r>
    </w:p>
    <w:p>
      <w:pPr>
        <w:pStyle w:val="BodyText"/>
        <w:spacing w:line="312" w:lineRule="exact"/>
        <w:ind w:right="0"/>
        <w:jc w:val="left"/>
        <w:rPr>
          <w:rFonts w:ascii="宋体" w:hAnsi="宋体" w:cs="宋体" w:eastAsia="宋体" w:hint="default"/>
        </w:rPr>
      </w:pPr>
      <w:r>
        <w:rPr/>
        <w:t>月</w:t>
      </w:r>
      <w:r>
        <w:rPr>
          <w:spacing w:val="-60"/>
        </w:rPr>
        <w:t> </w:t>
      </w:r>
      <w:r>
        <w:rPr>
          <w:rFonts w:ascii="宋体" w:hAnsi="宋体" w:cs="宋体" w:eastAsia="宋体" w:hint="default"/>
        </w:rPr>
        <w:t>8</w:t>
      </w:r>
      <w:r>
        <w:rPr>
          <w:rFonts w:ascii="宋体" w:hAnsi="宋体" w:cs="宋体" w:eastAsia="宋体" w:hint="default"/>
          <w:spacing w:val="-60"/>
        </w:rPr>
        <w:t> </w:t>
      </w:r>
      <w:r>
        <w:rPr/>
        <w:t>日转让给激励对象。</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right="237" w:firstLine="480"/>
        <w:jc w:val="both"/>
        <w:rPr>
          <w:rFonts w:ascii="宋体" w:hAnsi="宋体" w:cs="宋体" w:eastAsia="宋体" w:hint="default"/>
        </w:rPr>
      </w:pPr>
      <w:r>
        <w:rPr>
          <w:spacing w:val="-2"/>
        </w:rPr>
        <w:t>本公司</w:t>
      </w:r>
      <w:r>
        <w:rPr>
          <w:rFonts w:ascii="宋体" w:hAnsi="宋体" w:cs="宋体" w:eastAsia="宋体" w:hint="default"/>
          <w:spacing w:val="-2"/>
        </w:rPr>
        <w:t>2015</w:t>
      </w:r>
      <w:r>
        <w:rPr>
          <w:spacing w:val="-2"/>
        </w:rPr>
        <w:t>年第四次董事会决议，发生了《北京华胜天成科技股份有限公司首期</w:t>
      </w:r>
      <w:r>
        <w:rPr/>
        <w:t> </w:t>
      </w:r>
      <w:r>
        <w:rPr>
          <w:spacing w:val="-2"/>
        </w:rPr>
        <w:t>股权激励计划（草案修订稿）》中规定的变更和终止的情形，回购并注销股权激励股</w:t>
      </w:r>
      <w:r>
        <w:rPr>
          <w:spacing w:val="-94"/>
        </w:rPr>
        <w:t> </w:t>
      </w:r>
      <w:r>
        <w:rPr>
          <w:spacing w:val="-94"/>
        </w:rPr>
      </w:r>
      <w:r>
        <w:rPr/>
        <w:t>票</w:t>
      </w:r>
      <w:r>
        <w:rPr>
          <w:rFonts w:ascii="宋体" w:hAnsi="宋体" w:cs="宋体" w:eastAsia="宋体" w:hint="default"/>
        </w:rPr>
        <w:t>3,878,389</w:t>
      </w:r>
      <w:r>
        <w:rPr/>
        <w:t>股，减资后股本总额为</w:t>
      </w:r>
      <w:r>
        <w:rPr>
          <w:rFonts w:ascii="宋体" w:hAnsi="宋体" w:cs="宋体" w:eastAsia="宋体" w:hint="default"/>
        </w:rPr>
        <w:t>641,725,496</w:t>
      </w:r>
      <w:r>
        <w:rPr/>
        <w:t>股。</w:t>
      </w:r>
      <w:r>
        <w:rPr>
          <w:rFonts w:ascii="宋体" w:hAnsi="宋体" w:cs="宋体" w:eastAsia="宋体" w:hint="default"/>
        </w:rPr>
        <w:t> </w:t>
      </w:r>
    </w:p>
    <w:p>
      <w:pPr>
        <w:pStyle w:val="BodyText"/>
        <w:spacing w:line="312" w:lineRule="exact" w:before="209"/>
        <w:ind w:left="635" w:right="0"/>
        <w:jc w:val="left"/>
      </w:pPr>
      <w:r>
        <w:rPr/>
        <w:t>本公司于</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日取得了北京市工商行政管理局换发的</w:t>
      </w:r>
    </w:p>
    <w:p>
      <w:pPr>
        <w:pStyle w:val="BodyText"/>
        <w:spacing w:line="312" w:lineRule="exact"/>
        <w:ind w:right="0"/>
        <w:jc w:val="left"/>
        <w:rPr>
          <w:rFonts w:ascii="宋体" w:hAnsi="宋体" w:cs="宋体" w:eastAsia="宋体" w:hint="default"/>
        </w:rPr>
      </w:pPr>
      <w:r>
        <w:rPr>
          <w:rFonts w:ascii="宋体" w:hAnsi="宋体" w:cs="宋体" w:eastAsia="宋体" w:hint="default"/>
        </w:rPr>
        <w:t>110000005143778</w:t>
      </w:r>
      <w:r>
        <w:rPr>
          <w:rFonts w:ascii="宋体" w:hAnsi="宋体" w:cs="宋体" w:eastAsia="宋体" w:hint="default"/>
          <w:spacing w:val="-60"/>
        </w:rPr>
        <w:t> </w:t>
      </w:r>
      <w:r>
        <w:rPr/>
        <w:t>号《企业法人营业执照》，注册资本为人民币</w:t>
      </w:r>
      <w:r>
        <w:rPr>
          <w:spacing w:val="-60"/>
        </w:rPr>
        <w:t> </w:t>
      </w:r>
      <w:r>
        <w:rPr>
          <w:rFonts w:ascii="宋体" w:hAnsi="宋体" w:cs="宋体" w:eastAsia="宋体" w:hint="default"/>
        </w:rPr>
        <w:t>641,323,885.00</w:t>
      </w:r>
      <w:r>
        <w:rPr>
          <w:rFonts w:ascii="宋体" w:hAnsi="宋体" w:cs="宋体" w:eastAsia="宋体" w:hint="default"/>
          <w:spacing w:val="-57"/>
        </w:rPr>
        <w:t> </w:t>
      </w:r>
      <w:r>
        <w:rPr>
          <w:spacing w:val="1"/>
        </w:rPr>
        <w:t>元</w:t>
      </w:r>
      <w:r>
        <w:rPr>
          <w:spacing w:val="-119"/>
        </w:rPr>
        <w:t>。</w:t>
      </w:r>
      <w:r>
        <w:rPr>
          <w:rFonts w:ascii="宋体" w:hAnsi="宋体" w:cs="宋体" w:eastAsia="宋体" w:hint="default"/>
        </w:rPr>
        <w:t> </w:t>
      </w:r>
    </w:p>
    <w:p>
      <w:pPr>
        <w:pStyle w:val="BodyText"/>
        <w:spacing w:line="237" w:lineRule="auto" w:before="215"/>
        <w:ind w:right="234" w:firstLine="480"/>
        <w:jc w:val="both"/>
        <w:rPr>
          <w:rFonts w:ascii="宋体" w:hAnsi="宋体" w:cs="宋体" w:eastAsia="宋体" w:hint="default"/>
        </w:rPr>
      </w:pPr>
      <w:r>
        <w:rPr>
          <w:spacing w:val="-2"/>
        </w:rPr>
        <w:t>根据《关于向激励对象授予限制性股票的议案》，因本公司副总裁杨俏丛在本次</w:t>
      </w:r>
      <w:r>
        <w:rPr/>
        <w:t> 限制性股票授予之日前</w:t>
      </w:r>
      <w:r>
        <w:rPr>
          <w:rFonts w:ascii="宋体" w:hAnsi="宋体" w:cs="宋体" w:eastAsia="宋体" w:hint="default"/>
        </w:rPr>
        <w:t>6</w:t>
      </w:r>
      <w:r>
        <w:rPr/>
        <w:t>个月内发生减持公司股票的行为，故杨俏丛的限制性股票自 </w:t>
      </w:r>
      <w:r>
        <w:rPr>
          <w:spacing w:val="-2"/>
        </w:rPr>
        <w:t>其最后一次减持本公司股票之日起</w:t>
      </w:r>
      <w:r>
        <w:rPr>
          <w:rFonts w:ascii="宋体" w:hAnsi="宋体" w:cs="宋体" w:eastAsia="宋体" w:hint="default"/>
          <w:spacing w:val="-2"/>
        </w:rPr>
        <w:t>6</w:t>
      </w:r>
      <w:r>
        <w:rPr>
          <w:spacing w:val="-2"/>
        </w:rPr>
        <w:t>个月后另行登记。至</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18</w:t>
      </w:r>
      <w:r>
        <w:rPr>
          <w:spacing w:val="-2"/>
        </w:rPr>
        <w:t>日，激励对象杨</w:t>
      </w:r>
      <w:r>
        <w:rPr>
          <w:spacing w:val="-86"/>
        </w:rPr>
        <w:t> </w:t>
      </w:r>
      <w:r>
        <w:rPr>
          <w:spacing w:val="-86"/>
        </w:rPr>
      </w:r>
      <w:r>
        <w:rPr>
          <w:spacing w:val="-2"/>
        </w:rPr>
        <w:t>俏丛股票的限购期限已满，并且符合本公司股权激励计划中的全部授予条件，故向杨</w:t>
      </w:r>
      <w:r>
        <w:rPr>
          <w:spacing w:val="-94"/>
        </w:rPr>
        <w:t> </w:t>
      </w:r>
      <w:r>
        <w:rPr>
          <w:spacing w:val="-94"/>
        </w:rPr>
      </w:r>
      <w:r>
        <w:rPr/>
        <w:t>俏丛授予限制性股票数量共计</w:t>
      </w:r>
      <w:r>
        <w:rPr>
          <w:rFonts w:ascii="宋体" w:hAnsi="宋体" w:cs="宋体" w:eastAsia="宋体" w:hint="default"/>
        </w:rPr>
        <w:t>150,000</w:t>
      </w:r>
      <w:r>
        <w:rPr/>
        <w:t>股，授予后股本变更为人民币</w:t>
      </w:r>
      <w:r>
        <w:rPr>
          <w:rFonts w:ascii="宋体" w:hAnsi="宋体" w:cs="宋体" w:eastAsia="宋体" w:hint="default"/>
        </w:rPr>
        <w:t>641,875,496.00</w:t>
      </w:r>
    </w:p>
    <w:p>
      <w:pPr>
        <w:spacing w:after="0" w:line="237" w:lineRule="auto"/>
        <w:jc w:val="both"/>
        <w:rPr>
          <w:rFonts w:ascii="宋体" w:hAnsi="宋体" w:cs="宋体" w:eastAsia="宋体" w:hint="default"/>
        </w:rPr>
        <w:sectPr>
          <w:pgSz w:w="11910" w:h="16840"/>
          <w:pgMar w:header="882" w:footer="1194" w:top="1120" w:bottom="1380" w:left="1120" w:right="1560"/>
        </w:sectPr>
      </w:pPr>
    </w:p>
    <w:p>
      <w:pPr>
        <w:spacing w:line="240" w:lineRule="auto" w:before="2"/>
        <w:rPr>
          <w:rFonts w:ascii="宋体" w:hAnsi="宋体" w:cs="宋体" w:eastAsia="宋体" w:hint="default"/>
          <w:sz w:val="19"/>
          <w:szCs w:val="19"/>
        </w:rPr>
      </w:pPr>
    </w:p>
    <w:p>
      <w:pPr>
        <w:pStyle w:val="BodyText"/>
        <w:spacing w:line="310" w:lineRule="exact" w:before="58"/>
        <w:ind w:right="0"/>
        <w:jc w:val="left"/>
        <w:rPr>
          <w:rFonts w:ascii="宋体" w:hAnsi="宋体" w:cs="宋体" w:eastAsia="宋体" w:hint="default"/>
        </w:rPr>
      </w:pPr>
      <w:r>
        <w:rPr>
          <w:spacing w:val="-2"/>
        </w:rPr>
        <w:t>元。此次变更已经致同会计师事务所（特殊普通合伙）审验，并于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21</w:t>
      </w:r>
      <w:r>
        <w:rPr>
          <w:spacing w:val="-2"/>
        </w:rPr>
        <w:t>日出</w:t>
      </w:r>
      <w:r>
        <w:rPr>
          <w:spacing w:val="-86"/>
        </w:rPr>
        <w:t> </w:t>
      </w:r>
      <w:r>
        <w:rPr/>
        <w:t>具致同验字（</w:t>
      </w:r>
      <w:r>
        <w:rPr>
          <w:rFonts w:ascii="宋体" w:hAnsi="宋体" w:cs="宋体" w:eastAsia="宋体" w:hint="default"/>
        </w:rPr>
        <w:t>2015</w:t>
      </w:r>
      <w:r>
        <w:rPr/>
        <w:t>）第</w:t>
      </w:r>
      <w:r>
        <w:rPr>
          <w:rFonts w:ascii="宋体" w:hAnsi="宋体" w:cs="宋体" w:eastAsia="宋体" w:hint="default"/>
        </w:rPr>
        <w:t>110ZA0645</w:t>
      </w:r>
      <w:r>
        <w:rPr/>
        <w:t>号验资报告。</w:t>
      </w:r>
      <w:r>
        <w:rPr>
          <w:rFonts w:ascii="宋体" w:hAnsi="宋体" w:cs="宋体" w:eastAsia="宋体" w:hint="default"/>
        </w:rPr>
        <w:t> </w:t>
      </w:r>
    </w:p>
    <w:p>
      <w:pPr>
        <w:pStyle w:val="BodyText"/>
        <w:spacing w:line="237" w:lineRule="auto" w:before="188"/>
        <w:ind w:right="115" w:firstLine="480"/>
        <w:jc w:val="both"/>
        <w:rPr>
          <w:rFonts w:ascii="宋体" w:hAnsi="宋体" w:cs="宋体" w:eastAsia="宋体" w:hint="default"/>
        </w:rPr>
      </w:pPr>
      <w:r>
        <w:rPr>
          <w:spacing w:val="-2"/>
        </w:rPr>
        <w:t>根据本公司</w:t>
      </w:r>
      <w:r>
        <w:rPr>
          <w:rFonts w:ascii="宋体" w:hAnsi="宋体" w:cs="宋体" w:eastAsia="宋体" w:hint="default"/>
          <w:spacing w:val="-2"/>
        </w:rPr>
        <w:t>2015</w:t>
      </w:r>
      <w:r>
        <w:rPr>
          <w:spacing w:val="-2"/>
        </w:rPr>
        <w:t>年第七次临时董事会审议通过的《关于回购并注销第二期股权激</w:t>
      </w:r>
      <w:r>
        <w:rPr/>
        <w:t> </w:t>
      </w:r>
      <w:r>
        <w:rPr>
          <w:spacing w:val="-2"/>
        </w:rPr>
        <w:t>励部分股票（第一批）的议案》，本公司回购并注销其股权激励股票</w:t>
      </w:r>
      <w:r>
        <w:rPr>
          <w:rFonts w:ascii="宋体" w:hAnsi="宋体" w:cs="宋体" w:eastAsia="宋体" w:hint="default"/>
          <w:spacing w:val="-2"/>
        </w:rPr>
        <w:t>50,000</w:t>
      </w:r>
      <w:r>
        <w:rPr>
          <w:spacing w:val="-2"/>
        </w:rPr>
        <w:t>股，减资</w:t>
      </w:r>
      <w:r>
        <w:rPr>
          <w:spacing w:val="-90"/>
        </w:rPr>
        <w:t> </w:t>
      </w:r>
      <w:r>
        <w:rPr>
          <w:spacing w:val="-90"/>
        </w:rPr>
      </w:r>
      <w:r>
        <w:rPr/>
        <w:t>后股本总额为</w:t>
      </w:r>
      <w:r>
        <w:rPr>
          <w:rFonts w:ascii="宋体" w:hAnsi="宋体" w:cs="宋体" w:eastAsia="宋体" w:hint="default"/>
        </w:rPr>
        <w:t>641,825,496</w:t>
      </w:r>
      <w:r>
        <w:rPr/>
        <w:t>股。</w:t>
      </w:r>
      <w:r>
        <w:rPr>
          <w:rFonts w:ascii="宋体" w:hAnsi="宋体" w:cs="宋体" w:eastAsia="宋体" w:hint="default"/>
        </w:rPr>
        <w:t> </w:t>
      </w:r>
    </w:p>
    <w:p>
      <w:pPr>
        <w:pStyle w:val="BodyText"/>
        <w:spacing w:line="237" w:lineRule="auto" w:before="216"/>
        <w:ind w:right="116" w:firstLine="480"/>
        <w:jc w:val="both"/>
        <w:rPr>
          <w:rFonts w:ascii="宋体" w:hAnsi="宋体" w:cs="宋体" w:eastAsia="宋体" w:hint="default"/>
        </w:rPr>
      </w:pPr>
      <w:r>
        <w:rPr/>
        <w:t>根据本公司</w:t>
      </w:r>
      <w:r>
        <w:rPr>
          <w:rFonts w:ascii="宋体" w:hAnsi="宋体" w:cs="宋体" w:eastAsia="宋体" w:hint="default"/>
        </w:rPr>
        <w:t>2015</w:t>
      </w:r>
      <w:r>
        <w:rPr/>
        <w:t>年年度股东大会决议，本公司以总股本</w:t>
      </w:r>
      <w:r>
        <w:rPr>
          <w:rFonts w:ascii="宋体" w:hAnsi="宋体" w:cs="宋体" w:eastAsia="宋体" w:hint="default"/>
        </w:rPr>
        <w:t>641,825,496</w:t>
      </w:r>
      <w:r>
        <w:rPr/>
        <w:t>股为基数， </w:t>
      </w:r>
      <w:r>
        <w:rPr>
          <w:spacing w:val="-2"/>
        </w:rPr>
        <w:t>用资本公积向全体股东每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4</w:t>
      </w:r>
      <w:r>
        <w:rPr>
          <w:spacing w:val="-2"/>
        </w:rPr>
        <w:t>股，共转增</w:t>
      </w:r>
      <w:r>
        <w:rPr>
          <w:rFonts w:ascii="宋体" w:hAnsi="宋体" w:cs="宋体" w:eastAsia="宋体" w:hint="default"/>
          <w:spacing w:val="-2"/>
        </w:rPr>
        <w:t>256,730,198</w:t>
      </w:r>
      <w:r>
        <w:rPr>
          <w:spacing w:val="-2"/>
        </w:rPr>
        <w:t>股，转增后的股本总额为</w:t>
      </w:r>
      <w:r>
        <w:rPr>
          <w:spacing w:val="-80"/>
        </w:rPr>
        <w:t> </w:t>
      </w:r>
      <w:r>
        <w:rPr>
          <w:spacing w:val="-80"/>
        </w:rPr>
      </w:r>
      <w:r>
        <w:rPr>
          <w:rFonts w:ascii="宋体" w:hAnsi="宋体" w:cs="宋体" w:eastAsia="宋体" w:hint="default"/>
        </w:rPr>
        <w:t>898,555,694</w:t>
      </w:r>
      <w:r>
        <w:rPr/>
        <w:t>股。</w:t>
      </w:r>
      <w:r>
        <w:rPr>
          <w:rFonts w:ascii="宋体" w:hAnsi="宋体" w:cs="宋体" w:eastAsia="宋体" w:hint="default"/>
        </w:rPr>
        <w:t> </w:t>
      </w:r>
    </w:p>
    <w:p>
      <w:pPr>
        <w:pStyle w:val="BodyText"/>
        <w:spacing w:line="237" w:lineRule="auto" w:before="216"/>
        <w:ind w:right="115" w:firstLine="480"/>
        <w:jc w:val="both"/>
        <w:rPr>
          <w:rFonts w:ascii="宋体" w:hAnsi="宋体" w:cs="宋体" w:eastAsia="宋体" w:hint="default"/>
        </w:rPr>
      </w:pPr>
      <w:r>
        <w:rPr>
          <w:spacing w:val="-2"/>
        </w:rPr>
        <w:t>本公司根据</w:t>
      </w:r>
      <w:r>
        <w:rPr>
          <w:rFonts w:ascii="宋体" w:hAnsi="宋体" w:cs="宋体" w:eastAsia="宋体" w:hint="default"/>
          <w:spacing w:val="-2"/>
        </w:rPr>
        <w:t>2016</w:t>
      </w:r>
      <w:r>
        <w:rPr>
          <w:spacing w:val="-2"/>
        </w:rPr>
        <w:t>年第五届董事会第六次会议《关于回购并注销部分第二期股权激</w:t>
      </w:r>
      <w:r>
        <w:rPr/>
        <w:t> </w:t>
      </w:r>
      <w:r>
        <w:rPr>
          <w:spacing w:val="-2"/>
        </w:rPr>
        <w:t>励股票（第二批）的决议》、第一次临时董事会《关于回购并注销部分第二期股权激</w:t>
      </w:r>
      <w:r>
        <w:rPr>
          <w:spacing w:val="-96"/>
        </w:rPr>
        <w:t> </w:t>
      </w:r>
      <w:r>
        <w:rPr>
          <w:spacing w:val="-96"/>
        </w:rPr>
      </w:r>
      <w:r>
        <w:rPr/>
        <w:t>励股票（第三批）的议案》，本公司回购并注销股权激励股票</w:t>
      </w:r>
      <w:r>
        <w:rPr>
          <w:rFonts w:ascii="宋体" w:hAnsi="宋体" w:cs="宋体" w:eastAsia="宋体" w:hint="default"/>
        </w:rPr>
        <w:t>2,692,200</w:t>
      </w:r>
      <w:r>
        <w:rPr/>
        <w:t>股，减资后 股本总额为</w:t>
      </w:r>
      <w:r>
        <w:rPr>
          <w:rFonts w:ascii="宋体" w:hAnsi="宋体" w:cs="宋体" w:eastAsia="宋体" w:hint="default"/>
        </w:rPr>
        <w:t>895,863,494</w:t>
      </w:r>
      <w:r>
        <w:rPr/>
        <w:t>股。</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BodyText"/>
        <w:spacing w:line="310" w:lineRule="exact"/>
        <w:ind w:right="129" w:firstLine="480"/>
        <w:jc w:val="both"/>
      </w:pPr>
      <w:r>
        <w:rPr/>
        <w:t>根据本公司</w:t>
      </w:r>
      <w:r>
        <w:rPr>
          <w:spacing w:val="-60"/>
        </w:rPr>
        <w:t> </w:t>
      </w:r>
      <w:r>
        <w:rPr>
          <w:rFonts w:ascii="宋体" w:hAnsi="宋体" w:cs="宋体" w:eastAsia="宋体" w:hint="default"/>
        </w:rPr>
        <w:t>2015</w:t>
      </w:r>
      <w:r>
        <w:rPr>
          <w:rFonts w:ascii="宋体" w:hAnsi="宋体" w:cs="宋体" w:eastAsia="宋体" w:hint="default"/>
          <w:spacing w:val="-60"/>
        </w:rPr>
        <w:t> </w:t>
      </w:r>
      <w:r>
        <w:rPr/>
        <w:t>年第五次临时董事会决议、</w:t>
      </w:r>
      <w:r>
        <w:rPr>
          <w:rFonts w:ascii="宋体" w:hAnsi="宋体" w:cs="宋体" w:eastAsia="宋体" w:hint="default"/>
        </w:rPr>
        <w:t>2015</w:t>
      </w:r>
      <w:r>
        <w:rPr>
          <w:rFonts w:ascii="宋体" w:hAnsi="宋体" w:cs="宋体" w:eastAsia="宋体" w:hint="default"/>
          <w:spacing w:val="-60"/>
        </w:rPr>
        <w:t> </w:t>
      </w:r>
      <w:r>
        <w:rPr/>
        <w:t>年第三次临时股东大会决议、 </w:t>
      </w:r>
      <w:r>
        <w:rPr>
          <w:rFonts w:ascii="宋体" w:hAnsi="宋体" w:cs="宋体" w:eastAsia="宋体" w:hint="default"/>
        </w:rPr>
        <w:t>2015</w:t>
      </w:r>
      <w:r>
        <w:rPr>
          <w:rFonts w:ascii="宋体" w:hAnsi="宋体" w:cs="宋体" w:eastAsia="宋体" w:hint="default"/>
          <w:spacing w:val="-60"/>
        </w:rPr>
        <w:t> </w:t>
      </w:r>
      <w:r>
        <w:rPr/>
        <w:t>年第六次临时董事会决议及</w:t>
      </w:r>
      <w:r>
        <w:rPr>
          <w:spacing w:val="-60"/>
        </w:rPr>
        <w:t> </w:t>
      </w:r>
      <w:r>
        <w:rPr>
          <w:rFonts w:ascii="宋体" w:hAnsi="宋体" w:cs="宋体" w:eastAsia="宋体" w:hint="default"/>
        </w:rPr>
        <w:t>2015</w:t>
      </w:r>
      <w:r>
        <w:rPr>
          <w:rFonts w:ascii="宋体" w:hAnsi="宋体" w:cs="宋体" w:eastAsia="宋体" w:hint="default"/>
          <w:spacing w:val="-60"/>
        </w:rPr>
        <w:t> </w:t>
      </w:r>
      <w:r>
        <w:rPr/>
        <w:t>年第四次临时股东大会决议批准以及临</w:t>
      </w:r>
    </w:p>
    <w:p>
      <w:pPr>
        <w:pStyle w:val="BodyText"/>
        <w:spacing w:line="282" w:lineRule="exact"/>
        <w:ind w:right="0"/>
        <w:jc w:val="left"/>
      </w:pPr>
      <w:r>
        <w:rPr>
          <w:rFonts w:ascii="宋体" w:hAnsi="宋体" w:cs="宋体" w:eastAsia="宋体" w:hint="default"/>
        </w:rPr>
        <w:t>2016-033</w:t>
      </w:r>
      <w:r>
        <w:rPr>
          <w:rFonts w:ascii="宋体" w:hAnsi="宋体" w:cs="宋体" w:eastAsia="宋体" w:hint="default"/>
          <w:spacing w:val="-84"/>
        </w:rPr>
        <w:t> </w:t>
      </w:r>
      <w:r>
        <w:rPr/>
        <w:t>号公告，并经中国证监会证监许可</w:t>
      </w:r>
      <w:r>
        <w:rPr>
          <w:rFonts w:ascii="宋体" w:hAnsi="宋体" w:cs="宋体" w:eastAsia="宋体" w:hint="default"/>
        </w:rPr>
        <w:t>[2016]817</w:t>
      </w:r>
      <w:r>
        <w:rPr>
          <w:rFonts w:ascii="宋体" w:hAnsi="宋体" w:cs="宋体" w:eastAsia="宋体" w:hint="default"/>
          <w:spacing w:val="-84"/>
        </w:rPr>
        <w:t> </w:t>
      </w:r>
      <w:r>
        <w:rPr/>
        <w:t>号文核准，本公司非公开发行</w:t>
      </w:r>
    </w:p>
    <w:p>
      <w:pPr>
        <w:pStyle w:val="BodyText"/>
        <w:spacing w:line="311" w:lineRule="exact"/>
        <w:ind w:right="0"/>
        <w:jc w:val="left"/>
      </w:pPr>
      <w:r>
        <w:rPr/>
        <w:t>股票</w:t>
      </w:r>
      <w:r>
        <w:rPr>
          <w:spacing w:val="-62"/>
        </w:rPr>
        <w:t> </w:t>
      </w:r>
      <w:r>
        <w:rPr>
          <w:rFonts w:ascii="宋体" w:hAnsi="宋体" w:cs="宋体" w:eastAsia="宋体" w:hint="default"/>
        </w:rPr>
        <w:t>208,620,689</w:t>
      </w:r>
      <w:r>
        <w:rPr>
          <w:rFonts w:ascii="宋体" w:hAnsi="宋体" w:cs="宋体" w:eastAsia="宋体" w:hint="default"/>
          <w:spacing w:val="-62"/>
        </w:rPr>
        <w:t> </w:t>
      </w:r>
      <w:r>
        <w:rPr>
          <w:spacing w:val="-3"/>
        </w:rPr>
        <w:t>股，每股面值</w:t>
      </w:r>
      <w:r>
        <w:rPr>
          <w:spacing w:val="-62"/>
        </w:rPr>
        <w:t> </w:t>
      </w:r>
      <w:r>
        <w:rPr>
          <w:rFonts w:ascii="宋体" w:hAnsi="宋体" w:cs="宋体" w:eastAsia="宋体" w:hint="default"/>
        </w:rPr>
        <w:t>1</w:t>
      </w:r>
      <w:r>
        <w:rPr>
          <w:rFonts w:ascii="宋体" w:hAnsi="宋体" w:cs="宋体" w:eastAsia="宋体" w:hint="default"/>
          <w:spacing w:val="-62"/>
        </w:rPr>
        <w:t> </w:t>
      </w:r>
      <w:r>
        <w:rPr>
          <w:spacing w:val="-3"/>
        </w:rPr>
        <w:t>元，每股发行价</w:t>
      </w:r>
      <w:r>
        <w:rPr>
          <w:spacing w:val="-62"/>
        </w:rPr>
        <w:t> </w:t>
      </w:r>
      <w:r>
        <w:rPr>
          <w:rFonts w:ascii="宋体" w:hAnsi="宋体" w:cs="宋体" w:eastAsia="宋体" w:hint="default"/>
        </w:rPr>
        <w:t>11.60</w:t>
      </w:r>
      <w:r>
        <w:rPr>
          <w:rFonts w:ascii="宋体" w:hAnsi="宋体" w:cs="宋体" w:eastAsia="宋体" w:hint="default"/>
          <w:spacing w:val="-62"/>
        </w:rPr>
        <w:t> </w:t>
      </w:r>
      <w:r>
        <w:rPr/>
        <w:t>元，申请增加注册资本人民</w:t>
      </w:r>
    </w:p>
    <w:p>
      <w:pPr>
        <w:pStyle w:val="BodyText"/>
        <w:spacing w:line="311" w:lineRule="exact"/>
        <w:ind w:right="0"/>
        <w:jc w:val="left"/>
        <w:rPr>
          <w:rFonts w:ascii="宋体" w:hAnsi="宋体" w:cs="宋体" w:eastAsia="宋体" w:hint="default"/>
        </w:rPr>
      </w:pPr>
      <w:r>
        <w:rPr/>
        <w:t>币</w:t>
      </w:r>
      <w:r>
        <w:rPr>
          <w:spacing w:val="-60"/>
        </w:rPr>
        <w:t> </w:t>
      </w:r>
      <w:r>
        <w:rPr>
          <w:rFonts w:ascii="宋体" w:hAnsi="宋体" w:cs="宋体" w:eastAsia="宋体" w:hint="default"/>
        </w:rPr>
        <w:t>208,620,689.00</w:t>
      </w:r>
      <w:r>
        <w:rPr>
          <w:rFonts w:ascii="宋体" w:hAnsi="宋体" w:cs="宋体" w:eastAsia="宋体" w:hint="default"/>
          <w:spacing w:val="-60"/>
        </w:rPr>
        <w:t> </w:t>
      </w:r>
      <w:r>
        <w:rPr/>
        <w:t>元，变更后的累计实收资本（股本）为人民币</w:t>
      </w:r>
      <w:r>
        <w:rPr>
          <w:spacing w:val="-60"/>
        </w:rPr>
        <w:t> </w:t>
      </w:r>
      <w:r>
        <w:rPr>
          <w:rFonts w:ascii="宋体" w:hAnsi="宋体" w:cs="宋体" w:eastAsia="宋体" w:hint="default"/>
        </w:rPr>
        <w:t>1,104,484,183.00</w:t>
      </w:r>
    </w:p>
    <w:p>
      <w:pPr>
        <w:pStyle w:val="BodyText"/>
        <w:spacing w:line="312" w:lineRule="exact" w:before="29"/>
        <w:ind w:right="99"/>
        <w:jc w:val="left"/>
        <w:rPr>
          <w:rFonts w:ascii="宋体" w:hAnsi="宋体" w:cs="宋体" w:eastAsia="宋体" w:hint="default"/>
        </w:rPr>
      </w:pPr>
      <w:r>
        <w:rPr/>
        <w:t>元。此次变更已经致同会计师事务所（特殊普通合伙）审验，并于</w:t>
      </w:r>
      <w:r>
        <w:rPr>
          <w:spacing w:val="-68"/>
        </w:rPr>
        <w:t> </w:t>
      </w:r>
      <w:r>
        <w:rPr>
          <w:rFonts w:ascii="宋体" w:hAnsi="宋体" w:cs="宋体" w:eastAsia="宋体" w:hint="default"/>
        </w:rPr>
        <w:t>2016</w:t>
      </w:r>
      <w:r>
        <w:rPr>
          <w:rFonts w:ascii="宋体" w:hAnsi="宋体" w:cs="宋体" w:eastAsia="宋体" w:hint="default"/>
          <w:spacing w:val="-68"/>
        </w:rPr>
        <w:t> </w:t>
      </w:r>
      <w:r>
        <w:rPr/>
        <w:t>年</w:t>
      </w:r>
      <w:r>
        <w:rPr>
          <w:spacing w:val="-68"/>
        </w:rPr>
        <w:t> </w:t>
      </w:r>
      <w:r>
        <w:rPr>
          <w:rFonts w:ascii="宋体" w:hAnsi="宋体" w:cs="宋体" w:eastAsia="宋体" w:hint="default"/>
        </w:rPr>
        <w:t>9</w:t>
      </w:r>
      <w:r>
        <w:rPr>
          <w:rFonts w:ascii="宋体" w:hAnsi="宋体" w:cs="宋体" w:eastAsia="宋体" w:hint="default"/>
          <w:spacing w:val="-68"/>
        </w:rPr>
        <w:t> </w:t>
      </w:r>
      <w:r>
        <w:rPr/>
        <w:t>月</w:t>
      </w:r>
      <w:r>
        <w:rPr>
          <w:spacing w:val="-68"/>
        </w:rPr>
        <w:t> </w:t>
      </w:r>
      <w:r>
        <w:rPr>
          <w:rFonts w:ascii="宋体" w:hAnsi="宋体" w:cs="宋体" w:eastAsia="宋体" w:hint="default"/>
        </w:rPr>
        <w:t>30</w:t>
      </w:r>
      <w:r>
        <w:rPr>
          <w:rFonts w:ascii="宋体" w:hAnsi="宋体" w:cs="宋体" w:eastAsia="宋体" w:hint="default"/>
          <w:spacing w:val="-68"/>
        </w:rPr>
        <w:t> </w:t>
      </w:r>
      <w:r>
        <w:rPr/>
        <w:t>日 出具致同验字（</w:t>
      </w:r>
      <w:r>
        <w:rPr>
          <w:rFonts w:ascii="宋体" w:hAnsi="宋体" w:cs="宋体" w:eastAsia="宋体" w:hint="default"/>
        </w:rPr>
        <w:t>2016</w:t>
      </w:r>
      <w:r>
        <w:rPr/>
        <w:t>）第</w:t>
      </w:r>
      <w:r>
        <w:rPr>
          <w:spacing w:val="-60"/>
        </w:rPr>
        <w:t> </w:t>
      </w:r>
      <w:r>
        <w:rPr>
          <w:rFonts w:ascii="宋体" w:hAnsi="宋体" w:cs="宋体" w:eastAsia="宋体" w:hint="default"/>
        </w:rPr>
        <w:t>110ZA0594</w:t>
      </w:r>
      <w:r>
        <w:rPr>
          <w:rFonts w:ascii="宋体" w:hAnsi="宋体" w:cs="宋体" w:eastAsia="宋体" w:hint="default"/>
          <w:spacing w:val="-60"/>
        </w:rPr>
        <w:t> </w:t>
      </w:r>
      <w:r>
        <w:rPr/>
        <w:t>号验资报告。</w:t>
      </w:r>
      <w:r>
        <w:rPr>
          <w:rFonts w:ascii="宋体" w:hAnsi="宋体" w:cs="宋体" w:eastAsia="宋体" w:hint="default"/>
        </w:rPr>
        <w:t> </w:t>
      </w:r>
    </w:p>
    <w:p>
      <w:pPr>
        <w:pStyle w:val="BodyText"/>
        <w:spacing w:line="237" w:lineRule="auto" w:before="187"/>
        <w:ind w:right="114" w:firstLine="480"/>
        <w:jc w:val="both"/>
        <w:rPr>
          <w:rFonts w:ascii="宋体" w:hAnsi="宋体" w:cs="宋体" w:eastAsia="宋体" w:hint="default"/>
        </w:rPr>
      </w:pPr>
      <w:r>
        <w:rPr>
          <w:spacing w:val="-2"/>
        </w:rPr>
        <w:t>根据本公司</w:t>
      </w:r>
      <w:r>
        <w:rPr>
          <w:rFonts w:ascii="宋体" w:hAnsi="宋体" w:cs="宋体" w:eastAsia="宋体" w:hint="default"/>
          <w:spacing w:val="-2"/>
        </w:rPr>
        <w:t>2017</w:t>
      </w:r>
      <w:r>
        <w:rPr>
          <w:spacing w:val="-2"/>
        </w:rPr>
        <w:t>年第五届董事会第八次会议审议通过的《关于回购并注销部分第</w:t>
      </w:r>
      <w:r>
        <w:rPr/>
        <w:t> </w:t>
      </w:r>
      <w:r>
        <w:rPr>
          <w:spacing w:val="-2"/>
        </w:rPr>
        <w:t>二期股权激励股票（第四批）的议案》及</w:t>
      </w:r>
      <w:r>
        <w:rPr>
          <w:rFonts w:ascii="宋体" w:hAnsi="宋体" w:cs="宋体" w:eastAsia="宋体" w:hint="default"/>
          <w:spacing w:val="-2"/>
        </w:rPr>
        <w:t>2017</w:t>
      </w:r>
      <w:r>
        <w:rPr>
          <w:spacing w:val="-2"/>
        </w:rPr>
        <w:t>年第七次临时董事会审议通过的《关于</w:t>
      </w:r>
      <w:r>
        <w:rPr>
          <w:spacing w:val="-90"/>
        </w:rPr>
        <w:t> </w:t>
      </w:r>
      <w:r>
        <w:rPr>
          <w:spacing w:val="-90"/>
        </w:rPr>
      </w:r>
      <w:r>
        <w:rPr>
          <w:spacing w:val="-2"/>
        </w:rPr>
        <w:t>调整第二期股权激励计划限制性股票回购价格的议案》，本公司回购并注销股权激励</w:t>
      </w:r>
      <w:r>
        <w:rPr>
          <w:spacing w:val="-93"/>
        </w:rPr>
        <w:t> </w:t>
      </w:r>
      <w:r>
        <w:rPr>
          <w:spacing w:val="-93"/>
        </w:rPr>
      </w:r>
      <w:r>
        <w:rPr>
          <w:spacing w:val="-1"/>
        </w:rPr>
        <w:t>股票</w:t>
      </w:r>
      <w:r>
        <w:rPr>
          <w:rFonts w:ascii="宋体" w:hAnsi="宋体" w:cs="宋体" w:eastAsia="宋体" w:hint="default"/>
          <w:spacing w:val="-1"/>
        </w:rPr>
        <w:t>1,643,600.00</w:t>
      </w:r>
      <w:r>
        <w:rPr>
          <w:spacing w:val="-1"/>
        </w:rPr>
        <w:t>股，减资后股本总额为</w:t>
      </w:r>
      <w:r>
        <w:rPr>
          <w:rFonts w:ascii="宋体" w:hAnsi="宋体" w:cs="宋体" w:eastAsia="宋体" w:hint="default"/>
          <w:spacing w:val="-1"/>
        </w:rPr>
        <w:t>1,102,840,583.00</w:t>
      </w:r>
      <w:r>
        <w:rPr>
          <w:spacing w:val="-1"/>
        </w:rPr>
        <w:t>股。上述变更尚未进行工</w:t>
      </w:r>
      <w:r>
        <w:rPr>
          <w:spacing w:val="-117"/>
        </w:rPr>
        <w:t> </w:t>
      </w:r>
      <w:r>
        <w:rPr>
          <w:spacing w:val="-117"/>
        </w:rPr>
      </w:r>
      <w:r>
        <w:rPr/>
        <w:t>商变更登记。</w:t>
      </w:r>
      <w:r>
        <w:rPr>
          <w:rFonts w:ascii="宋体" w:hAnsi="宋体" w:cs="宋体" w:eastAsia="宋体" w:hint="default"/>
        </w:rPr>
        <w:t> </w:t>
      </w:r>
    </w:p>
    <w:p>
      <w:pPr>
        <w:spacing w:line="240" w:lineRule="auto" w:before="2"/>
        <w:rPr>
          <w:rFonts w:ascii="宋体" w:hAnsi="宋体" w:cs="宋体" w:eastAsia="宋体" w:hint="default"/>
          <w:sz w:val="18"/>
          <w:szCs w:val="18"/>
        </w:rPr>
      </w:pPr>
    </w:p>
    <w:p>
      <w:pPr>
        <w:pStyle w:val="BodyText"/>
        <w:spacing w:line="312" w:lineRule="exact"/>
        <w:ind w:left="635" w:right="0"/>
        <w:jc w:val="left"/>
      </w:pPr>
      <w:r>
        <w:rPr/>
        <w:t>根据本公司</w:t>
      </w:r>
      <w:r>
        <w:rPr>
          <w:spacing w:val="-60"/>
        </w:rPr>
        <w:t> </w:t>
      </w:r>
      <w:r>
        <w:rPr>
          <w:rFonts w:ascii="宋体" w:hAnsi="宋体" w:cs="宋体" w:eastAsia="宋体" w:hint="default"/>
        </w:rPr>
        <w:t>2017</w:t>
      </w:r>
      <w:r>
        <w:rPr>
          <w:rFonts w:ascii="宋体" w:hAnsi="宋体" w:cs="宋体" w:eastAsia="宋体" w:hint="default"/>
          <w:spacing w:val="-60"/>
        </w:rPr>
        <w:t> </w:t>
      </w:r>
      <w:r>
        <w:rPr/>
        <w:t>年第十六次临时董事会审计通过的《关于向激励对象授予限制</w:t>
      </w:r>
    </w:p>
    <w:p>
      <w:pPr>
        <w:pStyle w:val="BodyText"/>
        <w:spacing w:line="311" w:lineRule="exact"/>
        <w:ind w:right="0"/>
        <w:jc w:val="left"/>
        <w:rPr>
          <w:rFonts w:ascii="宋体" w:hAnsi="宋体" w:cs="宋体" w:eastAsia="宋体" w:hint="default"/>
        </w:rPr>
      </w:pPr>
      <w:r>
        <w:rPr/>
        <w:t>性股票的议案》，本公司以</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日为授予日，向</w:t>
      </w:r>
      <w:r>
        <w:rPr>
          <w:spacing w:val="-60"/>
        </w:rPr>
        <w:t> </w:t>
      </w:r>
      <w:r>
        <w:rPr>
          <w:rFonts w:ascii="宋体" w:hAnsi="宋体" w:cs="宋体" w:eastAsia="宋体" w:hint="default"/>
        </w:rPr>
        <w:t>38</w:t>
      </w:r>
      <w:r>
        <w:rPr>
          <w:rFonts w:ascii="宋体" w:hAnsi="宋体" w:cs="宋体" w:eastAsia="宋体" w:hint="default"/>
          <w:spacing w:val="-60"/>
        </w:rPr>
        <w:t> </w:t>
      </w:r>
      <w:r>
        <w:rPr/>
        <w:t>名激励对象授予</w:t>
      </w:r>
      <w:r>
        <w:rPr>
          <w:spacing w:val="-60"/>
        </w:rPr>
        <w:t> </w:t>
      </w:r>
      <w:r>
        <w:rPr>
          <w:rFonts w:ascii="宋体" w:hAnsi="宋体" w:cs="宋体" w:eastAsia="宋体" w:hint="default"/>
        </w:rPr>
        <w:t>715</w:t>
      </w:r>
    </w:p>
    <w:p>
      <w:pPr>
        <w:pStyle w:val="BodyText"/>
        <w:spacing w:line="311" w:lineRule="exact"/>
        <w:ind w:right="0"/>
        <w:jc w:val="left"/>
      </w:pPr>
      <w:r>
        <w:rPr/>
        <w:t>万股限制性股票，授予价格为</w:t>
      </w:r>
      <w:r>
        <w:rPr>
          <w:spacing w:val="-84"/>
        </w:rPr>
        <w:t> </w:t>
      </w:r>
      <w:r>
        <w:rPr>
          <w:rFonts w:ascii="宋体" w:hAnsi="宋体" w:cs="宋体" w:eastAsia="宋体" w:hint="default"/>
        </w:rPr>
        <w:t>5.48</w:t>
      </w:r>
      <w:r>
        <w:rPr>
          <w:rFonts w:ascii="宋体" w:hAnsi="宋体" w:cs="宋体" w:eastAsia="宋体" w:hint="default"/>
          <w:spacing w:val="-84"/>
        </w:rPr>
        <w:t> </w:t>
      </w:r>
      <w:r>
        <w:rPr/>
        <w:t>元</w:t>
      </w:r>
      <w:r>
        <w:rPr>
          <w:rFonts w:ascii="宋体" w:hAnsi="宋体" w:cs="宋体" w:eastAsia="宋体" w:hint="default"/>
        </w:rPr>
        <w:t>/</w:t>
      </w:r>
      <w:r>
        <w:rPr/>
        <w:t>股。本次授予的限制性股票全部由本公司从股</w:t>
      </w:r>
    </w:p>
    <w:p>
      <w:pPr>
        <w:pStyle w:val="BodyText"/>
        <w:spacing w:line="312" w:lineRule="exact" w:before="29"/>
        <w:ind w:right="103"/>
        <w:jc w:val="left"/>
        <w:rPr>
          <w:rFonts w:ascii="宋体" w:hAnsi="宋体" w:cs="宋体" w:eastAsia="宋体" w:hint="default"/>
        </w:rPr>
      </w:pPr>
      <w:r>
        <w:rPr>
          <w:spacing w:val="-4"/>
        </w:rPr>
        <w:t>票二级市场回购。此次变更已经致同会计师事务所（特殊普通合伙）审验，并于</w:t>
      </w:r>
      <w:r>
        <w:rPr>
          <w:spacing w:val="-32"/>
        </w:rPr>
        <w:t> </w:t>
      </w:r>
      <w:r>
        <w:rPr>
          <w:rFonts w:ascii="宋体" w:hAnsi="宋体" w:cs="宋体" w:eastAsia="宋体" w:hint="default"/>
        </w:rPr>
        <w:t>2017</w:t>
      </w:r>
      <w:r>
        <w:rPr>
          <w:rFonts w:ascii="宋体" w:hAnsi="宋体" w:cs="宋体" w:eastAsia="宋体" w:hint="default"/>
          <w:spacing w:val="-116"/>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23</w:t>
      </w:r>
      <w:r>
        <w:rPr>
          <w:rFonts w:ascii="宋体" w:hAnsi="宋体" w:cs="宋体" w:eastAsia="宋体" w:hint="default"/>
          <w:spacing w:val="-60"/>
        </w:rPr>
        <w:t> </w:t>
      </w:r>
      <w:r>
        <w:rPr/>
        <w:t>日出具致同验字（</w:t>
      </w:r>
      <w:r>
        <w:rPr>
          <w:rFonts w:ascii="宋体" w:hAnsi="宋体" w:cs="宋体" w:eastAsia="宋体" w:hint="default"/>
        </w:rPr>
        <w:t>2017</w:t>
      </w:r>
      <w:r>
        <w:rPr/>
        <w:t>）第</w:t>
      </w:r>
      <w:r>
        <w:rPr>
          <w:spacing w:val="-60"/>
        </w:rPr>
        <w:t> </w:t>
      </w:r>
      <w:r>
        <w:rPr>
          <w:rFonts w:ascii="宋体" w:hAnsi="宋体" w:cs="宋体" w:eastAsia="宋体" w:hint="default"/>
        </w:rPr>
        <w:t>110ZC0421</w:t>
      </w:r>
      <w:r>
        <w:rPr>
          <w:rFonts w:ascii="宋体" w:hAnsi="宋体" w:cs="宋体" w:eastAsia="宋体" w:hint="default"/>
          <w:spacing w:val="-60"/>
        </w:rPr>
        <w:t> </w:t>
      </w:r>
      <w:r>
        <w:rPr/>
        <w:t>号验资报告。</w:t>
      </w:r>
      <w:r>
        <w:rPr>
          <w:rFonts w:ascii="宋体" w:hAnsi="宋体" w:cs="宋体" w:eastAsia="宋体" w:hint="default"/>
        </w:rPr>
        <w:t> </w:t>
      </w:r>
    </w:p>
    <w:p>
      <w:pPr>
        <w:pStyle w:val="BodyText"/>
        <w:spacing w:line="237" w:lineRule="auto" w:before="187"/>
        <w:ind w:right="115" w:firstLine="480"/>
        <w:jc w:val="both"/>
        <w:rPr>
          <w:rFonts w:ascii="宋体" w:hAnsi="宋体" w:cs="宋体" w:eastAsia="宋体" w:hint="default"/>
        </w:rPr>
      </w:pPr>
      <w:r>
        <w:rPr>
          <w:spacing w:val="-2"/>
        </w:rPr>
        <w:t>根据本公司</w:t>
      </w:r>
      <w:r>
        <w:rPr>
          <w:rFonts w:ascii="宋体" w:hAnsi="宋体" w:cs="宋体" w:eastAsia="宋体" w:hint="default"/>
          <w:spacing w:val="-2"/>
        </w:rPr>
        <w:t>2018</w:t>
      </w:r>
      <w:r>
        <w:rPr>
          <w:spacing w:val="-2"/>
        </w:rPr>
        <w:t>年第四次临时董事会会议审议通过的《关于回购并注销部分第二</w:t>
      </w:r>
      <w:r>
        <w:rPr/>
        <w:t> </w:t>
      </w:r>
      <w:r>
        <w:rPr>
          <w:spacing w:val="-2"/>
        </w:rPr>
        <w:t>期股权激励股票（第五批）的议案》及</w:t>
      </w:r>
      <w:r>
        <w:rPr>
          <w:rFonts w:ascii="宋体" w:hAnsi="宋体" w:cs="宋体" w:eastAsia="宋体" w:hint="default"/>
          <w:spacing w:val="-2"/>
        </w:rPr>
        <w:t>2018</w:t>
      </w:r>
      <w:r>
        <w:rPr>
          <w:spacing w:val="-2"/>
        </w:rPr>
        <w:t>年第八次临时董事会审议通过的《关于调</w:t>
      </w:r>
      <w:r>
        <w:rPr>
          <w:spacing w:val="-90"/>
        </w:rPr>
        <w:t> </w:t>
      </w:r>
      <w:r>
        <w:rPr>
          <w:spacing w:val="-90"/>
        </w:rPr>
      </w:r>
      <w:r>
        <w:rPr>
          <w:spacing w:val="-2"/>
        </w:rPr>
        <w:t>整第二期股权激励计划限制性股票回购价格的议案》，本公司回购并注销股权激励股</w:t>
      </w:r>
      <w:r>
        <w:rPr>
          <w:spacing w:val="-94"/>
        </w:rPr>
        <w:t> </w:t>
      </w:r>
      <w:r>
        <w:rPr>
          <w:spacing w:val="-94"/>
        </w:rPr>
      </w:r>
      <w:r>
        <w:rPr>
          <w:spacing w:val="-1"/>
        </w:rPr>
        <w:t>票</w:t>
      </w:r>
      <w:r>
        <w:rPr>
          <w:rFonts w:ascii="宋体" w:hAnsi="宋体" w:cs="宋体" w:eastAsia="宋体" w:hint="default"/>
          <w:spacing w:val="-1"/>
        </w:rPr>
        <w:t>522,200.00</w:t>
      </w:r>
      <w:r>
        <w:rPr>
          <w:spacing w:val="-1"/>
        </w:rPr>
        <w:t>股，减资后股本总额为</w:t>
      </w:r>
      <w:r>
        <w:rPr>
          <w:rFonts w:ascii="宋体" w:hAnsi="宋体" w:cs="宋体" w:eastAsia="宋体" w:hint="default"/>
          <w:spacing w:val="-1"/>
        </w:rPr>
        <w:t>1,102,318,383.00</w:t>
      </w:r>
      <w:r>
        <w:rPr>
          <w:spacing w:val="-1"/>
        </w:rPr>
        <w:t>股。上述变更尚未进行工商变</w:t>
      </w:r>
      <w:r>
        <w:rPr>
          <w:spacing w:val="-118"/>
        </w:rPr>
        <w:t> </w:t>
      </w:r>
      <w:r>
        <w:rPr>
          <w:spacing w:val="-118"/>
        </w:rPr>
      </w:r>
      <w:r>
        <w:rPr/>
        <w:t>更登记。</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312" w:lineRule="exact"/>
        <w:ind w:left="635" w:right="0"/>
        <w:jc w:val="left"/>
      </w:pPr>
      <w:r>
        <w:rPr/>
        <w:t>本公司于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28</w:t>
      </w:r>
      <w:r>
        <w:rPr>
          <w:rFonts w:ascii="宋体" w:hAnsi="宋体" w:cs="宋体" w:eastAsia="宋体" w:hint="default"/>
          <w:spacing w:val="-60"/>
        </w:rPr>
        <w:t> </w:t>
      </w:r>
      <w:r>
        <w:rPr/>
        <w:t>日取得了北京市工商行政管理局核发的编号</w:t>
      </w:r>
    </w:p>
    <w:p>
      <w:pPr>
        <w:pStyle w:val="BodyText"/>
        <w:spacing w:line="312" w:lineRule="exact" w:before="29"/>
        <w:ind w:right="171"/>
        <w:jc w:val="left"/>
        <w:rPr>
          <w:rFonts w:ascii="宋体" w:hAnsi="宋体" w:cs="宋体" w:eastAsia="宋体" w:hint="default"/>
        </w:rPr>
      </w:pPr>
      <w:r>
        <w:rPr>
          <w:rFonts w:ascii="宋体" w:hAnsi="宋体" w:cs="宋体" w:eastAsia="宋体" w:hint="default"/>
        </w:rPr>
        <w:t>91110000633713190R</w:t>
      </w:r>
      <w:r>
        <w:rPr>
          <w:rFonts w:ascii="宋体" w:hAnsi="宋体" w:cs="宋体" w:eastAsia="宋体" w:hint="default"/>
          <w:spacing w:val="-60"/>
        </w:rPr>
        <w:t> </w:t>
      </w:r>
      <w:r>
        <w:rPr/>
        <w:t>的统一社会信用代码证，注册资本为人民币</w:t>
      </w:r>
      <w:r>
        <w:rPr>
          <w:spacing w:val="-60"/>
        </w:rPr>
        <w:t> </w:t>
      </w:r>
      <w:r>
        <w:rPr>
          <w:rFonts w:ascii="宋体" w:hAnsi="宋体" w:cs="宋体" w:eastAsia="宋体" w:hint="default"/>
        </w:rPr>
        <w:t>1,104,484,183.00 </w:t>
      </w:r>
      <w:r>
        <w:rPr/>
        <w:t>元。</w:t>
      </w:r>
      <w:r>
        <w:rPr>
          <w:rFonts w:ascii="宋体" w:hAnsi="宋体" w:cs="宋体" w:eastAsia="宋体" w:hint="default"/>
        </w:rPr>
        <w:t> </w:t>
      </w:r>
    </w:p>
    <w:p>
      <w:pPr>
        <w:pStyle w:val="BodyText"/>
        <w:spacing w:line="240" w:lineRule="auto" w:before="184"/>
        <w:ind w:left="635" w:right="0"/>
        <w:jc w:val="left"/>
        <w:rPr>
          <w:rFonts w:ascii="宋体" w:hAnsi="宋体" w:cs="宋体" w:eastAsia="宋体" w:hint="default"/>
        </w:rPr>
      </w:pPr>
      <w:r>
        <w:rPr/>
        <w:t>本公司注册地址：北京市海淀区学清路</w:t>
      </w:r>
      <w:r>
        <w:rPr>
          <w:spacing w:val="-60"/>
        </w:rPr>
        <w:t> </w:t>
      </w:r>
      <w:r>
        <w:rPr>
          <w:rFonts w:ascii="宋体" w:hAnsi="宋体" w:cs="宋体" w:eastAsia="宋体" w:hint="default"/>
        </w:rPr>
        <w:t>8</w:t>
      </w:r>
      <w:r>
        <w:rPr>
          <w:rFonts w:ascii="宋体" w:hAnsi="宋体" w:cs="宋体" w:eastAsia="宋体" w:hint="default"/>
          <w:spacing w:val="-60"/>
        </w:rPr>
        <w:t> </w:t>
      </w:r>
      <w:r>
        <w:rPr/>
        <w:t>号科技财富中心</w:t>
      </w:r>
      <w:r>
        <w:rPr>
          <w:spacing w:val="-60"/>
        </w:rPr>
        <w:t> </w:t>
      </w:r>
      <w:r>
        <w:rPr>
          <w:rFonts w:ascii="宋体" w:hAnsi="宋体" w:cs="宋体" w:eastAsia="宋体" w:hint="default"/>
        </w:rPr>
        <w:t>A</w:t>
      </w:r>
      <w:r>
        <w:rPr>
          <w:rFonts w:ascii="宋体" w:hAnsi="宋体" w:cs="宋体" w:eastAsia="宋体" w:hint="default"/>
          <w:spacing w:val="-60"/>
        </w:rPr>
        <w:t> </w:t>
      </w:r>
      <w:r>
        <w:rPr/>
        <w:t>座</w:t>
      </w:r>
      <w:r>
        <w:rPr>
          <w:spacing w:val="-60"/>
        </w:rPr>
        <w:t> </w:t>
      </w:r>
      <w:r>
        <w:rPr>
          <w:rFonts w:ascii="宋体" w:hAnsi="宋体" w:cs="宋体" w:eastAsia="宋体" w:hint="default"/>
        </w:rPr>
        <w:t>11</w:t>
      </w:r>
      <w:r>
        <w:rPr>
          <w:rFonts w:ascii="宋体" w:hAnsi="宋体" w:cs="宋体" w:eastAsia="宋体" w:hint="default"/>
          <w:spacing w:val="-60"/>
        </w:rPr>
        <w:t> </w:t>
      </w:r>
      <w:r>
        <w:rPr/>
        <w:t>层。</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4" w:top="1120" w:bottom="1380" w:left="1120" w:right="1680"/>
        </w:sectPr>
      </w:pPr>
    </w:p>
    <w:p>
      <w:pPr>
        <w:spacing w:line="240" w:lineRule="auto" w:before="2"/>
        <w:rPr>
          <w:rFonts w:ascii="宋体" w:hAnsi="宋体" w:cs="宋体" w:eastAsia="宋体" w:hint="default"/>
          <w:sz w:val="19"/>
          <w:szCs w:val="19"/>
        </w:rPr>
      </w:pPr>
    </w:p>
    <w:p>
      <w:pPr>
        <w:pStyle w:val="BodyText"/>
        <w:spacing w:line="237" w:lineRule="auto" w:before="28"/>
        <w:ind w:right="236" w:firstLine="480"/>
        <w:jc w:val="both"/>
        <w:rPr>
          <w:rFonts w:ascii="宋体" w:hAnsi="宋体" w:cs="宋体" w:eastAsia="宋体" w:hint="default"/>
        </w:rPr>
      </w:pPr>
      <w:r>
        <w:rPr>
          <w:spacing w:val="-2"/>
        </w:rPr>
        <w:t>本公司建立了股东大会、董事会秘书、董事会、监事会的法人治理结构，目前设</w:t>
      </w:r>
      <w:r>
        <w:rPr/>
        <w:t> </w:t>
      </w:r>
      <w:r>
        <w:rPr>
          <w:spacing w:val="-2"/>
        </w:rPr>
        <w:t>财务中心、人力资源中心、法务中心、行政部、市场部、证券事务部、运营中心、综</w:t>
      </w:r>
      <w:r>
        <w:rPr>
          <w:spacing w:val="-98"/>
        </w:rPr>
        <w:t> </w:t>
      </w:r>
      <w:r>
        <w:rPr>
          <w:spacing w:val="-98"/>
        </w:rPr>
      </w:r>
      <w:r>
        <w:rPr>
          <w:spacing w:val="-2"/>
        </w:rPr>
        <w:t>合管理部、销售部、技术部、综合管理部、研发中心、技术服务部、业务服务部、业</w:t>
      </w:r>
      <w:r>
        <w:rPr>
          <w:spacing w:val="-100"/>
        </w:rPr>
        <w:t> </w:t>
      </w:r>
      <w:r>
        <w:rPr>
          <w:spacing w:val="-100"/>
        </w:rPr>
      </w:r>
      <w:r>
        <w:rPr/>
        <w:t>务销售部、区域销售部等部门。</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right="236" w:firstLine="480"/>
        <w:jc w:val="both"/>
        <w:rPr>
          <w:rFonts w:ascii="宋体" w:hAnsi="宋体" w:cs="宋体" w:eastAsia="宋体" w:hint="default"/>
        </w:rPr>
      </w:pPr>
      <w:r>
        <w:rPr/>
        <w:t>本公司业务领域涵盖：计算机软、硬件及外围设备、通信设备等销售业务及</w:t>
      </w:r>
      <w:r>
        <w:rPr>
          <w:spacing w:val="-60"/>
        </w:rPr>
        <w:t> </w:t>
      </w:r>
      <w:r>
        <w:rPr>
          <w:rFonts w:ascii="宋体" w:hAnsi="宋体" w:cs="宋体" w:eastAsia="宋体" w:hint="default"/>
        </w:rPr>
        <w:t>IT </w:t>
      </w:r>
      <w:r>
        <w:rPr/>
        <w:t>产品化服务、应用软件开发、增值分销及系统集成等多种</w:t>
      </w:r>
      <w:r>
        <w:rPr>
          <w:spacing w:val="-60"/>
        </w:rPr>
        <w:t> </w:t>
      </w:r>
      <w:r>
        <w:rPr>
          <w:rFonts w:ascii="宋体" w:hAnsi="宋体" w:cs="宋体" w:eastAsia="宋体" w:hint="default"/>
        </w:rPr>
        <w:t>IT</w:t>
      </w:r>
      <w:r>
        <w:rPr>
          <w:rFonts w:ascii="宋体" w:hAnsi="宋体" w:cs="宋体" w:eastAsia="宋体" w:hint="default"/>
          <w:spacing w:val="-60"/>
        </w:rPr>
        <w:t> </w:t>
      </w:r>
      <w:r>
        <w:rPr/>
        <w:t>服务业务及项目投资、 </w:t>
      </w:r>
      <w:r>
        <w:rPr>
          <w:spacing w:val="-2"/>
        </w:rPr>
        <w:t>投资管理。服务的客户涉及通讯、金融、交通、能源、教育、政府、军队、互联网等</w:t>
      </w:r>
      <w:r>
        <w:rPr>
          <w:spacing w:val="-94"/>
        </w:rPr>
        <w:t> </w:t>
      </w:r>
      <w:r>
        <w:rPr>
          <w:spacing w:val="-94"/>
        </w:rPr>
      </w:r>
      <w:r>
        <w:rPr/>
        <w:t>众多领域。</w:t>
      </w:r>
      <w:r>
        <w:rPr>
          <w:rFonts w:ascii="宋体" w:hAnsi="宋体" w:cs="宋体" w:eastAsia="宋体" w:hint="default"/>
        </w:rPr>
        <w:t> </w:t>
      </w:r>
    </w:p>
    <w:p>
      <w:pPr>
        <w:pStyle w:val="BodyText"/>
        <w:spacing w:line="312" w:lineRule="exact" w:before="213"/>
        <w:ind w:left="635" w:right="0"/>
        <w:jc w:val="left"/>
      </w:pPr>
      <w:r>
        <w:rPr/>
        <w:t>本财务报表及财务报表附注业经本公司第六届董事会第四次会议于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p>
    <w:p>
      <w:pPr>
        <w:spacing w:line="312" w:lineRule="exact" w:before="0"/>
        <w:ind w:left="155" w:right="0" w:firstLine="0"/>
        <w:jc w:val="left"/>
        <w:rPr>
          <w:rFonts w:ascii="宋体" w:hAnsi="宋体" w:cs="宋体" w:eastAsia="宋体" w:hint="default"/>
          <w:sz w:val="21"/>
          <w:szCs w:val="21"/>
        </w:rPr>
      </w:pPr>
      <w:r>
        <w:rPr>
          <w:rFonts w:ascii="宋体" w:hAnsi="宋体" w:cs="宋体" w:eastAsia="宋体" w:hint="default"/>
          <w:sz w:val="24"/>
          <w:szCs w:val="24"/>
        </w:rPr>
        <w:t>17</w:t>
      </w:r>
      <w:r>
        <w:rPr>
          <w:rFonts w:ascii="宋体" w:hAnsi="宋体" w:cs="宋体" w:eastAsia="宋体" w:hint="default"/>
          <w:spacing w:val="-60"/>
          <w:sz w:val="24"/>
          <w:szCs w:val="24"/>
        </w:rPr>
        <w:t> </w:t>
      </w:r>
      <w:r>
        <w:rPr>
          <w:rFonts w:ascii="宋体" w:hAnsi="宋体" w:cs="宋体" w:eastAsia="宋体" w:hint="default"/>
          <w:sz w:val="24"/>
          <w:szCs w:val="24"/>
        </w:rPr>
        <w:t>日批准</w:t>
      </w:r>
      <w:r>
        <w:rPr>
          <w:rFonts w:ascii="宋体" w:hAnsi="宋体" w:cs="宋体" w:eastAsia="宋体" w:hint="default"/>
          <w:sz w:val="21"/>
          <w:szCs w:val="21"/>
        </w:rPr>
        <w:t>。</w:t>
      </w:r>
      <w:r>
        <w:rPr>
          <w:rFonts w:ascii="宋体" w:hAnsi="宋体" w:cs="宋体" w:eastAsia="宋体" w:hint="default"/>
          <w:sz w:val="21"/>
          <w:szCs w:val="21"/>
        </w:rPr>
        <w:t> </w:t>
      </w:r>
    </w:p>
    <w:p>
      <w:pPr>
        <w:pStyle w:val="BodyText"/>
        <w:spacing w:line="240" w:lineRule="auto" w:before="214"/>
        <w:ind w:right="0"/>
        <w:jc w:val="left"/>
        <w:rPr>
          <w:rFonts w:ascii="宋体" w:hAnsi="宋体" w:cs="宋体" w:eastAsia="宋体" w:hint="default"/>
        </w:rPr>
      </w:pPr>
      <w:r>
        <w:rPr>
          <w:rFonts w:ascii="宋体"/>
        </w:rPr>
        <w:t> </w:t>
      </w:r>
    </w:p>
    <w:p>
      <w:pPr>
        <w:tabs>
          <w:tab w:pos="575" w:val="left" w:leader="none"/>
        </w:tabs>
        <w:spacing w:before="60"/>
        <w:ind w:left="155"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合并财务报表范围</w:t>
      </w:r>
      <w:r>
        <w:rPr>
          <w:rFonts w:ascii="宋体" w:hAnsi="宋体" w:cs="宋体" w:eastAsia="宋体" w:hint="default"/>
          <w:sz w:val="21"/>
          <w:szCs w:val="21"/>
        </w:rPr>
      </w:r>
    </w:p>
    <w:p>
      <w:pPr>
        <w:pStyle w:val="BodyText"/>
        <w:spacing w:line="310" w:lineRule="exact" w:before="86"/>
        <w:ind w:left="635" w:right="0"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本报告期合并财务报表的合并范围包括本公司及全部子公司，本年新设立两家子</w:t>
      </w:r>
    </w:p>
    <w:p>
      <w:pPr>
        <w:pStyle w:val="BodyText"/>
        <w:spacing w:line="310" w:lineRule="exact" w:before="2"/>
        <w:ind w:right="0"/>
        <w:jc w:val="left"/>
      </w:pPr>
      <w:r>
        <w:rPr/>
        <w:t>公司，包括北京长盛天成科技发展有限公司、浙江风火轮数字科技有限责任公司；本</w:t>
      </w:r>
      <w:r>
        <w:rPr>
          <w:spacing w:val="-16"/>
        </w:rPr>
        <w:t> </w:t>
      </w:r>
      <w:r>
        <w:rPr/>
        <w:t>年减少一家子公司长天科技有限公司。变动情况详见“附注八、合并范围的变动”，</w:t>
      </w:r>
    </w:p>
    <w:p>
      <w:pPr>
        <w:pStyle w:val="BodyText"/>
        <w:spacing w:line="284" w:lineRule="exact"/>
        <w:ind w:right="0"/>
        <w:jc w:val="left"/>
        <w:rPr>
          <w:rFonts w:ascii="宋体" w:hAnsi="宋体" w:cs="宋体" w:eastAsia="宋体" w:hint="default"/>
        </w:rPr>
      </w:pPr>
      <w:r>
        <w:rPr/>
        <w:t>本公司在其他主体中的权益情况详见本“附注九、在其他主体中的权益”。</w:t>
      </w:r>
      <w:r>
        <w:rPr>
          <w:rFonts w:ascii="宋体" w:hAnsi="宋体" w:cs="宋体" w:eastAsia="宋体" w:hint="default"/>
        </w:rPr>
        <w:t> </w:t>
      </w:r>
    </w:p>
    <w:p>
      <w:pPr>
        <w:pStyle w:val="BodyText"/>
        <w:spacing w:line="240" w:lineRule="auto" w:before="212"/>
        <w:ind w:right="0"/>
        <w:jc w:val="left"/>
        <w:rPr>
          <w:rFonts w:ascii="宋体" w:hAnsi="宋体" w:cs="宋体" w:eastAsia="宋体" w:hint="default"/>
        </w:rPr>
      </w:pPr>
      <w:r>
        <w:rPr>
          <w:rFonts w:ascii="宋体"/>
        </w:rPr>
        <w:t> </w:t>
      </w:r>
    </w:p>
    <w:p>
      <w:pPr>
        <w:tabs>
          <w:tab w:pos="580" w:val="left" w:leader="none"/>
        </w:tabs>
        <w:spacing w:line="290" w:lineRule="auto" w:before="60"/>
        <w:ind w:left="155" w:right="6641"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编制基础</w:t>
      </w:r>
      <w:r>
        <w:rPr>
          <w:rFonts w:ascii="宋体" w:hAnsi="宋体" w:cs="宋体" w:eastAsia="宋体" w:hint="default"/>
          <w:sz w:val="21"/>
          <w:szCs w:val="21"/>
        </w:rPr>
      </w:r>
    </w:p>
    <w:p>
      <w:pPr>
        <w:tabs>
          <w:tab w:pos="580" w:val="left" w:leader="none"/>
        </w:tabs>
        <w:spacing w:line="288" w:lineRule="auto" w:before="9"/>
        <w:ind w:left="155" w:right="4673" w:firstLine="0"/>
        <w:jc w:val="left"/>
        <w:rPr>
          <w:rFonts w:ascii="宋体" w:hAnsi="宋体" w:cs="宋体" w:eastAsia="宋体" w:hint="default"/>
          <w:sz w:val="21"/>
          <w:szCs w:val="21"/>
        </w:rPr>
      </w:pPr>
      <w:r>
        <w:rPr>
          <w:rFonts w:ascii="宋体" w:hAnsi="宋体" w:cs="宋体" w:eastAsia="宋体" w:hint="default"/>
          <w:sz w:val="24"/>
          <w:szCs w:val="24"/>
        </w:rPr>
        <w:t>本公司财务报表以持续经营为编制基础</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持续经营</w:t>
      </w:r>
      <w:r>
        <w:rPr>
          <w:rFonts w:ascii="宋体" w:hAnsi="宋体" w:cs="宋体" w:eastAsia="宋体" w:hint="default"/>
          <w:sz w:val="21"/>
          <w:szCs w:val="21"/>
        </w:rPr>
      </w:r>
    </w:p>
    <w:p>
      <w:pPr>
        <w:pStyle w:val="BodyText"/>
        <w:spacing w:line="310" w:lineRule="exact" w:before="44"/>
        <w:ind w:left="635" w:right="0"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本财务报表按照财政部颁布的企业会计准则及其应用指南、解释及其他有关规定</w:t>
      </w:r>
    </w:p>
    <w:p>
      <w:pPr>
        <w:pStyle w:val="BodyText"/>
        <w:spacing w:line="282" w:lineRule="exact"/>
        <w:ind w:right="0"/>
        <w:jc w:val="left"/>
      </w:pPr>
      <w:r>
        <w:rPr/>
        <w:t>（统称“企业会计准则”）编制。此外，本公司还按照中国证监会《公开发行证券的</w:t>
      </w:r>
    </w:p>
    <w:p>
      <w:pPr>
        <w:pStyle w:val="BodyText"/>
        <w:spacing w:line="310" w:lineRule="exact" w:before="31"/>
        <w:ind w:right="231"/>
        <w:jc w:val="left"/>
        <w:rPr>
          <w:rFonts w:ascii="宋体" w:hAnsi="宋体" w:cs="宋体" w:eastAsia="宋体" w:hint="default"/>
        </w:rPr>
      </w:pPr>
      <w:r>
        <w:rPr/>
        <w:t>公司信息披露编报规则第</w:t>
      </w:r>
      <w:r>
        <w:rPr>
          <w:spacing w:val="-60"/>
        </w:rPr>
        <w:t> </w:t>
      </w:r>
      <w:r>
        <w:rPr>
          <w:rFonts w:ascii="宋体" w:hAnsi="宋体" w:cs="宋体" w:eastAsia="宋体" w:hint="default"/>
        </w:rPr>
        <w:t>15</w:t>
      </w:r>
      <w:r>
        <w:rPr>
          <w:rFonts w:ascii="宋体" w:hAnsi="宋体" w:cs="宋体" w:eastAsia="宋体" w:hint="default"/>
          <w:spacing w:val="-60"/>
        </w:rPr>
        <w:t> </w:t>
      </w:r>
      <w:r>
        <w:rPr/>
        <w:t>号—财务报告的一般规定》（</w:t>
      </w:r>
      <w:r>
        <w:rPr>
          <w:rFonts w:ascii="宋体" w:hAnsi="宋体" w:cs="宋体" w:eastAsia="宋体" w:hint="default"/>
        </w:rPr>
        <w:t>2014</w:t>
      </w:r>
      <w:r>
        <w:rPr>
          <w:rFonts w:ascii="宋体" w:hAnsi="宋体" w:cs="宋体" w:eastAsia="宋体" w:hint="default"/>
          <w:spacing w:val="-60"/>
        </w:rPr>
        <w:t> </w:t>
      </w:r>
      <w:r>
        <w:rPr/>
        <w:t>年修订）披露有关财 务信息。</w:t>
      </w:r>
      <w:r>
        <w:rPr>
          <w:rFonts w:ascii="宋体" w:hAnsi="宋体" w:cs="宋体" w:eastAsia="宋体" w:hint="default"/>
        </w:rPr>
        <w:t> </w:t>
      </w:r>
    </w:p>
    <w:p>
      <w:pPr>
        <w:pStyle w:val="BodyText"/>
        <w:spacing w:line="282" w:lineRule="exact"/>
        <w:ind w:left="635" w:right="0"/>
        <w:jc w:val="left"/>
        <w:rPr>
          <w:rFonts w:ascii="宋体" w:hAnsi="宋体" w:cs="宋体" w:eastAsia="宋体" w:hint="default"/>
        </w:rPr>
      </w:pPr>
      <w:r>
        <w:rPr/>
        <w:t>本财务报表以持续经营为基础列报。</w:t>
      </w:r>
      <w:r>
        <w:rPr>
          <w:rFonts w:ascii="宋体" w:hAnsi="宋体" w:cs="宋体" w:eastAsia="宋体" w:hint="default"/>
        </w:rPr>
        <w:t> </w:t>
      </w:r>
    </w:p>
    <w:p>
      <w:pPr>
        <w:pStyle w:val="BodyText"/>
        <w:spacing w:line="310" w:lineRule="exact" w:before="31"/>
        <w:ind w:right="236" w:firstLine="480"/>
        <w:jc w:val="both"/>
        <w:rPr>
          <w:rFonts w:ascii="宋体" w:hAnsi="宋体" w:cs="宋体" w:eastAsia="宋体" w:hint="default"/>
        </w:rPr>
      </w:pPr>
      <w:r>
        <w:rPr>
          <w:spacing w:val="-2"/>
        </w:rPr>
        <w:t>本公司会计核算以权责发生制为基础。除某些金融工具外，本财务报表均以历史</w:t>
      </w:r>
      <w:r>
        <w:rPr/>
        <w:t> 成本为计量基础。资产如果发生减值，则按照相关规定计提相应的减值准备。</w:t>
      </w:r>
      <w:r>
        <w:rPr>
          <w:rFonts w:ascii="宋体" w:hAnsi="宋体" w:cs="宋体" w:eastAsia="宋体" w:hint="default"/>
        </w:rPr>
        <w:t> </w:t>
      </w:r>
    </w:p>
    <w:p>
      <w:pPr>
        <w:pStyle w:val="BodyText"/>
        <w:spacing w:line="284" w:lineRule="exact"/>
        <w:ind w:right="0"/>
        <w:jc w:val="left"/>
        <w:rPr>
          <w:rFonts w:ascii="宋体" w:hAnsi="宋体" w:cs="宋体" w:eastAsia="宋体" w:hint="default"/>
        </w:rPr>
      </w:pPr>
      <w:r>
        <w:rPr>
          <w:rFonts w:ascii="宋体"/>
        </w:rPr>
        <w:t> </w:t>
      </w:r>
    </w:p>
    <w:p>
      <w:pPr>
        <w:spacing w:line="290" w:lineRule="auto" w:before="60"/>
        <w:ind w:left="155" w:right="4673"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spacing w:line="227" w:lineRule="exact" w:before="0"/>
        <w:ind w:left="15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55" w:right="0" w:firstLine="0"/>
        <w:jc w:val="left"/>
        <w:rPr>
          <w:rFonts w:ascii="宋体" w:hAnsi="宋体" w:cs="宋体" w:eastAsia="宋体" w:hint="default"/>
          <w:sz w:val="21"/>
          <w:szCs w:val="21"/>
        </w:rPr>
      </w:pPr>
      <w:r>
        <w:rPr>
          <w:rFonts w:ascii="宋体"/>
          <w:sz w:val="21"/>
        </w:rPr>
        <w:t> </w:t>
      </w:r>
    </w:p>
    <w:p>
      <w:pPr>
        <w:tabs>
          <w:tab w:pos="580" w:val="left" w:leader="none"/>
        </w:tabs>
        <w:spacing w:before="57"/>
        <w:ind w:left="155"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pStyle w:val="BodyText"/>
        <w:spacing w:line="310" w:lineRule="exact" w:before="86"/>
        <w:ind w:right="0"/>
        <w:jc w:val="left"/>
        <w:rPr>
          <w:rFonts w:ascii="宋体" w:hAnsi="宋体" w:cs="宋体" w:eastAsia="宋体" w:hint="default"/>
        </w:rPr>
      </w:pPr>
      <w:r>
        <w:rPr>
          <w:spacing w:val="-2"/>
        </w:rPr>
        <w:t>本公司所编制的财务报表符合企业会计准则的要求，真实、完整地反映了公司的财务</w:t>
      </w:r>
      <w:r>
        <w:rPr>
          <w:spacing w:val="-94"/>
        </w:rPr>
        <w:t> </w:t>
      </w:r>
      <w:r>
        <w:rPr>
          <w:spacing w:val="-94"/>
        </w:rPr>
      </w:r>
      <w:r>
        <w:rPr/>
        <w:t>状况、经营成果、股东权益变动和现金流量等有关信息。</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spacing w:after="0" w:line="283" w:lineRule="exact"/>
        <w:jc w:val="left"/>
        <w:rPr>
          <w:rFonts w:ascii="宋体" w:hAnsi="宋体" w:cs="宋体" w:eastAsia="宋体" w:hint="default"/>
        </w:rPr>
        <w:sectPr>
          <w:footerReference w:type="default" r:id="rId41"/>
          <w:pgSz w:w="11910" w:h="16840"/>
          <w:pgMar w:footer="1194" w:header="882" w:top="1120" w:bottom="1380" w:left="1120" w:right="1560"/>
        </w:sectPr>
      </w:pPr>
    </w:p>
    <w:p>
      <w:pPr>
        <w:spacing w:line="240" w:lineRule="auto" w:before="10"/>
        <w:rPr>
          <w:rFonts w:ascii="宋体" w:hAnsi="宋体" w:cs="宋体" w:eastAsia="宋体" w:hint="default"/>
          <w:sz w:val="18"/>
          <w:szCs w:val="18"/>
        </w:rPr>
      </w:pPr>
    </w:p>
    <w:p>
      <w:pPr>
        <w:tabs>
          <w:tab w:pos="580" w:val="left" w:leader="none"/>
        </w:tabs>
        <w:spacing w:before="35"/>
        <w:ind w:left="155" w:right="678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会计期间</w:t>
      </w:r>
      <w:r>
        <w:rPr>
          <w:rFonts w:ascii="宋体" w:hAnsi="宋体" w:cs="宋体" w:eastAsia="宋体" w:hint="default"/>
          <w:sz w:val="21"/>
          <w:szCs w:val="21"/>
        </w:rPr>
      </w:r>
    </w:p>
    <w:p>
      <w:pPr>
        <w:pStyle w:val="BodyText"/>
        <w:spacing w:line="312" w:lineRule="exact" w:before="53"/>
        <w:ind w:right="0"/>
        <w:jc w:val="left"/>
        <w:rPr>
          <w:rFonts w:ascii="宋体" w:hAnsi="宋体" w:cs="宋体" w:eastAsia="宋体" w:hint="default"/>
        </w:rPr>
      </w:pPr>
      <w:r>
        <w:rPr/>
        <w:t>本公司会计年度自公历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w:t>
      </w:r>
      <w:r>
        <w:rPr>
          <w:rFonts w:ascii="宋体" w:hAnsi="宋体" w:cs="宋体" w:eastAsia="宋体" w:hint="default"/>
        </w:rPr>
        <w:t> </w:t>
      </w:r>
    </w:p>
    <w:p>
      <w:pPr>
        <w:pStyle w:val="BodyText"/>
        <w:spacing w:line="312" w:lineRule="exact"/>
        <w:ind w:right="0"/>
        <w:jc w:val="left"/>
        <w:rPr>
          <w:rFonts w:ascii="宋体" w:hAnsi="宋体" w:cs="宋体" w:eastAsia="宋体" w:hint="default"/>
        </w:rPr>
      </w:pPr>
      <w:r>
        <w:rPr>
          <w:rFonts w:ascii="宋体"/>
        </w:rPr>
        <w:t> </w:t>
      </w:r>
    </w:p>
    <w:p>
      <w:pPr>
        <w:tabs>
          <w:tab w:pos="580" w:val="left" w:leader="none"/>
        </w:tabs>
        <w:spacing w:before="61"/>
        <w:ind w:left="155" w:right="6782"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310" w:lineRule="exact" w:before="86"/>
        <w:ind w:right="525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本公司的营业周期为</w:t>
      </w:r>
      <w:r>
        <w:rPr>
          <w:spacing w:val="-60"/>
        </w:rPr>
        <w:t> </w:t>
      </w:r>
      <w:r>
        <w:rPr>
          <w:rFonts w:ascii="宋体" w:hAnsi="宋体" w:cs="宋体" w:eastAsia="宋体" w:hint="default"/>
        </w:rPr>
        <w:t>12</w:t>
      </w:r>
      <w:r>
        <w:rPr>
          <w:rFonts w:ascii="宋体" w:hAnsi="宋体" w:cs="宋体" w:eastAsia="宋体" w:hint="default"/>
          <w:spacing w:val="-60"/>
        </w:rPr>
        <w:t> </w:t>
      </w:r>
      <w:r>
        <w:rPr/>
        <w:t>个月</w:t>
      </w:r>
      <w:r>
        <w:rPr>
          <w:sz w:val="21"/>
          <w:szCs w:val="21"/>
        </w:rPr>
        <w:t>。</w:t>
      </w:r>
      <w:r>
        <w:rPr>
          <w:rFonts w:ascii="宋体" w:hAnsi="宋体" w:cs="宋体" w:eastAsia="宋体" w:hint="default"/>
        </w:rPr>
        <w:t> </w:t>
      </w:r>
    </w:p>
    <w:p>
      <w:pPr>
        <w:pStyle w:val="BodyText"/>
        <w:spacing w:line="313" w:lineRule="exact" w:before="184"/>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tabs>
          <w:tab w:pos="580" w:val="left" w:leader="none"/>
        </w:tabs>
        <w:spacing w:before="60"/>
        <w:ind w:left="155" w:right="6782"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37" w:lineRule="auto" w:before="116"/>
        <w:ind w:right="355" w:firstLine="480"/>
        <w:jc w:val="both"/>
        <w:rPr>
          <w:rFonts w:ascii="宋体" w:hAnsi="宋体" w:cs="宋体" w:eastAsia="宋体" w:hint="default"/>
        </w:rPr>
      </w:pPr>
      <w:r>
        <w:rPr>
          <w:spacing w:val="-2"/>
        </w:rPr>
        <w:t>本公司及境内子公司以人民币为记账本位币。本公司之境外子公司根据其经营所</w:t>
      </w:r>
      <w:r>
        <w:rPr/>
        <w:t> </w:t>
      </w:r>
      <w:r>
        <w:rPr>
          <w:spacing w:val="-2"/>
        </w:rPr>
        <w:t>处的主要经济环境中的货币确定其记账本位币。本公司编制本财务报表时所采用的货</w:t>
      </w:r>
      <w:r>
        <w:rPr>
          <w:spacing w:val="-93"/>
        </w:rPr>
        <w:t> </w:t>
      </w:r>
      <w:r>
        <w:rPr>
          <w:spacing w:val="-93"/>
        </w:rPr>
      </w:r>
      <w:r>
        <w:rPr/>
        <w:t>币为人民币。</w:t>
      </w:r>
      <w:r>
        <w:rPr>
          <w:rFonts w:ascii="宋体" w:hAnsi="宋体" w:cs="宋体" w:eastAsia="宋体" w:hint="default"/>
        </w:rPr>
        <w:t> </w:t>
      </w:r>
    </w:p>
    <w:p>
      <w:pPr>
        <w:pStyle w:val="BodyText"/>
        <w:spacing w:line="240" w:lineRule="auto" w:before="213"/>
        <w:ind w:right="0"/>
        <w:jc w:val="left"/>
        <w:rPr>
          <w:rFonts w:ascii="宋体" w:hAnsi="宋体" w:cs="宋体" w:eastAsia="宋体" w:hint="default"/>
        </w:rPr>
      </w:pPr>
      <w:r>
        <w:rPr>
          <w:rFonts w:ascii="宋体"/>
        </w:rPr>
        <w:t> </w:t>
      </w:r>
    </w:p>
    <w:p>
      <w:pPr>
        <w:tabs>
          <w:tab w:pos="580" w:val="left" w:leader="none"/>
        </w:tabs>
        <w:spacing w:before="61"/>
        <w:ind w:left="155" w:right="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pStyle w:val="BodyText"/>
        <w:spacing w:line="312" w:lineRule="exact" w:before="53"/>
        <w:ind w:right="678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333" w:right="0"/>
        <w:jc w:val="left"/>
        <w:rPr>
          <w:rFonts w:ascii="宋体" w:hAnsi="宋体" w:cs="宋体" w:eastAsia="宋体" w:hint="default"/>
        </w:rPr>
      </w:pPr>
      <w:r>
        <w:rPr/>
        <w:t>（</w:t>
      </w:r>
      <w:r>
        <w:rPr>
          <w:rFonts w:ascii="宋体" w:hAnsi="宋体" w:cs="宋体" w:eastAsia="宋体" w:hint="default"/>
        </w:rPr>
        <w:t>1</w:t>
      </w:r>
      <w:r>
        <w:rPr/>
        <w:t>）同一控制下的企业合并</w:t>
      </w:r>
      <w:r>
        <w:rPr>
          <w:rFonts w:ascii="宋体" w:hAnsi="宋体" w:cs="宋体" w:eastAsia="宋体" w:hint="default"/>
        </w:rPr>
        <w:t> </w:t>
      </w:r>
    </w:p>
    <w:p>
      <w:pPr>
        <w:pStyle w:val="BodyText"/>
        <w:spacing w:line="237" w:lineRule="auto" w:before="215"/>
        <w:ind w:right="0" w:firstLine="720"/>
        <w:jc w:val="left"/>
        <w:rPr>
          <w:rFonts w:ascii="宋体" w:hAnsi="宋体" w:cs="宋体" w:eastAsia="宋体" w:hint="default"/>
        </w:rPr>
      </w:pPr>
      <w:r>
        <w:rPr/>
        <w:t>对于同一控制下的企业合并，合并方在合并中取得的被合并方的资产、负债， 除因会计政策不同而进行的调整以外，按合并日被合并方在最终控制方合并财务报表 中的账面价值计量。合并对价的账面价值（或发行股份面值总额）与合并中取得的净 </w:t>
      </w:r>
      <w:r>
        <w:rPr>
          <w:spacing w:val="-8"/>
        </w:rPr>
        <w:t>资产账面价值的差额调整资本公积（股本溢价），资本公积（股本溢价）不足冲减的，</w:t>
      </w:r>
      <w:r>
        <w:rPr>
          <w:spacing w:val="-106"/>
        </w:rPr>
        <w:t> </w:t>
      </w:r>
      <w:r>
        <w:rPr>
          <w:spacing w:val="-106"/>
        </w:rPr>
      </w:r>
      <w:r>
        <w:rPr/>
        <w:t>调整留存收益。</w:t>
      </w:r>
      <w:r>
        <w:rPr>
          <w:rFonts w:ascii="宋体" w:hAnsi="宋体" w:cs="宋体" w:eastAsia="宋体" w:hint="default"/>
        </w:rPr>
        <w:t> </w:t>
      </w:r>
    </w:p>
    <w:p>
      <w:pPr>
        <w:pStyle w:val="BodyText"/>
        <w:spacing w:line="528" w:lineRule="exact" w:before="71"/>
        <w:ind w:left="876" w:right="0"/>
        <w:jc w:val="left"/>
      </w:pPr>
      <w:r>
        <w:rPr/>
        <w:t>通过多次交易分步实现同一控制下的企业合并</w:t>
      </w:r>
      <w:r>
        <w:rPr>
          <w:rFonts w:ascii="宋体" w:hAnsi="宋体" w:cs="宋体" w:eastAsia="宋体" w:hint="default"/>
        </w:rPr>
        <w:t> </w:t>
      </w:r>
      <w:r>
        <w:rPr>
          <w:spacing w:val="-2"/>
        </w:rPr>
        <w:t>在个别财务报表中，以合并日持股比例计算的合并日应享有被合并方净资产在</w:t>
      </w:r>
    </w:p>
    <w:p>
      <w:pPr>
        <w:pStyle w:val="BodyText"/>
        <w:spacing w:line="237" w:lineRule="exact"/>
        <w:ind w:right="0"/>
        <w:jc w:val="left"/>
      </w:pPr>
      <w:r>
        <w:rPr/>
        <w:t>最终控制方合并财务报表中的账面价值的份额作为该项投资的初始投资成本；初始投</w:t>
      </w:r>
    </w:p>
    <w:p>
      <w:pPr>
        <w:pStyle w:val="BodyText"/>
        <w:spacing w:line="312" w:lineRule="exact" w:before="29"/>
        <w:ind w:right="0"/>
        <w:jc w:val="left"/>
        <w:rPr>
          <w:rFonts w:ascii="宋体" w:hAnsi="宋体" w:cs="宋体" w:eastAsia="宋体" w:hint="default"/>
        </w:rPr>
      </w:pPr>
      <w:r>
        <w:rPr/>
        <w:t>资成本与合并前持有投资的账面价值加上合并日新支付对价的账面价值之和的差额，</w:t>
      </w:r>
      <w:r>
        <w:rPr>
          <w:spacing w:val="-59"/>
        </w:rPr>
        <w:t> </w:t>
      </w:r>
      <w:r>
        <w:rPr>
          <w:spacing w:val="-59"/>
        </w:rPr>
      </w:r>
      <w:r>
        <w:rPr/>
        <w:t>调整资本公积（股本溢价），资本公积不足冲减的，调整留存收益。</w:t>
      </w:r>
      <w:r>
        <w:rPr>
          <w:rFonts w:ascii="宋体" w:hAnsi="宋体" w:cs="宋体" w:eastAsia="宋体" w:hint="default"/>
        </w:rPr>
        <w:t> </w:t>
      </w:r>
    </w:p>
    <w:p>
      <w:pPr>
        <w:pStyle w:val="BodyText"/>
        <w:spacing w:line="237" w:lineRule="auto" w:before="187"/>
        <w:ind w:right="0" w:firstLine="720"/>
        <w:jc w:val="left"/>
        <w:rPr>
          <w:rFonts w:ascii="宋体" w:hAnsi="宋体" w:cs="宋体" w:eastAsia="宋体" w:hint="default"/>
        </w:rPr>
      </w:pPr>
      <w:r>
        <w:rPr/>
        <w:t>在合并财务报表中，合并方在合并中取得的被合并方的资产、负债，除因会计 </w:t>
      </w:r>
      <w:r>
        <w:rPr>
          <w:spacing w:val="-2"/>
        </w:rPr>
        <w:t>政策不同而进行的调整以外，按合并日在最终控制方合并财务报表中的账面价值计量；</w:t>
      </w:r>
      <w:r>
        <w:rPr>
          <w:spacing w:val="-91"/>
        </w:rPr>
        <w:t> </w:t>
      </w:r>
      <w:r>
        <w:rPr>
          <w:spacing w:val="-91"/>
        </w:rPr>
      </w:r>
      <w:r>
        <w:rPr/>
        <w:t>合并前持有投资的账面价值加上合并日新支付对价的账面价值之和，与合并中取得的</w:t>
      </w:r>
      <w:r>
        <w:rPr/>
        <w:t> 净资产账面价值的差额，调整资本公积（股本溢价），资本公积不足冲减的，调整留 存收益。合并方在取得被合并方控制权之前持有的长期股权投资，在取得原股权之日 与合并方与被合并方同处于同一方最终控制之日孰晚日起至合并日之间已确认有关 损益、其他综合收益和其他所有者权益变动，应分别冲减比较报表期间的期初留存收 益或当期损益。</w:t>
      </w:r>
      <w:r>
        <w:rPr>
          <w:rFonts w:ascii="宋体" w:hAnsi="宋体" w:cs="宋体" w:eastAsia="宋体" w:hint="default"/>
        </w:rPr>
        <w:t> </w:t>
      </w:r>
    </w:p>
    <w:p>
      <w:pPr>
        <w:pStyle w:val="BodyText"/>
        <w:spacing w:line="240" w:lineRule="auto" w:before="213"/>
        <w:ind w:left="278" w:right="0"/>
        <w:jc w:val="left"/>
        <w:rPr>
          <w:rFonts w:ascii="宋体" w:hAnsi="宋体" w:cs="宋体" w:eastAsia="宋体" w:hint="default"/>
        </w:rPr>
      </w:pPr>
      <w:r>
        <w:rPr/>
        <w:t>（</w:t>
      </w:r>
      <w:r>
        <w:rPr>
          <w:rFonts w:ascii="宋体" w:hAnsi="宋体" w:cs="宋体" w:eastAsia="宋体" w:hint="default"/>
        </w:rPr>
        <w:t>2</w:t>
      </w:r>
      <w:r>
        <w:rPr/>
        <w:t>）非同一控制下的企业合并</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2"/>
          <w:pgSz w:w="11910" w:h="16840"/>
          <w:pgMar w:footer="1194" w:header="882" w:top="1120" w:bottom="1380" w:left="1120" w:right="1440"/>
          <w:pgNumType w:start="101"/>
        </w:sectPr>
      </w:pPr>
    </w:p>
    <w:p>
      <w:pPr>
        <w:spacing w:line="240" w:lineRule="auto" w:before="2"/>
        <w:rPr>
          <w:rFonts w:ascii="宋体" w:hAnsi="宋体" w:cs="宋体" w:eastAsia="宋体" w:hint="default"/>
          <w:sz w:val="19"/>
          <w:szCs w:val="19"/>
        </w:rPr>
      </w:pPr>
    </w:p>
    <w:p>
      <w:pPr>
        <w:pStyle w:val="BodyText"/>
        <w:spacing w:line="237" w:lineRule="auto" w:before="28"/>
        <w:ind w:right="355" w:firstLine="720"/>
        <w:jc w:val="both"/>
        <w:rPr>
          <w:rFonts w:ascii="宋体" w:hAnsi="宋体" w:cs="宋体" w:eastAsia="宋体" w:hint="default"/>
        </w:rPr>
      </w:pPr>
      <w:r>
        <w:rPr>
          <w:spacing w:val="-2"/>
        </w:rPr>
        <w:t>对于非同一控制下的企业合并，合并成本为购买日为取得对被购买方的控制权</w:t>
      </w:r>
      <w:r>
        <w:rPr/>
        <w:t> </w:t>
      </w:r>
      <w:r>
        <w:rPr>
          <w:spacing w:val="-2"/>
        </w:rPr>
        <w:t>而付出的资产、发生或承担的负债以及发行的权益性证券的公允价值。在购买日，取</w:t>
      </w:r>
      <w:r>
        <w:rPr>
          <w:spacing w:val="-94"/>
        </w:rPr>
        <w:t> </w:t>
      </w:r>
      <w:r>
        <w:rPr>
          <w:spacing w:val="-94"/>
        </w:rPr>
      </w:r>
      <w:r>
        <w:rPr/>
        <w:t>得的被购买方的资产、负债及或有负债按公允价值确认。</w:t>
      </w:r>
      <w:r>
        <w:rPr>
          <w:rFonts w:ascii="宋体" w:hAnsi="宋体" w:cs="宋体" w:eastAsia="宋体" w:hint="default"/>
        </w:rPr>
        <w:t> </w:t>
      </w:r>
    </w:p>
    <w:p>
      <w:pPr>
        <w:spacing w:line="240" w:lineRule="auto" w:before="7"/>
        <w:rPr>
          <w:rFonts w:ascii="宋体" w:hAnsi="宋体" w:cs="宋体" w:eastAsia="宋体" w:hint="default"/>
          <w:sz w:val="16"/>
          <w:szCs w:val="16"/>
        </w:rPr>
      </w:pPr>
    </w:p>
    <w:p>
      <w:pPr>
        <w:pStyle w:val="BodyText"/>
        <w:spacing w:line="237" w:lineRule="auto"/>
        <w:ind w:right="355" w:firstLine="720"/>
        <w:jc w:val="both"/>
        <w:rPr>
          <w:rFonts w:ascii="宋体" w:hAnsi="宋体" w:cs="宋体" w:eastAsia="宋体" w:hint="default"/>
        </w:rPr>
      </w:pPr>
      <w:r>
        <w:rPr>
          <w:spacing w:val="-2"/>
        </w:rPr>
        <w:t>对合并成本大于合并中取得的被购买方可辨认净资产公允价值份额的差额，确</w:t>
      </w:r>
      <w:r>
        <w:rPr/>
        <w:t> </w:t>
      </w:r>
      <w:r>
        <w:rPr>
          <w:spacing w:val="-2"/>
        </w:rPr>
        <w:t>认为商誉，按成本扣除累计减值准备进行后续计量；对合并成本小于合并中取得的被</w:t>
      </w:r>
      <w:r>
        <w:rPr>
          <w:spacing w:val="-94"/>
        </w:rPr>
        <w:t> </w:t>
      </w:r>
      <w:r>
        <w:rPr>
          <w:spacing w:val="-94"/>
        </w:rPr>
      </w:r>
      <w:r>
        <w:rPr/>
        <w:t>购买方可辨认净资产公允价值份额的差额，经复核后计入当期损益。</w:t>
      </w:r>
      <w:r>
        <w:rPr>
          <w:rFonts w:ascii="宋体" w:hAnsi="宋体" w:cs="宋体" w:eastAsia="宋体" w:hint="default"/>
        </w:rPr>
        <w:t> </w:t>
      </w:r>
    </w:p>
    <w:p>
      <w:pPr>
        <w:pStyle w:val="BodyText"/>
        <w:spacing w:line="237" w:lineRule="auto" w:before="216"/>
        <w:ind w:right="355" w:firstLine="720"/>
        <w:jc w:val="both"/>
        <w:rPr>
          <w:rFonts w:ascii="宋体" w:hAnsi="宋体" w:cs="宋体" w:eastAsia="宋体" w:hint="default"/>
        </w:rPr>
      </w:pPr>
      <w:r>
        <w:rPr/>
        <w:t>所涉及的或有对价按其在购买日的公允价值计入合并成本，购买日后</w:t>
      </w:r>
      <w:r>
        <w:rPr>
          <w:spacing w:val="-60"/>
        </w:rPr>
        <w:t> </w:t>
      </w:r>
      <w:r>
        <w:rPr>
          <w:rFonts w:ascii="宋体" w:hAnsi="宋体" w:cs="宋体" w:eastAsia="宋体" w:hint="default"/>
        </w:rPr>
        <w:t>12</w:t>
      </w:r>
      <w:r>
        <w:rPr>
          <w:rFonts w:ascii="宋体" w:hAnsi="宋体" w:cs="宋体" w:eastAsia="宋体" w:hint="default"/>
          <w:spacing w:val="-60"/>
        </w:rPr>
        <w:t> </w:t>
      </w:r>
      <w:r>
        <w:rPr/>
        <w:t>个月 </w:t>
      </w:r>
      <w:r>
        <w:rPr>
          <w:spacing w:val="-2"/>
        </w:rPr>
        <w:t>内出现对购买日已存在情况的新的或进一步证据而需要调整或有对价的，相应调整合</w:t>
      </w:r>
      <w:r>
        <w:rPr>
          <w:spacing w:val="-93"/>
        </w:rPr>
        <w:t> </w:t>
      </w:r>
      <w:r>
        <w:rPr>
          <w:spacing w:val="-93"/>
        </w:rPr>
      </w:r>
      <w:r>
        <w:rPr/>
        <w:t>并商誉。</w:t>
      </w:r>
      <w:r>
        <w:rPr>
          <w:rFonts w:ascii="宋体" w:hAnsi="宋体" w:cs="宋体" w:eastAsia="宋体" w:hint="default"/>
        </w:rPr>
        <w:t> </w:t>
      </w:r>
    </w:p>
    <w:p>
      <w:pPr>
        <w:pStyle w:val="BodyText"/>
        <w:spacing w:line="528" w:lineRule="exact" w:before="71"/>
        <w:ind w:left="876" w:right="0"/>
        <w:jc w:val="left"/>
      </w:pPr>
      <w:r>
        <w:rPr/>
        <w:t>通过多次交易分步实现非同一控制下的企业合并</w:t>
      </w:r>
      <w:r>
        <w:rPr>
          <w:rFonts w:ascii="宋体" w:hAnsi="宋体" w:cs="宋体" w:eastAsia="宋体" w:hint="default"/>
        </w:rPr>
        <w:t> </w:t>
      </w:r>
      <w:r>
        <w:rPr>
          <w:spacing w:val="-2"/>
        </w:rPr>
        <w:t>在个别财务报表中，以购买日之前所持被购买方的股权投资的账面价值与购买</w:t>
      </w:r>
    </w:p>
    <w:p>
      <w:pPr>
        <w:pStyle w:val="BodyText"/>
        <w:spacing w:line="238" w:lineRule="exact"/>
        <w:ind w:right="0"/>
        <w:jc w:val="left"/>
      </w:pPr>
      <w:r>
        <w:rPr/>
        <w:t>日新增投资成本之和，作为该项投资的初始投资成本。购买日之前持有的股权投资因</w:t>
      </w:r>
    </w:p>
    <w:p>
      <w:pPr>
        <w:pStyle w:val="BodyText"/>
        <w:spacing w:line="237" w:lineRule="auto" w:before="1"/>
        <w:ind w:right="0"/>
        <w:jc w:val="left"/>
        <w:rPr>
          <w:rFonts w:ascii="宋体" w:hAnsi="宋体" w:cs="宋体" w:eastAsia="宋体" w:hint="default"/>
        </w:rPr>
      </w:pPr>
      <w:r>
        <w:rPr>
          <w:spacing w:val="-2"/>
        </w:rPr>
        <w:t>采用权益法核算而确认的其他综合收益，购买日对这部分其他综合收益不作处理，在</w:t>
      </w:r>
      <w:r>
        <w:rPr>
          <w:spacing w:val="-94"/>
        </w:rPr>
        <w:t> </w:t>
      </w:r>
      <w:r>
        <w:rPr>
          <w:spacing w:val="-94"/>
        </w:rPr>
      </w:r>
      <w:r>
        <w:rPr/>
        <w:t>处置该项投资时采用与被投资单位直接处置相关资产或负债相同的基础进行会计处 </w:t>
      </w:r>
      <w:r>
        <w:rPr>
          <w:spacing w:val="-2"/>
        </w:rPr>
        <w:t>理；因被投资方除净损益、其他综合收益和利润分配以外的其他所有者权益变动而确</w:t>
      </w:r>
      <w:r>
        <w:rPr>
          <w:spacing w:val="-94"/>
        </w:rPr>
        <w:t> </w:t>
      </w:r>
      <w:r>
        <w:rPr>
          <w:spacing w:val="-94"/>
        </w:rPr>
      </w:r>
      <w:r>
        <w:rPr>
          <w:spacing w:val="-2"/>
        </w:rPr>
        <w:t>认的所有者权益，在处置该项投资时转入处置期间的当期损益。购买日之前持有的股</w:t>
      </w:r>
      <w:r>
        <w:rPr>
          <w:spacing w:val="-94"/>
        </w:rPr>
        <w:t> </w:t>
      </w:r>
      <w:r>
        <w:rPr>
          <w:spacing w:val="-94"/>
        </w:rPr>
      </w:r>
      <w:r>
        <w:rPr>
          <w:spacing w:val="-2"/>
        </w:rPr>
        <w:t>权投资采用公允价值计量的，原计入其他综合收益的累计公允价值变动在改按成本法</w:t>
      </w:r>
      <w:r>
        <w:rPr>
          <w:spacing w:val="-93"/>
        </w:rPr>
        <w:t> </w:t>
      </w:r>
      <w:r>
        <w:rPr>
          <w:spacing w:val="-93"/>
        </w:rPr>
      </w:r>
      <w:r>
        <w:rPr/>
        <w:t>核算时转入当期损益。</w:t>
      </w:r>
      <w:r>
        <w:rPr>
          <w:rFonts w:ascii="宋体" w:hAnsi="宋体" w:cs="宋体" w:eastAsia="宋体" w:hint="default"/>
          <w:color w:val="FF0000"/>
        </w:rPr>
        <w:t> </w:t>
      </w:r>
      <w:r>
        <w:rPr>
          <w:rFonts w:ascii="宋体" w:hAnsi="宋体" w:cs="宋体" w:eastAsia="宋体" w:hint="default"/>
        </w:rPr>
      </w:r>
    </w:p>
    <w:p>
      <w:pPr>
        <w:spacing w:line="240" w:lineRule="auto" w:before="8"/>
        <w:rPr>
          <w:rFonts w:ascii="宋体" w:hAnsi="宋体" w:cs="宋体" w:eastAsia="宋体" w:hint="default"/>
          <w:sz w:val="16"/>
          <w:szCs w:val="16"/>
        </w:rPr>
      </w:pPr>
    </w:p>
    <w:p>
      <w:pPr>
        <w:pStyle w:val="BodyText"/>
        <w:spacing w:line="237" w:lineRule="auto"/>
        <w:ind w:right="0" w:firstLine="720"/>
        <w:jc w:val="left"/>
        <w:rPr>
          <w:rFonts w:ascii="宋体" w:hAnsi="宋体" w:cs="宋体" w:eastAsia="宋体" w:hint="default"/>
        </w:rPr>
      </w:pPr>
      <w:r>
        <w:rPr/>
        <w:t>在合并财务报表中，合并成本为购买日支付的对价与购买日之前已经持有的被 </w:t>
      </w:r>
      <w:r>
        <w:rPr>
          <w:spacing w:val="-2"/>
        </w:rPr>
        <w:t>购买方的股权在购买日的公允价值之和。对于购买日之前已经持有的被购买方的股权，</w:t>
      </w:r>
      <w:r>
        <w:rPr>
          <w:spacing w:val="-91"/>
        </w:rPr>
        <w:t> </w:t>
      </w:r>
      <w:r>
        <w:rPr>
          <w:spacing w:val="-91"/>
        </w:rPr>
      </w:r>
      <w:r>
        <w:rPr/>
        <w:t>按照该股权在购买日的公允价值进行重新计量，公允价值与其账面价值之间的差额计</w:t>
      </w:r>
      <w:r>
        <w:rPr/>
        <w:t> 入当期收益；购买日之前已经持有的被购买方的股权涉及其他综合收益、其他所有者 权益变动转为购买日当期收益，由于被投资方重新计量设定收益计划净负债或净资产 变动而产生的其他综合收益除外。</w:t>
      </w:r>
      <w:r>
        <w:rPr>
          <w:rFonts w:ascii="宋体" w:hAnsi="宋体" w:cs="宋体" w:eastAsia="宋体" w:hint="default"/>
        </w:rPr>
        <w:t> </w:t>
      </w:r>
    </w:p>
    <w:p>
      <w:pPr>
        <w:pStyle w:val="BodyText"/>
        <w:spacing w:line="520" w:lineRule="atLeast" w:before="7"/>
        <w:ind w:left="635" w:right="0" w:hanging="358"/>
        <w:jc w:val="left"/>
      </w:pPr>
      <w:r>
        <w:rPr/>
        <w:t>（</w:t>
      </w:r>
      <w:r>
        <w:rPr>
          <w:rFonts w:ascii="宋体" w:hAnsi="宋体" w:cs="宋体" w:eastAsia="宋体" w:hint="default"/>
        </w:rPr>
        <w:t>3</w:t>
      </w:r>
      <w:r>
        <w:rPr/>
        <w:t>）企业合并中有关交易费用的处理</w:t>
      </w:r>
      <w:r>
        <w:rPr>
          <w:rFonts w:ascii="宋体" w:hAnsi="宋体" w:cs="宋体" w:eastAsia="宋体" w:hint="default"/>
        </w:rPr>
        <w:t> </w:t>
      </w:r>
      <w:r>
        <w:rPr>
          <w:spacing w:val="-2"/>
        </w:rPr>
        <w:t>为进行企业合并发生的审计、法律服务、评估咨询等中介费用以及其他相关管理</w:t>
      </w:r>
    </w:p>
    <w:p>
      <w:pPr>
        <w:pStyle w:val="BodyText"/>
        <w:spacing w:line="310" w:lineRule="exact" w:before="30"/>
        <w:ind w:right="0"/>
        <w:jc w:val="left"/>
        <w:rPr>
          <w:rFonts w:ascii="宋体" w:hAnsi="宋体" w:cs="宋体" w:eastAsia="宋体" w:hint="default"/>
        </w:rPr>
      </w:pPr>
      <w:r>
        <w:rPr>
          <w:spacing w:val="-2"/>
        </w:rPr>
        <w:t>费用，于发生时计入当期损益。作为合并对价发行的权益性证券或债务性证券的交易</w:t>
      </w:r>
      <w:r>
        <w:rPr>
          <w:spacing w:val="-94"/>
        </w:rPr>
        <w:t> </w:t>
      </w:r>
      <w:r>
        <w:rPr>
          <w:spacing w:val="-94"/>
        </w:rPr>
      </w:r>
      <w:r>
        <w:rPr/>
        <w:t>费用，计入权益性证券或债务性证券的初始确认金额。</w:t>
      </w:r>
      <w:r>
        <w:rPr>
          <w:rFonts w:ascii="宋体" w:hAnsi="宋体" w:cs="宋体" w:eastAsia="宋体" w:hint="default"/>
        </w:rPr>
        <w:t> </w:t>
      </w:r>
    </w:p>
    <w:p>
      <w:pPr>
        <w:pStyle w:val="BodyText"/>
        <w:spacing w:line="312" w:lineRule="exact" w:before="185"/>
        <w:ind w:right="0"/>
        <w:jc w:val="left"/>
        <w:rPr>
          <w:rFonts w:ascii="宋体" w:hAnsi="宋体" w:cs="宋体" w:eastAsia="宋体" w:hint="default"/>
        </w:rPr>
      </w:pPr>
      <w:r>
        <w:rPr>
          <w:rFonts w:ascii="宋体"/>
        </w:rPr>
        <w:t> </w:t>
      </w:r>
    </w:p>
    <w:p>
      <w:pPr>
        <w:pStyle w:val="BodyText"/>
        <w:spacing w:line="312" w:lineRule="exact"/>
        <w:ind w:right="0"/>
        <w:jc w:val="left"/>
        <w:rPr>
          <w:rFonts w:ascii="宋体" w:hAnsi="宋体" w:cs="宋体" w:eastAsia="宋体" w:hint="default"/>
        </w:rPr>
      </w:pPr>
      <w:r>
        <w:rPr>
          <w:rFonts w:ascii="宋体"/>
        </w:rPr>
        <w:t> </w:t>
      </w:r>
    </w:p>
    <w:p>
      <w:pPr>
        <w:tabs>
          <w:tab w:pos="580" w:val="left" w:leader="none"/>
        </w:tabs>
        <w:spacing w:before="60"/>
        <w:ind w:left="155" w:right="0"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pStyle w:val="BodyText"/>
        <w:spacing w:line="313" w:lineRule="exact" w:before="53"/>
        <w:ind w:right="678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333" w:right="6782"/>
        <w:jc w:val="left"/>
        <w:rPr>
          <w:rFonts w:ascii="宋体" w:hAnsi="宋体" w:cs="宋体" w:eastAsia="宋体" w:hint="default"/>
        </w:rPr>
      </w:pPr>
      <w:r>
        <w:rPr/>
        <w:t>（</w:t>
      </w:r>
      <w:r>
        <w:rPr>
          <w:rFonts w:ascii="宋体" w:hAnsi="宋体" w:cs="宋体" w:eastAsia="宋体" w:hint="default"/>
        </w:rPr>
        <w:t>1</w:t>
      </w:r>
      <w:r>
        <w:rPr/>
        <w:t>）合并范围</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59" w:lineRule="auto"/>
        <w:ind w:right="355" w:firstLine="480"/>
        <w:jc w:val="both"/>
        <w:rPr>
          <w:rFonts w:ascii="宋体" w:hAnsi="宋体" w:cs="宋体" w:eastAsia="宋体" w:hint="default"/>
        </w:rPr>
      </w:pPr>
      <w:r>
        <w:rPr>
          <w:spacing w:val="-2"/>
        </w:rPr>
        <w:t>合并财务报表的合并范围以控制为基础予以确定。控制，是指本公司拥有对被投</w:t>
      </w:r>
      <w:r>
        <w:rPr/>
        <w:t> </w:t>
      </w:r>
      <w:r>
        <w:rPr>
          <w:spacing w:val="-2"/>
        </w:rPr>
        <w:t>资单位的权力，通过参与被投资单位的相关活动而享有可变回报，并且有能力运用对</w:t>
      </w:r>
      <w:r>
        <w:rPr>
          <w:spacing w:val="-94"/>
        </w:rPr>
        <w:t> </w:t>
      </w:r>
      <w:r>
        <w:rPr>
          <w:spacing w:val="-94"/>
        </w:rPr>
      </w:r>
      <w:r>
        <w:rPr>
          <w:spacing w:val="-2"/>
        </w:rPr>
        <w:t>被投资单位的权力影响其回报金额。子公司，是指被本公司控制的主体（含企业、被</w:t>
      </w:r>
      <w:r>
        <w:rPr>
          <w:spacing w:val="-94"/>
        </w:rPr>
        <w:t> </w:t>
      </w:r>
      <w:r>
        <w:rPr>
          <w:spacing w:val="-94"/>
        </w:rPr>
      </w:r>
      <w:r>
        <w:rPr/>
        <w:t>投资单位中可分割的部分、结构化主体等）。</w:t>
      </w:r>
      <w:r>
        <w:rPr>
          <w:rFonts w:ascii="宋体" w:hAnsi="宋体" w:cs="宋体" w:eastAsia="宋体" w:hint="default"/>
        </w:rPr>
        <w:t> </w:t>
      </w:r>
    </w:p>
    <w:p>
      <w:pPr>
        <w:spacing w:after="0" w:line="259" w:lineRule="auto"/>
        <w:jc w:val="both"/>
        <w:rPr>
          <w:rFonts w:ascii="宋体" w:hAnsi="宋体" w:cs="宋体" w:eastAsia="宋体" w:hint="default"/>
        </w:rPr>
        <w:sectPr>
          <w:pgSz w:w="11910" w:h="16840"/>
          <w:pgMar w:header="882" w:footer="1194" w:top="1120" w:bottom="1380" w:left="1120" w:right="1440"/>
        </w:sectPr>
      </w:pPr>
    </w:p>
    <w:p>
      <w:pPr>
        <w:spacing w:line="240" w:lineRule="auto" w:before="2"/>
        <w:rPr>
          <w:rFonts w:ascii="宋体" w:hAnsi="宋体" w:cs="宋体" w:eastAsia="宋体" w:hint="default"/>
          <w:sz w:val="19"/>
          <w:szCs w:val="19"/>
        </w:rPr>
      </w:pPr>
    </w:p>
    <w:p>
      <w:pPr>
        <w:pStyle w:val="BodyText"/>
        <w:spacing w:line="240" w:lineRule="auto" w:before="26"/>
        <w:ind w:left="278" w:right="0"/>
        <w:jc w:val="left"/>
        <w:rPr>
          <w:rFonts w:ascii="宋体" w:hAnsi="宋体" w:cs="宋体" w:eastAsia="宋体" w:hint="default"/>
        </w:rPr>
      </w:pPr>
      <w:r>
        <w:rPr/>
        <w:t>（</w:t>
      </w:r>
      <w:r>
        <w:rPr>
          <w:rFonts w:ascii="宋体" w:hAnsi="宋体" w:cs="宋体" w:eastAsia="宋体" w:hint="default"/>
        </w:rPr>
        <w:t>2</w:t>
      </w:r>
      <w:r>
        <w:rPr/>
        <w:t>）合并财务报表的编制方法</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59" w:lineRule="auto"/>
        <w:ind w:right="356" w:firstLine="480"/>
        <w:jc w:val="both"/>
        <w:rPr>
          <w:rFonts w:ascii="宋体" w:hAnsi="宋体" w:cs="宋体" w:eastAsia="宋体" w:hint="default"/>
        </w:rPr>
      </w:pPr>
      <w:r>
        <w:rPr>
          <w:spacing w:val="-2"/>
        </w:rPr>
        <w:t>合并财务报表以本公司和子公司的财务报表为基础，根据其他有关资料，由本公</w:t>
      </w:r>
      <w:r>
        <w:rPr/>
        <w:t> </w:t>
      </w:r>
      <w:r>
        <w:rPr>
          <w:spacing w:val="-2"/>
        </w:rPr>
        <w:t>司编制。在编制合并财务报表时，本公司和子公司的会计政策和会计期间要求保持一</w:t>
      </w:r>
      <w:r>
        <w:rPr>
          <w:spacing w:val="-94"/>
        </w:rPr>
        <w:t> </w:t>
      </w:r>
      <w:r>
        <w:rPr>
          <w:spacing w:val="-94"/>
        </w:rPr>
      </w:r>
      <w:r>
        <w:rPr/>
        <w:t>致，公司间的重大交易和往来余额予以抵销。</w:t>
      </w:r>
      <w:r>
        <w:rPr>
          <w:rFonts w:ascii="宋体" w:hAnsi="宋体" w:cs="宋体" w:eastAsia="宋体" w:hint="default"/>
        </w:rPr>
        <w:t> </w:t>
      </w:r>
    </w:p>
    <w:p>
      <w:pPr>
        <w:spacing w:line="240" w:lineRule="auto" w:before="13"/>
        <w:rPr>
          <w:rFonts w:ascii="宋体" w:hAnsi="宋体" w:cs="宋体" w:eastAsia="宋体" w:hint="default"/>
          <w:sz w:val="16"/>
          <w:szCs w:val="16"/>
        </w:rPr>
      </w:pPr>
    </w:p>
    <w:p>
      <w:pPr>
        <w:pStyle w:val="BodyText"/>
        <w:spacing w:line="259" w:lineRule="auto"/>
        <w:ind w:right="355" w:firstLine="480"/>
        <w:jc w:val="both"/>
        <w:rPr>
          <w:rFonts w:ascii="宋体" w:hAnsi="宋体" w:cs="宋体" w:eastAsia="宋体" w:hint="default"/>
        </w:rPr>
      </w:pPr>
      <w:r>
        <w:rPr>
          <w:spacing w:val="-2"/>
        </w:rPr>
        <w:t>在报告期内因同一控制下企业合并增加的子公司以及业务，视同该子公司以及业</w:t>
      </w:r>
      <w:r>
        <w:rPr/>
        <w:t> </w:t>
      </w:r>
      <w:r>
        <w:rPr>
          <w:spacing w:val="-2"/>
        </w:rPr>
        <w:t>务自同受最终控制方控制之日起纳入本公司的合并范围，将其自同受最终控制方控制</w:t>
      </w:r>
      <w:r>
        <w:rPr>
          <w:spacing w:val="-93"/>
        </w:rPr>
        <w:t> </w:t>
      </w:r>
      <w:r>
        <w:rPr>
          <w:spacing w:val="-93"/>
        </w:rPr>
      </w:r>
      <w:r>
        <w:rPr/>
        <w:t>之日起的经营成果、现金流量分别纳入合并利润表、合并现金流量表中。</w:t>
      </w:r>
      <w:r>
        <w:rPr>
          <w:rFonts w:ascii="宋体" w:hAnsi="宋体" w:cs="宋体" w:eastAsia="宋体" w:hint="default"/>
        </w:rPr>
        <w:t> </w:t>
      </w:r>
    </w:p>
    <w:p>
      <w:pPr>
        <w:pStyle w:val="BodyText"/>
        <w:spacing w:line="237" w:lineRule="auto" w:before="196"/>
        <w:ind w:right="355" w:firstLine="480"/>
        <w:jc w:val="both"/>
        <w:rPr>
          <w:rFonts w:ascii="宋体" w:hAnsi="宋体" w:cs="宋体" w:eastAsia="宋体" w:hint="default"/>
        </w:rPr>
      </w:pPr>
      <w:r>
        <w:rPr>
          <w:spacing w:val="-2"/>
        </w:rPr>
        <w:t>在报告期内因非同一控制下企业合并增加的子公司以及业务，将该子公司以及业</w:t>
      </w:r>
      <w:r>
        <w:rPr/>
        <w:t> </w:t>
      </w:r>
      <w:r>
        <w:rPr>
          <w:spacing w:val="-2"/>
        </w:rPr>
        <w:t>务自购买日至报告期末的收入、费用、利润纳入合并利润表，将其现金流量纳入合并</w:t>
      </w:r>
      <w:r>
        <w:rPr>
          <w:spacing w:val="-94"/>
        </w:rPr>
        <w:t> </w:t>
      </w:r>
      <w:r>
        <w:rPr>
          <w:spacing w:val="-94"/>
        </w:rPr>
      </w:r>
      <w:r>
        <w:rPr/>
        <w:t>现金流量表。</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right="355" w:firstLine="480"/>
        <w:jc w:val="both"/>
        <w:rPr>
          <w:rFonts w:ascii="宋体" w:hAnsi="宋体" w:cs="宋体" w:eastAsia="宋体" w:hint="default"/>
        </w:rPr>
      </w:pPr>
      <w:r>
        <w:rPr>
          <w:spacing w:val="-2"/>
        </w:rPr>
        <w:t>子公司的股东权益中不属于本公司所拥有的部分，作为少数股东权益在合并资产</w:t>
      </w:r>
      <w:r>
        <w:rPr/>
        <w:t> </w:t>
      </w:r>
      <w:r>
        <w:rPr>
          <w:spacing w:val="-2"/>
        </w:rPr>
        <w:t>负债表中股东权益项下单独列示；子公司当期净损益中属于少数股东权益的份额，在</w:t>
      </w:r>
      <w:r>
        <w:rPr>
          <w:spacing w:val="-94"/>
        </w:rPr>
        <w:t> </w:t>
      </w:r>
      <w:r>
        <w:rPr>
          <w:spacing w:val="-94"/>
        </w:rPr>
      </w:r>
      <w:r>
        <w:rPr>
          <w:spacing w:val="-2"/>
        </w:rPr>
        <w:t>合并利润表中净利润项目下以“少数股东损益”项目列示。少数股东分担的子公司的</w:t>
      </w:r>
      <w:r>
        <w:rPr>
          <w:spacing w:val="-94"/>
        </w:rPr>
        <w:t> </w:t>
      </w:r>
      <w:r>
        <w:rPr>
          <w:spacing w:val="-94"/>
        </w:rPr>
      </w:r>
      <w:r>
        <w:rPr>
          <w:spacing w:val="-2"/>
        </w:rPr>
        <w:t>亏损超过了少数股东在该子公司期初所有者权益中所享有的份额，其余额仍冲减少数</w:t>
      </w:r>
      <w:r>
        <w:rPr>
          <w:spacing w:val="-93"/>
        </w:rPr>
        <w:t> </w:t>
      </w:r>
      <w:r>
        <w:rPr>
          <w:spacing w:val="-93"/>
        </w:rPr>
      </w:r>
      <w:r>
        <w:rPr/>
        <w:t>股东权益。</w:t>
      </w:r>
      <w:r>
        <w:rPr>
          <w:rFonts w:ascii="宋体" w:hAnsi="宋体" w:cs="宋体" w:eastAsia="宋体" w:hint="default"/>
        </w:rPr>
        <w:t> </w:t>
      </w:r>
    </w:p>
    <w:p>
      <w:pPr>
        <w:pStyle w:val="BodyText"/>
        <w:spacing w:line="528" w:lineRule="exact" w:before="71"/>
        <w:ind w:left="635" w:right="531" w:hanging="358"/>
        <w:jc w:val="left"/>
      </w:pPr>
      <w:r>
        <w:rPr/>
        <w:t>（</w:t>
      </w:r>
      <w:r>
        <w:rPr>
          <w:rFonts w:ascii="宋体" w:hAnsi="宋体" w:cs="宋体" w:eastAsia="宋体" w:hint="default"/>
        </w:rPr>
        <w:t>3</w:t>
      </w:r>
      <w:r>
        <w:rPr/>
        <w:t>）购买子公司少数股东股权</w:t>
      </w:r>
      <w:r>
        <w:rPr>
          <w:rFonts w:ascii="宋体" w:hAnsi="宋体" w:cs="宋体" w:eastAsia="宋体" w:hint="default"/>
        </w:rPr>
        <w:t> </w:t>
      </w:r>
      <w:r>
        <w:rPr/>
        <w:t>因购买少数股权新取得的长期股权投资成本与按照新增持股比例计算应享有子</w:t>
      </w:r>
    </w:p>
    <w:p>
      <w:pPr>
        <w:pStyle w:val="BodyText"/>
        <w:spacing w:line="238" w:lineRule="exact"/>
        <w:ind w:right="0"/>
        <w:jc w:val="left"/>
      </w:pPr>
      <w:r>
        <w:rPr/>
        <w:t>公司自购买日或合并日开始持续计算的净资产份额之间的差额，以及在不丧失控制权</w:t>
      </w:r>
    </w:p>
    <w:p>
      <w:pPr>
        <w:pStyle w:val="BodyText"/>
        <w:spacing w:line="310" w:lineRule="exact" w:before="31"/>
        <w:ind w:right="0"/>
        <w:jc w:val="left"/>
        <w:rPr>
          <w:rFonts w:ascii="宋体" w:hAnsi="宋体" w:cs="宋体" w:eastAsia="宋体" w:hint="default"/>
        </w:rPr>
      </w:pPr>
      <w:r>
        <w:rPr/>
        <w:t>的情况下因部分处置对子公司的股权投资而取得的处置价款与处置长期股权投资相 </w:t>
      </w:r>
      <w:r>
        <w:rPr>
          <w:spacing w:val="-2"/>
        </w:rPr>
        <w:t>对应享有子公司自购买日或合并日开始持续计算的净资产份额之间的差额，均调整合</w:t>
      </w:r>
      <w:r>
        <w:rPr>
          <w:spacing w:val="-93"/>
        </w:rPr>
        <w:t> </w:t>
      </w:r>
      <w:r>
        <w:rPr>
          <w:spacing w:val="-93"/>
        </w:rPr>
      </w:r>
      <w:r>
        <w:rPr/>
        <w:t>并资产负债表中的资本公积（股本溢价），资本公积不足冲减的，调整留存收益。</w:t>
      </w:r>
      <w:r>
        <w:rPr>
          <w:rFonts w:ascii="宋体" w:hAnsi="宋体" w:cs="宋体" w:eastAsia="宋体" w:hint="default"/>
        </w:rPr>
        <w:t> </w:t>
      </w:r>
    </w:p>
    <w:p>
      <w:pPr>
        <w:pStyle w:val="BodyText"/>
        <w:spacing w:line="526" w:lineRule="exact" w:before="45"/>
        <w:ind w:left="635" w:right="0" w:hanging="358"/>
        <w:jc w:val="left"/>
      </w:pPr>
      <w:r>
        <w:rPr/>
        <w:t>（</w:t>
      </w:r>
      <w:r>
        <w:rPr>
          <w:rFonts w:ascii="宋体" w:hAnsi="宋体" w:cs="宋体" w:eastAsia="宋体" w:hint="default"/>
        </w:rPr>
        <w:t>4</w:t>
      </w:r>
      <w:r>
        <w:rPr/>
        <w:t>）丧失子公司控制权的处理</w:t>
      </w:r>
      <w:r>
        <w:rPr>
          <w:rFonts w:ascii="宋体" w:hAnsi="宋体" w:cs="宋体" w:eastAsia="宋体" w:hint="default"/>
        </w:rPr>
        <w:t> </w:t>
      </w:r>
      <w:r>
        <w:rPr>
          <w:spacing w:val="-2"/>
        </w:rPr>
        <w:t>因处置部分股权投资或其他原因丧失了对原有子公司控制权的，剩余股权按照其</w:t>
      </w:r>
    </w:p>
    <w:p>
      <w:pPr>
        <w:pStyle w:val="BodyText"/>
        <w:spacing w:line="238" w:lineRule="exact"/>
        <w:ind w:right="0"/>
        <w:jc w:val="left"/>
      </w:pPr>
      <w:r>
        <w:rPr/>
        <w:t>在丧失控制权日的公允价值进行重新计量；处置股权取得的对价与剩余股权公允价值</w:t>
      </w:r>
    </w:p>
    <w:p>
      <w:pPr>
        <w:pStyle w:val="BodyText"/>
        <w:spacing w:line="310" w:lineRule="exact" w:before="31"/>
        <w:ind w:right="0"/>
        <w:jc w:val="left"/>
        <w:rPr>
          <w:rFonts w:ascii="宋体" w:hAnsi="宋体" w:cs="宋体" w:eastAsia="宋体" w:hint="default"/>
        </w:rPr>
      </w:pPr>
      <w:r>
        <w:rPr>
          <w:spacing w:val="-2"/>
        </w:rPr>
        <w:t>之和，减去按原持股比例计算应享有原有子公司自购买日开始持续计算的净资产账面</w:t>
      </w:r>
      <w:r>
        <w:rPr>
          <w:spacing w:val="-93"/>
        </w:rPr>
        <w:t> </w:t>
      </w:r>
      <w:r>
        <w:rPr>
          <w:spacing w:val="-93"/>
        </w:rPr>
      </w:r>
      <w:r>
        <w:rPr/>
        <w:t>价值的份额与商誉之和，形成的差额计入丧失控制权当期的投资收益。</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310" w:lineRule="exact"/>
        <w:ind w:right="91" w:firstLine="480"/>
        <w:jc w:val="left"/>
        <w:rPr>
          <w:rFonts w:ascii="宋体" w:hAnsi="宋体" w:cs="宋体" w:eastAsia="宋体" w:hint="default"/>
        </w:rPr>
      </w:pPr>
      <w:r>
        <w:rPr>
          <w:spacing w:val="-2"/>
        </w:rPr>
        <w:t>与原有子公司的股权投资相关的其他综合收益等，在丧失控制权时转入当期损益，</w:t>
      </w:r>
      <w:r>
        <w:rPr/>
        <w:t> 由于被投资方重新计量设定收益计划净负债或净资产变动而产生的其他综合收益除 外。</w:t>
      </w:r>
      <w:r>
        <w:rPr>
          <w:rFonts w:ascii="宋体" w:hAnsi="宋体" w:cs="宋体" w:eastAsia="宋体" w:hint="default"/>
        </w:rPr>
        <w:t> </w:t>
      </w:r>
    </w:p>
    <w:p>
      <w:pPr>
        <w:pStyle w:val="BodyText"/>
        <w:spacing w:line="312" w:lineRule="exact" w:before="185"/>
        <w:ind w:right="0"/>
        <w:jc w:val="left"/>
        <w:rPr>
          <w:rFonts w:ascii="宋体" w:hAnsi="宋体" w:cs="宋体" w:eastAsia="宋体" w:hint="default"/>
        </w:rPr>
      </w:pPr>
      <w:r>
        <w:rPr>
          <w:rFonts w:ascii="宋体"/>
        </w:rPr>
        <w:t> </w:t>
      </w:r>
    </w:p>
    <w:p>
      <w:pPr>
        <w:pStyle w:val="BodyText"/>
        <w:spacing w:line="312" w:lineRule="exact"/>
        <w:ind w:right="0"/>
        <w:jc w:val="left"/>
        <w:rPr>
          <w:rFonts w:ascii="宋体" w:hAnsi="宋体" w:cs="宋体" w:eastAsia="宋体" w:hint="default"/>
        </w:rPr>
      </w:pPr>
      <w:r>
        <w:rPr>
          <w:rFonts w:ascii="宋体"/>
        </w:rPr>
        <w:t> </w:t>
      </w:r>
    </w:p>
    <w:p>
      <w:pPr>
        <w:tabs>
          <w:tab w:pos="580" w:val="left" w:leader="none"/>
        </w:tabs>
        <w:spacing w:before="60"/>
        <w:ind w:left="155" w:right="0" w:firstLine="0"/>
        <w:jc w:val="left"/>
        <w:rPr>
          <w:rFonts w:ascii="宋体" w:hAnsi="宋体" w:cs="宋体" w:eastAsia="宋体" w:hint="default"/>
          <w:sz w:val="21"/>
          <w:szCs w:val="21"/>
        </w:rPr>
      </w:pPr>
      <w:r>
        <w:rPr>
          <w:rFonts w:ascii="宋体" w:hAnsi="宋体" w:cs="宋体" w:eastAsia="宋体" w:hint="default"/>
          <w:b/>
          <w:bCs/>
          <w:w w:val="95"/>
          <w:sz w:val="21"/>
          <w:szCs w:val="21"/>
        </w:rPr>
        <w:t>7.</w:t>
        <w:tab/>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72" w:lineRule="exact" w:before="58"/>
        <w:ind w:left="155" w:right="678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2" w:lineRule="exact" w:before="27"/>
        <w:ind w:right="356" w:firstLine="480"/>
        <w:jc w:val="both"/>
        <w:rPr>
          <w:rFonts w:ascii="宋体" w:hAnsi="宋体" w:cs="宋体" w:eastAsia="宋体" w:hint="default"/>
        </w:rPr>
      </w:pPr>
      <w:r>
        <w:rPr>
          <w:spacing w:val="-2"/>
        </w:rPr>
        <w:t>合营安排，是指一项由两个或两个以上的参与方共同控制的安排。本公司合营安</w:t>
      </w:r>
      <w:r>
        <w:rPr/>
        <w:t> 排分为共同经营和合营企业。</w:t>
      </w:r>
      <w:r>
        <w:rPr>
          <w:rFonts w:ascii="宋体" w:hAnsi="宋体" w:cs="宋体" w:eastAsia="宋体" w:hint="default"/>
        </w:rPr>
        <w:t> </w:t>
      </w:r>
    </w:p>
    <w:p>
      <w:pPr>
        <w:pStyle w:val="BodyText"/>
        <w:spacing w:line="240" w:lineRule="auto" w:before="184"/>
        <w:ind w:left="518" w:right="6782"/>
        <w:jc w:val="left"/>
        <w:rPr>
          <w:rFonts w:ascii="宋体" w:hAnsi="宋体" w:cs="宋体" w:eastAsia="宋体" w:hint="default"/>
        </w:rPr>
      </w:pPr>
      <w:r>
        <w:rPr/>
        <w:t>（</w:t>
      </w:r>
      <w:r>
        <w:rPr>
          <w:rFonts w:ascii="宋体" w:hAnsi="宋体" w:cs="宋体" w:eastAsia="宋体" w:hint="default"/>
        </w:rPr>
        <w:t>1</w:t>
      </w:r>
      <w:r>
        <w:rPr/>
        <w:t>）共同经营</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4" w:top="1120" w:bottom="1380" w:left="1120" w:right="1440"/>
        </w:sectPr>
      </w:pPr>
    </w:p>
    <w:p>
      <w:pPr>
        <w:spacing w:line="240" w:lineRule="auto" w:before="2"/>
        <w:rPr>
          <w:rFonts w:ascii="宋体" w:hAnsi="宋体" w:cs="宋体" w:eastAsia="宋体" w:hint="default"/>
          <w:sz w:val="19"/>
          <w:szCs w:val="19"/>
        </w:rPr>
      </w:pPr>
    </w:p>
    <w:p>
      <w:pPr>
        <w:pStyle w:val="BodyText"/>
        <w:spacing w:line="240" w:lineRule="auto" w:before="26"/>
        <w:ind w:left="635" w:right="0"/>
        <w:jc w:val="left"/>
        <w:rPr>
          <w:rFonts w:ascii="宋体" w:hAnsi="宋体" w:cs="宋体" w:eastAsia="宋体" w:hint="default"/>
        </w:rPr>
      </w:pPr>
      <w:r>
        <w:rPr/>
        <w:t>共同经营是指本公司享有该安排相关资产且承担该安排相关负债的合营安排。</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12" w:lineRule="exact"/>
        <w:ind w:right="0" w:firstLine="480"/>
        <w:jc w:val="left"/>
        <w:rPr>
          <w:rFonts w:ascii="宋体" w:hAnsi="宋体" w:cs="宋体" w:eastAsia="宋体" w:hint="default"/>
        </w:rPr>
      </w:pPr>
      <w:r>
        <w:rPr>
          <w:spacing w:val="-2"/>
        </w:rPr>
        <w:t>本公司确认与共同经营中利益份额相关的下列项目，并按照相关企业会计准则的</w:t>
      </w:r>
      <w:r>
        <w:rPr/>
        <w:t> 规定进行会计处理：</w:t>
      </w:r>
      <w:r>
        <w:rPr>
          <w:rFonts w:ascii="宋体" w:hAnsi="宋体" w:cs="宋体" w:eastAsia="宋体" w:hint="default"/>
        </w:rPr>
        <w:t> </w:t>
      </w:r>
    </w:p>
    <w:p>
      <w:pPr>
        <w:pStyle w:val="BodyText"/>
        <w:spacing w:line="403" w:lineRule="auto" w:before="184"/>
        <w:ind w:left="635" w:right="0"/>
        <w:jc w:val="left"/>
        <w:rPr>
          <w:rFonts w:ascii="宋体" w:hAnsi="宋体" w:cs="宋体" w:eastAsia="宋体" w:hint="default"/>
        </w:rPr>
      </w:pPr>
      <w:r>
        <w:rPr>
          <w:rFonts w:ascii="宋体" w:hAnsi="宋体" w:cs="宋体" w:eastAsia="宋体" w:hint="default"/>
        </w:rPr>
        <w:t>A</w:t>
      </w:r>
      <w:r>
        <w:rPr/>
        <w:t>、确认单独所持有的资产，以及按其份额确认共同持有的资产；</w:t>
      </w:r>
      <w:r>
        <w:rPr>
          <w:rFonts w:ascii="宋体" w:hAnsi="宋体" w:cs="宋体" w:eastAsia="宋体" w:hint="default"/>
        </w:rPr>
        <w:t> B</w:t>
      </w:r>
      <w:r>
        <w:rPr/>
        <w:t>、确认单独所承担的负债，以及按其份额确认共同承担的负债；</w:t>
      </w:r>
      <w:r>
        <w:rPr>
          <w:rFonts w:ascii="宋体" w:hAnsi="宋体" w:cs="宋体" w:eastAsia="宋体" w:hint="default"/>
        </w:rPr>
        <w:t> C</w:t>
      </w:r>
      <w:r>
        <w:rPr/>
        <w:t>、确认出售其享有的共同经营产出份额所产生的收入；</w:t>
      </w:r>
      <w:r>
        <w:rPr>
          <w:rFonts w:ascii="宋体" w:hAnsi="宋体" w:cs="宋体" w:eastAsia="宋体" w:hint="default"/>
        </w:rPr>
        <w:t> D</w:t>
      </w:r>
      <w:r>
        <w:rPr/>
        <w:t>、按其份额确认共同经营因出售产出所产生的收入；</w:t>
      </w:r>
      <w:r>
        <w:rPr>
          <w:rFonts w:ascii="宋体" w:hAnsi="宋体" w:cs="宋体" w:eastAsia="宋体" w:hint="default"/>
        </w:rPr>
        <w:t> E</w:t>
      </w:r>
      <w:r>
        <w:rPr/>
        <w:t>、确认单独所发生的费用，以及按其份额确认共同经营发生的费用。</w:t>
      </w:r>
      <w:r>
        <w:rPr>
          <w:rFonts w:ascii="宋体" w:hAnsi="宋体" w:cs="宋体" w:eastAsia="宋体" w:hint="default"/>
        </w:rPr>
        <w:t> </w:t>
      </w:r>
    </w:p>
    <w:p>
      <w:pPr>
        <w:pStyle w:val="BodyText"/>
        <w:spacing w:line="403" w:lineRule="auto" w:before="49"/>
        <w:ind w:left="635" w:right="309" w:hanging="118"/>
        <w:jc w:val="left"/>
        <w:rPr>
          <w:rFonts w:ascii="宋体" w:hAnsi="宋体" w:cs="宋体" w:eastAsia="宋体" w:hint="default"/>
        </w:rPr>
      </w:pPr>
      <w:r>
        <w:rPr/>
        <w:t>（</w:t>
      </w:r>
      <w:r>
        <w:rPr>
          <w:rFonts w:ascii="宋体" w:hAnsi="宋体" w:cs="宋体" w:eastAsia="宋体" w:hint="default"/>
        </w:rPr>
        <w:t>2</w:t>
      </w:r>
      <w:r>
        <w:rPr/>
        <w:t>）合营企业</w:t>
      </w:r>
      <w:r>
        <w:rPr>
          <w:rFonts w:ascii="宋体" w:hAnsi="宋体" w:cs="宋体" w:eastAsia="宋体" w:hint="default"/>
        </w:rPr>
        <w:t> </w:t>
      </w:r>
      <w:r>
        <w:rPr/>
        <w:t>合营企业是指本公司仅对该安排的净资产享有权利的合营安排。</w:t>
      </w:r>
      <w:r>
        <w:rPr>
          <w:rFonts w:ascii="宋体" w:hAnsi="宋体" w:cs="宋体" w:eastAsia="宋体" w:hint="default"/>
        </w:rPr>
        <w:t> </w:t>
      </w:r>
    </w:p>
    <w:p>
      <w:pPr>
        <w:pStyle w:val="BodyText"/>
        <w:spacing w:line="310" w:lineRule="exact" w:before="83"/>
        <w:ind w:right="291" w:firstLine="480"/>
        <w:jc w:val="left"/>
        <w:rPr>
          <w:rFonts w:ascii="宋体" w:hAnsi="宋体" w:cs="宋体" w:eastAsia="宋体" w:hint="default"/>
        </w:rPr>
      </w:pPr>
      <w:r>
        <w:rPr/>
        <w:t>本公司按照长期股权投资有关权益法核算的规定对合营企业的投资进行会计处 理。</w:t>
      </w:r>
      <w:r>
        <w:rPr>
          <w:rFonts w:ascii="宋体" w:hAnsi="宋体" w:cs="宋体" w:eastAsia="宋体" w:hint="default"/>
        </w:rPr>
        <w:t> </w:t>
      </w:r>
    </w:p>
    <w:p>
      <w:pPr>
        <w:tabs>
          <w:tab w:pos="580" w:val="left" w:leader="none"/>
        </w:tabs>
        <w:spacing w:before="189"/>
        <w:ind w:left="155" w:right="0" w:firstLine="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pStyle w:val="BodyText"/>
        <w:spacing w:line="312" w:lineRule="exact" w:before="83"/>
        <w:ind w:right="0" w:firstLine="480"/>
        <w:jc w:val="left"/>
        <w:rPr>
          <w:rFonts w:ascii="宋体" w:hAnsi="宋体" w:cs="宋体" w:eastAsia="宋体" w:hint="default"/>
        </w:rPr>
      </w:pPr>
      <w:r>
        <w:rPr>
          <w:spacing w:val="-2"/>
        </w:rPr>
        <w:t>现金等价物是指企业持有的期限短（一般指从购买日起三个月内到期）、流动性</w:t>
      </w:r>
      <w:r>
        <w:rPr/>
        <w:t> 强、易于转换为已知金额现金、价值变动风险很小的投资。</w:t>
      </w:r>
      <w:r>
        <w:rPr>
          <w:rFonts w:ascii="宋体" w:hAnsi="宋体" w:cs="宋体" w:eastAsia="宋体" w:hint="default"/>
        </w:rPr>
        <w:t> </w:t>
      </w:r>
    </w:p>
    <w:p>
      <w:pPr>
        <w:pStyle w:val="BodyText"/>
        <w:spacing w:line="283" w:lineRule="exact"/>
        <w:ind w:right="0"/>
        <w:jc w:val="left"/>
        <w:rPr>
          <w:rFonts w:ascii="宋体" w:hAnsi="宋体" w:cs="宋体" w:eastAsia="宋体" w:hint="default"/>
        </w:rPr>
      </w:pPr>
      <w:r>
        <w:rPr>
          <w:rFonts w:ascii="宋体"/>
        </w:rPr>
        <w:t> </w:t>
      </w:r>
    </w:p>
    <w:p>
      <w:pPr>
        <w:tabs>
          <w:tab w:pos="580" w:val="left" w:leader="none"/>
        </w:tabs>
        <w:spacing w:before="61"/>
        <w:ind w:left="155" w:right="0" w:firstLine="0"/>
        <w:jc w:val="left"/>
        <w:rPr>
          <w:rFonts w:ascii="宋体" w:hAnsi="宋体" w:cs="宋体" w:eastAsia="宋体" w:hint="default"/>
          <w:sz w:val="21"/>
          <w:szCs w:val="21"/>
        </w:rPr>
      </w:pPr>
      <w:r>
        <w:rPr>
          <w:rFonts w:ascii="宋体" w:hAnsi="宋体" w:cs="宋体" w:eastAsia="宋体" w:hint="default"/>
          <w:b/>
          <w:bCs/>
          <w:w w:val="95"/>
          <w:sz w:val="21"/>
          <w:szCs w:val="21"/>
        </w:rPr>
        <w:t>9.</w:t>
        <w:tab/>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spacing w:line="312" w:lineRule="exact" w:before="53"/>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333" w:right="0"/>
        <w:jc w:val="left"/>
        <w:rPr>
          <w:rFonts w:ascii="宋体" w:hAnsi="宋体" w:cs="宋体" w:eastAsia="宋体" w:hint="default"/>
        </w:rPr>
      </w:pPr>
      <w:r>
        <w:rPr/>
        <w:t>（</w:t>
      </w:r>
      <w:r>
        <w:rPr>
          <w:rFonts w:ascii="宋体" w:hAnsi="宋体" w:cs="宋体" w:eastAsia="宋体" w:hint="default"/>
        </w:rPr>
        <w:t>1</w:t>
      </w:r>
      <w:r>
        <w:rPr/>
        <w:t>）外币业务</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12" w:lineRule="exact"/>
        <w:ind w:right="0" w:firstLine="720"/>
        <w:jc w:val="left"/>
        <w:rPr>
          <w:rFonts w:ascii="宋体" w:hAnsi="宋体" w:cs="宋体" w:eastAsia="宋体" w:hint="default"/>
        </w:rPr>
      </w:pPr>
      <w:r>
        <w:rPr>
          <w:spacing w:val="-2"/>
        </w:rPr>
        <w:t>本公司发生外币业务，采用按照系统合理的方法确定的、与交易发生日即期汇</w:t>
      </w:r>
      <w:r>
        <w:rPr/>
        <w:t> 率近似的汇率折算记账本位币金额。</w:t>
      </w:r>
      <w:r>
        <w:rPr>
          <w:rFonts w:ascii="宋体" w:hAnsi="宋体" w:cs="宋体" w:eastAsia="宋体" w:hint="default"/>
        </w:rPr>
        <w:t> </w:t>
      </w:r>
    </w:p>
    <w:p>
      <w:pPr>
        <w:pStyle w:val="BodyText"/>
        <w:spacing w:line="237" w:lineRule="auto" w:before="187"/>
        <w:ind w:right="0" w:firstLine="720"/>
        <w:jc w:val="left"/>
        <w:rPr>
          <w:rFonts w:ascii="宋体" w:hAnsi="宋体" w:cs="宋体" w:eastAsia="宋体" w:hint="default"/>
        </w:rPr>
      </w:pPr>
      <w:r>
        <w:rPr>
          <w:spacing w:val="-2"/>
        </w:rPr>
        <w:t>资产负债表日，对外币货币性项目，采用资产负债表日即期汇率折算。因资产</w:t>
      </w:r>
      <w:r>
        <w:rPr/>
        <w:t> 负债表日即期汇率与初始确认时或者前一资产负债表日即期汇率不同而产生的汇兑 </w:t>
      </w:r>
      <w:r>
        <w:rPr>
          <w:spacing w:val="-2"/>
        </w:rPr>
        <w:t>差额，计入当期损益；对以历史成本计量的外币非货币性项目，仍采用交易发生日的</w:t>
      </w:r>
      <w:r>
        <w:rPr>
          <w:spacing w:val="-94"/>
        </w:rPr>
        <w:t> </w:t>
      </w:r>
      <w:r>
        <w:rPr>
          <w:spacing w:val="-94"/>
        </w:rPr>
      </w:r>
      <w:r>
        <w:rPr>
          <w:spacing w:val="-2"/>
        </w:rPr>
        <w:t>即期汇率折算；对以公允价值计量的外币非货币性项目，采用公允价值确定日的即期</w:t>
      </w:r>
      <w:r>
        <w:rPr>
          <w:spacing w:val="-94"/>
        </w:rPr>
        <w:t> </w:t>
      </w:r>
      <w:r>
        <w:rPr>
          <w:spacing w:val="-94"/>
        </w:rPr>
      </w:r>
      <w:r>
        <w:rPr/>
        <w:t>汇率折算，折算后的记账本位币金额与原记账本位币金额的差额，计入当期损益。</w:t>
      </w:r>
      <w:r>
        <w:rPr>
          <w:rFonts w:ascii="宋体" w:hAnsi="宋体" w:cs="宋体" w:eastAsia="宋体" w:hint="default"/>
        </w:rPr>
        <w:t> </w:t>
      </w:r>
    </w:p>
    <w:p>
      <w:pPr>
        <w:pStyle w:val="BodyText"/>
        <w:spacing w:line="520" w:lineRule="atLeast" w:before="7"/>
        <w:ind w:left="876" w:right="0" w:hanging="598"/>
        <w:jc w:val="left"/>
      </w:pPr>
      <w:r>
        <w:rPr/>
        <w:t>（</w:t>
      </w:r>
      <w:r>
        <w:rPr>
          <w:rFonts w:ascii="宋体" w:hAnsi="宋体" w:cs="宋体" w:eastAsia="宋体" w:hint="default"/>
        </w:rPr>
        <w:t>2</w:t>
      </w:r>
      <w:r>
        <w:rPr/>
        <w:t>）外币财务报表的折算</w:t>
      </w:r>
      <w:r>
        <w:rPr>
          <w:rFonts w:ascii="宋体" w:hAnsi="宋体" w:cs="宋体" w:eastAsia="宋体" w:hint="default"/>
        </w:rPr>
        <w:t> </w:t>
      </w:r>
      <w:r>
        <w:rPr>
          <w:spacing w:val="-2"/>
        </w:rPr>
        <w:t>资产负债表日，对境外子公司外币财务报表进行折算时，资产负债表中的资产</w:t>
      </w:r>
    </w:p>
    <w:p>
      <w:pPr>
        <w:pStyle w:val="BodyText"/>
        <w:spacing w:line="310" w:lineRule="exact" w:before="30"/>
        <w:ind w:right="115"/>
        <w:jc w:val="left"/>
        <w:rPr>
          <w:rFonts w:ascii="宋体" w:hAnsi="宋体" w:cs="宋体" w:eastAsia="宋体" w:hint="default"/>
        </w:rPr>
      </w:pPr>
      <w:r>
        <w:rPr>
          <w:spacing w:val="-8"/>
        </w:rPr>
        <w:t>和负债项目，采用资产负债表日的即期汇率折算，股东权益项目除“未分配利润”外，</w:t>
      </w:r>
      <w:r>
        <w:rPr>
          <w:spacing w:val="-104"/>
        </w:rPr>
        <w:t> </w:t>
      </w:r>
      <w:r>
        <w:rPr>
          <w:spacing w:val="-104"/>
        </w:rPr>
      </w:r>
      <w:r>
        <w:rPr/>
        <w:t>其他项目采用发生日的即期汇率折算。</w:t>
      </w:r>
      <w:r>
        <w:rPr>
          <w:rFonts w:ascii="宋体" w:hAnsi="宋体" w:cs="宋体" w:eastAsia="宋体" w:hint="default"/>
        </w:rPr>
        <w:t> </w:t>
      </w:r>
    </w:p>
    <w:p>
      <w:pPr>
        <w:pStyle w:val="BodyText"/>
        <w:spacing w:line="312" w:lineRule="exact" w:before="215"/>
        <w:ind w:right="0" w:firstLine="720"/>
        <w:jc w:val="left"/>
        <w:rPr>
          <w:rFonts w:ascii="宋体" w:hAnsi="宋体" w:cs="宋体" w:eastAsia="宋体" w:hint="default"/>
        </w:rPr>
      </w:pPr>
      <w:r>
        <w:rPr>
          <w:spacing w:val="-2"/>
        </w:rPr>
        <w:t>利润表中的收入和费用项目，采用按照系统合理的方法确定的、与交易发生日</w:t>
      </w:r>
      <w:r>
        <w:rPr/>
        <w:t> 即期汇率近似的汇率折算。</w:t>
      </w:r>
      <w:r>
        <w:rPr>
          <w:rFonts w:ascii="宋体" w:hAnsi="宋体" w:cs="宋体" w:eastAsia="宋体" w:hint="default"/>
        </w:rPr>
        <w:t> </w:t>
      </w:r>
    </w:p>
    <w:p>
      <w:pPr>
        <w:spacing w:after="0" w:line="312" w:lineRule="exact"/>
        <w:jc w:val="left"/>
        <w:rPr>
          <w:rFonts w:ascii="宋体" w:hAnsi="宋体" w:cs="宋体" w:eastAsia="宋体" w:hint="default"/>
        </w:rPr>
        <w:sectPr>
          <w:pgSz w:w="11910" w:h="16840"/>
          <w:pgMar w:header="882" w:footer="1194" w:top="1120" w:bottom="1380" w:left="1120" w:right="1680"/>
        </w:sectPr>
      </w:pPr>
    </w:p>
    <w:p>
      <w:pPr>
        <w:spacing w:line="240" w:lineRule="auto" w:before="2"/>
        <w:rPr>
          <w:rFonts w:ascii="宋体" w:hAnsi="宋体" w:cs="宋体" w:eastAsia="宋体" w:hint="default"/>
          <w:sz w:val="19"/>
          <w:szCs w:val="19"/>
        </w:rPr>
      </w:pPr>
    </w:p>
    <w:p>
      <w:pPr>
        <w:pStyle w:val="BodyText"/>
        <w:spacing w:line="237" w:lineRule="auto" w:before="28"/>
        <w:ind w:left="235" w:right="0" w:firstLine="720"/>
        <w:jc w:val="left"/>
        <w:rPr>
          <w:rFonts w:ascii="宋体" w:hAnsi="宋体" w:cs="宋体" w:eastAsia="宋体" w:hint="default"/>
        </w:rPr>
      </w:pPr>
      <w:r>
        <w:rPr>
          <w:spacing w:val="-2"/>
        </w:rPr>
        <w:t>现金流量表所有项目均按照系统合理的方法确定的、与现金流量发生日即期汇</w:t>
      </w:r>
      <w:r>
        <w:rPr/>
        <w:t> 率近似的汇率。汇率变动对现金的影响额作为调节项目，在现金流量表中单独列示 “汇率变动对现金及现金等价物的影响”项目反映。</w:t>
      </w:r>
      <w:r>
        <w:rPr>
          <w:rFonts w:ascii="宋体" w:hAnsi="宋体" w:cs="宋体" w:eastAsia="宋体" w:hint="default"/>
        </w:rPr>
        <w:t> </w:t>
      </w:r>
    </w:p>
    <w:p>
      <w:pPr>
        <w:spacing w:line="240" w:lineRule="auto" w:before="9"/>
        <w:rPr>
          <w:rFonts w:ascii="宋体" w:hAnsi="宋体" w:cs="宋体" w:eastAsia="宋体" w:hint="default"/>
          <w:sz w:val="18"/>
          <w:szCs w:val="18"/>
        </w:rPr>
      </w:pPr>
    </w:p>
    <w:p>
      <w:pPr>
        <w:pStyle w:val="BodyText"/>
        <w:spacing w:line="312" w:lineRule="exact"/>
        <w:ind w:left="235" w:right="216" w:firstLine="720"/>
        <w:jc w:val="both"/>
        <w:rPr>
          <w:rFonts w:ascii="宋体" w:hAnsi="宋体" w:cs="宋体" w:eastAsia="宋体" w:hint="default"/>
        </w:rPr>
      </w:pPr>
      <w:r>
        <w:rPr>
          <w:spacing w:val="-2"/>
        </w:rPr>
        <w:t>由于财务报表折算而产生的差额，在资产负债表股东权益项目下的“其他综合</w:t>
      </w:r>
      <w:r>
        <w:rPr/>
        <w:t> 收益”项目反映。</w:t>
      </w:r>
      <w:r>
        <w:rPr>
          <w:rFonts w:ascii="宋体" w:hAnsi="宋体" w:cs="宋体" w:eastAsia="宋体" w:hint="default"/>
        </w:rPr>
        <w:t> </w:t>
      </w:r>
    </w:p>
    <w:p>
      <w:pPr>
        <w:pStyle w:val="BodyText"/>
        <w:spacing w:line="237" w:lineRule="auto" w:before="187"/>
        <w:ind w:left="235" w:right="214" w:firstLine="720"/>
        <w:jc w:val="both"/>
        <w:rPr>
          <w:rFonts w:ascii="宋体" w:hAnsi="宋体" w:cs="宋体" w:eastAsia="宋体" w:hint="default"/>
        </w:rPr>
      </w:pPr>
      <w:r>
        <w:rPr>
          <w:spacing w:val="-2"/>
        </w:rPr>
        <w:t>处置境外经营并丧失控制权时，将资产负债表中股东权益项目下列示的、与该</w:t>
      </w:r>
      <w:r>
        <w:rPr/>
        <w:t> </w:t>
      </w:r>
      <w:r>
        <w:rPr>
          <w:spacing w:val="-2"/>
        </w:rPr>
        <w:t>境外经营相关的外币报表折算差额，全部或按处置该境外经营的比例转入处置当期损</w:t>
      </w:r>
      <w:r>
        <w:rPr>
          <w:spacing w:val="-93"/>
        </w:rPr>
        <w:t> </w:t>
      </w:r>
      <w:r>
        <w:rPr>
          <w:spacing w:val="-93"/>
        </w:rPr>
      </w:r>
      <w:r>
        <w:rPr/>
        <w:t>益。</w:t>
      </w:r>
      <w:r>
        <w:rPr>
          <w:rFonts w:ascii="宋体" w:hAnsi="宋体" w:cs="宋体" w:eastAsia="宋体" w:hint="default"/>
        </w:rPr>
        <w:t> </w:t>
      </w:r>
    </w:p>
    <w:p>
      <w:pPr>
        <w:spacing w:line="240" w:lineRule="auto" w:before="8"/>
        <w:rPr>
          <w:rFonts w:ascii="宋体" w:hAnsi="宋体" w:cs="宋体" w:eastAsia="宋体" w:hint="default"/>
          <w:sz w:val="16"/>
          <w:szCs w:val="16"/>
        </w:rPr>
      </w:pPr>
    </w:p>
    <w:p>
      <w:pPr>
        <w:spacing w:before="0"/>
        <w:ind w:left="235" w:right="0" w:firstLine="0"/>
        <w:jc w:val="both"/>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pacing w:val="2"/>
          <w:sz w:val="21"/>
          <w:szCs w:val="21"/>
        </w:rPr>
        <w:t> </w:t>
      </w:r>
      <w:r>
        <w:rPr>
          <w:rFonts w:ascii="宋体" w:hAnsi="宋体" w:cs="宋体" w:eastAsia="宋体" w:hint="default"/>
          <w:b/>
          <w:bCs/>
          <w:sz w:val="21"/>
          <w:szCs w:val="21"/>
        </w:rPr>
        <w:t>金融工具</w:t>
      </w:r>
      <w:r>
        <w:rPr>
          <w:rFonts w:ascii="宋体" w:hAnsi="宋体" w:cs="宋体" w:eastAsia="宋体" w:hint="default"/>
          <w:sz w:val="21"/>
          <w:szCs w:val="21"/>
        </w:rPr>
      </w:r>
    </w:p>
    <w:p>
      <w:pPr>
        <w:pStyle w:val="BodyText"/>
        <w:spacing w:line="237" w:lineRule="auto" w:before="56"/>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spacing w:val="-2"/>
        </w:rPr>
        <w:t>金融工具是指形成一个企业的金融资产，并形成其他单位的金融负债或权益工具的合</w:t>
      </w:r>
      <w:r>
        <w:rPr>
          <w:spacing w:val="-93"/>
        </w:rPr>
        <w:t> </w:t>
      </w:r>
      <w:r>
        <w:rPr>
          <w:spacing w:val="-93"/>
        </w:rPr>
      </w:r>
      <w:r>
        <w:rPr/>
        <w:t>同。</w:t>
      </w:r>
      <w:r>
        <w:rPr>
          <w:rFonts w:ascii="宋体" w:hAnsi="宋体" w:cs="宋体" w:eastAsia="宋体" w:hint="default"/>
        </w:rPr>
        <w:t> </w:t>
      </w:r>
    </w:p>
    <w:p>
      <w:pPr>
        <w:pStyle w:val="BodyText"/>
        <w:spacing w:line="403" w:lineRule="auto" w:before="213"/>
        <w:ind w:left="956" w:right="0" w:hanging="118"/>
        <w:jc w:val="left"/>
        <w:rPr>
          <w:rFonts w:ascii="宋体" w:hAnsi="宋体" w:cs="宋体" w:eastAsia="宋体" w:hint="default"/>
        </w:rPr>
      </w:pPr>
      <w:r>
        <w:rPr/>
        <w:t>（</w:t>
      </w:r>
      <w:r>
        <w:rPr>
          <w:rFonts w:ascii="宋体" w:hAnsi="宋体" w:cs="宋体" w:eastAsia="宋体" w:hint="default"/>
        </w:rPr>
        <w:t>1</w:t>
      </w:r>
      <w:r>
        <w:rPr/>
        <w:t>）金融工具的确认和终止确认</w:t>
      </w:r>
      <w:r>
        <w:rPr>
          <w:rFonts w:ascii="宋体" w:hAnsi="宋体" w:cs="宋体" w:eastAsia="宋体" w:hint="default"/>
        </w:rPr>
        <w:t> </w:t>
      </w:r>
      <w:r>
        <w:rPr/>
        <w:t>本公司于成为金融工具合同的一方时确认一项金融资产或金融负债。</w:t>
      </w:r>
      <w:r>
        <w:rPr>
          <w:rFonts w:ascii="宋体" w:hAnsi="宋体" w:cs="宋体" w:eastAsia="宋体" w:hint="default"/>
        </w:rPr>
        <w:t> </w:t>
      </w:r>
      <w:r>
        <w:rPr/>
        <w:t>金融资产满足下列条件之一的，终止确认：</w:t>
      </w:r>
      <w:r>
        <w:rPr>
          <w:rFonts w:ascii="宋体" w:hAnsi="宋体" w:cs="宋体" w:eastAsia="宋体" w:hint="default"/>
        </w:rPr>
        <w:t> </w:t>
      </w:r>
    </w:p>
    <w:p>
      <w:pPr>
        <w:pStyle w:val="BodyText"/>
        <w:spacing w:line="240" w:lineRule="auto" w:before="49"/>
        <w:ind w:left="595" w:right="0"/>
        <w:jc w:val="left"/>
        <w:rPr>
          <w:rFonts w:ascii="宋体" w:hAnsi="宋体" w:cs="宋体" w:eastAsia="宋体" w:hint="default"/>
        </w:rPr>
      </w:pPr>
      <w:r>
        <w:rPr/>
        <w:t>①收取该金融资产现金流量的合同权利终止；</w:t>
      </w:r>
      <w:r>
        <w:rPr>
          <w:rFonts w:ascii="宋体" w:hAnsi="宋体" w:cs="宋体" w:eastAsia="宋体" w:hint="default"/>
        </w:rPr>
        <w:t> </w:t>
      </w:r>
    </w:p>
    <w:p>
      <w:pPr>
        <w:pStyle w:val="BodyText"/>
        <w:spacing w:line="520" w:lineRule="atLeast" w:before="8"/>
        <w:ind w:left="716" w:right="0" w:hanging="241"/>
        <w:jc w:val="left"/>
      </w:pPr>
      <w:r>
        <w:rPr/>
        <w:t>②该金融资产已转移，且符合下述金融资产转移的终止确认条件。</w:t>
      </w:r>
      <w:r>
        <w:rPr>
          <w:rFonts w:ascii="宋体" w:hAnsi="宋体" w:cs="宋体" w:eastAsia="宋体" w:hint="default"/>
        </w:rPr>
        <w:t> </w:t>
      </w:r>
      <w:r>
        <w:rPr/>
        <w:t>金融负债的现时义务全部或部分已经解除的，终止确认该金融负债或其一部分。</w:t>
      </w:r>
    </w:p>
    <w:p>
      <w:pPr>
        <w:pStyle w:val="BodyText"/>
        <w:spacing w:line="237" w:lineRule="auto"/>
        <w:ind w:left="235" w:right="216"/>
        <w:jc w:val="both"/>
        <w:rPr>
          <w:rFonts w:ascii="宋体" w:hAnsi="宋体" w:cs="宋体" w:eastAsia="宋体" w:hint="default"/>
        </w:rPr>
      </w:pPr>
      <w:r>
        <w:rPr>
          <w:spacing w:val="-8"/>
        </w:rPr>
        <w:t>本公司（债务人）与债权人之间签订协议，以承担新金融负债方式替换现存金融负债，</w:t>
      </w:r>
      <w:r>
        <w:rPr>
          <w:spacing w:val="-104"/>
        </w:rPr>
        <w:t> </w:t>
      </w:r>
      <w:r>
        <w:rPr>
          <w:spacing w:val="-104"/>
        </w:rPr>
      </w:r>
      <w:r>
        <w:rPr>
          <w:spacing w:val="-2"/>
        </w:rPr>
        <w:t>且新金融负债与现存金融负债的合同条款实质上不同的，终止确认现存金融负债，并</w:t>
      </w:r>
      <w:r>
        <w:rPr>
          <w:spacing w:val="-94"/>
        </w:rPr>
        <w:t> </w:t>
      </w:r>
      <w:r>
        <w:rPr>
          <w:spacing w:val="-94"/>
        </w:rPr>
      </w:r>
      <w:r>
        <w:rPr/>
        <w:t>同时确认新金融负债。</w:t>
      </w:r>
      <w:r>
        <w:rPr>
          <w:rFonts w:ascii="宋体" w:hAnsi="宋体" w:cs="宋体" w:eastAsia="宋体" w:hint="default"/>
        </w:rPr>
        <w:t> </w:t>
      </w:r>
    </w:p>
    <w:p>
      <w:pPr>
        <w:pStyle w:val="BodyText"/>
        <w:spacing w:line="240" w:lineRule="auto" w:before="213"/>
        <w:ind w:left="716" w:right="0"/>
        <w:jc w:val="left"/>
        <w:rPr>
          <w:rFonts w:ascii="宋体" w:hAnsi="宋体" w:cs="宋体" w:eastAsia="宋体" w:hint="default"/>
        </w:rPr>
      </w:pPr>
      <w:r>
        <w:rPr/>
        <w:t>以常规方式买卖金融资产，按交易日进行会计确认和终止确认。</w:t>
      </w:r>
      <w:r>
        <w:rPr>
          <w:rFonts w:ascii="宋体" w:hAnsi="宋体" w:cs="宋体" w:eastAsia="宋体" w:hint="default"/>
        </w:rPr>
        <w:t> </w:t>
      </w:r>
    </w:p>
    <w:p>
      <w:pPr>
        <w:pStyle w:val="BodyText"/>
        <w:spacing w:line="520" w:lineRule="atLeast" w:before="8"/>
        <w:ind w:left="598" w:right="268" w:hanging="241"/>
        <w:jc w:val="left"/>
      </w:pPr>
      <w:r>
        <w:rPr/>
        <w:t>（</w:t>
      </w:r>
      <w:r>
        <w:rPr>
          <w:rFonts w:ascii="宋体" w:hAnsi="宋体" w:cs="宋体" w:eastAsia="宋体" w:hint="default"/>
        </w:rPr>
        <w:t>2</w:t>
      </w:r>
      <w:r>
        <w:rPr/>
        <w:t>）金融资产分类和计量</w:t>
      </w:r>
      <w:r>
        <w:rPr>
          <w:rFonts w:ascii="宋体" w:hAnsi="宋体" w:cs="宋体" w:eastAsia="宋体" w:hint="default"/>
        </w:rPr>
        <w:t> </w:t>
      </w:r>
      <w:r>
        <w:rPr/>
        <w:t>本公司的金融资产于初始确认时分为以下四类：以公允价值计量且其变动计入当</w:t>
      </w:r>
    </w:p>
    <w:p>
      <w:pPr>
        <w:pStyle w:val="BodyText"/>
        <w:spacing w:line="312" w:lineRule="exact"/>
        <w:ind w:left="117" w:right="0"/>
        <w:jc w:val="left"/>
        <w:rPr>
          <w:rFonts w:ascii="宋体" w:hAnsi="宋体" w:cs="宋体" w:eastAsia="宋体" w:hint="default"/>
        </w:rPr>
      </w:pPr>
      <w:r>
        <w:rPr/>
        <w:t>期损益的金融资产、持有至到期投资、应收款项、可供出售金融资产。</w:t>
      </w:r>
      <w:r>
        <w:rPr>
          <w:rFonts w:ascii="宋体" w:hAnsi="宋体" w:cs="宋体" w:eastAsia="宋体" w:hint="default"/>
        </w:rPr>
        <w:t> </w:t>
      </w:r>
    </w:p>
    <w:p>
      <w:pPr>
        <w:pStyle w:val="BodyText"/>
        <w:spacing w:line="237" w:lineRule="auto" w:before="215"/>
        <w:ind w:left="235" w:right="215" w:firstLine="720"/>
        <w:jc w:val="both"/>
        <w:rPr>
          <w:rFonts w:ascii="宋体" w:hAnsi="宋体" w:cs="宋体" w:eastAsia="宋体" w:hint="default"/>
        </w:rPr>
      </w:pPr>
      <w:r>
        <w:rPr>
          <w:spacing w:val="-2"/>
        </w:rPr>
        <w:t>金融资产在初始确认时以公允价值计量。对于以公允价值计量且其变动计入当</w:t>
      </w:r>
      <w:r>
        <w:rPr/>
        <w:t> </w:t>
      </w:r>
      <w:r>
        <w:rPr>
          <w:spacing w:val="-2"/>
        </w:rPr>
        <w:t>期损益的金融资产，相关交易费用直接计入当期损益，其他类别的金融资产相关交易</w:t>
      </w:r>
      <w:r>
        <w:rPr>
          <w:spacing w:val="-94"/>
        </w:rPr>
        <w:t> </w:t>
      </w:r>
      <w:r>
        <w:rPr>
          <w:spacing w:val="-94"/>
        </w:rPr>
      </w:r>
      <w:r>
        <w:rPr/>
        <w:t>费用计入其初始确认金额。</w:t>
      </w:r>
      <w:r>
        <w:rPr>
          <w:rFonts w:ascii="宋体" w:hAnsi="宋体" w:cs="宋体" w:eastAsia="宋体" w:hint="default"/>
        </w:rPr>
        <w:t> </w:t>
      </w:r>
    </w:p>
    <w:p>
      <w:pPr>
        <w:pStyle w:val="BodyText"/>
        <w:spacing w:line="520" w:lineRule="atLeast" w:before="7"/>
        <w:ind w:left="956" w:right="0"/>
        <w:jc w:val="left"/>
      </w:pPr>
      <w:r>
        <w:rPr/>
        <w:t>以公允价值计量且其变动计入当期损益的金融资产</w:t>
      </w:r>
      <w:r>
        <w:rPr>
          <w:rFonts w:ascii="宋体" w:hAnsi="宋体" w:cs="宋体" w:eastAsia="宋体" w:hint="default"/>
        </w:rPr>
        <w:t> </w:t>
      </w:r>
      <w:r>
        <w:rPr>
          <w:spacing w:val="-2"/>
        </w:rPr>
        <w:t>以公允价值计量且其变动计入当期损益的金融资产，包括交易性金融资产和初</w:t>
      </w:r>
    </w:p>
    <w:p>
      <w:pPr>
        <w:pStyle w:val="BodyText"/>
        <w:spacing w:line="237" w:lineRule="auto" w:before="1"/>
        <w:ind w:left="235" w:right="215"/>
        <w:jc w:val="both"/>
        <w:rPr>
          <w:rFonts w:ascii="宋体" w:hAnsi="宋体" w:cs="宋体" w:eastAsia="宋体" w:hint="default"/>
        </w:rPr>
      </w:pPr>
      <w:r>
        <w:rPr>
          <w:spacing w:val="-2"/>
        </w:rPr>
        <w:t>始确认时指定为以公允价值计量且其变动计入当期损益的金融资产。对于此类金融资</w:t>
      </w:r>
      <w:r>
        <w:rPr>
          <w:spacing w:val="-93"/>
        </w:rPr>
        <w:t> </w:t>
      </w:r>
      <w:r>
        <w:rPr>
          <w:spacing w:val="-93"/>
        </w:rPr>
      </w:r>
      <w:r>
        <w:rPr>
          <w:spacing w:val="-2"/>
        </w:rPr>
        <w:t>产，采用公允价值进行后续计量，公允价值变动形成的利得或损失以及与该等金融资</w:t>
      </w:r>
      <w:r>
        <w:rPr>
          <w:spacing w:val="-94"/>
        </w:rPr>
        <w:t> </w:t>
      </w:r>
      <w:r>
        <w:rPr>
          <w:spacing w:val="-94"/>
        </w:rPr>
      </w:r>
      <w:r>
        <w:rPr/>
        <w:t>产相关的股利和利息收入计入当期损益。</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2" w:footer="1194" w:top="1120" w:bottom="1380" w:left="1040" w:right="1580"/>
        </w:sectPr>
      </w:pPr>
    </w:p>
    <w:p>
      <w:pPr>
        <w:spacing w:line="240" w:lineRule="auto" w:before="2"/>
        <w:rPr>
          <w:rFonts w:ascii="宋体" w:hAnsi="宋体" w:cs="宋体" w:eastAsia="宋体" w:hint="default"/>
          <w:sz w:val="19"/>
          <w:szCs w:val="19"/>
        </w:rPr>
      </w:pPr>
    </w:p>
    <w:p>
      <w:pPr>
        <w:pStyle w:val="BodyText"/>
        <w:spacing w:line="240" w:lineRule="auto" w:before="26"/>
        <w:ind w:left="876" w:right="0"/>
        <w:jc w:val="left"/>
        <w:rPr>
          <w:rFonts w:ascii="宋体" w:hAnsi="宋体" w:cs="宋体" w:eastAsia="宋体" w:hint="default"/>
        </w:rPr>
      </w:pPr>
      <w:r>
        <w:rPr/>
        <w:t>持有至到期投资</w:t>
      </w:r>
      <w:r>
        <w:rPr>
          <w:rFonts w:ascii="宋体" w:hAnsi="宋体" w:cs="宋体" w:eastAsia="宋体" w:hint="default"/>
        </w:rPr>
        <w:t> </w:t>
      </w:r>
    </w:p>
    <w:p>
      <w:pPr>
        <w:pStyle w:val="BodyText"/>
        <w:spacing w:line="237" w:lineRule="auto" w:before="215"/>
        <w:ind w:right="235" w:firstLine="720"/>
        <w:jc w:val="both"/>
        <w:rPr>
          <w:rFonts w:ascii="宋体" w:hAnsi="宋体" w:cs="宋体" w:eastAsia="宋体" w:hint="default"/>
        </w:rPr>
      </w:pPr>
      <w:r>
        <w:rPr>
          <w:spacing w:val="-2"/>
        </w:rPr>
        <w:t>持有至到期投资，是指到期日固定、回收金额固定或可确定，且本公司有明确</w:t>
      </w:r>
      <w:r>
        <w:rPr/>
        <w:t> </w:t>
      </w:r>
      <w:r>
        <w:rPr>
          <w:spacing w:val="-2"/>
        </w:rPr>
        <w:t>意图和能力持有至到期的非衍生金融资产。持有至到期投资采用实际利率法，按照摊</w:t>
      </w:r>
      <w:r>
        <w:rPr>
          <w:spacing w:val="-94"/>
        </w:rPr>
        <w:t> </w:t>
      </w:r>
      <w:r>
        <w:rPr>
          <w:spacing w:val="-94"/>
        </w:rPr>
      </w:r>
      <w:r>
        <w:rPr>
          <w:spacing w:val="-2"/>
        </w:rPr>
        <w:t>余成本进行后续计量，其终止确认、发生减值或摊销产生的利得或损失，均计入当期</w:t>
      </w:r>
      <w:r>
        <w:rPr>
          <w:spacing w:val="-94"/>
        </w:rPr>
        <w:t> </w:t>
      </w:r>
      <w:r>
        <w:rPr>
          <w:spacing w:val="-94"/>
        </w:rPr>
      </w:r>
      <w:r>
        <w:rPr/>
        <w:t>损益。</w:t>
      </w:r>
      <w:r>
        <w:rPr>
          <w:rFonts w:ascii="宋体" w:hAnsi="宋体" w:cs="宋体" w:eastAsia="宋体" w:hint="default"/>
        </w:rPr>
        <w:t> </w:t>
      </w:r>
    </w:p>
    <w:p>
      <w:pPr>
        <w:pStyle w:val="BodyText"/>
        <w:spacing w:line="520" w:lineRule="atLeast" w:before="7"/>
        <w:ind w:left="876" w:right="0"/>
        <w:jc w:val="left"/>
      </w:pPr>
      <w:r>
        <w:rPr/>
        <w:t>应收款项</w:t>
      </w:r>
      <w:r>
        <w:rPr>
          <w:rFonts w:ascii="宋体" w:hAnsi="宋体" w:cs="宋体" w:eastAsia="宋体" w:hint="default"/>
        </w:rPr>
        <w:t> </w:t>
      </w:r>
      <w:r>
        <w:rPr>
          <w:spacing w:val="-2"/>
        </w:rPr>
        <w:t>应收款项，是指在活跃市场中没有报价、回收金额固定或可确定的非衍生金融</w:t>
      </w:r>
    </w:p>
    <w:p>
      <w:pPr>
        <w:pStyle w:val="BodyText"/>
        <w:spacing w:line="310" w:lineRule="exact" w:before="30"/>
        <w:ind w:right="235"/>
        <w:jc w:val="both"/>
        <w:rPr>
          <w:rFonts w:ascii="宋体" w:hAnsi="宋体" w:cs="宋体" w:eastAsia="宋体" w:hint="default"/>
        </w:rPr>
      </w:pPr>
      <w:r>
        <w:rPr>
          <w:spacing w:val="-2"/>
        </w:rPr>
        <w:t>资产，包括应收票据、应收账款和其他应收款等（附注五、</w:t>
      </w:r>
      <w:r>
        <w:rPr>
          <w:rFonts w:ascii="宋体" w:hAnsi="宋体" w:cs="宋体" w:eastAsia="宋体" w:hint="default"/>
          <w:spacing w:val="-2"/>
        </w:rPr>
        <w:t>12</w:t>
      </w:r>
      <w:r>
        <w:rPr>
          <w:spacing w:val="-2"/>
        </w:rPr>
        <w:t>）。应收款项采用实际</w:t>
      </w:r>
      <w:r>
        <w:rPr>
          <w:spacing w:val="-96"/>
        </w:rPr>
        <w:t> </w:t>
      </w:r>
      <w:r>
        <w:rPr>
          <w:spacing w:val="-96"/>
        </w:rPr>
      </w:r>
      <w:r>
        <w:rPr>
          <w:spacing w:val="-2"/>
        </w:rPr>
        <w:t>利率法，按摊余成本进行后续计量，在终止确认、发生减值或摊销时产生的利得或损</w:t>
      </w:r>
      <w:r>
        <w:rPr>
          <w:spacing w:val="-94"/>
        </w:rPr>
        <w:t> </w:t>
      </w:r>
      <w:r>
        <w:rPr>
          <w:spacing w:val="-94"/>
        </w:rPr>
      </w:r>
      <w:r>
        <w:rPr/>
        <w:t>失，计入当期损益。</w:t>
      </w:r>
      <w:r>
        <w:rPr>
          <w:rFonts w:ascii="宋体" w:hAnsi="宋体" w:cs="宋体" w:eastAsia="宋体" w:hint="default"/>
        </w:rPr>
        <w:t> </w:t>
      </w:r>
    </w:p>
    <w:p>
      <w:pPr>
        <w:pStyle w:val="BodyText"/>
        <w:spacing w:line="526" w:lineRule="exact" w:before="45"/>
        <w:ind w:left="876" w:right="0"/>
        <w:jc w:val="left"/>
      </w:pPr>
      <w:r>
        <w:rPr/>
        <w:t>可供出售金融资产</w:t>
      </w:r>
      <w:r>
        <w:rPr>
          <w:rFonts w:ascii="宋体" w:hAnsi="宋体" w:cs="宋体" w:eastAsia="宋体" w:hint="default"/>
        </w:rPr>
        <w:t> </w:t>
      </w:r>
      <w:r>
        <w:rPr>
          <w:spacing w:val="-2"/>
        </w:rPr>
        <w:t>可供出售金融资产，是指初始确认时即指定为可供出售的非衍生金融资产，以</w:t>
      </w:r>
    </w:p>
    <w:p>
      <w:pPr>
        <w:pStyle w:val="BodyText"/>
        <w:spacing w:line="239" w:lineRule="exact"/>
        <w:ind w:right="0"/>
        <w:jc w:val="both"/>
      </w:pPr>
      <w:r>
        <w:rPr/>
        <w:t>及除上述金融资产类别以外的金融资产。可供出售金融资产采用公允价值进行后续计</w:t>
      </w:r>
    </w:p>
    <w:p>
      <w:pPr>
        <w:pStyle w:val="BodyText"/>
        <w:spacing w:line="237" w:lineRule="auto" w:before="1"/>
        <w:ind w:right="235"/>
        <w:jc w:val="both"/>
        <w:rPr>
          <w:rFonts w:ascii="宋体" w:hAnsi="宋体" w:cs="宋体" w:eastAsia="宋体" w:hint="default"/>
        </w:rPr>
      </w:pPr>
      <w:r>
        <w:rPr>
          <w:spacing w:val="-2"/>
        </w:rPr>
        <w:t>量，其折溢价采用实际利率法摊销并确认为利息收入。除减值损失及外币货币性金融</w:t>
      </w:r>
      <w:r>
        <w:rPr>
          <w:spacing w:val="-94"/>
        </w:rPr>
        <w:t> </w:t>
      </w:r>
      <w:r>
        <w:rPr>
          <w:spacing w:val="-94"/>
        </w:rPr>
      </w:r>
      <w:r>
        <w:rPr>
          <w:spacing w:val="-2"/>
        </w:rPr>
        <w:t>资产的汇兑差额确认为当期损益外，可供出售金融资产的公允价值变动确认为其他综</w:t>
      </w:r>
      <w:r>
        <w:rPr>
          <w:spacing w:val="-93"/>
        </w:rPr>
        <w:t> </w:t>
      </w:r>
      <w:r>
        <w:rPr>
          <w:spacing w:val="-93"/>
        </w:rPr>
      </w:r>
      <w:r>
        <w:rPr>
          <w:spacing w:val="-2"/>
        </w:rPr>
        <w:t>合收益，在该金融资产终止确认时转出，计入当期损益。与可供出售金融资产相关的</w:t>
      </w:r>
      <w:r>
        <w:rPr>
          <w:spacing w:val="-94"/>
        </w:rPr>
        <w:t> </w:t>
      </w:r>
      <w:r>
        <w:rPr>
          <w:spacing w:val="-94"/>
        </w:rPr>
      </w:r>
      <w:r>
        <w:rPr/>
        <w:t>股利或利息收入，计入当期损益。</w:t>
      </w:r>
      <w:r>
        <w:rPr>
          <w:rFonts w:ascii="宋体" w:hAnsi="宋体" w:cs="宋体" w:eastAsia="宋体" w:hint="default"/>
        </w:rPr>
        <w:t> </w:t>
      </w:r>
    </w:p>
    <w:p>
      <w:pPr>
        <w:pStyle w:val="BodyText"/>
        <w:spacing w:line="240" w:lineRule="auto" w:before="213"/>
        <w:ind w:right="235" w:firstLine="720"/>
        <w:jc w:val="both"/>
        <w:rPr>
          <w:rFonts w:ascii="宋体" w:hAnsi="宋体" w:cs="宋体" w:eastAsia="宋体" w:hint="default"/>
        </w:rPr>
      </w:pPr>
      <w:r>
        <w:rPr>
          <w:spacing w:val="-2"/>
        </w:rPr>
        <w:t>对于在活跃市场中没有报价且其公允价值不能可靠计量的权益工具投资，以及</w:t>
      </w:r>
      <w:r>
        <w:rPr/>
        <w:t> 与该权益工具挂钩并须通过交付该权益工具结算的衍生金融资产，按成本计量。</w:t>
      </w:r>
      <w:r>
        <w:rPr>
          <w:rFonts w:ascii="宋体" w:hAnsi="宋体" w:cs="宋体" w:eastAsia="宋体" w:hint="default"/>
        </w:rPr>
        <w:t> </w:t>
      </w:r>
    </w:p>
    <w:p>
      <w:pPr>
        <w:pStyle w:val="BodyText"/>
        <w:spacing w:line="528" w:lineRule="exact" w:before="70"/>
        <w:ind w:left="876" w:right="0" w:hanging="598"/>
        <w:jc w:val="left"/>
      </w:pPr>
      <w:r>
        <w:rPr/>
        <w:t>（</w:t>
      </w:r>
      <w:r>
        <w:rPr>
          <w:rFonts w:ascii="宋体" w:hAnsi="宋体" w:cs="宋体" w:eastAsia="宋体" w:hint="default"/>
        </w:rPr>
        <w:t>3</w:t>
      </w:r>
      <w:r>
        <w:rPr/>
        <w:t>）金融负债分类和计量</w:t>
      </w:r>
      <w:r>
        <w:rPr>
          <w:rFonts w:ascii="宋体" w:hAnsi="宋体" w:cs="宋体" w:eastAsia="宋体" w:hint="default"/>
        </w:rPr>
        <w:t> </w:t>
      </w:r>
      <w:r>
        <w:rPr>
          <w:spacing w:val="-2"/>
        </w:rPr>
        <w:t>本公司的金融负债于初始确认时分类为：以公允价值计量且其变动计入当期损</w:t>
      </w:r>
    </w:p>
    <w:p>
      <w:pPr>
        <w:pStyle w:val="BodyText"/>
        <w:spacing w:line="237" w:lineRule="exact"/>
        <w:ind w:right="0"/>
        <w:jc w:val="both"/>
      </w:pPr>
      <w:r>
        <w:rPr/>
        <w:t>益的金融负债、其他金融负债。对于未划分为以公允价值计量且其变动计入当期损益</w:t>
      </w:r>
    </w:p>
    <w:p>
      <w:pPr>
        <w:pStyle w:val="BodyText"/>
        <w:spacing w:line="312" w:lineRule="exact"/>
        <w:ind w:right="0"/>
        <w:jc w:val="both"/>
        <w:rPr>
          <w:rFonts w:ascii="宋体" w:hAnsi="宋体" w:cs="宋体" w:eastAsia="宋体" w:hint="default"/>
        </w:rPr>
      </w:pPr>
      <w:r>
        <w:rPr/>
        <w:t>的金融负债的，相关交易费用计入其初始确认金额。</w:t>
      </w:r>
      <w:r>
        <w:rPr>
          <w:rFonts w:ascii="宋体" w:hAnsi="宋体" w:cs="宋体" w:eastAsia="宋体" w:hint="default"/>
        </w:rPr>
        <w:t> </w:t>
      </w:r>
    </w:p>
    <w:p>
      <w:pPr>
        <w:pStyle w:val="BodyText"/>
        <w:spacing w:line="520" w:lineRule="atLeast" w:before="8"/>
        <w:ind w:left="876" w:right="0"/>
        <w:jc w:val="left"/>
      </w:pPr>
      <w:r>
        <w:rPr/>
        <w:t>以公允价值计量且其变动计入当期损益的金融负债</w:t>
      </w:r>
      <w:r>
        <w:rPr>
          <w:rFonts w:ascii="宋体" w:hAnsi="宋体" w:cs="宋体" w:eastAsia="宋体" w:hint="default"/>
        </w:rPr>
        <w:t> </w:t>
      </w:r>
      <w:r>
        <w:rPr>
          <w:spacing w:val="-2"/>
        </w:rPr>
        <w:t>以公允价值计量且其变动计入当期损益的金融负债，包括交易性金融负债和初</w:t>
      </w:r>
    </w:p>
    <w:p>
      <w:pPr>
        <w:pStyle w:val="BodyText"/>
        <w:spacing w:line="237" w:lineRule="auto"/>
        <w:ind w:right="235"/>
        <w:jc w:val="both"/>
        <w:rPr>
          <w:rFonts w:ascii="宋体" w:hAnsi="宋体" w:cs="宋体" w:eastAsia="宋体" w:hint="default"/>
        </w:rPr>
      </w:pPr>
      <w:r>
        <w:rPr>
          <w:spacing w:val="-2"/>
        </w:rPr>
        <w:t>始确认时指定为以公允价值计量且其变动计入当期损益的金融负债。对于此类金融负</w:t>
      </w:r>
      <w:r>
        <w:rPr>
          <w:spacing w:val="-93"/>
        </w:rPr>
        <w:t> </w:t>
      </w:r>
      <w:r>
        <w:rPr>
          <w:spacing w:val="-93"/>
        </w:rPr>
      </w:r>
      <w:r>
        <w:rPr>
          <w:spacing w:val="-2"/>
        </w:rPr>
        <w:t>债，按照公允价值进行后续计量，公允价值变动形成的利得或损失以及与该等金融负</w:t>
      </w:r>
      <w:r>
        <w:rPr>
          <w:spacing w:val="-94"/>
        </w:rPr>
        <w:t> </w:t>
      </w:r>
      <w:r>
        <w:rPr>
          <w:spacing w:val="-94"/>
        </w:rPr>
      </w:r>
      <w:r>
        <w:rPr/>
        <w:t>债相关的股利和利息支出计入当期损益。</w:t>
      </w:r>
      <w:r>
        <w:rPr>
          <w:rFonts w:ascii="宋体" w:hAnsi="宋体" w:cs="宋体" w:eastAsia="宋体" w:hint="default"/>
        </w:rPr>
        <w:t> </w:t>
      </w:r>
    </w:p>
    <w:p>
      <w:pPr>
        <w:pStyle w:val="BodyText"/>
        <w:spacing w:line="520" w:lineRule="atLeast" w:before="8"/>
        <w:ind w:left="876" w:right="0"/>
        <w:jc w:val="left"/>
      </w:pPr>
      <w:r>
        <w:rPr/>
        <w:t>其他金融负债</w:t>
      </w:r>
      <w:r>
        <w:rPr>
          <w:rFonts w:ascii="宋体" w:hAnsi="宋体" w:cs="宋体" w:eastAsia="宋体" w:hint="default"/>
        </w:rPr>
        <w:t> </w:t>
      </w:r>
      <w:r>
        <w:rPr>
          <w:spacing w:val="-2"/>
        </w:rPr>
        <w:t>与在活跃市场中没有报价、公允价值不能可靠计量的权益工具挂钩并须通过交</w:t>
      </w:r>
    </w:p>
    <w:p>
      <w:pPr>
        <w:pStyle w:val="BodyText"/>
        <w:spacing w:line="312" w:lineRule="exact" w:before="27"/>
        <w:ind w:right="0"/>
        <w:jc w:val="left"/>
        <w:rPr>
          <w:rFonts w:ascii="宋体" w:hAnsi="宋体" w:cs="宋体" w:eastAsia="宋体" w:hint="default"/>
        </w:rPr>
      </w:pPr>
      <w:r>
        <w:rPr/>
        <w:t>付该权益工具结算的衍生金融负债，按照成本进行后续计量。其他金融负债采用实际 </w:t>
      </w:r>
      <w:r>
        <w:rPr>
          <w:spacing w:val="-8"/>
        </w:rPr>
        <w:t>利率法，按摊余成本进行后续计量，终止确认或摊销产生的利得或损失计入当期损益。</w:t>
      </w:r>
      <w:r>
        <w:rPr>
          <w:rFonts w:ascii="宋体" w:hAnsi="宋体" w:cs="宋体" w:eastAsia="宋体" w:hint="default"/>
        </w:rPr>
        <w:t> </w:t>
      </w:r>
    </w:p>
    <w:p>
      <w:pPr>
        <w:pStyle w:val="BodyText"/>
        <w:spacing w:line="403" w:lineRule="auto" w:before="184"/>
        <w:ind w:left="876" w:right="2491"/>
        <w:jc w:val="left"/>
        <w:rPr>
          <w:rFonts w:ascii="宋体" w:hAnsi="宋体" w:cs="宋体" w:eastAsia="宋体" w:hint="default"/>
        </w:rPr>
      </w:pPr>
      <w:r>
        <w:rPr/>
        <w:t>金融负债与权益工具的区分</w:t>
      </w:r>
      <w:r>
        <w:rPr>
          <w:rFonts w:ascii="宋体" w:hAnsi="宋体" w:cs="宋体" w:eastAsia="宋体" w:hint="default"/>
        </w:rPr>
        <w:t> </w:t>
      </w:r>
      <w:r>
        <w:rPr/>
        <w:t>金融负债，是指符合下列条件之一的负债：</w:t>
      </w:r>
      <w:r>
        <w:rPr>
          <w:rFonts w:ascii="宋体" w:hAnsi="宋体" w:cs="宋体" w:eastAsia="宋体" w:hint="default"/>
        </w:rPr>
        <w:t> </w:t>
      </w:r>
    </w:p>
    <w:p>
      <w:pPr>
        <w:spacing w:after="0" w:line="403" w:lineRule="auto"/>
        <w:jc w:val="left"/>
        <w:rPr>
          <w:rFonts w:ascii="宋体" w:hAnsi="宋体" w:cs="宋体" w:eastAsia="宋体" w:hint="default"/>
        </w:rPr>
        <w:sectPr>
          <w:pgSz w:w="11910" w:h="16840"/>
          <w:pgMar w:header="882" w:footer="1194" w:top="1120" w:bottom="1380" w:left="1120" w:right="1560"/>
        </w:sectPr>
      </w:pPr>
    </w:p>
    <w:p>
      <w:pPr>
        <w:spacing w:line="240" w:lineRule="auto" w:before="2"/>
        <w:rPr>
          <w:rFonts w:ascii="宋体" w:hAnsi="宋体" w:cs="宋体" w:eastAsia="宋体" w:hint="default"/>
          <w:sz w:val="19"/>
          <w:szCs w:val="19"/>
        </w:rPr>
      </w:pPr>
    </w:p>
    <w:p>
      <w:pPr>
        <w:pStyle w:val="BodyText"/>
        <w:spacing w:line="240" w:lineRule="auto" w:before="26"/>
        <w:ind w:left="786" w:right="115"/>
        <w:jc w:val="left"/>
        <w:rPr>
          <w:rFonts w:ascii="宋体" w:hAnsi="宋体" w:cs="宋体" w:eastAsia="宋体" w:hint="default"/>
        </w:rPr>
      </w:pPr>
      <w:r>
        <w:rPr>
          <w:sz w:val="21"/>
          <w:szCs w:val="21"/>
        </w:rPr>
        <w:t>①</w:t>
      </w:r>
      <w:r>
        <w:rPr>
          <w:spacing w:val="45"/>
          <w:sz w:val="21"/>
          <w:szCs w:val="21"/>
        </w:rPr>
        <w:t> </w:t>
      </w:r>
      <w:r>
        <w:rPr/>
        <w:t>其他方交付现金或其他金融资产的合同义务。</w:t>
      </w:r>
      <w:r>
        <w:rPr>
          <w:rFonts w:ascii="宋体" w:hAnsi="宋体" w:cs="宋体" w:eastAsia="宋体" w:hint="default"/>
        </w:rPr>
        <w:t> </w:t>
      </w:r>
    </w:p>
    <w:p>
      <w:pPr>
        <w:pStyle w:val="BodyText"/>
        <w:spacing w:line="313" w:lineRule="exact" w:before="212"/>
        <w:ind w:right="115"/>
        <w:jc w:val="left"/>
        <w:rPr>
          <w:rFonts w:ascii="宋体" w:hAnsi="宋体" w:cs="宋体" w:eastAsia="宋体" w:hint="default"/>
        </w:rPr>
      </w:pPr>
      <w:r>
        <w:rPr/>
        <w:t>②在潜在不利条件下，与其他方交换金融资产或金融负债的合同义务。</w:t>
      </w:r>
      <w:r>
        <w:rPr>
          <w:rFonts w:ascii="宋体" w:hAnsi="宋体" w:cs="宋体" w:eastAsia="宋体" w:hint="default"/>
        </w:rPr>
        <w:t> </w:t>
      </w:r>
    </w:p>
    <w:p>
      <w:pPr>
        <w:pStyle w:val="BodyText"/>
        <w:spacing w:line="312" w:lineRule="exact" w:before="29"/>
        <w:ind w:right="115" w:firstLine="720"/>
        <w:jc w:val="left"/>
        <w:rPr>
          <w:rFonts w:ascii="宋体" w:hAnsi="宋体" w:cs="宋体" w:eastAsia="宋体" w:hint="default"/>
        </w:rPr>
      </w:pPr>
      <w:r>
        <w:rPr>
          <w:spacing w:val="-2"/>
        </w:rPr>
        <w:t>③将来须用或可用企业自身权益工具进行结算的非衍生工具合同，且企业根据</w:t>
      </w:r>
      <w:r>
        <w:rPr/>
        <w:t> 该合同将交付可变数量的自身权益工具。</w:t>
      </w:r>
      <w:r>
        <w:rPr>
          <w:rFonts w:ascii="宋体" w:hAnsi="宋体" w:cs="宋体" w:eastAsia="宋体" w:hint="default"/>
        </w:rPr>
        <w:t> </w:t>
      </w:r>
    </w:p>
    <w:p>
      <w:pPr>
        <w:pStyle w:val="BodyText"/>
        <w:spacing w:line="310" w:lineRule="exact" w:before="1"/>
        <w:ind w:right="115" w:firstLine="720"/>
        <w:jc w:val="left"/>
        <w:rPr>
          <w:rFonts w:ascii="宋体" w:hAnsi="宋体" w:cs="宋体" w:eastAsia="宋体" w:hint="default"/>
        </w:rPr>
      </w:pPr>
      <w:r>
        <w:rPr>
          <w:spacing w:val="-2"/>
        </w:rPr>
        <w:t>④将来须用或可用企业自身权益工具进行结算的衍生工具合同，但以固定数量</w:t>
      </w:r>
      <w:r>
        <w:rPr/>
        <w:t> 的自身权益工具交换固定金额的现金或其他金融资产的衍生工具合同除外。</w:t>
      </w:r>
      <w:r>
        <w:rPr>
          <w:rFonts w:ascii="宋体" w:hAnsi="宋体" w:cs="宋体" w:eastAsia="宋体" w:hint="default"/>
        </w:rPr>
        <w:t> </w:t>
      </w:r>
    </w:p>
    <w:p>
      <w:pPr>
        <w:spacing w:line="240" w:lineRule="auto" w:before="2"/>
        <w:rPr>
          <w:rFonts w:ascii="宋体" w:hAnsi="宋体" w:cs="宋体" w:eastAsia="宋体" w:hint="default"/>
          <w:sz w:val="12"/>
          <w:szCs w:val="12"/>
        </w:rPr>
      </w:pPr>
    </w:p>
    <w:p>
      <w:pPr>
        <w:pStyle w:val="BodyText"/>
        <w:spacing w:line="313" w:lineRule="exact" w:before="26"/>
        <w:ind w:left="876" w:right="115"/>
        <w:jc w:val="left"/>
      </w:pPr>
      <w:r>
        <w:rPr/>
        <w:t>权益工具，是指能证明拥有某个企业在扣除所有负债后的资产中剩余权益的合</w:t>
      </w:r>
    </w:p>
    <w:p>
      <w:pPr>
        <w:pStyle w:val="BodyText"/>
        <w:spacing w:line="313" w:lineRule="exact"/>
        <w:ind w:right="115"/>
        <w:jc w:val="left"/>
        <w:rPr>
          <w:rFonts w:ascii="宋体" w:hAnsi="宋体" w:cs="宋体" w:eastAsia="宋体" w:hint="default"/>
        </w:rPr>
      </w:pPr>
      <w:r>
        <w:rPr/>
        <w:t>同。</w:t>
      </w:r>
      <w:r>
        <w:rPr>
          <w:rFonts w:ascii="宋体" w:hAnsi="宋体" w:cs="宋体" w:eastAsia="宋体" w:hint="default"/>
        </w:rPr>
        <w:t> </w:t>
      </w:r>
    </w:p>
    <w:p>
      <w:pPr>
        <w:spacing w:line="240" w:lineRule="auto" w:before="4"/>
        <w:rPr>
          <w:rFonts w:ascii="宋体" w:hAnsi="宋体" w:cs="宋体" w:eastAsia="宋体" w:hint="default"/>
          <w:sz w:val="14"/>
          <w:szCs w:val="14"/>
        </w:rPr>
      </w:pPr>
    </w:p>
    <w:p>
      <w:pPr>
        <w:pStyle w:val="BodyText"/>
        <w:spacing w:line="310" w:lineRule="exact" w:before="58"/>
        <w:ind w:right="391" w:firstLine="720"/>
        <w:jc w:val="left"/>
        <w:rPr>
          <w:rFonts w:ascii="宋体" w:hAnsi="宋体" w:cs="宋体" w:eastAsia="宋体" w:hint="default"/>
        </w:rPr>
      </w:pPr>
      <w:r>
        <w:rPr/>
        <w:t>如果本公司不能无条件地避免以交付现金或其他金融资产来履行一项合同义 务，则该合同义务符合金融负债的定义。</w:t>
      </w:r>
      <w:r>
        <w:rPr>
          <w:rFonts w:ascii="宋体" w:hAnsi="宋体" w:cs="宋体" w:eastAsia="宋体" w:hint="default"/>
        </w:rPr>
        <w:t> </w:t>
      </w:r>
    </w:p>
    <w:p>
      <w:pPr>
        <w:pStyle w:val="BodyText"/>
        <w:spacing w:line="237" w:lineRule="auto" w:before="188"/>
        <w:ind w:right="215" w:firstLine="720"/>
        <w:jc w:val="both"/>
        <w:rPr>
          <w:rFonts w:ascii="宋体" w:hAnsi="宋体" w:cs="宋体" w:eastAsia="宋体" w:hint="default"/>
        </w:rPr>
      </w:pPr>
      <w:r>
        <w:rPr>
          <w:spacing w:val="-2"/>
        </w:rPr>
        <w:t>如果一项金融工具须用或可用本公司自身权益工具进行结算，需要考虑用于结</w:t>
      </w:r>
      <w:r>
        <w:rPr/>
        <w:t> </w:t>
      </w:r>
      <w:r>
        <w:rPr>
          <w:spacing w:val="-2"/>
        </w:rPr>
        <w:t>算该工具的本公司自身权益工具，是作为现金或其他金融资产的替代品，还是为了使</w:t>
      </w:r>
      <w:r>
        <w:rPr>
          <w:spacing w:val="-94"/>
        </w:rPr>
        <w:t> </w:t>
      </w:r>
      <w:r>
        <w:rPr>
          <w:spacing w:val="-94"/>
        </w:rPr>
      </w:r>
      <w:r>
        <w:rPr>
          <w:spacing w:val="-2"/>
        </w:rPr>
        <w:t>该工具持有方享有在发行方扣除所有负债后的资产中的剩余权益。如果是前者，该工</w:t>
      </w:r>
      <w:r>
        <w:rPr>
          <w:spacing w:val="-94"/>
        </w:rPr>
        <w:t> </w:t>
      </w:r>
      <w:r>
        <w:rPr>
          <w:spacing w:val="-94"/>
        </w:rPr>
      </w:r>
      <w:r>
        <w:rPr/>
        <w:t>具是本公司的金融负债；如果是后者，该工具是本公司的权益工具。</w:t>
      </w:r>
      <w:r>
        <w:rPr>
          <w:rFonts w:ascii="宋体" w:hAnsi="宋体" w:cs="宋体" w:eastAsia="宋体" w:hint="default"/>
        </w:rPr>
        <w:t> </w:t>
      </w:r>
    </w:p>
    <w:p>
      <w:pPr>
        <w:pStyle w:val="BodyText"/>
        <w:spacing w:line="528" w:lineRule="exact" w:before="71"/>
        <w:ind w:left="876" w:right="115" w:hanging="598"/>
        <w:jc w:val="left"/>
      </w:pPr>
      <w:r>
        <w:rPr/>
        <w:t>（</w:t>
      </w:r>
      <w:r>
        <w:rPr>
          <w:rFonts w:ascii="宋体" w:hAnsi="宋体" w:cs="宋体" w:eastAsia="宋体" w:hint="default"/>
        </w:rPr>
        <w:t>4</w:t>
      </w:r>
      <w:r>
        <w:rPr/>
        <w:t>）衍生金融工具及嵌入衍生工具</w:t>
      </w:r>
      <w:r>
        <w:rPr>
          <w:rFonts w:ascii="宋体" w:hAnsi="宋体" w:cs="宋体" w:eastAsia="宋体" w:hint="default"/>
        </w:rPr>
        <w:t> </w:t>
      </w:r>
      <w:r>
        <w:rPr>
          <w:spacing w:val="-2"/>
        </w:rPr>
        <w:t>本公司衍生金融工具包括远期外汇合约及外汇期权合同等。初始以衍生交易合</w:t>
      </w:r>
    </w:p>
    <w:p>
      <w:pPr>
        <w:pStyle w:val="BodyText"/>
        <w:spacing w:line="237" w:lineRule="exact"/>
        <w:ind w:right="115"/>
        <w:jc w:val="left"/>
      </w:pPr>
      <w:r>
        <w:rPr/>
        <w:t>同签订当日的公允价值进行计量，并以其公允价值进行后续计量。公允价值为正数的</w:t>
      </w:r>
    </w:p>
    <w:p>
      <w:pPr>
        <w:pStyle w:val="BodyText"/>
        <w:spacing w:line="240" w:lineRule="auto"/>
        <w:ind w:right="115"/>
        <w:jc w:val="left"/>
        <w:rPr>
          <w:rFonts w:ascii="宋体" w:hAnsi="宋体" w:cs="宋体" w:eastAsia="宋体" w:hint="default"/>
        </w:rPr>
      </w:pPr>
      <w:r>
        <w:rPr>
          <w:spacing w:val="-2"/>
        </w:rPr>
        <w:t>衍生金融工具确认为一项资产，公允价值为负数的确认为一项负债。因公允价值变动</w:t>
      </w:r>
      <w:r>
        <w:rPr>
          <w:spacing w:val="-94"/>
        </w:rPr>
        <w:t> </w:t>
      </w:r>
      <w:r>
        <w:rPr>
          <w:spacing w:val="-94"/>
        </w:rPr>
      </w:r>
      <w:r>
        <w:rPr/>
        <w:t>而产生的任何不符合套期会计规定的利得或损失，直接计入当期损益。</w:t>
      </w:r>
      <w:r>
        <w:rPr>
          <w:rFonts w:ascii="宋体" w:hAnsi="宋体" w:cs="宋体" w:eastAsia="宋体" w:hint="default"/>
        </w:rPr>
        <w:t> </w:t>
      </w:r>
    </w:p>
    <w:p>
      <w:pPr>
        <w:pStyle w:val="BodyText"/>
        <w:spacing w:line="237" w:lineRule="auto" w:before="215"/>
        <w:ind w:right="215" w:firstLine="720"/>
        <w:jc w:val="both"/>
        <w:rPr>
          <w:rFonts w:ascii="宋体" w:hAnsi="宋体" w:cs="宋体" w:eastAsia="宋体" w:hint="default"/>
        </w:rPr>
      </w:pPr>
      <w:r>
        <w:rPr>
          <w:spacing w:val="-2"/>
        </w:rPr>
        <w:t>对包含嵌入衍生工具的混合工具，如未指定为以公允价值计量且其变动计入当</w:t>
      </w:r>
      <w:r>
        <w:rPr/>
        <w:t> </w:t>
      </w:r>
      <w:r>
        <w:rPr>
          <w:spacing w:val="-2"/>
        </w:rPr>
        <w:t>期损益的金融资产或金融负债，嵌入衍生工具与该主合同在经济特征及风险方面不存</w:t>
      </w:r>
      <w:r>
        <w:rPr>
          <w:spacing w:val="-93"/>
        </w:rPr>
        <w:t> </w:t>
      </w:r>
      <w:r>
        <w:rPr>
          <w:spacing w:val="-93"/>
        </w:rPr>
      </w:r>
      <w:r>
        <w:rPr>
          <w:spacing w:val="-2"/>
        </w:rPr>
        <w:t>在紧密关系，且与嵌入衍生工具条件相同，单独存在的工具符合衍生工具定义的，嵌</w:t>
      </w:r>
      <w:r>
        <w:rPr>
          <w:spacing w:val="-94"/>
        </w:rPr>
        <w:t> </w:t>
      </w:r>
      <w:r>
        <w:rPr>
          <w:spacing w:val="-94"/>
        </w:rPr>
      </w:r>
      <w:r>
        <w:rPr>
          <w:spacing w:val="-2"/>
        </w:rPr>
        <w:t>入衍生工具从混合工具中分拆，作为单独的衍生金融工具处理。如果无法在取得时或</w:t>
      </w:r>
      <w:r>
        <w:rPr>
          <w:spacing w:val="-93"/>
        </w:rPr>
        <w:t> </w:t>
      </w:r>
      <w:r>
        <w:rPr>
          <w:spacing w:val="-93"/>
        </w:rPr>
      </w:r>
      <w:r>
        <w:rPr>
          <w:spacing w:val="-2"/>
        </w:rPr>
        <w:t>后续的资产负债表日对嵌入衍生工具进行单独计量，则将混合工具整体指定为以公允</w:t>
      </w:r>
      <w:r>
        <w:rPr>
          <w:spacing w:val="-93"/>
        </w:rPr>
        <w:t> </w:t>
      </w:r>
      <w:r>
        <w:rPr>
          <w:spacing w:val="-93"/>
        </w:rPr>
      </w:r>
      <w:r>
        <w:rPr/>
        <w:t>价值计量且其变动计入当期损益的金融资产或金融负债。</w:t>
      </w:r>
      <w:r>
        <w:rPr>
          <w:rFonts w:ascii="宋体" w:hAnsi="宋体" w:cs="宋体" w:eastAsia="宋体" w:hint="default"/>
        </w:rPr>
        <w:t> </w:t>
      </w:r>
    </w:p>
    <w:p>
      <w:pPr>
        <w:pStyle w:val="BodyText"/>
        <w:spacing w:line="403" w:lineRule="auto" w:before="213"/>
        <w:ind w:left="876" w:right="246" w:hanging="598"/>
        <w:jc w:val="left"/>
        <w:rPr>
          <w:rFonts w:ascii="宋体" w:hAnsi="宋体" w:cs="宋体" w:eastAsia="宋体" w:hint="default"/>
        </w:rPr>
      </w:pPr>
      <w:r>
        <w:rPr/>
        <w:t>（</w:t>
      </w:r>
      <w:r>
        <w:rPr>
          <w:rFonts w:ascii="宋体" w:hAnsi="宋体" w:cs="宋体" w:eastAsia="宋体" w:hint="default"/>
        </w:rPr>
        <w:t>5</w:t>
      </w:r>
      <w:r>
        <w:rPr/>
        <w:t>）金融工具的公允价值</w:t>
      </w:r>
      <w:r>
        <w:rPr>
          <w:rFonts w:ascii="宋体" w:hAnsi="宋体" w:cs="宋体" w:eastAsia="宋体" w:hint="default"/>
        </w:rPr>
        <w:t> </w:t>
      </w:r>
      <w:r>
        <w:rPr/>
        <w:t>金融资产和金融负债的公允价值确定方法见附注五、</w:t>
      </w:r>
      <w:r>
        <w:rPr>
          <w:rFonts w:ascii="宋体" w:hAnsi="宋体" w:cs="宋体" w:eastAsia="宋体" w:hint="default"/>
        </w:rPr>
        <w:t>11</w:t>
      </w:r>
      <w:r>
        <w:rPr/>
        <w:t>。</w:t>
      </w:r>
      <w:r>
        <w:rPr>
          <w:rFonts w:ascii="宋体" w:hAnsi="宋体" w:cs="宋体" w:eastAsia="宋体" w:hint="default"/>
        </w:rPr>
        <w:t> </w:t>
      </w:r>
    </w:p>
    <w:p>
      <w:pPr>
        <w:pStyle w:val="BodyText"/>
        <w:spacing w:line="240" w:lineRule="auto" w:before="49"/>
        <w:ind w:left="278" w:right="115"/>
        <w:jc w:val="left"/>
        <w:rPr>
          <w:rFonts w:ascii="宋体" w:hAnsi="宋体" w:cs="宋体" w:eastAsia="宋体" w:hint="default"/>
        </w:rPr>
      </w:pPr>
      <w:r>
        <w:rPr/>
        <w:t>（</w:t>
      </w:r>
      <w:r>
        <w:rPr>
          <w:rFonts w:ascii="宋体" w:hAnsi="宋体" w:cs="宋体" w:eastAsia="宋体" w:hint="default"/>
        </w:rPr>
        <w:t>6</w:t>
      </w:r>
      <w:r>
        <w:rPr/>
        <w:t>）金融资产减值</w:t>
      </w:r>
      <w:r>
        <w:rPr>
          <w:rFonts w:ascii="宋体" w:hAnsi="宋体" w:cs="宋体" w:eastAsia="宋体" w:hint="default"/>
        </w:rPr>
        <w:t> </w:t>
      </w:r>
    </w:p>
    <w:p>
      <w:pPr>
        <w:spacing w:line="240" w:lineRule="auto" w:before="7"/>
        <w:rPr>
          <w:rFonts w:ascii="宋体" w:hAnsi="宋体" w:cs="宋体" w:eastAsia="宋体" w:hint="default"/>
          <w:sz w:val="16"/>
          <w:szCs w:val="16"/>
        </w:rPr>
      </w:pPr>
    </w:p>
    <w:p>
      <w:pPr>
        <w:pStyle w:val="BodyText"/>
        <w:spacing w:line="237" w:lineRule="auto"/>
        <w:ind w:right="115" w:firstLine="720"/>
        <w:jc w:val="left"/>
        <w:rPr>
          <w:rFonts w:ascii="宋体" w:hAnsi="宋体" w:cs="宋体" w:eastAsia="宋体" w:hint="default"/>
        </w:rPr>
      </w:pPr>
      <w:r>
        <w:rPr/>
        <w:t>除了以公允价值计量且其变动计入当期损益的金融资产外，本公司于资产负债 表日对其他金融资产的账面价值进行检查，有客观证据表明该金融资产发生减值的，</w:t>
      </w:r>
      <w:r>
        <w:rPr>
          <w:spacing w:val="-62"/>
        </w:rPr>
        <w:t> </w:t>
      </w:r>
      <w:r>
        <w:rPr>
          <w:spacing w:val="-62"/>
        </w:rPr>
      </w:r>
      <w:r>
        <w:rPr/>
        <w:t>计提减值准备。表明金融资产发生减值的客观证据，是指金融资产初始确认后实际发</w:t>
      </w:r>
      <w:r>
        <w:rPr/>
        <w:t> 生的、对该金融资产的预计未来现金流量有影响，且企业能够对该影响进行可靠计量 的事项。</w:t>
      </w:r>
      <w:r>
        <w:rPr>
          <w:rFonts w:ascii="宋体" w:hAnsi="宋体" w:cs="宋体" w:eastAsia="宋体" w:hint="default"/>
        </w:rPr>
        <w:t> </w:t>
      </w:r>
    </w:p>
    <w:p>
      <w:pPr>
        <w:pStyle w:val="BodyText"/>
        <w:spacing w:line="240" w:lineRule="auto" w:before="213"/>
        <w:ind w:left="876" w:right="115"/>
        <w:jc w:val="left"/>
        <w:rPr>
          <w:rFonts w:ascii="宋体" w:hAnsi="宋体" w:cs="宋体" w:eastAsia="宋体" w:hint="default"/>
        </w:rPr>
      </w:pPr>
      <w:r>
        <w:rPr/>
        <w:t>金融资产发生减值的客观证据，包括下列可观察到的情形：</w:t>
      </w:r>
      <w:r>
        <w:rPr>
          <w:rFonts w:ascii="宋体" w:hAnsi="宋体" w:cs="宋体" w:eastAsia="宋体" w:hint="default"/>
        </w:rPr>
        <w:t> </w:t>
      </w:r>
    </w:p>
    <w:p>
      <w:pPr>
        <w:pStyle w:val="BodyText"/>
        <w:spacing w:line="240" w:lineRule="auto" w:before="214"/>
        <w:ind w:left="635" w:right="115"/>
        <w:jc w:val="left"/>
        <w:rPr>
          <w:rFonts w:ascii="宋体" w:hAnsi="宋体" w:cs="宋体" w:eastAsia="宋体" w:hint="default"/>
        </w:rPr>
      </w:pPr>
      <w:r>
        <w:rPr/>
        <w:t>①发行方或债务人发生严重财务困难；</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4" w:top="1120" w:bottom="1380" w:left="1120" w:right="1580"/>
        </w:sectPr>
      </w:pPr>
    </w:p>
    <w:p>
      <w:pPr>
        <w:spacing w:line="240" w:lineRule="auto" w:before="2"/>
        <w:rPr>
          <w:rFonts w:ascii="宋体" w:hAnsi="宋体" w:cs="宋体" w:eastAsia="宋体" w:hint="default"/>
          <w:sz w:val="19"/>
          <w:szCs w:val="19"/>
        </w:rPr>
      </w:pPr>
    </w:p>
    <w:p>
      <w:pPr>
        <w:pStyle w:val="BodyText"/>
        <w:spacing w:line="240" w:lineRule="auto" w:before="26"/>
        <w:ind w:left="635" w:right="0"/>
        <w:jc w:val="left"/>
        <w:rPr>
          <w:rFonts w:ascii="宋体" w:hAnsi="宋体" w:cs="宋体" w:eastAsia="宋体" w:hint="default"/>
        </w:rPr>
      </w:pPr>
      <w:r>
        <w:rPr/>
        <w:t>②债务人违反了合同条款，如偿付利息或本金发生违约或逾期等；</w:t>
      </w:r>
      <w:r>
        <w:rPr>
          <w:rFonts w:ascii="宋体" w:hAnsi="宋体" w:cs="宋体" w:eastAsia="宋体" w:hint="default"/>
        </w:rPr>
        <w:t> </w:t>
      </w:r>
    </w:p>
    <w:p>
      <w:pPr>
        <w:pStyle w:val="BodyText"/>
        <w:spacing w:line="240" w:lineRule="auto" w:before="212"/>
        <w:ind w:left="635" w:right="0"/>
        <w:jc w:val="left"/>
        <w:rPr>
          <w:rFonts w:ascii="宋体" w:hAnsi="宋体" w:cs="宋体" w:eastAsia="宋体" w:hint="default"/>
        </w:rPr>
      </w:pPr>
      <w:r>
        <w:rPr/>
        <w:t>③本公司出于经济或法律等方面因素的考虑</w:t>
      </w:r>
      <w:r>
        <w:rPr>
          <w:spacing w:val="-47"/>
        </w:rPr>
        <w:t>，</w:t>
      </w:r>
      <w:r>
        <w:rPr/>
        <w:t>对发生财务困难的债务人作出让步</w:t>
      </w:r>
      <w:r>
        <w:rPr>
          <w:spacing w:val="-120"/>
        </w:rPr>
        <w:t>；</w:t>
      </w:r>
      <w:r>
        <w:rPr>
          <w:rFonts w:ascii="宋体" w:hAnsi="宋体" w:cs="宋体" w:eastAsia="宋体" w:hint="default"/>
        </w:rPr>
        <w:t> </w:t>
      </w:r>
    </w:p>
    <w:p>
      <w:pPr>
        <w:pStyle w:val="BodyText"/>
        <w:spacing w:line="240" w:lineRule="auto" w:before="214"/>
        <w:ind w:left="635" w:right="0"/>
        <w:jc w:val="left"/>
        <w:rPr>
          <w:rFonts w:ascii="宋体" w:hAnsi="宋体" w:cs="宋体" w:eastAsia="宋体" w:hint="default"/>
        </w:rPr>
      </w:pPr>
      <w:r>
        <w:rPr/>
        <w:t>④债务人很可能倒闭或者进行其他财务重组；</w:t>
      </w:r>
      <w:r>
        <w:rPr>
          <w:rFonts w:ascii="宋体" w:hAnsi="宋体" w:cs="宋体" w:eastAsia="宋体" w:hint="default"/>
        </w:rPr>
        <w:t> </w:t>
      </w:r>
    </w:p>
    <w:p>
      <w:pPr>
        <w:pStyle w:val="BodyText"/>
        <w:spacing w:line="240" w:lineRule="auto" w:before="213"/>
        <w:ind w:left="635" w:right="0"/>
        <w:jc w:val="left"/>
        <w:rPr>
          <w:rFonts w:ascii="宋体" w:hAnsi="宋体" w:cs="宋体" w:eastAsia="宋体" w:hint="default"/>
        </w:rPr>
      </w:pPr>
      <w:r>
        <w:rPr/>
        <w:t>⑤因发行方发生重大财务困难，导致金融资产无法在活跃市场继续交易；</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right="355" w:firstLine="480"/>
        <w:jc w:val="both"/>
        <w:rPr>
          <w:rFonts w:ascii="宋体" w:hAnsi="宋体" w:cs="宋体" w:eastAsia="宋体" w:hint="default"/>
        </w:rPr>
      </w:pPr>
      <w:r>
        <w:rPr>
          <w:spacing w:val="-2"/>
        </w:rPr>
        <w:t>⑥无法辨认一组金融资产中的某项资产的现金流量是否已经减少，但根据公开的</w:t>
      </w:r>
      <w:r>
        <w:rPr/>
        <w:t> </w:t>
      </w:r>
      <w:r>
        <w:rPr>
          <w:spacing w:val="-2"/>
        </w:rPr>
        <w:t>数据对其进行总体评价后发现，该组金融资产自初始确认以来的预计未来现金流量确</w:t>
      </w:r>
      <w:r>
        <w:rPr>
          <w:spacing w:val="-93"/>
        </w:rPr>
        <w:t> </w:t>
      </w:r>
      <w:r>
        <w:rPr>
          <w:spacing w:val="-93"/>
        </w:rPr>
      </w:r>
      <w:r>
        <w:rPr/>
        <w:t>已减少且可计量，包括：</w:t>
      </w:r>
      <w:r>
        <w:rPr>
          <w:rFonts w:ascii="宋体" w:hAnsi="宋体" w:cs="宋体" w:eastAsia="宋体" w:hint="default"/>
        </w:rPr>
        <w:t> </w:t>
      </w:r>
    </w:p>
    <w:p>
      <w:pPr>
        <w:pStyle w:val="BodyText"/>
        <w:tabs>
          <w:tab w:pos="575" w:val="left" w:leader="none"/>
        </w:tabs>
        <w:spacing w:line="240" w:lineRule="auto" w:before="185"/>
        <w:ind w:right="0"/>
        <w:jc w:val="left"/>
        <w:rPr>
          <w:rFonts w:ascii="宋体" w:hAnsi="宋体" w:cs="宋体" w:eastAsia="宋体" w:hint="default"/>
        </w:rPr>
      </w:pPr>
      <w:r>
        <w:rPr>
          <w:rFonts w:ascii="宋体" w:hAnsi="宋体" w:cs="宋体" w:eastAsia="宋体" w:hint="default"/>
        </w:rPr>
        <w:t> </w:t>
        <w:tab/>
        <w:t>-</w:t>
      </w:r>
      <w:r>
        <w:rPr/>
        <w:t>该组金融资产的债务人支付能力逐步恶化；</w:t>
      </w:r>
      <w:r>
        <w:rPr>
          <w:rFonts w:ascii="宋体" w:hAnsi="宋体" w:cs="宋体" w:eastAsia="宋体" w:hint="default"/>
        </w:rPr>
        <w:t> </w:t>
      </w:r>
    </w:p>
    <w:p>
      <w:pPr>
        <w:pStyle w:val="BodyText"/>
        <w:tabs>
          <w:tab w:pos="575" w:val="left" w:leader="none"/>
        </w:tabs>
        <w:spacing w:line="240" w:lineRule="auto" w:before="212"/>
        <w:ind w:right="0"/>
        <w:jc w:val="left"/>
        <w:rPr>
          <w:rFonts w:ascii="宋体" w:hAnsi="宋体" w:cs="宋体" w:eastAsia="宋体" w:hint="default"/>
        </w:rPr>
      </w:pPr>
      <w:r>
        <w:rPr>
          <w:rFonts w:ascii="宋体" w:hAnsi="宋体" w:cs="宋体" w:eastAsia="宋体" w:hint="default"/>
        </w:rPr>
        <w:t> </w:t>
        <w:tab/>
        <w:t>-</w:t>
      </w:r>
      <w:r>
        <w:rPr/>
        <w:t>债务人所在国家或地区经济出现了可能导致该组金融资产无法支付的状况；</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12" w:lineRule="exact"/>
        <w:ind w:right="355" w:firstLine="480"/>
        <w:jc w:val="both"/>
        <w:rPr>
          <w:rFonts w:ascii="宋体" w:hAnsi="宋体" w:cs="宋体" w:eastAsia="宋体" w:hint="default"/>
        </w:rPr>
      </w:pPr>
      <w:r>
        <w:rPr>
          <w:spacing w:val="-2"/>
        </w:rPr>
        <w:t>⑦债务人经营所处的技术、市场、经济或法律环境等发生重大不利变化，使权益</w:t>
      </w:r>
      <w:r>
        <w:rPr/>
        <w:t> 工具投资人可能无法收回投资成本；</w:t>
      </w:r>
      <w:r>
        <w:rPr>
          <w:rFonts w:ascii="宋体" w:hAnsi="宋体" w:cs="宋体" w:eastAsia="宋体" w:hint="default"/>
        </w:rPr>
        <w:t> </w:t>
      </w:r>
    </w:p>
    <w:p>
      <w:pPr>
        <w:pStyle w:val="BodyText"/>
        <w:spacing w:line="237" w:lineRule="auto" w:before="187"/>
        <w:ind w:right="355" w:firstLine="480"/>
        <w:jc w:val="both"/>
        <w:rPr>
          <w:rFonts w:ascii="宋体" w:hAnsi="宋体" w:cs="宋体" w:eastAsia="宋体" w:hint="default"/>
        </w:rPr>
      </w:pPr>
      <w:r>
        <w:rPr>
          <w:spacing w:val="-2"/>
        </w:rPr>
        <w:t>⑧权益工具投资的公允价值发生严重或非暂时性下跌，如权益工具投资于资产负</w:t>
      </w:r>
      <w:r>
        <w:rPr/>
        <w:t> 债表日的公允价值低于其初始投资成本超过</w:t>
      </w:r>
      <w:r>
        <w:rPr>
          <w:spacing w:val="-60"/>
        </w:rPr>
        <w:t> </w:t>
      </w:r>
      <w:r>
        <w:rPr>
          <w:rFonts w:ascii="宋体" w:hAnsi="宋体" w:cs="宋体" w:eastAsia="宋体" w:hint="default"/>
        </w:rPr>
        <w:t>50%</w:t>
      </w:r>
      <w:r>
        <w:rPr/>
        <w:t>（含</w:t>
      </w:r>
      <w:r>
        <w:rPr>
          <w:spacing w:val="-60"/>
        </w:rPr>
        <w:t> </w:t>
      </w:r>
      <w:r>
        <w:rPr>
          <w:rFonts w:ascii="宋体" w:hAnsi="宋体" w:cs="宋体" w:eastAsia="宋体" w:hint="default"/>
        </w:rPr>
        <w:t>50%</w:t>
      </w:r>
      <w:r>
        <w:rPr/>
        <w:t>）或低于其初始投资成本持 续时间超过</w:t>
      </w:r>
      <w:r>
        <w:rPr>
          <w:spacing w:val="-60"/>
        </w:rPr>
        <w:t> </w:t>
      </w:r>
      <w:r>
        <w:rPr>
          <w:rFonts w:ascii="宋体" w:hAnsi="宋体" w:cs="宋体" w:eastAsia="宋体" w:hint="default"/>
        </w:rPr>
        <w:t>12</w:t>
      </w:r>
      <w:r>
        <w:rPr>
          <w:rFonts w:ascii="宋体" w:hAnsi="宋体" w:cs="宋体" w:eastAsia="宋体" w:hint="default"/>
          <w:spacing w:val="-60"/>
        </w:rPr>
        <w:t> </w:t>
      </w:r>
      <w:r>
        <w:rPr/>
        <w:t>个月（含</w:t>
      </w:r>
      <w:r>
        <w:rPr>
          <w:spacing w:val="-60"/>
        </w:rPr>
        <w:t> </w:t>
      </w:r>
      <w:r>
        <w:rPr>
          <w:rFonts w:ascii="宋体" w:hAnsi="宋体" w:cs="宋体" w:eastAsia="宋体" w:hint="default"/>
        </w:rPr>
        <w:t>12</w:t>
      </w:r>
      <w:r>
        <w:rPr>
          <w:rFonts w:ascii="宋体" w:hAnsi="宋体" w:cs="宋体" w:eastAsia="宋体" w:hint="default"/>
          <w:spacing w:val="-60"/>
        </w:rPr>
        <w:t> </w:t>
      </w:r>
      <w:r>
        <w:rPr/>
        <w:t>个月）。</w:t>
      </w:r>
      <w:r>
        <w:rPr>
          <w:rFonts w:ascii="宋体" w:hAnsi="宋体" w:cs="宋体" w:eastAsia="宋体" w:hint="default"/>
        </w:rPr>
        <w:t> </w:t>
      </w:r>
    </w:p>
    <w:p>
      <w:pPr>
        <w:pStyle w:val="BodyText"/>
        <w:spacing w:line="313" w:lineRule="exact" w:before="213"/>
        <w:ind w:left="635" w:right="0"/>
        <w:jc w:val="left"/>
      </w:pPr>
      <w:r>
        <w:rPr/>
        <w:t>低于其初始投资成本持续时间超过</w:t>
      </w:r>
      <w:r>
        <w:rPr>
          <w:spacing w:val="-59"/>
        </w:rPr>
        <w:t> </w:t>
      </w:r>
      <w:r>
        <w:rPr>
          <w:rFonts w:ascii="宋体" w:hAnsi="宋体" w:cs="宋体" w:eastAsia="宋体" w:hint="default"/>
        </w:rPr>
        <w:t>12</w:t>
      </w:r>
      <w:r>
        <w:rPr>
          <w:rFonts w:ascii="宋体" w:hAnsi="宋体" w:cs="宋体" w:eastAsia="宋体" w:hint="default"/>
          <w:spacing w:val="-59"/>
        </w:rPr>
        <w:t> </w:t>
      </w:r>
      <w:r>
        <w:rPr>
          <w:spacing w:val="-4"/>
        </w:rPr>
        <w:t>个月（含</w:t>
      </w:r>
      <w:r>
        <w:rPr>
          <w:spacing w:val="-59"/>
        </w:rPr>
        <w:t> </w:t>
      </w:r>
      <w:r>
        <w:rPr>
          <w:rFonts w:ascii="宋体" w:hAnsi="宋体" w:cs="宋体" w:eastAsia="宋体" w:hint="default"/>
        </w:rPr>
        <w:t>12</w:t>
      </w:r>
      <w:r>
        <w:rPr>
          <w:rFonts w:ascii="宋体" w:hAnsi="宋体" w:cs="宋体" w:eastAsia="宋体" w:hint="default"/>
          <w:spacing w:val="-59"/>
        </w:rPr>
        <w:t> </w:t>
      </w:r>
      <w:r>
        <w:rPr>
          <w:spacing w:val="-3"/>
        </w:rPr>
        <w:t>个月）是指，权益工具投资公</w:t>
      </w:r>
    </w:p>
    <w:p>
      <w:pPr>
        <w:pStyle w:val="BodyText"/>
        <w:spacing w:line="313" w:lineRule="exact"/>
        <w:ind w:right="0"/>
        <w:jc w:val="left"/>
        <w:rPr>
          <w:rFonts w:ascii="宋体" w:hAnsi="宋体" w:cs="宋体" w:eastAsia="宋体" w:hint="default"/>
        </w:rPr>
      </w:pPr>
      <w:r>
        <w:rPr/>
        <w:t>允价值月度均值连续</w:t>
      </w:r>
      <w:r>
        <w:rPr>
          <w:spacing w:val="-60"/>
        </w:rPr>
        <w:t> </w:t>
      </w:r>
      <w:r>
        <w:rPr>
          <w:rFonts w:ascii="宋体" w:hAnsi="宋体" w:cs="宋体" w:eastAsia="宋体" w:hint="default"/>
        </w:rPr>
        <w:t>12</w:t>
      </w:r>
      <w:r>
        <w:rPr>
          <w:rFonts w:ascii="宋体" w:hAnsi="宋体" w:cs="宋体" w:eastAsia="宋体" w:hint="default"/>
          <w:spacing w:val="-60"/>
        </w:rPr>
        <w:t> </w:t>
      </w:r>
      <w:r>
        <w:rPr/>
        <w:t>个月均低于其初始投资成本。</w:t>
      </w:r>
      <w:r>
        <w:rPr>
          <w:rFonts w:ascii="宋体" w:hAnsi="宋体" w:cs="宋体" w:eastAsia="宋体" w:hint="default"/>
          <w:color w:val="0000FF"/>
        </w:rPr>
        <w:t> </w:t>
      </w:r>
      <w:r>
        <w:rPr>
          <w:rFonts w:ascii="宋体" w:hAnsi="宋体" w:cs="宋体" w:eastAsia="宋体" w:hint="default"/>
        </w:rPr>
      </w:r>
    </w:p>
    <w:p>
      <w:pPr>
        <w:pStyle w:val="BodyText"/>
        <w:spacing w:line="403" w:lineRule="auto" w:before="213"/>
        <w:ind w:left="635" w:right="1291"/>
        <w:jc w:val="left"/>
        <w:rPr>
          <w:rFonts w:ascii="宋体" w:hAnsi="宋体" w:cs="宋体" w:eastAsia="宋体" w:hint="default"/>
        </w:rPr>
      </w:pPr>
      <w:r>
        <w:rPr/>
        <w:t>⑨其他表明金融资产发生减值的客观证据。</w:t>
      </w:r>
      <w:r>
        <w:rPr>
          <w:rFonts w:ascii="宋体" w:hAnsi="宋体" w:cs="宋体" w:eastAsia="宋体" w:hint="default"/>
        </w:rPr>
        <w:t> </w:t>
      </w:r>
      <w:r>
        <w:rPr/>
        <w:t>以摊余成本计量的金融资产</w:t>
      </w:r>
      <w:r>
        <w:rPr>
          <w:rFonts w:ascii="宋体" w:hAnsi="宋体" w:cs="宋体" w:eastAsia="宋体" w:hint="default"/>
        </w:rPr>
        <w:t> </w:t>
      </w:r>
    </w:p>
    <w:p>
      <w:pPr>
        <w:pStyle w:val="BodyText"/>
        <w:spacing w:line="237" w:lineRule="auto" w:before="53"/>
        <w:ind w:right="0" w:firstLine="480"/>
        <w:jc w:val="left"/>
        <w:rPr>
          <w:rFonts w:ascii="宋体" w:hAnsi="宋体" w:cs="宋体" w:eastAsia="宋体" w:hint="default"/>
        </w:rPr>
      </w:pPr>
      <w:r>
        <w:rPr/>
        <w:t>如果有客观证据表明该金融资产发生减值，则将该金融资产的账面价值减记至预 计未来现金流量（不包括尚未发生的未来信用损失）现值，减记金额计入当期损益。</w:t>
      </w:r>
      <w:r>
        <w:rPr>
          <w:spacing w:val="-62"/>
        </w:rPr>
        <w:t> </w:t>
      </w:r>
      <w:r>
        <w:rPr>
          <w:spacing w:val="-62"/>
        </w:rPr>
      </w:r>
      <w:r>
        <w:rPr/>
        <w:t>预计未来现金流量现值，按照该金融资产原实际利率折现确定，并考虑相关担保物的</w:t>
      </w:r>
      <w:r>
        <w:rPr/>
        <w:t> 价值。</w:t>
      </w:r>
      <w:r>
        <w:rPr>
          <w:rFonts w:ascii="宋体" w:hAnsi="宋体" w:cs="宋体" w:eastAsia="宋体" w:hint="default"/>
        </w:rPr>
        <w:t> </w:t>
      </w:r>
    </w:p>
    <w:p>
      <w:pPr>
        <w:pStyle w:val="BodyText"/>
        <w:spacing w:line="237" w:lineRule="auto" w:before="216"/>
        <w:ind w:right="0" w:firstLine="480"/>
        <w:jc w:val="left"/>
        <w:rPr>
          <w:rFonts w:ascii="宋体" w:hAnsi="宋体" w:cs="宋体" w:eastAsia="宋体" w:hint="default"/>
        </w:rPr>
      </w:pPr>
      <w:r>
        <w:rPr>
          <w:spacing w:val="-2"/>
        </w:rPr>
        <w:t>对单项金额重大的金融资产单独进行减值测试，如有客观证据表明其已发生减值，</w:t>
      </w:r>
      <w:r>
        <w:rPr/>
        <w:t> 确认减值损失，计入当期损益；对单项金额不重大的金融资产，单独进行减值测试或 包括在具有类似信用风险特征的金融资产组合中进行减值测试。</w:t>
      </w:r>
      <w:r>
        <w:rPr>
          <w:rFonts w:ascii="宋体" w:hAnsi="宋体" w:cs="宋体" w:eastAsia="宋体" w:hint="default"/>
        </w:rPr>
        <w:t> </w:t>
      </w:r>
    </w:p>
    <w:p>
      <w:pPr>
        <w:pStyle w:val="BodyText"/>
        <w:spacing w:line="237" w:lineRule="auto" w:before="216"/>
        <w:ind w:right="355" w:firstLine="480"/>
        <w:jc w:val="both"/>
        <w:rPr>
          <w:rFonts w:ascii="宋体" w:hAnsi="宋体" w:cs="宋体" w:eastAsia="宋体" w:hint="default"/>
        </w:rPr>
      </w:pPr>
      <w:r>
        <w:rPr>
          <w:spacing w:val="-2"/>
        </w:rPr>
        <w:t>单独测试未发生减值的金融资产（包括单项金额重大和不重大的金融资产），包</w:t>
      </w:r>
      <w:r>
        <w:rPr/>
        <w:t> </w:t>
      </w:r>
      <w:r>
        <w:rPr>
          <w:spacing w:val="-2"/>
        </w:rPr>
        <w:t>括在具有类似信用风险特征的金融资产组合中再进行减值测试；已单项确认减值损失</w:t>
      </w:r>
      <w:r>
        <w:rPr>
          <w:spacing w:val="-93"/>
        </w:rPr>
        <w:t> </w:t>
      </w:r>
      <w:r>
        <w:rPr>
          <w:spacing w:val="-93"/>
        </w:rPr>
      </w:r>
      <w:r>
        <w:rPr/>
        <w:t>的金融资产，不包括在具有类似信用风险特征的金融资产组合中进行减值测试。</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right="355" w:firstLine="480"/>
        <w:jc w:val="both"/>
        <w:rPr>
          <w:rFonts w:ascii="宋体" w:hAnsi="宋体" w:cs="宋体" w:eastAsia="宋体" w:hint="default"/>
        </w:rPr>
      </w:pPr>
      <w:r>
        <w:rPr>
          <w:spacing w:val="-2"/>
        </w:rPr>
        <w:t>本公司对以摊余成本计量的金融资产确认减值损失后，如有客观证据表明该金融</w:t>
      </w:r>
      <w:r>
        <w:rPr/>
        <w:t> </w:t>
      </w:r>
      <w:r>
        <w:rPr>
          <w:spacing w:val="-2"/>
        </w:rPr>
        <w:t>资产价值已恢复，且客观上与确认该损失后发生的事项有关，原确认的减值损失予以</w:t>
      </w:r>
      <w:r>
        <w:rPr>
          <w:spacing w:val="-94"/>
        </w:rPr>
        <w:t> </w:t>
      </w:r>
      <w:r>
        <w:rPr>
          <w:spacing w:val="-94"/>
        </w:rPr>
      </w:r>
      <w:r>
        <w:rPr>
          <w:spacing w:val="-2"/>
        </w:rPr>
        <w:t>转回，计入当期损益。但是，该转回后的账面价值不超过假定不计提减值准备情况下</w:t>
      </w:r>
      <w:r>
        <w:rPr>
          <w:spacing w:val="-94"/>
        </w:rPr>
        <w:t> </w:t>
      </w:r>
      <w:r>
        <w:rPr>
          <w:spacing w:val="-94"/>
        </w:rPr>
      </w:r>
      <w:r>
        <w:rPr/>
        <w:t>该金融资产在转回日的摊余成本。</w:t>
      </w:r>
      <w:r>
        <w:rPr>
          <w:rFonts w:ascii="宋体" w:hAnsi="宋体" w:cs="宋体" w:eastAsia="宋体" w:hint="default"/>
        </w:rPr>
        <w:t> </w:t>
      </w:r>
    </w:p>
    <w:p>
      <w:pPr>
        <w:pStyle w:val="BodyText"/>
        <w:spacing w:line="240" w:lineRule="auto" w:before="213"/>
        <w:ind w:left="635" w:right="0"/>
        <w:jc w:val="left"/>
        <w:rPr>
          <w:rFonts w:ascii="宋体" w:hAnsi="宋体" w:cs="宋体" w:eastAsia="宋体" w:hint="default"/>
        </w:rPr>
      </w:pPr>
      <w:r>
        <w:rPr/>
        <w:t>可供出售金融资产</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3"/>
          <w:pgSz w:w="11910" w:h="16840"/>
          <w:pgMar w:footer="1194" w:header="882" w:top="1120" w:bottom="1380" w:left="1120" w:right="1440"/>
          <w:pgNumType w:start="108"/>
        </w:sectPr>
      </w:pPr>
    </w:p>
    <w:p>
      <w:pPr>
        <w:spacing w:line="240" w:lineRule="auto" w:before="2"/>
        <w:rPr>
          <w:rFonts w:ascii="宋体" w:hAnsi="宋体" w:cs="宋体" w:eastAsia="宋体" w:hint="default"/>
          <w:sz w:val="19"/>
          <w:szCs w:val="19"/>
        </w:rPr>
      </w:pPr>
    </w:p>
    <w:p>
      <w:pPr>
        <w:pStyle w:val="BodyText"/>
        <w:spacing w:line="237" w:lineRule="auto" w:before="28"/>
        <w:ind w:right="115" w:firstLine="480"/>
        <w:jc w:val="both"/>
        <w:rPr>
          <w:rFonts w:ascii="宋体" w:hAnsi="宋体" w:cs="宋体" w:eastAsia="宋体" w:hint="default"/>
        </w:rPr>
      </w:pPr>
      <w:r>
        <w:rPr>
          <w:spacing w:val="-2"/>
        </w:rPr>
        <w:t>如果有客观证据表明该金融资产发生减值，原直接计入其他综合收益的因公允价</w:t>
      </w:r>
      <w:r>
        <w:rPr/>
        <w:t> </w:t>
      </w:r>
      <w:r>
        <w:rPr>
          <w:spacing w:val="-2"/>
        </w:rPr>
        <w:t>值下降形成的累计损失，予以转出，计入当期损益。该转出的累计损失，为可供出售</w:t>
      </w:r>
      <w:r>
        <w:rPr>
          <w:spacing w:val="-94"/>
        </w:rPr>
        <w:t> </w:t>
      </w:r>
      <w:r>
        <w:rPr>
          <w:spacing w:val="-94"/>
        </w:rPr>
      </w:r>
      <w:r>
        <w:rPr>
          <w:spacing w:val="-2"/>
        </w:rPr>
        <w:t>金融资产的初始取得成本扣除已收回本金和已摊销金额、当前公允价值和原已计入损</w:t>
      </w:r>
      <w:r>
        <w:rPr>
          <w:spacing w:val="-93"/>
        </w:rPr>
        <w:t> </w:t>
      </w:r>
      <w:r>
        <w:rPr>
          <w:spacing w:val="-93"/>
        </w:rPr>
      </w:r>
      <w:r>
        <w:rPr/>
        <w:t>益的减值损失后的余额。</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right="115" w:firstLine="480"/>
        <w:jc w:val="both"/>
        <w:rPr>
          <w:rFonts w:ascii="宋体" w:hAnsi="宋体" w:cs="宋体" w:eastAsia="宋体" w:hint="default"/>
        </w:rPr>
      </w:pPr>
      <w:r>
        <w:rPr>
          <w:spacing w:val="-2"/>
        </w:rPr>
        <w:t>对于已确认减值损失的可供出售债务工具，在随后的会计期间公允价值已上升且</w:t>
      </w:r>
      <w:r>
        <w:rPr/>
        <w:t> </w:t>
      </w:r>
      <w:r>
        <w:rPr>
          <w:spacing w:val="-2"/>
        </w:rPr>
        <w:t>客观上与确认原减值损失确认后发生的事项有关的，原确认的减值损失予以转回，计</w:t>
      </w:r>
      <w:r>
        <w:rPr>
          <w:spacing w:val="-94"/>
        </w:rPr>
        <w:t> </w:t>
      </w:r>
      <w:r>
        <w:rPr>
          <w:spacing w:val="-94"/>
        </w:rPr>
      </w:r>
      <w:r>
        <w:rPr/>
        <w:t>入当期损益。可供出售权益工具投资发生的减值损失，不通过损益转回。</w:t>
      </w:r>
      <w:r>
        <w:rPr>
          <w:rFonts w:ascii="宋体" w:hAnsi="宋体" w:cs="宋体" w:eastAsia="宋体" w:hint="default"/>
        </w:rPr>
        <w:t> </w:t>
      </w:r>
    </w:p>
    <w:p>
      <w:pPr>
        <w:pStyle w:val="BodyText"/>
        <w:spacing w:line="526" w:lineRule="exact" w:before="45"/>
        <w:ind w:left="635" w:right="0"/>
        <w:jc w:val="left"/>
      </w:pPr>
      <w:r>
        <w:rPr/>
        <w:t>以成本计量的金融资产</w:t>
      </w:r>
      <w:r>
        <w:rPr>
          <w:rFonts w:ascii="宋体" w:hAnsi="宋体" w:cs="宋体" w:eastAsia="宋体" w:hint="default"/>
        </w:rPr>
        <w:t> </w:t>
      </w:r>
      <w:r>
        <w:rPr>
          <w:spacing w:val="-2"/>
        </w:rPr>
        <w:t>在活跃市场中没有报价且其公允价值不能可靠计量的权益工具投资，或与该权益</w:t>
      </w:r>
    </w:p>
    <w:p>
      <w:pPr>
        <w:pStyle w:val="BodyText"/>
        <w:spacing w:line="238" w:lineRule="exact"/>
        <w:ind w:right="0"/>
        <w:jc w:val="left"/>
      </w:pPr>
      <w:r>
        <w:rPr/>
        <w:t>工具挂钩并须通过交付该权益工具结算的衍生金融资产发生减值时，将该金融资产的</w:t>
      </w:r>
    </w:p>
    <w:p>
      <w:pPr>
        <w:pStyle w:val="BodyText"/>
        <w:spacing w:line="310" w:lineRule="exact" w:before="31"/>
        <w:ind w:right="0"/>
        <w:jc w:val="left"/>
        <w:rPr>
          <w:rFonts w:ascii="宋体" w:hAnsi="宋体" w:cs="宋体" w:eastAsia="宋体" w:hint="default"/>
        </w:rPr>
      </w:pPr>
      <w:r>
        <w:rPr>
          <w:spacing w:val="-2"/>
        </w:rPr>
        <w:t>账面价值，与按照类似金融资产当时市场收益率对未来现金流量折现确定的现值之间</w:t>
      </w:r>
      <w:r>
        <w:rPr>
          <w:spacing w:val="-93"/>
        </w:rPr>
        <w:t> </w:t>
      </w:r>
      <w:r>
        <w:rPr>
          <w:spacing w:val="-93"/>
        </w:rPr>
      </w:r>
      <w:r>
        <w:rPr/>
        <w:t>的差额，确认为减值损失，计入当期损益。发生的减值损失一经确认，不得转回。</w:t>
      </w:r>
      <w:r>
        <w:rPr>
          <w:rFonts w:ascii="宋体" w:hAnsi="宋体" w:cs="宋体" w:eastAsia="宋体" w:hint="default"/>
        </w:rPr>
        <w:t> </w:t>
      </w:r>
    </w:p>
    <w:p>
      <w:pPr>
        <w:pStyle w:val="BodyText"/>
        <w:spacing w:line="526" w:lineRule="exact" w:before="45"/>
        <w:ind w:left="635" w:right="291" w:hanging="358"/>
        <w:jc w:val="left"/>
      </w:pPr>
      <w:r>
        <w:rPr/>
        <w:t>（</w:t>
      </w:r>
      <w:r>
        <w:rPr>
          <w:rFonts w:ascii="宋体" w:hAnsi="宋体" w:cs="宋体" w:eastAsia="宋体" w:hint="default"/>
        </w:rPr>
        <w:t>7</w:t>
      </w:r>
      <w:r>
        <w:rPr/>
        <w:t>）金融资产转移</w:t>
      </w:r>
      <w:r>
        <w:rPr>
          <w:rFonts w:ascii="宋体" w:hAnsi="宋体" w:cs="宋体" w:eastAsia="宋体" w:hint="default"/>
        </w:rPr>
        <w:t> </w:t>
      </w:r>
      <w:r>
        <w:rPr/>
        <w:t>金融资产转移，是指将金融资产让与或交付给该金融资产发行方以外的另一方</w:t>
      </w:r>
    </w:p>
    <w:p>
      <w:pPr>
        <w:pStyle w:val="BodyText"/>
        <w:spacing w:line="239" w:lineRule="exact"/>
        <w:ind w:right="0"/>
        <w:jc w:val="left"/>
        <w:rPr>
          <w:rFonts w:ascii="宋体" w:hAnsi="宋体" w:cs="宋体" w:eastAsia="宋体" w:hint="default"/>
        </w:rPr>
      </w:pPr>
      <w:r>
        <w:rPr/>
        <w:t>（转入方）。</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right="115" w:firstLine="480"/>
        <w:jc w:val="both"/>
        <w:rPr>
          <w:rFonts w:ascii="宋体" w:hAnsi="宋体" w:cs="宋体" w:eastAsia="宋体" w:hint="default"/>
        </w:rPr>
      </w:pPr>
      <w:r>
        <w:rPr>
          <w:spacing w:val="-2"/>
        </w:rPr>
        <w:t>本公司已将金融资产所有权上几乎所有的风险和报酬转移给转入方的，终止确认</w:t>
      </w:r>
      <w:r>
        <w:rPr/>
        <w:t> </w:t>
      </w:r>
      <w:r>
        <w:rPr>
          <w:spacing w:val="-2"/>
        </w:rPr>
        <w:t>该金融资产；保留了金融资产所有权上几乎所有的风险和报酬的，不终止确认该金融</w:t>
      </w:r>
      <w:r>
        <w:rPr>
          <w:spacing w:val="-94"/>
        </w:rPr>
        <w:t> </w:t>
      </w:r>
      <w:r>
        <w:rPr>
          <w:spacing w:val="-94"/>
        </w:rPr>
      </w:r>
      <w:r>
        <w:rPr/>
        <w:t>资产。</w:t>
      </w:r>
      <w:r>
        <w:rPr>
          <w:rFonts w:ascii="宋体" w:hAnsi="宋体" w:cs="宋体" w:eastAsia="宋体" w:hint="default"/>
        </w:rPr>
        <w:t> </w:t>
      </w:r>
    </w:p>
    <w:p>
      <w:pPr>
        <w:pStyle w:val="BodyText"/>
        <w:spacing w:line="237" w:lineRule="auto" w:before="189"/>
        <w:ind w:right="115" w:firstLine="480"/>
        <w:jc w:val="both"/>
        <w:rPr>
          <w:rFonts w:ascii="宋体" w:hAnsi="宋体" w:cs="宋体" w:eastAsia="宋体" w:hint="default"/>
        </w:rPr>
      </w:pPr>
      <w:r>
        <w:rPr>
          <w:spacing w:val="-2"/>
        </w:rPr>
        <w:t>本公司既没有转移也没有保留金融资产所有权上几乎所有的风险和报酬的，分别</w:t>
      </w:r>
      <w:r>
        <w:rPr/>
        <w:t> </w:t>
      </w:r>
      <w:r>
        <w:rPr>
          <w:spacing w:val="-2"/>
        </w:rPr>
        <w:t>下列情况处理：放弃了对该金融资产控制的，终止确认该金融资产并确认产生的资产</w:t>
      </w:r>
      <w:r>
        <w:rPr>
          <w:spacing w:val="-94"/>
        </w:rPr>
        <w:t> </w:t>
      </w:r>
      <w:r>
        <w:rPr>
          <w:spacing w:val="-94"/>
        </w:rPr>
      </w:r>
      <w:r>
        <w:rPr>
          <w:spacing w:val="-2"/>
        </w:rPr>
        <w:t>和负债；未放弃对该金融资产控制的，按照其继续涉入所转移金融资产的程度确认有</w:t>
      </w:r>
      <w:r>
        <w:rPr>
          <w:spacing w:val="-94"/>
        </w:rPr>
        <w:t> </w:t>
      </w:r>
      <w:r>
        <w:rPr>
          <w:spacing w:val="-94"/>
        </w:rPr>
      </w:r>
      <w:r>
        <w:rPr/>
        <w:t>关金融资产，并相应确认有关负债。</w:t>
      </w:r>
      <w:r>
        <w:rPr>
          <w:rFonts w:ascii="宋体" w:hAnsi="宋体" w:cs="宋体" w:eastAsia="宋体" w:hint="default"/>
        </w:rPr>
        <w:t> </w:t>
      </w:r>
    </w:p>
    <w:p>
      <w:pPr>
        <w:pStyle w:val="BodyText"/>
        <w:spacing w:line="528" w:lineRule="exact" w:before="71"/>
        <w:ind w:left="635" w:right="0" w:hanging="358"/>
        <w:jc w:val="left"/>
      </w:pPr>
      <w:r>
        <w:rPr/>
        <w:t>（</w:t>
      </w:r>
      <w:r>
        <w:rPr>
          <w:rFonts w:ascii="宋体" w:hAnsi="宋体" w:cs="宋体" w:eastAsia="宋体" w:hint="default"/>
        </w:rPr>
        <w:t>8</w:t>
      </w:r>
      <w:r>
        <w:rPr/>
        <w:t>）金融资产和金融负债的抵销</w:t>
      </w:r>
      <w:r>
        <w:rPr>
          <w:rFonts w:ascii="宋体" w:hAnsi="宋体" w:cs="宋体" w:eastAsia="宋体" w:hint="default"/>
        </w:rPr>
        <w:t> </w:t>
      </w:r>
      <w:r>
        <w:rPr>
          <w:spacing w:val="-2"/>
        </w:rPr>
        <w:t>当本公司具有抵销已确认金融资产和金融负债的法定权利，且目前可执行该种法</w:t>
      </w:r>
    </w:p>
    <w:p>
      <w:pPr>
        <w:pStyle w:val="BodyText"/>
        <w:spacing w:line="237" w:lineRule="exact"/>
        <w:ind w:right="0"/>
        <w:jc w:val="left"/>
      </w:pPr>
      <w:r>
        <w:rPr/>
        <w:t>定权利，同时本公司计划以净额结算或同时变现该金融资产和清偿该金融负债时，金</w:t>
      </w:r>
    </w:p>
    <w:p>
      <w:pPr>
        <w:pStyle w:val="BodyText"/>
        <w:spacing w:line="312" w:lineRule="exact" w:before="29"/>
        <w:ind w:right="0"/>
        <w:jc w:val="left"/>
        <w:rPr>
          <w:rFonts w:ascii="宋体" w:hAnsi="宋体" w:cs="宋体" w:eastAsia="宋体" w:hint="default"/>
        </w:rPr>
      </w:pPr>
      <w:r>
        <w:rPr>
          <w:spacing w:val="-2"/>
        </w:rPr>
        <w:t>融资产和金融负债以相互抵销后的金额在资产负债表内列示。除此以外，金融资产和</w:t>
      </w:r>
      <w:r>
        <w:rPr>
          <w:spacing w:val="-94"/>
        </w:rPr>
        <w:t> </w:t>
      </w:r>
      <w:r>
        <w:rPr>
          <w:spacing w:val="-94"/>
        </w:rPr>
      </w:r>
      <w:r>
        <w:rPr/>
        <w:t>金融负债在资产负债表内分别列示，不予相互抵销。</w:t>
      </w:r>
      <w:r>
        <w:rPr>
          <w:rFonts w:ascii="宋体" w:hAnsi="宋体" w:cs="宋体" w:eastAsia="宋体" w:hint="default"/>
        </w:rPr>
        <w:t> </w:t>
      </w:r>
    </w:p>
    <w:p>
      <w:pPr>
        <w:pStyle w:val="BodyText"/>
        <w:spacing w:line="240" w:lineRule="auto" w:before="184"/>
        <w:ind w:right="0"/>
        <w:jc w:val="left"/>
        <w:rPr>
          <w:rFonts w:ascii="宋体" w:hAnsi="宋体" w:cs="宋体" w:eastAsia="宋体" w:hint="default"/>
        </w:rPr>
      </w:pPr>
      <w:r>
        <w:rPr>
          <w:rFonts w:ascii="宋体"/>
        </w:rPr>
        <w:t> </w:t>
      </w:r>
    </w:p>
    <w:p>
      <w:pPr>
        <w:spacing w:before="61"/>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pacing w:val="2"/>
          <w:sz w:val="21"/>
          <w:szCs w:val="21"/>
        </w:rPr>
        <w:t> </w:t>
      </w:r>
      <w:r>
        <w:rPr>
          <w:rFonts w:ascii="宋体" w:hAnsi="宋体" w:cs="宋体" w:eastAsia="宋体" w:hint="default"/>
          <w:b/>
          <w:bCs/>
          <w:sz w:val="21"/>
          <w:szCs w:val="21"/>
        </w:rPr>
        <w:t>公允价值</w:t>
      </w:r>
      <w:r>
        <w:rPr>
          <w:rFonts w:ascii="宋体" w:hAnsi="宋体" w:cs="宋体" w:eastAsia="宋体" w:hint="default"/>
          <w:sz w:val="21"/>
          <w:szCs w:val="21"/>
        </w:rPr>
      </w:r>
    </w:p>
    <w:p>
      <w:pPr>
        <w:pStyle w:val="BodyText"/>
        <w:spacing w:line="312" w:lineRule="exact" w:before="83"/>
        <w:ind w:right="115" w:firstLine="480"/>
        <w:jc w:val="both"/>
        <w:rPr>
          <w:rFonts w:ascii="宋体" w:hAnsi="宋体" w:cs="宋体" w:eastAsia="宋体" w:hint="default"/>
        </w:rPr>
      </w:pPr>
      <w:r>
        <w:rPr>
          <w:spacing w:val="-2"/>
        </w:rPr>
        <w:t>公允价值是指市场参与者在计量日发生的有序交易中，出售一项资产所能收到或</w:t>
      </w:r>
      <w:r>
        <w:rPr/>
        <w:t> 者转移一项负债所需支付的价格。</w:t>
      </w:r>
      <w:r>
        <w:rPr>
          <w:rFonts w:ascii="宋体" w:hAnsi="宋体" w:cs="宋体" w:eastAsia="宋体" w:hint="default"/>
        </w:rPr>
        <w:t> </w:t>
      </w:r>
    </w:p>
    <w:p>
      <w:pPr>
        <w:pStyle w:val="BodyText"/>
        <w:spacing w:line="237" w:lineRule="auto" w:before="187"/>
        <w:ind w:right="115" w:firstLine="480"/>
        <w:jc w:val="both"/>
        <w:rPr>
          <w:rFonts w:ascii="宋体" w:hAnsi="宋体" w:cs="宋体" w:eastAsia="宋体" w:hint="default"/>
        </w:rPr>
      </w:pPr>
      <w:r>
        <w:rPr>
          <w:spacing w:val="-2"/>
        </w:rPr>
        <w:t>本公司以公允价值计量相关资产或负债，假定出售资产或者转移负债的有序交易</w:t>
      </w:r>
      <w:r>
        <w:rPr/>
        <w:t> </w:t>
      </w:r>
      <w:r>
        <w:rPr>
          <w:spacing w:val="-2"/>
        </w:rPr>
        <w:t>在相关资产或负债的主要市场进行；不存在主要市场的，本公司假定该交易在相关资</w:t>
      </w:r>
      <w:r>
        <w:rPr>
          <w:spacing w:val="-94"/>
        </w:rPr>
        <w:t> </w:t>
      </w:r>
      <w:r>
        <w:rPr>
          <w:spacing w:val="-94"/>
        </w:rPr>
      </w:r>
      <w:r>
        <w:rPr>
          <w:spacing w:val="-2"/>
        </w:rPr>
        <w:t>产或负债的最有利市场进行。主要市场（或最有利市场）是本公司在计量日能够进入</w:t>
      </w:r>
      <w:r>
        <w:rPr>
          <w:spacing w:val="-94"/>
        </w:rPr>
        <w:t> </w:t>
      </w:r>
      <w:r>
        <w:rPr>
          <w:spacing w:val="-94"/>
        </w:rPr>
      </w:r>
      <w:r>
        <w:rPr>
          <w:spacing w:val="-2"/>
        </w:rPr>
        <w:t>的交易市场。本公司采用市场参与者在对该资产或负债定价时为实现其经济利益最大</w:t>
      </w:r>
      <w:r>
        <w:rPr>
          <w:spacing w:val="-93"/>
        </w:rPr>
        <w:t> </w:t>
      </w:r>
      <w:r>
        <w:rPr>
          <w:spacing w:val="-93"/>
        </w:rPr>
      </w:r>
      <w:r>
        <w:rPr/>
        <w:t>化所使用的假设。</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2" w:footer="1194" w:top="1120" w:bottom="1380" w:left="1120" w:right="1680"/>
        </w:sectPr>
      </w:pPr>
    </w:p>
    <w:p>
      <w:pPr>
        <w:spacing w:line="240" w:lineRule="auto" w:before="2"/>
        <w:rPr>
          <w:rFonts w:ascii="宋体" w:hAnsi="宋体" w:cs="宋体" w:eastAsia="宋体" w:hint="default"/>
          <w:sz w:val="19"/>
          <w:szCs w:val="19"/>
        </w:rPr>
      </w:pPr>
    </w:p>
    <w:p>
      <w:pPr>
        <w:pStyle w:val="BodyText"/>
        <w:spacing w:line="310" w:lineRule="exact" w:before="58"/>
        <w:ind w:left="215" w:right="0" w:firstLine="480"/>
        <w:jc w:val="left"/>
        <w:rPr>
          <w:rFonts w:ascii="宋体" w:hAnsi="宋体" w:cs="宋体" w:eastAsia="宋体" w:hint="default"/>
        </w:rPr>
      </w:pPr>
      <w:r>
        <w:rPr>
          <w:spacing w:val="-2"/>
        </w:rPr>
        <w:t>存在活跃市场的金融资产或金融负债，本公司采用活跃市场中的报价确定其公允</w:t>
      </w:r>
      <w:r>
        <w:rPr/>
        <w:t> 价值。金融工具不存在活跃市场的，本公司采用估值技术确定其公允价值。</w:t>
      </w:r>
      <w:r>
        <w:rPr>
          <w:rFonts w:ascii="宋体" w:hAnsi="宋体" w:cs="宋体" w:eastAsia="宋体" w:hint="default"/>
        </w:rPr>
        <w:t> </w:t>
      </w:r>
    </w:p>
    <w:p>
      <w:pPr>
        <w:pStyle w:val="BodyText"/>
        <w:spacing w:line="237" w:lineRule="auto" w:before="188"/>
        <w:ind w:left="215" w:right="355" w:firstLine="480"/>
        <w:jc w:val="both"/>
        <w:rPr>
          <w:rFonts w:ascii="宋体" w:hAnsi="宋体" w:cs="宋体" w:eastAsia="宋体" w:hint="default"/>
        </w:rPr>
      </w:pPr>
      <w:r>
        <w:rPr>
          <w:spacing w:val="-2"/>
        </w:rPr>
        <w:t>以公允价值计量非金融资产的，考虑市场参与者将该资产用于最佳用途产生经济</w:t>
      </w:r>
      <w:r>
        <w:rPr/>
        <w:t> </w:t>
      </w:r>
      <w:r>
        <w:rPr>
          <w:spacing w:val="-2"/>
        </w:rPr>
        <w:t>利益的能力，或者将该资产出售给能够用于最佳用途的其他市场参与者产生经济利益</w:t>
      </w:r>
      <w:r>
        <w:rPr>
          <w:spacing w:val="-93"/>
        </w:rPr>
        <w:t> </w:t>
      </w:r>
      <w:r>
        <w:rPr>
          <w:spacing w:val="-93"/>
        </w:rPr>
      </w:r>
      <w:r>
        <w:rPr/>
        <w:t>的能力。</w:t>
      </w:r>
      <w:r>
        <w:rPr>
          <w:rFonts w:ascii="宋体" w:hAnsi="宋体" w:cs="宋体" w:eastAsia="宋体" w:hint="default"/>
        </w:rPr>
        <w:t> </w:t>
      </w:r>
    </w:p>
    <w:p>
      <w:pPr>
        <w:pStyle w:val="BodyText"/>
        <w:spacing w:line="237" w:lineRule="auto" w:before="216"/>
        <w:ind w:left="215" w:right="0" w:firstLine="480"/>
        <w:jc w:val="left"/>
        <w:rPr>
          <w:rFonts w:ascii="宋体" w:hAnsi="宋体" w:cs="宋体" w:eastAsia="宋体" w:hint="default"/>
        </w:rPr>
      </w:pPr>
      <w:r>
        <w:rPr/>
        <w:t>本公司采用在当前情况下适用并且有足够可利用数据和其他信息支持的估值技 </w:t>
      </w:r>
      <w:r>
        <w:rPr>
          <w:spacing w:val="-2"/>
        </w:rPr>
        <w:t>术，优先使用相关可观察输入值，只有在可观察输入值无法取得或取得不切实可行的</w:t>
      </w:r>
      <w:r>
        <w:rPr>
          <w:spacing w:val="-94"/>
        </w:rPr>
        <w:t> </w:t>
      </w:r>
      <w:r>
        <w:rPr>
          <w:spacing w:val="-94"/>
        </w:rPr>
      </w:r>
      <w:r>
        <w:rPr/>
        <w:t>情况下，才使用不可观察输入值。</w:t>
      </w:r>
      <w:r>
        <w:rPr>
          <w:rFonts w:ascii="宋体" w:hAnsi="宋体" w:cs="宋体" w:eastAsia="宋体" w:hint="default"/>
        </w:rPr>
        <w:t> </w:t>
      </w:r>
    </w:p>
    <w:p>
      <w:pPr>
        <w:pStyle w:val="BodyText"/>
        <w:spacing w:line="237" w:lineRule="auto" w:before="216"/>
        <w:ind w:left="215" w:right="0" w:firstLine="480"/>
        <w:jc w:val="left"/>
        <w:rPr>
          <w:rFonts w:ascii="宋体" w:hAnsi="宋体" w:cs="宋体" w:eastAsia="宋体" w:hint="default"/>
        </w:rPr>
      </w:pPr>
      <w:r>
        <w:rPr/>
        <w:t>在财务报表中以公允价值计量或披露的资产和负债，根据对公允价值计量整体而 言具有重要意义的最低层次输入值，确定所属的公允价值层次：第一层次输入值，是 </w:t>
      </w:r>
      <w:r>
        <w:rPr>
          <w:spacing w:val="-2"/>
        </w:rPr>
        <w:t>在计量日能够取得的相同资产或负债在活跃市场上未经调整的报价；第二层次输入值，</w:t>
      </w:r>
      <w:r>
        <w:rPr>
          <w:spacing w:val="-91"/>
        </w:rPr>
        <w:t> </w:t>
      </w:r>
      <w:r>
        <w:rPr>
          <w:spacing w:val="-91"/>
        </w:rPr>
      </w:r>
      <w:r>
        <w:rPr>
          <w:spacing w:val="-2"/>
        </w:rPr>
        <w:t>是除第一层次输入值外相关资产或负债直接或间接可观察的输入值；第三层次输入值，</w:t>
      </w:r>
      <w:r>
        <w:rPr>
          <w:spacing w:val="-91"/>
        </w:rPr>
        <w:t> </w:t>
      </w:r>
      <w:r>
        <w:rPr>
          <w:spacing w:val="-91"/>
        </w:rPr>
      </w:r>
      <w:r>
        <w:rPr/>
        <w:t>是相关资产或负债的不可观察输入值。</w:t>
      </w:r>
      <w:r>
        <w:rPr>
          <w:rFonts w:ascii="宋体" w:hAnsi="宋体" w:cs="宋体" w:eastAsia="宋体" w:hint="default"/>
        </w:rPr>
        <w:t> </w:t>
      </w:r>
    </w:p>
    <w:p>
      <w:pPr>
        <w:spacing w:line="240" w:lineRule="auto" w:before="10"/>
        <w:rPr>
          <w:rFonts w:ascii="宋体" w:hAnsi="宋体" w:cs="宋体" w:eastAsia="宋体" w:hint="default"/>
          <w:sz w:val="18"/>
          <w:szCs w:val="18"/>
        </w:rPr>
      </w:pPr>
    </w:p>
    <w:p>
      <w:pPr>
        <w:pStyle w:val="BodyText"/>
        <w:spacing w:line="310" w:lineRule="exact"/>
        <w:ind w:left="215" w:right="0" w:firstLine="480"/>
        <w:jc w:val="left"/>
        <w:rPr>
          <w:rFonts w:ascii="宋体" w:hAnsi="宋体" w:cs="宋体" w:eastAsia="宋体" w:hint="default"/>
        </w:rPr>
      </w:pPr>
      <w:r>
        <w:rPr>
          <w:spacing w:val="-2"/>
        </w:rPr>
        <w:t>每个资产负债表日，本公司对在财务报表中确认的持续以公允价值计量的资产和</w:t>
      </w:r>
      <w:r>
        <w:rPr/>
        <w:t> 负债进行重新评估，以确定是否在公允价值计量层次之间发生转换。</w:t>
      </w:r>
      <w:r>
        <w:rPr>
          <w:rFonts w:ascii="宋体" w:hAnsi="宋体" w:cs="宋体" w:eastAsia="宋体" w:hint="default"/>
        </w:rPr>
        <w:t> </w:t>
      </w:r>
    </w:p>
    <w:p>
      <w:pPr>
        <w:pStyle w:val="BodyText"/>
        <w:spacing w:line="284"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pacing w:val="2"/>
          <w:sz w:val="21"/>
          <w:szCs w:val="21"/>
        </w:rPr>
        <w:t> </w:t>
      </w:r>
      <w:r>
        <w:rPr>
          <w:rFonts w:ascii="宋体" w:hAnsi="宋体" w:cs="宋体" w:eastAsia="宋体" w:hint="default"/>
          <w:b/>
          <w:bCs/>
          <w:sz w:val="21"/>
          <w:szCs w:val="21"/>
        </w:rPr>
        <w:t>应收款项</w:t>
      </w:r>
      <w:r>
        <w:rPr>
          <w:rFonts w:ascii="宋体" w:hAnsi="宋体" w:cs="宋体" w:eastAsia="宋体" w:hint="default"/>
          <w:sz w:val="21"/>
          <w:szCs w:val="21"/>
        </w:rPr>
      </w:r>
    </w:p>
    <w:p>
      <w:pPr>
        <w:pStyle w:val="BodyText"/>
        <w:spacing w:line="237" w:lineRule="auto" w:before="56"/>
        <w:ind w:left="215" w:right="355" w:firstLine="480"/>
        <w:jc w:val="both"/>
        <w:rPr>
          <w:rFonts w:ascii="宋体" w:hAnsi="宋体" w:cs="宋体" w:eastAsia="宋体" w:hint="default"/>
        </w:rPr>
      </w:pPr>
      <w:r>
        <w:rPr>
          <w:spacing w:val="-2"/>
        </w:rPr>
        <w:t>应收款项包括应收账款、其他应收款、长期应收款。本公司对期末应收款项（包</w:t>
      </w:r>
      <w:r>
        <w:rPr/>
        <w:t> </w:t>
      </w:r>
      <w:r>
        <w:rPr>
          <w:spacing w:val="-2"/>
        </w:rPr>
        <w:t>括应收账款、其他应收款、逾期及延期的长期应收款）计提坏账准备采用单独进行减</w:t>
      </w:r>
      <w:r>
        <w:rPr>
          <w:spacing w:val="-94"/>
        </w:rPr>
        <w:t> </w:t>
      </w:r>
      <w:r>
        <w:rPr>
          <w:spacing w:val="-94"/>
        </w:rPr>
      </w:r>
      <w:r>
        <w:rPr>
          <w:spacing w:val="-2"/>
        </w:rPr>
        <w:t>值测试与以账龄为信用风险特征组合相结合的方法。本公司对未逾期及延期的长期应</w:t>
      </w:r>
      <w:r>
        <w:rPr>
          <w:spacing w:val="-93"/>
        </w:rPr>
        <w:t> </w:t>
      </w:r>
      <w:r>
        <w:rPr>
          <w:spacing w:val="-93"/>
        </w:rPr>
      </w:r>
      <w:r>
        <w:rPr/>
        <w:t>收款不计提减值准备，本公司对职工支取的备用金不计提坏账准备。</w:t>
      </w:r>
      <w:r>
        <w:rPr>
          <w:rFonts w:ascii="宋体" w:hAnsi="宋体" w:cs="宋体" w:eastAsia="宋体" w:hint="default"/>
        </w:rPr>
        <w:t> </w:t>
      </w:r>
    </w:p>
    <w:p>
      <w:pPr>
        <w:spacing w:line="240" w:lineRule="auto" w:before="8"/>
        <w:rPr>
          <w:rFonts w:ascii="宋体" w:hAnsi="宋体" w:cs="宋体" w:eastAsia="宋体" w:hint="default"/>
          <w:sz w:val="16"/>
          <w:szCs w:val="16"/>
        </w:rPr>
      </w:pPr>
    </w:p>
    <w:p>
      <w:pPr>
        <w:spacing w:before="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82"/>
        <w:gridCol w:w="4468"/>
      </w:tblGrid>
      <w:tr>
        <w:trPr>
          <w:trHeight w:val="15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6" w:right="0"/>
              <w:jc w:val="left"/>
              <w:rPr>
                <w:rFonts w:ascii="宋体" w:hAnsi="宋体" w:cs="宋体" w:eastAsia="宋体" w:hint="default"/>
                <w:sz w:val="24"/>
                <w:szCs w:val="24"/>
              </w:rPr>
            </w:pPr>
            <w:r>
              <w:rPr>
                <w:rFonts w:ascii="宋体" w:hAnsi="宋体" w:cs="宋体" w:eastAsia="宋体" w:hint="default"/>
                <w:sz w:val="24"/>
                <w:szCs w:val="24"/>
              </w:rPr>
              <w:t>单项金额重大的判断依据或金额标准</w:t>
            </w:r>
            <w:r>
              <w:rPr>
                <w:rFonts w:ascii="宋体" w:hAnsi="宋体" w:cs="宋体" w:eastAsia="宋体" w:hint="default"/>
                <w:sz w:val="24"/>
                <w:szCs w:val="24"/>
              </w:rPr>
              <w:t> </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45"/>
              <w:ind w:left="104" w:right="101"/>
              <w:jc w:val="center"/>
              <w:rPr>
                <w:rFonts w:ascii="宋体" w:hAnsi="宋体" w:cs="宋体" w:eastAsia="宋体" w:hint="default"/>
                <w:sz w:val="24"/>
                <w:szCs w:val="24"/>
              </w:rPr>
            </w:pPr>
            <w:r>
              <w:rPr>
                <w:rFonts w:ascii="宋体" w:hAnsi="宋体" w:cs="宋体" w:eastAsia="宋体" w:hint="default"/>
                <w:sz w:val="24"/>
                <w:szCs w:val="24"/>
              </w:rPr>
              <w:t>期末余额达到</w:t>
            </w:r>
            <w:r>
              <w:rPr>
                <w:rFonts w:ascii="宋体" w:hAnsi="宋体" w:cs="宋体" w:eastAsia="宋体" w:hint="default"/>
                <w:spacing w:val="-60"/>
                <w:sz w:val="24"/>
                <w:szCs w:val="24"/>
              </w:rPr>
              <w:t> </w:t>
            </w:r>
            <w:r>
              <w:rPr>
                <w:rFonts w:ascii="宋体" w:hAnsi="宋体" w:cs="宋体" w:eastAsia="宋体" w:hint="default"/>
                <w:sz w:val="24"/>
                <w:szCs w:val="24"/>
              </w:rPr>
              <w:t>300</w:t>
            </w:r>
            <w:r>
              <w:rPr>
                <w:rFonts w:ascii="宋体" w:hAnsi="宋体" w:cs="宋体" w:eastAsia="宋体" w:hint="default"/>
                <w:spacing w:val="-60"/>
                <w:sz w:val="24"/>
                <w:szCs w:val="24"/>
              </w:rPr>
              <w:t> </w:t>
            </w:r>
            <w:r>
              <w:rPr>
                <w:rFonts w:ascii="宋体" w:hAnsi="宋体" w:cs="宋体" w:eastAsia="宋体" w:hint="default"/>
                <w:spacing w:val="-9"/>
                <w:sz w:val="24"/>
                <w:szCs w:val="24"/>
              </w:rPr>
              <w:t>万元（含</w:t>
            </w:r>
            <w:r>
              <w:rPr>
                <w:rFonts w:ascii="宋体" w:hAnsi="宋体" w:cs="宋体" w:eastAsia="宋体" w:hint="default"/>
                <w:spacing w:val="-60"/>
                <w:sz w:val="24"/>
                <w:szCs w:val="24"/>
              </w:rPr>
              <w:t> </w:t>
            </w:r>
            <w:r>
              <w:rPr>
                <w:rFonts w:ascii="宋体" w:hAnsi="宋体" w:cs="宋体" w:eastAsia="宋体" w:hint="default"/>
                <w:sz w:val="24"/>
                <w:szCs w:val="24"/>
              </w:rPr>
              <w:t>300</w:t>
            </w:r>
            <w:r>
              <w:rPr>
                <w:rFonts w:ascii="宋体" w:hAnsi="宋体" w:cs="宋体" w:eastAsia="宋体" w:hint="default"/>
                <w:spacing w:val="-60"/>
                <w:sz w:val="24"/>
                <w:szCs w:val="24"/>
              </w:rPr>
              <w:t> </w:t>
            </w:r>
            <w:r>
              <w:rPr>
                <w:rFonts w:ascii="宋体" w:hAnsi="宋体" w:cs="宋体" w:eastAsia="宋体" w:hint="default"/>
                <w:spacing w:val="-9"/>
                <w:sz w:val="24"/>
                <w:szCs w:val="24"/>
              </w:rPr>
              <w:t>万元）以</w:t>
            </w:r>
            <w:r>
              <w:rPr>
                <w:rFonts w:ascii="宋体" w:hAnsi="宋体" w:cs="宋体" w:eastAsia="宋体" w:hint="default"/>
                <w:sz w:val="24"/>
                <w:szCs w:val="24"/>
              </w:rPr>
              <w:t> 上的应收款项为单项金额重大的应收款 项。</w:t>
            </w:r>
            <w:r>
              <w:rPr>
                <w:rFonts w:ascii="宋体" w:hAnsi="宋体" w:cs="宋体" w:eastAsia="宋体" w:hint="default"/>
                <w:sz w:val="24"/>
                <w:szCs w:val="24"/>
              </w:rPr>
              <w:t> </w:t>
            </w:r>
          </w:p>
          <w:p>
            <w:pPr>
              <w:pStyle w:val="TableParagraph"/>
              <w:spacing w:line="240" w:lineRule="auto" w:before="184"/>
              <w:ind w:left="120" w:right="0"/>
              <w:jc w:val="center"/>
              <w:rPr>
                <w:rFonts w:ascii="宋体" w:hAnsi="宋体" w:cs="宋体" w:eastAsia="宋体" w:hint="default"/>
                <w:sz w:val="24"/>
                <w:szCs w:val="24"/>
              </w:rPr>
            </w:pPr>
            <w:r>
              <w:rPr>
                <w:rFonts w:ascii="宋体"/>
                <w:sz w:val="24"/>
              </w:rPr>
              <w:t> </w:t>
            </w:r>
          </w:p>
        </w:tc>
      </w:tr>
      <w:tr>
        <w:trPr>
          <w:trHeight w:val="183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0" w:lineRule="exact"/>
              <w:ind w:left="2046" w:right="124" w:hanging="1921"/>
              <w:jc w:val="left"/>
              <w:rPr>
                <w:rFonts w:ascii="宋体" w:hAnsi="宋体" w:cs="宋体" w:eastAsia="宋体" w:hint="default"/>
                <w:sz w:val="24"/>
                <w:szCs w:val="24"/>
              </w:rPr>
            </w:pPr>
            <w:r>
              <w:rPr>
                <w:rFonts w:ascii="宋体" w:hAnsi="宋体" w:cs="宋体" w:eastAsia="宋体" w:hint="default"/>
                <w:sz w:val="24"/>
                <w:szCs w:val="24"/>
              </w:rPr>
              <w:t>单项金额重大并单项计提坏账准备的计提 方法</w:t>
            </w:r>
            <w:r>
              <w:rPr>
                <w:rFonts w:ascii="宋体" w:hAnsi="宋体" w:cs="宋体" w:eastAsia="宋体" w:hint="default"/>
                <w:sz w:val="24"/>
                <w:szCs w:val="24"/>
              </w:rPr>
              <w:t> </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
              <w:ind w:left="104" w:right="33" w:hanging="70"/>
              <w:jc w:val="center"/>
              <w:rPr>
                <w:rFonts w:ascii="宋体" w:hAnsi="宋体" w:cs="宋体" w:eastAsia="宋体" w:hint="default"/>
                <w:sz w:val="24"/>
                <w:szCs w:val="24"/>
              </w:rPr>
            </w:pPr>
            <w:r>
              <w:rPr>
                <w:rFonts w:ascii="宋体" w:hAnsi="宋体" w:cs="宋体" w:eastAsia="宋体" w:hint="default"/>
                <w:sz w:val="24"/>
                <w:szCs w:val="24"/>
              </w:rPr>
              <w:t>对于单项金额重大的应收款项单独进行 减值测试，有客观证据表明发生了减值， 根据其未来现金流量现值低于其账面价 值的差额计提坏账准备。</w:t>
            </w:r>
            <w:r>
              <w:rPr>
                <w:rFonts w:ascii="宋体" w:hAnsi="宋体" w:cs="宋体" w:eastAsia="宋体" w:hint="default"/>
                <w:sz w:val="24"/>
                <w:szCs w:val="24"/>
              </w:rPr>
              <w:t> </w:t>
            </w:r>
          </w:p>
          <w:p>
            <w:pPr>
              <w:pStyle w:val="TableParagraph"/>
              <w:spacing w:line="240" w:lineRule="auto" w:before="213"/>
              <w:ind w:left="120" w:right="0"/>
              <w:jc w:val="center"/>
              <w:rPr>
                <w:rFonts w:ascii="宋体" w:hAnsi="宋体" w:cs="宋体" w:eastAsia="宋体" w:hint="default"/>
                <w:sz w:val="24"/>
                <w:szCs w:val="24"/>
              </w:rPr>
            </w:pPr>
            <w:r>
              <w:rPr>
                <w:rFonts w:ascii="宋体"/>
                <w:sz w:val="24"/>
              </w:rPr>
              <w:t> </w:t>
            </w:r>
          </w:p>
        </w:tc>
      </w:tr>
    </w:tbl>
    <w:p>
      <w:pPr>
        <w:spacing w:line="240" w:lineRule="exact" w:before="0"/>
        <w:ind w:left="215" w:right="0" w:firstLine="0"/>
        <w:jc w:val="left"/>
        <w:rPr>
          <w:rFonts w:ascii="宋体" w:hAnsi="宋体" w:cs="宋体" w:eastAsia="宋体" w:hint="default"/>
          <w:sz w:val="21"/>
          <w:szCs w:val="21"/>
        </w:rPr>
      </w:pPr>
      <w:r>
        <w:rPr>
          <w:rFonts w:ascii="宋体"/>
          <w:sz w:val="21"/>
        </w:rPr>
        <w:t> </w:t>
      </w:r>
    </w:p>
    <w:p>
      <w:pPr>
        <w:spacing w:before="57"/>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82"/>
        <w:gridCol w:w="4468"/>
      </w:tblGrid>
      <w:tr>
        <w:trPr>
          <w:trHeight w:val="63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按信用风险特征组合计提坏账准备的计提方法（账龄分析法、余额百分比法、其他方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法）</w:t>
            </w:r>
            <w:r>
              <w:rPr>
                <w:rFonts w:ascii="宋体" w:hAnsi="宋体" w:cs="宋体" w:eastAsia="宋体" w:hint="default"/>
                <w:sz w:val="24"/>
                <w:szCs w:val="24"/>
              </w:rPr>
              <w:t> </w:t>
            </w:r>
          </w:p>
        </w:tc>
      </w:tr>
      <w:tr>
        <w:trPr>
          <w:trHeight w:val="32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账龄组合</w:t>
            </w:r>
            <w:r>
              <w:rPr>
                <w:rFonts w:ascii="宋体" w:hAnsi="宋体" w:cs="宋体" w:eastAsia="宋体" w:hint="default"/>
                <w:sz w:val="24"/>
                <w:szCs w:val="24"/>
              </w:rPr>
              <w:t> </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账龄分析法</w:t>
            </w:r>
            <w:r>
              <w:rPr>
                <w:rFonts w:ascii="宋体" w:hAnsi="宋体" w:cs="宋体" w:eastAsia="宋体" w:hint="default"/>
                <w:sz w:val="24"/>
                <w:szCs w:val="24"/>
              </w:rPr>
              <w:t> </w:t>
            </w:r>
          </w:p>
        </w:tc>
      </w:tr>
    </w:tbl>
    <w:p>
      <w:pPr>
        <w:spacing w:after="0" w:line="275" w:lineRule="exact"/>
        <w:jc w:val="left"/>
        <w:rPr>
          <w:rFonts w:ascii="宋体" w:hAnsi="宋体" w:cs="宋体" w:eastAsia="宋体" w:hint="default"/>
          <w:sz w:val="24"/>
          <w:szCs w:val="24"/>
        </w:rPr>
        <w:sectPr>
          <w:footerReference w:type="default" r:id="rId44"/>
          <w:pgSz w:w="11910" w:h="16840"/>
          <w:pgMar w:footer="1194" w:header="882" w:top="1120" w:bottom="1380" w:left="1060" w:right="1440"/>
        </w:sectPr>
      </w:pPr>
    </w:p>
    <w:p>
      <w:pPr>
        <w:spacing w:line="240" w:lineRule="auto" w:before="2"/>
        <w:rPr>
          <w:rFonts w:ascii="宋体" w:hAnsi="宋体" w:cs="宋体" w:eastAsia="宋体" w:hint="default"/>
          <w:sz w:val="19"/>
          <w:szCs w:val="19"/>
        </w:rPr>
      </w:pPr>
    </w:p>
    <w:p>
      <w:pPr>
        <w:pStyle w:val="BodyText"/>
        <w:spacing w:line="312" w:lineRule="exact" w:before="26"/>
        <w:ind w:left="215" w:right="0"/>
        <w:jc w:val="left"/>
        <w:rPr>
          <w:rFonts w:ascii="宋体" w:hAnsi="宋体" w:cs="宋体" w:eastAsia="宋体" w:hint="default"/>
        </w:rPr>
      </w:pPr>
      <w:r>
        <w:rPr>
          <w:rFonts w:ascii="宋体"/>
        </w:rPr>
        <w:t> </w:t>
      </w:r>
    </w:p>
    <w:p>
      <w:pPr>
        <w:pStyle w:val="BodyText"/>
        <w:spacing w:line="312" w:lineRule="exact" w:before="29"/>
        <w:ind w:left="215" w:right="0"/>
        <w:jc w:val="left"/>
        <w:rPr>
          <w:rFonts w:ascii="宋体" w:hAnsi="宋体" w:cs="宋体" w:eastAsia="宋体" w:hint="default"/>
        </w:rPr>
      </w:pPr>
      <w:r>
        <w:rPr>
          <w:rFonts w:ascii="宋体" w:hAnsi="宋体" w:cs="宋体" w:eastAsia="宋体" w:hint="default"/>
        </w:rPr>
        <w:t>  </w:t>
      </w:r>
      <w:r>
        <w:rPr/>
        <w:t>组合中，采用账龄分析法计提坏账准备的</w:t>
      </w:r>
      <w:r>
        <w:rPr>
          <w:rFonts w:ascii="宋体" w:hAnsi="宋体" w:cs="宋体" w:eastAsia="宋体" w:hint="default"/>
        </w:rPr>
        <w:t> </w:t>
      </w:r>
    </w:p>
    <w:p>
      <w:pPr>
        <w:pStyle w:val="BodyText"/>
        <w:spacing w:line="282"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31"/>
        <w:gridCol w:w="3074"/>
        <w:gridCol w:w="3146"/>
      </w:tblGrid>
      <w:tr>
        <w:trPr>
          <w:trHeight w:val="321"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91" w:right="0"/>
              <w:jc w:val="left"/>
              <w:rPr>
                <w:rFonts w:ascii="宋体" w:hAnsi="宋体" w:cs="宋体" w:eastAsia="宋体" w:hint="default"/>
                <w:sz w:val="24"/>
                <w:szCs w:val="24"/>
              </w:rPr>
            </w:pPr>
            <w:r>
              <w:rPr>
                <w:rFonts w:ascii="宋体" w:hAnsi="宋体" w:cs="宋体" w:eastAsia="宋体" w:hint="default"/>
                <w:sz w:val="24"/>
                <w:szCs w:val="24"/>
              </w:rPr>
              <w:t>应收账款计提比例</w:t>
            </w:r>
            <w:r>
              <w:rPr>
                <w:rFonts w:ascii="宋体" w:hAnsi="宋体" w:cs="宋体" w:eastAsia="宋体" w:hint="default"/>
                <w:sz w:val="24"/>
                <w:szCs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07" w:right="0"/>
              <w:jc w:val="left"/>
              <w:rPr>
                <w:rFonts w:ascii="宋体" w:hAnsi="宋体" w:cs="宋体" w:eastAsia="宋体" w:hint="default"/>
                <w:sz w:val="24"/>
                <w:szCs w:val="24"/>
              </w:rPr>
            </w:pPr>
            <w:r>
              <w:rPr>
                <w:rFonts w:ascii="宋体" w:hAnsi="宋体" w:cs="宋体" w:eastAsia="宋体" w:hint="default"/>
                <w:sz w:val="24"/>
                <w:szCs w:val="24"/>
              </w:rPr>
              <w:t>其他应收款计提比例</w:t>
            </w:r>
            <w:r>
              <w:rPr>
                <w:rFonts w:ascii="宋体" w:hAnsi="宋体" w:cs="宋体" w:eastAsia="宋体" w:hint="default"/>
                <w:sz w:val="24"/>
                <w:szCs w:val="24"/>
              </w:rPr>
              <w:t>(%) </w:t>
            </w:r>
          </w:p>
        </w:tc>
      </w:tr>
      <w:tr>
        <w:trPr>
          <w:trHeight w:val="32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 </w:t>
            </w:r>
          </w:p>
        </w:tc>
      </w:tr>
      <w:tr>
        <w:trPr>
          <w:trHeight w:val="63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年以内分项，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可添加行</w:t>
            </w:r>
            <w:r>
              <w:rPr>
                <w:rFonts w:ascii="宋体" w:hAnsi="宋体" w:cs="宋体" w:eastAsia="宋体" w:hint="default"/>
                <w:sz w:val="24"/>
                <w:szCs w:val="24"/>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20%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20% </w:t>
            </w:r>
          </w:p>
        </w:tc>
      </w:tr>
      <w:tr>
        <w:trPr>
          <w:trHeight w:val="320"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40%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40% </w:t>
            </w:r>
          </w:p>
        </w:tc>
      </w:tr>
      <w:tr>
        <w:trPr>
          <w:trHeight w:val="32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60%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60% </w:t>
            </w:r>
          </w:p>
        </w:tc>
      </w:tr>
      <w:tr>
        <w:trPr>
          <w:trHeight w:val="32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80%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80% </w:t>
            </w:r>
          </w:p>
        </w:tc>
      </w:tr>
      <w:tr>
        <w:trPr>
          <w:trHeight w:val="322" w:hRule="exact"/>
        </w:trPr>
        <w:tc>
          <w:tcPr>
            <w:tcW w:w="2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100%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100% </w:t>
            </w:r>
          </w:p>
        </w:tc>
      </w:tr>
    </w:tbl>
    <w:p>
      <w:pPr>
        <w:pStyle w:val="BodyText"/>
        <w:spacing w:line="275" w:lineRule="exact"/>
        <w:ind w:left="215" w:right="0"/>
        <w:jc w:val="left"/>
        <w:rPr>
          <w:rFonts w:ascii="宋体" w:hAnsi="宋体" w:cs="宋体" w:eastAsia="宋体" w:hint="default"/>
        </w:rPr>
      </w:pPr>
      <w:r>
        <w:rPr>
          <w:rFonts w:ascii="宋体"/>
        </w:rPr>
        <w:t> </w:t>
      </w:r>
    </w:p>
    <w:p>
      <w:pPr>
        <w:spacing w:line="272" w:lineRule="exact" w:before="0"/>
        <w:ind w:left="215" w:right="0" w:firstLine="0"/>
        <w:jc w:val="left"/>
        <w:rPr>
          <w:rFonts w:ascii="宋体" w:hAnsi="宋体" w:cs="宋体" w:eastAsia="宋体" w:hint="default"/>
          <w:sz w:val="21"/>
          <w:szCs w:val="21"/>
        </w:rPr>
      </w:pPr>
      <w:r>
        <w:rPr>
          <w:rFonts w:ascii="宋体"/>
          <w:sz w:val="21"/>
        </w:rPr>
        <w:t> </w:t>
      </w:r>
    </w:p>
    <w:p>
      <w:pPr>
        <w:pStyle w:val="BodyText"/>
        <w:spacing w:line="309" w:lineRule="exact"/>
        <w:ind w:left="215" w:right="0"/>
        <w:jc w:val="left"/>
        <w:rPr>
          <w:rFonts w:ascii="宋体" w:hAnsi="宋体" w:cs="宋体" w:eastAsia="宋体" w:hint="default"/>
        </w:rPr>
      </w:pPr>
      <w:r>
        <w:rPr/>
        <w:t>组合中，采用余额百分比法计提坏账准备的</w:t>
      </w:r>
      <w:r>
        <w:rPr>
          <w:rFonts w:ascii="宋体" w:hAnsi="宋体" w:cs="宋体" w:eastAsia="宋体" w:hint="default"/>
        </w:rPr>
        <w:t> </w:t>
      </w:r>
    </w:p>
    <w:p>
      <w:pPr>
        <w:pStyle w:val="BodyText"/>
        <w:spacing w:line="312" w:lineRule="exact" w:before="29"/>
        <w:ind w:left="215" w:right="404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组合中，采用其他方法计提坏账准备的</w:t>
      </w:r>
      <w:r>
        <w:rPr>
          <w:rFonts w:ascii="宋体" w:hAnsi="宋体" w:cs="宋体" w:eastAsia="宋体" w:hint="default"/>
        </w:rPr>
        <w:t> </w:t>
      </w:r>
    </w:p>
    <w:p>
      <w:pPr>
        <w:pStyle w:val="BodyText"/>
        <w:spacing w:line="282"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339"/>
        <w:gridCol w:w="4712"/>
      </w:tblGrid>
      <w:tr>
        <w:trPr>
          <w:trHeight w:val="322"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r>
              <w:rPr>
                <w:rFonts w:ascii="宋体" w:hAnsi="宋体" w:cs="宋体" w:eastAsia="宋体" w:hint="default"/>
                <w:sz w:val="24"/>
                <w:szCs w:val="24"/>
              </w:rPr>
              <w:t> </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r>
              <w:rPr>
                <w:rFonts w:ascii="宋体" w:hAnsi="宋体" w:cs="宋体" w:eastAsia="宋体" w:hint="default"/>
                <w:sz w:val="24"/>
                <w:szCs w:val="24"/>
              </w:rPr>
              <w:t> </w:t>
            </w:r>
          </w:p>
        </w:tc>
      </w:tr>
      <w:tr>
        <w:trPr>
          <w:trHeight w:val="632"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r>
              <w:rPr>
                <w:rFonts w:ascii="宋体" w:hAnsi="宋体" w:cs="宋体" w:eastAsia="宋体" w:hint="default"/>
                <w:sz w:val="24"/>
                <w:szCs w:val="24"/>
              </w:rPr>
              <w:t> </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根据其未来现金流量现值低于其账面价值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的差额计提坏账准备</w:t>
            </w:r>
            <w:r>
              <w:rPr>
                <w:rFonts w:ascii="宋体" w:hAnsi="宋体" w:cs="宋体" w:eastAsia="宋体" w:hint="default"/>
                <w:sz w:val="24"/>
                <w:szCs w:val="24"/>
              </w:rPr>
              <w:t> </w:t>
            </w:r>
          </w:p>
        </w:tc>
      </w:tr>
    </w:tbl>
    <w:p>
      <w:pPr>
        <w:spacing w:line="240" w:lineRule="exact" w:before="0"/>
        <w:ind w:left="215" w:right="0" w:firstLine="0"/>
        <w:jc w:val="left"/>
        <w:rPr>
          <w:rFonts w:ascii="宋体" w:hAnsi="宋体" w:cs="宋体" w:eastAsia="宋体" w:hint="default"/>
          <w:sz w:val="21"/>
          <w:szCs w:val="21"/>
        </w:rPr>
      </w:pPr>
      <w:r>
        <w:rPr>
          <w:rFonts w:ascii="宋体"/>
          <w:sz w:val="21"/>
        </w:rPr>
        <w:t> </w:t>
      </w:r>
    </w:p>
    <w:p>
      <w:pPr>
        <w:spacing w:before="57"/>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pacing w:val="1"/>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313" w:lineRule="exact"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403" w:lineRule="auto"/>
        <w:ind w:left="936" w:right="0" w:hanging="543"/>
        <w:jc w:val="left"/>
        <w:rPr>
          <w:rFonts w:ascii="宋体" w:hAnsi="宋体" w:cs="宋体" w:eastAsia="宋体" w:hint="default"/>
        </w:rPr>
      </w:pPr>
      <w:r>
        <w:rPr/>
        <w:t>（</w:t>
      </w:r>
      <w:r>
        <w:rPr>
          <w:rFonts w:ascii="宋体" w:hAnsi="宋体" w:cs="宋体" w:eastAsia="宋体" w:hint="default"/>
        </w:rPr>
        <w:t>1</w:t>
      </w:r>
      <w:r>
        <w:rPr/>
        <w:t>）存货的分类</w:t>
      </w:r>
      <w:r>
        <w:rPr>
          <w:rFonts w:ascii="宋体" w:hAnsi="宋体" w:cs="宋体" w:eastAsia="宋体" w:hint="default"/>
        </w:rPr>
        <w:t> </w:t>
      </w:r>
      <w:r>
        <w:rPr/>
        <w:t>本公司存货分为原材料、库存商品、试用商品、发出商品、在产品等。</w:t>
      </w:r>
      <w:r>
        <w:rPr>
          <w:rFonts w:ascii="宋体" w:hAnsi="宋体" w:cs="宋体" w:eastAsia="宋体" w:hint="default"/>
        </w:rPr>
        <w:t> </w:t>
      </w:r>
    </w:p>
    <w:p>
      <w:pPr>
        <w:pStyle w:val="BodyText"/>
        <w:spacing w:line="403" w:lineRule="auto" w:before="49"/>
        <w:ind w:left="936" w:right="0" w:hanging="543"/>
        <w:jc w:val="left"/>
        <w:rPr>
          <w:rFonts w:ascii="宋体" w:hAnsi="宋体" w:cs="宋体" w:eastAsia="宋体" w:hint="default"/>
        </w:rPr>
      </w:pPr>
      <w:r>
        <w:rPr/>
        <w:t>（</w:t>
      </w:r>
      <w:r>
        <w:rPr>
          <w:rFonts w:ascii="宋体" w:hAnsi="宋体" w:cs="宋体" w:eastAsia="宋体" w:hint="default"/>
        </w:rPr>
        <w:t>2</w:t>
      </w:r>
      <w:r>
        <w:rPr/>
        <w:t>）发出存货的计价方法</w:t>
      </w:r>
      <w:r>
        <w:rPr>
          <w:rFonts w:ascii="宋体" w:hAnsi="宋体" w:cs="宋体" w:eastAsia="宋体" w:hint="default"/>
        </w:rPr>
        <w:t> </w:t>
      </w:r>
      <w:r>
        <w:rPr/>
        <w:t>本公司存货取得时按实际成本计价，发出时采用加权平均法计价。</w:t>
      </w:r>
      <w:r>
        <w:rPr>
          <w:rFonts w:ascii="宋体" w:hAnsi="宋体" w:cs="宋体" w:eastAsia="宋体" w:hint="default"/>
        </w:rPr>
        <w:t> </w:t>
      </w:r>
    </w:p>
    <w:p>
      <w:pPr>
        <w:pStyle w:val="BodyText"/>
        <w:spacing w:line="240" w:lineRule="auto" w:before="49"/>
        <w:ind w:left="393" w:right="0"/>
        <w:jc w:val="left"/>
        <w:rPr>
          <w:rFonts w:ascii="宋体" w:hAnsi="宋体" w:cs="宋体" w:eastAsia="宋体" w:hint="default"/>
        </w:rPr>
      </w:pPr>
      <w:r>
        <w:rPr/>
        <w:t>（</w:t>
      </w:r>
      <w:r>
        <w:rPr>
          <w:rFonts w:ascii="宋体" w:hAnsi="宋体" w:cs="宋体" w:eastAsia="宋体" w:hint="default"/>
        </w:rPr>
        <w:t>3</w:t>
      </w:r>
      <w:r>
        <w:rPr/>
        <w:t>）存货可变现净值的确定依据及存货跌价准备的计提方法</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left="215" w:right="235" w:firstLine="480"/>
        <w:jc w:val="both"/>
        <w:rPr>
          <w:rFonts w:ascii="宋体" w:hAnsi="宋体" w:cs="宋体" w:eastAsia="宋体" w:hint="default"/>
        </w:rPr>
      </w:pPr>
      <w:r>
        <w:rPr>
          <w:spacing w:val="-2"/>
        </w:rPr>
        <w:t>存货可变现净值是按存货的估计售价减去至完工时估计将要发生的成本、估计的</w:t>
      </w:r>
      <w:r>
        <w:rPr/>
        <w:t> </w:t>
      </w:r>
      <w:r>
        <w:rPr>
          <w:spacing w:val="-2"/>
        </w:rPr>
        <w:t>销售费用以及相关税费后的金额。在确定存货的可变现净值时，以取得的确凿证据为</w:t>
      </w:r>
      <w:r>
        <w:rPr>
          <w:spacing w:val="-94"/>
        </w:rPr>
        <w:t> </w:t>
      </w:r>
      <w:r>
        <w:rPr>
          <w:spacing w:val="-94"/>
        </w:rPr>
      </w:r>
      <w:r>
        <w:rPr/>
        <w:t>基础，同时考虑持有存货的目的以及资产负债表日后事项的影响。</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310" w:lineRule="exact"/>
        <w:ind w:left="215" w:right="235" w:firstLine="480"/>
        <w:jc w:val="both"/>
        <w:rPr>
          <w:rFonts w:ascii="宋体" w:hAnsi="宋体" w:cs="宋体" w:eastAsia="宋体" w:hint="default"/>
        </w:rPr>
      </w:pPr>
      <w:r>
        <w:rPr>
          <w:spacing w:val="-2"/>
        </w:rPr>
        <w:t>资产负债表日，存货成本高于其可变现净值的，计提存货跌价准备。本公司通常</w:t>
      </w:r>
      <w:r>
        <w:rPr/>
        <w:t> </w:t>
      </w:r>
      <w:r>
        <w:rPr>
          <w:spacing w:val="-2"/>
        </w:rPr>
        <w:t>按照单个存货项目计提存货跌价准备，资产负债表日，以前减记存货价值的影响因素</w:t>
      </w:r>
      <w:r>
        <w:rPr>
          <w:spacing w:val="-94"/>
        </w:rPr>
        <w:t> </w:t>
      </w:r>
      <w:r>
        <w:rPr>
          <w:spacing w:val="-94"/>
        </w:rPr>
      </w:r>
      <w:r>
        <w:rPr/>
        <w:t>已经消失的，存货跌价准备在原已计提的金额内转回。</w:t>
      </w:r>
      <w:r>
        <w:rPr>
          <w:rFonts w:ascii="宋体" w:hAnsi="宋体" w:cs="宋体" w:eastAsia="宋体" w:hint="default"/>
        </w:rPr>
        <w:t> </w:t>
      </w:r>
    </w:p>
    <w:p>
      <w:pPr>
        <w:spacing w:after="0" w:line="310" w:lineRule="exact"/>
        <w:jc w:val="both"/>
        <w:rPr>
          <w:rFonts w:ascii="宋体" w:hAnsi="宋体" w:cs="宋体" w:eastAsia="宋体" w:hint="default"/>
        </w:rPr>
        <w:sectPr>
          <w:footerReference w:type="default" r:id="rId45"/>
          <w:pgSz w:w="11910" w:h="16840"/>
          <w:pgMar w:footer="1194" w:header="882" w:top="1120" w:bottom="1380" w:left="1060" w:right="1560"/>
          <w:pgNumType w:start="111"/>
        </w:sectPr>
      </w:pPr>
    </w:p>
    <w:p>
      <w:pPr>
        <w:spacing w:line="240" w:lineRule="auto" w:before="2"/>
        <w:rPr>
          <w:rFonts w:ascii="宋体" w:hAnsi="宋体" w:cs="宋体" w:eastAsia="宋体" w:hint="default"/>
          <w:sz w:val="19"/>
          <w:szCs w:val="19"/>
        </w:rPr>
      </w:pPr>
    </w:p>
    <w:p>
      <w:pPr>
        <w:pStyle w:val="BodyText"/>
        <w:spacing w:line="403" w:lineRule="auto" w:before="26"/>
        <w:ind w:left="876" w:right="2491" w:hanging="481"/>
        <w:jc w:val="left"/>
        <w:rPr>
          <w:rFonts w:ascii="宋体" w:hAnsi="宋体" w:cs="宋体" w:eastAsia="宋体" w:hint="default"/>
        </w:rPr>
      </w:pPr>
      <w:r>
        <w:rPr/>
        <w:t>（</w:t>
      </w:r>
      <w:r>
        <w:rPr>
          <w:rFonts w:ascii="宋体" w:hAnsi="宋体" w:cs="宋体" w:eastAsia="宋体" w:hint="default"/>
        </w:rPr>
        <w:t>4</w:t>
      </w:r>
      <w:r>
        <w:rPr/>
        <w:t>）存货的盘存制度</w:t>
      </w:r>
      <w:r>
        <w:rPr>
          <w:rFonts w:ascii="宋体" w:hAnsi="宋体" w:cs="宋体" w:eastAsia="宋体" w:hint="default"/>
        </w:rPr>
        <w:t> </w:t>
      </w:r>
      <w:r>
        <w:rPr/>
        <w:t>本公司存货盘存制度采用永续盘存制。</w:t>
      </w:r>
      <w:r>
        <w:rPr>
          <w:rFonts w:ascii="宋体" w:hAnsi="宋体" w:cs="宋体" w:eastAsia="宋体" w:hint="default"/>
        </w:rPr>
        <w:t> </w:t>
      </w:r>
    </w:p>
    <w:p>
      <w:pPr>
        <w:pStyle w:val="BodyText"/>
        <w:spacing w:line="403" w:lineRule="auto" w:before="50"/>
        <w:ind w:left="876" w:right="0" w:hanging="481"/>
        <w:jc w:val="left"/>
        <w:rPr>
          <w:rFonts w:ascii="宋体" w:hAnsi="宋体" w:cs="宋体" w:eastAsia="宋体" w:hint="default"/>
        </w:rPr>
      </w:pPr>
      <w:r>
        <w:rPr/>
        <w:t>（</w:t>
      </w:r>
      <w:r>
        <w:rPr>
          <w:rFonts w:ascii="宋体" w:hAnsi="宋体" w:cs="宋体" w:eastAsia="宋体" w:hint="default"/>
        </w:rPr>
        <w:t>5</w:t>
      </w:r>
      <w:r>
        <w:rPr/>
        <w:t>）低值易耗品和包装物的摊销方法</w:t>
      </w:r>
      <w:r>
        <w:rPr>
          <w:rFonts w:ascii="宋体" w:hAnsi="宋体" w:cs="宋体" w:eastAsia="宋体" w:hint="default"/>
        </w:rPr>
        <w:t> </w:t>
      </w:r>
      <w:r>
        <w:rPr/>
        <w:t>本公司低值易耗品领用时采用一次转销法摊销。</w:t>
      </w:r>
      <w:r>
        <w:rPr>
          <w:rFonts w:ascii="宋体" w:hAnsi="宋体" w:cs="宋体" w:eastAsia="宋体" w:hint="default"/>
        </w:rPr>
        <w:t> </w:t>
      </w:r>
      <w:r>
        <w:rPr/>
        <w:t>周转用包装物按照预计的使用次数分次计入成本费用。</w:t>
      </w:r>
      <w:r>
        <w:rPr>
          <w:rFonts w:ascii="宋体" w:hAnsi="宋体" w:cs="宋体" w:eastAsia="宋体" w:hint="default"/>
        </w:rPr>
        <w:t> </w:t>
      </w:r>
    </w:p>
    <w:p>
      <w:pPr>
        <w:pStyle w:val="BodyText"/>
        <w:spacing w:line="240" w:lineRule="auto" w:before="49"/>
        <w:ind w:right="0"/>
        <w:jc w:val="left"/>
        <w:rPr>
          <w:rFonts w:ascii="宋体" w:hAnsi="宋体" w:cs="宋体" w:eastAsia="宋体" w:hint="default"/>
        </w:rPr>
      </w:pPr>
      <w:r>
        <w:rPr>
          <w:rFonts w:ascii="宋体"/>
        </w:rPr>
        <w:t> </w:t>
      </w:r>
    </w:p>
    <w:p>
      <w:pPr>
        <w:spacing w:before="60"/>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pacing w:val="-1"/>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313" w:lineRule="exact" w:before="53"/>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right="0"/>
        <w:jc w:val="left"/>
        <w:rPr>
          <w:rFonts w:ascii="宋体" w:hAnsi="宋体" w:cs="宋体" w:eastAsia="宋体" w:hint="default"/>
        </w:rPr>
      </w:pPr>
      <w:r>
        <w:rPr>
          <w:rFonts w:ascii="宋体"/>
        </w:rPr>
        <w:t> </w:t>
      </w:r>
    </w:p>
    <w:p>
      <w:pPr>
        <w:spacing w:before="60"/>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1"/>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312" w:lineRule="exact" w:before="53"/>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before="29"/>
        <w:ind w:right="0" w:firstLine="720"/>
        <w:jc w:val="left"/>
        <w:rPr>
          <w:rFonts w:ascii="宋体" w:hAnsi="宋体" w:cs="宋体" w:eastAsia="宋体" w:hint="default"/>
        </w:rPr>
      </w:pPr>
      <w:r>
        <w:rPr>
          <w:spacing w:val="-2"/>
        </w:rPr>
        <w:t>长期股权投资包括对子公司、合营企业和联营企业的权益性投资。本公司能够</w:t>
      </w:r>
      <w:r>
        <w:rPr/>
        <w:t> 对被投资单位施加重大影响的，为本公司的联营企业。</w:t>
      </w:r>
      <w:r>
        <w:rPr>
          <w:rFonts w:ascii="宋体" w:hAnsi="宋体" w:cs="宋体" w:eastAsia="宋体" w:hint="default"/>
        </w:rPr>
        <w:t> </w:t>
      </w:r>
    </w:p>
    <w:p>
      <w:pPr>
        <w:pStyle w:val="BodyText"/>
        <w:spacing w:line="526" w:lineRule="exact" w:before="43"/>
        <w:ind w:left="635" w:right="0" w:hanging="358"/>
        <w:jc w:val="left"/>
      </w:pPr>
      <w:r>
        <w:rPr/>
        <w:t>（</w:t>
      </w:r>
      <w:r>
        <w:rPr>
          <w:rFonts w:ascii="宋体" w:hAnsi="宋体" w:cs="宋体" w:eastAsia="宋体" w:hint="default"/>
        </w:rPr>
        <w:t>1</w:t>
      </w:r>
      <w:r>
        <w:rPr/>
        <w:t>）初始投资成本确定</w:t>
      </w:r>
      <w:r>
        <w:rPr>
          <w:rFonts w:ascii="宋体" w:hAnsi="宋体" w:cs="宋体" w:eastAsia="宋体" w:hint="default"/>
        </w:rPr>
        <w:t> </w:t>
      </w:r>
      <w:r>
        <w:rPr>
          <w:spacing w:val="-2"/>
        </w:rPr>
        <w:t>形成企业合并的长期股权投资：同一控制下企业合并取得的长期股权投资，在合</w:t>
      </w:r>
    </w:p>
    <w:p>
      <w:pPr>
        <w:pStyle w:val="BodyText"/>
        <w:spacing w:line="239" w:lineRule="exact"/>
        <w:ind w:right="0"/>
        <w:jc w:val="left"/>
      </w:pPr>
      <w:r>
        <w:rPr/>
        <w:t>并日按照取得被合并方所有者权益在最终控制方合并财务报表中的账面价值份额作</w:t>
      </w:r>
    </w:p>
    <w:p>
      <w:pPr>
        <w:pStyle w:val="BodyText"/>
        <w:spacing w:line="240" w:lineRule="auto"/>
        <w:ind w:right="0"/>
        <w:jc w:val="left"/>
        <w:rPr>
          <w:rFonts w:ascii="宋体" w:hAnsi="宋体" w:cs="宋体" w:eastAsia="宋体" w:hint="default"/>
        </w:rPr>
      </w:pPr>
      <w:r>
        <w:rPr>
          <w:spacing w:val="-2"/>
        </w:rPr>
        <w:t>为投资成本；非同一控制下企业合并取得的长期股权投资，按照合并成本作为长期股</w:t>
      </w:r>
      <w:r>
        <w:rPr>
          <w:spacing w:val="-94"/>
        </w:rPr>
        <w:t> </w:t>
      </w:r>
      <w:r>
        <w:rPr>
          <w:spacing w:val="-94"/>
        </w:rPr>
      </w:r>
      <w:r>
        <w:rPr/>
        <w:t>权投资的投资成本。</w:t>
      </w:r>
      <w:r>
        <w:rPr>
          <w:rFonts w:ascii="宋体" w:hAnsi="宋体" w:cs="宋体" w:eastAsia="宋体" w:hint="default"/>
        </w:rPr>
        <w:t> </w:t>
      </w:r>
    </w:p>
    <w:p>
      <w:pPr>
        <w:pStyle w:val="BodyText"/>
        <w:spacing w:line="237" w:lineRule="auto" w:before="215"/>
        <w:ind w:right="235" w:firstLine="480"/>
        <w:jc w:val="both"/>
        <w:rPr>
          <w:rFonts w:ascii="宋体" w:hAnsi="宋体" w:cs="宋体" w:eastAsia="宋体" w:hint="default"/>
        </w:rPr>
      </w:pPr>
      <w:r>
        <w:rPr>
          <w:spacing w:val="-2"/>
        </w:rPr>
        <w:t>对于其他方式取得的长期股权投资：支付现金取得的长期股权投资，按照实际支</w:t>
      </w:r>
      <w:r>
        <w:rPr/>
        <w:t> </w:t>
      </w:r>
      <w:r>
        <w:rPr>
          <w:spacing w:val="-2"/>
        </w:rPr>
        <w:t>付的购买价款作为初始投资成本；发行权益性证券取得的长期股权投资，以发行权益</w:t>
      </w:r>
      <w:r>
        <w:rPr>
          <w:spacing w:val="-93"/>
        </w:rPr>
        <w:t> </w:t>
      </w:r>
      <w:r>
        <w:rPr>
          <w:spacing w:val="-93"/>
        </w:rPr>
      </w:r>
      <w:r>
        <w:rPr/>
        <w:t>性证券的公允价值作为初始投资成本。</w:t>
      </w:r>
      <w:r>
        <w:rPr>
          <w:rFonts w:ascii="宋体" w:hAnsi="宋体" w:cs="宋体" w:eastAsia="宋体" w:hint="default"/>
        </w:rPr>
        <w:t> </w:t>
      </w:r>
    </w:p>
    <w:p>
      <w:pPr>
        <w:pStyle w:val="BodyText"/>
        <w:spacing w:line="520" w:lineRule="atLeast" w:before="7"/>
        <w:ind w:left="635" w:right="0" w:hanging="358"/>
        <w:jc w:val="left"/>
      </w:pPr>
      <w:r>
        <w:rPr/>
        <w:t>（</w:t>
      </w:r>
      <w:r>
        <w:rPr>
          <w:rFonts w:ascii="宋体" w:hAnsi="宋体" w:cs="宋体" w:eastAsia="宋体" w:hint="default"/>
        </w:rPr>
        <w:t>2</w:t>
      </w:r>
      <w:r>
        <w:rPr/>
        <w:t>）后续计量及损益确认方法</w:t>
      </w:r>
      <w:r>
        <w:rPr>
          <w:rFonts w:ascii="宋体" w:hAnsi="宋体" w:cs="宋体" w:eastAsia="宋体" w:hint="default"/>
        </w:rPr>
        <w:t> </w:t>
      </w:r>
      <w:r>
        <w:rPr>
          <w:spacing w:val="-2"/>
        </w:rPr>
        <w:t>对子公司的投资，采用成本法核算，除非投资符合持有待售的条件；对联营企业</w:t>
      </w:r>
    </w:p>
    <w:p>
      <w:pPr>
        <w:pStyle w:val="BodyText"/>
        <w:spacing w:line="312" w:lineRule="exact"/>
        <w:ind w:right="0"/>
        <w:jc w:val="left"/>
        <w:rPr>
          <w:rFonts w:ascii="宋体" w:hAnsi="宋体" w:cs="宋体" w:eastAsia="宋体" w:hint="default"/>
        </w:rPr>
      </w:pPr>
      <w:r>
        <w:rPr/>
        <w:t>和合营企业的投资，采用权益法核算。</w:t>
      </w:r>
      <w:r>
        <w:rPr>
          <w:rFonts w:ascii="宋体" w:hAnsi="宋体" w:cs="宋体" w:eastAsia="宋体" w:hint="default"/>
        </w:rPr>
        <w:t> </w:t>
      </w:r>
    </w:p>
    <w:p>
      <w:pPr>
        <w:pStyle w:val="BodyText"/>
        <w:spacing w:line="237" w:lineRule="auto" w:before="215"/>
        <w:ind w:right="235" w:firstLine="480"/>
        <w:jc w:val="both"/>
        <w:rPr>
          <w:rFonts w:ascii="宋体" w:hAnsi="宋体" w:cs="宋体" w:eastAsia="宋体" w:hint="default"/>
        </w:rPr>
      </w:pPr>
      <w:r>
        <w:rPr>
          <w:spacing w:val="-2"/>
        </w:rPr>
        <w:t>采用成本法核算的长期股权投资，除取得投资时实际支付的价款或对价中包含的</w:t>
      </w:r>
      <w:r>
        <w:rPr/>
        <w:t> </w:t>
      </w:r>
      <w:r>
        <w:rPr>
          <w:spacing w:val="-2"/>
        </w:rPr>
        <w:t>已宣告但尚未发放的现金股利或利润外，被投资单位宣告分派的现金股利或利润，确</w:t>
      </w:r>
      <w:r>
        <w:rPr>
          <w:spacing w:val="-94"/>
        </w:rPr>
        <w:t> </w:t>
      </w:r>
      <w:r>
        <w:rPr>
          <w:spacing w:val="-94"/>
        </w:rPr>
      </w:r>
      <w:r>
        <w:rPr/>
        <w:t>认为投资收益计入当期损益。</w:t>
      </w:r>
      <w:r>
        <w:rPr>
          <w:rFonts w:ascii="宋体" w:hAnsi="宋体" w:cs="宋体" w:eastAsia="宋体" w:hint="default"/>
        </w:rPr>
        <w:t> </w:t>
      </w:r>
    </w:p>
    <w:p>
      <w:pPr>
        <w:pStyle w:val="BodyText"/>
        <w:spacing w:line="237" w:lineRule="auto" w:before="216"/>
        <w:ind w:right="235" w:firstLine="480"/>
        <w:jc w:val="both"/>
        <w:rPr>
          <w:rFonts w:ascii="宋体" w:hAnsi="宋体" w:cs="宋体" w:eastAsia="宋体" w:hint="default"/>
        </w:rPr>
      </w:pPr>
      <w:r>
        <w:rPr>
          <w:spacing w:val="-2"/>
        </w:rPr>
        <w:t>采用权益法核算的长期股权投资，初始投资成本大于投资时应享有被投资单位可</w:t>
      </w:r>
      <w:r>
        <w:rPr/>
        <w:t> </w:t>
      </w:r>
      <w:r>
        <w:rPr>
          <w:spacing w:val="-2"/>
        </w:rPr>
        <w:t>辨认净资产公允价值份额的，不调整长期股权投资的投资成本；初始投资成本小于投</w:t>
      </w:r>
      <w:r>
        <w:rPr>
          <w:spacing w:val="-94"/>
        </w:rPr>
        <w:t> </w:t>
      </w:r>
      <w:r>
        <w:rPr>
          <w:spacing w:val="-94"/>
        </w:rPr>
      </w:r>
      <w:r>
        <w:rPr>
          <w:spacing w:val="-2"/>
        </w:rPr>
        <w:t>资时应享有被投资单位可辨认净资产公允价值份额的，对长期股权投资的账面价值进</w:t>
      </w:r>
      <w:r>
        <w:rPr>
          <w:spacing w:val="-93"/>
        </w:rPr>
        <w:t> </w:t>
      </w:r>
      <w:r>
        <w:rPr>
          <w:spacing w:val="-93"/>
        </w:rPr>
      </w:r>
      <w:r>
        <w:rPr/>
        <w:t>行调整，差额计入投资当期的损益。</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right="0" w:firstLine="480"/>
        <w:jc w:val="left"/>
      </w:pPr>
      <w:r>
        <w:rPr/>
        <w:t>采用权益法核算时，按照应享有或应分担的被投资单位实现的净损益和其他综合 </w:t>
      </w:r>
      <w:r>
        <w:rPr>
          <w:spacing w:val="-5"/>
        </w:rPr>
        <w:t>收益的份额，分别确认投资收益和其他综合收益，同时调整长期股权投资的账面价值；</w:t>
      </w:r>
      <w:r>
        <w:rPr>
          <w:spacing w:val="-98"/>
        </w:rPr>
        <w:t> </w:t>
      </w:r>
      <w:r>
        <w:rPr>
          <w:spacing w:val="-98"/>
        </w:rPr>
      </w:r>
      <w:r>
        <w:rPr/>
        <w:t>按照被投资单位宣告分派的利润或现金股利计算应享有的部分，相应减少长期股权投</w:t>
      </w:r>
      <w:r>
        <w:rPr/>
        <w:t> 资的账面价值；被投资单位除净损益、其他综合收益和利润分配以外所有者权益的其</w:t>
      </w:r>
    </w:p>
    <w:p>
      <w:pPr>
        <w:spacing w:after="0" w:line="237" w:lineRule="auto"/>
        <w:jc w:val="left"/>
        <w:sectPr>
          <w:pgSz w:w="11910" w:h="16840"/>
          <w:pgMar w:header="882" w:footer="1194" w:top="1120" w:bottom="1380" w:left="1120" w:right="1560"/>
        </w:sectPr>
      </w:pPr>
    </w:p>
    <w:p>
      <w:pPr>
        <w:spacing w:line="240" w:lineRule="auto" w:before="2"/>
        <w:rPr>
          <w:rFonts w:ascii="宋体" w:hAnsi="宋体" w:cs="宋体" w:eastAsia="宋体" w:hint="default"/>
          <w:sz w:val="19"/>
          <w:szCs w:val="19"/>
        </w:rPr>
      </w:pPr>
    </w:p>
    <w:p>
      <w:pPr>
        <w:pStyle w:val="BodyText"/>
        <w:spacing w:line="237" w:lineRule="auto" w:before="28"/>
        <w:ind w:right="215"/>
        <w:jc w:val="both"/>
        <w:rPr>
          <w:rFonts w:ascii="宋体" w:hAnsi="宋体" w:cs="宋体" w:eastAsia="宋体" w:hint="default"/>
        </w:rPr>
      </w:pPr>
      <w:r>
        <w:rPr>
          <w:spacing w:val="-2"/>
        </w:rPr>
        <w:t>他变动，调整长期股权投资的账面价值并计入资本公积（其他资本公积）。在确认应</w:t>
      </w:r>
      <w:r>
        <w:rPr>
          <w:spacing w:val="-93"/>
        </w:rPr>
        <w:t> </w:t>
      </w:r>
      <w:r>
        <w:rPr>
          <w:spacing w:val="-93"/>
        </w:rPr>
      </w:r>
      <w:r>
        <w:rPr>
          <w:spacing w:val="-2"/>
        </w:rPr>
        <w:t>享有被投资单位净损益的份额时，以取得投资时被投资单位各项可辨认资产等的公允</w:t>
      </w:r>
      <w:r>
        <w:rPr>
          <w:spacing w:val="-93"/>
        </w:rPr>
        <w:t> </w:t>
      </w:r>
      <w:r>
        <w:rPr>
          <w:spacing w:val="-93"/>
        </w:rPr>
      </w:r>
      <w:r>
        <w:rPr>
          <w:spacing w:val="-2"/>
        </w:rPr>
        <w:t>价值为基础，并按照本公司的会计政策及会计期间，对被投资单位的净利润进行调整</w:t>
      </w:r>
      <w:r>
        <w:rPr>
          <w:spacing w:val="-94"/>
        </w:rPr>
        <w:t> </w:t>
      </w:r>
      <w:r>
        <w:rPr>
          <w:spacing w:val="-94"/>
        </w:rPr>
      </w:r>
      <w:r>
        <w:rPr/>
        <w:t>后确认。</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right="115" w:firstLine="480"/>
        <w:jc w:val="left"/>
        <w:rPr>
          <w:rFonts w:ascii="宋体" w:hAnsi="宋体" w:cs="宋体" w:eastAsia="宋体" w:hint="default"/>
        </w:rPr>
      </w:pPr>
      <w:r>
        <w:rPr/>
        <w:t>因追加投资等原因能够对被投资单位施加重大影响或实施共同控制但不构成控 </w:t>
      </w:r>
      <w:r>
        <w:rPr>
          <w:spacing w:val="-2"/>
        </w:rPr>
        <w:t>制的，在转换日，按照原股权的公允价值加上新增投资成本之和，作为改按权益法核</w:t>
      </w:r>
      <w:r>
        <w:rPr>
          <w:spacing w:val="-94"/>
        </w:rPr>
        <w:t> </w:t>
      </w:r>
      <w:r>
        <w:rPr>
          <w:spacing w:val="-94"/>
        </w:rPr>
      </w:r>
      <w:r>
        <w:rPr>
          <w:spacing w:val="-2"/>
        </w:rPr>
        <w:t>算的初始投资成本。原股权于转换日的公允价值与账面价值之间的差额，以及原计入</w:t>
      </w:r>
      <w:r>
        <w:rPr>
          <w:spacing w:val="-94"/>
        </w:rPr>
        <w:t> </w:t>
      </w:r>
      <w:r>
        <w:rPr>
          <w:spacing w:val="-94"/>
        </w:rPr>
      </w:r>
      <w:r>
        <w:rPr/>
        <w:t>其他综合收益的累计公允价值变动转入改按权益法核算的当期损益。</w:t>
      </w:r>
      <w:r>
        <w:rPr>
          <w:rFonts w:ascii="宋体" w:hAnsi="宋体" w:cs="宋体" w:eastAsia="宋体" w:hint="default"/>
        </w:rPr>
        <w:t> </w:t>
      </w:r>
    </w:p>
    <w:p>
      <w:pPr>
        <w:pStyle w:val="BodyText"/>
        <w:spacing w:line="237" w:lineRule="auto" w:before="216"/>
        <w:ind w:right="215" w:firstLine="480"/>
        <w:jc w:val="both"/>
        <w:rPr>
          <w:rFonts w:ascii="宋体" w:hAnsi="宋体" w:cs="宋体" w:eastAsia="宋体" w:hint="default"/>
        </w:rPr>
      </w:pPr>
      <w:r>
        <w:rPr>
          <w:spacing w:val="-2"/>
        </w:rPr>
        <w:t>因处置部分股权投资等原因丧失了对被投资单位的共同控制或重大影响的，处置</w:t>
      </w:r>
      <w:r>
        <w:rPr/>
        <w:t> 后的剩余股权在丧失共同控制或重大影响之日改按《企业会计准则第</w:t>
      </w:r>
      <w:r>
        <w:rPr>
          <w:spacing w:val="-59"/>
        </w:rPr>
        <w:t> </w:t>
      </w:r>
      <w:r>
        <w:rPr>
          <w:rFonts w:ascii="宋体" w:hAnsi="宋体" w:cs="宋体" w:eastAsia="宋体" w:hint="default"/>
        </w:rPr>
        <w:t>22</w:t>
      </w:r>
      <w:r>
        <w:rPr>
          <w:rFonts w:ascii="宋体" w:hAnsi="宋体" w:cs="宋体" w:eastAsia="宋体" w:hint="default"/>
          <w:spacing w:val="-60"/>
        </w:rPr>
        <w:t> </w:t>
      </w:r>
      <w:r>
        <w:rPr/>
        <w:t>号—金融工 </w:t>
      </w:r>
      <w:r>
        <w:rPr>
          <w:spacing w:val="-2"/>
        </w:rPr>
        <w:t>具确认和计量》进行会计处理，公允价值与账面价值之间的差额计入当期损益。原股</w:t>
      </w:r>
      <w:r>
        <w:rPr>
          <w:spacing w:val="-94"/>
        </w:rPr>
        <w:t> </w:t>
      </w:r>
      <w:r>
        <w:rPr>
          <w:spacing w:val="-94"/>
        </w:rPr>
      </w:r>
      <w:r>
        <w:rPr>
          <w:spacing w:val="-2"/>
        </w:rPr>
        <w:t>权投资因采用权益法核算而确认的其他综合收益，在终止采用权益法核算时采用与被</w:t>
      </w:r>
      <w:r>
        <w:rPr>
          <w:spacing w:val="-93"/>
        </w:rPr>
        <w:t> </w:t>
      </w:r>
      <w:r>
        <w:rPr>
          <w:spacing w:val="-93"/>
        </w:rPr>
      </w:r>
      <w:r>
        <w:rPr>
          <w:spacing w:val="-2"/>
        </w:rPr>
        <w:t>投资单位直接处置相关资产或负债相同的基础进行会计处理；原股权投资相关的其他</w:t>
      </w:r>
      <w:r>
        <w:rPr>
          <w:spacing w:val="-93"/>
        </w:rPr>
        <w:t> </w:t>
      </w:r>
      <w:r>
        <w:rPr>
          <w:spacing w:val="-93"/>
        </w:rPr>
      </w:r>
      <w:r>
        <w:rPr/>
        <w:t>所有者权益变动转入当期损益。</w:t>
      </w:r>
      <w:r>
        <w:rPr>
          <w:rFonts w:ascii="宋体" w:hAnsi="宋体" w:cs="宋体" w:eastAsia="宋体" w:hint="default"/>
        </w:rPr>
        <w:t> </w:t>
      </w:r>
    </w:p>
    <w:p>
      <w:pPr>
        <w:pStyle w:val="BodyText"/>
        <w:spacing w:line="237" w:lineRule="auto" w:before="216"/>
        <w:ind w:right="215" w:firstLine="480"/>
        <w:jc w:val="both"/>
        <w:rPr>
          <w:rFonts w:ascii="宋体" w:hAnsi="宋体" w:cs="宋体" w:eastAsia="宋体" w:hint="default"/>
        </w:rPr>
      </w:pPr>
      <w:r>
        <w:rPr>
          <w:spacing w:val="-2"/>
        </w:rPr>
        <w:t>因处置部分股权投资等原因丧失了对被投资单位的控制的，处置后的剩余股权能</w:t>
      </w:r>
      <w:r>
        <w:rPr/>
        <w:t> </w:t>
      </w:r>
      <w:r>
        <w:rPr>
          <w:spacing w:val="-2"/>
        </w:rPr>
        <w:t>够对被投资单位实施共同控制或施加重大影响的，改按权益法核算，并对该剩余股权</w:t>
      </w:r>
      <w:r>
        <w:rPr>
          <w:spacing w:val="-94"/>
        </w:rPr>
        <w:t> </w:t>
      </w:r>
      <w:r>
        <w:rPr>
          <w:spacing w:val="-94"/>
        </w:rPr>
      </w:r>
      <w:r>
        <w:rPr>
          <w:spacing w:val="-2"/>
        </w:rPr>
        <w:t>视同自取得时即采用权益法核算进行调整；处置后的剩余股权不能对被投资单位实施</w:t>
      </w:r>
      <w:r>
        <w:rPr>
          <w:spacing w:val="-93"/>
        </w:rPr>
        <w:t> </w:t>
      </w:r>
      <w:r>
        <w:rPr>
          <w:spacing w:val="-93"/>
        </w:rPr>
      </w:r>
      <w:r>
        <w:rPr/>
        <w:t>共同控制或施加重大影响的，改按《企业会计准则第</w:t>
      </w:r>
      <w:r>
        <w:rPr>
          <w:spacing w:val="-60"/>
        </w:rPr>
        <w:t> </w:t>
      </w:r>
      <w:r>
        <w:rPr>
          <w:rFonts w:ascii="宋体" w:hAnsi="宋体" w:cs="宋体" w:eastAsia="宋体" w:hint="default"/>
        </w:rPr>
        <w:t>22</w:t>
      </w:r>
      <w:r>
        <w:rPr>
          <w:rFonts w:ascii="宋体" w:hAnsi="宋体" w:cs="宋体" w:eastAsia="宋体" w:hint="default"/>
          <w:spacing w:val="-60"/>
        </w:rPr>
        <w:t> </w:t>
      </w:r>
      <w:r>
        <w:rPr/>
        <w:t>号—金融工具确认和计量》 </w:t>
      </w:r>
      <w:r>
        <w:rPr>
          <w:spacing w:val="-2"/>
        </w:rPr>
        <w:t>的有关规定进行会计处理，其在丧失控制之日的公允价值与账面价值之间的差额计入</w:t>
      </w:r>
      <w:r>
        <w:rPr>
          <w:spacing w:val="-93"/>
        </w:rPr>
        <w:t> </w:t>
      </w:r>
      <w:r>
        <w:rPr>
          <w:spacing w:val="-93"/>
        </w:rPr>
      </w:r>
      <w:r>
        <w:rPr/>
        <w:t>当期损益。</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right="215" w:firstLine="480"/>
        <w:jc w:val="both"/>
        <w:rPr>
          <w:rFonts w:ascii="宋体" w:hAnsi="宋体" w:cs="宋体" w:eastAsia="宋体" w:hint="default"/>
        </w:rPr>
      </w:pPr>
      <w:r>
        <w:rPr>
          <w:spacing w:val="-2"/>
        </w:rPr>
        <w:t>因其他投资方增资而导致本公司持股比例下降、从而丧失控制权但能对被投资单</w:t>
      </w:r>
      <w:r>
        <w:rPr/>
        <w:t> </w:t>
      </w:r>
      <w:r>
        <w:rPr>
          <w:spacing w:val="-2"/>
        </w:rPr>
        <w:t>位实施共同控制或施加重大影响的，按照新的持股比例确认本公司应享有的被投资单</w:t>
      </w:r>
      <w:r>
        <w:rPr>
          <w:spacing w:val="-93"/>
        </w:rPr>
        <w:t> </w:t>
      </w:r>
      <w:r>
        <w:rPr>
          <w:spacing w:val="-93"/>
        </w:rPr>
      </w:r>
      <w:r>
        <w:rPr>
          <w:spacing w:val="-2"/>
        </w:rPr>
        <w:t>位因增资扩股而增加净资产的份额，与应结转持股比例下降部分所对应的长期股权投</w:t>
      </w:r>
      <w:r>
        <w:rPr>
          <w:spacing w:val="-93"/>
        </w:rPr>
        <w:t> </w:t>
      </w:r>
      <w:r>
        <w:rPr>
          <w:spacing w:val="-93"/>
        </w:rPr>
      </w:r>
      <w:r>
        <w:rPr>
          <w:spacing w:val="-2"/>
        </w:rPr>
        <w:t>资原账面价值之间的差额计入当期损益；然后，按照新的持股比例视同自取得投资时</w:t>
      </w:r>
      <w:r>
        <w:rPr>
          <w:spacing w:val="-94"/>
        </w:rPr>
        <w:t> </w:t>
      </w:r>
      <w:r>
        <w:rPr>
          <w:spacing w:val="-94"/>
        </w:rPr>
      </w:r>
      <w:r>
        <w:rPr/>
        <w:t>即采用权益法核算进行调整。</w:t>
      </w:r>
      <w:r>
        <w:rPr>
          <w:rFonts w:ascii="宋体" w:hAnsi="宋体" w:cs="宋体" w:eastAsia="宋体" w:hint="default"/>
        </w:rPr>
        <w:t> </w:t>
      </w:r>
    </w:p>
    <w:p>
      <w:pPr>
        <w:pStyle w:val="BodyText"/>
        <w:spacing w:line="237" w:lineRule="auto" w:before="216"/>
        <w:ind w:right="115" w:firstLine="480"/>
        <w:jc w:val="left"/>
        <w:rPr>
          <w:rFonts w:ascii="宋体" w:hAnsi="宋体" w:cs="宋体" w:eastAsia="宋体" w:hint="default"/>
        </w:rPr>
      </w:pPr>
      <w:r>
        <w:rPr/>
        <w:t>本公司与联营企业及合营企业之间发生的未实现内部交易损益按照持股比例计 </w:t>
      </w:r>
      <w:r>
        <w:rPr>
          <w:spacing w:val="-2"/>
        </w:rPr>
        <w:t>算归属于本公司的部分，在抵销基础上确认投资损益。但本公司与被投资单位发生的</w:t>
      </w:r>
      <w:r>
        <w:rPr>
          <w:spacing w:val="-94"/>
        </w:rPr>
        <w:t> </w:t>
      </w:r>
      <w:r>
        <w:rPr>
          <w:spacing w:val="-94"/>
        </w:rPr>
      </w:r>
      <w:r>
        <w:rPr/>
        <w:t>未实现内部交易损失，属于所转让资产减值损失的，不予以抵销。</w:t>
      </w:r>
      <w:r>
        <w:rPr>
          <w:rFonts w:ascii="宋体" w:hAnsi="宋体" w:cs="宋体" w:eastAsia="宋体" w:hint="default"/>
        </w:rPr>
        <w:t> </w:t>
      </w:r>
    </w:p>
    <w:p>
      <w:pPr>
        <w:pStyle w:val="BodyText"/>
        <w:spacing w:line="520" w:lineRule="atLeast" w:before="8"/>
        <w:ind w:left="635" w:right="115" w:hanging="358"/>
        <w:jc w:val="left"/>
      </w:pPr>
      <w:r>
        <w:rPr/>
        <w:t>（</w:t>
      </w:r>
      <w:r>
        <w:rPr>
          <w:rFonts w:ascii="宋体" w:hAnsi="宋体" w:cs="宋体" w:eastAsia="宋体" w:hint="default"/>
        </w:rPr>
        <w:t>3</w:t>
      </w:r>
      <w:r>
        <w:rPr/>
        <w:t>）确定对被投资单位具有共同控制、重大影响的依据</w:t>
      </w:r>
      <w:r>
        <w:rPr>
          <w:rFonts w:ascii="宋体" w:hAnsi="宋体" w:cs="宋体" w:eastAsia="宋体" w:hint="default"/>
        </w:rPr>
        <w:t> </w:t>
      </w:r>
      <w:r>
        <w:rPr>
          <w:spacing w:val="-2"/>
        </w:rPr>
        <w:t>共同控制，是指按照相关约定对某项安排所共有的控制，并且该安排的相关活动</w:t>
      </w:r>
    </w:p>
    <w:p>
      <w:pPr>
        <w:pStyle w:val="BodyText"/>
        <w:spacing w:line="237" w:lineRule="auto"/>
        <w:ind w:right="115"/>
        <w:jc w:val="left"/>
        <w:rPr>
          <w:rFonts w:ascii="宋体" w:hAnsi="宋体" w:cs="宋体" w:eastAsia="宋体" w:hint="default"/>
        </w:rPr>
      </w:pPr>
      <w:r>
        <w:rPr/>
        <w:t>必须经过分享控制权的参与方一致同意后才能决策。在判断是否存在共同控制时，首 先判断是否由所有参与方或参与方组合集体控制该安排，其次再判断该安排相关活动 的决策是否必须经过这些集体控制该安排的参与方一致同意。如果所有参与方或一组 参与方必须一致行动才能决定某项安排的相关活动，则认为所有参与方或一组参与方 集体控制该安排；如果存在两个或两个以上的参与方组合能够集体控制某项安排的，</w:t>
      </w:r>
      <w:r>
        <w:rPr>
          <w:spacing w:val="-62"/>
        </w:rPr>
        <w:t> </w:t>
      </w:r>
      <w:r>
        <w:rPr>
          <w:spacing w:val="-62"/>
        </w:rPr>
      </w:r>
      <w:r>
        <w:rPr/>
        <w:t>不构成共同控制。判断是否存在共同控制时，不考虑享有的保护性权利。</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right="215" w:firstLine="480"/>
        <w:jc w:val="both"/>
      </w:pPr>
      <w:r>
        <w:rPr>
          <w:spacing w:val="-2"/>
        </w:rPr>
        <w:t>重大影响，是指投资方对被投资单位的财务和经营政策有参与决策的权力，但并</w:t>
      </w:r>
      <w:r>
        <w:rPr/>
        <w:t> </w:t>
      </w:r>
      <w:r>
        <w:rPr>
          <w:spacing w:val="-2"/>
        </w:rPr>
        <w:t>不能够控制或者与其他方一起共同控制这些政策的制定。在确定能否对被投资单位施</w:t>
      </w:r>
      <w:r>
        <w:rPr>
          <w:spacing w:val="-93"/>
        </w:rPr>
        <w:t> </w:t>
      </w:r>
      <w:r>
        <w:rPr>
          <w:spacing w:val="-93"/>
        </w:rPr>
      </w:r>
      <w:r>
        <w:rPr>
          <w:spacing w:val="-2"/>
        </w:rPr>
        <w:t>加重大影响时，考虑投资方直接或间接持有被投资单位的表决权股份以及投资方及其</w:t>
      </w:r>
    </w:p>
    <w:p>
      <w:pPr>
        <w:spacing w:after="0" w:line="310" w:lineRule="exact"/>
        <w:jc w:val="both"/>
        <w:sectPr>
          <w:pgSz w:w="11910" w:h="16840"/>
          <w:pgMar w:header="882" w:footer="1194" w:top="1120" w:bottom="1380" w:left="1120" w:right="1580"/>
        </w:sectPr>
      </w:pPr>
    </w:p>
    <w:p>
      <w:pPr>
        <w:spacing w:line="240" w:lineRule="auto" w:before="2"/>
        <w:rPr>
          <w:rFonts w:ascii="宋体" w:hAnsi="宋体" w:cs="宋体" w:eastAsia="宋体" w:hint="default"/>
          <w:sz w:val="19"/>
          <w:szCs w:val="19"/>
        </w:rPr>
      </w:pPr>
    </w:p>
    <w:p>
      <w:pPr>
        <w:pStyle w:val="BodyText"/>
        <w:spacing w:line="237" w:lineRule="auto" w:before="28"/>
        <w:ind w:right="0"/>
        <w:jc w:val="left"/>
        <w:rPr>
          <w:rFonts w:ascii="宋体" w:hAnsi="宋体" w:cs="宋体" w:eastAsia="宋体" w:hint="default"/>
        </w:rPr>
      </w:pPr>
      <w:r>
        <w:rPr/>
        <w:t>他方持有的当期可执行潜在表决权在假定转换为对被投资方单位的股权后产生的影 </w:t>
      </w:r>
      <w:r>
        <w:rPr>
          <w:spacing w:val="-2"/>
        </w:rPr>
        <w:t>响，包括被投资单位发行的当期可转换的认股权证、股份期权及可转换公司债券等的</w:t>
      </w:r>
      <w:r>
        <w:rPr>
          <w:spacing w:val="-94"/>
        </w:rPr>
        <w:t> </w:t>
      </w:r>
      <w:r>
        <w:rPr>
          <w:spacing w:val="-94"/>
        </w:rPr>
      </w:r>
      <w:r>
        <w:rPr/>
        <w:t>影响。</w:t>
      </w:r>
      <w:r>
        <w:rPr>
          <w:rFonts w:ascii="宋体" w:hAnsi="宋体" w:cs="宋体" w:eastAsia="宋体" w:hint="default"/>
        </w:rPr>
        <w:t> </w:t>
      </w:r>
    </w:p>
    <w:p>
      <w:pPr>
        <w:spacing w:line="240" w:lineRule="auto" w:before="7"/>
        <w:rPr>
          <w:rFonts w:ascii="宋体" w:hAnsi="宋体" w:cs="宋体" w:eastAsia="宋体" w:hint="default"/>
          <w:sz w:val="16"/>
          <w:szCs w:val="16"/>
        </w:rPr>
      </w:pPr>
    </w:p>
    <w:p>
      <w:pPr>
        <w:pStyle w:val="BodyText"/>
        <w:spacing w:line="237" w:lineRule="auto"/>
        <w:ind w:right="0" w:firstLine="480"/>
        <w:jc w:val="left"/>
        <w:rPr>
          <w:rFonts w:ascii="宋体" w:hAnsi="宋体" w:cs="宋体" w:eastAsia="宋体" w:hint="default"/>
        </w:rPr>
      </w:pPr>
      <w:r>
        <w:rPr/>
        <w:t>当本公司直接或通过子公司间接拥有被投资单位</w:t>
      </w:r>
      <w:r>
        <w:rPr>
          <w:spacing w:val="-60"/>
        </w:rPr>
        <w:t> </w:t>
      </w:r>
      <w:r>
        <w:rPr>
          <w:rFonts w:ascii="宋体" w:hAnsi="宋体" w:cs="宋体" w:eastAsia="宋体" w:hint="default"/>
        </w:rPr>
        <w:t>20%</w:t>
      </w:r>
      <w:r>
        <w:rPr/>
        <w:t>（含</w:t>
      </w:r>
      <w:r>
        <w:rPr>
          <w:spacing w:val="-60"/>
        </w:rPr>
        <w:t> </w:t>
      </w:r>
      <w:r>
        <w:rPr>
          <w:rFonts w:ascii="宋体" w:hAnsi="宋体" w:cs="宋体" w:eastAsia="宋体" w:hint="default"/>
        </w:rPr>
        <w:t>20%</w:t>
      </w:r>
      <w:r>
        <w:rPr/>
        <w:t>）以上但低于</w:t>
      </w:r>
      <w:r>
        <w:rPr>
          <w:spacing w:val="-60"/>
        </w:rPr>
        <w:t> </w:t>
      </w:r>
      <w:r>
        <w:rPr>
          <w:rFonts w:ascii="宋体" w:hAnsi="宋体" w:cs="宋体" w:eastAsia="宋体" w:hint="default"/>
        </w:rPr>
        <w:t>50% </w:t>
      </w:r>
      <w:r>
        <w:rPr>
          <w:spacing w:val="-2"/>
        </w:rPr>
        <w:t>的表决权股份时，一般认为对被投资单位具有重大影响，除非有明确证据表明该种情</w:t>
      </w:r>
      <w:r>
        <w:rPr>
          <w:spacing w:val="-94"/>
        </w:rPr>
        <w:t> </w:t>
      </w:r>
      <w:r>
        <w:rPr>
          <w:spacing w:val="-94"/>
        </w:rPr>
      </w:r>
      <w:r>
        <w:rPr>
          <w:spacing w:val="-2"/>
        </w:rPr>
        <w:t>况下不能参与被投资单位的生产经营决策，不形成重大影响；本公司拥有被投资单位</w:t>
      </w:r>
      <w:r>
        <w:rPr>
          <w:spacing w:val="-94"/>
        </w:rPr>
        <w:t> </w:t>
      </w:r>
      <w:r>
        <w:rPr>
          <w:spacing w:val="-94"/>
        </w:rPr>
      </w:r>
      <w:r>
        <w:rPr>
          <w:rFonts w:ascii="宋体" w:hAnsi="宋体" w:cs="宋体" w:eastAsia="宋体" w:hint="default"/>
        </w:rPr>
        <w:t>20%</w:t>
      </w:r>
      <w:r>
        <w:rPr/>
        <w:t>（不含）以下的表决权股份时，一般不认为对被投资单位具有重大影响，除非有 明确证据表明该种情况下能够参与被投资单位的生产经营决策，形成重大影响。</w:t>
      </w:r>
      <w:r>
        <w:rPr>
          <w:rFonts w:ascii="宋体" w:hAnsi="宋体" w:cs="宋体" w:eastAsia="宋体" w:hint="default"/>
        </w:rPr>
        <w:t> </w:t>
      </w:r>
    </w:p>
    <w:p>
      <w:pPr>
        <w:pStyle w:val="BodyText"/>
        <w:spacing w:line="403" w:lineRule="auto" w:before="213"/>
        <w:ind w:left="635" w:right="0" w:hanging="358"/>
        <w:jc w:val="left"/>
        <w:rPr>
          <w:rFonts w:ascii="宋体" w:hAnsi="宋体" w:cs="宋体" w:eastAsia="宋体" w:hint="default"/>
        </w:rPr>
      </w:pPr>
      <w:r>
        <w:rPr/>
        <w:t>（</w:t>
      </w:r>
      <w:r>
        <w:rPr>
          <w:rFonts w:ascii="宋体" w:hAnsi="宋体" w:cs="宋体" w:eastAsia="宋体" w:hint="default"/>
        </w:rPr>
        <w:t>4</w:t>
      </w:r>
      <w:r>
        <w:rPr/>
        <w:t>）减值测试方法及减值准备计提方法</w:t>
      </w:r>
      <w:r>
        <w:rPr>
          <w:rFonts w:ascii="宋体" w:hAnsi="宋体" w:cs="宋体" w:eastAsia="宋体" w:hint="default"/>
        </w:rPr>
        <w:t> </w:t>
      </w:r>
      <w:r>
        <w:rPr/>
        <w:t>对子公司、联营企业及合营企业的投资，计提资产减值的方法见附注五、</w:t>
      </w:r>
      <w:r>
        <w:rPr>
          <w:rFonts w:ascii="宋体" w:hAnsi="宋体" w:cs="宋体" w:eastAsia="宋体" w:hint="default"/>
        </w:rPr>
        <w:t>21</w:t>
      </w:r>
      <w:r>
        <w:rPr/>
        <w:t>。</w:t>
      </w:r>
      <w:r>
        <w:rPr>
          <w:rFonts w:ascii="宋体" w:hAnsi="宋体" w:cs="宋体" w:eastAsia="宋体" w:hint="default"/>
        </w:rPr>
        <w:t> </w:t>
      </w:r>
    </w:p>
    <w:p>
      <w:pPr>
        <w:pStyle w:val="BodyText"/>
        <w:spacing w:line="240" w:lineRule="auto" w:before="50"/>
        <w:ind w:right="0"/>
        <w:jc w:val="left"/>
        <w:rPr>
          <w:rFonts w:ascii="宋体" w:hAnsi="宋体" w:cs="宋体" w:eastAsia="宋体" w:hint="default"/>
        </w:rPr>
      </w:pPr>
      <w:r>
        <w:rPr>
          <w:rFonts w:ascii="宋体"/>
        </w:rPr>
        <w:t> </w:t>
      </w:r>
    </w:p>
    <w:p>
      <w:pPr>
        <w:spacing w:line="288" w:lineRule="auto" w:before="60"/>
        <w:ind w:left="155" w:right="4673" w:firstLine="0"/>
        <w:jc w:val="left"/>
        <w:rPr>
          <w:rFonts w:ascii="宋体" w:hAnsi="宋体" w:cs="宋体" w:eastAsia="宋体" w:hint="default"/>
          <w:sz w:val="24"/>
          <w:szCs w:val="24"/>
        </w:rPr>
      </w:pPr>
      <w:r>
        <w:rPr>
          <w:rFonts w:ascii="宋体" w:hAnsi="宋体" w:cs="宋体" w:eastAsia="宋体" w:hint="default"/>
          <w:b/>
          <w:bCs/>
          <w:sz w:val="21"/>
          <w:szCs w:val="21"/>
        </w:rPr>
        <w:t>16.</w:t>
      </w:r>
      <w:r>
        <w:rPr>
          <w:rFonts w:ascii="宋体" w:hAnsi="宋体" w:cs="宋体" w:eastAsia="宋体" w:hint="default"/>
          <w:b/>
          <w:bCs/>
          <w:spacing w:val="1"/>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4"/>
          <w:szCs w:val="24"/>
        </w:rPr>
        <w:t>折旧或摊销方法</w:t>
      </w:r>
      <w:r>
        <w:rPr>
          <w:rFonts w:ascii="宋体" w:hAnsi="宋体" w:cs="宋体" w:eastAsia="宋体" w:hint="default"/>
          <w:sz w:val="24"/>
          <w:szCs w:val="24"/>
        </w:rPr>
        <w:t> </w:t>
      </w:r>
    </w:p>
    <w:p>
      <w:pPr>
        <w:pStyle w:val="BodyText"/>
        <w:spacing w:line="259" w:lineRule="auto" w:before="97"/>
        <w:ind w:right="236" w:firstLine="480"/>
        <w:jc w:val="both"/>
        <w:rPr>
          <w:rFonts w:ascii="宋体" w:hAnsi="宋体" w:cs="宋体" w:eastAsia="宋体" w:hint="default"/>
        </w:rPr>
      </w:pPr>
      <w:r>
        <w:rPr>
          <w:spacing w:val="-2"/>
        </w:rPr>
        <w:t>投资性房地产是指为赚取租金或资本增值，或两者兼有而持有的房地产。本公司</w:t>
      </w:r>
      <w:r>
        <w:rPr/>
        <w:t> </w:t>
      </w:r>
      <w:r>
        <w:rPr>
          <w:spacing w:val="-2"/>
        </w:rPr>
        <w:t>投资性房地产包括已出租的土地使用权、持有并准备增值后转让的土地使用权、已出</w:t>
      </w:r>
      <w:r>
        <w:rPr>
          <w:spacing w:val="-94"/>
        </w:rPr>
        <w:t> </w:t>
      </w:r>
      <w:r>
        <w:rPr>
          <w:spacing w:val="-94"/>
        </w:rPr>
      </w:r>
      <w:r>
        <w:rPr/>
        <w:t>租的建筑物。</w:t>
      </w:r>
      <w:r>
        <w:rPr>
          <w:rFonts w:ascii="宋体" w:hAnsi="宋体" w:cs="宋体" w:eastAsia="宋体" w:hint="default"/>
        </w:rPr>
        <w:t> </w:t>
      </w:r>
    </w:p>
    <w:p>
      <w:pPr>
        <w:spacing w:line="240" w:lineRule="auto" w:before="13"/>
        <w:rPr>
          <w:rFonts w:ascii="宋体" w:hAnsi="宋体" w:cs="宋体" w:eastAsia="宋体" w:hint="default"/>
          <w:sz w:val="16"/>
          <w:szCs w:val="16"/>
        </w:rPr>
      </w:pPr>
    </w:p>
    <w:p>
      <w:pPr>
        <w:pStyle w:val="BodyText"/>
        <w:spacing w:line="261" w:lineRule="auto"/>
        <w:ind w:right="0" w:firstLine="480"/>
        <w:jc w:val="left"/>
        <w:rPr>
          <w:rFonts w:ascii="宋体" w:hAnsi="宋体" w:cs="宋体" w:eastAsia="宋体" w:hint="default"/>
        </w:rPr>
      </w:pPr>
      <w:r>
        <w:rPr>
          <w:spacing w:val="-2"/>
        </w:rPr>
        <w:t>本公司投资性房地产按照取得时的成本进行初始计量，并按照固定资产或无形资</w:t>
      </w:r>
      <w:r>
        <w:rPr/>
        <w:t> 产的有关规定，按期计提折旧或摊销。</w:t>
      </w:r>
      <w:r>
        <w:rPr>
          <w:rFonts w:ascii="宋体" w:hAnsi="宋体" w:cs="宋体" w:eastAsia="宋体" w:hint="default"/>
        </w:rPr>
        <w:t> </w:t>
      </w:r>
    </w:p>
    <w:p>
      <w:pPr>
        <w:pStyle w:val="BodyText"/>
        <w:spacing w:line="556" w:lineRule="exact" w:before="55"/>
        <w:ind w:left="635" w:right="0"/>
        <w:jc w:val="left"/>
      </w:pPr>
      <w:r>
        <w:rPr>
          <w:spacing w:val="-2"/>
        </w:rPr>
        <w:t>采用成本模式进行后续计量的投资性房地产，计提资产减值方法见附注五、</w:t>
      </w:r>
      <w:r>
        <w:rPr>
          <w:rFonts w:ascii="宋体" w:hAnsi="宋体" w:cs="宋体" w:eastAsia="宋体" w:hint="default"/>
          <w:spacing w:val="-2"/>
        </w:rPr>
        <w:t>21</w:t>
      </w:r>
      <w:r>
        <w:rPr>
          <w:spacing w:val="-2"/>
        </w:rPr>
        <w:t>。</w:t>
      </w:r>
      <w:r>
        <w:rPr>
          <w:spacing w:val="-117"/>
        </w:rPr>
        <w:t> </w:t>
      </w:r>
      <w:r>
        <w:rPr>
          <w:rFonts w:ascii="宋体" w:hAnsi="宋体" w:cs="宋体" w:eastAsia="宋体" w:hint="default"/>
          <w:spacing w:val="-117"/>
        </w:rPr>
      </w:r>
      <w:r>
        <w:rPr/>
        <w:t>投资性房地产出售、转让、报废或毁损的处置收入扣除其账面价值和相关税费后</w:t>
      </w:r>
    </w:p>
    <w:p>
      <w:pPr>
        <w:pStyle w:val="BodyText"/>
        <w:spacing w:line="263" w:lineRule="exact"/>
        <w:ind w:right="0"/>
        <w:jc w:val="left"/>
        <w:rPr>
          <w:rFonts w:ascii="宋体" w:hAnsi="宋体" w:cs="宋体" w:eastAsia="宋体" w:hint="default"/>
        </w:rPr>
      </w:pPr>
      <w:r>
        <w:rPr/>
        <w:t>的差额计入当期损益。</w:t>
      </w:r>
      <w:r>
        <w:rPr>
          <w:rFonts w:ascii="宋体" w:hAnsi="宋体" w:cs="宋体" w:eastAsia="宋体" w:hint="default"/>
        </w:rPr>
        <w:t> </w:t>
      </w:r>
    </w:p>
    <w:p>
      <w:pPr>
        <w:pStyle w:val="BodyText"/>
        <w:spacing w:line="312" w:lineRule="exact" w:before="212"/>
        <w:ind w:right="0"/>
        <w:jc w:val="left"/>
        <w:rPr>
          <w:rFonts w:ascii="宋体" w:hAnsi="宋体" w:cs="宋体" w:eastAsia="宋体" w:hint="default"/>
        </w:rPr>
      </w:pPr>
      <w:r>
        <w:rPr>
          <w:rFonts w:ascii="宋体"/>
        </w:rPr>
        <w:t> </w:t>
      </w:r>
    </w:p>
    <w:p>
      <w:pPr>
        <w:pStyle w:val="BodyText"/>
        <w:spacing w:line="312" w:lineRule="exact"/>
        <w:ind w:right="0"/>
        <w:jc w:val="left"/>
        <w:rPr>
          <w:rFonts w:ascii="宋体" w:hAnsi="宋体" w:cs="宋体" w:eastAsia="宋体" w:hint="default"/>
        </w:rPr>
      </w:pPr>
      <w:r>
        <w:rPr>
          <w:rFonts w:ascii="宋体"/>
        </w:rPr>
        <w:t> </w:t>
      </w:r>
    </w:p>
    <w:p>
      <w:pPr>
        <w:spacing w:line="290" w:lineRule="auto" w:before="61"/>
        <w:ind w:left="155" w:right="6641" w:firstLine="0"/>
        <w:jc w:val="left"/>
        <w:rPr>
          <w:rFonts w:ascii="宋体" w:hAnsi="宋体" w:cs="宋体" w:eastAsia="宋体" w:hint="default"/>
          <w:sz w:val="21"/>
          <w:szCs w:val="21"/>
        </w:rPr>
      </w:pPr>
      <w:r>
        <w:rPr>
          <w:rFonts w:ascii="宋体" w:hAnsi="宋体" w:cs="宋体" w:eastAsia="宋体" w:hint="default"/>
          <w:b/>
          <w:bCs/>
          <w:sz w:val="21"/>
          <w:szCs w:val="21"/>
        </w:rPr>
        <w:t>17.</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15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59" w:lineRule="auto" w:before="22"/>
        <w:ind w:right="0" w:firstLine="480"/>
        <w:jc w:val="left"/>
        <w:rPr>
          <w:rFonts w:ascii="宋体" w:hAnsi="宋体" w:cs="宋体" w:eastAsia="宋体" w:hint="default"/>
        </w:rPr>
      </w:pPr>
      <w:r>
        <w:rPr>
          <w:spacing w:val="-2"/>
        </w:rPr>
        <w:t>本公司固定资产是指为生产商品、提供劳务、出租或经营管理而持有的，使用寿</w:t>
      </w:r>
      <w:r>
        <w:rPr/>
        <w:t> 命超过一个会计年度的有形资产。</w:t>
      </w:r>
      <w:r>
        <w:rPr>
          <w:rFonts w:ascii="宋体" w:hAnsi="宋体" w:cs="宋体" w:eastAsia="宋体" w:hint="default"/>
        </w:rPr>
        <w:t> </w:t>
      </w:r>
    </w:p>
    <w:p>
      <w:pPr>
        <w:spacing w:line="240" w:lineRule="auto" w:before="13"/>
        <w:rPr>
          <w:rFonts w:ascii="宋体" w:hAnsi="宋体" w:cs="宋体" w:eastAsia="宋体" w:hint="default"/>
          <w:sz w:val="16"/>
          <w:szCs w:val="16"/>
        </w:rPr>
      </w:pPr>
    </w:p>
    <w:p>
      <w:pPr>
        <w:pStyle w:val="BodyText"/>
        <w:spacing w:line="261" w:lineRule="auto"/>
        <w:ind w:right="0" w:firstLine="480"/>
        <w:jc w:val="left"/>
        <w:rPr>
          <w:rFonts w:ascii="宋体" w:hAnsi="宋体" w:cs="宋体" w:eastAsia="宋体" w:hint="default"/>
        </w:rPr>
      </w:pPr>
      <w:r>
        <w:rPr>
          <w:spacing w:val="-2"/>
        </w:rPr>
        <w:t>与该固定资产有关的经济利益很可能流入企业，并且该固定资产的成本能够可靠</w:t>
      </w:r>
      <w:r>
        <w:rPr/>
        <w:t> 地计量时，固定资产才能予以确认。</w:t>
      </w:r>
      <w:r>
        <w:rPr>
          <w:rFonts w:ascii="宋体" w:hAnsi="宋体" w:cs="宋体" w:eastAsia="宋体" w:hint="default"/>
        </w:rPr>
        <w:t> </w:t>
      </w:r>
    </w:p>
    <w:p>
      <w:pPr>
        <w:pStyle w:val="BodyText"/>
        <w:spacing w:line="240" w:lineRule="auto" w:before="191"/>
        <w:ind w:left="635" w:right="0"/>
        <w:jc w:val="left"/>
        <w:rPr>
          <w:rFonts w:ascii="宋体" w:hAnsi="宋体" w:cs="宋体" w:eastAsia="宋体" w:hint="default"/>
        </w:rPr>
      </w:pPr>
      <w:r>
        <w:rPr/>
        <w:t>本公司固定资产按照取得时的实际成本进行初始计量。</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4" w:top="1120" w:bottom="1380" w:left="1120" w:right="1560"/>
        </w:sectPr>
      </w:pPr>
    </w:p>
    <w:p>
      <w:pPr>
        <w:spacing w:line="240" w:lineRule="auto" w:before="10"/>
        <w:rPr>
          <w:rFonts w:ascii="宋体" w:hAnsi="宋体" w:cs="宋体" w:eastAsia="宋体" w:hint="default"/>
          <w:sz w:val="18"/>
          <w:szCs w:val="18"/>
        </w:rPr>
      </w:pPr>
    </w:p>
    <w:p>
      <w:pPr>
        <w:spacing w:before="35"/>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59" w:lineRule="auto" w:before="142"/>
        <w:ind w:left="215" w:right="355" w:firstLine="480"/>
        <w:jc w:val="both"/>
        <w:rPr>
          <w:rFonts w:ascii="宋体" w:hAnsi="宋体" w:cs="宋体" w:eastAsia="宋体" w:hint="default"/>
        </w:rPr>
      </w:pPr>
      <w:r>
        <w:rPr>
          <w:spacing w:val="-2"/>
        </w:rPr>
        <w:t>本公司采用年限平均法计提折旧。固定资产自达到预定可使用状态时开始计提折</w:t>
      </w:r>
      <w:r>
        <w:rPr/>
        <w:t> </w:t>
      </w:r>
      <w:r>
        <w:rPr>
          <w:spacing w:val="-2"/>
        </w:rPr>
        <w:t>旧，终止确认时或划分为持有待售非流动资产时停止计提折旧。在不考虑减值准备的</w:t>
      </w:r>
      <w:r>
        <w:rPr>
          <w:spacing w:val="-94"/>
        </w:rPr>
        <w:t> </w:t>
      </w:r>
      <w:r>
        <w:rPr>
          <w:spacing w:val="-94"/>
        </w:rPr>
      </w:r>
      <w:r>
        <w:rPr>
          <w:spacing w:val="-2"/>
        </w:rPr>
        <w:t>情况下，按固定资产类别、预计使用寿命和预计残值，本公司确定各类固定资产的年</w:t>
      </w:r>
      <w:r>
        <w:rPr>
          <w:spacing w:val="-94"/>
        </w:rPr>
        <w:t> </w:t>
      </w:r>
      <w:r>
        <w:rPr>
          <w:spacing w:val="-94"/>
        </w:rPr>
      </w:r>
      <w:r>
        <w:rPr/>
        <w:t>折旧率如下：</w:t>
      </w:r>
      <w:r>
        <w:rPr>
          <w:rFonts w:ascii="宋体" w:hAnsi="宋体" w:cs="宋体" w:eastAsia="宋体" w:hint="default"/>
        </w:rPr>
        <w:t> </w:t>
      </w:r>
    </w:p>
    <w:p>
      <w:pPr>
        <w:pStyle w:val="BodyText"/>
        <w:spacing w:line="240" w:lineRule="auto" w:before="193"/>
        <w:ind w:left="215" w:right="0"/>
        <w:jc w:val="left"/>
        <w:rPr>
          <w:rFonts w:ascii="宋体" w:hAnsi="宋体" w:cs="宋体" w:eastAsia="宋体" w:hint="default"/>
        </w:rPr>
      </w:pPr>
      <w:r>
        <w:rPr>
          <w:rFonts w:ascii="宋体"/>
        </w:rPr>
        <w:t> </w:t>
      </w:r>
    </w:p>
    <w:p>
      <w:pPr>
        <w:spacing w:before="1"/>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19"/>
        <w:gridCol w:w="1831"/>
        <w:gridCol w:w="1834"/>
        <w:gridCol w:w="1833"/>
        <w:gridCol w:w="1834"/>
      </w:tblGrid>
      <w:tr>
        <w:trPr>
          <w:trHeight w:val="320"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14" w:right="0"/>
              <w:jc w:val="left"/>
              <w:rPr>
                <w:rFonts w:ascii="宋体" w:hAnsi="宋体" w:cs="宋体" w:eastAsia="宋体" w:hint="default"/>
                <w:sz w:val="24"/>
                <w:szCs w:val="24"/>
              </w:rPr>
            </w:pPr>
            <w:r>
              <w:rPr>
                <w:rFonts w:ascii="宋体" w:hAnsi="宋体" w:cs="宋体" w:eastAsia="宋体" w:hint="default"/>
                <w:sz w:val="24"/>
                <w:szCs w:val="24"/>
              </w:rPr>
              <w:t>类别</w:t>
            </w:r>
            <w:r>
              <w:rPr>
                <w:rFonts w:ascii="宋体" w:hAnsi="宋体" w:cs="宋体" w:eastAsia="宋体" w:hint="default"/>
                <w:sz w:val="24"/>
                <w:szCs w:val="24"/>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折旧方法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19"/>
              <w:jc w:val="left"/>
              <w:rPr>
                <w:rFonts w:ascii="宋体" w:hAnsi="宋体" w:cs="宋体" w:eastAsia="宋体" w:hint="default"/>
                <w:sz w:val="24"/>
                <w:szCs w:val="24"/>
              </w:rPr>
            </w:pPr>
            <w:r>
              <w:rPr>
                <w:rFonts w:ascii="宋体" w:hAnsi="宋体" w:cs="宋体" w:eastAsia="宋体" w:hint="default"/>
                <w:spacing w:val="-9"/>
                <w:sz w:val="24"/>
                <w:szCs w:val="24"/>
              </w:rPr>
              <w:t>折旧年限（年）</w:t>
            </w:r>
            <w:r>
              <w:rPr>
                <w:rFonts w:ascii="宋体" w:hAnsi="宋体" w:cs="宋体" w:eastAsia="宋体" w:hint="default"/>
                <w:sz w:val="24"/>
                <w:szCs w:val="24"/>
              </w:rPr>
              <w:t> </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51" w:right="0"/>
              <w:jc w:val="left"/>
              <w:rPr>
                <w:rFonts w:ascii="宋体" w:hAnsi="宋体" w:cs="宋体" w:eastAsia="宋体" w:hint="default"/>
                <w:sz w:val="24"/>
                <w:szCs w:val="24"/>
              </w:rPr>
            </w:pPr>
            <w:r>
              <w:rPr>
                <w:rFonts w:ascii="宋体" w:hAnsi="宋体" w:cs="宋体" w:eastAsia="宋体" w:hint="default"/>
                <w:sz w:val="24"/>
                <w:szCs w:val="24"/>
              </w:rPr>
              <w:t>残值率</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33" w:right="0"/>
              <w:jc w:val="left"/>
              <w:rPr>
                <w:rFonts w:ascii="宋体" w:hAnsi="宋体" w:cs="宋体" w:eastAsia="宋体" w:hint="default"/>
                <w:sz w:val="24"/>
                <w:szCs w:val="24"/>
              </w:rPr>
            </w:pPr>
            <w:r>
              <w:rPr>
                <w:rFonts w:ascii="宋体" w:hAnsi="宋体" w:cs="宋体" w:eastAsia="宋体" w:hint="default"/>
                <w:sz w:val="24"/>
                <w:szCs w:val="24"/>
              </w:rPr>
              <w:t>年折旧率</w:t>
            </w:r>
            <w:r>
              <w:rPr>
                <w:rFonts w:ascii="宋体" w:hAnsi="宋体" w:cs="宋体" w:eastAsia="宋体" w:hint="default"/>
                <w:sz w:val="24"/>
                <w:szCs w:val="24"/>
              </w:rPr>
              <w:t> </w:t>
            </w:r>
          </w:p>
        </w:tc>
      </w:tr>
      <w:tr>
        <w:trPr>
          <w:trHeight w:val="63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房屋及建筑物</w:t>
            </w:r>
            <w:r>
              <w:rPr>
                <w:rFonts w:ascii="宋体" w:hAnsi="宋体" w:cs="宋体" w:eastAsia="宋体" w:hint="default"/>
                <w:sz w:val="24"/>
                <w:szCs w:val="24"/>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0"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37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个月、</w:t>
            </w:r>
          </w:p>
          <w:p>
            <w:pPr>
              <w:pStyle w:val="TableParagraph"/>
              <w:spacing w:line="312" w:lineRule="exact"/>
              <w:ind w:left="104" w:right="0"/>
              <w:jc w:val="left"/>
              <w:rPr>
                <w:rFonts w:ascii="宋体" w:hAnsi="宋体" w:cs="宋体" w:eastAsia="宋体" w:hint="default"/>
                <w:sz w:val="24"/>
                <w:szCs w:val="24"/>
              </w:rPr>
            </w:pPr>
            <w:r>
              <w:rPr>
                <w:rFonts w:ascii="宋体" w:hAnsi="宋体" w:cs="宋体" w:eastAsia="宋体" w:hint="default"/>
                <w:sz w:val="24"/>
                <w:szCs w:val="24"/>
              </w:rPr>
              <w:t>40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0</w:t>
            </w:r>
            <w:r>
              <w:rPr>
                <w:rFonts w:ascii="宋体" w:hAnsi="宋体" w:cs="宋体" w:eastAsia="宋体" w:hint="default"/>
                <w:sz w:val="24"/>
                <w:szCs w:val="24"/>
              </w:rPr>
              <w:t>、</w:t>
            </w:r>
            <w:r>
              <w:rPr>
                <w:rFonts w:ascii="宋体" w:hAnsi="宋体" w:cs="宋体" w:eastAsia="宋体" w:hint="default"/>
                <w:sz w:val="24"/>
                <w:szCs w:val="24"/>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sz w:val="24"/>
              </w:rPr>
              <w:t>2.375-2.643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电子设备</w:t>
            </w:r>
            <w:r>
              <w:rPr>
                <w:rFonts w:ascii="宋体" w:hAnsi="宋体" w:cs="宋体" w:eastAsia="宋体" w:hint="default"/>
                <w:sz w:val="24"/>
                <w:szCs w:val="24"/>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0"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hAnsi="宋体" w:cs="宋体" w:eastAsia="宋体" w:hint="default"/>
                <w:sz w:val="24"/>
                <w:szCs w:val="24"/>
              </w:rPr>
              <w:t>3-5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0</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10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sz w:val="24"/>
              </w:rPr>
              <w:t>18.00-33.33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办公设备</w:t>
            </w:r>
            <w:r>
              <w:rPr>
                <w:rFonts w:ascii="宋体" w:hAnsi="宋体" w:cs="宋体" w:eastAsia="宋体" w:hint="default"/>
                <w:sz w:val="24"/>
                <w:szCs w:val="24"/>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3-5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0</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10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18.00-33.33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运输设备</w:t>
            </w:r>
            <w:r>
              <w:rPr>
                <w:rFonts w:ascii="宋体" w:hAnsi="宋体" w:cs="宋体" w:eastAsia="宋体" w:hint="default"/>
                <w:sz w:val="24"/>
                <w:szCs w:val="24"/>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0</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10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18.00-20.00 </w:t>
            </w:r>
          </w:p>
        </w:tc>
      </w:tr>
      <w:tr>
        <w:trPr>
          <w:trHeight w:val="320"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房屋装修</w:t>
            </w:r>
            <w:r>
              <w:rPr>
                <w:rFonts w:ascii="宋体" w:hAnsi="宋体" w:cs="宋体" w:eastAsia="宋体" w:hint="default"/>
                <w:sz w:val="24"/>
                <w:szCs w:val="24"/>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2-10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10.00-50.00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机器设备</w:t>
            </w:r>
            <w:r>
              <w:rPr>
                <w:rFonts w:ascii="宋体" w:hAnsi="宋体" w:cs="宋体" w:eastAsia="宋体" w:hint="default"/>
                <w:sz w:val="24"/>
                <w:szCs w:val="24"/>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0"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sz w:val="24"/>
              </w:rPr>
              <w:t>9.50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年限平均法</w:t>
            </w:r>
            <w:r>
              <w:rPr>
                <w:rFonts w:ascii="宋体" w:hAnsi="宋体" w:cs="宋体" w:eastAsia="宋体" w:hint="default"/>
                <w:sz w:val="24"/>
                <w:szCs w:val="24"/>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0</w:t>
            </w:r>
            <w:r>
              <w:rPr>
                <w:rFonts w:ascii="宋体" w:hAnsi="宋体" w:cs="宋体" w:eastAsia="宋体" w:hint="default"/>
                <w:sz w:val="24"/>
                <w:szCs w:val="24"/>
              </w:rPr>
              <w:t>、</w:t>
            </w:r>
            <w:r>
              <w:rPr>
                <w:rFonts w:ascii="宋体" w:hAnsi="宋体" w:cs="宋体" w:eastAsia="宋体" w:hint="default"/>
                <w:sz w:val="24"/>
                <w:szCs w:val="24"/>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19.00-20.00 </w:t>
            </w:r>
          </w:p>
        </w:tc>
      </w:tr>
    </w:tbl>
    <w:p>
      <w:pPr>
        <w:pStyle w:val="BodyText"/>
        <w:spacing w:line="275" w:lineRule="exact"/>
        <w:ind w:left="215" w:right="0"/>
        <w:jc w:val="left"/>
        <w:rPr>
          <w:rFonts w:ascii="宋体" w:hAnsi="宋体" w:cs="宋体" w:eastAsia="宋体" w:hint="default"/>
        </w:rPr>
      </w:pPr>
      <w:r>
        <w:rPr>
          <w:rFonts w:ascii="宋体"/>
        </w:rPr>
        <w:t> </w:t>
      </w:r>
    </w:p>
    <w:p>
      <w:pPr>
        <w:pStyle w:val="BodyText"/>
        <w:spacing w:line="261" w:lineRule="auto" w:before="145"/>
        <w:ind w:left="215" w:right="0"/>
        <w:jc w:val="left"/>
        <w:rPr>
          <w:rFonts w:ascii="宋体" w:hAnsi="宋体" w:cs="宋体" w:eastAsia="宋体" w:hint="default"/>
        </w:rPr>
      </w:pPr>
      <w:r>
        <w:rPr>
          <w:spacing w:val="-2"/>
        </w:rPr>
        <w:t>其中，已计提减值准备的固定资产，还应扣除已计提的固定资产减值准备累计金额计</w:t>
      </w:r>
      <w:r>
        <w:rPr>
          <w:spacing w:val="-94"/>
        </w:rPr>
        <w:t> </w:t>
      </w:r>
      <w:r>
        <w:rPr>
          <w:spacing w:val="-94"/>
        </w:rPr>
      </w:r>
      <w:r>
        <w:rPr/>
        <w:t>算确定折旧率。</w:t>
      </w:r>
      <w:r>
        <w:rPr>
          <w:rFonts w:ascii="宋体" w:hAnsi="宋体" w:cs="宋体" w:eastAsia="宋体" w:hint="default"/>
        </w:rPr>
        <w:t> </w:t>
      </w:r>
    </w:p>
    <w:p>
      <w:pPr>
        <w:pStyle w:val="BodyText"/>
        <w:spacing w:line="240" w:lineRule="auto" w:before="191"/>
        <w:ind w:left="393" w:right="0"/>
        <w:jc w:val="left"/>
        <w:rPr>
          <w:rFonts w:ascii="宋体" w:hAnsi="宋体" w:cs="宋体" w:eastAsia="宋体" w:hint="default"/>
        </w:rPr>
      </w:pPr>
      <w:r>
        <w:rPr/>
        <w:t>（</w:t>
      </w:r>
      <w:r>
        <w:rPr>
          <w:rFonts w:ascii="宋体" w:hAnsi="宋体" w:cs="宋体" w:eastAsia="宋体" w:hint="default"/>
        </w:rPr>
        <w:t>3</w:t>
      </w:r>
      <w:r>
        <w:rPr/>
        <w:t>）固定资产的减值测试方法、减值准备计提方法见附注五、</w:t>
      </w:r>
      <w:r>
        <w:rPr>
          <w:rFonts w:ascii="宋体" w:hAnsi="宋体" w:cs="宋体" w:eastAsia="宋体" w:hint="default"/>
        </w:rPr>
        <w:t>21</w:t>
      </w:r>
      <w:r>
        <w:rPr/>
        <w:t>。</w:t>
      </w:r>
      <w:r>
        <w:rPr>
          <w:rFonts w:ascii="宋体" w:hAnsi="宋体" w:cs="宋体" w:eastAsia="宋体" w:hint="default"/>
        </w:rPr>
        <w:t> </w:t>
      </w:r>
    </w:p>
    <w:p>
      <w:pPr>
        <w:pStyle w:val="BodyText"/>
        <w:spacing w:line="313" w:lineRule="exact" w:before="212"/>
        <w:ind w:left="215" w:right="0"/>
        <w:jc w:val="left"/>
        <w:rPr>
          <w:rFonts w:ascii="宋体" w:hAnsi="宋体" w:cs="宋体" w:eastAsia="宋体" w:hint="default"/>
        </w:rPr>
      </w:pPr>
      <w:r>
        <w:rPr>
          <w:rFonts w:ascii="宋体"/>
        </w:rPr>
        <w:t> </w:t>
      </w:r>
    </w:p>
    <w:p>
      <w:pPr>
        <w:pStyle w:val="BodyText"/>
        <w:spacing w:line="313"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0" w:lineRule="exact" w:before="86"/>
        <w:ind w:left="696" w:right="0" w:hanging="48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spacing w:val="-5"/>
        </w:rPr>
        <w:t>当本公司租入的固定资产符合下列一项或数项标准时，确认为融资租入固定资产：</w:t>
      </w:r>
      <w:r>
        <w:rPr>
          <w:rFonts w:ascii="宋体" w:hAnsi="宋体" w:cs="宋体" w:eastAsia="宋体" w:hint="default"/>
        </w:rPr>
        <w:t> </w:t>
      </w:r>
    </w:p>
    <w:p>
      <w:pPr>
        <w:pStyle w:val="BodyText"/>
        <w:spacing w:line="240" w:lineRule="auto" w:before="185"/>
        <w:ind w:left="696" w:right="0"/>
        <w:jc w:val="left"/>
        <w:rPr>
          <w:rFonts w:ascii="宋体" w:hAnsi="宋体" w:cs="宋体" w:eastAsia="宋体" w:hint="default"/>
        </w:rPr>
      </w:pPr>
      <w:r>
        <w:rPr/>
        <w:t>①在租赁期届满时，租赁资产的所有权转移给本公司。</w:t>
      </w:r>
      <w:r>
        <w:rPr>
          <w:rFonts w:ascii="宋体" w:hAnsi="宋体" w:cs="宋体" w:eastAsia="宋体" w:hint="default"/>
        </w:rPr>
        <w:t> </w:t>
      </w:r>
    </w:p>
    <w:p>
      <w:pPr>
        <w:pStyle w:val="BodyText"/>
        <w:spacing w:line="237" w:lineRule="auto" w:before="215"/>
        <w:ind w:left="215" w:right="355" w:firstLine="480"/>
        <w:jc w:val="both"/>
        <w:rPr>
          <w:rFonts w:ascii="宋体" w:hAnsi="宋体" w:cs="宋体" w:eastAsia="宋体" w:hint="default"/>
        </w:rPr>
      </w:pPr>
      <w:r>
        <w:rPr>
          <w:spacing w:val="-2"/>
        </w:rPr>
        <w:t>②本公司有购买租赁资产的选择权，所订立的购买价款预计将远低于行使选择权</w:t>
      </w:r>
      <w:r>
        <w:rPr/>
        <w:t> </w:t>
      </w:r>
      <w:r>
        <w:rPr>
          <w:spacing w:val="-2"/>
        </w:rPr>
        <w:t>时租赁资产的公允价值，因而在租赁开始日就可以合理确定本公司将会行使这种选择</w:t>
      </w:r>
      <w:r>
        <w:rPr>
          <w:spacing w:val="-93"/>
        </w:rPr>
        <w:t> </w:t>
      </w:r>
      <w:r>
        <w:rPr>
          <w:spacing w:val="-93"/>
        </w:rPr>
      </w:r>
      <w:r>
        <w:rPr/>
        <w:t>权。</w:t>
      </w:r>
      <w:r>
        <w:rPr>
          <w:rFonts w:ascii="宋体" w:hAnsi="宋体" w:cs="宋体" w:eastAsia="宋体" w:hint="default"/>
        </w:rPr>
        <w:t> </w:t>
      </w:r>
    </w:p>
    <w:p>
      <w:pPr>
        <w:pStyle w:val="BodyText"/>
        <w:spacing w:line="240" w:lineRule="auto" w:before="213"/>
        <w:ind w:left="696" w:right="0"/>
        <w:jc w:val="left"/>
        <w:rPr>
          <w:rFonts w:ascii="宋体" w:hAnsi="宋体" w:cs="宋体" w:eastAsia="宋体" w:hint="default"/>
        </w:rPr>
      </w:pPr>
      <w:r>
        <w:rPr/>
        <w:t>③即使资产的所有权不转移，但租赁期占租赁资产使用寿命的大部分。</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left="215" w:right="355" w:firstLine="480"/>
        <w:jc w:val="both"/>
        <w:rPr>
          <w:rFonts w:ascii="宋体" w:hAnsi="宋体" w:cs="宋体" w:eastAsia="宋体" w:hint="default"/>
        </w:rPr>
      </w:pPr>
      <w:r>
        <w:rPr>
          <w:spacing w:val="-2"/>
        </w:rPr>
        <w:t>④本公司在租赁开始日的最低租赁付款额现值，几乎相当于租赁开始日租赁资产</w:t>
      </w:r>
      <w:r>
        <w:rPr/>
        <w:t> 公允价值。</w:t>
      </w:r>
      <w:r>
        <w:rPr>
          <w:rFonts w:ascii="宋体" w:hAnsi="宋体" w:cs="宋体" w:eastAsia="宋体" w:hint="default"/>
        </w:rPr>
        <w:t> </w:t>
      </w:r>
    </w:p>
    <w:p>
      <w:pPr>
        <w:pStyle w:val="BodyText"/>
        <w:spacing w:line="528" w:lineRule="exact" w:before="42"/>
        <w:ind w:left="696" w:right="0"/>
        <w:jc w:val="left"/>
      </w:pPr>
      <w:r>
        <w:rPr/>
        <w:t>⑤租赁资产性质特殊，如果不作较大改造，只有本公司才能使用。</w:t>
      </w:r>
      <w:r>
        <w:rPr>
          <w:rFonts w:ascii="宋体" w:hAnsi="宋体" w:cs="宋体" w:eastAsia="宋体" w:hint="default"/>
        </w:rPr>
        <w:t> </w:t>
      </w:r>
      <w:r>
        <w:rPr>
          <w:spacing w:val="-2"/>
        </w:rPr>
        <w:t>融资租赁租入的固定资产，按租赁开始日租赁资产公允价值与最低租赁付款额的</w:t>
      </w:r>
    </w:p>
    <w:p>
      <w:pPr>
        <w:pStyle w:val="BodyText"/>
        <w:spacing w:line="238" w:lineRule="exact"/>
        <w:ind w:left="215" w:right="0"/>
        <w:jc w:val="left"/>
      </w:pPr>
      <w:r>
        <w:rPr/>
        <w:t>现值两者中较低者，作为入账价值。最低租赁付款额作为长期应付款的入账价值，其</w:t>
      </w:r>
    </w:p>
    <w:p>
      <w:pPr>
        <w:pStyle w:val="BodyText"/>
        <w:spacing w:line="313" w:lineRule="exact"/>
        <w:ind w:left="215" w:right="0"/>
        <w:jc w:val="left"/>
      </w:pPr>
      <w:r>
        <w:rPr/>
        <w:t>差额作为未确认融资费用。在租赁谈判和签订租赁合同过程中发生的，可归属于租赁</w:t>
      </w:r>
    </w:p>
    <w:p>
      <w:pPr>
        <w:spacing w:after="0" w:line="313" w:lineRule="exact"/>
        <w:jc w:val="left"/>
        <w:sectPr>
          <w:pgSz w:w="11910" w:h="16840"/>
          <w:pgMar w:header="882" w:footer="1194" w:top="1120" w:bottom="1380" w:left="1060" w:right="1440"/>
        </w:sectPr>
      </w:pPr>
    </w:p>
    <w:p>
      <w:pPr>
        <w:spacing w:line="240" w:lineRule="auto" w:before="2"/>
        <w:rPr>
          <w:rFonts w:ascii="宋体" w:hAnsi="宋体" w:cs="宋体" w:eastAsia="宋体" w:hint="default"/>
          <w:sz w:val="19"/>
          <w:szCs w:val="19"/>
        </w:rPr>
      </w:pPr>
    </w:p>
    <w:p>
      <w:pPr>
        <w:pStyle w:val="BodyText"/>
        <w:spacing w:line="310" w:lineRule="exact" w:before="58"/>
        <w:ind w:left="175" w:right="0"/>
        <w:jc w:val="left"/>
        <w:rPr>
          <w:rFonts w:ascii="宋体" w:hAnsi="宋体" w:cs="宋体" w:eastAsia="宋体" w:hint="default"/>
        </w:rPr>
      </w:pPr>
      <w:r>
        <w:rPr>
          <w:spacing w:val="-2"/>
        </w:rPr>
        <w:t>项目的手续费、律师费、差旅费、印花税等初始直接费用，计入租入资产价值。未确</w:t>
      </w:r>
      <w:r>
        <w:rPr>
          <w:spacing w:val="-96"/>
        </w:rPr>
        <w:t> </w:t>
      </w:r>
      <w:r>
        <w:rPr>
          <w:spacing w:val="-96"/>
        </w:rPr>
      </w:r>
      <w:r>
        <w:rPr/>
        <w:t>认融资费用在租赁期内各个期间采用实际利率法进行分摊。</w:t>
      </w:r>
      <w:r>
        <w:rPr>
          <w:rFonts w:ascii="宋体" w:hAnsi="宋体" w:cs="宋体" w:eastAsia="宋体" w:hint="default"/>
        </w:rPr>
        <w:t> </w:t>
      </w:r>
    </w:p>
    <w:p>
      <w:pPr>
        <w:pStyle w:val="BodyText"/>
        <w:spacing w:line="237" w:lineRule="auto" w:before="188"/>
        <w:ind w:left="175" w:right="215" w:firstLine="480"/>
        <w:jc w:val="both"/>
        <w:rPr>
          <w:rFonts w:ascii="宋体" w:hAnsi="宋体" w:cs="宋体" w:eastAsia="宋体" w:hint="default"/>
        </w:rPr>
      </w:pPr>
      <w:r>
        <w:rPr>
          <w:spacing w:val="-2"/>
        </w:rPr>
        <w:t>融资租入的固定资产采用与自有固定资产一致的政策计提租赁资产折旧。能够合</w:t>
      </w:r>
      <w:r>
        <w:rPr/>
        <w:t> </w:t>
      </w:r>
      <w:r>
        <w:rPr>
          <w:spacing w:val="-2"/>
        </w:rPr>
        <w:t>理确定租赁期届满时将会取得租赁资产所有权的，在租赁资产尚可使用年限内计提折</w:t>
      </w:r>
      <w:r>
        <w:rPr>
          <w:spacing w:val="-93"/>
        </w:rPr>
        <w:t> </w:t>
      </w:r>
      <w:r>
        <w:rPr>
          <w:spacing w:val="-93"/>
        </w:rPr>
      </w:r>
      <w:r>
        <w:rPr>
          <w:spacing w:val="-2"/>
        </w:rPr>
        <w:t>旧；无法合理确定租赁期届满时能够取得租赁资产所有权的，在租赁期与租赁资产尚</w:t>
      </w:r>
      <w:r>
        <w:rPr>
          <w:spacing w:val="-94"/>
        </w:rPr>
        <w:t> </w:t>
      </w:r>
      <w:r>
        <w:rPr>
          <w:spacing w:val="-94"/>
        </w:rPr>
      </w:r>
      <w:r>
        <w:rPr/>
        <w:t>可使用年限两者中较短的期间内计提折旧。</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12" w:lineRule="exact"/>
        <w:ind w:left="113" w:right="204" w:firstLine="240"/>
        <w:jc w:val="left"/>
        <w:rPr>
          <w:rFonts w:ascii="宋体" w:hAnsi="宋体" w:cs="宋体" w:eastAsia="宋体" w:hint="default"/>
        </w:rPr>
      </w:pPr>
      <w:r>
        <w:rPr>
          <w:spacing w:val="-3"/>
        </w:rPr>
        <w:t>（</w:t>
      </w:r>
      <w:r>
        <w:rPr>
          <w:rFonts w:ascii="宋体" w:hAnsi="宋体" w:cs="宋体" w:eastAsia="宋体" w:hint="default"/>
          <w:spacing w:val="-3"/>
        </w:rPr>
        <w:t>5</w:t>
      </w:r>
      <w:r>
        <w:rPr>
          <w:spacing w:val="-3"/>
        </w:rPr>
        <w:t>）每年年度终了，本公司对固定资产的使用寿命、预计净残值和折旧方法进行复</w:t>
      </w:r>
      <w:r>
        <w:rPr/>
        <w:t> 核。</w:t>
      </w:r>
      <w:r>
        <w:rPr>
          <w:rFonts w:ascii="宋体" w:hAnsi="宋体" w:cs="宋体" w:eastAsia="宋体" w:hint="default"/>
        </w:rPr>
        <w:t> </w:t>
      </w:r>
    </w:p>
    <w:p>
      <w:pPr>
        <w:spacing w:line="240" w:lineRule="auto" w:before="7"/>
        <w:rPr>
          <w:rFonts w:ascii="宋体" w:hAnsi="宋体" w:cs="宋体" w:eastAsia="宋体" w:hint="default"/>
          <w:sz w:val="16"/>
          <w:szCs w:val="16"/>
        </w:rPr>
      </w:pPr>
    </w:p>
    <w:p>
      <w:pPr>
        <w:pStyle w:val="BodyText"/>
        <w:spacing w:line="310" w:lineRule="exact"/>
        <w:ind w:left="175" w:right="216" w:firstLine="480"/>
        <w:jc w:val="both"/>
        <w:rPr>
          <w:rFonts w:ascii="宋体" w:hAnsi="宋体" w:cs="宋体" w:eastAsia="宋体" w:hint="default"/>
        </w:rPr>
      </w:pPr>
      <w:r>
        <w:rPr>
          <w:spacing w:val="-2"/>
        </w:rPr>
        <w:t>使用寿命预计数与原先估计数有差异的，调整固定资产使用寿命；预计净残值预</w:t>
      </w:r>
      <w:r>
        <w:rPr/>
        <w:t> 计数与原先估计数有差异的，调整预计净残值。</w:t>
      </w:r>
      <w:r>
        <w:rPr>
          <w:rFonts w:ascii="宋体" w:hAnsi="宋体" w:cs="宋体" w:eastAsia="宋体" w:hint="default"/>
        </w:rPr>
        <w:t> </w:t>
      </w:r>
    </w:p>
    <w:p>
      <w:pPr>
        <w:pStyle w:val="BodyText"/>
        <w:spacing w:line="526" w:lineRule="exact" w:before="45"/>
        <w:ind w:left="656" w:right="0" w:hanging="303"/>
        <w:jc w:val="left"/>
      </w:pPr>
      <w:r>
        <w:rPr/>
        <w:t>（</w:t>
      </w:r>
      <w:r>
        <w:rPr>
          <w:rFonts w:ascii="宋体" w:hAnsi="宋体" w:cs="宋体" w:eastAsia="宋体" w:hint="default"/>
        </w:rPr>
        <w:t>6</w:t>
      </w:r>
      <w:r>
        <w:rPr/>
        <w:t>）大修理费用</w:t>
      </w:r>
      <w:r>
        <w:rPr>
          <w:rFonts w:ascii="宋体" w:hAnsi="宋体" w:cs="宋体" w:eastAsia="宋体" w:hint="default"/>
        </w:rPr>
        <w:t> </w:t>
      </w:r>
      <w:r>
        <w:rPr>
          <w:spacing w:val="-2"/>
        </w:rPr>
        <w:t>本公司对固定资产进行定期检查发生的大修理费用，有确凿证据表明符合固定资</w:t>
      </w:r>
    </w:p>
    <w:p>
      <w:pPr>
        <w:pStyle w:val="BodyText"/>
        <w:spacing w:line="239" w:lineRule="exact"/>
        <w:ind w:left="175" w:right="0"/>
        <w:jc w:val="left"/>
      </w:pPr>
      <w:r>
        <w:rPr/>
        <w:t>产确认条件的部分，计入固定资产成本，不符合固定资产确认条件的计入当期损益。</w:t>
      </w:r>
    </w:p>
    <w:p>
      <w:pPr>
        <w:pStyle w:val="BodyText"/>
        <w:spacing w:line="312" w:lineRule="exact"/>
        <w:ind w:left="175" w:right="0"/>
        <w:jc w:val="left"/>
        <w:rPr>
          <w:rFonts w:ascii="宋体" w:hAnsi="宋体" w:cs="宋体" w:eastAsia="宋体" w:hint="default"/>
        </w:rPr>
      </w:pPr>
      <w:r>
        <w:rPr/>
        <w:t>固定资产在定期大修理间隔期间，照提折旧。</w:t>
      </w:r>
      <w:r>
        <w:rPr>
          <w:rFonts w:ascii="宋体" w:hAnsi="宋体" w:cs="宋体" w:eastAsia="宋体" w:hint="default"/>
        </w:rPr>
        <w:t> </w:t>
      </w:r>
    </w:p>
    <w:p>
      <w:pPr>
        <w:pStyle w:val="BodyText"/>
        <w:spacing w:line="313" w:lineRule="exact" w:before="212"/>
        <w:ind w:left="175" w:right="0"/>
        <w:jc w:val="left"/>
        <w:rPr>
          <w:rFonts w:ascii="宋体" w:hAnsi="宋体" w:cs="宋体" w:eastAsia="宋体" w:hint="default"/>
        </w:rPr>
      </w:pPr>
      <w:r>
        <w:rPr>
          <w:rFonts w:ascii="宋体"/>
        </w:rPr>
        <w:t> </w:t>
      </w:r>
    </w:p>
    <w:p>
      <w:pPr>
        <w:pStyle w:val="BodyText"/>
        <w:spacing w:line="313" w:lineRule="exact"/>
        <w:ind w:left="175" w:right="0"/>
        <w:jc w:val="left"/>
        <w:rPr>
          <w:rFonts w:ascii="宋体" w:hAnsi="宋体" w:cs="宋体" w:eastAsia="宋体" w:hint="default"/>
        </w:rPr>
      </w:pPr>
      <w:r>
        <w:rPr>
          <w:rFonts w:ascii="宋体"/>
        </w:rPr>
        <w:t> </w:t>
      </w:r>
    </w:p>
    <w:p>
      <w:pPr>
        <w:spacing w:before="60"/>
        <w:ind w:left="175" w:right="0"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pacing w:val="2"/>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312" w:lineRule="exact" w:before="84"/>
        <w:ind w:left="656" w:right="0"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本公司在建工程成本按实际工程支出确定，包括在建期间发生的各项必要工程支</w:t>
      </w:r>
    </w:p>
    <w:p>
      <w:pPr>
        <w:pStyle w:val="BodyText"/>
        <w:spacing w:line="283" w:lineRule="exact"/>
        <w:ind w:left="175" w:right="0"/>
        <w:jc w:val="left"/>
        <w:rPr>
          <w:rFonts w:ascii="宋体" w:hAnsi="宋体" w:cs="宋体" w:eastAsia="宋体" w:hint="default"/>
        </w:rPr>
      </w:pPr>
      <w:r>
        <w:rPr/>
        <w:t>出、工程达到预定可使用状态前的应予资本化的借款费用以及其他相关费用等。</w:t>
      </w:r>
      <w:r>
        <w:rPr>
          <w:rFonts w:ascii="宋体" w:hAnsi="宋体" w:cs="宋体" w:eastAsia="宋体" w:hint="default"/>
        </w:rPr>
        <w:t> </w:t>
      </w:r>
    </w:p>
    <w:p>
      <w:pPr>
        <w:pStyle w:val="BodyText"/>
        <w:spacing w:line="403" w:lineRule="auto" w:before="212"/>
        <w:ind w:left="656" w:right="0"/>
        <w:jc w:val="left"/>
        <w:rPr>
          <w:rFonts w:ascii="宋体" w:hAnsi="宋体" w:cs="宋体" w:eastAsia="宋体" w:hint="default"/>
        </w:rPr>
      </w:pPr>
      <w:r>
        <w:rPr/>
        <w:t>在建工程在达到预定可使用状态时转入固定资产。</w:t>
      </w:r>
      <w:r>
        <w:rPr>
          <w:rFonts w:ascii="宋体" w:hAnsi="宋体" w:cs="宋体" w:eastAsia="宋体" w:hint="default"/>
        </w:rPr>
        <w:t> </w:t>
      </w:r>
      <w:r>
        <w:rPr/>
        <w:t>在建工程计提资产减值方法见附注五、</w:t>
      </w:r>
      <w:r>
        <w:rPr>
          <w:rFonts w:ascii="宋体" w:hAnsi="宋体" w:cs="宋体" w:eastAsia="宋体" w:hint="default"/>
        </w:rPr>
        <w:t>21</w:t>
      </w:r>
      <w:r>
        <w:rPr/>
        <w:t>。</w:t>
      </w:r>
      <w:r>
        <w:rPr>
          <w:rFonts w:ascii="宋体" w:hAnsi="宋体" w:cs="宋体" w:eastAsia="宋体" w:hint="default"/>
        </w:rPr>
        <w:t> </w:t>
      </w:r>
    </w:p>
    <w:p>
      <w:pPr>
        <w:pStyle w:val="BodyText"/>
        <w:spacing w:line="312" w:lineRule="exact" w:before="50"/>
        <w:ind w:left="175" w:right="0"/>
        <w:jc w:val="left"/>
        <w:rPr>
          <w:rFonts w:ascii="宋体" w:hAnsi="宋体" w:cs="宋体" w:eastAsia="宋体" w:hint="default"/>
        </w:rPr>
      </w:pPr>
      <w:r>
        <w:rPr>
          <w:rFonts w:ascii="宋体"/>
        </w:rPr>
        <w:t> </w:t>
      </w:r>
    </w:p>
    <w:p>
      <w:pPr>
        <w:pStyle w:val="BodyText"/>
        <w:spacing w:line="312" w:lineRule="exact"/>
        <w:ind w:left="175" w:right="0"/>
        <w:jc w:val="left"/>
        <w:rPr>
          <w:rFonts w:ascii="宋体" w:hAnsi="宋体" w:cs="宋体" w:eastAsia="宋体" w:hint="default"/>
        </w:rPr>
      </w:pPr>
      <w:r>
        <w:rPr>
          <w:rFonts w:ascii="宋体"/>
        </w:rPr>
        <w:t> </w:t>
      </w:r>
    </w:p>
    <w:p>
      <w:pPr>
        <w:spacing w:before="61"/>
        <w:ind w:left="175"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pacing w:val="2"/>
          <w:sz w:val="21"/>
          <w:szCs w:val="21"/>
        </w:rPr>
        <w:t> </w:t>
      </w:r>
      <w:r>
        <w:rPr>
          <w:rFonts w:ascii="宋体" w:hAnsi="宋体" w:cs="宋体" w:eastAsia="宋体" w:hint="default"/>
          <w:b/>
          <w:bCs/>
          <w:sz w:val="21"/>
          <w:szCs w:val="21"/>
        </w:rPr>
        <w:t>借款费用</w:t>
      </w:r>
      <w:r>
        <w:rPr>
          <w:rFonts w:ascii="宋体" w:hAnsi="宋体" w:cs="宋体" w:eastAsia="宋体" w:hint="default"/>
          <w:sz w:val="21"/>
          <w:szCs w:val="21"/>
        </w:rPr>
      </w:r>
    </w:p>
    <w:p>
      <w:pPr>
        <w:pStyle w:val="BodyText"/>
        <w:spacing w:line="312" w:lineRule="exact" w:before="53"/>
        <w:ind w:left="17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353" w:right="0"/>
        <w:jc w:val="left"/>
        <w:rPr>
          <w:rFonts w:ascii="宋体" w:hAnsi="宋体" w:cs="宋体" w:eastAsia="宋体" w:hint="default"/>
        </w:rPr>
      </w:pPr>
      <w:r>
        <w:rPr/>
        <w:t>（</w:t>
      </w:r>
      <w:r>
        <w:rPr>
          <w:rFonts w:ascii="宋体" w:hAnsi="宋体" w:cs="宋体" w:eastAsia="宋体" w:hint="default"/>
        </w:rPr>
        <w:t>1</w:t>
      </w:r>
      <w:r>
        <w:rPr/>
        <w:t>）借款费用资本化的确认原则</w:t>
      </w:r>
      <w:r>
        <w:rPr>
          <w:rFonts w:ascii="宋体" w:hAnsi="宋体" w:cs="宋体" w:eastAsia="宋体" w:hint="default"/>
        </w:rPr>
        <w:t> </w:t>
      </w:r>
    </w:p>
    <w:p>
      <w:pPr>
        <w:pStyle w:val="BodyText"/>
        <w:spacing w:line="237" w:lineRule="auto" w:before="215"/>
        <w:ind w:left="175" w:right="215" w:firstLine="720"/>
        <w:jc w:val="both"/>
        <w:rPr>
          <w:rFonts w:ascii="宋体" w:hAnsi="宋体" w:cs="宋体" w:eastAsia="宋体" w:hint="default"/>
        </w:rPr>
      </w:pPr>
      <w:r>
        <w:rPr>
          <w:spacing w:val="-2"/>
        </w:rPr>
        <w:t>本公司发生的借款费用，可直接归属于符合资本化条件的资产的购建或者生产</w:t>
      </w:r>
      <w:r>
        <w:rPr/>
        <w:t> </w:t>
      </w:r>
      <w:r>
        <w:rPr>
          <w:spacing w:val="-2"/>
        </w:rPr>
        <w:t>的，予以资本化，计入相关资产成本；其他借款费用，在发生时根据其发生额确认为</w:t>
      </w:r>
      <w:r>
        <w:rPr>
          <w:spacing w:val="-94"/>
        </w:rPr>
        <w:t> </w:t>
      </w:r>
      <w:r>
        <w:rPr>
          <w:spacing w:val="-94"/>
        </w:rPr>
      </w:r>
      <w:r>
        <w:rPr/>
        <w:t>费用，计入当期损益。借款费用同时满足下列条件的，开始资本化：</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12" w:lineRule="exact"/>
        <w:ind w:left="175" w:right="215" w:firstLine="720"/>
        <w:jc w:val="both"/>
        <w:rPr>
          <w:rFonts w:ascii="宋体" w:hAnsi="宋体" w:cs="宋体" w:eastAsia="宋体" w:hint="default"/>
        </w:rPr>
      </w:pPr>
      <w:r>
        <w:rPr>
          <w:spacing w:val="-2"/>
        </w:rPr>
        <w:t>①资产支出已经发生，资产支出包括为购建或者生产符合资本化条件的资产而</w:t>
      </w:r>
      <w:r>
        <w:rPr/>
        <w:t> 以支付现金、转移非现金资产或者承担带息债务形式发生的支出；</w:t>
      </w:r>
      <w:r>
        <w:rPr>
          <w:rFonts w:ascii="宋体" w:hAnsi="宋体" w:cs="宋体" w:eastAsia="宋体" w:hint="default"/>
        </w:rPr>
        <w:t> </w:t>
      </w:r>
    </w:p>
    <w:p>
      <w:pPr>
        <w:pStyle w:val="BodyText"/>
        <w:spacing w:line="240" w:lineRule="auto" w:before="184"/>
        <w:ind w:left="896" w:right="0"/>
        <w:jc w:val="left"/>
        <w:rPr>
          <w:rFonts w:ascii="宋体" w:hAnsi="宋体" w:cs="宋体" w:eastAsia="宋体" w:hint="default"/>
        </w:rPr>
      </w:pPr>
      <w:r>
        <w:rPr/>
        <w:t>②借款费用已经发生；</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left="175" w:right="391" w:firstLine="720"/>
        <w:jc w:val="left"/>
        <w:rPr>
          <w:rFonts w:ascii="宋体" w:hAnsi="宋体" w:cs="宋体" w:eastAsia="宋体" w:hint="default"/>
        </w:rPr>
      </w:pPr>
      <w:r>
        <w:rPr/>
        <w:t>③为使资产达到预定可使用或者可销售状态所必要的购建或者生产活动已经 开始。</w:t>
      </w:r>
      <w:r>
        <w:rPr>
          <w:rFonts w:ascii="宋体" w:hAnsi="宋体" w:cs="宋体" w:eastAsia="宋体" w:hint="default"/>
        </w:rPr>
        <w:t> </w:t>
      </w:r>
    </w:p>
    <w:p>
      <w:pPr>
        <w:spacing w:after="0" w:line="310" w:lineRule="exact"/>
        <w:jc w:val="left"/>
        <w:rPr>
          <w:rFonts w:ascii="宋体" w:hAnsi="宋体" w:cs="宋体" w:eastAsia="宋体" w:hint="default"/>
        </w:rPr>
        <w:sectPr>
          <w:pgSz w:w="11910" w:h="16840"/>
          <w:pgMar w:header="882" w:footer="1194" w:top="1120" w:bottom="1380" w:left="1100" w:right="1580"/>
        </w:sectPr>
      </w:pPr>
    </w:p>
    <w:p>
      <w:pPr>
        <w:spacing w:line="240" w:lineRule="auto" w:before="2"/>
        <w:rPr>
          <w:rFonts w:ascii="宋体" w:hAnsi="宋体" w:cs="宋体" w:eastAsia="宋体" w:hint="default"/>
          <w:sz w:val="19"/>
          <w:szCs w:val="19"/>
        </w:rPr>
      </w:pPr>
    </w:p>
    <w:p>
      <w:pPr>
        <w:pStyle w:val="BodyText"/>
        <w:spacing w:line="240" w:lineRule="auto" w:before="26"/>
        <w:ind w:left="633" w:right="0"/>
        <w:jc w:val="left"/>
        <w:rPr>
          <w:rFonts w:ascii="宋体" w:hAnsi="宋体" w:cs="宋体" w:eastAsia="宋体" w:hint="default"/>
        </w:rPr>
      </w:pPr>
      <w:r>
        <w:rPr/>
        <w:t>（</w:t>
      </w:r>
      <w:r>
        <w:rPr>
          <w:rFonts w:ascii="宋体" w:hAnsi="宋体" w:cs="宋体" w:eastAsia="宋体" w:hint="default"/>
        </w:rPr>
        <w:t>2</w:t>
      </w:r>
      <w:r>
        <w:rPr/>
        <w:t>）借款费用资本化期间</w:t>
      </w:r>
      <w:r>
        <w:rPr>
          <w:rFonts w:ascii="宋体" w:hAnsi="宋体" w:cs="宋体" w:eastAsia="宋体" w:hint="default"/>
        </w:rPr>
        <w:t> </w:t>
      </w:r>
    </w:p>
    <w:p>
      <w:pPr>
        <w:pStyle w:val="BodyText"/>
        <w:spacing w:line="237" w:lineRule="auto" w:before="215"/>
        <w:ind w:left="215" w:right="0" w:firstLine="720"/>
        <w:jc w:val="left"/>
        <w:rPr>
          <w:rFonts w:ascii="宋体" w:hAnsi="宋体" w:cs="宋体" w:eastAsia="宋体" w:hint="default"/>
        </w:rPr>
      </w:pPr>
      <w:r>
        <w:rPr/>
        <w:t>本公司购建或者生产符合资本化条件的资产达到预定可使用或者可销售状态 </w:t>
      </w:r>
      <w:r>
        <w:rPr>
          <w:spacing w:val="-2"/>
        </w:rPr>
        <w:t>时，借款费用停止资本化。在符合资本化条件的资产达到预定可使用或者可销售状态</w:t>
      </w:r>
      <w:r>
        <w:rPr>
          <w:spacing w:val="-94"/>
        </w:rPr>
        <w:t> </w:t>
      </w:r>
      <w:r>
        <w:rPr>
          <w:spacing w:val="-94"/>
        </w:rPr>
      </w:r>
      <w:r>
        <w:rPr/>
        <w:t>之后所发生的借款费用，在发生时根据其发生额确认为费用，计入当期损益。</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left="215" w:right="0" w:firstLine="720"/>
        <w:jc w:val="left"/>
        <w:rPr>
          <w:rFonts w:ascii="宋体" w:hAnsi="宋体" w:cs="宋体" w:eastAsia="宋体" w:hint="default"/>
        </w:rPr>
      </w:pPr>
      <w:r>
        <w:rPr>
          <w:spacing w:val="-2"/>
        </w:rPr>
        <w:t>符合资本化条件的资产在购建或者生产过程中发生非正常中断、且中断时间连</w:t>
      </w:r>
      <w:r>
        <w:rPr/>
        <w:t> 续超过</w:t>
      </w:r>
      <w:r>
        <w:rPr>
          <w:spacing w:val="-60"/>
        </w:rPr>
        <w:t> </w:t>
      </w:r>
      <w:r>
        <w:rPr>
          <w:rFonts w:ascii="宋体" w:hAnsi="宋体" w:cs="宋体" w:eastAsia="宋体" w:hint="default"/>
        </w:rPr>
        <w:t>3</w:t>
      </w:r>
      <w:r>
        <w:rPr>
          <w:rFonts w:ascii="宋体" w:hAnsi="宋体" w:cs="宋体" w:eastAsia="宋体" w:hint="default"/>
          <w:spacing w:val="-60"/>
        </w:rPr>
        <w:t> </w:t>
      </w:r>
      <w:r>
        <w:rPr/>
        <w:t>个月的，暂停借款费用的资本化；正常中断期间的借款费用继续资本化。</w:t>
      </w:r>
      <w:r>
        <w:rPr>
          <w:rFonts w:ascii="宋体" w:hAnsi="宋体" w:cs="宋体" w:eastAsia="宋体" w:hint="default"/>
        </w:rPr>
        <w:t> </w:t>
      </w:r>
    </w:p>
    <w:p>
      <w:pPr>
        <w:pStyle w:val="BodyText"/>
        <w:spacing w:line="528" w:lineRule="exact" w:before="42"/>
        <w:ind w:left="936" w:right="0" w:hanging="303"/>
        <w:jc w:val="left"/>
      </w:pPr>
      <w:r>
        <w:rPr/>
        <w:t>（</w:t>
      </w:r>
      <w:r>
        <w:rPr>
          <w:rFonts w:ascii="宋体" w:hAnsi="宋体" w:cs="宋体" w:eastAsia="宋体" w:hint="default"/>
        </w:rPr>
        <w:t>3</w:t>
      </w:r>
      <w:r>
        <w:rPr/>
        <w:t>）借款费用资本化率以及资本化金额的计算方法</w:t>
      </w:r>
      <w:r>
        <w:rPr>
          <w:rFonts w:ascii="宋体" w:hAnsi="宋体" w:cs="宋体" w:eastAsia="宋体" w:hint="default"/>
        </w:rPr>
        <w:t> </w:t>
      </w:r>
      <w:r>
        <w:rPr>
          <w:spacing w:val="-2"/>
        </w:rPr>
        <w:t>专门借款当期实际发生的利息费用，减去尚未动用的借款资金存入银行取得的</w:t>
      </w:r>
    </w:p>
    <w:p>
      <w:pPr>
        <w:pStyle w:val="BodyText"/>
        <w:spacing w:line="237" w:lineRule="exact"/>
        <w:ind w:left="215" w:right="0"/>
        <w:jc w:val="left"/>
      </w:pPr>
      <w:r>
        <w:rPr/>
        <w:t>利息收入或进行暂时性投资取得的投资收益后的金额予以资本化；一般借款根据累计</w:t>
      </w:r>
    </w:p>
    <w:p>
      <w:pPr>
        <w:pStyle w:val="BodyText"/>
        <w:spacing w:line="312" w:lineRule="exact" w:before="29"/>
        <w:ind w:left="215" w:right="0"/>
        <w:jc w:val="left"/>
        <w:rPr>
          <w:rFonts w:ascii="宋体" w:hAnsi="宋体" w:cs="宋体" w:eastAsia="宋体" w:hint="default"/>
        </w:rPr>
      </w:pPr>
      <w:r>
        <w:rPr/>
        <w:t>资产支出超过专门借款部分的资产支出加权平均数乘以所占用一般借款的资本化率，</w:t>
      </w:r>
      <w:r>
        <w:rPr>
          <w:spacing w:val="-62"/>
        </w:rPr>
        <w:t> </w:t>
      </w:r>
      <w:r>
        <w:rPr>
          <w:spacing w:val="-62"/>
        </w:rPr>
      </w:r>
      <w:r>
        <w:rPr/>
        <w:t>确定资本化金额。资本化率根据一般借款的加权平均利率计算确定。</w:t>
      </w:r>
      <w:r>
        <w:rPr>
          <w:rFonts w:ascii="宋体" w:hAnsi="宋体" w:cs="宋体" w:eastAsia="宋体" w:hint="default"/>
        </w:rPr>
        <w:t> </w:t>
      </w:r>
    </w:p>
    <w:p>
      <w:pPr>
        <w:pStyle w:val="BodyText"/>
        <w:spacing w:line="312" w:lineRule="exact" w:before="215"/>
        <w:ind w:left="215" w:right="0" w:firstLine="720"/>
        <w:jc w:val="left"/>
        <w:rPr>
          <w:rFonts w:ascii="仿宋" w:hAnsi="仿宋" w:cs="仿宋" w:eastAsia="仿宋" w:hint="default"/>
        </w:rPr>
      </w:pPr>
      <w:r>
        <w:rPr>
          <w:spacing w:val="-2"/>
        </w:rPr>
        <w:t>资本化期间内，外币专门借款的汇兑差额全部予以资本化；外币一般借款的汇</w:t>
      </w:r>
      <w:r>
        <w:rPr/>
        <w:t> 兑差额计入当期损益</w:t>
      </w:r>
      <w:r>
        <w:rPr>
          <w:rFonts w:ascii="仿宋" w:hAnsi="仿宋" w:cs="仿宋" w:eastAsia="仿宋" w:hint="default"/>
        </w:rPr>
        <w:t>。</w:t>
      </w:r>
    </w:p>
    <w:p>
      <w:pPr>
        <w:pStyle w:val="BodyText"/>
        <w:spacing w:line="312" w:lineRule="exact" w:before="184"/>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pacing w:val="2"/>
          <w:sz w:val="21"/>
          <w:szCs w:val="21"/>
        </w:rPr>
        <w:t> </w:t>
      </w:r>
      <w:r>
        <w:rPr>
          <w:rFonts w:ascii="宋体" w:hAnsi="宋体" w:cs="宋体" w:eastAsia="宋体" w:hint="default"/>
          <w:b/>
          <w:bCs/>
          <w:sz w:val="21"/>
          <w:szCs w:val="21"/>
        </w:rPr>
        <w:t>生物资产</w:t>
      </w:r>
      <w:r>
        <w:rPr>
          <w:rFonts w:ascii="宋体" w:hAnsi="宋体" w:cs="宋体" w:eastAsia="宋体" w:hint="default"/>
          <w:sz w:val="21"/>
          <w:szCs w:val="21"/>
        </w:rPr>
      </w:r>
    </w:p>
    <w:p>
      <w:pPr>
        <w:pStyle w:val="BodyText"/>
        <w:spacing w:line="312" w:lineRule="exact"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15" w:right="0"/>
        <w:jc w:val="left"/>
        <w:rPr>
          <w:rFonts w:ascii="宋体" w:hAnsi="宋体" w:cs="宋体" w:eastAsia="宋体" w:hint="default"/>
        </w:rPr>
      </w:pP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pStyle w:val="BodyText"/>
        <w:spacing w:line="313" w:lineRule="exact"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rFonts w:ascii="宋体"/>
        </w:rPr>
        <w:t> </w:t>
      </w:r>
    </w:p>
    <w:p>
      <w:pPr>
        <w:spacing w:line="290" w:lineRule="auto" w:before="60"/>
        <w:ind w:left="215" w:right="5214"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259" w:lineRule="auto" w:before="73"/>
        <w:ind w:left="215" w:right="0" w:firstLine="480"/>
        <w:jc w:val="left"/>
        <w:rPr>
          <w:rFonts w:ascii="宋体" w:hAnsi="宋体" w:cs="宋体" w:eastAsia="宋体" w:hint="default"/>
        </w:rPr>
      </w:pPr>
      <w:r>
        <w:rPr>
          <w:spacing w:val="-2"/>
        </w:rPr>
        <w:t>本公司无形资产包括客户关系、外购软件、自有软件及非专利技术、土地使用权</w:t>
      </w:r>
      <w:r>
        <w:rPr/>
        <w:t> 等。</w:t>
      </w:r>
      <w:r>
        <w:rPr>
          <w:rFonts w:ascii="宋体" w:hAnsi="宋体" w:cs="宋体" w:eastAsia="宋体" w:hint="default"/>
        </w:rPr>
        <w:t> </w:t>
      </w:r>
    </w:p>
    <w:p>
      <w:pPr>
        <w:spacing w:line="240" w:lineRule="auto" w:before="13"/>
        <w:rPr>
          <w:rFonts w:ascii="宋体" w:hAnsi="宋体" w:cs="宋体" w:eastAsia="宋体" w:hint="default"/>
          <w:sz w:val="16"/>
          <w:szCs w:val="16"/>
        </w:rPr>
      </w:pPr>
    </w:p>
    <w:p>
      <w:pPr>
        <w:pStyle w:val="BodyText"/>
        <w:spacing w:line="259" w:lineRule="auto"/>
        <w:ind w:left="215" w:right="0" w:firstLine="480"/>
        <w:jc w:val="left"/>
        <w:rPr>
          <w:rFonts w:ascii="宋体" w:hAnsi="宋体" w:cs="宋体" w:eastAsia="宋体" w:hint="default"/>
        </w:rPr>
      </w:pPr>
      <w:r>
        <w:rPr/>
        <w:t>无形资产按照成本进行初始计量，并于取得无形资产时分析判断其使用寿命。使 用寿命为有限的，自无形资产可供使用时起，采用能反映与该资产有关的经济利益的 预期实现方式的摊销方法，在预计使用年限内摊销；无法可靠确定预期实现方式的，</w:t>
      </w:r>
      <w:r>
        <w:rPr>
          <w:spacing w:val="-62"/>
        </w:rPr>
        <w:t> </w:t>
      </w:r>
      <w:r>
        <w:rPr>
          <w:spacing w:val="-62"/>
        </w:rPr>
      </w:r>
      <w:r>
        <w:rPr/>
        <w:t>采用直线法摊销；使用寿命不确定的无形资产，不作摊销。</w:t>
      </w:r>
      <w:r>
        <w:rPr>
          <w:rFonts w:ascii="宋体" w:hAnsi="宋体" w:cs="宋体" w:eastAsia="宋体" w:hint="default"/>
        </w:rPr>
        <w:t> </w:t>
      </w:r>
    </w:p>
    <w:p>
      <w:pPr>
        <w:spacing w:line="240" w:lineRule="auto" w:before="1"/>
        <w:rPr>
          <w:rFonts w:ascii="宋体" w:hAnsi="宋体" w:cs="宋体" w:eastAsia="宋体" w:hint="default"/>
          <w:sz w:val="17"/>
          <w:szCs w:val="17"/>
        </w:rPr>
      </w:pPr>
    </w:p>
    <w:p>
      <w:pPr>
        <w:pStyle w:val="BodyText"/>
        <w:spacing w:line="240" w:lineRule="auto"/>
        <w:ind w:left="696" w:right="0"/>
        <w:jc w:val="left"/>
        <w:rPr>
          <w:rFonts w:ascii="宋体" w:hAnsi="宋体" w:cs="宋体" w:eastAsia="宋体" w:hint="default"/>
        </w:rPr>
      </w:pPr>
      <w:r>
        <w:rPr/>
        <w:t>使用寿命有限的无形资产摊销方法如下：</w:t>
      </w:r>
      <w:r>
        <w:rPr>
          <w:rFonts w:ascii="宋体" w:hAnsi="宋体" w:cs="宋体" w:eastAsia="宋体" w:hint="default"/>
        </w:rPr>
        <w:t> </w:t>
      </w:r>
    </w:p>
    <w:p>
      <w:pPr>
        <w:spacing w:line="240" w:lineRule="auto" w:before="3"/>
        <w:rPr>
          <w:rFonts w:ascii="宋体" w:hAnsi="宋体" w:cs="宋体" w:eastAsia="宋体"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3706"/>
        <w:gridCol w:w="2460"/>
        <w:gridCol w:w="2884"/>
      </w:tblGrid>
      <w:tr>
        <w:trPr>
          <w:trHeight w:val="491"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4"/>
                <w:szCs w:val="24"/>
              </w:rPr>
            </w:pPr>
            <w:r>
              <w:rPr>
                <w:rFonts w:ascii="宋体" w:hAnsi="宋体" w:cs="宋体" w:eastAsia="宋体" w:hint="default"/>
                <w:b/>
                <w:bCs/>
                <w:w w:val="95"/>
                <w:sz w:val="24"/>
                <w:szCs w:val="24"/>
              </w:rPr>
              <w:t>使用寿命</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4"/>
                <w:szCs w:val="24"/>
              </w:rPr>
            </w:pPr>
            <w:r>
              <w:rPr>
                <w:rFonts w:ascii="宋体" w:hAnsi="宋体" w:cs="宋体" w:eastAsia="宋体" w:hint="default"/>
                <w:b/>
                <w:bCs/>
                <w:w w:val="95"/>
                <w:sz w:val="24"/>
                <w:szCs w:val="24"/>
              </w:rPr>
              <w:t>摊销方法</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492"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4"/>
                <w:szCs w:val="24"/>
              </w:rPr>
            </w:pPr>
            <w:r>
              <w:rPr>
                <w:rFonts w:ascii="宋体" w:hAnsi="宋体" w:cs="宋体" w:eastAsia="宋体" w:hint="default"/>
                <w:sz w:val="24"/>
                <w:szCs w:val="24"/>
              </w:rPr>
              <w:t>客户关系</w:t>
            </w:r>
            <w:r>
              <w:rPr>
                <w:rFonts w:ascii="宋体" w:hAnsi="宋体" w:cs="宋体" w:eastAsia="宋体" w:hint="default"/>
                <w:sz w:val="24"/>
                <w:szCs w:val="24"/>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宋体" w:hAnsi="宋体" w:cs="宋体" w:eastAsia="宋体" w:hint="default"/>
                <w:sz w:val="24"/>
                <w:szCs w:val="24"/>
              </w:rPr>
            </w:pPr>
            <w:r>
              <w:rPr>
                <w:rFonts w:ascii="宋体" w:hAnsi="宋体" w:cs="宋体" w:eastAsia="宋体" w:hint="default"/>
                <w:sz w:val="24"/>
                <w:szCs w:val="24"/>
              </w:rPr>
              <w:t>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9"/>
              <w:jc w:val="right"/>
              <w:rPr>
                <w:rFonts w:ascii="宋体" w:hAnsi="宋体" w:cs="宋体" w:eastAsia="宋体" w:hint="default"/>
                <w:sz w:val="24"/>
                <w:szCs w:val="24"/>
              </w:rPr>
            </w:pPr>
            <w:r>
              <w:rPr>
                <w:rFonts w:ascii="宋体" w:hAnsi="宋体" w:cs="宋体" w:eastAsia="宋体" w:hint="default"/>
                <w:sz w:val="24"/>
                <w:szCs w:val="24"/>
              </w:rPr>
              <w:t>直线法摊销</w:t>
            </w:r>
            <w:r>
              <w:rPr>
                <w:rFonts w:ascii="宋体" w:hAnsi="宋体" w:cs="宋体" w:eastAsia="宋体" w:hint="default"/>
                <w:sz w:val="24"/>
                <w:szCs w:val="24"/>
              </w:rPr>
              <w:t> </w:t>
            </w:r>
          </w:p>
        </w:tc>
      </w:tr>
      <w:tr>
        <w:trPr>
          <w:trHeight w:val="491"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4"/>
                <w:szCs w:val="24"/>
              </w:rPr>
              <w:t>外购软件</w:t>
            </w:r>
            <w:r>
              <w:rPr>
                <w:rFonts w:ascii="宋体" w:hAnsi="宋体" w:cs="宋体" w:eastAsia="宋体" w:hint="default"/>
                <w:sz w:val="24"/>
                <w:szCs w:val="24"/>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4"/>
                <w:szCs w:val="24"/>
              </w:rPr>
            </w:pPr>
            <w:r>
              <w:rPr>
                <w:rFonts w:ascii="宋体" w:hAnsi="宋体" w:cs="宋体" w:eastAsia="宋体" w:hint="default"/>
                <w:sz w:val="24"/>
                <w:szCs w:val="24"/>
              </w:rPr>
              <w:t>5-10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4"/>
                <w:szCs w:val="24"/>
              </w:rPr>
            </w:pPr>
            <w:r>
              <w:rPr>
                <w:rFonts w:ascii="宋体" w:hAnsi="宋体" w:cs="宋体" w:eastAsia="宋体" w:hint="default"/>
                <w:sz w:val="24"/>
                <w:szCs w:val="24"/>
              </w:rPr>
              <w:t>直线法摊销</w:t>
            </w:r>
            <w:r>
              <w:rPr>
                <w:rFonts w:ascii="宋体" w:hAnsi="宋体" w:cs="宋体" w:eastAsia="宋体" w:hint="default"/>
                <w:sz w:val="24"/>
                <w:szCs w:val="24"/>
              </w:rPr>
              <w:t> </w:t>
            </w:r>
          </w:p>
        </w:tc>
      </w:tr>
    </w:tbl>
    <w:p>
      <w:pPr>
        <w:spacing w:after="0" w:line="240" w:lineRule="auto"/>
        <w:jc w:val="right"/>
        <w:rPr>
          <w:rFonts w:ascii="宋体" w:hAnsi="宋体" w:cs="宋体" w:eastAsia="宋体" w:hint="default"/>
          <w:sz w:val="24"/>
          <w:szCs w:val="24"/>
        </w:rPr>
        <w:sectPr>
          <w:pgSz w:w="11910" w:h="16840"/>
          <w:pgMar w:header="882" w:footer="1194" w:top="1120" w:bottom="1380" w:left="1060" w:right="1560"/>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3706"/>
        <w:gridCol w:w="2460"/>
        <w:gridCol w:w="2884"/>
      </w:tblGrid>
      <w:tr>
        <w:trPr>
          <w:trHeight w:val="491"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4"/>
                <w:szCs w:val="24"/>
              </w:rPr>
            </w:pPr>
            <w:r>
              <w:rPr>
                <w:rFonts w:ascii="宋体" w:hAnsi="宋体" w:cs="宋体" w:eastAsia="宋体" w:hint="default"/>
                <w:sz w:val="24"/>
                <w:szCs w:val="24"/>
              </w:rPr>
              <w:t>土地使用权</w:t>
            </w:r>
            <w:r>
              <w:rPr>
                <w:rFonts w:ascii="宋体" w:hAnsi="宋体" w:cs="宋体" w:eastAsia="宋体" w:hint="default"/>
                <w:sz w:val="24"/>
                <w:szCs w:val="24"/>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4"/>
                <w:szCs w:val="24"/>
              </w:rPr>
            </w:pPr>
            <w:r>
              <w:rPr>
                <w:rFonts w:ascii="宋体" w:hAnsi="宋体" w:cs="宋体" w:eastAsia="宋体" w:hint="default"/>
                <w:sz w:val="24"/>
                <w:szCs w:val="24"/>
              </w:rPr>
              <w:t>50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24"/>
                <w:szCs w:val="24"/>
              </w:rPr>
            </w:pPr>
            <w:r>
              <w:rPr>
                <w:rFonts w:ascii="宋体" w:hAnsi="宋体" w:cs="宋体" w:eastAsia="宋体" w:hint="default"/>
                <w:sz w:val="24"/>
                <w:szCs w:val="24"/>
              </w:rPr>
              <w:t>直线法摊销</w:t>
            </w:r>
            <w:r>
              <w:rPr>
                <w:rFonts w:ascii="宋体" w:hAnsi="宋体" w:cs="宋体" w:eastAsia="宋体" w:hint="default"/>
                <w:sz w:val="24"/>
                <w:szCs w:val="24"/>
              </w:rPr>
              <w:t> </w:t>
            </w:r>
          </w:p>
        </w:tc>
      </w:tr>
      <w:tr>
        <w:trPr>
          <w:trHeight w:val="492" w:hRule="exact"/>
        </w:trPr>
        <w:tc>
          <w:tcPr>
            <w:tcW w:w="3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4"/>
                <w:szCs w:val="24"/>
              </w:rPr>
            </w:pPr>
            <w:r>
              <w:rPr>
                <w:rFonts w:ascii="宋体" w:hAnsi="宋体" w:cs="宋体" w:eastAsia="宋体" w:hint="default"/>
                <w:sz w:val="24"/>
                <w:szCs w:val="24"/>
              </w:rPr>
              <w:t>自有软件及非专利技术</w:t>
            </w:r>
            <w:r>
              <w:rPr>
                <w:rFonts w:ascii="宋体" w:hAnsi="宋体" w:cs="宋体" w:eastAsia="宋体" w:hint="default"/>
                <w:sz w:val="24"/>
                <w:szCs w:val="24"/>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宋体" w:hAnsi="宋体" w:cs="宋体" w:eastAsia="宋体" w:hint="default"/>
                <w:sz w:val="24"/>
                <w:szCs w:val="24"/>
              </w:rPr>
            </w:pPr>
            <w:r>
              <w:rPr>
                <w:rFonts w:ascii="宋体" w:hAnsi="宋体" w:cs="宋体" w:eastAsia="宋体" w:hint="default"/>
                <w:sz w:val="24"/>
                <w:szCs w:val="24"/>
              </w:rPr>
              <w:t>5-10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9"/>
              <w:jc w:val="right"/>
              <w:rPr>
                <w:rFonts w:ascii="宋体" w:hAnsi="宋体" w:cs="宋体" w:eastAsia="宋体" w:hint="default"/>
                <w:sz w:val="24"/>
                <w:szCs w:val="24"/>
              </w:rPr>
            </w:pPr>
            <w:r>
              <w:rPr>
                <w:rFonts w:ascii="宋体" w:hAnsi="宋体" w:cs="宋体" w:eastAsia="宋体" w:hint="default"/>
                <w:sz w:val="24"/>
                <w:szCs w:val="24"/>
              </w:rPr>
              <w:t>直线法摊销</w:t>
            </w:r>
            <w:r>
              <w:rPr>
                <w:rFonts w:ascii="宋体" w:hAnsi="宋体" w:cs="宋体" w:eastAsia="宋体" w:hint="default"/>
                <w:sz w:val="24"/>
                <w:szCs w:val="24"/>
              </w:rPr>
              <w:t> </w:t>
            </w:r>
          </w:p>
        </w:tc>
      </w:tr>
    </w:tbl>
    <w:p>
      <w:pPr>
        <w:spacing w:line="240" w:lineRule="auto" w:before="6"/>
        <w:rPr>
          <w:rFonts w:ascii="宋体" w:hAnsi="宋体" w:cs="宋体" w:eastAsia="宋体" w:hint="default"/>
          <w:sz w:val="6"/>
          <w:szCs w:val="6"/>
        </w:rPr>
      </w:pPr>
    </w:p>
    <w:p>
      <w:pPr>
        <w:pStyle w:val="BodyText"/>
        <w:spacing w:line="259" w:lineRule="auto" w:before="26"/>
        <w:ind w:left="215" w:right="235" w:firstLine="480"/>
        <w:jc w:val="both"/>
        <w:rPr>
          <w:rFonts w:ascii="宋体" w:hAnsi="宋体" w:cs="宋体" w:eastAsia="宋体" w:hint="default"/>
        </w:rPr>
      </w:pPr>
      <w:r>
        <w:rPr>
          <w:spacing w:val="-2"/>
        </w:rPr>
        <w:t>本公司于每年年度终了，对使用寿命有限的无形资产的使用寿命及摊销方法进行</w:t>
      </w:r>
      <w:r>
        <w:rPr/>
        <w:t> 复核，与以前估计不同的，调整原先估计数，并按会计估计变更处理。</w:t>
      </w:r>
      <w:r>
        <w:rPr>
          <w:rFonts w:ascii="宋体" w:hAnsi="宋体" w:cs="宋体" w:eastAsia="宋体" w:hint="default"/>
        </w:rPr>
        <w:t> </w:t>
      </w:r>
    </w:p>
    <w:p>
      <w:pPr>
        <w:spacing w:line="240" w:lineRule="auto" w:before="1"/>
        <w:rPr>
          <w:rFonts w:ascii="宋体" w:hAnsi="宋体" w:cs="宋体" w:eastAsia="宋体" w:hint="default"/>
          <w:sz w:val="17"/>
          <w:szCs w:val="17"/>
        </w:rPr>
      </w:pPr>
    </w:p>
    <w:p>
      <w:pPr>
        <w:pStyle w:val="BodyText"/>
        <w:spacing w:line="259" w:lineRule="auto"/>
        <w:ind w:left="215" w:right="235" w:firstLine="480"/>
        <w:jc w:val="both"/>
        <w:rPr>
          <w:rFonts w:ascii="宋体" w:hAnsi="宋体" w:cs="宋体" w:eastAsia="宋体" w:hint="default"/>
        </w:rPr>
      </w:pPr>
      <w:r>
        <w:rPr>
          <w:spacing w:val="-2"/>
        </w:rPr>
        <w:t>资产负债表日预计某项无形资产已经不能给企业带来未来经济利益的，将该项无</w:t>
      </w:r>
      <w:r>
        <w:rPr/>
        <w:t> 形资产的账面价值全部转入当期损益。</w:t>
      </w:r>
      <w:r>
        <w:rPr>
          <w:rFonts w:ascii="宋体" w:hAnsi="宋体" w:cs="宋体" w:eastAsia="宋体" w:hint="default"/>
        </w:rPr>
        <w:t> </w:t>
      </w:r>
    </w:p>
    <w:p>
      <w:pPr>
        <w:spacing w:line="240" w:lineRule="auto" w:before="13"/>
        <w:rPr>
          <w:rFonts w:ascii="宋体" w:hAnsi="宋体" w:cs="宋体" w:eastAsia="宋体" w:hint="default"/>
          <w:sz w:val="16"/>
          <w:szCs w:val="16"/>
        </w:rPr>
      </w:pPr>
    </w:p>
    <w:p>
      <w:pPr>
        <w:pStyle w:val="BodyText"/>
        <w:spacing w:line="240" w:lineRule="auto"/>
        <w:ind w:left="696" w:right="0"/>
        <w:jc w:val="left"/>
        <w:rPr>
          <w:rFonts w:ascii="宋体" w:hAnsi="宋体" w:cs="宋体" w:eastAsia="宋体" w:hint="default"/>
        </w:rPr>
      </w:pPr>
      <w:r>
        <w:rPr/>
        <w:t>无形资产计提资产减值方法见附注五、</w:t>
      </w:r>
      <w:r>
        <w:rPr>
          <w:rFonts w:ascii="宋体" w:hAnsi="宋体" w:cs="宋体" w:eastAsia="宋体" w:hint="default"/>
        </w:rPr>
        <w:t>21</w:t>
      </w:r>
      <w:r>
        <w:rPr/>
        <w:t>。</w:t>
      </w:r>
      <w:r>
        <w:rPr>
          <w:rFonts w:ascii="宋体" w:hAnsi="宋体" w:cs="宋体" w:eastAsia="宋体" w:hint="default"/>
          <w:color w:val="0000FF"/>
        </w:rPr>
        <w:t> </w:t>
      </w:r>
      <w:r>
        <w:rPr>
          <w:rFonts w:ascii="宋体" w:hAnsi="宋体" w:cs="宋体" w:eastAsia="宋体" w:hint="default"/>
        </w:rPr>
      </w:r>
    </w:p>
    <w:p>
      <w:pPr>
        <w:pStyle w:val="BodyText"/>
        <w:spacing w:line="312" w:lineRule="exact" w:before="214"/>
        <w:ind w:left="215" w:right="0"/>
        <w:jc w:val="both"/>
        <w:rPr>
          <w:rFonts w:ascii="宋体" w:hAnsi="宋体" w:cs="宋体" w:eastAsia="宋体" w:hint="default"/>
        </w:rPr>
      </w:pPr>
      <w:r>
        <w:rPr>
          <w:rFonts w:ascii="宋体"/>
        </w:rPr>
        <w:t> </w:t>
      </w:r>
    </w:p>
    <w:p>
      <w:pPr>
        <w:pStyle w:val="BodyText"/>
        <w:spacing w:line="312" w:lineRule="exact"/>
        <w:ind w:left="215" w:right="0"/>
        <w:jc w:val="both"/>
        <w:rPr>
          <w:rFonts w:ascii="宋体" w:hAnsi="宋体" w:cs="宋体" w:eastAsia="宋体" w:hint="default"/>
        </w:rPr>
      </w:pPr>
      <w:r>
        <w:rPr>
          <w:rFonts w:ascii="宋体"/>
        </w:rPr>
        <w:t> </w:t>
      </w:r>
    </w:p>
    <w:p>
      <w:pPr>
        <w:spacing w:before="61"/>
        <w:ind w:left="215" w:right="0" w:firstLine="0"/>
        <w:jc w:val="both"/>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6"/>
        <w:ind w:left="215"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left="696" w:right="0"/>
        <w:jc w:val="left"/>
        <w:rPr>
          <w:rFonts w:ascii="宋体" w:hAnsi="宋体" w:cs="宋体" w:eastAsia="宋体" w:hint="default"/>
        </w:rPr>
      </w:pPr>
      <w:r>
        <w:rPr/>
        <w:t>本公司将内部研究开发项目的支出，区分为研究阶段支出和开发阶段支出。</w:t>
      </w:r>
      <w:r>
        <w:rPr>
          <w:rFonts w:ascii="宋体" w:hAnsi="宋体" w:cs="宋体" w:eastAsia="宋体" w:hint="default"/>
        </w:rPr>
        <w:t> </w:t>
      </w:r>
    </w:p>
    <w:p>
      <w:pPr>
        <w:pStyle w:val="BodyText"/>
        <w:spacing w:line="520" w:lineRule="atLeast" w:before="8"/>
        <w:ind w:left="696" w:right="0"/>
        <w:jc w:val="left"/>
      </w:pPr>
      <w:r>
        <w:rPr/>
        <w:t>研究阶段的支出，于发生时计入当期损益。</w:t>
      </w:r>
      <w:r>
        <w:rPr>
          <w:rFonts w:ascii="宋体" w:hAnsi="宋体" w:cs="宋体" w:eastAsia="宋体" w:hint="default"/>
        </w:rPr>
        <w:t> </w:t>
      </w:r>
      <w:r>
        <w:rPr>
          <w:spacing w:val="-2"/>
        </w:rPr>
        <w:t>开发阶段的支出，同时满足下列条件的，才能予以资本化，即：完成该无形资产</w:t>
      </w:r>
    </w:p>
    <w:p>
      <w:pPr>
        <w:pStyle w:val="BodyText"/>
        <w:spacing w:line="237" w:lineRule="auto"/>
        <w:ind w:left="215" w:right="235"/>
        <w:jc w:val="both"/>
        <w:rPr>
          <w:rFonts w:ascii="宋体" w:hAnsi="宋体" w:cs="宋体" w:eastAsia="宋体" w:hint="default"/>
        </w:rPr>
      </w:pPr>
      <w:r>
        <w:rPr>
          <w:spacing w:val="-2"/>
        </w:rPr>
        <w:t>以使其能够使用或出售在技术上具有可行性；具有完成该无形资产并使用或出售的意</w:t>
      </w:r>
      <w:r>
        <w:rPr>
          <w:spacing w:val="-93"/>
        </w:rPr>
        <w:t> </w:t>
      </w:r>
      <w:r>
        <w:rPr>
          <w:spacing w:val="-93"/>
        </w:rPr>
      </w:r>
      <w:r>
        <w:rPr>
          <w:spacing w:val="-2"/>
        </w:rPr>
        <w:t>图；无形资产产生经济利益的方式，包括能够证明运用该无形资产生产的产品存在市</w:t>
      </w:r>
      <w:r>
        <w:rPr>
          <w:spacing w:val="-94"/>
        </w:rPr>
        <w:t> </w:t>
      </w:r>
      <w:r>
        <w:rPr>
          <w:spacing w:val="-94"/>
        </w:rPr>
      </w:r>
      <w:r>
        <w:rPr>
          <w:spacing w:val="-2"/>
        </w:rPr>
        <w:t>场或无形资产自身存在市场，无形资产将在内部使用的，能够证明其有用性；有足够</w:t>
      </w:r>
      <w:r>
        <w:rPr>
          <w:spacing w:val="-94"/>
        </w:rPr>
        <w:t> </w:t>
      </w:r>
      <w:r>
        <w:rPr>
          <w:spacing w:val="-94"/>
        </w:rPr>
      </w:r>
      <w:r>
        <w:rPr>
          <w:spacing w:val="-2"/>
        </w:rPr>
        <w:t>的技术、财务资源和其他资源支持，以完成该无形资产的开发，并有能力使用或出售</w:t>
      </w:r>
      <w:r>
        <w:rPr>
          <w:spacing w:val="-94"/>
        </w:rPr>
        <w:t> </w:t>
      </w:r>
      <w:r>
        <w:rPr>
          <w:spacing w:val="-94"/>
        </w:rPr>
      </w:r>
      <w:r>
        <w:rPr>
          <w:spacing w:val="-2"/>
        </w:rPr>
        <w:t>该无形资产；归属于该无形资产开发阶段的支出能够可靠地计量。不满足上述条件的</w:t>
      </w:r>
      <w:r>
        <w:rPr>
          <w:spacing w:val="-94"/>
        </w:rPr>
        <w:t> </w:t>
      </w:r>
      <w:r>
        <w:rPr>
          <w:spacing w:val="-94"/>
        </w:rPr>
      </w:r>
      <w:r>
        <w:rPr/>
        <w:t>开发支出计入当期损益。</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left="215" w:right="236" w:firstLine="480"/>
        <w:jc w:val="both"/>
        <w:rPr>
          <w:rFonts w:ascii="宋体" w:hAnsi="宋体" w:cs="宋体" w:eastAsia="宋体" w:hint="default"/>
        </w:rPr>
      </w:pPr>
      <w:r>
        <w:rPr>
          <w:spacing w:val="-2"/>
        </w:rPr>
        <w:t>本公司研究开发项目在满足上述条件，通过技术可行性及经济可行性研究，形成</w:t>
      </w:r>
      <w:r>
        <w:rPr/>
        <w:t> 项目立项后，进入开发阶段。</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310" w:lineRule="exact"/>
        <w:ind w:left="215" w:right="235" w:firstLine="480"/>
        <w:jc w:val="both"/>
        <w:rPr>
          <w:rFonts w:ascii="宋体" w:hAnsi="宋体" w:cs="宋体" w:eastAsia="宋体" w:hint="default"/>
        </w:rPr>
      </w:pPr>
      <w:r>
        <w:rPr>
          <w:spacing w:val="-2"/>
        </w:rPr>
        <w:t>已资本化的开发阶段的支出在资产负债表上列示为开发支出，自该项目达到预定</w:t>
      </w:r>
      <w:r>
        <w:rPr/>
        <w:t> 用途之日转为无形资产。</w:t>
      </w:r>
      <w:r>
        <w:rPr>
          <w:rFonts w:ascii="宋体" w:hAnsi="宋体" w:cs="宋体" w:eastAsia="宋体" w:hint="default"/>
        </w:rPr>
        <w:t> </w:t>
      </w:r>
    </w:p>
    <w:p>
      <w:pPr>
        <w:pStyle w:val="BodyText"/>
        <w:spacing w:line="528" w:lineRule="exact" w:before="42"/>
        <w:ind w:left="696" w:right="0"/>
        <w:jc w:val="left"/>
      </w:pPr>
      <w:r>
        <w:rPr/>
        <w:t>具体研发项目的资本化条件：</w:t>
      </w:r>
      <w:r>
        <w:rPr>
          <w:rFonts w:ascii="宋体" w:hAnsi="宋体" w:cs="宋体" w:eastAsia="宋体" w:hint="default"/>
        </w:rPr>
        <w:t> </w:t>
      </w:r>
      <w:r>
        <w:rPr>
          <w:spacing w:val="-2"/>
        </w:rPr>
        <w:t>本公司研究开发支出在研究阶段是探索性的，主要为进一步的开发活动进行资料</w:t>
      </w:r>
    </w:p>
    <w:p>
      <w:pPr>
        <w:pStyle w:val="BodyText"/>
        <w:spacing w:line="237" w:lineRule="exact"/>
        <w:ind w:left="215" w:right="0"/>
        <w:jc w:val="both"/>
      </w:pPr>
      <w:r>
        <w:rPr/>
        <w:t>以及相关方面准备，不形成阶段性成果，通过开发后是否形成无形资产也具有很大不</w:t>
      </w:r>
    </w:p>
    <w:p>
      <w:pPr>
        <w:pStyle w:val="BodyText"/>
        <w:spacing w:line="312" w:lineRule="exact"/>
        <w:ind w:left="215" w:right="0"/>
        <w:jc w:val="both"/>
        <w:rPr>
          <w:rFonts w:ascii="宋体" w:hAnsi="宋体" w:cs="宋体" w:eastAsia="宋体" w:hint="default"/>
        </w:rPr>
      </w:pPr>
      <w:r>
        <w:rPr>
          <w:spacing w:val="-8"/>
        </w:rPr>
        <w:t>确定性，因此，不予立项审批，研究阶段的有关支出在发生时费用化，计入当期损益；</w:t>
      </w:r>
      <w:r>
        <w:rPr>
          <w:rFonts w:ascii="宋体" w:hAnsi="宋体" w:cs="宋体" w:eastAsia="宋体" w:hint="default"/>
        </w:rPr>
        <w:t> </w:t>
      </w:r>
    </w:p>
    <w:p>
      <w:pPr>
        <w:spacing w:line="240" w:lineRule="auto" w:before="7"/>
        <w:rPr>
          <w:rFonts w:ascii="宋体" w:hAnsi="宋体" w:cs="宋体" w:eastAsia="宋体" w:hint="default"/>
          <w:sz w:val="16"/>
          <w:szCs w:val="16"/>
        </w:rPr>
      </w:pPr>
    </w:p>
    <w:p>
      <w:pPr>
        <w:pStyle w:val="BodyText"/>
        <w:spacing w:line="237" w:lineRule="auto"/>
        <w:ind w:left="215" w:right="235" w:firstLine="480"/>
        <w:jc w:val="both"/>
        <w:rPr>
          <w:rFonts w:ascii="宋体" w:hAnsi="宋体" w:cs="宋体" w:eastAsia="宋体" w:hint="default"/>
        </w:rPr>
      </w:pPr>
      <w:r>
        <w:rPr>
          <w:spacing w:val="-2"/>
        </w:rPr>
        <w:t>本公司研究开发支出在开发阶段具有针对性，形成一项新产品或者新技术的基本</w:t>
      </w:r>
      <w:r>
        <w:rPr/>
        <w:t> </w:t>
      </w:r>
      <w:r>
        <w:rPr>
          <w:spacing w:val="-2"/>
        </w:rPr>
        <w:t>条件已经具备，且该阶段的支出能够可靠计量、未来经济利益流入能够可靠预计。此</w:t>
      </w:r>
      <w:r>
        <w:rPr>
          <w:spacing w:val="-94"/>
        </w:rPr>
        <w:t> </w:t>
      </w:r>
      <w:r>
        <w:rPr>
          <w:spacing w:val="-94"/>
        </w:rPr>
      </w:r>
      <w:r>
        <w:rPr>
          <w:spacing w:val="-2"/>
        </w:rPr>
        <w:t>阶段由项目组负责申请立项，项目管理部负责组织立项文档及各阶段产品评审，副总</w:t>
      </w:r>
      <w:r>
        <w:rPr>
          <w:spacing w:val="-94"/>
        </w:rPr>
        <w:t> </w:t>
      </w:r>
      <w:r>
        <w:rPr>
          <w:spacing w:val="-94"/>
        </w:rPr>
      </w:r>
      <w:r>
        <w:rPr>
          <w:spacing w:val="-2"/>
        </w:rPr>
        <w:t>裁及以上领导负责立项终审。经立项审批后，项目研究进入开发阶段，有关支出于发</w:t>
      </w:r>
      <w:r>
        <w:rPr>
          <w:spacing w:val="-94"/>
        </w:rPr>
        <w:t> </w:t>
      </w:r>
      <w:r>
        <w:rPr>
          <w:spacing w:val="-94"/>
        </w:rPr>
      </w:r>
      <w:r>
        <w:rPr/>
        <w:t>生时予以资本化。</w:t>
      </w:r>
      <w:r>
        <w:rPr>
          <w:rFonts w:ascii="宋体" w:hAnsi="宋体" w:cs="宋体" w:eastAsia="宋体" w:hint="default"/>
        </w:rPr>
        <w:t> </w:t>
      </w:r>
    </w:p>
    <w:p>
      <w:pPr>
        <w:pStyle w:val="BodyText"/>
        <w:spacing w:line="240" w:lineRule="auto" w:before="214"/>
        <w:ind w:left="215" w:right="0"/>
        <w:jc w:val="both"/>
        <w:rPr>
          <w:rFonts w:ascii="宋体" w:hAnsi="宋体" w:cs="宋体" w:eastAsia="宋体" w:hint="default"/>
        </w:rPr>
      </w:pPr>
      <w:r>
        <w:rPr>
          <w:rFonts w:ascii="宋体"/>
        </w:rPr>
        <w:t> </w:t>
      </w:r>
    </w:p>
    <w:p>
      <w:pPr>
        <w:spacing w:after="0" w:line="240" w:lineRule="auto"/>
        <w:jc w:val="both"/>
        <w:rPr>
          <w:rFonts w:ascii="宋体" w:hAnsi="宋体" w:cs="宋体" w:eastAsia="宋体" w:hint="default"/>
        </w:rPr>
        <w:sectPr>
          <w:pgSz w:w="11910" w:h="16840"/>
          <w:pgMar w:header="882" w:footer="1194" w:top="1120" w:bottom="1380" w:left="1060" w:right="1560"/>
        </w:sectPr>
      </w:pPr>
    </w:p>
    <w:p>
      <w:pPr>
        <w:spacing w:line="240" w:lineRule="auto" w:before="10"/>
        <w:rPr>
          <w:rFonts w:ascii="宋体" w:hAnsi="宋体" w:cs="宋体" w:eastAsia="宋体" w:hint="default"/>
          <w:sz w:val="18"/>
          <w:szCs w:val="18"/>
        </w:rPr>
      </w:pPr>
    </w:p>
    <w:p>
      <w:pPr>
        <w:spacing w:before="35"/>
        <w:ind w:left="155" w:right="0" w:firstLine="0"/>
        <w:jc w:val="left"/>
        <w:rPr>
          <w:rFonts w:ascii="宋体" w:hAnsi="宋体" w:cs="宋体" w:eastAsia="宋体" w:hint="default"/>
          <w:sz w:val="21"/>
          <w:szCs w:val="21"/>
        </w:rPr>
      </w:pPr>
      <w:r>
        <w:rPr>
          <w:rFonts w:ascii="宋体"/>
          <w:sz w:val="21"/>
        </w:rPr>
        <w:t> </w:t>
      </w:r>
    </w:p>
    <w:p>
      <w:pPr>
        <w:spacing w:before="57"/>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pacing w:val="-1"/>
          <w:sz w:val="21"/>
          <w:szCs w:val="21"/>
        </w:rPr>
        <w:t> </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328" w:lineRule="auto" w:before="53"/>
        <w:ind w:left="635" w:right="0"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对子公司、联营企业和合营企业的长期股权投资、采用成本模式进行后续计量的</w:t>
      </w:r>
    </w:p>
    <w:p>
      <w:pPr>
        <w:pStyle w:val="BodyText"/>
        <w:spacing w:line="222" w:lineRule="exact"/>
        <w:ind w:right="0"/>
        <w:jc w:val="left"/>
      </w:pPr>
      <w:r>
        <w:rPr/>
        <w:t>投资性房地产、固定资产、在建工程、采用成本模式计量的生产性生物资产、无形资</w:t>
      </w:r>
    </w:p>
    <w:p>
      <w:pPr>
        <w:pStyle w:val="BodyText"/>
        <w:spacing w:line="310" w:lineRule="exact" w:before="30"/>
        <w:ind w:right="0"/>
        <w:jc w:val="left"/>
        <w:rPr>
          <w:rFonts w:ascii="宋体" w:hAnsi="宋体" w:cs="宋体" w:eastAsia="宋体" w:hint="default"/>
        </w:rPr>
      </w:pPr>
      <w:r>
        <w:rPr/>
        <w:t>产、商誉、探明石油天然气矿区权益和井及相关设施等（存货、按公允价值模式计量 </w:t>
      </w:r>
      <w:r>
        <w:rPr>
          <w:spacing w:val="-2"/>
        </w:rPr>
        <w:t>的投资性房地产、递延所得税资产、金融资产除外）的资产减值，按以下方法确定：</w:t>
      </w:r>
      <w:r>
        <w:rPr>
          <w:rFonts w:ascii="宋体" w:hAnsi="宋体" w:cs="宋体" w:eastAsia="宋体" w:hint="default"/>
        </w:rPr>
        <w:t> </w:t>
      </w:r>
    </w:p>
    <w:p>
      <w:pPr>
        <w:pStyle w:val="BodyText"/>
        <w:spacing w:line="237" w:lineRule="auto" w:before="188"/>
        <w:ind w:right="234" w:firstLine="480"/>
        <w:jc w:val="both"/>
        <w:rPr>
          <w:rFonts w:ascii="宋体" w:hAnsi="宋体" w:cs="宋体" w:eastAsia="宋体" w:hint="default"/>
        </w:rPr>
      </w:pPr>
      <w:r>
        <w:rPr>
          <w:spacing w:val="-2"/>
        </w:rPr>
        <w:t>于资产负债表日判断资产是否存在可能发生减值的迹象，存在减值迹象的，本公</w:t>
      </w:r>
      <w:r>
        <w:rPr/>
        <w:t> </w:t>
      </w:r>
      <w:r>
        <w:rPr>
          <w:spacing w:val="-2"/>
        </w:rPr>
        <w:t>司将估计其可收回金额，进行减值测试。对因企业合并所形成的商誉、使用寿命不确</w:t>
      </w:r>
      <w:r>
        <w:rPr>
          <w:spacing w:val="-93"/>
        </w:rPr>
        <w:t> </w:t>
      </w:r>
      <w:r>
        <w:rPr>
          <w:spacing w:val="-93"/>
        </w:rPr>
      </w:r>
      <w:r>
        <w:rPr>
          <w:spacing w:val="-2"/>
        </w:rPr>
        <w:t>定的无形资产和尚未达到可使用状态的无形资产无论是否存在减值迹象，每年都进行</w:t>
      </w:r>
      <w:r>
        <w:rPr>
          <w:spacing w:val="-93"/>
        </w:rPr>
        <w:t> </w:t>
      </w:r>
      <w:r>
        <w:rPr>
          <w:spacing w:val="-93"/>
        </w:rPr>
      </w:r>
      <w:r>
        <w:rPr/>
        <w:t>减值测试。</w:t>
      </w:r>
      <w:r>
        <w:rPr>
          <w:rFonts w:ascii="宋体" w:hAnsi="宋体" w:cs="宋体" w:eastAsia="宋体" w:hint="default"/>
        </w:rPr>
        <w:t> </w:t>
      </w:r>
    </w:p>
    <w:p>
      <w:pPr>
        <w:pStyle w:val="BodyText"/>
        <w:spacing w:line="237" w:lineRule="auto" w:before="216"/>
        <w:ind w:right="0" w:firstLine="480"/>
        <w:jc w:val="left"/>
        <w:rPr>
          <w:rFonts w:ascii="宋体" w:hAnsi="宋体" w:cs="宋体" w:eastAsia="宋体" w:hint="default"/>
        </w:rPr>
      </w:pPr>
      <w:r>
        <w:rPr/>
        <w:t>可收回金额根据资产的公允价值减去处置费用后的净额与资产预计未来现金流 </w:t>
      </w:r>
      <w:r>
        <w:rPr>
          <w:spacing w:val="-2"/>
        </w:rPr>
        <w:t>量的现值两者之间较高者确定。本公司以单项资产为基础估计其可收回金额；难以对</w:t>
      </w:r>
      <w:r>
        <w:rPr>
          <w:spacing w:val="-94"/>
        </w:rPr>
        <w:t> </w:t>
      </w:r>
      <w:r>
        <w:rPr>
          <w:spacing w:val="-94"/>
        </w:rPr>
      </w:r>
      <w:r>
        <w:rPr>
          <w:spacing w:val="-2"/>
        </w:rPr>
        <w:t>单项资产的可收回金额进行估计的，以该资产所属的资产组为基础确定资产组的可收</w:t>
      </w:r>
      <w:r>
        <w:rPr>
          <w:spacing w:val="-93"/>
        </w:rPr>
        <w:t> </w:t>
      </w:r>
      <w:r>
        <w:rPr>
          <w:spacing w:val="-93"/>
        </w:rPr>
      </w:r>
      <w:r>
        <w:rPr>
          <w:spacing w:val="-2"/>
        </w:rPr>
        <w:t>回金额。资产组的认定，以资产组产生的主要现金流入是否独立于其他资产或者资产</w:t>
      </w:r>
      <w:r>
        <w:rPr>
          <w:spacing w:val="-94"/>
        </w:rPr>
        <w:t> </w:t>
      </w:r>
      <w:r>
        <w:rPr>
          <w:spacing w:val="-94"/>
        </w:rPr>
      </w:r>
      <w:r>
        <w:rPr/>
        <w:t>组的现金流入为依据。</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12" w:lineRule="exact"/>
        <w:ind w:right="235" w:firstLine="480"/>
        <w:jc w:val="both"/>
        <w:rPr>
          <w:rFonts w:ascii="宋体" w:hAnsi="宋体" w:cs="宋体" w:eastAsia="宋体" w:hint="default"/>
        </w:rPr>
      </w:pPr>
      <w:r>
        <w:rPr>
          <w:spacing w:val="-2"/>
        </w:rPr>
        <w:t>当资产或资产组的可收回金额低于其账面价值时，本公司将其账面价值减记至可</w:t>
      </w:r>
      <w:r>
        <w:rPr/>
        <w:t> 收回金额，减记的金额计入当期损益，同时计提相应的资产减值准备。</w:t>
      </w:r>
      <w:r>
        <w:rPr>
          <w:rFonts w:ascii="宋体" w:hAnsi="宋体" w:cs="宋体" w:eastAsia="宋体" w:hint="default"/>
        </w:rPr>
        <w:t> </w:t>
      </w:r>
    </w:p>
    <w:p>
      <w:pPr>
        <w:pStyle w:val="BodyText"/>
        <w:spacing w:line="237" w:lineRule="auto" w:before="187"/>
        <w:ind w:right="236" w:firstLine="480"/>
        <w:jc w:val="both"/>
        <w:rPr>
          <w:rFonts w:ascii="宋体" w:hAnsi="宋体" w:cs="宋体" w:eastAsia="宋体" w:hint="default"/>
        </w:rPr>
      </w:pPr>
      <w:r>
        <w:rPr>
          <w:spacing w:val="-2"/>
        </w:rPr>
        <w:t>就商誉的减值测试而言，对于因企业合并形成的商誉的账面价值，自购买日起按</w:t>
      </w:r>
      <w:r>
        <w:rPr/>
        <w:t> </w:t>
      </w:r>
      <w:r>
        <w:rPr>
          <w:spacing w:val="-2"/>
        </w:rPr>
        <w:t>照合理的方法分摊至相关的资产组；难以分摊至相关的资产组的，将其分摊至相关的</w:t>
      </w:r>
      <w:r>
        <w:rPr>
          <w:spacing w:val="-94"/>
        </w:rPr>
        <w:t> </w:t>
      </w:r>
      <w:r>
        <w:rPr>
          <w:spacing w:val="-94"/>
        </w:rPr>
      </w:r>
      <w:r>
        <w:rPr>
          <w:spacing w:val="-2"/>
        </w:rPr>
        <w:t>资产组组合。相关的资产组或资产组组合，是能够从企业合并的协同效应中受益的资</w:t>
      </w:r>
      <w:r>
        <w:rPr>
          <w:spacing w:val="-94"/>
        </w:rPr>
        <w:t> </w:t>
      </w:r>
      <w:r>
        <w:rPr>
          <w:spacing w:val="-94"/>
        </w:rPr>
      </w:r>
      <w:r>
        <w:rPr/>
        <w:t>产组或者资产组组合，且不大于本公司确定的报告分部。</w:t>
      </w:r>
      <w:r>
        <w:rPr>
          <w:rFonts w:ascii="宋体" w:hAnsi="宋体" w:cs="宋体" w:eastAsia="宋体" w:hint="default"/>
        </w:rPr>
        <w:t> </w:t>
      </w:r>
    </w:p>
    <w:p>
      <w:pPr>
        <w:pStyle w:val="BodyText"/>
        <w:spacing w:line="237" w:lineRule="auto" w:before="216"/>
        <w:ind w:right="236" w:firstLine="480"/>
        <w:jc w:val="both"/>
        <w:rPr>
          <w:rFonts w:ascii="宋体" w:hAnsi="宋体" w:cs="宋体" w:eastAsia="宋体" w:hint="default"/>
        </w:rPr>
      </w:pPr>
      <w:r>
        <w:rPr>
          <w:spacing w:val="-2"/>
        </w:rPr>
        <w:t>减值测试时，如与商誉相关的资产组或者资产组组合存在减值迹象的，首先对不</w:t>
      </w:r>
      <w:r>
        <w:rPr/>
        <w:t> </w:t>
      </w:r>
      <w:r>
        <w:rPr>
          <w:spacing w:val="-2"/>
        </w:rPr>
        <w:t>包含商誉的资产组或者资产组组合进行减值测试，计算可收回金额，确认相应的减值</w:t>
      </w:r>
      <w:r>
        <w:rPr>
          <w:spacing w:val="-94"/>
        </w:rPr>
        <w:t> </w:t>
      </w:r>
      <w:r>
        <w:rPr>
          <w:spacing w:val="-94"/>
        </w:rPr>
      </w:r>
      <w:r>
        <w:rPr>
          <w:spacing w:val="-2"/>
        </w:rPr>
        <w:t>损失。然后对包含商誉的资产组或者资产组组合进行减值测试，比较其账面价值与可</w:t>
      </w:r>
      <w:r>
        <w:rPr>
          <w:spacing w:val="-94"/>
        </w:rPr>
        <w:t> </w:t>
      </w:r>
      <w:r>
        <w:rPr>
          <w:spacing w:val="-94"/>
        </w:rPr>
      </w:r>
      <w:r>
        <w:rPr/>
        <w:t>收回金额，如可收回金额低于账面价值的，确认商誉的减值损失。</w:t>
      </w:r>
      <w:r>
        <w:rPr>
          <w:rFonts w:ascii="宋体" w:hAnsi="宋体" w:cs="宋体" w:eastAsia="宋体" w:hint="default"/>
        </w:rPr>
        <w:t> </w:t>
      </w:r>
    </w:p>
    <w:p>
      <w:pPr>
        <w:pStyle w:val="BodyText"/>
        <w:spacing w:line="240" w:lineRule="auto" w:before="213"/>
        <w:ind w:left="635" w:right="0"/>
        <w:jc w:val="left"/>
        <w:rPr>
          <w:rFonts w:ascii="宋体" w:hAnsi="宋体" w:cs="宋体" w:eastAsia="宋体" w:hint="default"/>
        </w:rPr>
      </w:pPr>
      <w:r>
        <w:rPr/>
        <w:t>资产减值损失一经确认，在以后会计期间不再转回。</w:t>
      </w:r>
      <w:r>
        <w:rPr>
          <w:rFonts w:ascii="宋体" w:hAnsi="宋体" w:cs="宋体" w:eastAsia="宋体" w:hint="default"/>
        </w:rPr>
        <w:t> </w:t>
      </w:r>
    </w:p>
    <w:p>
      <w:pPr>
        <w:pStyle w:val="BodyText"/>
        <w:spacing w:line="313" w:lineRule="exact" w:before="212"/>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spacing w:before="60"/>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pacing w:val="-1"/>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310" w:lineRule="exact" w:before="86"/>
        <w:ind w:left="635" w:right="0"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本公司发生的长期待摊费用按实际成本计价，并按预计受益期限平均摊销。对不</w:t>
      </w:r>
    </w:p>
    <w:p>
      <w:pPr>
        <w:pStyle w:val="BodyText"/>
        <w:spacing w:line="284" w:lineRule="exact"/>
        <w:ind w:right="0"/>
        <w:jc w:val="left"/>
        <w:rPr>
          <w:rFonts w:ascii="宋体" w:hAnsi="宋体" w:cs="宋体" w:eastAsia="宋体" w:hint="default"/>
        </w:rPr>
      </w:pPr>
      <w:r>
        <w:rPr/>
        <w:t>能使以后会计期间受益的长期待摊费用项目，其摊余价值全部计入当期损益。</w:t>
      </w:r>
      <w:r>
        <w:rPr>
          <w:rFonts w:ascii="宋体" w:hAnsi="宋体" w:cs="宋体" w:eastAsia="宋体" w:hint="default"/>
        </w:rPr>
        <w:t> </w:t>
      </w:r>
    </w:p>
    <w:p>
      <w:pPr>
        <w:pStyle w:val="BodyText"/>
        <w:spacing w:line="313" w:lineRule="exact" w:before="212"/>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4" w:top="1120" w:bottom="1380" w:left="1120" w:right="1560"/>
        </w:sectPr>
      </w:pPr>
    </w:p>
    <w:p>
      <w:pPr>
        <w:spacing w:line="240" w:lineRule="auto" w:before="10"/>
        <w:rPr>
          <w:rFonts w:ascii="宋体" w:hAnsi="宋体" w:cs="宋体" w:eastAsia="宋体" w:hint="default"/>
          <w:sz w:val="18"/>
          <w:szCs w:val="18"/>
        </w:rPr>
      </w:pPr>
    </w:p>
    <w:p>
      <w:pPr>
        <w:spacing w:before="35"/>
        <w:ind w:left="155" w:right="115" w:firstLine="0"/>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pacing w:val="2"/>
          <w:sz w:val="21"/>
          <w:szCs w:val="21"/>
        </w:rPr>
        <w:t> </w:t>
      </w:r>
      <w:r>
        <w:rPr>
          <w:rFonts w:ascii="宋体" w:hAnsi="宋体" w:cs="宋体" w:eastAsia="宋体" w:hint="default"/>
          <w:b/>
          <w:bCs/>
          <w:sz w:val="21"/>
          <w:szCs w:val="21"/>
        </w:rPr>
        <w:t>职工薪酬</w:t>
      </w:r>
      <w:r>
        <w:rPr>
          <w:rFonts w:ascii="宋体" w:hAnsi="宋体" w:cs="宋体" w:eastAsia="宋体" w:hint="default"/>
          <w:sz w:val="21"/>
          <w:szCs w:val="21"/>
        </w:rPr>
      </w:r>
    </w:p>
    <w:p>
      <w:pPr>
        <w:pStyle w:val="BodyText"/>
        <w:spacing w:line="237" w:lineRule="auto" w:before="116"/>
        <w:ind w:right="115" w:firstLine="480"/>
        <w:jc w:val="left"/>
        <w:rPr>
          <w:rFonts w:ascii="宋体" w:hAnsi="宋体" w:cs="宋体" w:eastAsia="宋体" w:hint="default"/>
        </w:rPr>
      </w:pPr>
      <w:r>
        <w:rPr/>
        <w:t>职工薪酬，是指企业为获得职工提供的服务或解除劳动关系而给予的各种形式的 报酬或补偿。职工薪酬包括短期薪酬、离职后福利、辞退福利和其他长期职工福利。</w:t>
      </w:r>
      <w:r>
        <w:rPr>
          <w:spacing w:val="-62"/>
        </w:rPr>
        <w:t> </w:t>
      </w:r>
      <w:r>
        <w:rPr>
          <w:spacing w:val="-62"/>
        </w:rPr>
      </w:r>
      <w:r>
        <w:rPr/>
        <w:t>企业提供给职工配偶、子女、受赡养人、已故员工遗属及其他受益人等的福利，也属</w:t>
      </w:r>
      <w:r>
        <w:rPr/>
        <w:t> 于职工薪酬。</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12" w:lineRule="exact"/>
        <w:ind w:right="115" w:firstLine="480"/>
        <w:jc w:val="left"/>
        <w:rPr>
          <w:rFonts w:ascii="宋体" w:hAnsi="宋体" w:cs="宋体" w:eastAsia="宋体" w:hint="default"/>
        </w:rPr>
      </w:pPr>
      <w:r>
        <w:rPr>
          <w:spacing w:val="-2"/>
        </w:rPr>
        <w:t>根据流动性，职工薪酬分别列示于资产负债表的“应付职工薪酬”项目和“长期</w:t>
      </w:r>
      <w:r>
        <w:rPr/>
        <w:t> 应付职工薪酬”项目。</w:t>
      </w:r>
      <w:r>
        <w:rPr>
          <w:rFonts w:ascii="宋体" w:hAnsi="宋体" w:cs="宋体" w:eastAsia="宋体" w:hint="default"/>
        </w:rPr>
        <w:t> </w:t>
      </w:r>
    </w:p>
    <w:p>
      <w:pPr>
        <w:spacing w:before="188"/>
        <w:ind w:left="155" w:right="11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31" w:lineRule="auto" w:before="53"/>
        <w:ind w:left="635" w:right="115"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本公司在职工提供服务的会计期间，将实际发生的职工工资、奖金、按规定的基</w:t>
      </w:r>
    </w:p>
    <w:p>
      <w:pPr>
        <w:pStyle w:val="BodyText"/>
        <w:spacing w:line="218" w:lineRule="exact"/>
        <w:ind w:right="115"/>
        <w:jc w:val="left"/>
      </w:pPr>
      <w:r>
        <w:rPr/>
        <w:t>准和比例为职工缴纳的医疗保险费、工伤保险费和生育保险费等社会保险费和住房公</w:t>
      </w:r>
    </w:p>
    <w:p>
      <w:pPr>
        <w:pStyle w:val="BodyText"/>
        <w:spacing w:line="237" w:lineRule="auto" w:before="1"/>
        <w:ind w:right="215"/>
        <w:jc w:val="both"/>
        <w:rPr>
          <w:rFonts w:ascii="宋体" w:hAnsi="宋体" w:cs="宋体" w:eastAsia="宋体" w:hint="default"/>
        </w:rPr>
      </w:pPr>
      <w:r>
        <w:rPr>
          <w:spacing w:val="-2"/>
        </w:rPr>
        <w:t>积金，确认为负债，并计入当期损益或相关资产成本。如果该负债预期在职工提供相</w:t>
      </w:r>
      <w:r>
        <w:rPr>
          <w:spacing w:val="-94"/>
        </w:rPr>
        <w:t> </w:t>
      </w:r>
      <w:r>
        <w:rPr>
          <w:spacing w:val="-94"/>
        </w:rPr>
      </w:r>
      <w:r>
        <w:rPr>
          <w:spacing w:val="-2"/>
        </w:rPr>
        <w:t>关服务的年度报告期结束后十二个月内不能完全支付，且财务影响重大的，则该负债</w:t>
      </w:r>
      <w:r>
        <w:rPr>
          <w:spacing w:val="-94"/>
        </w:rPr>
        <w:t> </w:t>
      </w:r>
      <w:r>
        <w:rPr>
          <w:spacing w:val="-94"/>
        </w:rPr>
      </w:r>
      <w:r>
        <w:rPr/>
        <w:t>将以折现后的金额计量。</w:t>
      </w:r>
      <w:r>
        <w:rPr>
          <w:rFonts w:ascii="宋体" w:hAnsi="宋体" w:cs="宋体" w:eastAsia="宋体" w:hint="default"/>
        </w:rPr>
        <w:t> </w:t>
      </w:r>
    </w:p>
    <w:p>
      <w:pPr>
        <w:pStyle w:val="BodyText"/>
        <w:spacing w:line="240" w:lineRule="auto" w:before="213"/>
        <w:ind w:right="0"/>
        <w:jc w:val="left"/>
        <w:rPr>
          <w:rFonts w:ascii="宋体" w:hAnsi="宋体" w:cs="宋体" w:eastAsia="宋体" w:hint="default"/>
        </w:rPr>
      </w:pPr>
      <w:r>
        <w:rPr>
          <w:rFonts w:ascii="宋体"/>
        </w:rPr>
        <w:t> </w:t>
      </w:r>
    </w:p>
    <w:p>
      <w:pPr>
        <w:spacing w:before="61"/>
        <w:ind w:left="155" w:right="11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28" w:lineRule="auto" w:before="53"/>
        <w:ind w:left="635" w:right="115"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离职后福利计划包括设定提存计划和设定受益计划。其中，设定提存计划，是指</w:t>
      </w:r>
    </w:p>
    <w:p>
      <w:pPr>
        <w:pStyle w:val="BodyText"/>
        <w:spacing w:line="221" w:lineRule="exact"/>
        <w:ind w:right="115"/>
        <w:jc w:val="left"/>
      </w:pPr>
      <w:r>
        <w:rPr/>
        <w:t>向独立的基金缴存固定费用后，企业不再承担进一步支付义务的离职后福利计划；设</w:t>
      </w:r>
    </w:p>
    <w:p>
      <w:pPr>
        <w:pStyle w:val="BodyText"/>
        <w:spacing w:line="403" w:lineRule="auto"/>
        <w:ind w:left="635" w:right="1872" w:hanging="481"/>
        <w:jc w:val="left"/>
        <w:rPr>
          <w:rFonts w:ascii="宋体" w:hAnsi="宋体" w:cs="宋体" w:eastAsia="宋体" w:hint="default"/>
        </w:rPr>
      </w:pPr>
      <w:r>
        <w:rPr/>
        <w:t>定受益计划，是指除设定提存计划以外的离职后福利计划。</w:t>
      </w:r>
      <w:r>
        <w:rPr>
          <w:rFonts w:ascii="宋体" w:hAnsi="宋体" w:cs="宋体" w:eastAsia="宋体" w:hint="default"/>
        </w:rPr>
        <w:t> </w:t>
      </w:r>
      <w:r>
        <w:rPr/>
        <w:t>设定提存计划</w:t>
      </w:r>
      <w:r>
        <w:rPr>
          <w:rFonts w:ascii="宋体" w:hAnsi="宋体" w:cs="宋体" w:eastAsia="宋体" w:hint="default"/>
        </w:rPr>
        <w:t> </w:t>
      </w:r>
      <w:r>
        <w:rPr/>
        <w:t>设定提存计划包括基本养老保险、失业保险、强积金计划。</w:t>
      </w:r>
      <w:r>
        <w:rPr>
          <w:rFonts w:ascii="宋体" w:hAnsi="宋体" w:cs="宋体" w:eastAsia="宋体" w:hint="default"/>
        </w:rPr>
        <w:t> </w:t>
      </w:r>
    </w:p>
    <w:p>
      <w:pPr>
        <w:pStyle w:val="BodyText"/>
        <w:spacing w:line="310" w:lineRule="exact" w:before="82"/>
        <w:ind w:right="115" w:firstLine="480"/>
        <w:jc w:val="left"/>
        <w:rPr>
          <w:rFonts w:ascii="宋体" w:hAnsi="宋体" w:cs="宋体" w:eastAsia="宋体" w:hint="default"/>
        </w:rPr>
      </w:pPr>
      <w:r>
        <w:rPr/>
        <w:t>在职工提供服务的会计期间，根据设定提存计划计算的应缴存金额确认为负债， 并计入当期损益或相关资产成本。</w:t>
      </w:r>
      <w:r>
        <w:rPr>
          <w:rFonts w:ascii="宋体" w:hAnsi="宋体" w:cs="宋体" w:eastAsia="宋体" w:hint="default"/>
        </w:rPr>
        <w:t> </w:t>
      </w:r>
    </w:p>
    <w:p>
      <w:pPr>
        <w:pStyle w:val="BodyText"/>
        <w:spacing w:line="526" w:lineRule="exact" w:before="45"/>
        <w:ind w:left="635" w:right="115"/>
        <w:jc w:val="left"/>
      </w:pPr>
      <w:r>
        <w:rPr/>
        <w:t>设定受益计划</w:t>
      </w:r>
      <w:r>
        <w:rPr>
          <w:rFonts w:ascii="宋体" w:hAnsi="宋体" w:cs="宋体" w:eastAsia="宋体" w:hint="default"/>
        </w:rPr>
        <w:t> </w:t>
      </w:r>
      <w:r>
        <w:rPr>
          <w:spacing w:val="-2"/>
        </w:rPr>
        <w:t>对于设定受益计划，在年度资产负债表日由独立精算师进行精算估值，以预期累</w:t>
      </w:r>
    </w:p>
    <w:p>
      <w:pPr>
        <w:pStyle w:val="BodyText"/>
        <w:spacing w:line="238" w:lineRule="exact"/>
        <w:ind w:right="115"/>
        <w:jc w:val="left"/>
      </w:pPr>
      <w:r>
        <w:rPr/>
        <w:t>积福利单位法确定提供福利的成本。本公司设定受益计划导致的职工薪酬成本包括下</w:t>
      </w:r>
    </w:p>
    <w:p>
      <w:pPr>
        <w:pStyle w:val="BodyText"/>
        <w:spacing w:line="313" w:lineRule="exact"/>
        <w:ind w:right="115"/>
        <w:jc w:val="left"/>
        <w:rPr>
          <w:rFonts w:ascii="宋体" w:hAnsi="宋体" w:cs="宋体" w:eastAsia="宋体" w:hint="default"/>
        </w:rPr>
      </w:pPr>
      <w:r>
        <w:rPr/>
        <w:t>列组成部分：</w:t>
      </w:r>
      <w:r>
        <w:rPr>
          <w:rFonts w:ascii="宋体" w:hAnsi="宋体" w:cs="宋体" w:eastAsia="宋体" w:hint="default"/>
        </w:rPr>
        <w:t> </w:t>
      </w:r>
    </w:p>
    <w:p>
      <w:pPr>
        <w:pStyle w:val="BodyText"/>
        <w:spacing w:line="237" w:lineRule="auto" w:before="215"/>
        <w:ind w:right="215" w:firstLine="480"/>
        <w:jc w:val="both"/>
        <w:rPr>
          <w:rFonts w:ascii="宋体" w:hAnsi="宋体" w:cs="宋体" w:eastAsia="宋体" w:hint="default"/>
        </w:rPr>
      </w:pPr>
      <w:r>
        <w:rPr>
          <w:spacing w:val="-2"/>
        </w:rPr>
        <w:t>①服务成本，包括当期服务成本、过去服务成本和结算利得或损失。其中，当期</w:t>
      </w:r>
      <w:r>
        <w:rPr/>
        <w:t> </w:t>
      </w:r>
      <w:r>
        <w:rPr>
          <w:spacing w:val="-2"/>
        </w:rPr>
        <w:t>服务成本，是指职工当期提供服务所导致的设定受益计划义务现值的增加额；过去服</w:t>
      </w:r>
      <w:r>
        <w:rPr>
          <w:spacing w:val="-94"/>
        </w:rPr>
        <w:t> </w:t>
      </w:r>
      <w:r>
        <w:rPr>
          <w:spacing w:val="-94"/>
        </w:rPr>
      </w:r>
      <w:r>
        <w:rPr>
          <w:spacing w:val="-2"/>
        </w:rPr>
        <w:t>务成本，是指设定受益计划修改所导致的与以前期间职工服务相关的设定受益计划义</w:t>
      </w:r>
      <w:r>
        <w:rPr>
          <w:spacing w:val="-93"/>
        </w:rPr>
        <w:t> </w:t>
      </w:r>
      <w:r>
        <w:rPr>
          <w:spacing w:val="-93"/>
        </w:rPr>
      </w:r>
      <w:r>
        <w:rPr/>
        <w:t>务现值的增加或减少。</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right="115" w:firstLine="480"/>
        <w:jc w:val="left"/>
        <w:rPr>
          <w:rFonts w:ascii="宋体" w:hAnsi="宋体" w:cs="宋体" w:eastAsia="宋体" w:hint="default"/>
        </w:rPr>
      </w:pPr>
      <w:r>
        <w:rPr>
          <w:spacing w:val="-2"/>
        </w:rPr>
        <w:t>②设定受益计划净负债或净资产的利息净额，包括计划资产的利息收益、设定受</w:t>
      </w:r>
      <w:r>
        <w:rPr/>
        <w:t> 益计划义务的利息费用以及资产上限影响的利息。</w:t>
      </w:r>
      <w:r>
        <w:rPr>
          <w:rFonts w:ascii="宋体" w:hAnsi="宋体" w:cs="宋体" w:eastAsia="宋体" w:hint="default"/>
        </w:rPr>
        <w:t> </w:t>
      </w:r>
    </w:p>
    <w:p>
      <w:pPr>
        <w:pStyle w:val="BodyText"/>
        <w:spacing w:line="240" w:lineRule="auto" w:before="184"/>
        <w:ind w:left="635" w:right="115"/>
        <w:jc w:val="left"/>
        <w:rPr>
          <w:rFonts w:ascii="宋体" w:hAnsi="宋体" w:cs="宋体" w:eastAsia="宋体" w:hint="default"/>
        </w:rPr>
      </w:pPr>
      <w:r>
        <w:rPr/>
        <w:t>③重新计量设定受益计划净负债或净资产所产生的变动。</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6"/>
          <w:pgSz w:w="11910" w:h="16840"/>
          <w:pgMar w:footer="1194" w:header="882" w:top="1120" w:bottom="1380" w:left="1120" w:right="1580"/>
        </w:sectPr>
      </w:pPr>
    </w:p>
    <w:p>
      <w:pPr>
        <w:spacing w:line="240" w:lineRule="auto" w:before="2"/>
        <w:rPr>
          <w:rFonts w:ascii="宋体" w:hAnsi="宋体" w:cs="宋体" w:eastAsia="宋体" w:hint="default"/>
          <w:sz w:val="19"/>
          <w:szCs w:val="19"/>
        </w:rPr>
      </w:pPr>
    </w:p>
    <w:p>
      <w:pPr>
        <w:pStyle w:val="BodyText"/>
        <w:spacing w:line="312" w:lineRule="exact" w:before="26"/>
        <w:ind w:left="635" w:right="0"/>
        <w:jc w:val="left"/>
      </w:pPr>
      <w:r>
        <w:rPr/>
        <w:t>除非其他会计准则要求或允许职工福利成本计入资产成本，本公司将上述第①和</w:t>
      </w:r>
    </w:p>
    <w:p>
      <w:pPr>
        <w:pStyle w:val="BodyText"/>
        <w:spacing w:line="237" w:lineRule="auto" w:before="1"/>
        <w:ind w:right="0"/>
        <w:jc w:val="left"/>
        <w:rPr>
          <w:rFonts w:ascii="宋体" w:hAnsi="宋体" w:cs="宋体" w:eastAsia="宋体" w:hint="default"/>
        </w:rPr>
      </w:pPr>
      <w:r>
        <w:rPr>
          <w:spacing w:val="-2"/>
        </w:rPr>
        <w:t>②项计入当期损益；第③项计入其他综合收益且不会在后续会计期间转回至损益，在</w:t>
      </w:r>
      <w:r>
        <w:rPr>
          <w:spacing w:val="-93"/>
        </w:rPr>
        <w:t> </w:t>
      </w:r>
      <w:r>
        <w:rPr>
          <w:spacing w:val="-93"/>
        </w:rPr>
      </w:r>
      <w:r>
        <w:rPr/>
        <w:t>原设定受益计划终止时在权益范围内将原计入其他综合收益的部分全部结转至未分 配利润。</w:t>
      </w:r>
      <w:r>
        <w:rPr>
          <w:rFonts w:ascii="宋体" w:hAnsi="宋体" w:cs="宋体" w:eastAsia="宋体" w:hint="default"/>
        </w:rPr>
        <w:t> </w:t>
      </w:r>
    </w:p>
    <w:p>
      <w:pPr>
        <w:pStyle w:val="BodyText"/>
        <w:spacing w:line="240" w:lineRule="auto" w:before="214"/>
        <w:ind w:right="0"/>
        <w:jc w:val="left"/>
        <w:rPr>
          <w:rFonts w:ascii="宋体" w:hAnsi="宋体" w:cs="宋体" w:eastAsia="宋体" w:hint="default"/>
        </w:rPr>
      </w:pPr>
      <w:r>
        <w:rPr>
          <w:rFonts w:ascii="宋体"/>
        </w:rPr>
        <w:t> </w:t>
      </w:r>
    </w:p>
    <w:p>
      <w:pPr>
        <w:spacing w:before="60"/>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28" w:lineRule="auto" w:before="53"/>
        <w:ind w:left="635" w:right="0"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本公司向职工提供辞退福利的，在下列两者孰早日确认辞退福利产生的职工薪酬</w:t>
      </w:r>
    </w:p>
    <w:p>
      <w:pPr>
        <w:pStyle w:val="BodyText"/>
        <w:spacing w:line="222" w:lineRule="exact"/>
        <w:ind w:right="0"/>
        <w:jc w:val="left"/>
      </w:pPr>
      <w:r>
        <w:rPr/>
        <w:t>负债，并计入当期损益：本公司不能单方面撤回因解除劳动关系计划或裁减建议所提</w:t>
      </w:r>
    </w:p>
    <w:p>
      <w:pPr>
        <w:pStyle w:val="BodyText"/>
        <w:spacing w:line="312" w:lineRule="exact"/>
        <w:ind w:right="0"/>
        <w:jc w:val="left"/>
        <w:rPr>
          <w:rFonts w:ascii="宋体" w:hAnsi="宋体" w:cs="宋体" w:eastAsia="宋体" w:hint="default"/>
        </w:rPr>
      </w:pPr>
      <w:r>
        <w:rPr/>
        <w:t>供的辞退福利时；本公司确认与涉及支付辞退福利的重组相关的成本或费用时。</w:t>
      </w:r>
      <w:r>
        <w:rPr>
          <w:rFonts w:ascii="宋体" w:hAnsi="宋体" w:cs="宋体" w:eastAsia="宋体" w:hint="default"/>
        </w:rPr>
        <w:t> </w:t>
      </w:r>
    </w:p>
    <w:p>
      <w:pPr>
        <w:pStyle w:val="BodyText"/>
        <w:spacing w:line="237" w:lineRule="auto" w:before="215"/>
        <w:ind w:right="115" w:firstLine="480"/>
        <w:jc w:val="both"/>
        <w:rPr>
          <w:rFonts w:ascii="宋体" w:hAnsi="宋体" w:cs="宋体" w:eastAsia="宋体" w:hint="default"/>
        </w:rPr>
      </w:pPr>
      <w:r>
        <w:rPr>
          <w:spacing w:val="-2"/>
        </w:rPr>
        <w:t>实行职工内部退休计划的，在正式退休日之前的经济补偿，属于辞退福利，自职</w:t>
      </w:r>
      <w:r>
        <w:rPr/>
        <w:t> </w:t>
      </w:r>
      <w:r>
        <w:rPr>
          <w:spacing w:val="-2"/>
        </w:rPr>
        <w:t>工停止提供服务日至正常退休日期间，拟支付的内退职工工资和缴纳的社会保险费等</w:t>
      </w:r>
      <w:r>
        <w:rPr>
          <w:spacing w:val="-93"/>
        </w:rPr>
        <w:t> </w:t>
      </w:r>
      <w:r>
        <w:rPr>
          <w:spacing w:val="-93"/>
        </w:rPr>
      </w:r>
      <w:r>
        <w:rPr>
          <w:spacing w:val="-2"/>
        </w:rPr>
        <w:t>一次性计入当期损益。正式退休日期之后的经济补偿（如正常养老退休金），按照离</w:t>
      </w:r>
      <w:r>
        <w:rPr>
          <w:spacing w:val="-94"/>
        </w:rPr>
        <w:t> </w:t>
      </w:r>
      <w:r>
        <w:rPr>
          <w:spacing w:val="-94"/>
        </w:rPr>
      </w:r>
      <w:r>
        <w:rPr/>
        <w:t>职后福利处理。</w:t>
      </w:r>
      <w:r>
        <w:rPr>
          <w:rFonts w:ascii="宋体" w:hAnsi="宋体" w:cs="宋体" w:eastAsia="宋体" w:hint="default"/>
        </w:rPr>
        <w:t> </w:t>
      </w:r>
    </w:p>
    <w:p>
      <w:pPr>
        <w:pStyle w:val="BodyText"/>
        <w:spacing w:line="240" w:lineRule="auto" w:before="214"/>
        <w:ind w:right="0"/>
        <w:jc w:val="left"/>
        <w:rPr>
          <w:rFonts w:ascii="宋体" w:hAnsi="宋体" w:cs="宋体" w:eastAsia="宋体" w:hint="default"/>
        </w:rPr>
      </w:pPr>
      <w:r>
        <w:rPr>
          <w:rFonts w:ascii="宋体"/>
        </w:rPr>
        <w:t> </w:t>
      </w:r>
    </w:p>
    <w:p>
      <w:pPr>
        <w:spacing w:before="60"/>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31" w:lineRule="auto" w:before="53"/>
        <w:ind w:left="635" w:right="0"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本公司向职工提供的其他长期职工福利，符合设定提存计划条件的，按照上述关</w:t>
      </w:r>
    </w:p>
    <w:p>
      <w:pPr>
        <w:pStyle w:val="BodyText"/>
        <w:spacing w:line="218" w:lineRule="exact"/>
        <w:ind w:right="0"/>
        <w:jc w:val="left"/>
      </w:pPr>
      <w:r>
        <w:rPr/>
        <w:t>于设定提存计划的有关规定进行处理。符合设定受益计划的，按照上述关于设定受益</w:t>
      </w:r>
    </w:p>
    <w:p>
      <w:pPr>
        <w:pStyle w:val="BodyText"/>
        <w:spacing w:line="312" w:lineRule="exact" w:before="29"/>
        <w:ind w:right="0"/>
        <w:jc w:val="left"/>
        <w:rPr>
          <w:rFonts w:ascii="宋体" w:hAnsi="宋体" w:cs="宋体" w:eastAsia="宋体" w:hint="default"/>
        </w:rPr>
      </w:pPr>
      <w:r>
        <w:rPr>
          <w:spacing w:val="-2"/>
        </w:rPr>
        <w:t>计划的有关规定进行处理，但相关职工薪酬成本中“重新计量设定受益计划净负债或</w:t>
      </w:r>
      <w:r>
        <w:rPr>
          <w:spacing w:val="-94"/>
        </w:rPr>
        <w:t> </w:t>
      </w:r>
      <w:r>
        <w:rPr>
          <w:spacing w:val="-94"/>
        </w:rPr>
      </w:r>
      <w:r>
        <w:rPr/>
        <w:t>净资产所产生的变动”部分计入当期损益或相关资产成本。</w:t>
      </w:r>
      <w:r>
        <w:rPr>
          <w:rFonts w:ascii="宋体" w:hAnsi="宋体" w:cs="宋体" w:eastAsia="宋体" w:hint="default"/>
        </w:rPr>
        <w:t> </w:t>
      </w:r>
    </w:p>
    <w:p>
      <w:pPr>
        <w:pStyle w:val="BodyText"/>
        <w:spacing w:line="312" w:lineRule="exact" w:before="184"/>
        <w:ind w:right="0"/>
        <w:jc w:val="left"/>
        <w:rPr>
          <w:rFonts w:ascii="宋体" w:hAnsi="宋体" w:cs="宋体" w:eastAsia="宋体" w:hint="default"/>
        </w:rPr>
      </w:pPr>
      <w:r>
        <w:rPr>
          <w:rFonts w:ascii="宋体"/>
        </w:rPr>
        <w:t> </w:t>
      </w:r>
    </w:p>
    <w:p>
      <w:pPr>
        <w:pStyle w:val="BodyText"/>
        <w:spacing w:line="312" w:lineRule="exact"/>
        <w:ind w:right="0"/>
        <w:jc w:val="left"/>
        <w:rPr>
          <w:rFonts w:ascii="宋体" w:hAnsi="宋体" w:cs="宋体" w:eastAsia="宋体" w:hint="default"/>
        </w:rPr>
      </w:pPr>
      <w:r>
        <w:rPr>
          <w:rFonts w:ascii="宋体"/>
        </w:rPr>
        <w:t> </w:t>
      </w:r>
    </w:p>
    <w:p>
      <w:pPr>
        <w:spacing w:before="61"/>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pacing w:val="2"/>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59" w:lineRule="auto" w:before="53"/>
        <w:ind w:left="635" w:right="0" w:hanging="48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如果与或有事项相关的义务同时符合以下条件，本公司将其确认为预计负债：</w:t>
      </w:r>
      <w:r>
        <w:rPr>
          <w:rFonts w:ascii="宋体" w:hAnsi="宋体" w:cs="宋体" w:eastAsia="宋体" w:hint="default"/>
        </w:rPr>
        <w:t> </w:t>
      </w:r>
    </w:p>
    <w:p>
      <w:pPr>
        <w:spacing w:line="240" w:lineRule="auto" w:before="13"/>
        <w:rPr>
          <w:rFonts w:ascii="宋体" w:hAnsi="宋体" w:cs="宋体" w:eastAsia="宋体" w:hint="default"/>
          <w:sz w:val="16"/>
          <w:szCs w:val="16"/>
        </w:rPr>
      </w:pPr>
    </w:p>
    <w:p>
      <w:pPr>
        <w:pStyle w:val="BodyText"/>
        <w:spacing w:line="240" w:lineRule="auto"/>
        <w:ind w:left="395" w:right="0"/>
        <w:jc w:val="left"/>
        <w:rPr>
          <w:rFonts w:ascii="宋体" w:hAnsi="宋体" w:cs="宋体" w:eastAsia="宋体" w:hint="default"/>
        </w:rPr>
      </w:pPr>
      <w:r>
        <w:rPr/>
        <w:t>（</w:t>
      </w:r>
      <w:r>
        <w:rPr>
          <w:rFonts w:ascii="宋体" w:hAnsi="宋体" w:cs="宋体" w:eastAsia="宋体" w:hint="default"/>
        </w:rPr>
        <w:t>1</w:t>
      </w:r>
      <w:r>
        <w:rPr/>
        <w:t>）该义务是本公司承担的现时义务；</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40" w:lineRule="auto"/>
        <w:ind w:left="395" w:right="0"/>
        <w:jc w:val="left"/>
        <w:rPr>
          <w:rFonts w:ascii="宋体" w:hAnsi="宋体" w:cs="宋体" w:eastAsia="宋体" w:hint="default"/>
        </w:rPr>
      </w:pPr>
      <w:r>
        <w:rPr/>
        <w:t>（</w:t>
      </w:r>
      <w:r>
        <w:rPr>
          <w:rFonts w:ascii="宋体" w:hAnsi="宋体" w:cs="宋体" w:eastAsia="宋体" w:hint="default"/>
        </w:rPr>
        <w:t>2</w:t>
      </w:r>
      <w:r>
        <w:rPr/>
        <w:t>）该义务的履行很可能导致经济利益流出本公司；</w:t>
      </w:r>
      <w:r>
        <w:rPr>
          <w:rFonts w:ascii="宋体" w:hAnsi="宋体" w:cs="宋体" w:eastAsia="宋体" w:hint="default"/>
        </w:rPr>
        <w:t> </w:t>
      </w:r>
    </w:p>
    <w:p>
      <w:pPr>
        <w:pStyle w:val="BodyText"/>
        <w:spacing w:line="550" w:lineRule="atLeast" w:before="5"/>
        <w:ind w:left="635" w:right="0" w:hanging="241"/>
        <w:jc w:val="left"/>
      </w:pPr>
      <w:r>
        <w:rPr/>
        <w:t>（</w:t>
      </w:r>
      <w:r>
        <w:rPr>
          <w:rFonts w:ascii="宋体" w:hAnsi="宋体" w:cs="宋体" w:eastAsia="宋体" w:hint="default"/>
        </w:rPr>
        <w:t>3</w:t>
      </w:r>
      <w:r>
        <w:rPr/>
        <w:t>）该义务的金额能够可靠地计量。</w:t>
      </w:r>
      <w:r>
        <w:rPr>
          <w:rFonts w:ascii="宋体" w:hAnsi="宋体" w:cs="宋体" w:eastAsia="宋体" w:hint="default"/>
        </w:rPr>
        <w:t> </w:t>
      </w:r>
      <w:r>
        <w:rPr>
          <w:spacing w:val="-2"/>
        </w:rPr>
        <w:t>预计负债按照履行相关现时义务所需支出的最佳估计数进行初始计量，并综合考</w:t>
      </w:r>
    </w:p>
    <w:p>
      <w:pPr>
        <w:pStyle w:val="BodyText"/>
        <w:spacing w:line="259" w:lineRule="auto" w:before="26"/>
        <w:ind w:right="116"/>
        <w:jc w:val="both"/>
        <w:rPr>
          <w:rFonts w:ascii="宋体" w:hAnsi="宋体" w:cs="宋体" w:eastAsia="宋体" w:hint="default"/>
        </w:rPr>
      </w:pPr>
      <w:r>
        <w:rPr>
          <w:spacing w:val="-2"/>
        </w:rPr>
        <w:t>虑与或有事项有关的风险、不确定性和货币时间价值等因素。货币时间价值影响重大</w:t>
      </w:r>
      <w:r>
        <w:rPr>
          <w:spacing w:val="-94"/>
        </w:rPr>
        <w:t> </w:t>
      </w:r>
      <w:r>
        <w:rPr>
          <w:spacing w:val="-94"/>
        </w:rPr>
      </w:r>
      <w:r>
        <w:rPr>
          <w:spacing w:val="-2"/>
        </w:rPr>
        <w:t>的，通过对相关未来现金流出进行折现后确定最佳估计数。本公司于资产负债表日对</w:t>
      </w:r>
      <w:r>
        <w:rPr>
          <w:spacing w:val="-94"/>
        </w:rPr>
        <w:t> </w:t>
      </w:r>
      <w:r>
        <w:rPr>
          <w:spacing w:val="-94"/>
        </w:rPr>
      </w:r>
      <w:r>
        <w:rPr/>
        <w:t>预计负债的账面价值进行复核，并对账面价值进行调整以反映当前最佳估计数。</w:t>
      </w:r>
      <w:r>
        <w:rPr>
          <w:rFonts w:ascii="宋体" w:hAnsi="宋体" w:cs="宋体" w:eastAsia="宋体" w:hint="default"/>
        </w:rPr>
        <w:t> </w:t>
      </w:r>
    </w:p>
    <w:p>
      <w:pPr>
        <w:spacing w:after="0" w:line="259" w:lineRule="auto"/>
        <w:jc w:val="both"/>
        <w:rPr>
          <w:rFonts w:ascii="宋体" w:hAnsi="宋体" w:cs="宋体" w:eastAsia="宋体" w:hint="default"/>
        </w:rPr>
        <w:sectPr>
          <w:footerReference w:type="default" r:id="rId47"/>
          <w:pgSz w:w="11910" w:h="16840"/>
          <w:pgMar w:footer="1194" w:header="882" w:top="1120" w:bottom="1380" w:left="1120" w:right="1680"/>
          <w:pgNumType w:start="121"/>
        </w:sectPr>
      </w:pPr>
    </w:p>
    <w:p>
      <w:pPr>
        <w:spacing w:line="240" w:lineRule="auto" w:before="5"/>
        <w:rPr>
          <w:rFonts w:ascii="宋体" w:hAnsi="宋体" w:cs="宋体" w:eastAsia="宋体" w:hint="default"/>
          <w:sz w:val="21"/>
          <w:szCs w:val="21"/>
        </w:rPr>
      </w:pPr>
    </w:p>
    <w:p>
      <w:pPr>
        <w:pStyle w:val="BodyText"/>
        <w:spacing w:line="259" w:lineRule="auto" w:before="26"/>
        <w:ind w:right="355" w:firstLine="480"/>
        <w:jc w:val="both"/>
        <w:rPr>
          <w:rFonts w:ascii="宋体" w:hAnsi="宋体" w:cs="宋体" w:eastAsia="宋体" w:hint="default"/>
        </w:rPr>
      </w:pPr>
      <w:r>
        <w:rPr>
          <w:spacing w:val="-2"/>
        </w:rPr>
        <w:t>如果清偿已确认预计负债所需支出全部或部分预期由第三方或其他方补偿，则补</w:t>
      </w:r>
      <w:r>
        <w:rPr/>
        <w:t> </w:t>
      </w:r>
      <w:r>
        <w:rPr>
          <w:spacing w:val="-2"/>
        </w:rPr>
        <w:t>偿金额只能在基本确定能收到时，作为资产单独确认。确认的补偿金额不超过所确认</w:t>
      </w:r>
      <w:r>
        <w:rPr>
          <w:spacing w:val="-94"/>
        </w:rPr>
        <w:t> </w:t>
      </w:r>
      <w:r>
        <w:rPr>
          <w:spacing w:val="-94"/>
        </w:rPr>
      </w:r>
      <w:r>
        <w:rPr/>
        <w:t>负债的账面价值。</w:t>
      </w:r>
      <w:r>
        <w:rPr>
          <w:rFonts w:ascii="宋体" w:hAnsi="宋体" w:cs="宋体" w:eastAsia="宋体" w:hint="default"/>
        </w:rPr>
        <w:t> </w:t>
      </w:r>
    </w:p>
    <w:p>
      <w:pPr>
        <w:pStyle w:val="BodyText"/>
        <w:spacing w:line="312" w:lineRule="exact" w:before="194"/>
        <w:ind w:right="0"/>
        <w:jc w:val="left"/>
        <w:rPr>
          <w:rFonts w:ascii="宋体" w:hAnsi="宋体" w:cs="宋体" w:eastAsia="宋体" w:hint="default"/>
        </w:rPr>
      </w:pPr>
      <w:r>
        <w:rPr>
          <w:rFonts w:ascii="宋体"/>
        </w:rPr>
        <w:t> </w:t>
      </w:r>
    </w:p>
    <w:p>
      <w:pPr>
        <w:pStyle w:val="BodyText"/>
        <w:spacing w:line="312" w:lineRule="exact"/>
        <w:ind w:right="0"/>
        <w:jc w:val="left"/>
        <w:rPr>
          <w:rFonts w:ascii="宋体" w:hAnsi="宋体" w:cs="宋体" w:eastAsia="宋体" w:hint="default"/>
        </w:rPr>
      </w:pPr>
      <w:r>
        <w:rPr>
          <w:rFonts w:ascii="宋体"/>
        </w:rPr>
        <w:t> </w:t>
      </w:r>
    </w:p>
    <w:p>
      <w:pPr>
        <w:spacing w:before="61"/>
        <w:ind w:left="155" w:right="6782" w:firstLine="0"/>
        <w:jc w:val="left"/>
        <w:rPr>
          <w:rFonts w:ascii="宋体" w:hAnsi="宋体" w:cs="宋体" w:eastAsia="宋体" w:hint="default"/>
          <w:sz w:val="21"/>
          <w:szCs w:val="21"/>
        </w:rPr>
      </w:pPr>
      <w:r>
        <w:rPr>
          <w:rFonts w:ascii="宋体" w:hAnsi="宋体" w:cs="宋体" w:eastAsia="宋体" w:hint="default"/>
          <w:b/>
          <w:bCs/>
          <w:sz w:val="21"/>
          <w:szCs w:val="21"/>
        </w:rPr>
        <w:t>27.</w:t>
      </w:r>
      <w:r>
        <w:rPr>
          <w:rFonts w:ascii="宋体" w:hAnsi="宋体" w:cs="宋体" w:eastAsia="宋体" w:hint="default"/>
          <w:b/>
          <w:bCs/>
          <w:spacing w:val="2"/>
          <w:sz w:val="21"/>
          <w:szCs w:val="21"/>
        </w:rPr>
        <w:t> </w:t>
      </w:r>
      <w:r>
        <w:rPr>
          <w:rFonts w:ascii="宋体" w:hAnsi="宋体" w:cs="宋体" w:eastAsia="宋体" w:hint="default"/>
          <w:b/>
          <w:bCs/>
          <w:sz w:val="21"/>
          <w:szCs w:val="21"/>
        </w:rPr>
        <w:t>股份支付</w:t>
      </w:r>
      <w:r>
        <w:rPr>
          <w:rFonts w:ascii="宋体" w:hAnsi="宋体" w:cs="宋体" w:eastAsia="宋体" w:hint="default"/>
          <w:sz w:val="21"/>
          <w:szCs w:val="21"/>
        </w:rPr>
      </w:r>
    </w:p>
    <w:p>
      <w:pPr>
        <w:pStyle w:val="BodyText"/>
        <w:spacing w:line="312" w:lineRule="exact" w:before="53"/>
        <w:ind w:right="678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424" w:lineRule="auto"/>
        <w:ind w:left="635" w:right="0" w:hanging="303"/>
        <w:jc w:val="left"/>
        <w:rPr>
          <w:rFonts w:ascii="宋体" w:hAnsi="宋体" w:cs="宋体" w:eastAsia="宋体" w:hint="default"/>
        </w:rPr>
      </w:pPr>
      <w:r>
        <w:rPr/>
        <w:t>（</w:t>
      </w:r>
      <w:r>
        <w:rPr>
          <w:rFonts w:ascii="宋体" w:hAnsi="宋体" w:cs="宋体" w:eastAsia="宋体" w:hint="default"/>
        </w:rPr>
        <w:t>1</w:t>
      </w:r>
      <w:r>
        <w:rPr/>
        <w:t>）股份支付的种类</w:t>
      </w:r>
      <w:r>
        <w:rPr>
          <w:rFonts w:ascii="宋体" w:hAnsi="宋体" w:cs="宋体" w:eastAsia="宋体" w:hint="default"/>
        </w:rPr>
        <w:t> </w:t>
      </w:r>
      <w:r>
        <w:rPr/>
        <w:t>本公司股份支付分为以权益结算的股份支付和以现金结算的股份支付。</w:t>
      </w:r>
      <w:r>
        <w:rPr>
          <w:rFonts w:ascii="宋体" w:hAnsi="宋体" w:cs="宋体" w:eastAsia="宋体" w:hint="default"/>
        </w:rPr>
        <w:t> </w:t>
      </w:r>
    </w:p>
    <w:p>
      <w:pPr>
        <w:pStyle w:val="BodyText"/>
        <w:spacing w:line="240" w:lineRule="auto" w:before="29"/>
        <w:ind w:left="333" w:right="0"/>
        <w:jc w:val="left"/>
        <w:rPr>
          <w:rFonts w:ascii="宋体" w:hAnsi="宋体" w:cs="宋体" w:eastAsia="宋体" w:hint="default"/>
        </w:rPr>
      </w:pPr>
      <w:r>
        <w:rPr/>
        <w:t>（</w:t>
      </w:r>
      <w:r>
        <w:rPr>
          <w:rFonts w:ascii="宋体" w:hAnsi="宋体" w:cs="宋体" w:eastAsia="宋体" w:hint="default"/>
        </w:rPr>
        <w:t>2</w:t>
      </w:r>
      <w:r>
        <w:rPr/>
        <w:t>）权益工具公允价值的确定方法</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59" w:lineRule="auto"/>
        <w:ind w:right="355" w:firstLine="480"/>
        <w:jc w:val="both"/>
        <w:rPr>
          <w:rFonts w:ascii="宋体" w:hAnsi="宋体" w:cs="宋体" w:eastAsia="宋体" w:hint="default"/>
        </w:rPr>
      </w:pPr>
      <w:r>
        <w:rPr>
          <w:spacing w:val="-2"/>
        </w:rPr>
        <w:t>本公司对于授予的存在活跃市场的期权等权益工具，按照活跃市场中的报价确定</w:t>
      </w:r>
      <w:r>
        <w:rPr/>
        <w:t> </w:t>
      </w:r>
      <w:r>
        <w:rPr>
          <w:spacing w:val="-2"/>
        </w:rPr>
        <w:t>其公允价值。对于授予的不存在活跃市场的期权等权益工具，采用期权定价模型等确</w:t>
      </w:r>
      <w:r>
        <w:rPr>
          <w:spacing w:val="-94"/>
        </w:rPr>
        <w:t> </w:t>
      </w:r>
      <w:r>
        <w:rPr>
          <w:spacing w:val="-94"/>
        </w:rPr>
      </w:r>
      <w:r>
        <w:rPr>
          <w:spacing w:val="-2"/>
        </w:rPr>
        <w:t>定其公允价值。选用的期权定价模型考虑以下因素：</w:t>
      </w:r>
      <w:r>
        <w:rPr>
          <w:rFonts w:ascii="宋体" w:hAnsi="宋体" w:cs="宋体" w:eastAsia="宋体" w:hint="default"/>
          <w:spacing w:val="-2"/>
        </w:rPr>
        <w:t>A</w:t>
      </w:r>
      <w:r>
        <w:rPr>
          <w:spacing w:val="-2"/>
        </w:rPr>
        <w:t>、期权的行权价格；</w:t>
      </w:r>
      <w:r>
        <w:rPr>
          <w:rFonts w:ascii="宋体" w:hAnsi="宋体" w:cs="宋体" w:eastAsia="宋体" w:hint="default"/>
          <w:spacing w:val="-2"/>
        </w:rPr>
        <w:t>B</w:t>
      </w:r>
      <w:r>
        <w:rPr>
          <w:spacing w:val="-2"/>
        </w:rPr>
        <w:t>、期权的</w:t>
      </w:r>
      <w:r>
        <w:rPr>
          <w:spacing w:val="-93"/>
        </w:rPr>
        <w:t> </w:t>
      </w:r>
      <w:r>
        <w:rPr>
          <w:spacing w:val="-93"/>
        </w:rPr>
      </w:r>
      <w:r>
        <w:rPr>
          <w:spacing w:val="-2"/>
        </w:rPr>
        <w:t>有效期；</w:t>
      </w:r>
      <w:r>
        <w:rPr>
          <w:rFonts w:ascii="宋体" w:hAnsi="宋体" w:cs="宋体" w:eastAsia="宋体" w:hint="default"/>
          <w:spacing w:val="-2"/>
        </w:rPr>
        <w:t>C</w:t>
      </w:r>
      <w:r>
        <w:rPr>
          <w:spacing w:val="-2"/>
        </w:rPr>
        <w:t>、标的股份的现行价格；</w:t>
      </w:r>
      <w:r>
        <w:rPr>
          <w:rFonts w:ascii="宋体" w:hAnsi="宋体" w:cs="宋体" w:eastAsia="宋体" w:hint="default"/>
          <w:spacing w:val="-2"/>
        </w:rPr>
        <w:t>D</w:t>
      </w:r>
      <w:r>
        <w:rPr>
          <w:spacing w:val="-2"/>
        </w:rPr>
        <w:t>、股价预计波动率；</w:t>
      </w:r>
      <w:r>
        <w:rPr>
          <w:rFonts w:ascii="宋体" w:hAnsi="宋体" w:cs="宋体" w:eastAsia="宋体" w:hint="default"/>
          <w:spacing w:val="-2"/>
        </w:rPr>
        <w:t>E</w:t>
      </w:r>
      <w:r>
        <w:rPr>
          <w:spacing w:val="-2"/>
        </w:rPr>
        <w:t>、股份的预计股利；</w:t>
      </w:r>
      <w:r>
        <w:rPr>
          <w:rFonts w:ascii="宋体" w:hAnsi="宋体" w:cs="宋体" w:eastAsia="宋体" w:hint="default"/>
          <w:spacing w:val="-2"/>
        </w:rPr>
        <w:t>F</w:t>
      </w:r>
      <w:r>
        <w:rPr>
          <w:spacing w:val="-2"/>
        </w:rPr>
        <w:t>、期</w:t>
      </w:r>
      <w:r>
        <w:rPr>
          <w:spacing w:val="-96"/>
        </w:rPr>
        <w:t> </w:t>
      </w:r>
      <w:r>
        <w:rPr/>
        <w:t>权有效期内的无风险利率。</w:t>
      </w:r>
      <w:r>
        <w:rPr>
          <w:rFonts w:ascii="宋体" w:hAnsi="宋体" w:cs="宋体" w:eastAsia="宋体" w:hint="default"/>
        </w:rPr>
        <w:t> </w:t>
      </w:r>
    </w:p>
    <w:p>
      <w:pPr>
        <w:pStyle w:val="BodyText"/>
        <w:spacing w:line="556" w:lineRule="exact" w:before="30"/>
        <w:ind w:left="635" w:right="0" w:hanging="303"/>
        <w:jc w:val="left"/>
      </w:pPr>
      <w:r>
        <w:rPr/>
        <w:t>（</w:t>
      </w:r>
      <w:r>
        <w:rPr>
          <w:rFonts w:ascii="宋体" w:hAnsi="宋体" w:cs="宋体" w:eastAsia="宋体" w:hint="default"/>
        </w:rPr>
        <w:t>3</w:t>
      </w:r>
      <w:r>
        <w:rPr/>
        <w:t>）确认可行权权益工具最佳估计的依据</w:t>
      </w:r>
      <w:r>
        <w:rPr>
          <w:rFonts w:ascii="宋体" w:hAnsi="宋体" w:cs="宋体" w:eastAsia="宋体" w:hint="default"/>
        </w:rPr>
        <w:t> </w:t>
      </w:r>
      <w:r>
        <w:rPr>
          <w:spacing w:val="-2"/>
        </w:rPr>
        <w:t>等待期内每个资产负债表日，本公司根据最新取得的可行权职工人数变动等后续</w:t>
      </w:r>
    </w:p>
    <w:p>
      <w:pPr>
        <w:pStyle w:val="BodyText"/>
        <w:spacing w:line="264" w:lineRule="exact"/>
        <w:ind w:right="0"/>
        <w:jc w:val="left"/>
      </w:pPr>
      <w:r>
        <w:rPr/>
        <w:t>信息作出最佳估计，修正预计可行权的权益工具数量。在可行权日，最终预计可行权</w:t>
      </w:r>
    </w:p>
    <w:p>
      <w:pPr>
        <w:pStyle w:val="BodyText"/>
        <w:spacing w:line="240" w:lineRule="auto" w:before="25"/>
        <w:ind w:right="0"/>
        <w:jc w:val="left"/>
        <w:rPr>
          <w:rFonts w:ascii="宋体" w:hAnsi="宋体" w:cs="宋体" w:eastAsia="宋体" w:hint="default"/>
        </w:rPr>
      </w:pPr>
      <w:r>
        <w:rPr/>
        <w:t>权益工具的数量应当与实际可行权数量一致。</w:t>
      </w:r>
      <w:r>
        <w:rPr>
          <w:rFonts w:ascii="宋体" w:hAnsi="宋体" w:cs="宋体" w:eastAsia="宋体" w:hint="default"/>
        </w:rPr>
        <w:t> </w:t>
      </w:r>
    </w:p>
    <w:p>
      <w:pPr>
        <w:pStyle w:val="BodyText"/>
        <w:spacing w:line="556" w:lineRule="exact" w:before="48"/>
        <w:ind w:left="635" w:right="0" w:hanging="303"/>
        <w:jc w:val="left"/>
      </w:pPr>
      <w:r>
        <w:rPr/>
        <w:t>（</w:t>
      </w:r>
      <w:r>
        <w:rPr>
          <w:rFonts w:ascii="宋体" w:hAnsi="宋体" w:cs="宋体" w:eastAsia="宋体" w:hint="default"/>
        </w:rPr>
        <w:t>4</w:t>
      </w:r>
      <w:r>
        <w:rPr/>
        <w:t>）实施、修改、终止股份支付计划的相关会计处理</w:t>
      </w:r>
      <w:r>
        <w:rPr>
          <w:rFonts w:ascii="宋体" w:hAnsi="宋体" w:cs="宋体" w:eastAsia="宋体" w:hint="default"/>
        </w:rPr>
        <w:t> </w:t>
      </w:r>
      <w:r>
        <w:rPr>
          <w:spacing w:val="-2"/>
        </w:rPr>
        <w:t>以权益结算的股份支付，按授予职工权益工具的公允价值计量。授予后立即可行</w:t>
      </w:r>
    </w:p>
    <w:p>
      <w:pPr>
        <w:pStyle w:val="BodyText"/>
        <w:spacing w:line="262" w:lineRule="exact"/>
        <w:ind w:right="0"/>
        <w:jc w:val="left"/>
      </w:pPr>
      <w:r>
        <w:rPr/>
        <w:t>权的，在授予日按照权益工具的公允价值计入相关成本或费用，相应增加资本公积。</w:t>
      </w:r>
    </w:p>
    <w:p>
      <w:pPr>
        <w:pStyle w:val="BodyText"/>
        <w:spacing w:line="259" w:lineRule="auto" w:before="25"/>
        <w:ind w:right="0"/>
        <w:jc w:val="left"/>
        <w:rPr>
          <w:rFonts w:ascii="宋体" w:hAnsi="宋体" w:cs="宋体" w:eastAsia="宋体" w:hint="default"/>
        </w:rPr>
      </w:pPr>
      <w:r>
        <w:rPr/>
        <w:t>在完成等待期内的服务或达到规定业绩条件才可行权的，在等待期内的每个资产负债 </w:t>
      </w:r>
      <w:r>
        <w:rPr>
          <w:spacing w:val="-5"/>
        </w:rPr>
        <w:t>表日，以对可行权权益工具数量的最佳估计为基础，按照权益工具授予日的公允价值，</w:t>
      </w:r>
      <w:r>
        <w:rPr>
          <w:spacing w:val="-98"/>
        </w:rPr>
        <w:t> </w:t>
      </w:r>
      <w:r>
        <w:rPr>
          <w:spacing w:val="-98"/>
        </w:rPr>
      </w:r>
      <w:r>
        <w:rPr/>
        <w:t>将当期取得的服务计入相关成本或费用和资本公积。在可行权日之后不再对已确认的</w:t>
      </w:r>
      <w:r>
        <w:rPr/>
        <w:t> 相关成本或费用和所有者权益总额进行调整。</w:t>
      </w:r>
      <w:r>
        <w:rPr>
          <w:rFonts w:ascii="宋体" w:hAnsi="宋体" w:cs="宋体" w:eastAsia="宋体" w:hint="default"/>
        </w:rPr>
        <w:t> </w:t>
      </w:r>
    </w:p>
    <w:p>
      <w:pPr>
        <w:spacing w:line="240" w:lineRule="auto" w:before="1"/>
        <w:rPr>
          <w:rFonts w:ascii="宋体" w:hAnsi="宋体" w:cs="宋体" w:eastAsia="宋体" w:hint="default"/>
          <w:sz w:val="17"/>
          <w:szCs w:val="17"/>
        </w:rPr>
      </w:pPr>
    </w:p>
    <w:p>
      <w:pPr>
        <w:pStyle w:val="BodyText"/>
        <w:spacing w:line="259" w:lineRule="auto"/>
        <w:ind w:right="0" w:firstLine="480"/>
        <w:jc w:val="left"/>
        <w:rPr>
          <w:rFonts w:ascii="宋体" w:hAnsi="宋体" w:cs="宋体" w:eastAsia="宋体" w:hint="default"/>
        </w:rPr>
      </w:pPr>
      <w:r>
        <w:rPr/>
        <w:t>以现金结算的股份支付，按照本公司承担的以股份或其他权益工具为基础计算确 定的负债的公允价值计量。授予后立即可行权的，在授予日以本公司承担负债的公允 价值计入相关成本或费用，相应增加负债。在完成等待期内的服务或达到规定业绩条 件以后才可行权的以现金结算的股份支付，在等待期内的每个资产负债表日，以对可 行权情况的最佳估计为基础，按照本公司承担负债的公允价值金额，将当期取得的服 </w:t>
      </w:r>
      <w:r>
        <w:rPr>
          <w:spacing w:val="-2"/>
        </w:rPr>
        <w:t>务计入成本或费用和相应的负债。在相关负债结算前的每个资产负债表日以及结算日，</w:t>
      </w:r>
      <w:r>
        <w:rPr>
          <w:spacing w:val="-91"/>
        </w:rPr>
        <w:t> </w:t>
      </w:r>
      <w:r>
        <w:rPr>
          <w:spacing w:val="-91"/>
        </w:rPr>
      </w:r>
      <w:r>
        <w:rPr/>
        <w:t>对负债的公允价值重新计量，其变动计入当期损益。</w:t>
      </w:r>
      <w:r>
        <w:rPr>
          <w:rFonts w:ascii="宋体" w:hAnsi="宋体" w:cs="宋体" w:eastAsia="宋体" w:hint="default"/>
        </w:rPr>
        <w:t> </w:t>
      </w:r>
    </w:p>
    <w:p>
      <w:pPr>
        <w:spacing w:after="0" w:line="259" w:lineRule="auto"/>
        <w:jc w:val="left"/>
        <w:rPr>
          <w:rFonts w:ascii="宋体" w:hAnsi="宋体" w:cs="宋体" w:eastAsia="宋体" w:hint="default"/>
        </w:rPr>
        <w:sectPr>
          <w:pgSz w:w="11910" w:h="16840"/>
          <w:pgMar w:header="882" w:footer="1194" w:top="1120" w:bottom="1380" w:left="1120" w:right="1440"/>
        </w:sectPr>
      </w:pPr>
    </w:p>
    <w:p>
      <w:pPr>
        <w:spacing w:line="240" w:lineRule="auto" w:before="5"/>
        <w:rPr>
          <w:rFonts w:ascii="宋体" w:hAnsi="宋体" w:cs="宋体" w:eastAsia="宋体" w:hint="default"/>
          <w:sz w:val="21"/>
          <w:szCs w:val="21"/>
        </w:rPr>
      </w:pPr>
    </w:p>
    <w:p>
      <w:pPr>
        <w:pStyle w:val="BodyText"/>
        <w:spacing w:line="259" w:lineRule="auto" w:before="26"/>
        <w:ind w:right="0" w:firstLine="480"/>
        <w:jc w:val="left"/>
        <w:rPr>
          <w:rFonts w:ascii="宋体" w:hAnsi="宋体" w:cs="宋体" w:eastAsia="宋体" w:hint="default"/>
        </w:rPr>
      </w:pPr>
      <w:r>
        <w:rPr/>
        <w:t>本公司对股份支付计划进行修改时，若修改增加了所授予权益工具的公允价值， 按照权益工具公允价值的增加相应地确认取得服务的增加；若修改增加了所授予权益 工具的数量，则将增加的权益工具的公允价值相应地确认为取得服务的增加。权益工 具公允价值的增加是指修改前后的权益工具在修改日的公允价值之间的差额。若修改 减少了股份支付公允价值总额或采用了其他不利于职工的方式修改股份支付计划的 条款和条件，则仍继续对取得的服务进行会计处理，视同该变更从未发生，除非本公 司取消了部分或全部已授予的权益工具。</w:t>
      </w:r>
      <w:r>
        <w:rPr>
          <w:rFonts w:ascii="宋体" w:hAnsi="宋体" w:cs="宋体" w:eastAsia="宋体" w:hint="default"/>
        </w:rPr>
        <w:t> </w:t>
      </w:r>
    </w:p>
    <w:p>
      <w:pPr>
        <w:spacing w:line="240" w:lineRule="auto" w:before="13"/>
        <w:rPr>
          <w:rFonts w:ascii="宋体" w:hAnsi="宋体" w:cs="宋体" w:eastAsia="宋体" w:hint="default"/>
          <w:sz w:val="16"/>
          <w:szCs w:val="16"/>
        </w:rPr>
      </w:pPr>
    </w:p>
    <w:p>
      <w:pPr>
        <w:pStyle w:val="BodyText"/>
        <w:spacing w:line="259" w:lineRule="auto"/>
        <w:ind w:right="114" w:firstLine="480"/>
        <w:jc w:val="both"/>
        <w:rPr>
          <w:rFonts w:ascii="宋体" w:hAnsi="宋体" w:cs="宋体" w:eastAsia="宋体" w:hint="default"/>
        </w:rPr>
      </w:pPr>
      <w:r>
        <w:rPr/>
        <w:t>在等待期内，如果取消了授予的权益工具（因未满足可行权条件的非市场条件而 被取消的除外），本公司对取消所授予的权益性工具作为加速行权处理，将剩余等待 期内应确认的金额立即计入当期损益，同时确认资本公积。职工或其他方能够选择满 </w:t>
      </w:r>
      <w:r>
        <w:rPr>
          <w:spacing w:val="-2"/>
        </w:rPr>
        <w:t>足非可行权条件但在等待期内未满足的，本公司将其作为授予权益工具的取消处理。</w:t>
      </w:r>
      <w:r>
        <w:rPr>
          <w:rFonts w:ascii="宋体" w:hAnsi="宋体" w:cs="宋体" w:eastAsia="宋体" w:hint="default"/>
        </w:rPr>
        <w:t> </w:t>
      </w:r>
    </w:p>
    <w:p>
      <w:pPr>
        <w:pStyle w:val="BodyText"/>
        <w:spacing w:line="312" w:lineRule="exact" w:before="194"/>
        <w:ind w:right="0"/>
        <w:jc w:val="both"/>
        <w:rPr>
          <w:rFonts w:ascii="宋体" w:hAnsi="宋体" w:cs="宋体" w:eastAsia="宋体" w:hint="default"/>
        </w:rPr>
      </w:pPr>
      <w:r>
        <w:rPr>
          <w:rFonts w:ascii="宋体"/>
        </w:rPr>
        <w:t> </w:t>
      </w:r>
    </w:p>
    <w:p>
      <w:pPr>
        <w:pStyle w:val="BodyText"/>
        <w:spacing w:line="312" w:lineRule="exact"/>
        <w:ind w:right="0"/>
        <w:jc w:val="both"/>
        <w:rPr>
          <w:rFonts w:ascii="宋体" w:hAnsi="宋体" w:cs="宋体" w:eastAsia="宋体" w:hint="default"/>
        </w:rPr>
      </w:pPr>
      <w:r>
        <w:rPr>
          <w:rFonts w:ascii="宋体"/>
        </w:rPr>
        <w:t> </w:t>
      </w:r>
    </w:p>
    <w:p>
      <w:pPr>
        <w:spacing w:before="60"/>
        <w:ind w:left="155" w:right="0" w:firstLine="0"/>
        <w:jc w:val="both"/>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pacing w:val="-1"/>
          <w:sz w:val="21"/>
          <w:szCs w:val="21"/>
        </w:rPr>
        <w:t> </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pStyle w:val="BodyText"/>
        <w:spacing w:line="313" w:lineRule="exact" w:before="53"/>
        <w:ind w:right="0"/>
        <w:jc w:val="both"/>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right="0"/>
        <w:jc w:val="both"/>
        <w:rPr>
          <w:rFonts w:ascii="宋体" w:hAnsi="宋体" w:cs="宋体" w:eastAsia="宋体" w:hint="default"/>
        </w:rPr>
      </w:pPr>
      <w:r>
        <w:rPr>
          <w:rFonts w:ascii="宋体"/>
        </w:rPr>
        <w:t> </w:t>
      </w:r>
    </w:p>
    <w:p>
      <w:pPr>
        <w:spacing w:before="60"/>
        <w:ind w:left="155" w:right="0" w:firstLine="0"/>
        <w:jc w:val="both"/>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pacing w:val="1"/>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spacing w:line="312" w:lineRule="exact" w:before="53"/>
        <w:ind w:right="0"/>
        <w:jc w:val="both"/>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374" w:right="7251"/>
        <w:jc w:val="center"/>
        <w:rPr>
          <w:rFonts w:ascii="宋体" w:hAnsi="宋体" w:cs="宋体" w:eastAsia="宋体" w:hint="default"/>
        </w:rPr>
      </w:pPr>
      <w:r>
        <w:rPr/>
        <w:t>（</w:t>
      </w:r>
      <w:r>
        <w:rPr>
          <w:rFonts w:ascii="宋体" w:hAnsi="宋体" w:cs="宋体" w:eastAsia="宋体" w:hint="default"/>
        </w:rPr>
        <w:t>1</w:t>
      </w:r>
      <w:r>
        <w:rPr/>
        <w:t>）一般原则</w:t>
      </w:r>
      <w:r>
        <w:rPr>
          <w:rFonts w:ascii="宋体" w:hAnsi="宋体" w:cs="宋体" w:eastAsia="宋体" w:hint="default"/>
        </w:rPr>
        <w:t> </w:t>
      </w:r>
    </w:p>
    <w:p>
      <w:pPr>
        <w:pStyle w:val="BodyText"/>
        <w:spacing w:line="550" w:lineRule="atLeast" w:before="7"/>
        <w:ind w:left="635" w:right="0"/>
        <w:jc w:val="left"/>
      </w:pPr>
      <w:r>
        <w:rPr/>
        <w:t>①销售商品</w:t>
      </w:r>
      <w:r>
        <w:rPr>
          <w:rFonts w:ascii="宋体" w:hAnsi="宋体" w:cs="宋体" w:eastAsia="宋体" w:hint="default"/>
        </w:rPr>
        <w:t> </w:t>
      </w:r>
      <w:r>
        <w:rPr>
          <w:spacing w:val="-2"/>
        </w:rPr>
        <w:t>在已将商品所有权上的主要风险和报酬转移给购货方，既没有保留通常与所有权</w:t>
      </w:r>
    </w:p>
    <w:p>
      <w:pPr>
        <w:pStyle w:val="BodyText"/>
        <w:spacing w:line="259" w:lineRule="auto" w:before="25"/>
        <w:ind w:right="116"/>
        <w:jc w:val="both"/>
        <w:rPr>
          <w:rFonts w:ascii="宋体" w:hAnsi="宋体" w:cs="宋体" w:eastAsia="宋体" w:hint="default"/>
        </w:rPr>
      </w:pPr>
      <w:r>
        <w:rPr>
          <w:spacing w:val="-5"/>
        </w:rPr>
        <w:t>相联系的继续管理权，也没有对已售商品实施有效控制，收入的金额能够可靠地计量，</w:t>
      </w:r>
      <w:r>
        <w:rPr>
          <w:spacing w:val="-98"/>
        </w:rPr>
        <w:t> </w:t>
      </w:r>
      <w:r>
        <w:rPr>
          <w:spacing w:val="-98"/>
        </w:rPr>
      </w:r>
      <w:r>
        <w:rPr/>
        <w:t>相关的经济利益很可能流入企业，相关的已发生或将发生的成本能够可靠地计量时，</w:t>
      </w:r>
      <w:r>
        <w:rPr>
          <w:spacing w:val="-62"/>
        </w:rPr>
        <w:t> </w:t>
      </w:r>
      <w:r>
        <w:rPr>
          <w:spacing w:val="-62"/>
        </w:rPr>
      </w:r>
      <w:r>
        <w:rPr/>
        <w:t>确认商品销售收入的实现。</w:t>
      </w:r>
      <w:r>
        <w:rPr>
          <w:rFonts w:ascii="宋体" w:hAnsi="宋体" w:cs="宋体" w:eastAsia="宋体" w:hint="default"/>
        </w:rPr>
        <w:t> </w:t>
      </w:r>
    </w:p>
    <w:p>
      <w:pPr>
        <w:pStyle w:val="BodyText"/>
        <w:spacing w:line="556" w:lineRule="exact" w:before="58"/>
        <w:ind w:left="635" w:right="0"/>
        <w:jc w:val="left"/>
      </w:pPr>
      <w:r>
        <w:rPr/>
        <w:t>②提供劳务</w:t>
      </w:r>
      <w:r>
        <w:rPr>
          <w:rFonts w:ascii="宋体" w:hAnsi="宋体" w:cs="宋体" w:eastAsia="宋体" w:hint="default"/>
        </w:rPr>
        <w:t> </w:t>
      </w:r>
      <w:r>
        <w:rPr>
          <w:spacing w:val="-2"/>
        </w:rPr>
        <w:t>对在提供劳务交易的结果能够可靠估计的情况下，本公司于资产负债表日按完工</w:t>
      </w:r>
    </w:p>
    <w:p>
      <w:pPr>
        <w:pStyle w:val="BodyText"/>
        <w:spacing w:line="262" w:lineRule="exact"/>
        <w:ind w:right="0"/>
        <w:jc w:val="both"/>
        <w:rPr>
          <w:rFonts w:ascii="宋体" w:hAnsi="宋体" w:cs="宋体" w:eastAsia="宋体" w:hint="default"/>
        </w:rPr>
      </w:pPr>
      <w:r>
        <w:rPr/>
        <w:t>百分比法确认收入。</w:t>
      </w:r>
      <w:r>
        <w:rPr>
          <w:rFonts w:ascii="宋体" w:hAnsi="宋体" w:cs="宋体" w:eastAsia="宋体" w:hint="default"/>
        </w:rPr>
        <w:t> </w:t>
      </w:r>
    </w:p>
    <w:p>
      <w:pPr>
        <w:pStyle w:val="BodyText"/>
        <w:spacing w:line="528" w:lineRule="exact" w:before="70"/>
        <w:ind w:left="635" w:right="291"/>
        <w:jc w:val="left"/>
      </w:pPr>
      <w:r>
        <w:rPr/>
        <w:t>劳务交易的完工进度按已经发生的劳务成本占估计总成本的比例确定。</w:t>
      </w:r>
      <w:r>
        <w:rPr>
          <w:rFonts w:ascii="宋体" w:hAnsi="宋体" w:cs="宋体" w:eastAsia="宋体" w:hint="default"/>
        </w:rPr>
        <w:t> </w:t>
      </w:r>
      <w:r>
        <w:rPr/>
        <w:t>提供劳务交易的结果能够可靠估计是指同时满足：</w:t>
      </w:r>
      <w:r>
        <w:rPr>
          <w:rFonts w:ascii="宋体" w:hAnsi="宋体" w:cs="宋体" w:eastAsia="宋体" w:hint="default"/>
        </w:rPr>
        <w:t>A</w:t>
      </w:r>
      <w:r>
        <w:rPr/>
        <w:t>、收入的金额能够可靠地计</w:t>
      </w:r>
    </w:p>
    <w:p>
      <w:pPr>
        <w:pStyle w:val="BodyText"/>
        <w:spacing w:line="238" w:lineRule="exact"/>
        <w:ind w:right="0"/>
        <w:jc w:val="both"/>
      </w:pPr>
      <w:r>
        <w:rPr/>
        <w:t>量；</w:t>
      </w:r>
      <w:r>
        <w:rPr>
          <w:rFonts w:ascii="宋体" w:hAnsi="宋体" w:cs="宋体" w:eastAsia="宋体" w:hint="default"/>
        </w:rPr>
        <w:t>B</w:t>
      </w:r>
      <w:r>
        <w:rPr/>
        <w:t>、相关的经济利益很可能流入企业；</w:t>
      </w:r>
      <w:r>
        <w:rPr>
          <w:rFonts w:ascii="宋体" w:hAnsi="宋体" w:cs="宋体" w:eastAsia="宋体" w:hint="default"/>
        </w:rPr>
        <w:t>C</w:t>
      </w:r>
      <w:r>
        <w:rPr/>
        <w:t>、交易的完工程度能够可靠地确定；</w:t>
      </w:r>
      <w:r>
        <w:rPr>
          <w:rFonts w:ascii="宋体" w:hAnsi="宋体" w:cs="宋体" w:eastAsia="宋体" w:hint="default"/>
        </w:rPr>
        <w:t>D</w:t>
      </w:r>
      <w:r>
        <w:rPr/>
        <w:t>、</w:t>
      </w:r>
    </w:p>
    <w:p>
      <w:pPr>
        <w:pStyle w:val="BodyText"/>
        <w:spacing w:line="313" w:lineRule="exact"/>
        <w:ind w:right="0"/>
        <w:jc w:val="both"/>
        <w:rPr>
          <w:rFonts w:ascii="宋体" w:hAnsi="宋体" w:cs="宋体" w:eastAsia="宋体" w:hint="default"/>
        </w:rPr>
      </w:pPr>
      <w:r>
        <w:rPr/>
        <w:t>交易中已发生和将发生的成本能够可靠地计量。</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59" w:lineRule="auto"/>
        <w:ind w:right="235" w:firstLine="480"/>
        <w:jc w:val="both"/>
        <w:rPr>
          <w:rFonts w:ascii="宋体" w:hAnsi="宋体" w:cs="宋体" w:eastAsia="宋体" w:hint="default"/>
        </w:rPr>
      </w:pPr>
      <w:r>
        <w:rPr>
          <w:spacing w:val="-2"/>
        </w:rPr>
        <w:t>如果提供劳务交易的结果不能够可靠估计，则按已经发生并预计能够得到补偿的</w:t>
      </w:r>
      <w:r>
        <w:rPr/>
        <w:t> </w:t>
      </w:r>
      <w:r>
        <w:rPr>
          <w:spacing w:val="-2"/>
        </w:rPr>
        <w:t>劳务成本金额确认提供的劳务收入，并将已发生的劳务成本作为当期费用。已经发生</w:t>
      </w:r>
      <w:r>
        <w:rPr>
          <w:spacing w:val="-94"/>
        </w:rPr>
        <w:t> </w:t>
      </w:r>
      <w:r>
        <w:rPr>
          <w:spacing w:val="-94"/>
        </w:rPr>
      </w:r>
      <w:r>
        <w:rPr/>
        <w:t>的劳务成本如预计不能得到补偿的，则不确认收入。</w:t>
      </w:r>
      <w:r>
        <w:rPr>
          <w:rFonts w:ascii="宋体" w:hAnsi="宋体" w:cs="宋体" w:eastAsia="宋体" w:hint="default"/>
        </w:rPr>
        <w:t> </w:t>
      </w:r>
    </w:p>
    <w:p>
      <w:pPr>
        <w:spacing w:after="0" w:line="259" w:lineRule="auto"/>
        <w:jc w:val="both"/>
        <w:rPr>
          <w:rFonts w:ascii="宋体" w:hAnsi="宋体" w:cs="宋体" w:eastAsia="宋体" w:hint="default"/>
        </w:rPr>
        <w:sectPr>
          <w:pgSz w:w="11910" w:h="16840"/>
          <w:pgMar w:header="882" w:footer="1194" w:top="1120" w:bottom="1380" w:left="1120" w:right="1560"/>
        </w:sectPr>
      </w:pPr>
    </w:p>
    <w:p>
      <w:pPr>
        <w:spacing w:line="240" w:lineRule="auto" w:before="5"/>
        <w:rPr>
          <w:rFonts w:ascii="宋体" w:hAnsi="宋体" w:cs="宋体" w:eastAsia="宋体" w:hint="default"/>
          <w:sz w:val="21"/>
          <w:szCs w:val="21"/>
        </w:rPr>
      </w:pPr>
    </w:p>
    <w:p>
      <w:pPr>
        <w:pStyle w:val="BodyText"/>
        <w:spacing w:line="240" w:lineRule="auto" w:before="26"/>
        <w:ind w:left="635" w:right="0"/>
        <w:jc w:val="left"/>
        <w:rPr>
          <w:rFonts w:ascii="宋体" w:hAnsi="宋体" w:cs="宋体" w:eastAsia="宋体" w:hint="default"/>
        </w:rPr>
      </w:pPr>
      <w:r>
        <w:rPr/>
        <w:t>③让渡资产使用权</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12" w:lineRule="exact"/>
        <w:ind w:right="0" w:firstLine="480"/>
        <w:jc w:val="left"/>
        <w:rPr>
          <w:rFonts w:ascii="宋体" w:hAnsi="宋体" w:cs="宋体" w:eastAsia="宋体" w:hint="default"/>
        </w:rPr>
      </w:pPr>
      <w:r>
        <w:rPr>
          <w:spacing w:val="-2"/>
        </w:rPr>
        <w:t>与资产使用权让渡相关的经济利益能够流入及收入的金额能够可靠地计量时，本</w:t>
      </w:r>
      <w:r>
        <w:rPr/>
        <w:t> 公司确认收入。</w:t>
      </w:r>
      <w:r>
        <w:rPr>
          <w:rFonts w:ascii="宋体" w:hAnsi="宋体" w:cs="宋体" w:eastAsia="宋体" w:hint="default"/>
        </w:rPr>
        <w:t> </w:t>
      </w:r>
    </w:p>
    <w:p>
      <w:pPr>
        <w:pStyle w:val="BodyText"/>
        <w:spacing w:line="240" w:lineRule="auto" w:before="184"/>
        <w:ind w:left="374" w:right="6051"/>
        <w:jc w:val="center"/>
        <w:rPr>
          <w:rFonts w:ascii="宋体" w:hAnsi="宋体" w:cs="宋体" w:eastAsia="宋体" w:hint="default"/>
        </w:rPr>
      </w:pPr>
      <w:r>
        <w:rPr/>
        <w:t>（</w:t>
      </w:r>
      <w:r>
        <w:rPr>
          <w:rFonts w:ascii="宋体" w:hAnsi="宋体" w:cs="宋体" w:eastAsia="宋体" w:hint="default"/>
        </w:rPr>
        <w:t>2</w:t>
      </w:r>
      <w:r>
        <w:rPr/>
        <w:t>）收入确认的具体方法</w:t>
      </w:r>
      <w:r>
        <w:rPr>
          <w:rFonts w:ascii="宋体" w:hAnsi="宋体" w:cs="宋体" w:eastAsia="宋体" w:hint="default"/>
        </w:rPr>
        <w:t> </w:t>
      </w:r>
    </w:p>
    <w:p>
      <w:pPr>
        <w:pStyle w:val="BodyText"/>
        <w:spacing w:line="530" w:lineRule="atLeast" w:before="25"/>
        <w:ind w:left="635" w:right="0"/>
        <w:jc w:val="left"/>
      </w:pPr>
      <w:r>
        <w:rPr/>
        <w:t>①简单系统集成</w:t>
      </w:r>
      <w:r>
        <w:rPr>
          <w:rFonts w:ascii="宋体" w:hAnsi="宋体" w:cs="宋体" w:eastAsia="宋体" w:hint="default"/>
        </w:rPr>
        <w:t> </w:t>
      </w:r>
      <w:r>
        <w:rPr>
          <w:spacing w:val="-2"/>
        </w:rPr>
        <w:t>对于不需要安装验收或只需简单测试的系统集成销售，在合同已签订，货物已交</w:t>
      </w:r>
    </w:p>
    <w:p>
      <w:pPr>
        <w:pStyle w:val="BodyText"/>
        <w:spacing w:line="311" w:lineRule="exact"/>
        <w:ind w:right="0"/>
        <w:jc w:val="left"/>
        <w:rPr>
          <w:rFonts w:ascii="宋体" w:hAnsi="宋体" w:cs="宋体" w:eastAsia="宋体" w:hint="default"/>
        </w:rPr>
      </w:pPr>
      <w:r>
        <w:rPr/>
        <w:t>付并取得买方确认的货物签收单时确认收入。</w:t>
      </w:r>
      <w:r>
        <w:rPr>
          <w:rFonts w:ascii="宋体" w:hAnsi="宋体" w:cs="宋体" w:eastAsia="宋体" w:hint="default"/>
        </w:rPr>
        <w:t> </w:t>
      </w:r>
    </w:p>
    <w:p>
      <w:pPr>
        <w:pStyle w:val="BodyText"/>
        <w:spacing w:line="520" w:lineRule="atLeast" w:before="37"/>
        <w:ind w:left="635" w:right="0"/>
        <w:jc w:val="left"/>
      </w:pPr>
      <w:r>
        <w:rPr/>
        <w:t>②复杂系统集成</w:t>
      </w:r>
      <w:r>
        <w:rPr>
          <w:rFonts w:ascii="宋体" w:hAnsi="宋体" w:cs="宋体" w:eastAsia="宋体" w:hint="default"/>
        </w:rPr>
        <w:t> </w:t>
      </w:r>
      <w:r>
        <w:rPr>
          <w:spacing w:val="-2"/>
        </w:rPr>
        <w:t>对于需要安装验收的系统集成销售，在合同已签订，货物已交付并取得买方确认</w:t>
      </w:r>
    </w:p>
    <w:p>
      <w:pPr>
        <w:pStyle w:val="BodyText"/>
        <w:spacing w:line="311" w:lineRule="exact"/>
        <w:ind w:right="0"/>
        <w:jc w:val="left"/>
        <w:rPr>
          <w:rFonts w:ascii="宋体" w:hAnsi="宋体" w:cs="宋体" w:eastAsia="宋体" w:hint="default"/>
        </w:rPr>
      </w:pPr>
      <w:r>
        <w:rPr/>
        <w:t>的安装验收报告时确认收入。</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403" w:lineRule="auto"/>
        <w:ind w:left="635" w:right="0"/>
        <w:jc w:val="left"/>
        <w:rPr>
          <w:rFonts w:ascii="宋体" w:hAnsi="宋体" w:cs="宋体" w:eastAsia="宋体" w:hint="default"/>
        </w:rPr>
      </w:pPr>
      <w:r>
        <w:rPr/>
        <w:t>③开发服务收入</w:t>
      </w:r>
      <w:r>
        <w:rPr>
          <w:rFonts w:ascii="宋体" w:hAnsi="宋体" w:cs="宋体" w:eastAsia="宋体" w:hint="default"/>
        </w:rPr>
        <w:t> </w:t>
      </w:r>
      <w:r>
        <w:rPr>
          <w:spacing w:val="-2"/>
        </w:rPr>
        <w:t>对于开发服务在交易结果能够可靠估计的情况下，采用完工百分比法确认收入。</w:t>
      </w:r>
      <w:r>
        <w:rPr>
          <w:rFonts w:ascii="宋体" w:hAnsi="宋体" w:cs="宋体" w:eastAsia="宋体" w:hint="default"/>
        </w:rPr>
        <w:t> </w:t>
      </w:r>
    </w:p>
    <w:p>
      <w:pPr>
        <w:pStyle w:val="BodyText"/>
        <w:spacing w:line="240" w:lineRule="auto" w:before="78"/>
        <w:ind w:left="635" w:right="0"/>
        <w:jc w:val="left"/>
        <w:rPr>
          <w:rFonts w:ascii="宋体" w:hAnsi="宋体" w:cs="宋体" w:eastAsia="宋体" w:hint="default"/>
        </w:rPr>
      </w:pPr>
      <w:r>
        <w:rPr/>
        <w:t>④专业服务收入</w:t>
      </w:r>
      <w:r>
        <w:rPr>
          <w:rFonts w:ascii="宋体" w:hAnsi="宋体" w:cs="宋体" w:eastAsia="宋体" w:hint="default"/>
        </w:rPr>
        <w:t> </w:t>
      </w:r>
    </w:p>
    <w:p>
      <w:pPr>
        <w:spacing w:line="240" w:lineRule="auto" w:before="7"/>
        <w:rPr>
          <w:rFonts w:ascii="宋体" w:hAnsi="宋体" w:cs="宋体" w:eastAsia="宋体" w:hint="default"/>
          <w:sz w:val="16"/>
          <w:szCs w:val="16"/>
        </w:rPr>
      </w:pPr>
    </w:p>
    <w:p>
      <w:pPr>
        <w:pStyle w:val="BodyText"/>
        <w:spacing w:line="237" w:lineRule="auto"/>
        <w:ind w:right="0" w:firstLine="480"/>
        <w:jc w:val="left"/>
        <w:rPr>
          <w:rFonts w:ascii="仿宋" w:hAnsi="仿宋" w:cs="仿宋" w:eastAsia="仿宋" w:hint="default"/>
        </w:rPr>
      </w:pPr>
      <w:r>
        <w:rPr/>
        <w:t>对于一次性提供的专业服务，在服务已经提供，收入已经取得或取得了收款的凭 据时确认收入；对于需在一定期限内（不跨年度）提供的专业服务，在服务期满时，</w:t>
      </w:r>
      <w:r>
        <w:rPr>
          <w:spacing w:val="-62"/>
        </w:rPr>
        <w:t> </w:t>
      </w:r>
      <w:r>
        <w:rPr>
          <w:spacing w:val="-62"/>
        </w:rPr>
      </w:r>
      <w:r>
        <w:rPr/>
        <w:t>根据已签订的专业服务合同总金额确认收入；对于需在一定期限内（跨年度）提供的</w:t>
      </w:r>
      <w:r>
        <w:rPr/>
        <w:t> </w:t>
      </w:r>
      <w:r>
        <w:rPr>
          <w:spacing w:val="-5"/>
        </w:rPr>
        <w:t>专业服务，在资产负债表日，根据已签订的专业服务合同总金额及时间比例确认收入</w:t>
      </w:r>
      <w:r>
        <w:rPr>
          <w:rFonts w:ascii="仿宋" w:hAnsi="仿宋" w:cs="仿宋" w:eastAsia="仿宋" w:hint="default"/>
          <w:spacing w:val="-5"/>
        </w:rPr>
        <w:t>。</w:t>
      </w:r>
    </w:p>
    <w:p>
      <w:pPr>
        <w:pStyle w:val="BodyText"/>
        <w:spacing w:line="240" w:lineRule="auto" w:before="213"/>
        <w:ind w:right="0"/>
        <w:jc w:val="left"/>
        <w:rPr>
          <w:rFonts w:ascii="宋体" w:hAnsi="宋体" w:cs="宋体" w:eastAsia="宋体" w:hint="default"/>
        </w:rPr>
      </w:pPr>
      <w:r>
        <w:rPr>
          <w:rFonts w:ascii="宋体"/>
        </w:rPr>
        <w:t> </w:t>
      </w:r>
    </w:p>
    <w:p>
      <w:pPr>
        <w:spacing w:before="61"/>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30.</w:t>
      </w:r>
      <w:r>
        <w:rPr>
          <w:rFonts w:ascii="宋体" w:hAnsi="宋体" w:cs="宋体" w:eastAsia="宋体" w:hint="default"/>
          <w:b/>
          <w:bCs/>
          <w:spacing w:val="2"/>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71" w:lineRule="exact" w:before="57"/>
        <w:ind w:left="15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0" w:lineRule="exact"/>
        <w:ind w:left="575" w:right="0"/>
        <w:jc w:val="left"/>
        <w:rPr>
          <w:rFonts w:ascii="宋体" w:hAnsi="宋体" w:cs="宋体" w:eastAsia="宋体" w:hint="default"/>
        </w:rPr>
      </w:pPr>
      <w:r>
        <w:rPr/>
        <w:t>政府补助在满足政府补助所附条件并能够收到时确认。</w:t>
      </w:r>
      <w:r>
        <w:rPr>
          <w:rFonts w:ascii="宋体" w:hAnsi="宋体" w:cs="宋体" w:eastAsia="宋体" w:hint="default"/>
        </w:rPr>
        <w:t> </w:t>
      </w:r>
    </w:p>
    <w:p>
      <w:pPr>
        <w:spacing w:line="240" w:lineRule="auto" w:before="11"/>
        <w:rPr>
          <w:rFonts w:ascii="宋体" w:hAnsi="宋体" w:cs="宋体" w:eastAsia="宋体" w:hint="default"/>
          <w:sz w:val="18"/>
          <w:szCs w:val="18"/>
        </w:rPr>
      </w:pPr>
    </w:p>
    <w:p>
      <w:pPr>
        <w:pStyle w:val="BodyText"/>
        <w:spacing w:line="310" w:lineRule="exact"/>
        <w:ind w:right="0" w:firstLine="480"/>
        <w:jc w:val="left"/>
        <w:rPr>
          <w:rFonts w:ascii="宋体" w:hAnsi="宋体" w:cs="宋体" w:eastAsia="宋体" w:hint="default"/>
        </w:rPr>
      </w:pPr>
      <w:r>
        <w:rPr/>
        <w:t>对于货币性资产的政府补助，按照收到或应收的金额计量。对于非货币性资产的 </w:t>
      </w:r>
      <w:r>
        <w:rPr>
          <w:spacing w:val="-9"/>
        </w:rPr>
        <w:t>政府补助，按照公允价值计量；公允价值不能够可靠取得的，按照名义金额</w:t>
      </w:r>
      <w:r>
        <w:rPr>
          <w:spacing w:val="-54"/>
        </w:rPr>
        <w:t> </w:t>
      </w:r>
      <w:r>
        <w:rPr>
          <w:rFonts w:ascii="宋体" w:hAnsi="宋体" w:cs="宋体" w:eastAsia="宋体" w:hint="default"/>
        </w:rPr>
        <w:t>1</w:t>
      </w:r>
      <w:r>
        <w:rPr>
          <w:rFonts w:ascii="宋体" w:hAnsi="宋体" w:cs="宋体" w:eastAsia="宋体" w:hint="default"/>
          <w:spacing w:val="-56"/>
        </w:rPr>
        <w:t> </w:t>
      </w:r>
      <w:r>
        <w:rPr/>
        <w:t>元计量。</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310" w:lineRule="exact"/>
        <w:ind w:right="0" w:firstLine="480"/>
        <w:jc w:val="left"/>
        <w:rPr>
          <w:rFonts w:ascii="宋体" w:hAnsi="宋体" w:cs="宋体" w:eastAsia="宋体" w:hint="default"/>
        </w:rPr>
      </w:pPr>
      <w:r>
        <w:rPr>
          <w:spacing w:val="-2"/>
        </w:rPr>
        <w:t>与资产相关的政府补助，是指本公司取得的、用于购建或以其他方式形成长期资</w:t>
      </w:r>
      <w:r>
        <w:rPr/>
        <w:t> 产的政府补助；除此之外，作为与收益相关的政府补助。</w:t>
      </w:r>
      <w:r>
        <w:rPr>
          <w:rFonts w:ascii="宋体" w:hAnsi="宋体" w:cs="宋体" w:eastAsia="宋体" w:hint="default"/>
        </w:rPr>
        <w:t> </w:t>
      </w:r>
    </w:p>
    <w:p>
      <w:pPr>
        <w:pStyle w:val="BodyText"/>
        <w:spacing w:line="237" w:lineRule="auto" w:before="187"/>
        <w:ind w:right="0" w:firstLine="480"/>
        <w:jc w:val="left"/>
        <w:rPr>
          <w:rFonts w:ascii="宋体" w:hAnsi="宋体" w:cs="宋体" w:eastAsia="宋体" w:hint="default"/>
        </w:rPr>
      </w:pPr>
      <w:r>
        <w:rPr/>
        <w:t>对于政府文件未明确规定补助对象的，能够形成长期资产的，与资产价值相对应 的政府补助部分作为与资产相关的政府补助，其余部分作为与收益相关的政府补助；</w:t>
      </w:r>
      <w:r>
        <w:rPr>
          <w:spacing w:val="-62"/>
        </w:rPr>
        <w:t> </w:t>
      </w:r>
      <w:r>
        <w:rPr>
          <w:spacing w:val="-62"/>
        </w:rPr>
      </w:r>
      <w:r>
        <w:rPr/>
        <w:t>难以区分的，将政府补助整体作为与收益相关的政府补助。</w:t>
      </w:r>
      <w:r>
        <w:rPr>
          <w:rFonts w:ascii="宋体" w:hAnsi="宋体" w:cs="宋体" w:eastAsia="宋体" w:hint="default"/>
        </w:rPr>
        <w:t> </w:t>
      </w:r>
    </w:p>
    <w:p>
      <w:pPr>
        <w:pStyle w:val="BodyText"/>
        <w:spacing w:line="237" w:lineRule="auto" w:before="216"/>
        <w:ind w:right="235" w:firstLine="480"/>
        <w:jc w:val="both"/>
      </w:pPr>
      <w:r>
        <w:rPr>
          <w:spacing w:val="-2"/>
        </w:rPr>
        <w:t>与资产相关的政府补助，冲减相关资产的账面价值，或者确认为递延收益在相关</w:t>
      </w:r>
      <w:r>
        <w:rPr/>
        <w:t> </w:t>
      </w:r>
      <w:r>
        <w:rPr>
          <w:spacing w:val="-2"/>
        </w:rPr>
        <w:t>资产使用期限内按照合理、系统的方法分期计入损益。与收益相关的政府补助，用于</w:t>
      </w:r>
      <w:r>
        <w:rPr>
          <w:spacing w:val="-94"/>
        </w:rPr>
        <w:t> </w:t>
      </w:r>
      <w:r>
        <w:rPr>
          <w:spacing w:val="-94"/>
        </w:rPr>
      </w:r>
      <w:r>
        <w:rPr>
          <w:spacing w:val="-2"/>
        </w:rPr>
        <w:t>补偿已发生的相关成本费用或损失的，计入当期损益或冲减相关成本；用于补偿以后</w:t>
      </w:r>
      <w:r>
        <w:rPr>
          <w:spacing w:val="-94"/>
        </w:rPr>
        <w:t> </w:t>
      </w:r>
      <w:r>
        <w:rPr>
          <w:spacing w:val="-94"/>
        </w:rPr>
      </w:r>
      <w:r>
        <w:rPr>
          <w:spacing w:val="-2"/>
        </w:rPr>
        <w:t>期间的相关成本费用或损失的，则计入递延收益，于相关成本费用或损失确认期间计</w:t>
      </w:r>
    </w:p>
    <w:p>
      <w:pPr>
        <w:spacing w:after="0" w:line="237" w:lineRule="auto"/>
        <w:jc w:val="both"/>
        <w:sectPr>
          <w:pgSz w:w="11910" w:h="16840"/>
          <w:pgMar w:header="882" w:footer="1194" w:top="1120" w:bottom="1380" w:left="1120" w:right="1560"/>
        </w:sectPr>
      </w:pPr>
    </w:p>
    <w:p>
      <w:pPr>
        <w:spacing w:line="240" w:lineRule="auto" w:before="2"/>
        <w:rPr>
          <w:rFonts w:ascii="宋体" w:hAnsi="宋体" w:cs="宋体" w:eastAsia="宋体" w:hint="default"/>
          <w:sz w:val="19"/>
          <w:szCs w:val="19"/>
        </w:rPr>
      </w:pPr>
    </w:p>
    <w:p>
      <w:pPr>
        <w:pStyle w:val="BodyText"/>
        <w:spacing w:line="310" w:lineRule="exact" w:before="58"/>
        <w:ind w:right="0"/>
        <w:jc w:val="left"/>
        <w:rPr>
          <w:rFonts w:ascii="宋体" w:hAnsi="宋体" w:cs="宋体" w:eastAsia="宋体" w:hint="default"/>
        </w:rPr>
      </w:pPr>
      <w:r>
        <w:rPr>
          <w:spacing w:val="-2"/>
        </w:rPr>
        <w:t>入当期损益或冲减相关成本。按照名义金额计量的政府补助，直接计入当期损益。本</w:t>
      </w:r>
      <w:r>
        <w:rPr>
          <w:spacing w:val="-94"/>
        </w:rPr>
        <w:t> </w:t>
      </w:r>
      <w:r>
        <w:rPr>
          <w:spacing w:val="-94"/>
        </w:rPr>
      </w:r>
      <w:r>
        <w:rPr/>
        <w:t>公司对相同或类似的政府补助业务，采用一致的方法处理。</w:t>
      </w:r>
      <w:r>
        <w:rPr>
          <w:rFonts w:ascii="宋体" w:hAnsi="宋体" w:cs="宋体" w:eastAsia="宋体" w:hint="default"/>
          <w:color w:val="0000FF"/>
        </w:rPr>
        <w:t> </w:t>
      </w:r>
      <w:r>
        <w:rPr>
          <w:rFonts w:ascii="宋体" w:hAnsi="宋体" w:cs="宋体" w:eastAsia="宋体" w:hint="default"/>
        </w:rPr>
      </w:r>
    </w:p>
    <w:p>
      <w:pPr>
        <w:spacing w:line="240" w:lineRule="auto" w:before="7"/>
        <w:rPr>
          <w:rFonts w:ascii="宋体" w:hAnsi="宋体" w:cs="宋体" w:eastAsia="宋体" w:hint="default"/>
          <w:sz w:val="16"/>
          <w:szCs w:val="16"/>
        </w:rPr>
      </w:pPr>
    </w:p>
    <w:p>
      <w:pPr>
        <w:pStyle w:val="BodyText"/>
        <w:spacing w:line="312" w:lineRule="exact"/>
        <w:ind w:right="356" w:firstLine="480"/>
        <w:jc w:val="both"/>
        <w:rPr>
          <w:rFonts w:ascii="宋体" w:hAnsi="宋体" w:cs="宋体" w:eastAsia="宋体" w:hint="default"/>
        </w:rPr>
      </w:pPr>
      <w:r>
        <w:rPr>
          <w:spacing w:val="-2"/>
        </w:rPr>
        <w:t>与日常活动相关的政府补助，按照经济业务实质，计入其他收益或冲减相关成本</w:t>
      </w:r>
      <w:r>
        <w:rPr/>
        <w:t> 费用。与日常活动无关的政府补助，计入营业外收支。</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310" w:lineRule="exact"/>
        <w:ind w:right="355" w:firstLine="480"/>
        <w:jc w:val="both"/>
        <w:rPr>
          <w:rFonts w:ascii="宋体" w:hAnsi="宋体" w:cs="宋体" w:eastAsia="宋体" w:hint="default"/>
        </w:rPr>
      </w:pPr>
      <w:r>
        <w:rPr>
          <w:spacing w:val="-2"/>
        </w:rPr>
        <w:t>已确认的政府补助需要返还时，初始确认时冲减相关资产账面价值的，调整资产</w:t>
      </w:r>
      <w:r>
        <w:rPr/>
        <w:t> </w:t>
      </w:r>
      <w:r>
        <w:rPr>
          <w:spacing w:val="-2"/>
        </w:rPr>
        <w:t>账面价值；存在相关递延收益余额的，冲减相关递延收益账面余额，超出部分计入当</w:t>
      </w:r>
      <w:r>
        <w:rPr>
          <w:spacing w:val="-94"/>
        </w:rPr>
        <w:t> </w:t>
      </w:r>
      <w:r>
        <w:rPr>
          <w:spacing w:val="-94"/>
        </w:rPr>
      </w:r>
      <w:r>
        <w:rPr/>
        <w:t>期损益；属于其他情况的，直接计入当期损益。</w:t>
      </w:r>
      <w:r>
        <w:rPr>
          <w:rFonts w:ascii="宋体" w:hAnsi="宋体" w:cs="宋体" w:eastAsia="宋体" w:hint="default"/>
        </w:rPr>
        <w:t> </w:t>
      </w:r>
    </w:p>
    <w:p>
      <w:pPr>
        <w:spacing w:line="274" w:lineRule="exact" w:before="189"/>
        <w:ind w:left="155" w:right="0" w:firstLine="0"/>
        <w:jc w:val="left"/>
        <w:rPr>
          <w:rFonts w:ascii="宋体" w:hAnsi="宋体" w:cs="宋体" w:eastAsia="宋体" w:hint="default"/>
          <w:sz w:val="21"/>
          <w:szCs w:val="21"/>
        </w:rPr>
      </w:pPr>
      <w:r>
        <w:rPr>
          <w:rFonts w:ascii="宋体"/>
          <w:sz w:val="21"/>
        </w:rPr>
        <w:t> </w:t>
      </w:r>
    </w:p>
    <w:p>
      <w:pPr>
        <w:spacing w:line="274" w:lineRule="exact" w:before="0"/>
        <w:ind w:left="155" w:right="0" w:firstLine="0"/>
        <w:jc w:val="left"/>
        <w:rPr>
          <w:rFonts w:ascii="宋体" w:hAnsi="宋体" w:cs="宋体" w:eastAsia="宋体" w:hint="default"/>
          <w:sz w:val="21"/>
          <w:szCs w:val="21"/>
        </w:rPr>
      </w:pPr>
      <w:r>
        <w:rPr>
          <w:rFonts w:ascii="宋体"/>
          <w:sz w:val="21"/>
        </w:rPr>
        <w:t> </w:t>
      </w:r>
    </w:p>
    <w:p>
      <w:pPr>
        <w:spacing w:before="57"/>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pacing w:val="-1"/>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BodyText"/>
        <w:spacing w:line="312" w:lineRule="exact" w:before="56"/>
        <w:ind w:left="635" w:right="0" w:hanging="481"/>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所得税包括当期所得税和递延所得税。除由于企业合并产生的调整商誉，或与直</w:t>
      </w:r>
    </w:p>
    <w:p>
      <w:pPr>
        <w:pStyle w:val="BodyText"/>
        <w:spacing w:line="281" w:lineRule="exact"/>
        <w:ind w:right="0"/>
        <w:jc w:val="left"/>
      </w:pPr>
      <w:r>
        <w:rPr/>
        <w:t>接计入所有者权益的交易或者事项相关的递延所得税计入所有者权益外，均作为所得</w:t>
      </w:r>
    </w:p>
    <w:p>
      <w:pPr>
        <w:pStyle w:val="BodyText"/>
        <w:spacing w:line="313" w:lineRule="exact"/>
        <w:ind w:right="0"/>
        <w:jc w:val="left"/>
        <w:rPr>
          <w:rFonts w:ascii="宋体" w:hAnsi="宋体" w:cs="宋体" w:eastAsia="宋体" w:hint="default"/>
        </w:rPr>
      </w:pPr>
      <w:r>
        <w:rPr/>
        <w:t>税费用计入当期损益。</w:t>
      </w:r>
      <w:r>
        <w:rPr>
          <w:rFonts w:ascii="宋体" w:hAnsi="宋体" w:cs="宋体" w:eastAsia="宋体" w:hint="default"/>
        </w:rPr>
        <w:t> </w:t>
      </w:r>
    </w:p>
    <w:p>
      <w:pPr>
        <w:spacing w:line="240" w:lineRule="auto" w:before="10"/>
        <w:rPr>
          <w:rFonts w:ascii="宋体" w:hAnsi="宋体" w:cs="宋体" w:eastAsia="宋体" w:hint="default"/>
          <w:sz w:val="18"/>
          <w:szCs w:val="18"/>
        </w:rPr>
      </w:pPr>
    </w:p>
    <w:p>
      <w:pPr>
        <w:pStyle w:val="BodyText"/>
        <w:spacing w:line="310" w:lineRule="exact"/>
        <w:ind w:right="0" w:firstLine="480"/>
        <w:jc w:val="left"/>
        <w:rPr>
          <w:rFonts w:ascii="宋体" w:hAnsi="宋体" w:cs="宋体" w:eastAsia="宋体" w:hint="default"/>
        </w:rPr>
      </w:pPr>
      <w:r>
        <w:rPr>
          <w:spacing w:val="-2"/>
        </w:rPr>
        <w:t>本公司根据资产、负债于资产负债表日的账面价值与计税基础之间的暂时性差异，</w:t>
      </w:r>
      <w:r>
        <w:rPr/>
        <w:t> 采用资产负债表债务法确认递延所得税。</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310" w:lineRule="exact"/>
        <w:ind w:right="355" w:firstLine="480"/>
        <w:jc w:val="both"/>
        <w:rPr>
          <w:rFonts w:ascii="宋体" w:hAnsi="宋体" w:cs="宋体" w:eastAsia="宋体" w:hint="default"/>
        </w:rPr>
      </w:pPr>
      <w:r>
        <w:rPr>
          <w:spacing w:val="-2"/>
        </w:rPr>
        <w:t>各项应纳税暂时性差异均确认相关的递延所得税负债，除非该应纳税暂时性差异</w:t>
      </w:r>
      <w:r>
        <w:rPr/>
        <w:t> 是在以下交易中产生的：</w:t>
      </w:r>
      <w:r>
        <w:rPr>
          <w:rFonts w:ascii="宋体" w:hAnsi="宋体" w:cs="宋体" w:eastAsia="宋体" w:hint="default"/>
        </w:rPr>
        <w:t> </w:t>
      </w:r>
    </w:p>
    <w:p>
      <w:pPr>
        <w:pStyle w:val="BodyText"/>
        <w:spacing w:line="312" w:lineRule="exact" w:before="215"/>
        <w:ind w:right="0" w:firstLine="240"/>
        <w:jc w:val="left"/>
        <w:rPr>
          <w:rFonts w:ascii="宋体" w:hAnsi="宋体" w:cs="宋体" w:eastAsia="宋体" w:hint="default"/>
        </w:rPr>
      </w:pPr>
      <w:r>
        <w:rPr>
          <w:spacing w:val="-5"/>
        </w:rPr>
        <w:t>（</w:t>
      </w:r>
      <w:r>
        <w:rPr>
          <w:rFonts w:ascii="宋体" w:hAnsi="宋体" w:cs="宋体" w:eastAsia="宋体" w:hint="default"/>
          <w:spacing w:val="-5"/>
        </w:rPr>
        <w:t>1</w:t>
      </w:r>
      <w:r>
        <w:rPr>
          <w:spacing w:val="-5"/>
        </w:rPr>
        <w:t>）商誉的初始确认，或者具有以下特征的交易中产生的资产或负债的初始确认：</w:t>
      </w:r>
      <w:r>
        <w:rPr/>
        <w:t> 该交易不是企业合并，并且交易发生时既不影响会计利润也不影响应纳税所得额；</w:t>
      </w:r>
      <w:r>
        <w:rPr>
          <w:rFonts w:ascii="宋体" w:hAnsi="宋体" w:cs="宋体" w:eastAsia="宋体" w:hint="default"/>
        </w:rPr>
        <w:t> </w:t>
      </w:r>
    </w:p>
    <w:p>
      <w:pPr>
        <w:pStyle w:val="BodyText"/>
        <w:spacing w:line="312" w:lineRule="exact" w:before="214"/>
        <w:ind w:right="411" w:firstLine="240"/>
        <w:jc w:val="left"/>
        <w:rPr>
          <w:rFonts w:ascii="宋体" w:hAnsi="宋体" w:cs="宋体" w:eastAsia="宋体" w:hint="default"/>
        </w:rPr>
      </w:pPr>
      <w:r>
        <w:rPr/>
        <w:t>（</w:t>
      </w:r>
      <w:r>
        <w:rPr>
          <w:rFonts w:ascii="宋体" w:hAnsi="宋体" w:cs="宋体" w:eastAsia="宋体" w:hint="default"/>
        </w:rPr>
        <w:t>2</w:t>
      </w:r>
      <w:r>
        <w:rPr/>
        <w:t>）对于与子公司、合营企业及联营企业投资相关的应纳税暂时性差异，该暂时 性差异转回的时间能够控制并且该暂时性差异在可预见的未来很可能不会转回。</w:t>
      </w:r>
      <w:r>
        <w:rPr>
          <w:rFonts w:ascii="宋体" w:hAnsi="宋体" w:cs="宋体" w:eastAsia="宋体" w:hint="default"/>
        </w:rPr>
        <w:t> </w:t>
      </w:r>
    </w:p>
    <w:p>
      <w:pPr>
        <w:pStyle w:val="BodyText"/>
        <w:spacing w:line="237" w:lineRule="auto" w:before="187"/>
        <w:ind w:right="354" w:firstLine="480"/>
        <w:jc w:val="both"/>
        <w:rPr>
          <w:rFonts w:ascii="宋体" w:hAnsi="宋体" w:cs="宋体" w:eastAsia="宋体" w:hint="default"/>
        </w:rPr>
      </w:pPr>
      <w:r>
        <w:rPr>
          <w:spacing w:val="-2"/>
        </w:rPr>
        <w:t>对于可抵扣暂时性差异、能够结转以后年度的可抵扣亏损和税款抵减，本公司以</w:t>
      </w:r>
      <w:r>
        <w:rPr/>
        <w:t> </w:t>
      </w:r>
      <w:r>
        <w:rPr>
          <w:spacing w:val="-2"/>
        </w:rPr>
        <w:t>很可能取得用来抵扣可抵扣暂时性差异、可抵扣亏损和税款抵减的未来应纳税所得额</w:t>
      </w:r>
      <w:r>
        <w:rPr>
          <w:spacing w:val="-93"/>
        </w:rPr>
        <w:t> </w:t>
      </w:r>
      <w:r>
        <w:rPr>
          <w:spacing w:val="-93"/>
        </w:rPr>
      </w:r>
      <w:r>
        <w:rPr>
          <w:spacing w:val="-2"/>
        </w:rPr>
        <w:t>为限，确认由此产生的递延所得税资产，除非该可抵扣暂时性差异是在以下交易中产</w:t>
      </w:r>
      <w:r>
        <w:rPr>
          <w:spacing w:val="-94"/>
        </w:rPr>
        <w:t> </w:t>
      </w:r>
      <w:r>
        <w:rPr>
          <w:spacing w:val="-94"/>
        </w:rPr>
      </w:r>
      <w:r>
        <w:rPr/>
        <w:t>生的：</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312" w:lineRule="exact"/>
        <w:ind w:right="411" w:firstLine="240"/>
        <w:jc w:val="left"/>
        <w:rPr>
          <w:rFonts w:ascii="宋体" w:hAnsi="宋体" w:cs="宋体" w:eastAsia="宋体" w:hint="default"/>
        </w:rPr>
      </w:pPr>
      <w:r>
        <w:rPr/>
        <w:t>（</w:t>
      </w:r>
      <w:r>
        <w:rPr>
          <w:rFonts w:ascii="宋体" w:hAnsi="宋体" w:cs="宋体" w:eastAsia="宋体" w:hint="default"/>
        </w:rPr>
        <w:t>1</w:t>
      </w:r>
      <w:r>
        <w:rPr/>
        <w:t>）该交易不是企业合并，并且交易发生时既不影响会计利润也不影响应纳税所 得额；</w:t>
      </w:r>
      <w:r>
        <w:rPr>
          <w:rFonts w:ascii="宋体" w:hAnsi="宋体" w:cs="宋体" w:eastAsia="宋体" w:hint="default"/>
        </w:rPr>
        <w:t> </w:t>
      </w:r>
    </w:p>
    <w:p>
      <w:pPr>
        <w:pStyle w:val="BodyText"/>
        <w:spacing w:line="237" w:lineRule="auto" w:before="187"/>
        <w:ind w:right="0" w:firstLine="240"/>
        <w:jc w:val="left"/>
        <w:rPr>
          <w:rFonts w:ascii="宋体" w:hAnsi="宋体" w:cs="宋体" w:eastAsia="宋体" w:hint="default"/>
        </w:rPr>
      </w:pPr>
      <w:r>
        <w:rPr/>
        <w:t>（</w:t>
      </w:r>
      <w:r>
        <w:rPr>
          <w:rFonts w:ascii="宋体" w:hAnsi="宋体" w:cs="宋体" w:eastAsia="宋体" w:hint="default"/>
        </w:rPr>
        <w:t>2</w:t>
      </w:r>
      <w:r>
        <w:rPr/>
        <w:t>）对于与子公司、合营企业及联营企业投资相关的可抵扣暂时性差异，同时满 </w:t>
      </w:r>
      <w:r>
        <w:rPr>
          <w:spacing w:val="-5"/>
        </w:rPr>
        <w:t>足下列条件的，确认相应的递延所得税资产：暂时性差异在可预见的未来很可能转回，</w:t>
      </w:r>
      <w:r>
        <w:rPr>
          <w:spacing w:val="-98"/>
        </w:rPr>
        <w:t> </w:t>
      </w:r>
      <w:r>
        <w:rPr>
          <w:spacing w:val="-98"/>
        </w:rPr>
      </w:r>
      <w:r>
        <w:rPr/>
        <w:t>且未来很可能获得用来抵扣可抵扣暂时性差异的应纳税所得额。</w:t>
      </w:r>
      <w:r>
        <w:rPr>
          <w:rFonts w:ascii="宋体" w:hAnsi="宋体" w:cs="宋体" w:eastAsia="宋体" w:hint="default"/>
        </w:rPr>
        <w:t> </w:t>
      </w:r>
    </w:p>
    <w:p>
      <w:pPr>
        <w:pStyle w:val="BodyText"/>
        <w:spacing w:line="237" w:lineRule="auto" w:before="216"/>
        <w:ind w:right="354" w:firstLine="480"/>
        <w:jc w:val="both"/>
        <w:rPr>
          <w:rFonts w:ascii="宋体" w:hAnsi="宋体" w:cs="宋体" w:eastAsia="宋体" w:hint="default"/>
        </w:rPr>
      </w:pPr>
      <w:r>
        <w:rPr>
          <w:spacing w:val="-2"/>
        </w:rPr>
        <w:t>于资产负债表日，本公司对递延所得税资产和递延所得税负债，按照预期收回该</w:t>
      </w:r>
      <w:r>
        <w:rPr/>
        <w:t> </w:t>
      </w:r>
      <w:r>
        <w:rPr>
          <w:spacing w:val="-2"/>
        </w:rPr>
        <w:t>资产或清偿该负债期间的适用税率计量，并反映资产负债表日预期收回资产或清偿负</w:t>
      </w:r>
      <w:r>
        <w:rPr>
          <w:spacing w:val="-93"/>
        </w:rPr>
        <w:t> </w:t>
      </w:r>
      <w:r>
        <w:rPr>
          <w:spacing w:val="-93"/>
        </w:rPr>
      </w:r>
      <w:r>
        <w:rPr/>
        <w:t>债方式的所得税影响。</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2" w:footer="1194" w:top="1120" w:bottom="1380" w:left="1120" w:right="1440"/>
        </w:sectPr>
      </w:pPr>
    </w:p>
    <w:p>
      <w:pPr>
        <w:spacing w:line="240" w:lineRule="auto" w:before="2"/>
        <w:rPr>
          <w:rFonts w:ascii="宋体" w:hAnsi="宋体" w:cs="宋体" w:eastAsia="宋体" w:hint="default"/>
          <w:sz w:val="19"/>
          <w:szCs w:val="19"/>
        </w:rPr>
      </w:pPr>
    </w:p>
    <w:p>
      <w:pPr>
        <w:pStyle w:val="BodyText"/>
        <w:spacing w:line="237" w:lineRule="auto" w:before="28"/>
        <w:ind w:right="115" w:firstLine="480"/>
        <w:jc w:val="both"/>
        <w:rPr>
          <w:rFonts w:ascii="宋体" w:hAnsi="宋体" w:cs="宋体" w:eastAsia="宋体" w:hint="default"/>
        </w:rPr>
      </w:pPr>
      <w:r>
        <w:rPr>
          <w:spacing w:val="-2"/>
        </w:rPr>
        <w:t>于资产负债表日，本公司对递延所得税资产的账面价值进行复核。如果未来期间</w:t>
      </w:r>
      <w:r>
        <w:rPr/>
        <w:t> </w:t>
      </w:r>
      <w:r>
        <w:rPr>
          <w:spacing w:val="-2"/>
        </w:rPr>
        <w:t>很可能无法获得足够的应纳税所得额用以抵扣递延所得税资产的利益，减记递延所得</w:t>
      </w:r>
      <w:r>
        <w:rPr>
          <w:spacing w:val="-93"/>
        </w:rPr>
        <w:t> </w:t>
      </w:r>
      <w:r>
        <w:rPr>
          <w:spacing w:val="-93"/>
        </w:rPr>
      </w:r>
      <w:r>
        <w:rPr/>
        <w:t>税资产的账面价值。在很可能获得足够的应纳税所得额时，减记的金额予以转回。</w:t>
      </w:r>
      <w:r>
        <w:rPr>
          <w:rFonts w:ascii="宋体" w:hAnsi="宋体" w:cs="宋体" w:eastAsia="宋体" w:hint="default"/>
        </w:rPr>
        <w:t> </w:t>
      </w:r>
    </w:p>
    <w:p>
      <w:pPr>
        <w:pStyle w:val="BodyText"/>
        <w:spacing w:line="313" w:lineRule="exact" w:before="213"/>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spacing w:line="290" w:lineRule="auto" w:before="60"/>
        <w:ind w:left="155" w:right="5382" w:firstLine="0"/>
        <w:jc w:val="left"/>
        <w:rPr>
          <w:rFonts w:ascii="宋体" w:hAnsi="宋体" w:cs="宋体" w:eastAsia="宋体" w:hint="default"/>
          <w:sz w:val="21"/>
          <w:szCs w:val="21"/>
        </w:rPr>
      </w:pPr>
      <w:r>
        <w:rPr>
          <w:rFonts w:ascii="宋体" w:hAnsi="宋体" w:cs="宋体" w:eastAsia="宋体" w:hint="default"/>
          <w:b/>
          <w:bCs/>
          <w:sz w:val="21"/>
          <w:szCs w:val="21"/>
        </w:rPr>
        <w:t>32.</w:t>
      </w:r>
      <w:r>
        <w:rPr>
          <w:rFonts w:ascii="宋体" w:hAnsi="宋体" w:cs="宋体" w:eastAsia="宋体" w:hint="default"/>
          <w:b/>
          <w:bCs/>
          <w:spacing w:val="2"/>
          <w:sz w:val="21"/>
          <w:szCs w:val="21"/>
        </w:rPr>
        <w:t> </w:t>
      </w:r>
      <w:r>
        <w:rPr>
          <w:rFonts w:ascii="宋体" w:hAnsi="宋体" w:cs="宋体" w:eastAsia="宋体" w:hint="default"/>
          <w:b/>
          <w:bCs/>
          <w:sz w:val="21"/>
          <w:szCs w:val="21"/>
        </w:rPr>
        <w:t>租赁</w:t>
      </w:r>
      <w:r>
        <w:rPr>
          <w:rFonts w:ascii="宋体" w:hAnsi="宋体" w:cs="宋体" w:eastAsia="宋体" w:hint="default"/>
          <w:b/>
          <w:bCs/>
          <w:spacing w:val="1"/>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0" w:lineRule="exact" w:before="42"/>
        <w:ind w:left="573" w:right="5382" w:hanging="41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本公司作为出租人</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310" w:lineRule="exact"/>
        <w:ind w:right="117" w:firstLine="480"/>
        <w:jc w:val="both"/>
        <w:rPr>
          <w:rFonts w:ascii="宋体" w:hAnsi="宋体" w:cs="宋体" w:eastAsia="宋体" w:hint="default"/>
        </w:rPr>
      </w:pPr>
      <w:r>
        <w:rPr>
          <w:spacing w:val="-2"/>
        </w:rPr>
        <w:t>经营租赁中的租金，本公司在租赁期内各个期间按照直线法确认当期损益。发生</w:t>
      </w:r>
      <w:r>
        <w:rPr/>
        <w:t> 的初始直接费用，计入当期损益。</w:t>
      </w:r>
      <w:r>
        <w:rPr>
          <w:rFonts w:ascii="宋体" w:hAnsi="宋体" w:cs="宋体" w:eastAsia="宋体" w:hint="default"/>
        </w:rPr>
        <w:t> </w:t>
      </w:r>
    </w:p>
    <w:p>
      <w:pPr>
        <w:pStyle w:val="BodyText"/>
        <w:spacing w:line="528" w:lineRule="exact" w:before="42"/>
        <w:ind w:left="635" w:right="0" w:hanging="63"/>
        <w:jc w:val="left"/>
      </w:pPr>
      <w:r>
        <w:rPr/>
        <w:t>本公司作为承租人</w:t>
      </w:r>
      <w:r>
        <w:rPr>
          <w:rFonts w:ascii="宋体" w:hAnsi="宋体" w:cs="宋体" w:eastAsia="宋体" w:hint="default"/>
        </w:rPr>
        <w:t> </w:t>
      </w:r>
      <w:r>
        <w:rPr>
          <w:spacing w:val="-2"/>
        </w:rPr>
        <w:t>经营租赁中的租金，本公司在租赁期内各个期间按照直线法计入相关资产成本或</w:t>
      </w:r>
    </w:p>
    <w:p>
      <w:pPr>
        <w:pStyle w:val="BodyText"/>
        <w:spacing w:line="239" w:lineRule="exact"/>
        <w:ind w:right="0"/>
        <w:jc w:val="left"/>
        <w:rPr>
          <w:rFonts w:ascii="宋体" w:hAnsi="宋体" w:cs="宋体" w:eastAsia="宋体" w:hint="default"/>
        </w:rPr>
      </w:pPr>
      <w:r>
        <w:rPr/>
        <w:t>当期损益；发生的初始直接费用，计入当期损益。</w:t>
      </w:r>
      <w:r>
        <w:rPr>
          <w:rFonts w:ascii="宋体" w:hAnsi="宋体" w:cs="宋体" w:eastAsia="宋体" w:hint="default"/>
        </w:rPr>
        <w:t> </w:t>
      </w:r>
    </w:p>
    <w:p>
      <w:pPr>
        <w:pStyle w:val="BodyText"/>
        <w:spacing w:line="313" w:lineRule="exact" w:before="212"/>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spacing w:before="60"/>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84"/>
        <w:ind w:left="635" w:right="5382" w:hanging="48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本公司作为出租人</w:t>
      </w:r>
      <w:r>
        <w:rPr>
          <w:rFonts w:ascii="宋体" w:hAnsi="宋体" w:cs="宋体" w:eastAsia="宋体" w:hint="default"/>
        </w:rPr>
        <w:t> </w:t>
      </w:r>
    </w:p>
    <w:p>
      <w:pPr>
        <w:pStyle w:val="BodyText"/>
        <w:spacing w:line="237" w:lineRule="auto" w:before="188"/>
        <w:ind w:right="115" w:firstLine="480"/>
        <w:jc w:val="both"/>
        <w:rPr>
          <w:rFonts w:ascii="宋体" w:hAnsi="宋体" w:cs="宋体" w:eastAsia="宋体" w:hint="default"/>
        </w:rPr>
      </w:pPr>
      <w:r>
        <w:rPr>
          <w:spacing w:val="-2"/>
        </w:rPr>
        <w:t>融资租赁中，在租赁期开始日本公司按最低租赁收款额与初始直接费用之和作为</w:t>
      </w:r>
      <w:r>
        <w:rPr/>
        <w:t> </w:t>
      </w:r>
      <w:r>
        <w:rPr>
          <w:spacing w:val="-2"/>
        </w:rPr>
        <w:t>应收融资租赁款的入账价值，同时记录未担保余值；将最低租赁收款额、初始直接费</w:t>
      </w:r>
      <w:r>
        <w:rPr>
          <w:spacing w:val="-94"/>
        </w:rPr>
        <w:t> </w:t>
      </w:r>
      <w:r>
        <w:rPr>
          <w:spacing w:val="-94"/>
        </w:rPr>
      </w:r>
      <w:r>
        <w:rPr>
          <w:spacing w:val="-2"/>
        </w:rPr>
        <w:t>用及未担保余值之和与其现值之和的差额确认为未实现融资收益。未实现融资收益在</w:t>
      </w:r>
      <w:r>
        <w:rPr>
          <w:spacing w:val="-93"/>
        </w:rPr>
        <w:t> </w:t>
      </w:r>
      <w:r>
        <w:rPr>
          <w:spacing w:val="-93"/>
        </w:rPr>
      </w:r>
      <w:r>
        <w:rPr/>
        <w:t>租赁期内各个期间采用实际利率法计算确认当期的融资收入。</w:t>
      </w:r>
      <w:r>
        <w:rPr>
          <w:rFonts w:ascii="宋体" w:hAnsi="宋体" w:cs="宋体" w:eastAsia="宋体" w:hint="default"/>
        </w:rPr>
        <w:t> </w:t>
      </w:r>
    </w:p>
    <w:p>
      <w:pPr>
        <w:pStyle w:val="BodyText"/>
        <w:spacing w:line="528" w:lineRule="exact" w:before="71"/>
        <w:ind w:left="635" w:right="0" w:hanging="63"/>
        <w:jc w:val="left"/>
      </w:pPr>
      <w:r>
        <w:rPr/>
        <w:t>本公司作为承租人</w:t>
      </w:r>
      <w:r>
        <w:rPr>
          <w:rFonts w:ascii="宋体" w:hAnsi="宋体" w:cs="宋体" w:eastAsia="宋体" w:hint="default"/>
        </w:rPr>
        <w:t> </w:t>
      </w:r>
      <w:r>
        <w:rPr>
          <w:spacing w:val="-2"/>
        </w:rPr>
        <w:t>融资租赁中，在租赁期开始日本公司将租赁资产公允价值与最低租赁付款额现值</w:t>
      </w:r>
    </w:p>
    <w:p>
      <w:pPr>
        <w:pStyle w:val="BodyText"/>
        <w:spacing w:line="237" w:lineRule="exact"/>
        <w:ind w:right="0"/>
        <w:jc w:val="left"/>
      </w:pPr>
      <w:r>
        <w:rPr/>
        <w:t>两者中较低者作为租入资产的入账价值，将最低租赁付款额作为长期应付款的入账价</w:t>
      </w:r>
    </w:p>
    <w:p>
      <w:pPr>
        <w:pStyle w:val="BodyText"/>
        <w:spacing w:line="237" w:lineRule="auto" w:before="1"/>
        <w:ind w:right="115"/>
        <w:jc w:val="both"/>
        <w:rPr>
          <w:rFonts w:ascii="宋体" w:hAnsi="宋体" w:cs="宋体" w:eastAsia="宋体" w:hint="default"/>
        </w:rPr>
      </w:pPr>
      <w:r>
        <w:rPr>
          <w:spacing w:val="-2"/>
        </w:rPr>
        <w:t>值，其差额作为未确认融资费用。初始直接费用计入租入资产价值。未确认融资费用</w:t>
      </w:r>
      <w:r>
        <w:rPr>
          <w:spacing w:val="-94"/>
        </w:rPr>
        <w:t> </w:t>
      </w:r>
      <w:r>
        <w:rPr>
          <w:spacing w:val="-94"/>
        </w:rPr>
      </w:r>
      <w:r>
        <w:rPr>
          <w:spacing w:val="-2"/>
        </w:rPr>
        <w:t>在租赁期内各个期间采用实际利率法计算确认当期的融资费用。本公司采用与自有固</w:t>
      </w:r>
      <w:r>
        <w:rPr>
          <w:spacing w:val="-93"/>
        </w:rPr>
        <w:t> </w:t>
      </w:r>
      <w:r>
        <w:rPr>
          <w:spacing w:val="-93"/>
        </w:rPr>
      </w:r>
      <w:r>
        <w:rPr/>
        <w:t>定资产相一致的折旧政策计提租赁资产折旧。</w:t>
      </w:r>
      <w:r>
        <w:rPr>
          <w:rFonts w:ascii="宋体" w:hAnsi="宋体" w:cs="宋体" w:eastAsia="宋体" w:hint="default"/>
        </w:rPr>
        <w:t> </w:t>
      </w:r>
    </w:p>
    <w:p>
      <w:pPr>
        <w:pStyle w:val="BodyText"/>
        <w:spacing w:line="240" w:lineRule="auto" w:before="214"/>
        <w:ind w:right="0"/>
        <w:jc w:val="left"/>
        <w:rPr>
          <w:rFonts w:ascii="宋体" w:hAnsi="宋体" w:cs="宋体" w:eastAsia="宋体" w:hint="default"/>
        </w:rPr>
      </w:pPr>
      <w:r>
        <w:rPr>
          <w:rFonts w:ascii="宋体"/>
        </w:rPr>
        <w:t> </w:t>
      </w:r>
    </w:p>
    <w:p>
      <w:pPr>
        <w:spacing w:before="60"/>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pacing w:val="2"/>
          <w:sz w:val="21"/>
          <w:szCs w:val="21"/>
        </w:rPr>
        <w:t> </w:t>
      </w:r>
      <w:r>
        <w:rPr>
          <w:rFonts w:ascii="宋体" w:hAnsi="宋体" w:cs="宋体" w:eastAsia="宋体" w:hint="default"/>
          <w:b/>
          <w:bCs/>
          <w:sz w:val="21"/>
          <w:szCs w:val="21"/>
        </w:rPr>
        <w:t>回购股份</w:t>
      </w:r>
      <w:r>
        <w:rPr>
          <w:rFonts w:ascii="宋体" w:hAnsi="宋体" w:cs="宋体" w:eastAsia="宋体" w:hint="default"/>
          <w:sz w:val="21"/>
          <w:szCs w:val="21"/>
        </w:rPr>
      </w:r>
    </w:p>
    <w:p>
      <w:pPr>
        <w:pStyle w:val="BodyText"/>
        <w:spacing w:line="237" w:lineRule="auto" w:before="56"/>
        <w:ind w:right="115" w:firstLine="480"/>
        <w:jc w:val="both"/>
        <w:rPr>
          <w:rFonts w:ascii="宋体" w:hAnsi="宋体" w:cs="宋体" w:eastAsia="宋体" w:hint="default"/>
        </w:rPr>
      </w:pPr>
      <w:r>
        <w:rPr>
          <w:spacing w:val="-2"/>
        </w:rPr>
        <w:t>本公司回购的股份在注销或者转让之前，作为库存股管理，回购股份的全部支出</w:t>
      </w:r>
      <w:r>
        <w:rPr/>
        <w:t> </w:t>
      </w:r>
      <w:r>
        <w:rPr>
          <w:spacing w:val="-2"/>
        </w:rPr>
        <w:t>转作库存股成本。股份回购中支付的对价和交易费用减少所有者权益，回购、转让或</w:t>
      </w:r>
      <w:r>
        <w:rPr>
          <w:spacing w:val="-94"/>
        </w:rPr>
        <w:t> </w:t>
      </w:r>
      <w:r>
        <w:rPr>
          <w:spacing w:val="-94"/>
        </w:rPr>
      </w:r>
      <w:r>
        <w:rPr/>
        <w:t>注销本公司股份时，不确认利得或损失。</w:t>
      </w:r>
      <w:r>
        <w:rPr>
          <w:rFonts w:ascii="宋体" w:hAnsi="宋体" w:cs="宋体" w:eastAsia="宋体" w:hint="default"/>
        </w:rPr>
        <w:t> </w:t>
      </w:r>
    </w:p>
    <w:p>
      <w:pPr>
        <w:spacing w:line="240" w:lineRule="auto" w:before="10"/>
        <w:rPr>
          <w:rFonts w:ascii="宋体" w:hAnsi="宋体" w:cs="宋体" w:eastAsia="宋体" w:hint="default"/>
          <w:sz w:val="18"/>
          <w:szCs w:val="18"/>
        </w:rPr>
      </w:pPr>
    </w:p>
    <w:p>
      <w:pPr>
        <w:pStyle w:val="BodyText"/>
        <w:spacing w:line="310" w:lineRule="exact"/>
        <w:ind w:right="115" w:firstLine="480"/>
        <w:jc w:val="both"/>
      </w:pPr>
      <w:r>
        <w:rPr>
          <w:spacing w:val="-2"/>
        </w:rPr>
        <w:t>转让库存股，按实际收到的金额与库存股账面金额的差额，计入资本公积，资本</w:t>
      </w:r>
      <w:r>
        <w:rPr/>
        <w:t> </w:t>
      </w:r>
      <w:r>
        <w:rPr>
          <w:spacing w:val="-2"/>
        </w:rPr>
        <w:t>公积不足冲减的，冲减盈余公积和未分配利润。注销库存股，按股票面值和注销股数</w:t>
      </w:r>
    </w:p>
    <w:p>
      <w:pPr>
        <w:spacing w:after="0" w:line="310" w:lineRule="exact"/>
        <w:jc w:val="both"/>
        <w:sectPr>
          <w:pgSz w:w="11910" w:h="16840"/>
          <w:pgMar w:header="882" w:footer="1194" w:top="1120" w:bottom="1380" w:left="1120" w:right="1680"/>
        </w:sectPr>
      </w:pPr>
    </w:p>
    <w:p>
      <w:pPr>
        <w:spacing w:line="240" w:lineRule="auto" w:before="2"/>
        <w:rPr>
          <w:rFonts w:ascii="宋体" w:hAnsi="宋体" w:cs="宋体" w:eastAsia="宋体" w:hint="default"/>
          <w:sz w:val="19"/>
          <w:szCs w:val="19"/>
        </w:rPr>
      </w:pPr>
    </w:p>
    <w:p>
      <w:pPr>
        <w:pStyle w:val="BodyText"/>
        <w:spacing w:line="310" w:lineRule="exact" w:before="58"/>
        <w:ind w:right="115"/>
        <w:jc w:val="left"/>
        <w:rPr>
          <w:rFonts w:ascii="宋体" w:hAnsi="宋体" w:cs="宋体" w:eastAsia="宋体" w:hint="default"/>
        </w:rPr>
      </w:pPr>
      <w:r>
        <w:rPr>
          <w:spacing w:val="-2"/>
        </w:rPr>
        <w:t>减少股本，按注销库存股的账面余额与面值的差额，冲减资本公积，资本公积不足冲</w:t>
      </w:r>
      <w:r>
        <w:rPr>
          <w:spacing w:val="-94"/>
        </w:rPr>
        <w:t> </w:t>
      </w:r>
      <w:r>
        <w:rPr>
          <w:spacing w:val="-94"/>
        </w:rPr>
      </w:r>
      <w:r>
        <w:rPr/>
        <w:t>减的，冲减盈余公积和未分配利润。</w:t>
      </w:r>
      <w:r>
        <w:rPr>
          <w:rFonts w:ascii="宋体" w:hAnsi="宋体" w:cs="宋体" w:eastAsia="宋体" w:hint="default"/>
        </w:rPr>
        <w:t> </w:t>
      </w:r>
    </w:p>
    <w:p>
      <w:pPr>
        <w:spacing w:before="189"/>
        <w:ind w:left="155" w:right="115" w:firstLine="0"/>
        <w:jc w:val="left"/>
        <w:rPr>
          <w:rFonts w:ascii="宋体" w:hAnsi="宋体" w:cs="宋体" w:eastAsia="宋体" w:hint="default"/>
          <w:sz w:val="21"/>
          <w:szCs w:val="21"/>
        </w:rPr>
      </w:pPr>
      <w:r>
        <w:rPr>
          <w:rFonts w:ascii="宋体" w:hAnsi="宋体" w:cs="宋体" w:eastAsia="宋体" w:hint="default"/>
          <w:b/>
          <w:bCs/>
          <w:sz w:val="21"/>
          <w:szCs w:val="21"/>
        </w:rPr>
        <w:t>34. </w:t>
      </w:r>
      <w:r>
        <w:rPr>
          <w:rFonts w:ascii="宋体" w:hAnsi="宋体" w:cs="宋体" w:eastAsia="宋体" w:hint="default"/>
          <w:b/>
          <w:bCs/>
          <w:sz w:val="21"/>
          <w:szCs w:val="21"/>
        </w:rPr>
        <w:t>限制性股票</w:t>
      </w:r>
      <w:r>
        <w:rPr>
          <w:rFonts w:ascii="宋体" w:hAnsi="宋体" w:cs="宋体" w:eastAsia="宋体" w:hint="default"/>
          <w:sz w:val="21"/>
          <w:szCs w:val="21"/>
        </w:rPr>
      </w:r>
    </w:p>
    <w:p>
      <w:pPr>
        <w:pStyle w:val="BodyText"/>
        <w:spacing w:line="259" w:lineRule="auto" w:before="83"/>
        <w:ind w:right="115" w:firstLine="480"/>
        <w:jc w:val="left"/>
        <w:rPr>
          <w:rFonts w:ascii="宋体" w:hAnsi="宋体" w:cs="宋体" w:eastAsia="宋体" w:hint="default"/>
        </w:rPr>
      </w:pPr>
      <w:r>
        <w:rPr/>
        <w:t>股权激励计划中，本公司授予被激励对象限制性股票，被激励对象先认购股票， 如果后续未达到股权激励计划规定的解锁条件，则本公司按照事先约定的价格回购股 票。向职工发行的限制性股票按有关规定履行了注册登记等增资手续的，在授予日，</w:t>
      </w:r>
      <w:r>
        <w:rPr>
          <w:spacing w:val="-62"/>
        </w:rPr>
        <w:t> </w:t>
      </w:r>
      <w:r>
        <w:rPr>
          <w:spacing w:val="-62"/>
        </w:rPr>
      </w:r>
      <w:r>
        <w:rPr/>
        <w:t>本公司根据收到的职工缴纳的认股款确认股本和资本公积（股本溢价）；同时就回购</w:t>
      </w:r>
      <w:r>
        <w:rPr/>
        <w:t> 义务确认库存股和其他应付款。</w:t>
      </w:r>
      <w:r>
        <w:rPr>
          <w:rFonts w:ascii="宋体" w:hAnsi="宋体" w:cs="宋体" w:eastAsia="宋体" w:hint="default"/>
        </w:rPr>
        <w:t> </w:t>
      </w:r>
    </w:p>
    <w:p>
      <w:pPr>
        <w:pStyle w:val="BodyText"/>
        <w:spacing w:line="240" w:lineRule="auto" w:before="193"/>
        <w:ind w:right="0"/>
        <w:jc w:val="left"/>
        <w:rPr>
          <w:rFonts w:ascii="宋体" w:hAnsi="宋体" w:cs="宋体" w:eastAsia="宋体" w:hint="default"/>
        </w:rPr>
      </w:pPr>
      <w:r>
        <w:rPr>
          <w:rFonts w:ascii="宋体"/>
        </w:rPr>
        <w:t> </w:t>
      </w:r>
    </w:p>
    <w:p>
      <w:pPr>
        <w:spacing w:before="61"/>
        <w:ind w:left="155" w:right="115" w:firstLine="0"/>
        <w:jc w:val="left"/>
        <w:rPr>
          <w:rFonts w:ascii="宋体" w:hAnsi="宋体" w:cs="宋体" w:eastAsia="宋体" w:hint="default"/>
          <w:sz w:val="21"/>
          <w:szCs w:val="21"/>
        </w:rPr>
      </w:pPr>
      <w:r>
        <w:rPr>
          <w:rFonts w:ascii="宋体" w:hAnsi="宋体" w:cs="宋体" w:eastAsia="宋体" w:hint="default"/>
          <w:b/>
          <w:bCs/>
          <w:sz w:val="21"/>
          <w:szCs w:val="21"/>
        </w:rPr>
        <w:t>35.</w:t>
      </w:r>
      <w:r>
        <w:rPr>
          <w:rFonts w:ascii="宋体" w:hAnsi="宋体" w:cs="宋体" w:eastAsia="宋体" w:hint="default"/>
          <w:b/>
          <w:bCs/>
          <w:spacing w:val="-1"/>
          <w:sz w:val="21"/>
          <w:szCs w:val="21"/>
        </w:rPr>
        <w:t> </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pStyle w:val="BodyText"/>
        <w:spacing w:line="328" w:lineRule="auto" w:before="53"/>
        <w:ind w:left="635" w:right="115" w:hanging="481"/>
        <w:jc w:val="left"/>
      </w:pPr>
      <w:r>
        <w:rPr/>
        <w:t>√适用 </w:t>
      </w:r>
      <w:r>
        <w:rPr>
          <w:rFonts w:ascii="宋体" w:hAnsi="宋体" w:cs="宋体" w:eastAsia="宋体" w:hint="default"/>
        </w:rPr>
      </w:r>
      <w:r>
        <w:rPr/>
        <w:t>□不适用</w:t>
      </w:r>
      <w:r>
        <w:rPr>
          <w:rFonts w:ascii="宋体" w:hAnsi="宋体" w:cs="宋体" w:eastAsia="宋体" w:hint="default"/>
        </w:rPr>
        <w:t>  </w:t>
      </w:r>
      <w:r>
        <w:rPr>
          <w:color w:val="202020"/>
          <w:spacing w:val="-2"/>
        </w:rPr>
        <w:t>本公司根据历史经验和其它因素，包括对未来事项的合理预期，对所采用的重要</w:t>
      </w:r>
      <w:r>
        <w:rPr>
          <w:spacing w:val="-2"/>
        </w:rPr>
      </w:r>
    </w:p>
    <w:p>
      <w:pPr>
        <w:pStyle w:val="BodyText"/>
        <w:spacing w:line="221" w:lineRule="exact"/>
        <w:ind w:right="115"/>
        <w:jc w:val="left"/>
      </w:pPr>
      <w:r>
        <w:rPr>
          <w:color w:val="202020"/>
        </w:rPr>
        <w:t>会计估计和关键假设进行持续的评价。很可能导致下一会计年度资产和负债的账面价</w:t>
      </w:r>
      <w:r>
        <w:rPr/>
      </w:r>
    </w:p>
    <w:p>
      <w:pPr>
        <w:pStyle w:val="BodyText"/>
        <w:spacing w:line="403" w:lineRule="auto"/>
        <w:ind w:left="635" w:right="1872" w:hanging="481"/>
        <w:jc w:val="left"/>
        <w:rPr>
          <w:rFonts w:ascii="宋体" w:hAnsi="宋体" w:cs="宋体" w:eastAsia="宋体" w:hint="default"/>
        </w:rPr>
      </w:pPr>
      <w:r>
        <w:rPr>
          <w:color w:val="202020"/>
        </w:rPr>
        <w:t>值出现重大调整风险的重要会计估计和关键假设列示如下：</w:t>
      </w:r>
      <w:r>
        <w:rPr>
          <w:rFonts w:ascii="宋体" w:hAnsi="宋体" w:cs="宋体" w:eastAsia="宋体" w:hint="default"/>
          <w:color w:val="202020"/>
        </w:rPr>
        <w:t> </w:t>
      </w:r>
      <w:r>
        <w:rPr/>
        <w:t>商誉减值</w:t>
      </w:r>
      <w:r>
        <w:rPr>
          <w:rFonts w:ascii="宋体" w:hAnsi="宋体" w:cs="宋体" w:eastAsia="宋体" w:hint="default"/>
        </w:rPr>
        <w:t> </w:t>
      </w:r>
    </w:p>
    <w:p>
      <w:pPr>
        <w:pStyle w:val="BodyText"/>
        <w:spacing w:line="310" w:lineRule="exact" w:before="83"/>
        <w:ind w:right="215" w:firstLine="480"/>
        <w:jc w:val="both"/>
        <w:rPr>
          <w:rFonts w:ascii="宋体" w:hAnsi="宋体" w:cs="宋体" w:eastAsia="宋体" w:hint="default"/>
        </w:rPr>
      </w:pPr>
      <w:r>
        <w:rPr>
          <w:spacing w:val="-2"/>
        </w:rPr>
        <w:t>本公司至少每年评估商誉是否发生减值。要求对分配了商誉的资产组的使用价值</w:t>
      </w:r>
      <w:r>
        <w:rPr/>
        <w:t> </w:t>
      </w:r>
      <w:r>
        <w:rPr>
          <w:spacing w:val="-2"/>
        </w:rPr>
        <w:t>进行估计。估计使用价值时，本公司需要估计未来来自资产组的现金流量，同时选择</w:t>
      </w:r>
      <w:r>
        <w:rPr>
          <w:spacing w:val="-94"/>
        </w:rPr>
        <w:t> </w:t>
      </w:r>
      <w:r>
        <w:rPr>
          <w:spacing w:val="-94"/>
        </w:rPr>
      </w:r>
      <w:r>
        <w:rPr/>
        <w:t>恰当的折现率计算未来现金流量的现值。</w:t>
      </w:r>
      <w:r>
        <w:rPr>
          <w:rFonts w:ascii="宋体" w:hAnsi="宋体" w:cs="宋体" w:eastAsia="宋体" w:hint="default"/>
        </w:rPr>
        <w:t> </w:t>
      </w:r>
    </w:p>
    <w:p>
      <w:pPr>
        <w:pStyle w:val="BodyText"/>
        <w:spacing w:line="526" w:lineRule="exact" w:before="45"/>
        <w:ind w:left="635" w:right="115"/>
        <w:jc w:val="left"/>
      </w:pPr>
      <w:r>
        <w:rPr/>
        <w:t>开发支出</w:t>
      </w:r>
      <w:r>
        <w:rPr>
          <w:rFonts w:ascii="宋体" w:hAnsi="宋体" w:cs="宋体" w:eastAsia="宋体" w:hint="default"/>
        </w:rPr>
        <w:t> </w:t>
      </w:r>
      <w:r>
        <w:rPr>
          <w:spacing w:val="-2"/>
        </w:rPr>
        <w:t>确定资本化的金额时，管理层必须做出有关资产的预期未来现金的产生、应采用</w:t>
      </w:r>
    </w:p>
    <w:p>
      <w:pPr>
        <w:pStyle w:val="BodyText"/>
        <w:spacing w:line="239" w:lineRule="exact"/>
        <w:ind w:right="115"/>
        <w:jc w:val="left"/>
        <w:rPr>
          <w:rFonts w:ascii="宋体" w:hAnsi="宋体" w:cs="宋体" w:eastAsia="宋体" w:hint="default"/>
        </w:rPr>
      </w:pPr>
      <w:r>
        <w:rPr/>
        <w:t>的折现率以及预计受益期间的假设。</w:t>
      </w:r>
      <w:r>
        <w:rPr>
          <w:rFonts w:ascii="宋体" w:hAnsi="宋体" w:cs="宋体" w:eastAsia="宋体" w:hint="default"/>
        </w:rPr>
        <w:t> </w:t>
      </w:r>
    </w:p>
    <w:p>
      <w:pPr>
        <w:pStyle w:val="BodyText"/>
        <w:spacing w:line="520" w:lineRule="atLeast" w:before="8"/>
        <w:ind w:left="635" w:right="115"/>
        <w:jc w:val="left"/>
      </w:pPr>
      <w:r>
        <w:rPr/>
        <w:t>递延所得税资产</w:t>
      </w:r>
      <w:r>
        <w:rPr>
          <w:rFonts w:ascii="宋体" w:hAnsi="宋体" w:cs="宋体" w:eastAsia="宋体" w:hint="default"/>
        </w:rPr>
        <w:t> </w:t>
      </w:r>
      <w:r>
        <w:rPr>
          <w:spacing w:val="-2"/>
        </w:rPr>
        <w:t>在很有可能有足够的应纳税利润来抵扣亏损的限度内，应就所有未利用的税务亏</w:t>
      </w:r>
    </w:p>
    <w:p>
      <w:pPr>
        <w:pStyle w:val="BodyText"/>
        <w:spacing w:line="310" w:lineRule="exact" w:before="30"/>
        <w:ind w:right="115"/>
        <w:jc w:val="left"/>
        <w:rPr>
          <w:rFonts w:ascii="宋体" w:hAnsi="宋体" w:cs="宋体" w:eastAsia="宋体" w:hint="default"/>
        </w:rPr>
      </w:pPr>
      <w:r>
        <w:rPr>
          <w:spacing w:val="-2"/>
        </w:rPr>
        <w:t>损确认递延所得税资产。这需要管理层运用大量的判断来估计未来应纳税利润发生的</w:t>
      </w:r>
      <w:r>
        <w:rPr>
          <w:spacing w:val="-93"/>
        </w:rPr>
        <w:t> </w:t>
      </w:r>
      <w:r>
        <w:rPr>
          <w:spacing w:val="-93"/>
        </w:rPr>
      </w:r>
      <w:r>
        <w:rPr/>
        <w:t>时间和金额，结合纳税筹划策略，以决定应确认的递延所得税资产的金额。</w:t>
      </w:r>
      <w:r>
        <w:rPr>
          <w:rFonts w:ascii="宋体" w:hAnsi="宋体" w:cs="宋体" w:eastAsia="宋体" w:hint="default"/>
        </w:rPr>
        <w:t> </w:t>
      </w:r>
    </w:p>
    <w:p>
      <w:pPr>
        <w:pStyle w:val="BodyText"/>
        <w:spacing w:line="528" w:lineRule="exact" w:before="42"/>
        <w:ind w:left="635" w:right="115"/>
        <w:jc w:val="left"/>
      </w:pPr>
      <w:r>
        <w:rPr/>
        <w:t>所得税费用</w:t>
      </w:r>
      <w:r>
        <w:rPr>
          <w:rFonts w:ascii="宋体" w:hAnsi="宋体" w:cs="宋体" w:eastAsia="宋体" w:hint="default"/>
        </w:rPr>
        <w:t> </w:t>
      </w:r>
      <w:r>
        <w:rPr>
          <w:spacing w:val="-2"/>
        </w:rPr>
        <w:t>本公司在正常的经营活动中，有部分交易其最终的税务处理和计算存在一定的不</w:t>
      </w:r>
    </w:p>
    <w:p>
      <w:pPr>
        <w:pStyle w:val="BodyText"/>
        <w:spacing w:line="237" w:lineRule="exact"/>
        <w:ind w:right="115"/>
        <w:jc w:val="left"/>
      </w:pPr>
      <w:r>
        <w:rPr/>
        <w:t>确定性，部分项目是否能够在税前列支需要税收主管机关的审批。如果这些税务事项</w:t>
      </w:r>
    </w:p>
    <w:p>
      <w:pPr>
        <w:pStyle w:val="BodyText"/>
        <w:spacing w:line="312" w:lineRule="exact" w:before="29"/>
        <w:ind w:right="115"/>
        <w:jc w:val="left"/>
        <w:rPr>
          <w:rFonts w:ascii="宋体" w:hAnsi="宋体" w:cs="宋体" w:eastAsia="宋体" w:hint="default"/>
        </w:rPr>
      </w:pPr>
      <w:r>
        <w:rPr>
          <w:spacing w:val="-2"/>
        </w:rPr>
        <w:t>的最终认定结果同原先估计的金额存在差异，则该差异将对其认定期间的当期所得税</w:t>
      </w:r>
      <w:r>
        <w:rPr>
          <w:spacing w:val="-93"/>
        </w:rPr>
        <w:t> </w:t>
      </w:r>
      <w:r>
        <w:rPr>
          <w:spacing w:val="-93"/>
        </w:rPr>
      </w:r>
      <w:r>
        <w:rPr/>
        <w:t>和递延所得税资产产生影响。</w:t>
      </w:r>
      <w:r>
        <w:rPr>
          <w:rFonts w:ascii="宋体" w:hAnsi="宋体" w:cs="宋体" w:eastAsia="宋体" w:hint="default"/>
        </w:rPr>
        <w:t> </w:t>
      </w:r>
    </w:p>
    <w:p>
      <w:pPr>
        <w:pStyle w:val="BodyText"/>
        <w:spacing w:line="313" w:lineRule="exact" w:before="184"/>
        <w:ind w:right="0"/>
        <w:jc w:val="left"/>
        <w:rPr>
          <w:rFonts w:ascii="宋体" w:hAnsi="宋体" w:cs="宋体" w:eastAsia="宋体" w:hint="default"/>
        </w:rPr>
      </w:pPr>
      <w:r>
        <w:rPr>
          <w:rFonts w:ascii="宋体"/>
        </w:rPr>
        <w:t> </w:t>
      </w:r>
    </w:p>
    <w:p>
      <w:pPr>
        <w:pStyle w:val="BodyText"/>
        <w:spacing w:line="313" w:lineRule="exact"/>
        <w:ind w:right="0"/>
        <w:jc w:val="left"/>
        <w:rPr>
          <w:rFonts w:ascii="宋体" w:hAnsi="宋体" w:cs="宋体" w:eastAsia="宋体" w:hint="default"/>
        </w:rPr>
      </w:pPr>
      <w:r>
        <w:rPr>
          <w:rFonts w:ascii="宋体"/>
        </w:rPr>
        <w:t> </w:t>
      </w:r>
    </w:p>
    <w:p>
      <w:pPr>
        <w:spacing w:line="290" w:lineRule="auto" w:before="60"/>
        <w:ind w:left="155" w:right="5657"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pacing w:val="-1"/>
          <w:sz w:val="21"/>
          <w:szCs w:val="21"/>
        </w:rPr>
        <w:t> </w:t>
      </w:r>
      <w:r>
        <w:rPr>
          <w:rFonts w:ascii="宋体" w:hAnsi="宋体" w:cs="宋体" w:eastAsia="宋体" w:hint="default"/>
          <w:b/>
          <w:bCs/>
          <w:sz w:val="21"/>
          <w:szCs w:val="21"/>
        </w:rPr>
        <w:t>重要会计政策和会计估计的变更</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9"/>
        <w:ind w:right="1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4" w:top="1120" w:bottom="1380" w:left="1120" w:right="1580"/>
        </w:sectPr>
      </w:pPr>
    </w:p>
    <w:p>
      <w:pPr>
        <w:spacing w:line="240" w:lineRule="auto" w:before="2"/>
        <w:rPr>
          <w:rFonts w:ascii="宋体" w:hAnsi="宋体" w:cs="宋体" w:eastAsia="宋体" w:hint="default"/>
          <w:sz w:val="19"/>
          <w:szCs w:val="19"/>
        </w:rPr>
      </w:pPr>
    </w:p>
    <w:p>
      <w:pPr>
        <w:pStyle w:val="BodyText"/>
        <w:spacing w:line="240" w:lineRule="auto" w:before="26"/>
        <w:ind w:left="215"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56"/>
        <w:gridCol w:w="3054"/>
        <w:gridCol w:w="3040"/>
      </w:tblGrid>
      <w:tr>
        <w:trPr>
          <w:trHeight w:val="556"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103"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 </w:t>
            </w:r>
          </w:p>
        </w:tc>
      </w:tr>
      <w:tr>
        <w:trPr>
          <w:trHeight w:val="12266"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根据财政部《关于修订印发</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年度一般企业财务报表 格式的通知》（财会</w:t>
            </w:r>
            <w:r>
              <w:rPr>
                <w:rFonts w:ascii="宋体" w:hAnsi="宋体" w:cs="宋体" w:eastAsia="宋体" w:hint="default"/>
                <w:sz w:val="21"/>
                <w:szCs w:val="21"/>
              </w:rPr>
              <w:t>[2018]15 </w:t>
            </w:r>
            <w:r>
              <w:rPr>
                <w:rFonts w:ascii="宋体" w:hAnsi="宋体" w:cs="宋体" w:eastAsia="宋体" w:hint="default"/>
                <w:sz w:val="21"/>
                <w:szCs w:val="21"/>
              </w:rPr>
              <w:t>号），本公司对财务报表格式 </w:t>
            </w:r>
            <w:r>
              <w:rPr>
                <w:rFonts w:ascii="宋体" w:hAnsi="宋体" w:cs="宋体" w:eastAsia="宋体" w:hint="default"/>
                <w:spacing w:val="-7"/>
                <w:sz w:val="21"/>
                <w:szCs w:val="21"/>
              </w:rPr>
              <w:t>进行了以下修订：</w:t>
            </w:r>
            <w:r>
              <w:rPr>
                <w:rFonts w:ascii="宋体" w:hAnsi="宋体" w:cs="宋体" w:eastAsia="宋体" w:hint="default"/>
                <w:spacing w:val="-7"/>
                <w:sz w:val="21"/>
                <w:szCs w:val="21"/>
              </w:rPr>
              <w:t>A</w:t>
            </w:r>
            <w:r>
              <w:rPr>
                <w:rFonts w:ascii="宋体" w:hAnsi="宋体" w:cs="宋体" w:eastAsia="宋体" w:hint="default"/>
                <w:spacing w:val="-7"/>
                <w:sz w:val="21"/>
                <w:szCs w:val="21"/>
              </w:rPr>
              <w:t>、资产负债</w:t>
            </w:r>
            <w:r>
              <w:rPr>
                <w:rFonts w:ascii="宋体" w:hAnsi="宋体" w:cs="宋体" w:eastAsia="宋体" w:hint="default"/>
                <w:sz w:val="21"/>
                <w:szCs w:val="21"/>
              </w:rPr>
              <w:t> 表将原“应收票据”及“应收 账款”行项目整合为“应收票 据及应收账款”；将原“应收 利息”及“应收股利”行项目 归并至“其他应收款”；将原 “固定资产清理”行项目归并 至“固定资产”；将原“工程 物资”行项目归并至“在建工 程”；将原“应付票据”及 “应付账款”行项目整合为 “应付票据及应付账款”项 目；将原“应付利息”及“应 付股利”行项目归并至“其他 应付款”；将原“专项应付 款”行项目归并至“长期应付 </w:t>
            </w:r>
            <w:r>
              <w:rPr>
                <w:rFonts w:ascii="宋体" w:hAnsi="宋体" w:cs="宋体" w:eastAsia="宋体" w:hint="default"/>
                <w:spacing w:val="-7"/>
                <w:sz w:val="21"/>
                <w:szCs w:val="21"/>
              </w:rPr>
              <w:t>款”。</w:t>
            </w:r>
            <w:r>
              <w:rPr>
                <w:rFonts w:ascii="宋体" w:hAnsi="宋体" w:cs="宋体" w:eastAsia="宋体" w:hint="default"/>
                <w:spacing w:val="-7"/>
                <w:sz w:val="21"/>
                <w:szCs w:val="21"/>
              </w:rPr>
              <w:t>B</w:t>
            </w:r>
            <w:r>
              <w:rPr>
                <w:rFonts w:ascii="宋体" w:hAnsi="宋体" w:cs="宋体" w:eastAsia="宋体" w:hint="default"/>
                <w:spacing w:val="-7"/>
                <w:sz w:val="21"/>
                <w:szCs w:val="21"/>
              </w:rPr>
              <w:t>、利润表从原“管理费</w:t>
            </w:r>
            <w:r>
              <w:rPr>
                <w:rFonts w:ascii="宋体" w:hAnsi="宋体" w:cs="宋体" w:eastAsia="宋体" w:hint="default"/>
                <w:sz w:val="21"/>
                <w:szCs w:val="21"/>
              </w:rPr>
              <w:t> 用”中分拆出“研发费用”； 在“财务费用”行项目下分别 列示“利息费用”和“利息收 入”明细项目。将原“重新计 量设定受益计划净负债或净资 产的变动”改为“重新计量设 定受益计划变动额”；将原 “权益法下在被投资单位不能 重分类进损益的其他综合收益 中享有的份额”改为“权益法 下不能转损益的其他综合收 益”；将原“权益法下在被投 资单位以后将重分类进损益的 其他综合收益中享有的份额” 改为“权益法下可转损益的其 </w:t>
            </w:r>
            <w:r>
              <w:rPr>
                <w:rFonts w:ascii="宋体" w:hAnsi="宋体" w:cs="宋体" w:eastAsia="宋体" w:hint="default"/>
                <w:spacing w:val="-7"/>
                <w:sz w:val="21"/>
                <w:szCs w:val="21"/>
              </w:rPr>
              <w:t>他综合收益”。</w:t>
            </w:r>
            <w:r>
              <w:rPr>
                <w:rFonts w:ascii="宋体" w:hAnsi="宋体" w:cs="宋体" w:eastAsia="宋体" w:hint="default"/>
                <w:spacing w:val="-7"/>
                <w:sz w:val="21"/>
                <w:szCs w:val="21"/>
              </w:rPr>
              <w:t>C</w:t>
            </w:r>
            <w:r>
              <w:rPr>
                <w:rFonts w:ascii="宋体" w:hAnsi="宋体" w:cs="宋体" w:eastAsia="宋体" w:hint="default"/>
                <w:spacing w:val="-7"/>
                <w:sz w:val="21"/>
                <w:szCs w:val="21"/>
              </w:rPr>
              <w:t>、股东权益变</w:t>
            </w:r>
            <w:r>
              <w:rPr>
                <w:rFonts w:ascii="宋体" w:hAnsi="宋体" w:cs="宋体" w:eastAsia="宋体" w:hint="default"/>
                <w:sz w:val="21"/>
                <w:szCs w:val="21"/>
              </w:rPr>
              <w:t> 动表在“股东权益内部结转” 行项目下，将原“结转重新计 量设定受益计划净负债或净资 产所产生的变动”改为“设定 受益计划变动额结转留存收 益”。本公司对可比期间的比 较数据按照“财会</w:t>
            </w:r>
            <w:r>
              <w:rPr>
                <w:rFonts w:ascii="宋体" w:hAnsi="宋体" w:cs="宋体" w:eastAsia="宋体" w:hint="default"/>
                <w:sz w:val="21"/>
                <w:szCs w:val="21"/>
              </w:rPr>
              <w:t>[2018]15 </w:t>
            </w:r>
            <w:r>
              <w:rPr>
                <w:rFonts w:ascii="宋体" w:hAnsi="宋体" w:cs="宋体" w:eastAsia="宋体" w:hint="default"/>
                <w:sz w:val="21"/>
                <w:szCs w:val="21"/>
              </w:rPr>
              <w:t>号”进行调整。</w:t>
            </w:r>
            <w:r>
              <w:rPr>
                <w:rFonts w:ascii="宋体" w:hAnsi="宋体" w:cs="宋体" w:eastAsia="宋体" w:hint="default"/>
                <w:sz w:val="21"/>
                <w:szCs w:val="21"/>
              </w:rPr>
              <w:t> </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财务报表格式的修订对本公司</w:t>
            </w:r>
          </w:p>
          <w:p>
            <w:pPr>
              <w:pStyle w:val="TableParagraph"/>
              <w:spacing w:line="272" w:lineRule="exact" w:before="26"/>
              <w:ind w:left="103" w:right="89"/>
              <w:jc w:val="left"/>
              <w:rPr>
                <w:rFonts w:ascii="宋体" w:hAnsi="宋体" w:cs="宋体" w:eastAsia="宋体" w:hint="default"/>
                <w:sz w:val="21"/>
                <w:szCs w:val="21"/>
              </w:rPr>
            </w:pPr>
            <w:r>
              <w:rPr>
                <w:rFonts w:ascii="宋体" w:hAnsi="宋体" w:cs="宋体" w:eastAsia="宋体" w:hint="default"/>
                <w:sz w:val="21"/>
                <w:szCs w:val="21"/>
              </w:rPr>
              <w:t>的资产总额、负债总额、净利 润、其他综合收益等无影响。</w:t>
            </w:r>
            <w:r>
              <w:rPr>
                <w:rFonts w:ascii="宋体" w:hAnsi="宋体" w:cs="宋体" w:eastAsia="宋体" w:hint="default"/>
                <w:sz w:val="21"/>
                <w:szCs w:val="21"/>
              </w:rPr>
              <w:t> </w:t>
            </w:r>
          </w:p>
        </w:tc>
      </w:tr>
      <w:tr>
        <w:trPr>
          <w:trHeight w:val="55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根据财政</w:t>
            </w:r>
            <w:r>
              <w:rPr>
                <w:rFonts w:ascii="宋体" w:hAnsi="宋体" w:cs="宋体" w:eastAsia="宋体" w:hint="default"/>
                <w:spacing w:val="-95"/>
                <w:sz w:val="21"/>
                <w:szCs w:val="21"/>
              </w:rPr>
              <w:t>部</w:t>
            </w:r>
            <w:r>
              <w:rPr>
                <w:rFonts w:ascii="宋体" w:hAnsi="宋体" w:cs="宋体" w:eastAsia="宋体" w:hint="default"/>
                <w:sz w:val="21"/>
                <w:szCs w:val="21"/>
              </w:rPr>
              <w:t>《关于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般企业财务报表格式有关问题</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财务报表格式的修订对本公司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的资产总额、负债总额、净利</w:t>
            </w:r>
          </w:p>
        </w:tc>
      </w:tr>
    </w:tbl>
    <w:p>
      <w:pPr>
        <w:spacing w:after="0" w:line="274" w:lineRule="exact"/>
        <w:jc w:val="left"/>
        <w:rPr>
          <w:rFonts w:ascii="宋体" w:hAnsi="宋体" w:cs="宋体" w:eastAsia="宋体" w:hint="default"/>
          <w:sz w:val="21"/>
          <w:szCs w:val="21"/>
        </w:rPr>
        <w:sectPr>
          <w:pgSz w:w="11910" w:h="16840"/>
          <w:pgMar w:header="882" w:footer="1194" w:top="1120" w:bottom="1380" w:left="1060" w:right="1560"/>
        </w:sectPr>
      </w:pPr>
    </w:p>
    <w:p>
      <w:pPr>
        <w:spacing w:line="240" w:lineRule="auto" w:before="2"/>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956"/>
        <w:gridCol w:w="3054"/>
        <w:gridCol w:w="3040"/>
      </w:tblGrid>
      <w:tr>
        <w:trPr>
          <w:trHeight w:val="2734" w:hRule="exact"/>
        </w:trPr>
        <w:tc>
          <w:tcPr>
            <w:tcW w:w="29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的解读》，本公司作为个人所</w:t>
            </w:r>
          </w:p>
          <w:p>
            <w:pPr>
              <w:pStyle w:val="TableParagraph"/>
              <w:spacing w:line="237" w:lineRule="auto" w:before="1"/>
              <w:ind w:left="103" w:right="110"/>
              <w:jc w:val="both"/>
              <w:rPr>
                <w:rFonts w:ascii="宋体" w:hAnsi="宋体" w:cs="宋体" w:eastAsia="宋体" w:hint="default"/>
                <w:sz w:val="21"/>
                <w:szCs w:val="21"/>
              </w:rPr>
            </w:pPr>
            <w:r>
              <w:rPr>
                <w:rFonts w:ascii="宋体" w:hAnsi="宋体" w:cs="宋体" w:eastAsia="宋体" w:hint="default"/>
                <w:sz w:val="21"/>
                <w:szCs w:val="21"/>
              </w:rPr>
              <w:t>得税的扣缴义务人，根据《中 华人民共和国个人所得税法》 收到的扣缴税款手续费在“其 他收益”中填列，本公司实际 收到的政府补助，无论是与资 产相关还是与收益相关，在编 制现金流量表时均作为经营活 动产生的现金流量列报，对可 比期间的比较数据进行调整</w:t>
            </w:r>
            <w:r>
              <w:rPr>
                <w:rFonts w:ascii="宋体" w:hAnsi="宋体" w:cs="宋体" w:eastAsia="宋体" w:hint="default"/>
                <w:sz w:val="21"/>
                <w:szCs w:val="21"/>
              </w:rPr>
              <w:t> </w:t>
            </w:r>
          </w:p>
        </w:tc>
        <w:tc>
          <w:tcPr>
            <w:tcW w:w="3054" w:type="dxa"/>
            <w:tcBorders>
              <w:top w:val="single" w:sz="4" w:space="0" w:color="000000"/>
              <w:left w:val="single" w:sz="4" w:space="0" w:color="000000"/>
              <w:bottom w:val="single" w:sz="4" w:space="0" w:color="000000"/>
              <w:right w:val="single" w:sz="4" w:space="0" w:color="000000"/>
            </w:tcBorders>
          </w:tcPr>
          <w:p>
            <w:pP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润、其他综合收益、现金流量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表等无影响。</w:t>
            </w:r>
            <w:r>
              <w:rPr>
                <w:rFonts w:ascii="宋体" w:hAnsi="宋体" w:cs="宋体" w:eastAsia="宋体" w:hint="default"/>
                <w:sz w:val="21"/>
                <w:szCs w:val="21"/>
              </w:rPr>
              <w:t> </w:t>
            </w:r>
          </w:p>
        </w:tc>
      </w:tr>
    </w:tbl>
    <w:p>
      <w:pPr>
        <w:spacing w:line="290" w:lineRule="auto" w:before="24"/>
        <w:ind w:left="215" w:right="0" w:firstLine="426"/>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spacing w:val="2"/>
          <w:w w:val="99"/>
          <w:sz w:val="21"/>
          <w:szCs w:val="21"/>
        </w:rPr>
        <w:t>2</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重要会</w:t>
      </w:r>
      <w:r>
        <w:rPr>
          <w:rFonts w:ascii="宋体" w:hAnsi="宋体" w:cs="宋体" w:eastAsia="宋体" w:hint="default"/>
          <w:b/>
          <w:bCs/>
          <w:w w:val="99"/>
          <w:sz w:val="21"/>
          <w:szCs w:val="21"/>
        </w:rPr>
        <w:t>计估</w:t>
      </w:r>
      <w:r>
        <w:rPr>
          <w:rFonts w:ascii="宋体" w:hAnsi="宋体" w:cs="宋体" w:eastAsia="宋体" w:hint="default"/>
          <w:b/>
          <w:bCs/>
          <w:spacing w:val="1"/>
          <w:w w:val="99"/>
          <w:sz w:val="21"/>
          <w:szCs w:val="21"/>
        </w:rPr>
        <w:t>计变</w:t>
      </w:r>
      <w:r>
        <w:rPr>
          <w:rFonts w:ascii="宋体" w:hAnsi="宋体" w:cs="宋体" w:eastAsia="宋体" w:hint="default"/>
          <w:b/>
          <w:bCs/>
          <w:w w:val="99"/>
          <w:sz w:val="21"/>
          <w:szCs w:val="21"/>
        </w:rPr>
        <w:t>更</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13"/>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37.</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313" w:lineRule="exact"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税项</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640" w:val="left" w:leader="none"/>
        </w:tabs>
        <w:spacing w:line="290" w:lineRule="auto" w:before="57"/>
        <w:ind w:left="215" w:right="707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w w:val="99"/>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spacing w:line="228"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82"/>
        <w:gridCol w:w="3146"/>
        <w:gridCol w:w="3123"/>
      </w:tblGrid>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税种</w:t>
            </w:r>
            <w:r>
              <w:rPr>
                <w:rFonts w:ascii="宋体" w:hAnsi="宋体" w:cs="宋体" w:eastAsia="宋体" w:hint="default"/>
                <w:sz w:val="24"/>
                <w:szCs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8" w:right="0"/>
              <w:jc w:val="left"/>
              <w:rPr>
                <w:rFonts w:ascii="宋体" w:hAnsi="宋体" w:cs="宋体" w:eastAsia="宋体" w:hint="default"/>
                <w:sz w:val="24"/>
                <w:szCs w:val="24"/>
              </w:rPr>
            </w:pPr>
            <w:r>
              <w:rPr>
                <w:rFonts w:ascii="宋体" w:hAnsi="宋体" w:cs="宋体" w:eastAsia="宋体" w:hint="default"/>
                <w:sz w:val="24"/>
                <w:szCs w:val="24"/>
              </w:rPr>
              <w:t>计税依据</w:t>
            </w:r>
            <w:r>
              <w:rPr>
                <w:rFonts w:ascii="宋体" w:hAnsi="宋体" w:cs="宋体" w:eastAsia="宋体" w:hint="default"/>
                <w:sz w:val="24"/>
                <w:szCs w:val="24"/>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税率</w:t>
            </w:r>
            <w:r>
              <w:rPr>
                <w:rFonts w:ascii="宋体" w:hAnsi="宋体" w:cs="宋体" w:eastAsia="宋体" w:hint="default"/>
                <w:sz w:val="24"/>
                <w:szCs w:val="24"/>
              </w:rPr>
              <w:t> </w:t>
            </w:r>
          </w:p>
        </w:tc>
      </w:tr>
      <w:tr>
        <w:trPr>
          <w:trHeight w:val="32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境内增值税</w:t>
            </w:r>
            <w:r>
              <w:rPr>
                <w:rFonts w:ascii="宋体" w:hAnsi="宋体" w:cs="宋体" w:eastAsia="宋体" w:hint="default"/>
                <w:sz w:val="24"/>
                <w:szCs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应税收入</w:t>
            </w:r>
            <w:r>
              <w:rPr>
                <w:rFonts w:ascii="宋体" w:hAnsi="宋体" w:cs="宋体" w:eastAsia="宋体" w:hint="default"/>
                <w:sz w:val="24"/>
                <w:szCs w:val="24"/>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w:t>
            </w:r>
            <w:r>
              <w:rPr>
                <w:rFonts w:ascii="宋体" w:hAnsi="宋体" w:cs="宋体" w:eastAsia="宋体" w:hint="default"/>
                <w:sz w:val="24"/>
                <w:szCs w:val="24"/>
              </w:rPr>
              <w:t>11</w:t>
            </w:r>
            <w:r>
              <w:rPr>
                <w:rFonts w:ascii="宋体" w:hAnsi="宋体" w:cs="宋体" w:eastAsia="宋体" w:hint="default"/>
                <w:sz w:val="24"/>
                <w:szCs w:val="24"/>
              </w:rPr>
              <w:t>、</w:t>
            </w:r>
            <w:r>
              <w:rPr>
                <w:rFonts w:ascii="宋体" w:hAnsi="宋体" w:cs="宋体" w:eastAsia="宋体" w:hint="default"/>
                <w:sz w:val="24"/>
                <w:szCs w:val="24"/>
              </w:rPr>
              <w:t>16</w:t>
            </w:r>
            <w:r>
              <w:rPr>
                <w:rFonts w:ascii="宋体" w:hAnsi="宋体" w:cs="宋体" w:eastAsia="宋体" w:hint="default"/>
                <w:sz w:val="24"/>
                <w:szCs w:val="24"/>
              </w:rPr>
              <w:t>、</w:t>
            </w:r>
            <w:r>
              <w:rPr>
                <w:rFonts w:ascii="宋体" w:hAnsi="宋体" w:cs="宋体" w:eastAsia="宋体" w:hint="default"/>
                <w:sz w:val="24"/>
                <w:szCs w:val="24"/>
              </w:rPr>
              <w:t>17 </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境外增值税</w:t>
            </w:r>
            <w:r>
              <w:rPr>
                <w:rFonts w:ascii="宋体" w:hAnsi="宋体" w:cs="宋体" w:eastAsia="宋体" w:hint="default"/>
                <w:sz w:val="24"/>
                <w:szCs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hAnsi="宋体" w:cs="宋体" w:eastAsia="宋体" w:hint="default"/>
                <w:sz w:val="24"/>
                <w:szCs w:val="24"/>
              </w:rPr>
              <w:t>应税收入</w:t>
            </w:r>
            <w:r>
              <w:rPr>
                <w:rFonts w:ascii="宋体" w:hAnsi="宋体" w:cs="宋体" w:eastAsia="宋体" w:hint="default"/>
                <w:sz w:val="24"/>
                <w:szCs w:val="24"/>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w:t>
            </w:r>
            <w:r>
              <w:rPr>
                <w:rFonts w:ascii="宋体" w:hAnsi="宋体" w:cs="宋体" w:eastAsia="宋体" w:hint="default"/>
                <w:sz w:val="24"/>
                <w:szCs w:val="24"/>
              </w:rPr>
              <w:t>7 </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城市维护建设税</w:t>
            </w:r>
            <w:r>
              <w:rPr>
                <w:rFonts w:ascii="宋体" w:hAnsi="宋体" w:cs="宋体" w:eastAsia="宋体" w:hint="default"/>
                <w:sz w:val="24"/>
                <w:szCs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应纳流转税额</w:t>
            </w:r>
            <w:r>
              <w:rPr>
                <w:rFonts w:ascii="宋体" w:hAnsi="宋体" w:cs="宋体" w:eastAsia="宋体" w:hint="default"/>
                <w:sz w:val="24"/>
                <w:szCs w:val="24"/>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7 </w:t>
            </w:r>
          </w:p>
        </w:tc>
      </w:tr>
      <w:tr>
        <w:trPr>
          <w:trHeight w:val="320"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境内企业所得税</w:t>
            </w:r>
            <w:r>
              <w:rPr>
                <w:rFonts w:ascii="宋体" w:hAnsi="宋体" w:cs="宋体" w:eastAsia="宋体" w:hint="default"/>
                <w:sz w:val="24"/>
                <w:szCs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应纳税所得额</w:t>
            </w:r>
            <w:r>
              <w:rPr>
                <w:rFonts w:ascii="宋体" w:hAnsi="宋体" w:cs="宋体" w:eastAsia="宋体" w:hint="default"/>
                <w:sz w:val="24"/>
                <w:szCs w:val="24"/>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25 </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香港企业所得税</w:t>
            </w:r>
            <w:r>
              <w:rPr>
                <w:rFonts w:ascii="宋体" w:hAnsi="宋体" w:cs="宋体" w:eastAsia="宋体" w:hint="default"/>
                <w:sz w:val="24"/>
                <w:szCs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hAnsi="宋体" w:cs="宋体" w:eastAsia="宋体" w:hint="default"/>
                <w:sz w:val="24"/>
                <w:szCs w:val="24"/>
              </w:rPr>
              <w:t>应纳税所得额</w:t>
            </w:r>
            <w:r>
              <w:rPr>
                <w:rFonts w:ascii="宋体" w:hAnsi="宋体" w:cs="宋体" w:eastAsia="宋体" w:hint="default"/>
                <w:sz w:val="24"/>
                <w:szCs w:val="24"/>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16.5 </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美国企业所得税</w:t>
            </w:r>
            <w:r>
              <w:rPr>
                <w:rFonts w:ascii="宋体" w:hAnsi="宋体" w:cs="宋体" w:eastAsia="宋体" w:hint="default"/>
                <w:sz w:val="24"/>
                <w:szCs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hAnsi="宋体" w:cs="宋体" w:eastAsia="宋体" w:hint="default"/>
                <w:sz w:val="24"/>
                <w:szCs w:val="24"/>
              </w:rPr>
              <w:t>应纳税所得额</w:t>
            </w:r>
            <w:r>
              <w:rPr>
                <w:rFonts w:ascii="宋体" w:hAnsi="宋体" w:cs="宋体" w:eastAsia="宋体" w:hint="default"/>
                <w:sz w:val="24"/>
                <w:szCs w:val="24"/>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27.88 </w:t>
            </w:r>
          </w:p>
        </w:tc>
      </w:tr>
      <w:tr>
        <w:trPr>
          <w:trHeight w:val="32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境外其他国家</w:t>
            </w:r>
            <w:r>
              <w:rPr>
                <w:rFonts w:ascii="宋体" w:hAnsi="宋体" w:cs="宋体" w:eastAsia="宋体" w:hint="default"/>
                <w:sz w:val="24"/>
                <w:szCs w:val="24"/>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hAnsi="宋体" w:cs="宋体" w:eastAsia="宋体" w:hint="default"/>
                <w:sz w:val="24"/>
                <w:szCs w:val="24"/>
              </w:rPr>
              <w:t>应纳税所得额</w:t>
            </w:r>
            <w:r>
              <w:rPr>
                <w:rFonts w:ascii="宋体" w:hAnsi="宋体" w:cs="宋体" w:eastAsia="宋体" w:hint="default"/>
                <w:sz w:val="24"/>
                <w:szCs w:val="24"/>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20 </w:t>
            </w:r>
          </w:p>
        </w:tc>
      </w:tr>
    </w:tbl>
    <w:p>
      <w:pPr>
        <w:pStyle w:val="BodyText"/>
        <w:spacing w:line="273" w:lineRule="exact"/>
        <w:ind w:left="215" w:right="0"/>
        <w:jc w:val="left"/>
        <w:rPr>
          <w:rFonts w:ascii="宋体" w:hAnsi="宋体" w:cs="宋体" w:eastAsia="宋体" w:hint="default"/>
        </w:rPr>
      </w:pPr>
      <w:r>
        <w:rPr>
          <w:rFonts w:ascii="宋体"/>
        </w:rPr>
        <w:t> </w:t>
      </w:r>
    </w:p>
    <w:p>
      <w:pPr>
        <w:pStyle w:val="BodyText"/>
        <w:spacing w:line="311" w:lineRule="exact"/>
        <w:ind w:left="215"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tabs>
          <w:tab w:pos="640" w:val="left" w:leader="none"/>
        </w:tabs>
        <w:spacing w:before="60"/>
        <w:ind w:left="215"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spacing w:line="312" w:lineRule="exact"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37" w:lineRule="auto" w:before="1"/>
        <w:ind w:left="215" w:right="235" w:firstLine="240"/>
        <w:jc w:val="both"/>
        <w:rPr>
          <w:rFonts w:ascii="宋体" w:hAnsi="宋体" w:cs="宋体" w:eastAsia="宋体" w:hint="default"/>
        </w:rPr>
      </w:pPr>
      <w:r>
        <w:rPr>
          <w:spacing w:val="-4"/>
        </w:rPr>
        <w:t>（</w:t>
      </w:r>
      <w:r>
        <w:rPr>
          <w:rFonts w:ascii="宋体" w:hAnsi="宋体" w:cs="宋体" w:eastAsia="宋体" w:hint="default"/>
          <w:spacing w:val="-4"/>
        </w:rPr>
        <w:t>1</w:t>
      </w:r>
      <w:r>
        <w:rPr>
          <w:spacing w:val="-4"/>
        </w:rPr>
        <w:t>）</w:t>
      </w:r>
      <w:r>
        <w:rPr>
          <w:rFonts w:ascii="宋体" w:hAnsi="宋体" w:cs="宋体" w:eastAsia="宋体" w:hint="default"/>
          <w:spacing w:val="-4"/>
        </w:rPr>
        <w:t>2017</w:t>
      </w:r>
      <w:r>
        <w:rPr>
          <w:rFonts w:ascii="宋体" w:hAnsi="宋体" w:cs="宋体" w:eastAsia="宋体" w:hint="default"/>
          <w:spacing w:val="-50"/>
        </w:rPr>
        <w:t> </w:t>
      </w:r>
      <w:r>
        <w:rPr/>
        <w:t>年</w:t>
      </w:r>
      <w:r>
        <w:rPr>
          <w:spacing w:val="-50"/>
        </w:rPr>
        <w:t> </w:t>
      </w:r>
      <w:r>
        <w:rPr>
          <w:rFonts w:ascii="宋体" w:hAnsi="宋体" w:cs="宋体" w:eastAsia="宋体" w:hint="default"/>
        </w:rPr>
        <w:t>10</w:t>
      </w:r>
      <w:r>
        <w:rPr>
          <w:rFonts w:ascii="宋体" w:hAnsi="宋体" w:cs="宋体" w:eastAsia="宋体" w:hint="default"/>
          <w:spacing w:val="-50"/>
        </w:rPr>
        <w:t> </w:t>
      </w:r>
      <w:r>
        <w:rPr>
          <w:spacing w:val="-4"/>
        </w:rPr>
        <w:t>月，本公司取得北京市科委、市财政局、市国税局、市地税局联合</w:t>
      </w:r>
      <w:r>
        <w:rPr/>
        <w:t> </w:t>
      </w:r>
      <w:r>
        <w:rPr>
          <w:spacing w:val="-2"/>
        </w:rPr>
        <w:t>颁发的《高新技术企业证书》，有效期三年。本公司符合《关于软件和集成电路产业</w:t>
      </w:r>
      <w:r>
        <w:rPr>
          <w:spacing w:val="-96"/>
        </w:rPr>
        <w:t> </w:t>
      </w:r>
      <w:r>
        <w:rPr>
          <w:spacing w:val="-96"/>
        </w:rPr>
      </w:r>
      <w:r>
        <w:rPr/>
        <w:t>企业所得税优惠政策有关问题的通知》（财税</w:t>
      </w:r>
      <w:r>
        <w:rPr>
          <w:rFonts w:ascii="宋体" w:hAnsi="宋体" w:cs="宋体" w:eastAsia="宋体" w:hint="default"/>
        </w:rPr>
        <w:t>[2018]27</w:t>
      </w:r>
      <w:r>
        <w:rPr>
          <w:rFonts w:ascii="宋体" w:hAnsi="宋体" w:cs="宋体" w:eastAsia="宋体" w:hint="default"/>
          <w:spacing w:val="-99"/>
        </w:rPr>
        <w:t> </w:t>
      </w:r>
      <w:r>
        <w:rPr>
          <w:spacing w:val="-5"/>
        </w:rPr>
        <w:t>号）关于“国家规划布局内的</w:t>
      </w:r>
      <w:r>
        <w:rPr/>
        <w:t> </w:t>
      </w:r>
      <w:r>
        <w:rPr>
          <w:spacing w:val="-18"/>
        </w:rPr>
        <w:t>重点软件企业”的相关条件，于</w:t>
      </w:r>
      <w:r>
        <w:rPr>
          <w:spacing w:val="-70"/>
        </w:rPr>
        <w:t> </w:t>
      </w:r>
      <w:r>
        <w:rPr>
          <w:rFonts w:ascii="宋体" w:hAnsi="宋体" w:cs="宋体" w:eastAsia="宋体" w:hint="default"/>
        </w:rPr>
        <w:t>2018</w:t>
      </w:r>
      <w:r>
        <w:rPr>
          <w:rFonts w:ascii="宋体" w:hAnsi="宋体" w:cs="宋体" w:eastAsia="宋体" w:hint="default"/>
          <w:spacing w:val="-70"/>
        </w:rPr>
        <w:t> </w:t>
      </w:r>
      <w:r>
        <w:rPr/>
        <w:t>年按相关程序备案完成</w:t>
      </w:r>
      <w:r>
        <w:rPr>
          <w:spacing w:val="-70"/>
        </w:rPr>
        <w:t> </w:t>
      </w:r>
      <w:r>
        <w:rPr>
          <w:rFonts w:ascii="宋体" w:hAnsi="宋体" w:cs="宋体" w:eastAsia="宋体" w:hint="default"/>
        </w:rPr>
        <w:t>2017</w:t>
      </w:r>
      <w:r>
        <w:rPr>
          <w:rFonts w:ascii="宋体" w:hAnsi="宋体" w:cs="宋体" w:eastAsia="宋体" w:hint="default"/>
          <w:spacing w:val="-70"/>
        </w:rPr>
        <w:t> </w:t>
      </w:r>
      <w:r>
        <w:rPr/>
        <w:t>年度重点软件企业， </w:t>
      </w:r>
      <w:r>
        <w:rPr>
          <w:spacing w:val="-4"/>
        </w:rPr>
        <w:t>享受“国家规划布局内的重点软件企业”的企业所得税收优惠政策，</w:t>
      </w:r>
      <w:r>
        <w:rPr>
          <w:rFonts w:ascii="宋体" w:hAnsi="宋体" w:cs="宋体" w:eastAsia="宋体" w:hint="default"/>
          <w:spacing w:val="-4"/>
        </w:rPr>
        <w:t>2017</w:t>
      </w:r>
      <w:r>
        <w:rPr>
          <w:rFonts w:ascii="宋体" w:hAnsi="宋体" w:cs="宋体" w:eastAsia="宋体" w:hint="default"/>
          <w:spacing w:val="-34"/>
        </w:rPr>
        <w:t> </w:t>
      </w:r>
      <w:r>
        <w:rPr/>
        <w:t>年所得税按</w:t>
      </w:r>
      <w:r>
        <w:rPr>
          <w:spacing w:val="-117"/>
        </w:rPr>
        <w:t> </w:t>
      </w:r>
      <w:r>
        <w:rPr/>
        <w:t>应纳税所得额的</w:t>
      </w:r>
      <w:r>
        <w:rPr>
          <w:spacing w:val="-69"/>
        </w:rPr>
        <w:t> </w:t>
      </w:r>
      <w:r>
        <w:rPr>
          <w:rFonts w:ascii="宋体" w:hAnsi="宋体" w:cs="宋体" w:eastAsia="宋体" w:hint="default"/>
          <w:spacing w:val="-3"/>
        </w:rPr>
        <w:t>10%</w:t>
      </w:r>
      <w:r>
        <w:rPr>
          <w:spacing w:val="-3"/>
        </w:rPr>
        <w:t>计缴，</w:t>
      </w:r>
      <w:r>
        <w:rPr>
          <w:rFonts w:ascii="宋体" w:hAnsi="宋体" w:cs="宋体" w:eastAsia="宋体" w:hint="default"/>
          <w:spacing w:val="-3"/>
        </w:rPr>
        <w:t>2018</w:t>
      </w:r>
      <w:r>
        <w:rPr>
          <w:rFonts w:ascii="宋体" w:hAnsi="宋体" w:cs="宋体" w:eastAsia="宋体" w:hint="default"/>
          <w:spacing w:val="-69"/>
        </w:rPr>
        <w:t> </w:t>
      </w:r>
      <w:r>
        <w:rPr/>
        <w:t>年度重点软件企业备案尚未开始，预计很有可能备案 完成，本期按照</w:t>
      </w:r>
      <w:r>
        <w:rPr>
          <w:spacing w:val="-60"/>
        </w:rPr>
        <w:t> </w:t>
      </w:r>
      <w:r>
        <w:rPr>
          <w:rFonts w:ascii="宋体" w:hAnsi="宋体" w:cs="宋体" w:eastAsia="宋体" w:hint="default"/>
        </w:rPr>
        <w:t>10%</w:t>
      </w:r>
      <w:r>
        <w:rPr/>
        <w:t>计缴当期所得税；</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2" w:footer="1194" w:top="1120" w:bottom="1380" w:left="1060" w:right="1560"/>
        </w:sectPr>
      </w:pPr>
    </w:p>
    <w:p>
      <w:pPr>
        <w:spacing w:line="240" w:lineRule="auto" w:before="2"/>
        <w:rPr>
          <w:rFonts w:ascii="宋体" w:hAnsi="宋体" w:cs="宋体" w:eastAsia="宋体" w:hint="default"/>
          <w:sz w:val="19"/>
          <w:szCs w:val="19"/>
        </w:rPr>
      </w:pPr>
    </w:p>
    <w:p>
      <w:pPr>
        <w:pStyle w:val="BodyText"/>
        <w:spacing w:line="237" w:lineRule="auto" w:before="28"/>
        <w:ind w:left="235" w:right="235" w:firstLine="240"/>
        <w:jc w:val="both"/>
        <w:rPr>
          <w:rFonts w:ascii="宋体" w:hAnsi="宋体" w:cs="宋体" w:eastAsia="宋体" w:hint="default"/>
        </w:rPr>
      </w:pPr>
      <w:r>
        <w:rPr>
          <w:spacing w:val="-3"/>
        </w:rPr>
        <w:t>（</w:t>
      </w:r>
      <w:r>
        <w:rPr>
          <w:rFonts w:ascii="宋体" w:hAnsi="宋体" w:cs="宋体" w:eastAsia="宋体" w:hint="default"/>
          <w:spacing w:val="-3"/>
        </w:rPr>
        <w:t>2</w:t>
      </w:r>
      <w:r>
        <w:rPr>
          <w:spacing w:val="-3"/>
        </w:rPr>
        <w:t>）根据财税</w:t>
      </w:r>
      <w:r>
        <w:rPr>
          <w:rFonts w:ascii="宋体" w:hAnsi="宋体" w:cs="宋体" w:eastAsia="宋体" w:hint="default"/>
          <w:spacing w:val="-3"/>
        </w:rPr>
        <w:t>[2011]100</w:t>
      </w:r>
      <w:r>
        <w:rPr>
          <w:rFonts w:ascii="宋体" w:hAnsi="宋体" w:cs="宋体" w:eastAsia="宋体" w:hint="default"/>
          <w:spacing w:val="-46"/>
        </w:rPr>
        <w:t> </w:t>
      </w:r>
      <w:r>
        <w:rPr>
          <w:spacing w:val="-3"/>
        </w:rPr>
        <w:t>号文件《财政部、国家税务总局关于软件产品增值税政策</w:t>
      </w:r>
      <w:r>
        <w:rPr/>
        <w:t> 的通知》规定，增值税一般纳税人销售其自行开发生产的软件产品，按</w:t>
      </w:r>
      <w:r>
        <w:rPr>
          <w:spacing w:val="-59"/>
        </w:rPr>
        <w:t> </w:t>
      </w:r>
      <w:r>
        <w:rPr>
          <w:rFonts w:ascii="宋体" w:hAnsi="宋体" w:cs="宋体" w:eastAsia="宋体" w:hint="default"/>
        </w:rPr>
        <w:t>17%</w:t>
      </w:r>
      <w:r>
        <w:rPr/>
        <w:t>税率征收 增值税后，对其增值税实际税负超过</w:t>
      </w:r>
      <w:r>
        <w:rPr>
          <w:spacing w:val="-60"/>
        </w:rPr>
        <w:t> </w:t>
      </w:r>
      <w:r>
        <w:rPr>
          <w:rFonts w:ascii="宋体" w:hAnsi="宋体" w:cs="宋体" w:eastAsia="宋体" w:hint="default"/>
        </w:rPr>
        <w:t>3%</w:t>
      </w:r>
      <w:r>
        <w:rPr/>
        <w:t>的部分实行即征即退政策；</w:t>
      </w:r>
      <w:r>
        <w:rPr>
          <w:rFonts w:ascii="宋体" w:hAnsi="宋体" w:cs="宋体" w:eastAsia="宋体" w:hint="default"/>
        </w:rPr>
        <w:t> </w:t>
      </w:r>
    </w:p>
    <w:p>
      <w:pPr>
        <w:spacing w:line="240" w:lineRule="auto" w:before="7"/>
        <w:rPr>
          <w:rFonts w:ascii="宋体" w:hAnsi="宋体" w:cs="宋体" w:eastAsia="宋体" w:hint="default"/>
          <w:sz w:val="16"/>
          <w:szCs w:val="16"/>
        </w:rPr>
      </w:pPr>
    </w:p>
    <w:p>
      <w:pPr>
        <w:pStyle w:val="BodyText"/>
        <w:spacing w:line="237" w:lineRule="auto"/>
        <w:ind w:left="235" w:right="234" w:firstLine="240"/>
        <w:jc w:val="both"/>
        <w:rPr>
          <w:rFonts w:ascii="宋体" w:hAnsi="宋体" w:cs="宋体" w:eastAsia="宋体" w:hint="default"/>
        </w:rPr>
      </w:pPr>
      <w:r>
        <w:rPr/>
        <w:t>（</w:t>
      </w:r>
      <w:r>
        <w:rPr>
          <w:rFonts w:ascii="宋体" w:hAnsi="宋体" w:cs="宋体" w:eastAsia="宋体" w:hint="default"/>
        </w:rPr>
        <w:t>3</w:t>
      </w:r>
      <w:r>
        <w:rPr/>
        <w:t>）本公司之子公司广州石竹软件有限公司已获得广东省</w:t>
      </w:r>
      <w:r>
        <w:rPr>
          <w:spacing w:val="-83"/>
        </w:rPr>
        <w:t> </w:t>
      </w:r>
      <w:r>
        <w:rPr>
          <w:rFonts w:ascii="宋体" w:hAnsi="宋体" w:cs="宋体" w:eastAsia="宋体" w:hint="default"/>
        </w:rPr>
        <w:t>2018</w:t>
      </w:r>
      <w:r>
        <w:rPr>
          <w:rFonts w:ascii="宋体" w:hAnsi="宋体" w:cs="宋体" w:eastAsia="宋体" w:hint="default"/>
          <w:spacing w:val="-83"/>
        </w:rPr>
        <w:t> </w:t>
      </w:r>
      <w:r>
        <w:rPr/>
        <w:t>年第二批拟认定高 新技术企业资格，尚未取得《高新技术企业证书》，本期暂按</w:t>
      </w:r>
      <w:r>
        <w:rPr>
          <w:spacing w:val="-60"/>
        </w:rPr>
        <w:t> </w:t>
      </w:r>
      <w:r>
        <w:rPr>
          <w:rFonts w:ascii="宋体" w:hAnsi="宋体" w:cs="宋体" w:eastAsia="宋体" w:hint="default"/>
        </w:rPr>
        <w:t>15%</w:t>
      </w:r>
      <w:r>
        <w:rPr/>
        <w:t>税率计缴企业所得 税；</w:t>
      </w:r>
      <w:r>
        <w:rPr>
          <w:rFonts w:ascii="宋体" w:hAnsi="宋体" w:cs="宋体" w:eastAsia="宋体" w:hint="default"/>
        </w:rPr>
        <w:t> </w:t>
      </w:r>
    </w:p>
    <w:p>
      <w:pPr>
        <w:pStyle w:val="BodyText"/>
        <w:spacing w:line="237" w:lineRule="auto" w:before="216"/>
        <w:ind w:left="235" w:right="0" w:firstLine="240"/>
        <w:jc w:val="left"/>
        <w:rPr>
          <w:rFonts w:ascii="宋体" w:hAnsi="宋体" w:cs="宋体" w:eastAsia="宋体" w:hint="default"/>
        </w:rPr>
      </w:pPr>
      <w:r>
        <w:rPr>
          <w:spacing w:val="-8"/>
        </w:rPr>
        <w:t>（</w:t>
      </w:r>
      <w:r>
        <w:rPr>
          <w:rFonts w:ascii="宋体" w:hAnsi="宋体" w:cs="宋体" w:eastAsia="宋体" w:hint="default"/>
          <w:spacing w:val="-8"/>
        </w:rPr>
        <w:t>4</w:t>
      </w:r>
      <w:r>
        <w:rPr>
          <w:spacing w:val="-8"/>
        </w:rPr>
        <w:t>）</w:t>
      </w:r>
      <w:r>
        <w:rPr>
          <w:rFonts w:ascii="宋体" w:hAnsi="宋体" w:cs="宋体" w:eastAsia="宋体" w:hint="default"/>
          <w:spacing w:val="-8"/>
        </w:rPr>
        <w:t>2017</w:t>
      </w:r>
      <w:r>
        <w:rPr>
          <w:rFonts w:ascii="宋体" w:hAnsi="宋体" w:cs="宋体" w:eastAsia="宋体" w:hint="default"/>
          <w:spacing w:val="-68"/>
        </w:rPr>
        <w:t> </w:t>
      </w:r>
      <w:r>
        <w:rPr/>
        <w:t>年</w:t>
      </w:r>
      <w:r>
        <w:rPr>
          <w:spacing w:val="-68"/>
        </w:rPr>
        <w:t> </w:t>
      </w:r>
      <w:r>
        <w:rPr>
          <w:rFonts w:ascii="宋体" w:hAnsi="宋体" w:cs="宋体" w:eastAsia="宋体" w:hint="default"/>
        </w:rPr>
        <w:t>11</w:t>
      </w:r>
      <w:r>
        <w:rPr>
          <w:rFonts w:ascii="宋体" w:hAnsi="宋体" w:cs="宋体" w:eastAsia="宋体" w:hint="default"/>
          <w:spacing w:val="-68"/>
        </w:rPr>
        <w:t> </w:t>
      </w:r>
      <w:r>
        <w:rPr/>
        <w:t>月</w:t>
      </w:r>
      <w:r>
        <w:rPr>
          <w:spacing w:val="-68"/>
        </w:rPr>
        <w:t> </w:t>
      </w:r>
      <w:r>
        <w:rPr>
          <w:rFonts w:ascii="宋体" w:hAnsi="宋体" w:cs="宋体" w:eastAsia="宋体" w:hint="default"/>
        </w:rPr>
        <w:t>9</w:t>
      </w:r>
      <w:r>
        <w:rPr>
          <w:rFonts w:ascii="宋体" w:hAnsi="宋体" w:cs="宋体" w:eastAsia="宋体" w:hint="default"/>
          <w:spacing w:val="-68"/>
        </w:rPr>
        <w:t> </w:t>
      </w:r>
      <w:r>
        <w:rPr/>
        <w:t>日，本公司之间接控制子公司广州皓竹软件有限公司获得广东 省科学技术厅、省财政厅、省国税局、省地税局联合颁发的《高新技术企业证书》，</w:t>
      </w:r>
      <w:r>
        <w:rPr>
          <w:spacing w:val="-62"/>
        </w:rPr>
        <w:t> </w:t>
      </w:r>
      <w:r>
        <w:rPr>
          <w:spacing w:val="-62"/>
        </w:rPr>
      </w:r>
      <w:r>
        <w:rPr/>
        <w:t>有效期为三年，</w:t>
      </w:r>
      <w:r>
        <w:rPr>
          <w:rFonts w:ascii="宋体" w:hAnsi="宋体" w:cs="宋体" w:eastAsia="宋体" w:hint="default"/>
        </w:rPr>
        <w:t>2017</w:t>
      </w:r>
      <w:r>
        <w:rPr>
          <w:rFonts w:ascii="宋体" w:hAnsi="宋体" w:cs="宋体" w:eastAsia="宋体" w:hint="default"/>
          <w:spacing w:val="-60"/>
        </w:rPr>
        <w:t> </w:t>
      </w:r>
      <w:r>
        <w:rPr/>
        <w:t>年至</w:t>
      </w:r>
      <w:r>
        <w:rPr>
          <w:spacing w:val="-60"/>
        </w:rPr>
        <w:t> </w:t>
      </w:r>
      <w:r>
        <w:rPr>
          <w:rFonts w:ascii="宋体" w:hAnsi="宋体" w:cs="宋体" w:eastAsia="宋体" w:hint="default"/>
        </w:rPr>
        <w:t>2020</w:t>
      </w:r>
      <w:r>
        <w:rPr>
          <w:rFonts w:ascii="宋体" w:hAnsi="宋体" w:cs="宋体" w:eastAsia="宋体" w:hint="default"/>
          <w:spacing w:val="-60"/>
        </w:rPr>
        <w:t> </w:t>
      </w:r>
      <w:r>
        <w:rPr/>
        <w:t>年度按</w:t>
      </w:r>
      <w:r>
        <w:rPr>
          <w:spacing w:val="-60"/>
        </w:rPr>
        <w:t> </w:t>
      </w:r>
      <w:r>
        <w:rPr>
          <w:rFonts w:ascii="宋体" w:hAnsi="宋体" w:cs="宋体" w:eastAsia="宋体" w:hint="default"/>
        </w:rPr>
        <w:t>15%</w:t>
      </w:r>
      <w:r>
        <w:rPr/>
        <w:t>税率计缴企业所得税；</w:t>
      </w:r>
      <w:r>
        <w:rPr>
          <w:rFonts w:ascii="宋体" w:hAnsi="宋体" w:cs="宋体" w:eastAsia="宋体" w:hint="default"/>
        </w:rPr>
        <w:t> </w:t>
      </w:r>
    </w:p>
    <w:p>
      <w:pPr>
        <w:pStyle w:val="BodyText"/>
        <w:spacing w:line="237" w:lineRule="auto" w:before="216"/>
        <w:ind w:left="235" w:right="236" w:firstLine="240"/>
        <w:jc w:val="both"/>
        <w:rPr>
          <w:rFonts w:ascii="宋体" w:hAnsi="宋体" w:cs="宋体" w:eastAsia="宋体" w:hint="default"/>
        </w:rPr>
      </w:pPr>
      <w:r>
        <w:rPr>
          <w:spacing w:val="-8"/>
        </w:rPr>
        <w:t>（</w:t>
      </w:r>
      <w:r>
        <w:rPr>
          <w:rFonts w:ascii="宋体" w:hAnsi="宋体" w:cs="宋体" w:eastAsia="宋体" w:hint="default"/>
          <w:spacing w:val="-8"/>
        </w:rPr>
        <w:t>5</w:t>
      </w:r>
      <w:r>
        <w:rPr>
          <w:spacing w:val="-8"/>
        </w:rPr>
        <w:t>）</w:t>
      </w:r>
      <w:r>
        <w:rPr>
          <w:rFonts w:ascii="宋体" w:hAnsi="宋体" w:cs="宋体" w:eastAsia="宋体" w:hint="default"/>
          <w:spacing w:val="-8"/>
        </w:rPr>
        <w:t>2018</w:t>
      </w:r>
      <w:r>
        <w:rPr>
          <w:rFonts w:ascii="宋体" w:hAnsi="宋体" w:cs="宋体" w:eastAsia="宋体" w:hint="default"/>
          <w:spacing w:val="-71"/>
        </w:rPr>
        <w:t> </w:t>
      </w:r>
      <w:r>
        <w:rPr/>
        <w:t>年</w:t>
      </w:r>
      <w:r>
        <w:rPr>
          <w:spacing w:val="-71"/>
        </w:rPr>
        <w:t> </w:t>
      </w:r>
      <w:r>
        <w:rPr>
          <w:rFonts w:ascii="宋体" w:hAnsi="宋体" w:cs="宋体" w:eastAsia="宋体" w:hint="default"/>
        </w:rPr>
        <w:t>9</w:t>
      </w:r>
      <w:r>
        <w:rPr>
          <w:rFonts w:ascii="宋体" w:hAnsi="宋体" w:cs="宋体" w:eastAsia="宋体" w:hint="default"/>
          <w:spacing w:val="-71"/>
        </w:rPr>
        <w:t> </w:t>
      </w:r>
      <w:r>
        <w:rPr/>
        <w:t>月</w:t>
      </w:r>
      <w:r>
        <w:rPr>
          <w:spacing w:val="-71"/>
        </w:rPr>
        <w:t> </w:t>
      </w:r>
      <w:r>
        <w:rPr>
          <w:rFonts w:ascii="宋体" w:hAnsi="宋体" w:cs="宋体" w:eastAsia="宋体" w:hint="default"/>
        </w:rPr>
        <w:t>11</w:t>
      </w:r>
      <w:r>
        <w:rPr>
          <w:rFonts w:ascii="宋体" w:hAnsi="宋体" w:cs="宋体" w:eastAsia="宋体" w:hint="default"/>
          <w:spacing w:val="-71"/>
        </w:rPr>
        <w:t> </w:t>
      </w:r>
      <w:r>
        <w:rPr/>
        <w:t>日，本公司之间接控股子公司石家庄华胜正明软件技术有限公 </w:t>
      </w:r>
      <w:r>
        <w:rPr>
          <w:spacing w:val="-2"/>
        </w:rPr>
        <w:t>司，获得河北省科学技术厅、省财政厅、省国税局、省地税局联合颁发的《高新技术</w:t>
      </w:r>
      <w:r>
        <w:rPr>
          <w:spacing w:val="-96"/>
        </w:rPr>
        <w:t> </w:t>
      </w:r>
      <w:r>
        <w:rPr>
          <w:spacing w:val="-96"/>
        </w:rPr>
      </w:r>
      <w:r>
        <w:rPr/>
        <w:t>企业证书》，有效期为三年，</w:t>
      </w:r>
      <w:r>
        <w:rPr>
          <w:rFonts w:ascii="宋体" w:hAnsi="宋体" w:cs="宋体" w:eastAsia="宋体" w:hint="default"/>
        </w:rPr>
        <w:t>2018</w:t>
      </w:r>
      <w:r>
        <w:rPr>
          <w:rFonts w:ascii="宋体" w:hAnsi="宋体" w:cs="宋体" w:eastAsia="宋体" w:hint="default"/>
          <w:spacing w:val="-60"/>
        </w:rPr>
        <w:t> </w:t>
      </w:r>
      <w:r>
        <w:rPr/>
        <w:t>年至</w:t>
      </w:r>
      <w:r>
        <w:rPr>
          <w:spacing w:val="-60"/>
        </w:rPr>
        <w:t> </w:t>
      </w:r>
      <w:r>
        <w:rPr>
          <w:rFonts w:ascii="宋体" w:hAnsi="宋体" w:cs="宋体" w:eastAsia="宋体" w:hint="default"/>
        </w:rPr>
        <w:t>2021</w:t>
      </w:r>
      <w:r>
        <w:rPr>
          <w:rFonts w:ascii="宋体" w:hAnsi="宋体" w:cs="宋体" w:eastAsia="宋体" w:hint="default"/>
          <w:spacing w:val="-60"/>
        </w:rPr>
        <w:t> </w:t>
      </w:r>
      <w:r>
        <w:rPr/>
        <w:t>年度按</w:t>
      </w:r>
      <w:r>
        <w:rPr>
          <w:spacing w:val="-60"/>
        </w:rPr>
        <w:t> </w:t>
      </w:r>
      <w:r>
        <w:rPr>
          <w:rFonts w:ascii="宋体" w:hAnsi="宋体" w:cs="宋体" w:eastAsia="宋体" w:hint="default"/>
        </w:rPr>
        <w:t>15%</w:t>
      </w:r>
      <w:r>
        <w:rPr/>
        <w:t>税率计缴企业所得税；</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235" w:right="233" w:firstLine="240"/>
        <w:jc w:val="both"/>
        <w:rPr>
          <w:rFonts w:ascii="宋体" w:hAnsi="宋体" w:cs="宋体" w:eastAsia="宋体" w:hint="default"/>
        </w:rPr>
      </w:pPr>
      <w:r>
        <w:rPr/>
        <w:t>（</w:t>
      </w:r>
      <w:r>
        <w:rPr>
          <w:rFonts w:ascii="宋体" w:hAnsi="宋体" w:cs="宋体" w:eastAsia="宋体" w:hint="default"/>
        </w:rPr>
        <w:t>6</w:t>
      </w:r>
      <w:r>
        <w:rPr/>
        <w:t>）</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日，本公司之间接控股子公司北京风火轮智慧供应链管理有 </w:t>
      </w:r>
      <w:r>
        <w:rPr>
          <w:spacing w:val="-2"/>
        </w:rPr>
        <w:t>限公司，于国家税务总局北京市通州区税务局成功备案，根据《财政部国家税务总局</w:t>
      </w:r>
      <w:r>
        <w:rPr>
          <w:spacing w:val="-94"/>
        </w:rPr>
        <w:t> </w:t>
      </w:r>
      <w:r>
        <w:rPr>
          <w:spacing w:val="-94"/>
        </w:rPr>
      </w:r>
      <w:r>
        <w:rPr>
          <w:spacing w:val="-3"/>
        </w:rPr>
        <w:t>关于全面推开营业税改征增值税试点的通知》财税〔</w:t>
      </w:r>
      <w:r>
        <w:rPr>
          <w:rFonts w:ascii="宋体" w:hAnsi="宋体" w:cs="宋体" w:eastAsia="宋体" w:hint="default"/>
          <w:spacing w:val="-3"/>
        </w:rPr>
        <w:t>2016</w:t>
      </w:r>
      <w:r>
        <w:rPr>
          <w:spacing w:val="-3"/>
        </w:rPr>
        <w:t>〕</w:t>
      </w:r>
      <w:r>
        <w:rPr>
          <w:rFonts w:ascii="宋体" w:hAnsi="宋体" w:cs="宋体" w:eastAsia="宋体" w:hint="default"/>
          <w:spacing w:val="-3"/>
        </w:rPr>
        <w:t>36</w:t>
      </w:r>
      <w:r>
        <w:rPr>
          <w:rFonts w:ascii="宋体" w:hAnsi="宋体" w:cs="宋体" w:eastAsia="宋体" w:hint="default"/>
          <w:spacing w:val="-57"/>
        </w:rPr>
        <w:t> </w:t>
      </w:r>
      <w:r>
        <w:rPr/>
        <w:t>号附件</w:t>
      </w:r>
      <w:r>
        <w:rPr>
          <w:spacing w:val="-57"/>
        </w:rPr>
        <w:t> </w:t>
      </w:r>
      <w:r>
        <w:rPr>
          <w:rFonts w:ascii="宋体" w:hAnsi="宋体" w:cs="宋体" w:eastAsia="宋体" w:hint="default"/>
        </w:rPr>
        <w:t>3</w:t>
      </w:r>
      <w:r>
        <w:rPr>
          <w:rFonts w:ascii="宋体" w:hAnsi="宋体" w:cs="宋体" w:eastAsia="宋体" w:hint="default"/>
          <w:spacing w:val="-57"/>
        </w:rPr>
        <w:t> </w:t>
      </w:r>
      <w:r>
        <w:rPr>
          <w:spacing w:val="-5"/>
        </w:rPr>
        <w:t>第一条第（十</w:t>
      </w:r>
      <w:r>
        <w:rPr/>
        <w:t> 八）款，获得国际货物运输代理服务免征增值税优惠。</w:t>
      </w:r>
      <w:r>
        <w:rPr>
          <w:rFonts w:ascii="宋体" w:hAnsi="宋体" w:cs="宋体" w:eastAsia="宋体" w:hint="default"/>
        </w:rPr>
        <w:t> </w:t>
      </w: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footerReference w:type="default" r:id="rId48"/>
          <w:pgSz w:w="11910" w:h="16840"/>
          <w:pgMar w:footer="1194" w:header="882" w:top="1120" w:bottom="1380" w:left="1040" w:right="1560"/>
        </w:sectPr>
      </w:pPr>
    </w:p>
    <w:p>
      <w:pPr>
        <w:pStyle w:val="BodyText"/>
        <w:spacing w:line="240" w:lineRule="auto" w:before="26"/>
        <w:ind w:left="235" w:right="0"/>
        <w:jc w:val="left"/>
        <w:rPr>
          <w:rFonts w:ascii="宋体" w:hAnsi="宋体" w:cs="宋体" w:eastAsia="宋体" w:hint="default"/>
        </w:rPr>
      </w:pPr>
      <w:r>
        <w:rPr>
          <w:rFonts w:ascii="宋体"/>
        </w:rPr>
        <w:t> </w:t>
      </w:r>
    </w:p>
    <w:p>
      <w:pPr>
        <w:tabs>
          <w:tab w:pos="660" w:val="left" w:leader="none"/>
        </w:tabs>
        <w:spacing w:before="60"/>
        <w:ind w:left="235" w:right="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4"/>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1"/>
        <w:ind w:left="235" w:right="0" w:firstLine="0"/>
        <w:jc w:val="left"/>
        <w:rPr>
          <w:rFonts w:ascii="宋体" w:hAnsi="宋体" w:cs="宋体" w:eastAsia="宋体" w:hint="default"/>
          <w:sz w:val="21"/>
          <w:szCs w:val="21"/>
        </w:rPr>
      </w:pPr>
      <w:r>
        <w:rPr>
          <w:rFonts w:ascii="宋体"/>
          <w:sz w:val="21"/>
        </w:rPr>
        <w:t> </w:t>
      </w:r>
    </w:p>
    <w:p>
      <w:pPr>
        <w:spacing w:line="290" w:lineRule="auto" w:before="57"/>
        <w:ind w:left="235" w:right="-19"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合并财务报表项目注释</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9"/>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5"/>
          <w:szCs w:val="35"/>
        </w:rPr>
      </w:pPr>
    </w:p>
    <w:p>
      <w:pPr>
        <w:pStyle w:val="BodyText"/>
        <w:spacing w:line="240" w:lineRule="auto"/>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768" w:space="3666"/>
            <w:col w:w="2876"/>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77"/>
        <w:gridCol w:w="3378"/>
        <w:gridCol w:w="3405"/>
      </w:tblGrid>
      <w:tr>
        <w:trPr>
          <w:trHeight w:val="283" w:hRule="exact"/>
        </w:trPr>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320,654.98 </w:t>
            </w:r>
          </w:p>
        </w:tc>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456,314.76 </w:t>
            </w:r>
          </w:p>
        </w:tc>
      </w:tr>
      <w:tr>
        <w:trPr>
          <w:trHeight w:val="282" w:hRule="exact"/>
        </w:trPr>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975,940,920.02</w:t>
            </w:r>
            <w:r>
              <w:rPr>
                <w:rFonts w:ascii="宋体"/>
                <w:sz w:val="21"/>
              </w:rPr>
              <w:t> </w:t>
            </w:r>
          </w:p>
        </w:tc>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1,827,185,484.87</w:t>
            </w:r>
            <w:r>
              <w:rPr>
                <w:rFonts w:ascii="宋体"/>
                <w:sz w:val="21"/>
              </w:rPr>
              <w:t> </w:t>
            </w:r>
          </w:p>
        </w:tc>
      </w:tr>
      <w:tr>
        <w:trPr>
          <w:trHeight w:val="282" w:hRule="exact"/>
        </w:trPr>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107,024,907.74</w:t>
            </w:r>
            <w:r>
              <w:rPr>
                <w:rFonts w:ascii="宋体"/>
                <w:sz w:val="21"/>
              </w:rPr>
              <w:t> </w:t>
            </w:r>
          </w:p>
        </w:tc>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110,581,396.78</w:t>
            </w:r>
            <w:r>
              <w:rPr>
                <w:rFonts w:ascii="宋体"/>
                <w:sz w:val="21"/>
              </w:rPr>
              <w:t> </w:t>
            </w:r>
          </w:p>
        </w:tc>
      </w:tr>
      <w:tr>
        <w:trPr>
          <w:trHeight w:val="283" w:hRule="exact"/>
        </w:trPr>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1,083,286,482.74</w:t>
            </w:r>
            <w:r>
              <w:rPr>
                <w:rFonts w:ascii="宋体"/>
                <w:sz w:val="21"/>
              </w:rPr>
              <w:t> </w:t>
            </w:r>
          </w:p>
        </w:tc>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1,938,223,196.41</w:t>
            </w:r>
            <w:r>
              <w:rPr>
                <w:rFonts w:ascii="宋体"/>
                <w:sz w:val="21"/>
              </w:rPr>
              <w:t> </w:t>
            </w:r>
          </w:p>
        </w:tc>
      </w:tr>
      <w:tr>
        <w:trPr>
          <w:trHeight w:val="554" w:hRule="exact"/>
        </w:trPr>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8" w:right="0"/>
              <w:jc w:val="center"/>
              <w:rPr>
                <w:rFonts w:ascii="宋体" w:hAnsi="宋体" w:cs="宋体" w:eastAsia="宋体" w:hint="default"/>
                <w:sz w:val="21"/>
                <w:szCs w:val="21"/>
              </w:rPr>
            </w:pPr>
            <w:r>
              <w:rPr>
                <w:rFonts w:ascii="宋体" w:hAnsi="宋体" w:cs="宋体" w:eastAsia="宋体" w:hint="default"/>
                <w:spacing w:val="-6"/>
                <w:sz w:val="21"/>
                <w:szCs w:val="21"/>
              </w:rPr>
              <w:t>其中：存放在境外的</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271,978,851.48</w:t>
            </w:r>
            <w:r>
              <w:rPr>
                <w:rFonts w:ascii="宋体"/>
                <w:sz w:val="21"/>
              </w:rPr>
              <w:t> </w:t>
            </w:r>
          </w:p>
        </w:tc>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273,932,274.32</w:t>
            </w:r>
            <w:r>
              <w:rPr>
                <w:rFonts w:ascii="宋体"/>
                <w:sz w:val="21"/>
              </w:rPr>
              <w:t> </w:t>
            </w:r>
          </w:p>
        </w:tc>
      </w:tr>
    </w:tbl>
    <w:p>
      <w:pPr>
        <w:spacing w:line="236" w:lineRule="exact" w:before="0"/>
        <w:ind w:left="235" w:right="0" w:firstLine="0"/>
        <w:jc w:val="left"/>
        <w:rPr>
          <w:rFonts w:ascii="宋体" w:hAnsi="宋体" w:cs="宋体" w:eastAsia="宋体" w:hint="default"/>
          <w:sz w:val="21"/>
          <w:szCs w:val="21"/>
        </w:rPr>
      </w:pPr>
      <w:r>
        <w:rPr>
          <w:rFonts w:ascii="宋体"/>
          <w:sz w:val="21"/>
        </w:rPr>
        <w:t> </w:t>
      </w:r>
    </w:p>
    <w:p>
      <w:pPr>
        <w:pStyle w:val="BodyText"/>
        <w:spacing w:line="310" w:lineRule="exact"/>
        <w:ind w:left="23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235" w:right="0"/>
        <w:jc w:val="left"/>
        <w:rPr>
          <w:rFonts w:ascii="宋体" w:hAnsi="宋体" w:cs="宋体" w:eastAsia="宋体" w:hint="default"/>
        </w:rPr>
      </w:pPr>
      <w:r>
        <w:rPr/>
        <w:t>期末使用受限的货币资金</w:t>
      </w:r>
      <w:r>
        <w:rPr>
          <w:spacing w:val="-60"/>
        </w:rPr>
        <w:t> </w:t>
      </w:r>
      <w:r>
        <w:rPr>
          <w:rFonts w:ascii="宋体" w:hAnsi="宋体" w:cs="宋体" w:eastAsia="宋体" w:hint="default"/>
        </w:rPr>
        <w:t>107,024,688.19</w:t>
      </w:r>
      <w:r>
        <w:rPr>
          <w:rFonts w:ascii="宋体" w:hAnsi="宋体" w:cs="宋体" w:eastAsia="宋体" w:hint="default"/>
          <w:spacing w:val="-60"/>
        </w:rPr>
        <w:t> </w:t>
      </w:r>
      <w:r>
        <w:rPr/>
        <w:t>元，均为银行保证金。</w:t>
      </w:r>
      <w:r>
        <w:rPr>
          <w:rFonts w:ascii="宋体" w:hAnsi="宋体" w:cs="宋体" w:eastAsia="宋体" w:hint="default"/>
        </w:rPr>
        <w:t> </w:t>
      </w:r>
    </w:p>
    <w:p>
      <w:pPr>
        <w:pStyle w:val="BodyText"/>
        <w:spacing w:line="312" w:lineRule="exact"/>
        <w:ind w:left="235" w:right="0"/>
        <w:jc w:val="left"/>
        <w:rPr>
          <w:rFonts w:ascii="宋体" w:hAnsi="宋体" w:cs="宋体" w:eastAsia="宋体" w:hint="default"/>
        </w:rPr>
      </w:pPr>
      <w:r>
        <w:rPr>
          <w:rFonts w:ascii="宋体"/>
        </w:rPr>
        <w:t> </w:t>
      </w:r>
    </w:p>
    <w:p>
      <w:pPr>
        <w:spacing w:before="6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pStyle w:val="BodyText"/>
        <w:spacing w:line="240" w:lineRule="auto" w:before="53"/>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0" w:right="11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134"/>
        <w:gridCol w:w="2897"/>
        <w:gridCol w:w="3020"/>
      </w:tblGrid>
      <w:tr>
        <w:trPr>
          <w:trHeight w:val="282"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3,534,911.7</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2"/>
        <w:rPr>
          <w:rFonts w:ascii="宋体" w:hAnsi="宋体" w:cs="宋体" w:eastAsia="宋体" w:hint="default"/>
          <w:sz w:val="24"/>
          <w:szCs w:val="24"/>
        </w:rPr>
      </w:pPr>
    </w:p>
    <w:tbl>
      <w:tblPr>
        <w:tblW w:w="0" w:type="auto"/>
        <w:jc w:val="left"/>
        <w:tblInd w:w="122" w:type="dxa"/>
        <w:tblLayout w:type="fixed"/>
        <w:tblCellMar>
          <w:top w:w="0" w:type="dxa"/>
          <w:left w:w="0" w:type="dxa"/>
          <w:bottom w:w="0" w:type="dxa"/>
          <w:right w:w="0" w:type="dxa"/>
        </w:tblCellMar>
        <w:tblLook w:val="01E0"/>
      </w:tblPr>
      <w:tblGrid>
        <w:gridCol w:w="3134"/>
        <w:gridCol w:w="2897"/>
        <w:gridCol w:w="3020"/>
      </w:tblGrid>
      <w:tr>
        <w:trPr>
          <w:trHeight w:val="282"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3"/>
              <w:jc w:val="righ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3"/>
              <w:jc w:val="righ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3,534,911.7</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555"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3"/>
              <w:jc w:val="right"/>
              <w:rPr>
                <w:rFonts w:ascii="宋体" w:hAnsi="宋体" w:cs="宋体" w:eastAsia="宋体" w:hint="default"/>
                <w:sz w:val="21"/>
                <w:szCs w:val="21"/>
              </w:rPr>
            </w:pPr>
            <w:r>
              <w:rPr>
                <w:rFonts w:ascii="宋体" w:hAnsi="宋体" w:cs="宋体" w:eastAsia="宋体" w:hint="default"/>
                <w:sz w:val="21"/>
                <w:szCs w:val="21"/>
              </w:rPr>
              <w:t>其中：债务工具投资</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3"/>
              <w:jc w:val="righ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3,534,911.7</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bl>
    <w:p>
      <w:pPr>
        <w:pStyle w:val="BodyText"/>
        <w:spacing w:line="275" w:lineRule="exact"/>
        <w:ind w:left="235" w:right="0"/>
        <w:jc w:val="left"/>
        <w:rPr>
          <w:rFonts w:ascii="宋体" w:hAnsi="宋体" w:cs="宋体" w:eastAsia="宋体" w:hint="default"/>
        </w:rPr>
      </w:pPr>
      <w:r>
        <w:rPr/>
        <w:t>其他说明：</w:t>
      </w:r>
      <w:r>
        <w:rPr>
          <w:rFonts w:ascii="宋体" w:hAnsi="宋体" w:cs="宋体" w:eastAsia="宋体" w:hint="default"/>
        </w:rPr>
        <w:t> </w:t>
      </w:r>
    </w:p>
    <w:p>
      <w:pPr>
        <w:spacing w:line="286" w:lineRule="exact" w:before="28"/>
        <w:ind w:left="235" w:right="236"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pacing w:val="-3"/>
          <w:sz w:val="22"/>
          <w:szCs w:val="22"/>
        </w:rPr>
        <w:t>日，以公允价值计量且其变动计入当期损益的金融资产为外汇锁汇交易</w:t>
      </w:r>
      <w:r>
        <w:rPr>
          <w:rFonts w:ascii="宋体" w:hAnsi="宋体" w:cs="宋体" w:eastAsia="宋体" w:hint="default"/>
          <w:w w:val="99"/>
          <w:sz w:val="22"/>
          <w:szCs w:val="22"/>
        </w:rPr>
        <w:t> </w:t>
      </w:r>
      <w:r>
        <w:rPr>
          <w:rFonts w:ascii="宋体" w:hAnsi="宋体" w:cs="宋体" w:eastAsia="宋体" w:hint="default"/>
          <w:sz w:val="22"/>
          <w:szCs w:val="22"/>
        </w:rPr>
        <w:t>资产。</w:t>
      </w:r>
      <w:r>
        <w:rPr>
          <w:rFonts w:ascii="宋体" w:hAnsi="宋体" w:cs="宋体" w:eastAsia="宋体" w:hint="default"/>
          <w:sz w:val="22"/>
          <w:szCs w:val="22"/>
        </w:rPr>
        <w:t> </w:t>
      </w:r>
    </w:p>
    <w:p>
      <w:pPr>
        <w:pStyle w:val="BodyText"/>
        <w:spacing w:line="280" w:lineRule="exact"/>
        <w:ind w:left="235" w:right="0"/>
        <w:jc w:val="left"/>
        <w:rPr>
          <w:rFonts w:ascii="宋体" w:hAnsi="宋体" w:cs="宋体" w:eastAsia="宋体" w:hint="default"/>
        </w:rPr>
      </w:pPr>
      <w:r>
        <w:rPr>
          <w:rFonts w:ascii="宋体"/>
        </w:rPr>
        <w:t> </w:t>
      </w:r>
    </w:p>
    <w:p>
      <w:pPr>
        <w:pStyle w:val="BodyText"/>
        <w:spacing w:line="313" w:lineRule="exact"/>
        <w:ind w:left="235" w:right="0"/>
        <w:jc w:val="left"/>
        <w:rPr>
          <w:rFonts w:ascii="宋体" w:hAnsi="宋体" w:cs="宋体" w:eastAsia="宋体" w:hint="default"/>
        </w:rPr>
      </w:pPr>
      <w:r>
        <w:rPr>
          <w:rFonts w:ascii="宋体"/>
        </w:rPr>
        <w:t> </w:t>
      </w:r>
    </w:p>
    <w:p>
      <w:pPr>
        <w:spacing w:before="6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pStyle w:val="BodyText"/>
        <w:spacing w:line="313" w:lineRule="exact" w:before="53"/>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35" w:right="0"/>
        <w:jc w:val="left"/>
        <w:rPr>
          <w:rFonts w:ascii="宋体" w:hAnsi="宋体" w:cs="宋体" w:eastAsia="宋体" w:hint="default"/>
        </w:rPr>
      </w:pPr>
      <w:r>
        <w:rPr>
          <w:rFonts w:ascii="宋体"/>
        </w:rPr>
        <w:t> </w:t>
      </w:r>
    </w:p>
    <w:p>
      <w:pPr>
        <w:spacing w:line="290" w:lineRule="auto" w:before="60"/>
        <w:ind w:left="235" w:right="673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应收票据及应收账款</w:t>
      </w:r>
      <w:r>
        <w:rPr>
          <w:rFonts w:ascii="宋体" w:hAnsi="宋体" w:cs="宋体" w:eastAsia="宋体" w:hint="default"/>
          <w:b/>
          <w:bCs/>
          <w:w w:val="99"/>
          <w:sz w:val="21"/>
          <w:szCs w:val="21"/>
        </w:rPr>
        <w:t> </w:t>
      </w:r>
      <w:r>
        <w:rPr>
          <w:rFonts w:ascii="宋体" w:hAnsi="宋体" w:cs="宋体" w:eastAsia="宋体" w:hint="default"/>
          <w:b/>
          <w:bCs/>
          <w:sz w:val="21"/>
          <w:szCs w:val="21"/>
        </w:rPr>
        <w:t>总表情况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340"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196"/>
        <w:gridCol w:w="2939"/>
        <w:gridCol w:w="2925"/>
      </w:tblGrid>
      <w:tr>
        <w:trPr>
          <w:trHeight w:val="282"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6"/>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73,701,319.78</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207,243,157.71</w:t>
            </w:r>
            <w:r>
              <w:rPr>
                <w:rFonts w:ascii="宋体"/>
                <w:sz w:val="21"/>
              </w:rPr>
              <w:t> </w:t>
            </w:r>
          </w:p>
        </w:tc>
      </w:tr>
      <w:tr>
        <w:trPr>
          <w:trHeight w:val="283"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2,015,743,599.75</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2,930,065,398.40</w:t>
            </w:r>
            <w:r>
              <w:rPr>
                <w:rFonts w:ascii="宋体"/>
                <w:sz w:val="21"/>
              </w:rPr>
              <w:t> </w:t>
            </w:r>
          </w:p>
        </w:tc>
      </w:tr>
      <w:tr>
        <w:trPr>
          <w:trHeight w:val="282"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6"/>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2,089,444,919.53</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3,137,308,556.11</w:t>
            </w:r>
            <w:r>
              <w:rPr>
                <w:rFonts w:ascii="宋体"/>
                <w:sz w:val="21"/>
              </w:rPr>
              <w:t> </w:t>
            </w:r>
          </w:p>
        </w:tc>
      </w:tr>
    </w:tbl>
    <w:p>
      <w:pPr>
        <w:spacing w:after="0" w:line="240" w:lineRule="exact"/>
        <w:jc w:val="right"/>
        <w:rPr>
          <w:rFonts w:ascii="宋体" w:hAnsi="宋体" w:cs="宋体" w:eastAsia="宋体" w:hint="default"/>
          <w:sz w:val="21"/>
          <w:szCs w:val="21"/>
        </w:rPr>
        <w:sectPr>
          <w:footerReference w:type="default" r:id="rId49"/>
          <w:pgSz w:w="11910" w:h="16840"/>
          <w:pgMar w:footer="2093" w:header="882" w:top="1120" w:bottom="2280" w:left="1040" w:right="1560"/>
          <w:pgNumType w:start="131"/>
        </w:sectPr>
      </w:pPr>
    </w:p>
    <w:p>
      <w:pPr>
        <w:spacing w:line="238" w:lineRule="exact" w:before="0"/>
        <w:ind w:left="235" w:right="0" w:firstLine="0"/>
        <w:jc w:val="left"/>
        <w:rPr>
          <w:rFonts w:ascii="宋体" w:hAnsi="宋体" w:cs="宋体" w:eastAsia="宋体" w:hint="default"/>
          <w:sz w:val="21"/>
          <w:szCs w:val="21"/>
        </w:rPr>
      </w:pPr>
      <w:r>
        <w:rPr>
          <w:rFonts w:ascii="宋体"/>
          <w:sz w:val="21"/>
        </w:rPr>
        <w:t> </w:t>
      </w:r>
    </w:p>
    <w:p>
      <w:pPr>
        <w:spacing w:line="270" w:lineRule="exact" w:before="0"/>
        <w:ind w:left="235" w:right="0" w:firstLine="0"/>
        <w:jc w:val="left"/>
        <w:rPr>
          <w:rFonts w:ascii="宋体" w:hAnsi="宋体" w:cs="宋体" w:eastAsia="宋体" w:hint="default"/>
          <w:sz w:val="21"/>
          <w:szCs w:val="21"/>
        </w:rPr>
      </w:pPr>
      <w:r>
        <w:rPr>
          <w:rFonts w:ascii="宋体"/>
          <w:sz w:val="21"/>
        </w:rPr>
        <w:t> </w:t>
      </w:r>
    </w:p>
    <w:p>
      <w:pPr>
        <w:pStyle w:val="BodyText"/>
        <w:spacing w:line="311" w:lineRule="exact"/>
        <w:ind w:left="235" w:right="0"/>
        <w:jc w:val="left"/>
        <w:rPr>
          <w:rFonts w:ascii="宋体" w:hAnsi="宋体" w:cs="宋体" w:eastAsia="宋体" w:hint="default"/>
        </w:rPr>
      </w:pPr>
      <w:r>
        <w:rPr/>
        <w:t>其他说明：</w:t>
      </w:r>
      <w:r>
        <w:rPr>
          <w:rFonts w:ascii="宋体" w:hAnsi="宋体" w:cs="宋体" w:eastAsia="宋体" w:hint="default"/>
        </w:rPr>
        <w:t> </w:t>
      </w:r>
    </w:p>
    <w:p>
      <w:pPr>
        <w:spacing w:line="274"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90" w:lineRule="auto"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spacing w:val="1"/>
          <w:w w:val="99"/>
          <w:sz w:val="21"/>
          <w:szCs w:val="21"/>
        </w:rPr>
        <w:t>应收票</w:t>
      </w:r>
      <w:r>
        <w:rPr>
          <w:rFonts w:ascii="宋体" w:hAnsi="宋体" w:cs="宋体" w:eastAsia="宋体" w:hint="default"/>
          <w:b/>
          <w:bCs/>
          <w:w w:val="99"/>
          <w:sz w:val="21"/>
          <w:szCs w:val="21"/>
        </w:rPr>
        <w:t>据</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应收票据分类列示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60"/>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557" w:space="3877"/>
            <w:col w:w="2876"/>
          </w:cols>
        </w:sectPr>
      </w:pP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991"/>
        <w:gridCol w:w="3132"/>
        <w:gridCol w:w="2937"/>
      </w:tblGrid>
      <w:tr>
        <w:trPr>
          <w:trHeight w:val="28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73"/>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pacing w:val="-1"/>
                <w:sz w:val="21"/>
              </w:rPr>
              <w:t>33,508,153.36</w:t>
            </w:r>
            <w:r>
              <w:rPr>
                <w:rFonts w:ascii="宋体"/>
                <w:sz w:val="21"/>
              </w:rPr>
              <w:t> </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pacing w:val="-1"/>
                <w:sz w:val="21"/>
              </w:rPr>
              <w:t>176,362,674.81</w:t>
            </w:r>
            <w:r>
              <w:rPr>
                <w:rFonts w:ascii="宋体"/>
                <w:sz w:val="21"/>
              </w:rPr>
              <w:t> </w:t>
            </w:r>
          </w:p>
        </w:tc>
      </w:tr>
      <w:tr>
        <w:trPr>
          <w:trHeight w:val="282"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40,193,166.42</w:t>
            </w:r>
            <w:r>
              <w:rPr>
                <w:rFonts w:ascii="宋体"/>
                <w:sz w:val="21"/>
              </w:rPr>
              <w:t> </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30,880,482.90</w:t>
            </w:r>
            <w:r>
              <w:rPr>
                <w:rFonts w:ascii="宋体"/>
                <w:sz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3"/>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73,701,319.78</w:t>
            </w:r>
            <w:r>
              <w:rPr>
                <w:rFonts w:ascii="宋体"/>
                <w:sz w:val="21"/>
              </w:rPr>
              <w:t> </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207,243,157.71</w:t>
            </w:r>
            <w:r>
              <w:rPr>
                <w:rFonts w:ascii="宋体"/>
                <w:sz w:val="21"/>
              </w:rPr>
              <w:t> </w:t>
            </w:r>
          </w:p>
        </w:tc>
      </w:tr>
    </w:tbl>
    <w:p>
      <w:pPr>
        <w:spacing w:line="240" w:lineRule="auto" w:before="2"/>
        <w:rPr>
          <w:rFonts w:ascii="宋体" w:hAnsi="宋体" w:cs="宋体" w:eastAsia="宋体" w:hint="default"/>
          <w:sz w:val="16"/>
          <w:szCs w:val="16"/>
        </w:rPr>
      </w:pPr>
    </w:p>
    <w:p>
      <w:pPr>
        <w:spacing w:before="26"/>
        <w:ind w:left="235" w:right="225" w:firstLine="0"/>
        <w:jc w:val="left"/>
        <w:rPr>
          <w:rFonts w:ascii="宋体" w:hAnsi="宋体" w:cs="宋体" w:eastAsia="宋体" w:hint="default"/>
          <w:sz w:val="21"/>
          <w:szCs w:val="21"/>
        </w:rPr>
      </w:pPr>
      <w:r>
        <w:rPr>
          <w:rFonts w:ascii="宋体" w:hAnsi="宋体" w:cs="宋体" w:eastAsia="宋体" w:hint="default"/>
          <w:spacing w:val="-2"/>
          <w:sz w:val="24"/>
          <w:szCs w:val="24"/>
        </w:rPr>
        <w:t>说明：</w:t>
      </w:r>
      <w:r>
        <w:rPr>
          <w:rFonts w:ascii="宋体" w:hAnsi="宋体" w:cs="宋体" w:eastAsia="宋体" w:hint="default"/>
          <w:spacing w:val="-2"/>
          <w:sz w:val="21"/>
          <w:szCs w:val="21"/>
        </w:rPr>
        <w:t>银行承兑汇票不计提坏账准备；商业承兑汇票，不存在未来现金流量现值低于其账面价值</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情况，故未计提坏账准备。</w:t>
      </w:r>
    </w:p>
    <w:p>
      <w:pPr>
        <w:spacing w:line="240" w:lineRule="auto" w:before="6"/>
        <w:rPr>
          <w:rFonts w:ascii="宋体" w:hAnsi="宋体" w:cs="宋体" w:eastAsia="宋体" w:hint="default"/>
          <w:sz w:val="25"/>
          <w:szCs w:val="25"/>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期末公司已质押的应收票据</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2"/>
        <w:rPr>
          <w:rFonts w:ascii="宋体" w:hAnsi="宋体" w:cs="宋体" w:eastAsia="宋体" w:hint="default"/>
          <w:b/>
          <w:bCs/>
          <w:sz w:val="24"/>
          <w:szCs w:val="24"/>
        </w:rPr>
      </w:pPr>
    </w:p>
    <w:tbl>
      <w:tblPr>
        <w:tblW w:w="0" w:type="auto"/>
        <w:jc w:val="left"/>
        <w:tblInd w:w="1002" w:type="dxa"/>
        <w:tblLayout w:type="fixed"/>
        <w:tblCellMar>
          <w:top w:w="0" w:type="dxa"/>
          <w:left w:w="0" w:type="dxa"/>
          <w:bottom w:w="0" w:type="dxa"/>
          <w:right w:w="0" w:type="dxa"/>
        </w:tblCellMar>
        <w:tblLook w:val="01E0"/>
      </w:tblPr>
      <w:tblGrid>
        <w:gridCol w:w="4390"/>
        <w:gridCol w:w="4660"/>
      </w:tblGrid>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74"/>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0" w:right="0"/>
              <w:jc w:val="left"/>
              <w:rPr>
                <w:rFonts w:ascii="宋体" w:hAnsi="宋体" w:cs="宋体" w:eastAsia="宋体" w:hint="default"/>
                <w:sz w:val="21"/>
                <w:szCs w:val="21"/>
              </w:rPr>
            </w:pPr>
            <w:r>
              <w:rPr>
                <w:rFonts w:ascii="宋体" w:hAnsi="宋体" w:cs="宋体" w:eastAsia="宋体" w:hint="default"/>
                <w:sz w:val="21"/>
                <w:szCs w:val="21"/>
              </w:rPr>
              <w:t>期末已质押金额</w:t>
            </w:r>
            <w:r>
              <w:rPr>
                <w:rFonts w:ascii="宋体" w:hAnsi="宋体" w:cs="宋体" w:eastAsia="宋体" w:hint="default"/>
                <w:sz w:val="21"/>
                <w:szCs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8" w:right="0"/>
              <w:jc w:val="left"/>
              <w:rPr>
                <w:rFonts w:ascii="宋体" w:hAnsi="宋体" w:cs="宋体" w:eastAsia="宋体" w:hint="default"/>
                <w:sz w:val="21"/>
                <w:szCs w:val="21"/>
              </w:rPr>
            </w:pPr>
            <w:r>
              <w:rPr>
                <w:rFonts w:ascii="宋体"/>
                <w:sz w:val="21"/>
              </w:rPr>
              <w:t>37,200,000.00 </w:t>
            </w: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874"/>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37,200,000.00</w:t>
            </w:r>
            <w:r>
              <w:rPr>
                <w:rFonts w:ascii="宋体"/>
                <w:sz w:val="21"/>
              </w:rPr>
              <w:t> </w:t>
            </w:r>
          </w:p>
        </w:tc>
      </w:tr>
    </w:tbl>
    <w:p>
      <w:pPr>
        <w:spacing w:after="0" w:line="240" w:lineRule="exact"/>
        <w:jc w:val="right"/>
        <w:rPr>
          <w:rFonts w:ascii="宋体" w:hAnsi="宋体" w:cs="宋体" w:eastAsia="宋体" w:hint="default"/>
          <w:sz w:val="21"/>
          <w:szCs w:val="21"/>
        </w:rPr>
        <w:sectPr>
          <w:pgSz w:w="11910" w:h="16840"/>
          <w:pgMar w:header="882" w:footer="2093" w:top="1120" w:bottom="2280" w:left="160" w:right="160"/>
        </w:sectPr>
      </w:pPr>
    </w:p>
    <w:p>
      <w:pPr>
        <w:pStyle w:val="BodyText"/>
        <w:spacing w:line="275" w:lineRule="exact"/>
        <w:ind w:left="1115" w:right="0"/>
        <w:jc w:val="left"/>
        <w:rPr>
          <w:rFonts w:ascii="宋体" w:hAnsi="宋体" w:cs="宋体" w:eastAsia="宋体" w:hint="default"/>
        </w:rPr>
      </w:pPr>
      <w:r>
        <w:rPr>
          <w:rFonts w:ascii="宋体"/>
        </w:rPr>
        <w:t> </w:t>
      </w:r>
    </w:p>
    <w:p>
      <w:pPr>
        <w:spacing w:before="61"/>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5"/>
          <w:sz w:val="21"/>
          <w:szCs w:val="21"/>
        </w:rPr>
        <w:t> </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3"/>
          <w:szCs w:val="23"/>
        </w:rPr>
      </w:pPr>
    </w:p>
    <w:p>
      <w:pPr>
        <w:pStyle w:val="BodyText"/>
        <w:spacing w:line="240" w:lineRule="auto"/>
        <w:ind w:left="69"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160"/>
          <w:cols w:num="2" w:equalWidth="0">
            <w:col w:w="7440" w:space="40"/>
            <w:col w:w="4110"/>
          </w:cols>
        </w:sectPr>
      </w:pPr>
    </w:p>
    <w:p>
      <w:pPr>
        <w:spacing w:line="240" w:lineRule="auto" w:before="10"/>
        <w:rPr>
          <w:rFonts w:ascii="宋体" w:hAnsi="宋体" w:cs="宋体" w:eastAsia="宋体" w:hint="default"/>
          <w:sz w:val="2"/>
          <w:szCs w:val="2"/>
        </w:rPr>
      </w:pPr>
    </w:p>
    <w:tbl>
      <w:tblPr>
        <w:tblW w:w="0" w:type="auto"/>
        <w:jc w:val="left"/>
        <w:tblInd w:w="1002" w:type="dxa"/>
        <w:tblLayout w:type="fixed"/>
        <w:tblCellMar>
          <w:top w:w="0" w:type="dxa"/>
          <w:left w:w="0" w:type="dxa"/>
          <w:bottom w:w="0" w:type="dxa"/>
          <w:right w:w="0" w:type="dxa"/>
        </w:tblCellMar>
        <w:tblLook w:val="01E0"/>
      </w:tblPr>
      <w:tblGrid>
        <w:gridCol w:w="2878"/>
        <w:gridCol w:w="3050"/>
        <w:gridCol w:w="3123"/>
      </w:tblGrid>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18"/>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0"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199,921,624.43</w:t>
            </w:r>
            <w:r>
              <w:rPr>
                <w:rFonts w:ascii="宋体"/>
                <w:sz w:val="21"/>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18"/>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199,921,624.43</w:t>
            </w:r>
            <w:r>
              <w:rPr>
                <w:rFonts w:ascii="宋体"/>
                <w:sz w:val="21"/>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bl>
    <w:p>
      <w:pPr>
        <w:pStyle w:val="BodyText"/>
        <w:spacing w:line="273" w:lineRule="exact"/>
        <w:ind w:left="1115" w:right="0"/>
        <w:jc w:val="both"/>
        <w:rPr>
          <w:rFonts w:ascii="宋体" w:hAnsi="宋体" w:cs="宋体" w:eastAsia="宋体" w:hint="default"/>
        </w:rPr>
      </w:pPr>
      <w:r>
        <w:rPr>
          <w:rFonts w:ascii="宋体"/>
        </w:rPr>
        <w:t> </w:t>
      </w:r>
    </w:p>
    <w:p>
      <w:pPr>
        <w:pStyle w:val="BodyText"/>
        <w:spacing w:line="237" w:lineRule="auto" w:before="1"/>
        <w:ind w:left="1115" w:right="1636"/>
        <w:jc w:val="both"/>
        <w:rPr>
          <w:rFonts w:ascii="宋体" w:hAnsi="宋体" w:cs="宋体" w:eastAsia="宋体" w:hint="default"/>
        </w:rPr>
      </w:pPr>
      <w:r>
        <w:rPr/>
        <w:t>说明：</w:t>
      </w:r>
      <w:r>
        <w:rPr>
          <w:rFonts w:ascii="宋体" w:hAnsi="宋体" w:cs="宋体" w:eastAsia="宋体" w:hint="default"/>
        </w:rPr>
        <w:t>1</w:t>
      </w:r>
      <w:r>
        <w:rPr/>
        <w:t>、用于贴现或背书的银行承兑汇票是由信用等级较高的银行承兑，信用风险 </w:t>
      </w:r>
      <w:r>
        <w:rPr>
          <w:spacing w:val="-2"/>
        </w:rPr>
        <w:t>和延期付款风险很小，并且票据相关的利率风险已转移给银行，可以判断票据所有权</w:t>
      </w:r>
      <w:r>
        <w:rPr>
          <w:spacing w:val="-94"/>
        </w:rPr>
        <w:t> </w:t>
      </w:r>
      <w:r>
        <w:rPr>
          <w:spacing w:val="-94"/>
        </w:rPr>
      </w:r>
      <w:r>
        <w:rPr/>
        <w:t>上的主要风险和报酬已经转移，故终止确认。</w:t>
      </w:r>
      <w:r>
        <w:rPr>
          <w:rFonts w:ascii="宋体" w:hAnsi="宋体" w:cs="宋体" w:eastAsia="宋体" w:hint="default"/>
        </w:rPr>
        <w:t> </w:t>
      </w:r>
    </w:p>
    <w:p>
      <w:pPr>
        <w:pStyle w:val="BodyText"/>
        <w:spacing w:line="310" w:lineRule="exact"/>
        <w:ind w:left="1596" w:right="0"/>
        <w:jc w:val="left"/>
      </w:pPr>
      <w:r>
        <w:rPr>
          <w:rFonts w:ascii="宋体" w:hAnsi="宋体" w:cs="宋体" w:eastAsia="宋体" w:hint="default"/>
          <w:spacing w:val="-7"/>
        </w:rPr>
        <w:t>2</w:t>
      </w:r>
      <w:r>
        <w:rPr>
          <w:spacing w:val="-7"/>
        </w:rPr>
        <w:t>、本公司办理了附追索权的应收票据保理业务，保理金额为 </w:t>
      </w:r>
      <w:r>
        <w:rPr>
          <w:rFonts w:ascii="宋体" w:hAnsi="宋体" w:cs="宋体" w:eastAsia="宋体" w:hint="default"/>
        </w:rPr>
        <w:t>33,000,000.00</w:t>
      </w:r>
      <w:r>
        <w:rPr>
          <w:rFonts w:ascii="宋体" w:hAnsi="宋体" w:cs="宋体" w:eastAsia="宋体" w:hint="default"/>
          <w:spacing w:val="-92"/>
        </w:rPr>
        <w:t> </w:t>
      </w:r>
      <w:r>
        <w:rPr/>
        <w:t>元，</w:t>
      </w:r>
    </w:p>
    <w:p>
      <w:pPr>
        <w:pStyle w:val="BodyText"/>
        <w:spacing w:line="312" w:lineRule="exact" w:before="29"/>
        <w:ind w:left="1115" w:right="1691"/>
        <w:jc w:val="left"/>
        <w:rPr>
          <w:rFonts w:ascii="宋体" w:hAnsi="宋体" w:cs="宋体" w:eastAsia="宋体" w:hint="default"/>
        </w:rPr>
      </w:pPr>
      <w:r>
        <w:rPr/>
        <w:t>应收票据</w:t>
      </w:r>
      <w:r>
        <w:rPr>
          <w:rFonts w:ascii="宋体" w:hAnsi="宋体" w:cs="宋体" w:eastAsia="宋体" w:hint="default"/>
        </w:rPr>
        <w:t>-</w:t>
      </w:r>
      <w:r>
        <w:rPr/>
        <w:t>商业承兑票据账面余额</w:t>
      </w:r>
      <w:r>
        <w:rPr>
          <w:spacing w:val="-60"/>
        </w:rPr>
        <w:t> </w:t>
      </w:r>
      <w:r>
        <w:rPr>
          <w:rFonts w:ascii="宋体" w:hAnsi="宋体" w:cs="宋体" w:eastAsia="宋体" w:hint="default"/>
        </w:rPr>
        <w:t>33,000,000.00</w:t>
      </w:r>
      <w:r>
        <w:rPr>
          <w:rFonts w:ascii="宋体" w:hAnsi="宋体" w:cs="宋体" w:eastAsia="宋体" w:hint="default"/>
          <w:spacing w:val="-60"/>
        </w:rPr>
        <w:t> </w:t>
      </w:r>
      <w:r>
        <w:rPr/>
        <w:t>元，由于票据相关的信用风险和延 期付款风险仍没有转移，故未终止确认。</w:t>
      </w:r>
      <w:r>
        <w:rPr>
          <w:rFonts w:ascii="宋体" w:hAnsi="宋体" w:cs="宋体" w:eastAsia="宋体" w:hint="default"/>
        </w:rPr>
        <w:t> </w:t>
      </w:r>
    </w:p>
    <w:p>
      <w:pPr>
        <w:spacing w:line="247" w:lineRule="exact" w:before="0"/>
        <w:ind w:left="1746" w:right="0" w:firstLine="0"/>
        <w:jc w:val="left"/>
        <w:rPr>
          <w:rFonts w:ascii="宋体" w:hAnsi="宋体" w:cs="宋体" w:eastAsia="宋体" w:hint="default"/>
          <w:sz w:val="21"/>
          <w:szCs w:val="21"/>
        </w:rPr>
      </w:pPr>
      <w:r>
        <w:rPr>
          <w:rFonts w:ascii="宋体"/>
          <w:sz w:val="21"/>
        </w:rPr>
        <w:t> </w:t>
      </w:r>
    </w:p>
    <w:p>
      <w:pPr>
        <w:spacing w:before="57"/>
        <w:ind w:left="1115" w:right="0" w:firstLine="0"/>
        <w:jc w:val="both"/>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
          <w:sz w:val="21"/>
          <w:szCs w:val="21"/>
        </w:rPr>
        <w:t> </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1115" w:right="0"/>
        <w:jc w:val="both"/>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71" w:lineRule="exact" w:before="1"/>
        <w:ind w:left="1115" w:right="0" w:firstLine="0"/>
        <w:jc w:val="both"/>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pStyle w:val="BodyText"/>
        <w:spacing w:line="310" w:lineRule="exact"/>
        <w:ind w:left="1115" w:right="0"/>
        <w:jc w:val="both"/>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1115" w:right="0"/>
        <w:jc w:val="both"/>
        <w:rPr>
          <w:rFonts w:ascii="宋体" w:hAnsi="宋体" w:cs="宋体" w:eastAsia="宋体" w:hint="default"/>
        </w:rPr>
      </w:pPr>
      <w:r>
        <w:rPr>
          <w:rFonts w:ascii="宋体"/>
        </w:rPr>
        <w:t> </w:t>
      </w:r>
    </w:p>
    <w:p>
      <w:pPr>
        <w:spacing w:line="290" w:lineRule="auto" w:before="60"/>
        <w:ind w:left="1115" w:right="7538" w:firstLine="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1115"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7444" w:right="0"/>
        <w:jc w:val="lef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744"/>
        <w:gridCol w:w="1492"/>
        <w:gridCol w:w="462"/>
        <w:gridCol w:w="1182"/>
        <w:gridCol w:w="382"/>
        <w:gridCol w:w="1342"/>
        <w:gridCol w:w="1343"/>
        <w:gridCol w:w="462"/>
        <w:gridCol w:w="1182"/>
        <w:gridCol w:w="382"/>
        <w:gridCol w:w="1371"/>
      </w:tblGrid>
      <w:tr>
        <w:trPr>
          <w:trHeight w:val="270" w:hRule="exact"/>
        </w:trPr>
        <w:tc>
          <w:tcPr>
            <w:tcW w:w="17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81" w:right="0"/>
              <w:jc w:val="center"/>
              <w:rPr>
                <w:rFonts w:ascii="宋体" w:hAnsi="宋体" w:cs="宋体" w:eastAsia="宋体" w:hint="default"/>
                <w:sz w:val="16"/>
                <w:szCs w:val="16"/>
              </w:rPr>
            </w:pPr>
            <w:r>
              <w:rPr>
                <w:rFonts w:ascii="宋体" w:hAnsi="宋体" w:cs="宋体" w:eastAsia="宋体" w:hint="default"/>
                <w:sz w:val="16"/>
                <w:szCs w:val="16"/>
              </w:rPr>
              <w:t>类别</w:t>
            </w:r>
            <w:r>
              <w:rPr>
                <w:rFonts w:ascii="宋体" w:hAnsi="宋体" w:cs="宋体" w:eastAsia="宋体" w:hint="default"/>
                <w:sz w:val="16"/>
                <w:szCs w:val="16"/>
              </w:rPr>
              <w:t> </w:t>
            </w:r>
          </w:p>
        </w:tc>
        <w:tc>
          <w:tcPr>
            <w:tcW w:w="48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9" w:right="0"/>
              <w:jc w:val="center"/>
              <w:rPr>
                <w:rFonts w:ascii="宋体" w:hAnsi="宋体" w:cs="宋体" w:eastAsia="宋体" w:hint="default"/>
                <w:sz w:val="16"/>
                <w:szCs w:val="16"/>
              </w:rPr>
            </w:pPr>
            <w:r>
              <w:rPr>
                <w:rFonts w:ascii="宋体" w:hAnsi="宋体" w:cs="宋体" w:eastAsia="宋体" w:hint="default"/>
                <w:sz w:val="16"/>
                <w:szCs w:val="16"/>
              </w:rPr>
              <w:t>期末余额</w:t>
            </w:r>
            <w:r>
              <w:rPr>
                <w:rFonts w:ascii="宋体" w:hAnsi="宋体" w:cs="宋体" w:eastAsia="宋体" w:hint="default"/>
                <w:sz w:val="16"/>
                <w:szCs w:val="16"/>
              </w:rPr>
              <w:t> </w:t>
            </w:r>
          </w:p>
        </w:tc>
        <w:tc>
          <w:tcPr>
            <w:tcW w:w="47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79" w:right="0"/>
              <w:jc w:val="center"/>
              <w:rPr>
                <w:rFonts w:ascii="宋体" w:hAnsi="宋体" w:cs="宋体" w:eastAsia="宋体" w:hint="default"/>
                <w:sz w:val="16"/>
                <w:szCs w:val="16"/>
              </w:rPr>
            </w:pPr>
            <w:r>
              <w:rPr>
                <w:rFonts w:ascii="宋体" w:hAnsi="宋体" w:cs="宋体" w:eastAsia="宋体" w:hint="default"/>
                <w:sz w:val="16"/>
                <w:szCs w:val="16"/>
              </w:rPr>
              <w:t>期初余额</w:t>
            </w:r>
            <w:r>
              <w:rPr>
                <w:rFonts w:ascii="宋体" w:hAnsi="宋体" w:cs="宋体" w:eastAsia="宋体" w:hint="default"/>
                <w:sz w:val="16"/>
                <w:szCs w:val="16"/>
              </w:rPr>
              <w:t> </w:t>
            </w:r>
          </w:p>
        </w:tc>
      </w:tr>
      <w:tr>
        <w:trPr>
          <w:trHeight w:val="236" w:hRule="exact"/>
        </w:trPr>
        <w:tc>
          <w:tcPr>
            <w:tcW w:w="1744" w:type="dxa"/>
            <w:vMerge/>
            <w:tcBorders>
              <w:left w:val="single" w:sz="4" w:space="0" w:color="000000"/>
              <w:right w:val="single" w:sz="4" w:space="0" w:color="000000"/>
            </w:tcBorders>
          </w:tcPr>
          <w:p>
            <w:pPr/>
          </w:p>
        </w:tc>
        <w:tc>
          <w:tcPr>
            <w:tcW w:w="1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651" w:right="0"/>
              <w:jc w:val="left"/>
              <w:rPr>
                <w:rFonts w:ascii="宋体" w:hAnsi="宋体" w:cs="宋体" w:eastAsia="宋体" w:hint="default"/>
                <w:sz w:val="16"/>
                <w:szCs w:val="16"/>
              </w:rPr>
            </w:pPr>
            <w:r>
              <w:rPr>
                <w:rFonts w:ascii="宋体" w:hAnsi="宋体" w:cs="宋体" w:eastAsia="宋体" w:hint="default"/>
                <w:sz w:val="16"/>
                <w:szCs w:val="16"/>
              </w:rPr>
              <w:t>账面余额</w:t>
            </w:r>
            <w:r>
              <w:rPr>
                <w:rFonts w:ascii="宋体" w:hAnsi="宋体" w:cs="宋体" w:eastAsia="宋体" w:hint="default"/>
                <w:sz w:val="16"/>
                <w:szCs w:val="16"/>
              </w:rPr>
              <w:t> </w:t>
            </w:r>
          </w:p>
        </w:tc>
        <w:tc>
          <w:tcPr>
            <w:tcW w:w="1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457" w:right="0"/>
              <w:jc w:val="left"/>
              <w:rPr>
                <w:rFonts w:ascii="宋体" w:hAnsi="宋体" w:cs="宋体" w:eastAsia="宋体" w:hint="default"/>
                <w:sz w:val="16"/>
                <w:szCs w:val="16"/>
              </w:rPr>
            </w:pPr>
            <w:r>
              <w:rPr>
                <w:rFonts w:ascii="宋体" w:hAnsi="宋体" w:cs="宋体" w:eastAsia="宋体" w:hint="default"/>
                <w:sz w:val="16"/>
                <w:szCs w:val="16"/>
              </w:rPr>
              <w:t>坏账准备</w:t>
            </w:r>
            <w:r>
              <w:rPr>
                <w:rFonts w:ascii="宋体" w:hAnsi="宋体" w:cs="宋体" w:eastAsia="宋体" w:hint="default"/>
                <w:sz w:val="16"/>
                <w:szCs w:val="16"/>
              </w:rPr>
              <w:t> </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06" w:right="423"/>
              <w:jc w:val="left"/>
              <w:rPr>
                <w:rFonts w:ascii="宋体" w:hAnsi="宋体" w:cs="宋体" w:eastAsia="宋体" w:hint="default"/>
                <w:sz w:val="16"/>
                <w:szCs w:val="16"/>
              </w:rPr>
            </w:pPr>
            <w:r>
              <w:rPr>
                <w:rFonts w:ascii="宋体" w:hAnsi="宋体" w:cs="宋体" w:eastAsia="宋体" w:hint="default"/>
                <w:sz w:val="16"/>
                <w:szCs w:val="16"/>
              </w:rPr>
              <w:t>账面</w:t>
            </w:r>
            <w:r>
              <w:rPr>
                <w:rFonts w:ascii="宋体" w:hAnsi="宋体" w:cs="宋体" w:eastAsia="宋体" w:hint="default"/>
                <w:w w:val="99"/>
                <w:sz w:val="16"/>
                <w:szCs w:val="16"/>
              </w:rPr>
              <w:t> </w:t>
            </w:r>
            <w:r>
              <w:rPr>
                <w:rFonts w:ascii="宋体" w:hAnsi="宋体" w:cs="宋体" w:eastAsia="宋体" w:hint="default"/>
                <w:sz w:val="16"/>
                <w:szCs w:val="16"/>
              </w:rPr>
              <w:t>价值</w:t>
            </w:r>
            <w:r>
              <w:rPr>
                <w:rFonts w:ascii="宋体" w:hAnsi="宋体" w:cs="宋体" w:eastAsia="宋体" w:hint="default"/>
                <w:sz w:val="16"/>
                <w:szCs w:val="16"/>
              </w:rPr>
              <w:t> </w:t>
            </w:r>
          </w:p>
        </w:tc>
        <w:tc>
          <w:tcPr>
            <w:tcW w:w="1805" w:type="dxa"/>
            <w:gridSpan w:val="2"/>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577" w:right="0"/>
              <w:jc w:val="left"/>
              <w:rPr>
                <w:rFonts w:ascii="宋体" w:hAnsi="宋体" w:cs="宋体" w:eastAsia="宋体" w:hint="default"/>
                <w:sz w:val="16"/>
                <w:szCs w:val="16"/>
              </w:rPr>
            </w:pPr>
            <w:r>
              <w:rPr>
                <w:rFonts w:ascii="宋体" w:hAnsi="宋体" w:cs="宋体" w:eastAsia="宋体" w:hint="default"/>
                <w:sz w:val="16"/>
                <w:szCs w:val="16"/>
              </w:rPr>
              <w:t>账面余额</w:t>
            </w:r>
            <w:r>
              <w:rPr>
                <w:rFonts w:ascii="宋体" w:hAnsi="宋体" w:cs="宋体" w:eastAsia="宋体" w:hint="default"/>
                <w:sz w:val="16"/>
                <w:szCs w:val="16"/>
              </w:rPr>
              <w:t> </w:t>
            </w:r>
          </w:p>
        </w:tc>
        <w:tc>
          <w:tcPr>
            <w:tcW w:w="1564" w:type="dxa"/>
            <w:gridSpan w:val="2"/>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457" w:right="0"/>
              <w:jc w:val="left"/>
              <w:rPr>
                <w:rFonts w:ascii="宋体" w:hAnsi="宋体" w:cs="宋体" w:eastAsia="宋体" w:hint="default"/>
                <w:sz w:val="16"/>
                <w:szCs w:val="16"/>
              </w:rPr>
            </w:pPr>
            <w:r>
              <w:rPr>
                <w:rFonts w:ascii="宋体" w:hAnsi="宋体" w:cs="宋体" w:eastAsia="宋体" w:hint="default"/>
                <w:sz w:val="16"/>
                <w:szCs w:val="16"/>
              </w:rPr>
              <w:t>坏账准备</w:t>
            </w:r>
            <w:r>
              <w:rPr>
                <w:rFonts w:ascii="宋体" w:hAnsi="宋体" w:cs="宋体" w:eastAsia="宋体" w:hint="default"/>
                <w:sz w:val="16"/>
                <w:szCs w:val="16"/>
              </w:rPr>
              <w:t> </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20" w:right="438"/>
              <w:jc w:val="left"/>
              <w:rPr>
                <w:rFonts w:ascii="宋体" w:hAnsi="宋体" w:cs="宋体" w:eastAsia="宋体" w:hint="default"/>
                <w:sz w:val="16"/>
                <w:szCs w:val="16"/>
              </w:rPr>
            </w:pPr>
            <w:r>
              <w:rPr>
                <w:rFonts w:ascii="宋体" w:hAnsi="宋体" w:cs="宋体" w:eastAsia="宋体" w:hint="default"/>
                <w:sz w:val="16"/>
                <w:szCs w:val="16"/>
              </w:rPr>
              <w:t>账面</w:t>
            </w:r>
            <w:r>
              <w:rPr>
                <w:rFonts w:ascii="宋体" w:hAnsi="宋体" w:cs="宋体" w:eastAsia="宋体" w:hint="default"/>
                <w:w w:val="99"/>
                <w:sz w:val="16"/>
                <w:szCs w:val="16"/>
              </w:rPr>
              <w:t> </w:t>
            </w:r>
            <w:r>
              <w:rPr>
                <w:rFonts w:ascii="宋体" w:hAnsi="宋体" w:cs="宋体" w:eastAsia="宋体" w:hint="default"/>
                <w:sz w:val="16"/>
                <w:szCs w:val="16"/>
              </w:rPr>
              <w:t>价值</w:t>
            </w:r>
            <w:r>
              <w:rPr>
                <w:rFonts w:ascii="宋体" w:hAnsi="宋体" w:cs="宋体" w:eastAsia="宋体" w:hint="default"/>
                <w:sz w:val="16"/>
                <w:szCs w:val="16"/>
              </w:rPr>
              <w:t> </w:t>
            </w:r>
          </w:p>
        </w:tc>
      </w:tr>
      <w:tr>
        <w:trPr>
          <w:trHeight w:val="632" w:hRule="exact"/>
        </w:trPr>
        <w:tc>
          <w:tcPr>
            <w:tcW w:w="1744" w:type="dxa"/>
            <w:vMerge/>
            <w:tcBorders>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金额</w:t>
            </w:r>
            <w:r>
              <w:rPr>
                <w:rFonts w:ascii="宋体" w:hAnsi="宋体" w:cs="宋体" w:eastAsia="宋体" w:hint="default"/>
                <w:sz w:val="16"/>
                <w:szCs w:val="16"/>
              </w:rPr>
              <w:t> </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26" w:hanging="40"/>
              <w:jc w:val="left"/>
              <w:rPr>
                <w:rFonts w:ascii="宋体" w:hAnsi="宋体" w:cs="宋体" w:eastAsia="宋体" w:hint="default"/>
                <w:sz w:val="16"/>
                <w:szCs w:val="16"/>
              </w:rPr>
            </w:pPr>
            <w:r>
              <w:rPr>
                <w:rFonts w:ascii="宋体" w:hAnsi="宋体" w:cs="宋体" w:eastAsia="宋体" w:hint="default"/>
                <w:sz w:val="16"/>
                <w:szCs w:val="16"/>
              </w:rPr>
              <w:t>比例</w:t>
            </w:r>
            <w:r>
              <w:rPr>
                <w:rFonts w:ascii="宋体" w:hAnsi="宋体" w:cs="宋体" w:eastAsia="宋体" w:hint="default"/>
                <w:w w:val="99"/>
                <w:sz w:val="16"/>
                <w:szCs w:val="16"/>
              </w:rPr>
              <w:t> </w:t>
            </w:r>
            <w:r>
              <w:rPr>
                <w:rFonts w:ascii="宋体" w:hAnsi="宋体" w:cs="宋体" w:eastAsia="宋体" w:hint="default"/>
                <w:sz w:val="16"/>
                <w:szCs w:val="16"/>
              </w:rPr>
              <w:t>(%) </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25" w:right="0"/>
              <w:jc w:val="left"/>
              <w:rPr>
                <w:rFonts w:ascii="宋体" w:hAnsi="宋体" w:cs="宋体" w:eastAsia="宋体" w:hint="default"/>
                <w:sz w:val="16"/>
                <w:szCs w:val="16"/>
              </w:rPr>
            </w:pPr>
            <w:r>
              <w:rPr>
                <w:rFonts w:ascii="宋体" w:hAnsi="宋体" w:cs="宋体" w:eastAsia="宋体" w:hint="default"/>
                <w:sz w:val="16"/>
                <w:szCs w:val="16"/>
              </w:rPr>
              <w:t>金额</w:t>
            </w:r>
            <w:r>
              <w:rPr>
                <w:rFonts w:ascii="宋体" w:hAnsi="宋体" w:cs="宋体" w:eastAsia="宋体" w:hint="default"/>
                <w:sz w:val="16"/>
                <w:szCs w:val="16"/>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6" w:right="0"/>
              <w:jc w:val="left"/>
              <w:rPr>
                <w:rFonts w:ascii="宋体" w:hAnsi="宋体" w:cs="宋体" w:eastAsia="宋体" w:hint="default"/>
                <w:sz w:val="16"/>
                <w:szCs w:val="16"/>
              </w:rPr>
            </w:pPr>
            <w:r>
              <w:rPr>
                <w:rFonts w:ascii="宋体" w:hAnsi="宋体" w:cs="宋体" w:eastAsia="宋体" w:hint="default"/>
                <w:sz w:val="16"/>
                <w:szCs w:val="16"/>
              </w:rPr>
              <w:t>计提</w:t>
            </w:r>
          </w:p>
          <w:p>
            <w:pPr>
              <w:pStyle w:val="TableParagraph"/>
              <w:spacing w:line="240" w:lineRule="auto"/>
              <w:ind w:left="65" w:right="-14" w:hanging="40"/>
              <w:jc w:val="left"/>
              <w:rPr>
                <w:rFonts w:ascii="宋体" w:hAnsi="宋体" w:cs="宋体" w:eastAsia="宋体" w:hint="default"/>
                <w:sz w:val="16"/>
                <w:szCs w:val="16"/>
              </w:rPr>
            </w:pPr>
            <w:r>
              <w:rPr>
                <w:rFonts w:ascii="宋体" w:hAnsi="宋体" w:cs="宋体" w:eastAsia="宋体" w:hint="default"/>
                <w:sz w:val="16"/>
                <w:szCs w:val="16"/>
              </w:rPr>
              <w:t>比例</w:t>
            </w:r>
            <w:r>
              <w:rPr>
                <w:rFonts w:ascii="宋体" w:hAnsi="宋体" w:cs="宋体" w:eastAsia="宋体" w:hint="default"/>
                <w:w w:val="99"/>
                <w:sz w:val="16"/>
                <w:szCs w:val="16"/>
              </w:rPr>
              <w:t> </w:t>
            </w:r>
            <w:r>
              <w:rPr>
                <w:rFonts w:ascii="宋体" w:hAnsi="宋体" w:cs="宋体" w:eastAsia="宋体" w:hint="default"/>
                <w:sz w:val="16"/>
                <w:szCs w:val="16"/>
              </w:rPr>
              <w:t>(%) </w:t>
            </w:r>
          </w:p>
        </w:tc>
        <w:tc>
          <w:tcPr>
            <w:tcW w:w="1342" w:type="dxa"/>
            <w:vMerge/>
            <w:tcBorders>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506" w:right="0"/>
              <w:jc w:val="left"/>
              <w:rPr>
                <w:rFonts w:ascii="宋体" w:hAnsi="宋体" w:cs="宋体" w:eastAsia="宋体" w:hint="default"/>
                <w:sz w:val="16"/>
                <w:szCs w:val="16"/>
              </w:rPr>
            </w:pPr>
            <w:r>
              <w:rPr>
                <w:rFonts w:ascii="宋体" w:hAnsi="宋体" w:cs="宋体" w:eastAsia="宋体" w:hint="default"/>
                <w:sz w:val="16"/>
                <w:szCs w:val="16"/>
              </w:rPr>
              <w:t>金额</w:t>
            </w:r>
            <w:r>
              <w:rPr>
                <w:rFonts w:ascii="宋体" w:hAnsi="宋体" w:cs="宋体" w:eastAsia="宋体" w:hint="default"/>
                <w:sz w:val="16"/>
                <w:szCs w:val="16"/>
              </w:rPr>
              <w:t> </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26" w:hanging="40"/>
              <w:jc w:val="left"/>
              <w:rPr>
                <w:rFonts w:ascii="宋体" w:hAnsi="宋体" w:cs="宋体" w:eastAsia="宋体" w:hint="default"/>
                <w:sz w:val="16"/>
                <w:szCs w:val="16"/>
              </w:rPr>
            </w:pPr>
            <w:r>
              <w:rPr>
                <w:rFonts w:ascii="宋体" w:hAnsi="宋体" w:cs="宋体" w:eastAsia="宋体" w:hint="default"/>
                <w:sz w:val="16"/>
                <w:szCs w:val="16"/>
              </w:rPr>
              <w:t>比例</w:t>
            </w:r>
            <w:r>
              <w:rPr>
                <w:rFonts w:ascii="宋体" w:hAnsi="宋体" w:cs="宋体" w:eastAsia="宋体" w:hint="default"/>
                <w:w w:val="99"/>
                <w:sz w:val="16"/>
                <w:szCs w:val="16"/>
              </w:rPr>
              <w:t> </w:t>
            </w:r>
            <w:r>
              <w:rPr>
                <w:rFonts w:ascii="宋体" w:hAnsi="宋体" w:cs="宋体" w:eastAsia="宋体" w:hint="default"/>
                <w:sz w:val="16"/>
                <w:szCs w:val="16"/>
              </w:rPr>
              <w:t>(%) </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26" w:right="0"/>
              <w:jc w:val="left"/>
              <w:rPr>
                <w:rFonts w:ascii="宋体" w:hAnsi="宋体" w:cs="宋体" w:eastAsia="宋体" w:hint="default"/>
                <w:sz w:val="16"/>
                <w:szCs w:val="16"/>
              </w:rPr>
            </w:pPr>
            <w:r>
              <w:rPr>
                <w:rFonts w:ascii="宋体" w:hAnsi="宋体" w:cs="宋体" w:eastAsia="宋体" w:hint="default"/>
                <w:sz w:val="16"/>
                <w:szCs w:val="16"/>
              </w:rPr>
              <w:t>金额</w:t>
            </w:r>
            <w:r>
              <w:rPr>
                <w:rFonts w:ascii="宋体" w:hAnsi="宋体" w:cs="宋体" w:eastAsia="宋体" w:hint="default"/>
                <w:sz w:val="16"/>
                <w:szCs w:val="16"/>
              </w:rPr>
              <w:t> </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6" w:right="0"/>
              <w:jc w:val="left"/>
              <w:rPr>
                <w:rFonts w:ascii="宋体" w:hAnsi="宋体" w:cs="宋体" w:eastAsia="宋体" w:hint="default"/>
                <w:sz w:val="16"/>
                <w:szCs w:val="16"/>
              </w:rPr>
            </w:pPr>
            <w:r>
              <w:rPr>
                <w:rFonts w:ascii="宋体" w:hAnsi="宋体" w:cs="宋体" w:eastAsia="宋体" w:hint="default"/>
                <w:sz w:val="16"/>
                <w:szCs w:val="16"/>
              </w:rPr>
              <w:t>计提</w:t>
            </w:r>
          </w:p>
          <w:p>
            <w:pPr>
              <w:pStyle w:val="TableParagraph"/>
              <w:spacing w:line="240" w:lineRule="auto"/>
              <w:ind w:left="65" w:right="-14" w:hanging="40"/>
              <w:jc w:val="left"/>
              <w:rPr>
                <w:rFonts w:ascii="宋体" w:hAnsi="宋体" w:cs="宋体" w:eastAsia="宋体" w:hint="default"/>
                <w:sz w:val="16"/>
                <w:szCs w:val="16"/>
              </w:rPr>
            </w:pPr>
            <w:r>
              <w:rPr>
                <w:rFonts w:ascii="宋体" w:hAnsi="宋体" w:cs="宋体" w:eastAsia="宋体" w:hint="default"/>
                <w:sz w:val="16"/>
                <w:szCs w:val="16"/>
              </w:rPr>
              <w:t>比例</w:t>
            </w:r>
            <w:r>
              <w:rPr>
                <w:rFonts w:ascii="宋体" w:hAnsi="宋体" w:cs="宋体" w:eastAsia="宋体" w:hint="default"/>
                <w:w w:val="99"/>
                <w:sz w:val="16"/>
                <w:szCs w:val="16"/>
              </w:rPr>
              <w:t> </w:t>
            </w:r>
            <w:r>
              <w:rPr>
                <w:rFonts w:ascii="宋体" w:hAnsi="宋体" w:cs="宋体" w:eastAsia="宋体" w:hint="default"/>
                <w:sz w:val="16"/>
                <w:szCs w:val="16"/>
              </w:rPr>
              <w:t>(%) </w:t>
            </w:r>
          </w:p>
        </w:tc>
        <w:tc>
          <w:tcPr>
            <w:tcW w:w="1371" w:type="dxa"/>
            <w:vMerge/>
            <w:tcBorders>
              <w:left w:val="single" w:sz="4" w:space="0" w:color="000000"/>
              <w:bottom w:val="single" w:sz="4" w:space="0" w:color="000000"/>
              <w:right w:val="single" w:sz="4" w:space="0" w:color="000000"/>
            </w:tcBorders>
          </w:tcPr>
          <w:p>
            <w:pPr/>
          </w:p>
        </w:tc>
      </w:tr>
      <w:tr>
        <w:trPr>
          <w:trHeight w:val="425" w:hRule="exact"/>
        </w:trPr>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7" w:right="0"/>
              <w:jc w:val="left"/>
              <w:rPr>
                <w:rFonts w:ascii="宋体" w:hAnsi="宋体" w:cs="宋体" w:eastAsia="宋体" w:hint="default"/>
                <w:sz w:val="16"/>
                <w:szCs w:val="16"/>
              </w:rPr>
            </w:pPr>
            <w:r>
              <w:rPr>
                <w:rFonts w:ascii="宋体" w:hAnsi="宋体" w:cs="宋体" w:eastAsia="宋体" w:hint="default"/>
                <w:sz w:val="16"/>
                <w:szCs w:val="16"/>
              </w:rPr>
              <w:t>单项金额重大并单独计</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提坏账准备的应收账款</w:t>
            </w:r>
            <w:r>
              <w:rPr>
                <w:rFonts w:ascii="宋体" w:hAnsi="宋体" w:cs="宋体" w:eastAsia="宋体" w:hint="default"/>
                <w:sz w:val="16"/>
                <w:szCs w:val="16"/>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5"/>
              <w:jc w:val="right"/>
              <w:rPr>
                <w:rFonts w:ascii="宋体" w:hAnsi="宋体" w:cs="宋体" w:eastAsia="宋体" w:hint="default"/>
                <w:sz w:val="16"/>
                <w:szCs w:val="16"/>
              </w:rPr>
            </w:pPr>
            <w:r>
              <w:rPr>
                <w:rFonts w:ascii="宋体"/>
                <w:spacing w:val="-1"/>
                <w:sz w:val="16"/>
              </w:rPr>
              <w:t>332,889,965.87</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spacing w:val="-1"/>
                <w:sz w:val="16"/>
              </w:rPr>
              <w:t>15.25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5"/>
              <w:jc w:val="right"/>
              <w:rPr>
                <w:rFonts w:ascii="宋体" w:hAnsi="宋体" w:cs="宋体" w:eastAsia="宋体" w:hint="default"/>
                <w:sz w:val="16"/>
                <w:szCs w:val="16"/>
              </w:rPr>
            </w:pPr>
            <w:r>
              <w:rPr>
                <w:rFonts w:ascii="宋体"/>
                <w:spacing w:val="-1"/>
                <w:sz w:val="16"/>
              </w:rPr>
              <w:t>2,039,189.03</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w w:val="95"/>
                <w:sz w:val="16"/>
              </w:rPr>
              <w:t>0.61</w:t>
            </w:r>
            <w:r>
              <w:rPr>
                <w:rFonts w:ascii="宋体"/>
                <w:sz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1"/>
                <w:sz w:val="16"/>
              </w:rPr>
              <w:t>330,850,776.84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5"/>
              <w:jc w:val="right"/>
              <w:rPr>
                <w:rFonts w:ascii="宋体" w:hAnsi="宋体" w:cs="宋体" w:eastAsia="宋体" w:hint="default"/>
                <w:sz w:val="16"/>
                <w:szCs w:val="16"/>
              </w:rPr>
            </w:pPr>
            <w:r>
              <w:rPr>
                <w:rFonts w:ascii="宋体"/>
                <w:spacing w:val="-1"/>
                <w:sz w:val="16"/>
              </w:rPr>
              <w:t>250,431,979.61</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w w:val="95"/>
                <w:sz w:val="16"/>
              </w:rPr>
              <w:t>7.89</w:t>
            </w:r>
            <w:r>
              <w:rPr>
                <w:rFonts w:ascii="宋体"/>
                <w:sz w:val="16"/>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spacing w:val="-1"/>
                <w:sz w:val="16"/>
              </w:rPr>
              <w:t>7,868,588.15</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 w:right="0"/>
              <w:jc w:val="center"/>
              <w:rPr>
                <w:rFonts w:ascii="宋体" w:hAnsi="宋体" w:cs="宋体" w:eastAsia="宋体" w:hint="default"/>
                <w:sz w:val="16"/>
                <w:szCs w:val="16"/>
              </w:rPr>
            </w:pPr>
            <w:r>
              <w:rPr>
                <w:rFonts w:ascii="宋体"/>
                <w:sz w:val="16"/>
              </w:rPr>
              <w:t>3.14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spacing w:val="-1"/>
                <w:sz w:val="16"/>
              </w:rPr>
              <w:t>242,563,391.46</w:t>
            </w:r>
          </w:p>
        </w:tc>
      </w:tr>
      <w:tr>
        <w:trPr>
          <w:trHeight w:val="426" w:hRule="exact"/>
        </w:trPr>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7" w:right="0"/>
              <w:jc w:val="left"/>
              <w:rPr>
                <w:rFonts w:ascii="宋体" w:hAnsi="宋体" w:cs="宋体" w:eastAsia="宋体" w:hint="default"/>
                <w:sz w:val="16"/>
                <w:szCs w:val="16"/>
              </w:rPr>
            </w:pPr>
            <w:r>
              <w:rPr>
                <w:rFonts w:ascii="宋体" w:hAnsi="宋体" w:cs="宋体" w:eastAsia="宋体" w:hint="default"/>
                <w:sz w:val="16"/>
                <w:szCs w:val="16"/>
              </w:rPr>
              <w:t>按信用风险特征组合计</w:t>
            </w:r>
          </w:p>
          <w:p>
            <w:pPr>
              <w:pStyle w:val="TableParagraph"/>
              <w:spacing w:line="208" w:lineRule="exact"/>
              <w:ind w:left="27" w:right="0"/>
              <w:jc w:val="left"/>
              <w:rPr>
                <w:rFonts w:ascii="宋体" w:hAnsi="宋体" w:cs="宋体" w:eastAsia="宋体" w:hint="default"/>
                <w:sz w:val="16"/>
                <w:szCs w:val="16"/>
              </w:rPr>
            </w:pPr>
            <w:r>
              <w:rPr>
                <w:rFonts w:ascii="宋体" w:hAnsi="宋体" w:cs="宋体" w:eastAsia="宋体" w:hint="default"/>
                <w:sz w:val="16"/>
                <w:szCs w:val="16"/>
              </w:rPr>
              <w:t>提坏账准备的应收账款</w:t>
            </w:r>
            <w:r>
              <w:rPr>
                <w:rFonts w:ascii="宋体" w:hAnsi="宋体" w:cs="宋体" w:eastAsia="宋体" w:hint="default"/>
                <w:sz w:val="16"/>
                <w:szCs w:val="16"/>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6"/>
              <w:jc w:val="right"/>
              <w:rPr>
                <w:rFonts w:ascii="宋体" w:hAnsi="宋体" w:cs="宋体" w:eastAsia="宋体" w:hint="default"/>
                <w:sz w:val="16"/>
                <w:szCs w:val="16"/>
              </w:rPr>
            </w:pPr>
            <w:r>
              <w:rPr>
                <w:rFonts w:ascii="宋体"/>
                <w:spacing w:val="-1"/>
                <w:sz w:val="16"/>
              </w:rPr>
              <w:t>1,635,633,502.91</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spacing w:val="-1"/>
                <w:sz w:val="16"/>
              </w:rPr>
              <w:t>74.89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5"/>
              <w:jc w:val="right"/>
              <w:rPr>
                <w:rFonts w:ascii="宋体" w:hAnsi="宋体" w:cs="宋体" w:eastAsia="宋体" w:hint="default"/>
                <w:sz w:val="16"/>
                <w:szCs w:val="16"/>
              </w:rPr>
            </w:pPr>
            <w:r>
              <w:rPr>
                <w:rFonts w:ascii="宋体"/>
                <w:spacing w:val="-1"/>
                <w:sz w:val="16"/>
              </w:rPr>
              <w:t>156,962,289.57</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w w:val="95"/>
                <w:sz w:val="16"/>
              </w:rPr>
              <w:t>9.60</w:t>
            </w:r>
            <w:r>
              <w:rPr>
                <w:rFonts w:ascii="宋体"/>
                <w:sz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5"/>
              <w:jc w:val="right"/>
              <w:rPr>
                <w:rFonts w:ascii="宋体" w:hAnsi="宋体" w:cs="宋体" w:eastAsia="宋体" w:hint="default"/>
                <w:sz w:val="16"/>
                <w:szCs w:val="16"/>
              </w:rPr>
            </w:pPr>
            <w:r>
              <w:rPr>
                <w:rFonts w:ascii="宋体"/>
                <w:spacing w:val="-1"/>
                <w:sz w:val="16"/>
              </w:rPr>
              <w:t>1,478,671,213.34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6"/>
              <w:jc w:val="right"/>
              <w:rPr>
                <w:rFonts w:ascii="宋体" w:hAnsi="宋体" w:cs="宋体" w:eastAsia="宋体" w:hint="default"/>
                <w:sz w:val="16"/>
                <w:szCs w:val="16"/>
              </w:rPr>
            </w:pPr>
            <w:r>
              <w:rPr>
                <w:rFonts w:ascii="宋体"/>
                <w:spacing w:val="-1"/>
                <w:sz w:val="16"/>
              </w:rPr>
              <w:t>2,730,955,816.51</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spacing w:val="-1"/>
                <w:sz w:val="16"/>
              </w:rPr>
              <w:t>85.99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5"/>
              <w:jc w:val="right"/>
              <w:rPr>
                <w:rFonts w:ascii="宋体" w:hAnsi="宋体" w:cs="宋体" w:eastAsia="宋体" w:hint="default"/>
                <w:sz w:val="16"/>
                <w:szCs w:val="16"/>
              </w:rPr>
            </w:pPr>
            <w:r>
              <w:rPr>
                <w:rFonts w:ascii="宋体"/>
                <w:spacing w:val="-1"/>
                <w:sz w:val="16"/>
              </w:rPr>
              <w:t>232,861,449.40</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 w:right="0"/>
              <w:jc w:val="center"/>
              <w:rPr>
                <w:rFonts w:ascii="宋体" w:hAnsi="宋体" w:cs="宋体" w:eastAsia="宋体" w:hint="default"/>
                <w:sz w:val="16"/>
                <w:szCs w:val="16"/>
              </w:rPr>
            </w:pPr>
            <w:r>
              <w:rPr>
                <w:rFonts w:ascii="宋体"/>
                <w:sz w:val="16"/>
              </w:rPr>
              <w:t>8.53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5"/>
              <w:jc w:val="right"/>
              <w:rPr>
                <w:rFonts w:ascii="宋体" w:hAnsi="宋体" w:cs="宋体" w:eastAsia="宋体" w:hint="default"/>
                <w:sz w:val="16"/>
                <w:szCs w:val="16"/>
              </w:rPr>
            </w:pPr>
            <w:r>
              <w:rPr>
                <w:rFonts w:ascii="宋体"/>
                <w:spacing w:val="-1"/>
                <w:sz w:val="16"/>
              </w:rPr>
              <w:t>2,498,094,367.11</w:t>
            </w:r>
          </w:p>
        </w:tc>
      </w:tr>
      <w:tr>
        <w:trPr>
          <w:trHeight w:val="632" w:hRule="exact"/>
        </w:trPr>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7" w:right="0"/>
              <w:jc w:val="left"/>
              <w:rPr>
                <w:rFonts w:ascii="宋体" w:hAnsi="宋体" w:cs="宋体" w:eastAsia="宋体" w:hint="default"/>
                <w:sz w:val="16"/>
                <w:szCs w:val="16"/>
              </w:rPr>
            </w:pPr>
            <w:r>
              <w:rPr>
                <w:rFonts w:ascii="宋体" w:hAnsi="宋体" w:cs="宋体" w:eastAsia="宋体" w:hint="default"/>
                <w:sz w:val="16"/>
                <w:szCs w:val="16"/>
              </w:rPr>
              <w:t>单项金额不重大但单独</w:t>
            </w:r>
          </w:p>
          <w:p>
            <w:pPr>
              <w:pStyle w:val="TableParagraph"/>
              <w:spacing w:line="240" w:lineRule="auto"/>
              <w:ind w:left="27" w:right="106"/>
              <w:jc w:val="left"/>
              <w:rPr>
                <w:rFonts w:ascii="宋体" w:hAnsi="宋体" w:cs="宋体" w:eastAsia="宋体" w:hint="default"/>
                <w:sz w:val="16"/>
                <w:szCs w:val="16"/>
              </w:rPr>
            </w:pPr>
            <w:r>
              <w:rPr>
                <w:rFonts w:ascii="宋体" w:hAnsi="宋体" w:cs="宋体" w:eastAsia="宋体" w:hint="default"/>
                <w:sz w:val="16"/>
                <w:szCs w:val="16"/>
              </w:rPr>
              <w:t>计提坏账准备的应收账</w:t>
            </w:r>
            <w:r>
              <w:rPr>
                <w:rFonts w:ascii="宋体" w:hAnsi="宋体" w:cs="宋体" w:eastAsia="宋体" w:hint="default"/>
                <w:w w:val="99"/>
                <w:sz w:val="16"/>
                <w:szCs w:val="16"/>
              </w:rPr>
              <w:t> </w:t>
            </w:r>
            <w:r>
              <w:rPr>
                <w:rFonts w:ascii="宋体" w:hAnsi="宋体" w:cs="宋体" w:eastAsia="宋体" w:hint="default"/>
                <w:sz w:val="16"/>
                <w:szCs w:val="16"/>
              </w:rPr>
              <w:t>款</w:t>
            </w:r>
            <w:r>
              <w:rPr>
                <w:rFonts w:ascii="宋体" w:hAnsi="宋体" w:cs="宋体" w:eastAsia="宋体" w:hint="default"/>
                <w:sz w:val="16"/>
                <w:szCs w:val="16"/>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6"/>
                <w:szCs w:val="16"/>
              </w:rPr>
            </w:pPr>
            <w:r>
              <w:rPr>
                <w:rFonts w:ascii="宋体"/>
                <w:spacing w:val="-1"/>
                <w:sz w:val="16"/>
              </w:rPr>
              <w:t>215,400,906.16</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6"/>
                <w:szCs w:val="16"/>
              </w:rPr>
            </w:pPr>
            <w:r>
              <w:rPr>
                <w:rFonts w:ascii="宋体"/>
                <w:w w:val="95"/>
                <w:sz w:val="16"/>
              </w:rPr>
              <w:t>9.86</w:t>
            </w:r>
            <w:r>
              <w:rPr>
                <w:rFonts w:ascii="宋体"/>
                <w:sz w:val="16"/>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6"/>
                <w:szCs w:val="16"/>
              </w:rPr>
            </w:pPr>
            <w:r>
              <w:rPr>
                <w:rFonts w:ascii="宋体"/>
                <w:spacing w:val="-1"/>
                <w:sz w:val="16"/>
              </w:rPr>
              <w:t>9,179,296.59</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6"/>
                <w:szCs w:val="16"/>
              </w:rPr>
            </w:pPr>
            <w:r>
              <w:rPr>
                <w:rFonts w:ascii="宋体"/>
                <w:w w:val="95"/>
                <w:sz w:val="16"/>
              </w:rPr>
              <w:t>4.26</w:t>
            </w:r>
            <w:r>
              <w:rPr>
                <w:rFonts w:ascii="宋体"/>
                <w:sz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6"/>
                <w:szCs w:val="16"/>
              </w:rPr>
            </w:pPr>
            <w:r>
              <w:rPr>
                <w:rFonts w:ascii="宋体"/>
                <w:spacing w:val="-1"/>
                <w:sz w:val="16"/>
              </w:rPr>
              <w:t>206,221,609.57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6"/>
                <w:szCs w:val="16"/>
              </w:rPr>
            </w:pPr>
            <w:r>
              <w:rPr>
                <w:rFonts w:ascii="宋体"/>
                <w:spacing w:val="-1"/>
                <w:sz w:val="16"/>
              </w:rPr>
              <w:t>194,331,105.37</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3"/>
              <w:jc w:val="right"/>
              <w:rPr>
                <w:rFonts w:ascii="宋体" w:hAnsi="宋体" w:cs="宋体" w:eastAsia="宋体" w:hint="default"/>
                <w:sz w:val="16"/>
                <w:szCs w:val="16"/>
              </w:rPr>
            </w:pPr>
            <w:r>
              <w:rPr>
                <w:rFonts w:ascii="宋体"/>
                <w:w w:val="95"/>
                <w:sz w:val="16"/>
              </w:rPr>
              <w:t>6.12</w:t>
            </w:r>
            <w:r>
              <w:rPr>
                <w:rFonts w:ascii="宋体"/>
                <w:sz w:val="16"/>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right"/>
              <w:rPr>
                <w:rFonts w:ascii="宋体" w:hAnsi="宋体" w:cs="宋体" w:eastAsia="宋体" w:hint="default"/>
                <w:sz w:val="16"/>
                <w:szCs w:val="16"/>
              </w:rPr>
            </w:pPr>
            <w:r>
              <w:rPr>
                <w:rFonts w:ascii="宋体"/>
                <w:spacing w:val="-1"/>
                <w:sz w:val="16"/>
              </w:rPr>
              <w:t>4,923,465.54</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 w:right="0"/>
              <w:jc w:val="center"/>
              <w:rPr>
                <w:rFonts w:ascii="宋体" w:hAnsi="宋体" w:cs="宋体" w:eastAsia="宋体" w:hint="default"/>
                <w:sz w:val="16"/>
                <w:szCs w:val="16"/>
              </w:rPr>
            </w:pPr>
            <w:r>
              <w:rPr>
                <w:rFonts w:ascii="宋体"/>
                <w:sz w:val="16"/>
              </w:rPr>
              <w:t>2.53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4"/>
              <w:jc w:val="right"/>
              <w:rPr>
                <w:rFonts w:ascii="宋体" w:hAnsi="宋体" w:cs="宋体" w:eastAsia="宋体" w:hint="default"/>
                <w:sz w:val="16"/>
                <w:szCs w:val="16"/>
              </w:rPr>
            </w:pPr>
            <w:r>
              <w:rPr>
                <w:rFonts w:ascii="宋体"/>
                <w:spacing w:val="-1"/>
                <w:sz w:val="16"/>
              </w:rPr>
              <w:t>189,407,639.83</w:t>
            </w:r>
          </w:p>
        </w:tc>
      </w:tr>
      <w:tr>
        <w:trPr>
          <w:trHeight w:val="386" w:hRule="exact"/>
        </w:trPr>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1" w:right="0"/>
              <w:jc w:val="center"/>
              <w:rPr>
                <w:rFonts w:ascii="宋体" w:hAnsi="宋体" w:cs="宋体" w:eastAsia="宋体" w:hint="default"/>
                <w:sz w:val="16"/>
                <w:szCs w:val="16"/>
              </w:rPr>
            </w:pPr>
            <w:r>
              <w:rPr>
                <w:rFonts w:ascii="宋体" w:hAnsi="宋体" w:cs="宋体" w:eastAsia="宋体" w:hint="default"/>
                <w:sz w:val="16"/>
                <w:szCs w:val="16"/>
              </w:rPr>
              <w:t>合计</w:t>
            </w:r>
            <w:r>
              <w:rPr>
                <w:rFonts w:ascii="宋体" w:hAnsi="宋体" w:cs="宋体" w:eastAsia="宋体" w:hint="default"/>
                <w:sz w:val="16"/>
                <w:szCs w:val="16"/>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6"/>
              <w:jc w:val="right"/>
              <w:rPr>
                <w:rFonts w:ascii="宋体" w:hAnsi="宋体" w:cs="宋体" w:eastAsia="宋体" w:hint="default"/>
                <w:sz w:val="16"/>
                <w:szCs w:val="16"/>
              </w:rPr>
            </w:pPr>
            <w:r>
              <w:rPr>
                <w:rFonts w:ascii="宋体"/>
                <w:spacing w:val="-1"/>
                <w:sz w:val="16"/>
              </w:rPr>
              <w:t>2,183,924,374.94</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85" w:right="0"/>
              <w:jc w:val="left"/>
              <w:rPr>
                <w:rFonts w:ascii="宋体" w:hAnsi="宋体" w:cs="宋体" w:eastAsia="宋体" w:hint="default"/>
                <w:sz w:val="16"/>
                <w:szCs w:val="16"/>
              </w:rPr>
            </w:pPr>
            <w:r>
              <w:rPr>
                <w:rFonts w:ascii="宋体"/>
                <w:sz w:val="16"/>
              </w:rPr>
              <w:t>/ </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6"/>
                <w:szCs w:val="16"/>
              </w:rPr>
            </w:pPr>
            <w:r>
              <w:rPr>
                <w:rFonts w:ascii="宋体"/>
                <w:spacing w:val="-1"/>
                <w:sz w:val="16"/>
              </w:rPr>
              <w:t>168,180,775.19</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63"/>
              <w:jc w:val="right"/>
              <w:rPr>
                <w:rFonts w:ascii="宋体" w:hAnsi="宋体" w:cs="宋体" w:eastAsia="宋体" w:hint="default"/>
                <w:sz w:val="16"/>
                <w:szCs w:val="16"/>
              </w:rPr>
            </w:pPr>
            <w:r>
              <w:rPr>
                <w:rFonts w:ascii="宋体"/>
                <w:w w:val="95"/>
                <w:sz w:val="16"/>
              </w:rPr>
              <w:t>/ </w:t>
            </w:r>
            <w:r>
              <w:rPr>
                <w:rFonts w:ascii="宋体"/>
                <w:sz w:val="16"/>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6"/>
                <w:szCs w:val="16"/>
              </w:rPr>
            </w:pPr>
            <w:r>
              <w:rPr>
                <w:rFonts w:ascii="宋体"/>
                <w:spacing w:val="-1"/>
                <w:sz w:val="16"/>
              </w:rPr>
              <w:t>2,015,743,599.75</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6"/>
              <w:jc w:val="right"/>
              <w:rPr>
                <w:rFonts w:ascii="宋体" w:hAnsi="宋体" w:cs="宋体" w:eastAsia="宋体" w:hint="default"/>
                <w:sz w:val="16"/>
                <w:szCs w:val="16"/>
              </w:rPr>
            </w:pPr>
            <w:r>
              <w:rPr>
                <w:rFonts w:ascii="宋体"/>
                <w:spacing w:val="-1"/>
                <w:sz w:val="16"/>
              </w:rPr>
              <w:t>3,175,718,901.49</w:t>
            </w:r>
          </w:p>
        </w:tc>
        <w:tc>
          <w:tcPr>
            <w:tcW w:w="46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85" w:right="0"/>
              <w:jc w:val="left"/>
              <w:rPr>
                <w:rFonts w:ascii="宋体" w:hAnsi="宋体" w:cs="宋体" w:eastAsia="宋体" w:hint="default"/>
                <w:sz w:val="16"/>
                <w:szCs w:val="16"/>
              </w:rPr>
            </w:pPr>
            <w:r>
              <w:rPr>
                <w:rFonts w:ascii="宋体"/>
                <w:sz w:val="16"/>
              </w:rPr>
              <w:t>/ </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25"/>
              <w:jc w:val="right"/>
              <w:rPr>
                <w:rFonts w:ascii="宋体" w:hAnsi="宋体" w:cs="宋体" w:eastAsia="宋体" w:hint="default"/>
                <w:sz w:val="16"/>
                <w:szCs w:val="16"/>
              </w:rPr>
            </w:pPr>
            <w:r>
              <w:rPr>
                <w:rFonts w:ascii="宋体"/>
                <w:spacing w:val="-1"/>
                <w:sz w:val="16"/>
              </w:rPr>
              <w:t>245,653,503.09</w:t>
            </w:r>
          </w:p>
        </w:tc>
        <w:tc>
          <w:tcPr>
            <w:tcW w:w="38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80" w:right="0"/>
              <w:jc w:val="center"/>
              <w:rPr>
                <w:rFonts w:ascii="宋体" w:hAnsi="宋体" w:cs="宋体" w:eastAsia="宋体" w:hint="default"/>
                <w:sz w:val="16"/>
                <w:szCs w:val="16"/>
              </w:rPr>
            </w:pPr>
            <w:r>
              <w:rPr>
                <w:rFonts w:ascii="宋体"/>
                <w:sz w:val="16"/>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2,930,065,398.40</w:t>
            </w:r>
            <w:r>
              <w:rPr>
                <w:rFonts w:ascii="宋体"/>
                <w:sz w:val="13"/>
              </w:rPr>
            </w:r>
          </w:p>
        </w:tc>
      </w:tr>
    </w:tbl>
    <w:p>
      <w:pPr>
        <w:spacing w:line="238" w:lineRule="exact" w:before="0"/>
        <w:ind w:left="1115" w:right="0" w:firstLine="0"/>
        <w:jc w:val="left"/>
        <w:rPr>
          <w:rFonts w:ascii="宋体" w:hAnsi="宋体" w:cs="宋体" w:eastAsia="宋体" w:hint="default"/>
          <w:sz w:val="21"/>
          <w:szCs w:val="21"/>
        </w:rPr>
      </w:pPr>
      <w:r>
        <w:rPr>
          <w:rFonts w:ascii="宋体"/>
          <w:sz w:val="21"/>
        </w:rPr>
        <w:t> </w:t>
      </w:r>
    </w:p>
    <w:p>
      <w:pPr>
        <w:spacing w:line="273" w:lineRule="exact" w:before="0"/>
        <w:ind w:left="1115" w:right="0" w:firstLine="0"/>
        <w:jc w:val="left"/>
        <w:rPr>
          <w:rFonts w:ascii="宋体" w:hAnsi="宋体" w:cs="宋体" w:eastAsia="宋体" w:hint="default"/>
          <w:sz w:val="21"/>
          <w:szCs w:val="21"/>
        </w:rPr>
      </w:pPr>
      <w:r>
        <w:rPr>
          <w:rFonts w:ascii="宋体"/>
          <w:sz w:val="21"/>
        </w:rPr>
        <w:t> </w:t>
      </w:r>
    </w:p>
    <w:p>
      <w:pPr>
        <w:spacing w:line="271" w:lineRule="exact" w:before="0"/>
        <w:ind w:left="1115" w:right="0" w:firstLine="0"/>
        <w:jc w:val="left"/>
        <w:rPr>
          <w:rFonts w:ascii="宋体" w:hAnsi="宋体" w:cs="宋体" w:eastAsia="宋体" w:hint="default"/>
          <w:sz w:val="21"/>
          <w:szCs w:val="21"/>
        </w:rPr>
      </w:pPr>
      <w:r>
        <w:rPr>
          <w:rFonts w:ascii="宋体"/>
          <w:sz w:val="21"/>
        </w:rPr>
        <w:t> </w:t>
      </w:r>
    </w:p>
    <w:p>
      <w:pPr>
        <w:pStyle w:val="BodyText"/>
        <w:spacing w:line="311" w:lineRule="exact"/>
        <w:ind w:left="1115" w:right="0"/>
        <w:jc w:val="left"/>
        <w:rPr>
          <w:rFonts w:ascii="宋体" w:hAnsi="宋体" w:cs="宋体" w:eastAsia="宋体" w:hint="default"/>
        </w:rPr>
      </w:pPr>
      <w:r>
        <w:rPr/>
        <w:t>期末单项金额重大并单项计提坏账准备的应收账款</w:t>
      </w:r>
      <w:r>
        <w:rPr>
          <w:rFonts w:ascii="宋体" w:hAnsi="宋体" w:cs="宋体" w:eastAsia="宋体" w:hint="default"/>
        </w:rPr>
        <w:t> </w:t>
      </w:r>
    </w:p>
    <w:p>
      <w:pPr>
        <w:spacing w:after="0" w:line="311" w:lineRule="exact"/>
        <w:jc w:val="left"/>
        <w:rPr>
          <w:rFonts w:ascii="宋体" w:hAnsi="宋体" w:cs="宋体" w:eastAsia="宋体" w:hint="default"/>
        </w:rPr>
        <w:sectPr>
          <w:type w:val="continuous"/>
          <w:pgSz w:w="11910" w:h="16840"/>
          <w:pgMar w:top="1120" w:bottom="1380" w:left="160" w:right="160"/>
        </w:sectPr>
      </w:pPr>
    </w:p>
    <w:p>
      <w:pPr>
        <w:spacing w:line="240" w:lineRule="auto" w:before="2"/>
        <w:rPr>
          <w:rFonts w:ascii="宋体" w:hAnsi="宋体" w:cs="宋体" w:eastAsia="宋体" w:hint="default"/>
          <w:sz w:val="24"/>
          <w:szCs w:val="24"/>
        </w:rPr>
      </w:pPr>
    </w:p>
    <w:tbl>
      <w:tblPr>
        <w:tblW w:w="0" w:type="auto"/>
        <w:jc w:val="left"/>
        <w:tblInd w:w="122" w:type="dxa"/>
        <w:tblLayout w:type="fixed"/>
        <w:tblCellMar>
          <w:top w:w="0" w:type="dxa"/>
          <w:left w:w="0" w:type="dxa"/>
          <w:bottom w:w="0" w:type="dxa"/>
          <w:right w:w="0" w:type="dxa"/>
        </w:tblCellMar>
        <w:tblLook w:val="01E0"/>
      </w:tblPr>
      <w:tblGrid>
        <w:gridCol w:w="1973"/>
        <w:gridCol w:w="1710"/>
        <w:gridCol w:w="1901"/>
        <w:gridCol w:w="1752"/>
        <w:gridCol w:w="1714"/>
      </w:tblGrid>
      <w:tr>
        <w:trPr>
          <w:trHeight w:val="282" w:hRule="exact"/>
        </w:trPr>
        <w:tc>
          <w:tcPr>
            <w:tcW w:w="1973" w:type="dxa"/>
            <w:vMerge w:val="restart"/>
            <w:tcBorders>
              <w:top w:val="single" w:sz="4" w:space="0" w:color="000000"/>
              <w:left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（按单位）</w:t>
            </w:r>
            <w:r>
              <w:rPr>
                <w:rFonts w:ascii="宋体" w:hAnsi="宋体" w:cs="宋体" w:eastAsia="宋体" w:hint="default"/>
                <w:sz w:val="21"/>
                <w:szCs w:val="21"/>
              </w:rPr>
              <w:t> </w:t>
            </w:r>
          </w:p>
        </w:tc>
        <w:tc>
          <w:tcPr>
            <w:tcW w:w="7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973" w:type="dxa"/>
            <w:vMerge/>
            <w:tcBorders>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预计无法全部收回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的货款</w:t>
            </w:r>
            <w:r>
              <w:rPr>
                <w:rFonts w:ascii="宋体" w:hAnsi="宋体" w:cs="宋体" w:eastAsia="宋体" w:hint="default"/>
                <w:sz w:val="21"/>
                <w:szCs w:val="21"/>
              </w:rPr>
              <w:t> </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8" w:right="-2"/>
              <w:jc w:val="center"/>
              <w:rPr>
                <w:rFonts w:ascii="宋体" w:hAnsi="宋体" w:cs="宋体" w:eastAsia="宋体" w:hint="default"/>
                <w:sz w:val="21"/>
                <w:szCs w:val="21"/>
              </w:rPr>
            </w:pPr>
            <w:r>
              <w:rPr>
                <w:rFonts w:ascii="宋体"/>
                <w:sz w:val="21"/>
              </w:rPr>
              <w:t>123,972,087.39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2,039,189.03</w:t>
            </w:r>
            <w:r>
              <w:rPr>
                <w:rFonts w:ascii="宋体"/>
                <w:sz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1.64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经单项测试，单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项计提减值</w:t>
            </w:r>
            <w:r>
              <w:rPr>
                <w:rFonts w:ascii="宋体" w:hAnsi="宋体" w:cs="宋体" w:eastAsia="宋体" w:hint="default"/>
                <w:sz w:val="21"/>
                <w:szCs w:val="21"/>
              </w:rPr>
              <w:t> </w:t>
            </w:r>
          </w:p>
        </w:tc>
      </w:tr>
      <w:tr>
        <w:trPr>
          <w:trHeight w:val="555"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预计可以收回的货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8" w:right="-2"/>
              <w:jc w:val="center"/>
              <w:rPr>
                <w:rFonts w:ascii="宋体" w:hAnsi="宋体" w:cs="宋体" w:eastAsia="宋体" w:hint="default"/>
                <w:sz w:val="21"/>
                <w:szCs w:val="21"/>
              </w:rPr>
            </w:pPr>
            <w:r>
              <w:rPr>
                <w:rFonts w:ascii="宋体"/>
                <w:sz w:val="21"/>
              </w:rPr>
              <w:t>208,917,878.48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经单项测试，未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发现减值</w:t>
            </w:r>
            <w:r>
              <w:rPr>
                <w:rFonts w:ascii="宋体" w:hAnsi="宋体" w:cs="宋体" w:eastAsia="宋体" w:hint="default"/>
                <w:sz w:val="21"/>
                <w:szCs w:val="21"/>
              </w:rPr>
              <w:t> </w:t>
            </w:r>
          </w:p>
        </w:tc>
      </w:tr>
      <w:tr>
        <w:trPr>
          <w:trHeight w:val="28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8" w:right="-2"/>
              <w:jc w:val="center"/>
              <w:rPr>
                <w:rFonts w:ascii="宋体" w:hAnsi="宋体" w:cs="宋体" w:eastAsia="宋体" w:hint="default"/>
                <w:sz w:val="21"/>
                <w:szCs w:val="21"/>
              </w:rPr>
            </w:pPr>
            <w:r>
              <w:rPr>
                <w:rFonts w:ascii="宋体"/>
                <w:sz w:val="21"/>
              </w:rPr>
              <w:t>332,889,965.87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2,039,189.03</w:t>
            </w:r>
            <w:r>
              <w:rPr>
                <w:rFonts w:ascii="宋体"/>
                <w:sz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sz w:val="21"/>
              </w:rPr>
              <w:t>/ </w:t>
            </w:r>
          </w:p>
        </w:tc>
      </w:tr>
    </w:tbl>
    <w:p>
      <w:pPr>
        <w:spacing w:after="0" w:line="240" w:lineRule="exact"/>
        <w:jc w:val="center"/>
        <w:rPr>
          <w:rFonts w:ascii="宋体" w:hAnsi="宋体" w:cs="宋体" w:eastAsia="宋体" w:hint="default"/>
          <w:sz w:val="21"/>
          <w:szCs w:val="21"/>
        </w:rPr>
        <w:sectPr>
          <w:pgSz w:w="11910" w:h="16840"/>
          <w:pgMar w:header="882" w:footer="2093" w:top="1120" w:bottom="2280" w:left="1040" w:right="1560"/>
        </w:sectPr>
      </w:pPr>
    </w:p>
    <w:p>
      <w:pPr>
        <w:spacing w:line="236" w:lineRule="exact" w:before="0"/>
        <w:ind w:left="235" w:right="0" w:firstLine="0"/>
        <w:jc w:val="left"/>
        <w:rPr>
          <w:rFonts w:ascii="宋体" w:hAnsi="宋体" w:cs="宋体" w:eastAsia="宋体" w:hint="default"/>
          <w:sz w:val="21"/>
          <w:szCs w:val="21"/>
        </w:rPr>
      </w:pPr>
      <w:r>
        <w:rPr>
          <w:rFonts w:ascii="宋体"/>
          <w:sz w:val="21"/>
        </w:rPr>
        <w:t> </w:t>
      </w:r>
    </w:p>
    <w:p>
      <w:pPr>
        <w:pStyle w:val="BodyText"/>
        <w:spacing w:line="310" w:lineRule="exact" w:before="29"/>
        <w:ind w:left="235" w:right="0"/>
        <w:jc w:val="left"/>
        <w:rPr>
          <w:rFonts w:ascii="宋体" w:hAnsi="宋体" w:cs="宋体" w:eastAsia="宋体" w:hint="default"/>
        </w:rPr>
      </w:pPr>
      <w:r>
        <w:rPr>
          <w:rFonts w:ascii="宋体" w:hAnsi="宋体" w:cs="宋体" w:eastAsia="宋体" w:hint="default"/>
        </w:rPr>
        <w:t>  </w:t>
      </w:r>
      <w:r>
        <w:rPr/>
        <w:t>组合中，按账龄分析法计提坏账准备的应收账款</w:t>
      </w:r>
      <w:r>
        <w:rPr>
          <w:rFonts w:ascii="宋体" w:hAnsi="宋体" w:cs="宋体" w:eastAsia="宋体" w:hint="default"/>
        </w:rPr>
        <w:t> </w:t>
      </w:r>
    </w:p>
    <w:p>
      <w:pPr>
        <w:pStyle w:val="BodyText"/>
        <w:spacing w:line="283"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BodyText"/>
        <w:spacing w:line="240" w:lineRule="auto"/>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397" w:space="1037"/>
            <w:col w:w="2876"/>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85"/>
        <w:gridCol w:w="2326"/>
        <w:gridCol w:w="2359"/>
        <w:gridCol w:w="2290"/>
      </w:tblGrid>
      <w:tr>
        <w:trPr>
          <w:trHeight w:val="282" w:hRule="exact"/>
        </w:trPr>
        <w:tc>
          <w:tcPr>
            <w:tcW w:w="2085" w:type="dxa"/>
            <w:vMerge w:val="restart"/>
            <w:tcBorders>
              <w:top w:val="single" w:sz="4" w:space="0" w:color="000000"/>
              <w:left w:val="single" w:sz="4" w:space="0" w:color="000000"/>
              <w:right w:val="single" w:sz="4" w:space="0" w:color="000000"/>
            </w:tcBorders>
          </w:tcPr>
          <w:p>
            <w:pPr>
              <w:pStyle w:val="TableParagraph"/>
              <w:spacing w:line="240" w:lineRule="auto" w:before="106"/>
              <w:ind w:left="104"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6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85" w:type="dxa"/>
            <w:vMerge/>
            <w:tcBorders>
              <w:left w:val="single" w:sz="4" w:space="0" w:color="000000"/>
              <w:bottom w:val="single" w:sz="4" w:space="0" w:color="000000"/>
              <w:right w:val="single" w:sz="4" w:space="0" w:color="000000"/>
            </w:tcBorders>
          </w:tcPr>
          <w:p>
            <w:pP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8"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2"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6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color w:val="FF0000"/>
                <w:sz w:val="21"/>
              </w:rPr>
              <w:t> </w:t>
            </w:r>
            <w:r>
              <w:rPr>
                <w:rFonts w:ascii="宋体"/>
                <w:sz w:val="21"/>
              </w:rPr>
            </w:r>
          </w:p>
        </w:tc>
      </w:tr>
      <w:tr>
        <w:trPr>
          <w:trHeight w:val="282"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c>
          <w:tcPr>
            <w:tcW w:w="69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sz w:val="21"/>
              </w:rPr>
              <w:t> </w:t>
            </w:r>
          </w:p>
        </w:tc>
      </w:tr>
      <w:tr>
        <w:trPr>
          <w:trHeight w:val="283"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1,140,151,805.21</w:t>
            </w:r>
            <w:r>
              <w:rPr>
                <w:rFonts w:ascii="宋体"/>
                <w:sz w:val="21"/>
              </w:rPr>
              <w:t> </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11,401,318.04</w:t>
            </w:r>
            <w:r>
              <w:rPr>
                <w:rFonts w:ascii="宋体"/>
                <w:sz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1.00 </w:t>
            </w:r>
          </w:p>
        </w:tc>
      </w:tr>
      <w:tr>
        <w:trPr>
          <w:trHeight w:val="282"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1,140,151,805.21</w:t>
            </w:r>
            <w:r>
              <w:rPr>
                <w:rFonts w:ascii="宋体"/>
                <w:sz w:val="21"/>
              </w:rPr>
              <w:t> </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11,401,318.04</w:t>
            </w:r>
            <w:r>
              <w:rPr>
                <w:rFonts w:ascii="宋体"/>
                <w:sz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1.00 </w:t>
            </w:r>
          </w:p>
        </w:tc>
      </w:tr>
      <w:tr>
        <w:trPr>
          <w:trHeight w:val="282"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373,207,011.82</w:t>
            </w:r>
            <w:r>
              <w:rPr>
                <w:rFonts w:ascii="宋体"/>
                <w:sz w:val="21"/>
              </w:rPr>
              <w:t> </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74,641,402.35</w:t>
            </w:r>
            <w:r>
              <w:rPr>
                <w:rFonts w:ascii="宋体"/>
                <w:sz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282"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71,819,785.11</w:t>
            </w:r>
            <w:r>
              <w:rPr>
                <w:rFonts w:ascii="宋体"/>
                <w:sz w:val="21"/>
              </w:rPr>
              <w:t> </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28,735,914.03</w:t>
            </w:r>
            <w:r>
              <w:rPr>
                <w:rFonts w:ascii="宋体"/>
                <w:sz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283"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11,876,944.77</w:t>
            </w:r>
            <w:r>
              <w:rPr>
                <w:rFonts w:ascii="宋体"/>
                <w:sz w:val="21"/>
              </w:rPr>
              <w:t> </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7,126,166.84</w:t>
            </w:r>
            <w:r>
              <w:rPr>
                <w:rFonts w:ascii="宋体"/>
                <w:sz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60.00</w:t>
            </w:r>
            <w:r>
              <w:rPr>
                <w:rFonts w:ascii="宋体"/>
                <w:sz w:val="21"/>
              </w:rPr>
              <w:t> </w:t>
            </w:r>
          </w:p>
        </w:tc>
      </w:tr>
      <w:tr>
        <w:trPr>
          <w:trHeight w:val="282"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17,602,338.49</w:t>
            </w:r>
            <w:r>
              <w:rPr>
                <w:rFonts w:ascii="宋体"/>
                <w:sz w:val="21"/>
              </w:rPr>
              <w:t> </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14,081,870.80</w:t>
            </w:r>
            <w:r>
              <w:rPr>
                <w:rFonts w:ascii="宋体"/>
                <w:sz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283"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20,975,617.51</w:t>
            </w:r>
            <w:r>
              <w:rPr>
                <w:rFonts w:ascii="宋体"/>
                <w:sz w:val="21"/>
              </w:rPr>
              <w:t> </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20,975,617.51</w:t>
            </w:r>
            <w:r>
              <w:rPr>
                <w:rFonts w:ascii="宋体"/>
                <w:sz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100.00 </w:t>
            </w:r>
          </w:p>
        </w:tc>
      </w:tr>
      <w:tr>
        <w:trPr>
          <w:trHeight w:val="282" w:hRule="exact"/>
        </w:trPr>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1,635,633,502.91</w:t>
            </w:r>
            <w:r>
              <w:rPr>
                <w:rFonts w:ascii="宋体"/>
                <w:sz w:val="21"/>
              </w:rPr>
              <w:t> </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156,962,289.57</w:t>
            </w:r>
            <w:r>
              <w:rPr>
                <w:rFonts w:ascii="宋体"/>
                <w:sz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9.60 </w:t>
            </w:r>
          </w:p>
        </w:tc>
      </w:tr>
    </w:tbl>
    <w:p>
      <w:pPr>
        <w:pStyle w:val="BodyText"/>
        <w:spacing w:line="274" w:lineRule="exact"/>
        <w:ind w:left="235" w:right="0"/>
        <w:jc w:val="left"/>
        <w:rPr>
          <w:rFonts w:ascii="宋体" w:hAnsi="宋体" w:cs="宋体" w:eastAsia="宋体" w:hint="default"/>
        </w:rPr>
      </w:pPr>
      <w:r>
        <w:rPr>
          <w:rFonts w:ascii="宋体"/>
        </w:rPr>
        <w:t> </w:t>
      </w:r>
    </w:p>
    <w:p>
      <w:pPr>
        <w:pStyle w:val="BodyText"/>
        <w:spacing w:line="311" w:lineRule="exact"/>
        <w:ind w:left="235" w:right="0"/>
        <w:jc w:val="left"/>
        <w:rPr>
          <w:rFonts w:ascii="宋体" w:hAnsi="宋体" w:cs="宋体" w:eastAsia="宋体" w:hint="default"/>
        </w:rPr>
      </w:pPr>
      <w:r>
        <w:rPr/>
        <w:t>组合中，采用余额百分比法计提坏账准备的应收账款</w:t>
      </w:r>
      <w:r>
        <w:rPr>
          <w:rFonts w:ascii="宋体" w:hAnsi="宋体" w:cs="宋体" w:eastAsia="宋体" w:hint="default"/>
        </w:rPr>
        <w:t> </w:t>
      </w:r>
    </w:p>
    <w:p>
      <w:pPr>
        <w:pStyle w:val="BodyText"/>
        <w:spacing w:line="311"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1" w:lineRule="exact"/>
        <w:ind w:left="235" w:right="0"/>
        <w:jc w:val="left"/>
        <w:rPr>
          <w:rFonts w:ascii="宋体" w:hAnsi="宋体" w:cs="宋体" w:eastAsia="宋体" w:hint="default"/>
        </w:rPr>
      </w:pPr>
      <w:r>
        <w:rPr>
          <w:rFonts w:ascii="宋体"/>
        </w:rPr>
        <w:t> </w:t>
      </w:r>
    </w:p>
    <w:p>
      <w:pPr>
        <w:pStyle w:val="BodyText"/>
        <w:spacing w:line="313" w:lineRule="exact"/>
        <w:ind w:left="235" w:right="0"/>
        <w:jc w:val="left"/>
        <w:rPr>
          <w:rFonts w:ascii="宋体" w:hAnsi="宋体" w:cs="宋体" w:eastAsia="宋体" w:hint="default"/>
        </w:rPr>
      </w:pPr>
      <w:r>
        <w:rPr>
          <w:rFonts w:ascii="宋体"/>
        </w:rPr>
        <w:t> </w:t>
      </w:r>
    </w:p>
    <w:p>
      <w:pPr>
        <w:spacing w:line="272"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组合中，采用其他方法计提坏账准备的应收账款</w:t>
      </w:r>
      <w:r>
        <w:rPr>
          <w:rFonts w:ascii="宋体" w:hAnsi="宋体" w:cs="宋体" w:eastAsia="宋体" w:hint="default"/>
          <w:sz w:val="21"/>
          <w:szCs w:val="21"/>
        </w:rPr>
        <w:t> </w:t>
      </w:r>
    </w:p>
    <w:p>
      <w:pPr>
        <w:pStyle w:val="BodyText"/>
        <w:spacing w:line="309"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35" w:right="0"/>
        <w:jc w:val="left"/>
        <w:rPr>
          <w:rFonts w:ascii="宋体" w:hAnsi="宋体" w:cs="宋体" w:eastAsia="宋体" w:hint="default"/>
        </w:rPr>
      </w:pPr>
      <w:r>
        <w:rPr>
          <w:rFonts w:ascii="宋体"/>
        </w:rPr>
        <w:t> </w:t>
      </w:r>
    </w:p>
    <w:p>
      <w:pPr>
        <w:spacing w:before="61"/>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53"/>
        <w:ind w:left="235" w:right="0"/>
        <w:jc w:val="left"/>
      </w:pPr>
      <w:r>
        <w:rPr/>
        <w:t>本期计提坏账准备金额</w:t>
      </w:r>
      <w:r>
        <w:rPr>
          <w:spacing w:val="-66"/>
        </w:rPr>
        <w:t> </w:t>
      </w:r>
      <w:r>
        <w:rPr>
          <w:rFonts w:ascii="宋体" w:hAnsi="宋体" w:cs="宋体" w:eastAsia="宋体" w:hint="default"/>
        </w:rPr>
        <w:t>20,996,788.53</w:t>
      </w:r>
      <w:r>
        <w:rPr>
          <w:rFonts w:ascii="宋体" w:hAnsi="宋体" w:cs="宋体" w:eastAsia="宋体" w:hint="default"/>
          <w:spacing w:val="-66"/>
        </w:rPr>
        <w:t> </w:t>
      </w:r>
      <w:r>
        <w:rPr/>
        <w:t>元；本期收回或转回坏账准备金额</w:t>
      </w:r>
      <w:r>
        <w:rPr>
          <w:spacing w:val="-66"/>
        </w:rPr>
        <w:t> </w:t>
      </w:r>
      <w:r>
        <w:rPr>
          <w:rFonts w:ascii="宋体" w:hAnsi="宋体" w:cs="宋体" w:eastAsia="宋体" w:hint="default"/>
        </w:rPr>
        <w:t>0</w:t>
      </w:r>
      <w:r>
        <w:rPr>
          <w:rFonts w:ascii="宋体" w:hAnsi="宋体" w:cs="宋体" w:eastAsia="宋体" w:hint="default"/>
          <w:spacing w:val="-66"/>
        </w:rPr>
        <w:t> </w:t>
      </w:r>
      <w:r>
        <w:rPr>
          <w:spacing w:val="-6"/>
        </w:rPr>
        <w:t>元。合并</w:t>
      </w:r>
    </w:p>
    <w:p>
      <w:pPr>
        <w:pStyle w:val="BodyText"/>
        <w:spacing w:line="311" w:lineRule="exact"/>
        <w:ind w:left="235" w:right="0"/>
        <w:jc w:val="left"/>
      </w:pPr>
      <w:r>
        <w:rPr/>
        <w:t>减少坏账准备金额</w:t>
      </w:r>
      <w:r>
        <w:rPr>
          <w:spacing w:val="-58"/>
        </w:rPr>
        <w:t> </w:t>
      </w:r>
      <w:r>
        <w:rPr>
          <w:rFonts w:ascii="宋体" w:hAnsi="宋体" w:cs="宋体" w:eastAsia="宋体" w:hint="default"/>
        </w:rPr>
        <w:t>212,247.48</w:t>
      </w:r>
      <w:r>
        <w:rPr>
          <w:rFonts w:ascii="宋体" w:hAnsi="宋体" w:cs="宋体" w:eastAsia="宋体" w:hint="default"/>
          <w:spacing w:val="-58"/>
        </w:rPr>
        <w:t> </w:t>
      </w:r>
      <w:r>
        <w:rPr>
          <w:spacing w:val="-3"/>
        </w:rPr>
        <w:t>元，汇率变动影响金额</w:t>
      </w:r>
      <w:r>
        <w:rPr>
          <w:spacing w:val="-58"/>
        </w:rPr>
        <w:t> </w:t>
      </w:r>
      <w:r>
        <w:rPr>
          <w:rFonts w:ascii="宋体" w:hAnsi="宋体" w:cs="宋体" w:eastAsia="宋体" w:hint="default"/>
        </w:rPr>
        <w:t>2,415,720.86</w:t>
      </w:r>
      <w:r>
        <w:rPr>
          <w:rFonts w:ascii="宋体" w:hAnsi="宋体" w:cs="宋体" w:eastAsia="宋体" w:hint="default"/>
          <w:spacing w:val="-58"/>
        </w:rPr>
        <w:t> </w:t>
      </w:r>
      <w:r>
        <w:rPr>
          <w:spacing w:val="-4"/>
        </w:rPr>
        <w:t>元，因金融资产</w:t>
      </w:r>
    </w:p>
    <w:p>
      <w:pPr>
        <w:pStyle w:val="BodyText"/>
        <w:spacing w:line="311" w:lineRule="exact"/>
        <w:ind w:left="235" w:right="0"/>
        <w:jc w:val="left"/>
      </w:pPr>
      <w:r>
        <w:rPr/>
        <w:t>转移而终止确认的应收账款坏账影响金额</w:t>
      </w:r>
      <w:r>
        <w:rPr>
          <w:spacing w:val="-60"/>
        </w:rPr>
        <w:t> </w:t>
      </w:r>
      <w:r>
        <w:rPr>
          <w:rFonts w:ascii="宋体" w:hAnsi="宋体" w:cs="宋体" w:eastAsia="宋体" w:hint="default"/>
        </w:rPr>
        <w:t>96,098,795.61</w:t>
      </w:r>
      <w:r>
        <w:rPr>
          <w:rFonts w:ascii="宋体" w:hAnsi="宋体" w:cs="宋体" w:eastAsia="宋体" w:hint="default"/>
          <w:spacing w:val="-60"/>
        </w:rPr>
        <w:t> </w:t>
      </w:r>
      <w:r>
        <w:rPr/>
        <w:t>元，核销坏账准备金额</w:t>
      </w:r>
    </w:p>
    <w:p>
      <w:pPr>
        <w:pStyle w:val="BodyText"/>
        <w:spacing w:line="311" w:lineRule="exact"/>
        <w:ind w:left="235" w:right="0"/>
        <w:jc w:val="left"/>
        <w:rPr>
          <w:rFonts w:ascii="宋体" w:hAnsi="宋体" w:cs="宋体" w:eastAsia="宋体" w:hint="default"/>
        </w:rPr>
      </w:pPr>
      <w:r>
        <w:rPr>
          <w:rFonts w:ascii="宋体" w:hAnsi="宋体" w:cs="宋体" w:eastAsia="宋体" w:hint="default"/>
        </w:rPr>
        <w:t>4,574,194.20</w:t>
      </w:r>
      <w:r>
        <w:rPr>
          <w:rFonts w:ascii="宋体" w:hAnsi="宋体" w:cs="宋体" w:eastAsia="宋体" w:hint="default"/>
          <w:spacing w:val="-60"/>
        </w:rPr>
        <w:t> </w:t>
      </w:r>
      <w:r>
        <w:rPr/>
        <w:t>元。</w:t>
      </w:r>
      <w:r>
        <w:rPr>
          <w:rFonts w:ascii="宋体" w:hAnsi="宋体" w:cs="宋体" w:eastAsia="宋体" w:hint="default"/>
        </w:rPr>
        <w:t> </w:t>
      </w:r>
    </w:p>
    <w:p>
      <w:pPr>
        <w:pStyle w:val="BodyText"/>
        <w:spacing w:line="312" w:lineRule="exact"/>
        <w:ind w:left="235" w:right="0"/>
        <w:jc w:val="left"/>
        <w:rPr>
          <w:rFonts w:ascii="宋体" w:hAnsi="宋体" w:cs="宋体" w:eastAsia="宋体" w:hint="default"/>
        </w:rPr>
      </w:pPr>
      <w:r>
        <w:rPr>
          <w:rFonts w:ascii="宋体"/>
        </w:rPr>
        <w:t> </w:t>
      </w:r>
    </w:p>
    <w:p>
      <w:pPr>
        <w:spacing w:line="274" w:lineRule="exact" w:before="1"/>
        <w:ind w:left="235" w:right="0" w:firstLine="0"/>
        <w:jc w:val="left"/>
        <w:rPr>
          <w:rFonts w:ascii="宋体" w:hAnsi="宋体" w:cs="宋体" w:eastAsia="宋体" w:hint="default"/>
          <w:sz w:val="21"/>
          <w:szCs w:val="21"/>
        </w:rPr>
      </w:pPr>
      <w:r>
        <w:rPr>
          <w:rFonts w:ascii="宋体" w:hAnsi="宋体" w:cs="宋体" w:eastAsia="宋体" w:hint="default"/>
          <w:sz w:val="21"/>
          <w:szCs w:val="21"/>
        </w:rPr>
        <w:t>其中本期坏账准备收回或转回金额重要的：</w:t>
      </w:r>
      <w:r>
        <w:rPr>
          <w:rFonts w:ascii="宋体" w:hAnsi="宋体" w:cs="宋体" w:eastAsia="宋体" w:hint="default"/>
          <w:sz w:val="21"/>
          <w:szCs w:val="21"/>
        </w:rPr>
        <w:t> </w:t>
      </w:r>
    </w:p>
    <w:p>
      <w:pPr>
        <w:spacing w:line="270"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0" w:lineRule="exact"/>
        <w:ind w:left="235" w:right="0"/>
        <w:jc w:val="left"/>
        <w:rPr>
          <w:rFonts w:ascii="宋体" w:hAnsi="宋体" w:cs="宋体" w:eastAsia="宋体" w:hint="default"/>
        </w:rPr>
      </w:pPr>
      <w:r>
        <w:rPr>
          <w:rFonts w:ascii="宋体"/>
        </w:rPr>
        <w:t> </w:t>
      </w:r>
    </w:p>
    <w:p>
      <w:pPr>
        <w:pStyle w:val="BodyText"/>
        <w:spacing w:line="313" w:lineRule="exact"/>
        <w:ind w:left="235" w:right="0"/>
        <w:jc w:val="left"/>
        <w:rPr>
          <w:rFonts w:ascii="宋体" w:hAnsi="宋体" w:cs="宋体" w:eastAsia="宋体" w:hint="default"/>
        </w:rPr>
      </w:pPr>
      <w:r>
        <w:rPr>
          <w:rFonts w:ascii="宋体"/>
        </w:rPr>
        <w:t> </w:t>
      </w:r>
    </w:p>
    <w:p>
      <w:pPr>
        <w:spacing w:before="6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2"/>
        <w:rPr>
          <w:rFonts w:ascii="宋体" w:hAnsi="宋体" w:cs="宋体" w:eastAsia="宋体" w:hint="default"/>
          <w:b/>
          <w:bCs/>
          <w:sz w:val="24"/>
          <w:szCs w:val="24"/>
        </w:rPr>
      </w:pPr>
    </w:p>
    <w:tbl>
      <w:tblPr>
        <w:tblW w:w="0" w:type="auto"/>
        <w:jc w:val="left"/>
        <w:tblInd w:w="122" w:type="dxa"/>
        <w:tblLayout w:type="fixed"/>
        <w:tblCellMar>
          <w:top w:w="0" w:type="dxa"/>
          <w:left w:w="0" w:type="dxa"/>
          <w:bottom w:w="0" w:type="dxa"/>
          <w:right w:w="0" w:type="dxa"/>
        </w:tblCellMar>
        <w:tblLook w:val="01E0"/>
      </w:tblPr>
      <w:tblGrid>
        <w:gridCol w:w="4274"/>
        <w:gridCol w:w="4776"/>
      </w:tblGrid>
      <w:tr>
        <w:trPr>
          <w:trHeight w:val="32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8"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sz w:val="24"/>
                <w:szCs w:val="24"/>
              </w:rPr>
              <w:t>核销金额</w:t>
            </w:r>
            <w:r>
              <w:rPr>
                <w:rFonts w:ascii="宋体" w:hAnsi="宋体" w:cs="宋体" w:eastAsia="宋体" w:hint="default"/>
                <w:sz w:val="24"/>
                <w:szCs w:val="24"/>
              </w:rPr>
              <w:t> </w:t>
            </w:r>
          </w:p>
        </w:tc>
      </w:tr>
      <w:tr>
        <w:trPr>
          <w:trHeight w:val="32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实际核销的应收账款</w:t>
            </w:r>
            <w:r>
              <w:rPr>
                <w:rFonts w:ascii="宋体" w:hAnsi="宋体" w:cs="宋体" w:eastAsia="宋体" w:hint="default"/>
                <w:sz w:val="24"/>
                <w:szCs w:val="24"/>
              </w:rPr>
              <w:t> </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4,574,194.20 </w:t>
            </w:r>
          </w:p>
        </w:tc>
      </w:tr>
    </w:tbl>
    <w:p>
      <w:pPr>
        <w:pStyle w:val="BodyText"/>
        <w:spacing w:line="273" w:lineRule="exact"/>
        <w:ind w:left="235" w:right="0"/>
        <w:jc w:val="left"/>
        <w:rPr>
          <w:rFonts w:ascii="宋体" w:hAnsi="宋体" w:cs="宋体" w:eastAsia="宋体" w:hint="default"/>
        </w:rPr>
      </w:pPr>
      <w:r>
        <w:rPr>
          <w:rFonts w:ascii="宋体"/>
        </w:rPr>
        <w:t> </w:t>
      </w:r>
    </w:p>
    <w:p>
      <w:pPr>
        <w:pStyle w:val="BodyText"/>
        <w:spacing w:line="312" w:lineRule="exact"/>
        <w:ind w:left="235" w:right="0"/>
        <w:jc w:val="left"/>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310" w:lineRule="exact" w:before="31"/>
        <w:ind w:left="235" w:right="673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应收账款核销说明：</w:t>
      </w:r>
      <w:r>
        <w:rPr>
          <w:rFonts w:ascii="宋体" w:hAnsi="宋体" w:cs="宋体" w:eastAsia="宋体" w:hint="default"/>
        </w:rPr>
        <w:t> </w:t>
      </w:r>
    </w:p>
    <w:p>
      <w:pPr>
        <w:pStyle w:val="BodyText"/>
        <w:spacing w:line="283"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90" w:lineRule="auto" w:before="1"/>
        <w:ind w:left="23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4</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按欠款</w:t>
      </w:r>
      <w:r>
        <w:rPr>
          <w:rFonts w:ascii="宋体" w:hAnsi="宋体" w:cs="宋体" w:eastAsia="宋体" w:hint="default"/>
          <w:b/>
          <w:bCs/>
          <w:w w:val="99"/>
          <w:sz w:val="21"/>
          <w:szCs w:val="21"/>
        </w:rPr>
        <w:t>方归</w:t>
      </w:r>
      <w:r>
        <w:rPr>
          <w:rFonts w:ascii="宋体" w:hAnsi="宋体" w:cs="宋体" w:eastAsia="宋体" w:hint="default"/>
          <w:b/>
          <w:bCs/>
          <w:spacing w:val="1"/>
          <w:w w:val="99"/>
          <w:sz w:val="21"/>
          <w:szCs w:val="21"/>
        </w:rPr>
        <w:t>集的期</w:t>
      </w:r>
      <w:r>
        <w:rPr>
          <w:rFonts w:ascii="宋体" w:hAnsi="宋体" w:cs="宋体" w:eastAsia="宋体" w:hint="default"/>
          <w:b/>
          <w:bCs/>
          <w:w w:val="99"/>
          <w:sz w:val="21"/>
          <w:szCs w:val="21"/>
        </w:rPr>
        <w:t>末余</w:t>
      </w:r>
      <w:r>
        <w:rPr>
          <w:rFonts w:ascii="宋体" w:hAnsi="宋体" w:cs="宋体" w:eastAsia="宋体" w:hint="default"/>
          <w:b/>
          <w:bCs/>
          <w:spacing w:val="1"/>
          <w:w w:val="99"/>
          <w:sz w:val="21"/>
          <w:szCs w:val="21"/>
        </w:rPr>
        <w:t>额前五</w:t>
      </w:r>
      <w:r>
        <w:rPr>
          <w:rFonts w:ascii="宋体" w:hAnsi="宋体" w:cs="宋体" w:eastAsia="宋体" w:hint="default"/>
          <w:b/>
          <w:bCs/>
          <w:w w:val="99"/>
          <w:sz w:val="21"/>
          <w:szCs w:val="21"/>
        </w:rPr>
        <w:t>名的</w:t>
      </w:r>
      <w:r>
        <w:rPr>
          <w:rFonts w:ascii="宋体" w:hAnsi="宋体" w:cs="宋体" w:eastAsia="宋体" w:hint="default"/>
          <w:b/>
          <w:bCs/>
          <w:spacing w:val="1"/>
          <w:w w:val="99"/>
          <w:sz w:val="21"/>
          <w:szCs w:val="21"/>
        </w:rPr>
        <w:t>应收账</w:t>
      </w:r>
      <w:r>
        <w:rPr>
          <w:rFonts w:ascii="宋体" w:hAnsi="宋体" w:cs="宋体" w:eastAsia="宋体" w:hint="default"/>
          <w:b/>
          <w:bCs/>
          <w:w w:val="99"/>
          <w:sz w:val="21"/>
          <w:szCs w:val="21"/>
        </w:rPr>
        <w:t>款情</w:t>
      </w:r>
      <w:r>
        <w:rPr>
          <w:rFonts w:ascii="宋体" w:hAnsi="宋体" w:cs="宋体" w:eastAsia="宋体" w:hint="default"/>
          <w:b/>
          <w:bCs/>
          <w:spacing w:val="3"/>
          <w:w w:val="99"/>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9"/>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37" w:lineRule="auto" w:before="1"/>
        <w:ind w:left="235" w:right="291"/>
        <w:jc w:val="left"/>
        <w:rPr>
          <w:rFonts w:ascii="宋体" w:hAnsi="宋体" w:cs="宋体" w:eastAsia="宋体" w:hint="default"/>
        </w:rPr>
      </w:pPr>
      <w:r>
        <w:rPr/>
        <w:t>本期按欠款方归集的期末余额前五名应收账款汇总金额</w:t>
      </w:r>
      <w:r>
        <w:rPr>
          <w:spacing w:val="-60"/>
        </w:rPr>
        <w:t> </w:t>
      </w:r>
      <w:r>
        <w:rPr>
          <w:rFonts w:ascii="宋体" w:hAnsi="宋体" w:cs="宋体" w:eastAsia="宋体" w:hint="default"/>
        </w:rPr>
        <w:t>703,329,961,29</w:t>
      </w:r>
      <w:r>
        <w:rPr>
          <w:rFonts w:ascii="宋体" w:hAnsi="宋体" w:cs="宋体" w:eastAsia="宋体" w:hint="default"/>
          <w:spacing w:val="-60"/>
        </w:rPr>
        <w:t> </w:t>
      </w:r>
      <w:r>
        <w:rPr/>
        <w:t>元，占应收 账款期末余额合计数的比例</w:t>
      </w:r>
      <w:r>
        <w:rPr>
          <w:spacing w:val="-60"/>
        </w:rPr>
        <w:t> </w:t>
      </w:r>
      <w:r>
        <w:rPr>
          <w:rFonts w:ascii="宋体" w:hAnsi="宋体" w:cs="宋体" w:eastAsia="宋体" w:hint="default"/>
        </w:rPr>
        <w:t>32.20%</w:t>
      </w:r>
      <w:r>
        <w:rPr/>
        <w:t>，相应计提的坏账准备期末余额汇总金额 </w:t>
      </w:r>
      <w:r>
        <w:rPr>
          <w:rFonts w:ascii="宋体" w:hAnsi="宋体" w:cs="宋体" w:eastAsia="宋体" w:hint="default"/>
        </w:rPr>
        <w:t>27.843,274.85</w:t>
      </w:r>
      <w:r>
        <w:rPr>
          <w:rFonts w:ascii="宋体" w:hAnsi="宋体" w:cs="宋体" w:eastAsia="宋体" w:hint="default"/>
          <w:spacing w:val="-60"/>
        </w:rPr>
        <w:t> </w:t>
      </w:r>
      <w:r>
        <w:rPr/>
        <w:t>元。</w:t>
      </w:r>
      <w:r>
        <w:rPr>
          <w:rFonts w:ascii="宋体" w:hAnsi="宋体" w:cs="宋体" w:eastAsia="宋体" w:hint="default"/>
        </w:rPr>
        <w:t> </w:t>
      </w:r>
    </w:p>
    <w:p>
      <w:pPr>
        <w:pStyle w:val="BodyText"/>
        <w:spacing w:line="310" w:lineRule="exact"/>
        <w:ind w:left="235" w:right="0"/>
        <w:jc w:val="left"/>
        <w:rPr>
          <w:rFonts w:ascii="宋体" w:hAnsi="宋体" w:cs="宋体" w:eastAsia="宋体" w:hint="default"/>
        </w:rPr>
      </w:pPr>
      <w:r>
        <w:rPr>
          <w:rFonts w:ascii="宋体"/>
        </w:rPr>
        <w:t> </w:t>
      </w:r>
    </w:p>
    <w:p>
      <w:pPr>
        <w:pStyle w:val="BodyText"/>
        <w:spacing w:line="312" w:lineRule="exact"/>
        <w:ind w:left="235" w:right="0"/>
        <w:jc w:val="left"/>
        <w:rPr>
          <w:rFonts w:ascii="宋体" w:hAnsi="宋体" w:cs="宋体" w:eastAsia="宋体" w:hint="default"/>
        </w:rPr>
      </w:pPr>
      <w:r>
        <w:rPr>
          <w:rFonts w:ascii="宋体"/>
        </w:rPr>
        <w:t> </w:t>
      </w:r>
    </w:p>
    <w:p>
      <w:pPr>
        <w:spacing w:before="61"/>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0" w:lineRule="exact" w:before="86"/>
        <w:ind w:left="716" w:right="1130" w:hanging="481"/>
        <w:jc w:val="left"/>
      </w:pPr>
      <w:r>
        <w:rPr/>
        <w:t>√适用 </w:t>
      </w:r>
      <w:r>
        <w:rPr>
          <w:rFonts w:ascii="宋体" w:hAnsi="宋体" w:cs="宋体" w:eastAsia="宋体" w:hint="default"/>
        </w:rPr>
      </w:r>
      <w:r>
        <w:rPr/>
        <w:t>□不适用</w:t>
      </w:r>
      <w:r>
        <w:rPr>
          <w:rFonts w:ascii="宋体" w:hAnsi="宋体" w:cs="宋体" w:eastAsia="宋体" w:hint="default"/>
        </w:rPr>
        <w:t>  </w:t>
      </w:r>
      <w:r>
        <w:rPr/>
        <w:t>本公司本期因办理了不附追索权的应收账款保理业务，保理收款金额为</w:t>
      </w:r>
    </w:p>
    <w:p>
      <w:pPr>
        <w:pStyle w:val="BodyText"/>
        <w:spacing w:line="282" w:lineRule="exact"/>
        <w:ind w:left="235" w:right="0"/>
        <w:jc w:val="left"/>
      </w:pPr>
      <w:r>
        <w:rPr>
          <w:rFonts w:ascii="宋体" w:hAnsi="宋体" w:cs="宋体" w:eastAsia="宋体" w:hint="default"/>
        </w:rPr>
        <w:t>54,080,513.33</w:t>
      </w:r>
      <w:r>
        <w:rPr>
          <w:rFonts w:ascii="宋体" w:hAnsi="宋体" w:cs="宋体" w:eastAsia="宋体" w:hint="default"/>
          <w:spacing w:val="-60"/>
        </w:rPr>
        <w:t> </w:t>
      </w:r>
      <w:r>
        <w:rPr/>
        <w:t>元，同时终止确认应收账款账面净值为</w:t>
      </w:r>
      <w:r>
        <w:rPr>
          <w:spacing w:val="-60"/>
        </w:rPr>
        <w:t> </w:t>
      </w:r>
      <w:r>
        <w:rPr>
          <w:rFonts w:ascii="宋体" w:hAnsi="宋体" w:cs="宋体" w:eastAsia="宋体" w:hint="default"/>
        </w:rPr>
        <w:t>54,483,118.12</w:t>
      </w:r>
      <w:r>
        <w:rPr>
          <w:rFonts w:ascii="宋体" w:hAnsi="宋体" w:cs="宋体" w:eastAsia="宋体" w:hint="default"/>
          <w:spacing w:val="-60"/>
        </w:rPr>
        <w:t> </w:t>
      </w:r>
      <w:r>
        <w:rPr/>
        <w:t>元（账面原值</w:t>
      </w:r>
    </w:p>
    <w:p>
      <w:pPr>
        <w:pStyle w:val="BodyText"/>
        <w:spacing w:line="310" w:lineRule="exact" w:before="31"/>
        <w:ind w:left="235" w:right="237"/>
        <w:jc w:val="left"/>
        <w:rPr>
          <w:rFonts w:ascii="宋体" w:hAnsi="宋体" w:cs="宋体" w:eastAsia="宋体" w:hint="default"/>
        </w:rPr>
      </w:pPr>
      <w:r>
        <w:rPr>
          <w:rFonts w:ascii="宋体" w:hAnsi="宋体" w:cs="宋体" w:eastAsia="宋体" w:hint="default"/>
        </w:rPr>
        <w:t>150,581,913.73</w:t>
      </w:r>
      <w:r>
        <w:rPr>
          <w:rFonts w:ascii="宋体" w:hAnsi="宋体" w:cs="宋体" w:eastAsia="宋体" w:hint="default"/>
          <w:spacing w:val="-57"/>
        </w:rPr>
        <w:t> </w:t>
      </w:r>
      <w:r>
        <w:rPr>
          <w:spacing w:val="-4"/>
        </w:rPr>
        <w:t>元，已计提坏账准备</w:t>
      </w:r>
      <w:r>
        <w:rPr>
          <w:spacing w:val="-57"/>
        </w:rPr>
        <w:t> </w:t>
      </w:r>
      <w:r>
        <w:rPr>
          <w:rFonts w:ascii="宋体" w:hAnsi="宋体" w:cs="宋体" w:eastAsia="宋体" w:hint="default"/>
        </w:rPr>
        <w:t>96,098,795.61</w:t>
      </w:r>
      <w:r>
        <w:rPr>
          <w:rFonts w:ascii="宋体" w:hAnsi="宋体" w:cs="宋体" w:eastAsia="宋体" w:hint="default"/>
          <w:spacing w:val="-57"/>
        </w:rPr>
        <w:t> </w:t>
      </w:r>
      <w:r>
        <w:rPr>
          <w:spacing w:val="-6"/>
        </w:rPr>
        <w:t>元），因终止确认应收账款对当</w:t>
      </w:r>
      <w:r>
        <w:rPr/>
        <w:t> 期损益产生的影响金额为</w:t>
      </w:r>
      <w:r>
        <w:rPr>
          <w:rFonts w:ascii="宋体" w:hAnsi="宋体" w:cs="宋体" w:eastAsia="宋体" w:hint="default"/>
        </w:rPr>
        <w:t>-402,604.79</w:t>
      </w:r>
      <w:r>
        <w:rPr>
          <w:rFonts w:ascii="宋体" w:hAnsi="宋体" w:cs="宋体" w:eastAsia="宋体" w:hint="default"/>
          <w:spacing w:val="-60"/>
        </w:rPr>
        <w:t> </w:t>
      </w:r>
      <w:r>
        <w:rPr/>
        <w:t>元。</w:t>
      </w:r>
      <w:r>
        <w:rPr>
          <w:rFonts w:ascii="宋体" w:hAnsi="宋体" w:cs="宋体" w:eastAsia="宋体" w:hint="default"/>
        </w:rPr>
        <w:t> </w:t>
      </w:r>
    </w:p>
    <w:p>
      <w:pPr>
        <w:spacing w:line="240" w:lineRule="auto" w:before="9"/>
        <w:rPr>
          <w:rFonts w:ascii="宋体" w:hAnsi="宋体" w:cs="宋体" w:eastAsia="宋体" w:hint="default"/>
          <w:sz w:val="23"/>
          <w:szCs w:val="23"/>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0"/>
          <w:pgSz w:w="11910" w:h="16840"/>
          <w:pgMar w:footer="1194" w:header="882" w:top="1120" w:bottom="1380" w:left="1040" w:right="1560"/>
          <w:pgNumType w:start="134"/>
        </w:sectPr>
      </w:pPr>
    </w:p>
    <w:p>
      <w:pPr>
        <w:pStyle w:val="BodyText"/>
        <w:spacing w:line="312" w:lineRule="exact" w:before="26"/>
        <w:ind w:left="23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35" w:right="0"/>
        <w:jc w:val="left"/>
        <w:rPr>
          <w:rFonts w:ascii="宋体" w:hAnsi="宋体" w:cs="宋体" w:eastAsia="宋体" w:hint="default"/>
        </w:rPr>
      </w:pPr>
      <w:r>
        <w:rPr>
          <w:rFonts w:ascii="宋体"/>
        </w:rPr>
        <w:t> </w:t>
      </w:r>
    </w:p>
    <w:p>
      <w:pPr>
        <w:spacing w:line="290" w:lineRule="auto" w:before="6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w:t>
      </w:r>
      <w:r>
        <w:rPr>
          <w:rFonts w:ascii="宋体" w:hAnsi="宋体" w:cs="宋体" w:eastAsia="宋体" w:hint="default"/>
          <w:b/>
          <w:bCs/>
          <w:spacing w:val="1"/>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9"/>
          <w:szCs w:val="29"/>
        </w:rPr>
      </w:pPr>
    </w:p>
    <w:p>
      <w:pPr>
        <w:pStyle w:val="BodyText"/>
        <w:spacing w:line="240" w:lineRule="auto"/>
        <w:ind w:left="235"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5" w:space="3769"/>
            <w:col w:w="2876"/>
          </w:cols>
        </w:sectPr>
      </w:pPr>
    </w:p>
    <w:p>
      <w:pPr>
        <w:spacing w:line="240" w:lineRule="auto" w:before="10"/>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1386"/>
        <w:gridCol w:w="1926"/>
        <w:gridCol w:w="1911"/>
        <w:gridCol w:w="1911"/>
        <w:gridCol w:w="1926"/>
      </w:tblGrid>
      <w:tr>
        <w:trPr>
          <w:trHeight w:val="283" w:hRule="exact"/>
        </w:trPr>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06"/>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1386" w:type="dxa"/>
            <w:vMerge/>
            <w:tcBorders>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373,627,423.74</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88.01</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402,643,504.09</w:t>
            </w:r>
            <w:r>
              <w:rPr>
                <w:rFonts w:ascii="宋体"/>
                <w:sz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95.93</w:t>
            </w:r>
            <w:r>
              <w:rPr>
                <w:rFonts w:ascii="宋体"/>
                <w:sz w:val="21"/>
              </w:rPr>
              <w:t> </w:t>
            </w:r>
          </w:p>
        </w:tc>
      </w:tr>
      <w:tr>
        <w:trPr>
          <w:trHeight w:val="28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42,385,801.07</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z w:val="21"/>
              </w:rPr>
              <w:t>9.98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12,633,038.99</w:t>
            </w:r>
            <w:r>
              <w:rPr>
                <w:rFonts w:ascii="宋体"/>
                <w:sz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z w:val="21"/>
              </w:rPr>
              <w:t>3.01 </w:t>
            </w:r>
          </w:p>
        </w:tc>
      </w:tr>
      <w:tr>
        <w:trPr>
          <w:trHeight w:val="28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4,978,077.37</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1.17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1,817,593.19</w:t>
            </w:r>
            <w:r>
              <w:rPr>
                <w:rFonts w:ascii="宋体"/>
                <w:sz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0.43 </w:t>
            </w:r>
          </w:p>
        </w:tc>
      </w:tr>
      <w:tr>
        <w:trPr>
          <w:trHeight w:val="28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4"/>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3,520,280.55</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z w:val="21"/>
              </w:rPr>
              <w:t>0.84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2,642,877.52</w:t>
            </w:r>
            <w:r>
              <w:rPr>
                <w:rFonts w:ascii="宋体"/>
                <w:sz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z w:val="21"/>
              </w:rPr>
              <w:t>0.63 </w:t>
            </w:r>
          </w:p>
        </w:tc>
      </w:tr>
      <w:tr>
        <w:trPr>
          <w:trHeight w:val="28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4"/>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424,511,582.73</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z w:val="21"/>
              </w:rPr>
              <w:t>100.00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419,737,013.79</w:t>
            </w:r>
            <w:r>
              <w:rPr>
                <w:rFonts w:ascii="宋体"/>
                <w:sz w:val="21"/>
              </w:rPr>
              <w:t> </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z w:val="21"/>
              </w:rPr>
              <w:t>100.00 </w:t>
            </w:r>
          </w:p>
        </w:tc>
      </w:tr>
    </w:tbl>
    <w:p>
      <w:pPr>
        <w:spacing w:line="237" w:lineRule="exact" w:before="0"/>
        <w:ind w:left="235" w:right="0" w:firstLine="0"/>
        <w:jc w:val="left"/>
        <w:rPr>
          <w:rFonts w:ascii="宋体" w:hAnsi="宋体" w:cs="宋体" w:eastAsia="宋体" w:hint="default"/>
          <w:sz w:val="21"/>
          <w:szCs w:val="21"/>
        </w:rPr>
      </w:pPr>
      <w:r>
        <w:rPr>
          <w:rFonts w:ascii="宋体"/>
          <w:sz w:val="21"/>
        </w:rPr>
        <w:t> </w:t>
      </w:r>
    </w:p>
    <w:p>
      <w:pPr>
        <w:pStyle w:val="BodyText"/>
        <w:spacing w:line="310" w:lineRule="exact"/>
        <w:ind w:left="235" w:right="0"/>
        <w:jc w:val="left"/>
        <w:rPr>
          <w:rFonts w:ascii="宋体" w:hAnsi="宋体" w:cs="宋体" w:eastAsia="宋体" w:hint="default"/>
        </w:rPr>
      </w:pP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w:t>
      </w:r>
      <w:r>
        <w:rPr>
          <w:rFonts w:ascii="宋体" w:hAnsi="宋体" w:cs="宋体" w:eastAsia="宋体" w:hint="default"/>
        </w:rPr>
        <w:t> </w:t>
      </w:r>
    </w:p>
    <w:p>
      <w:pPr>
        <w:pStyle w:val="BodyText"/>
        <w:spacing w:line="311" w:lineRule="exact"/>
        <w:ind w:left="235" w:right="0"/>
        <w:jc w:val="left"/>
        <w:rPr>
          <w:rFonts w:ascii="宋体" w:hAnsi="宋体" w:cs="宋体" w:eastAsia="宋体" w:hint="default"/>
        </w:rPr>
      </w:pPr>
      <w:r>
        <w:rPr>
          <w:rFonts w:ascii="宋体"/>
        </w:rPr>
        <w:t> </w:t>
      </w:r>
    </w:p>
    <w:p>
      <w:pPr>
        <w:pStyle w:val="BodyText"/>
        <w:spacing w:line="312" w:lineRule="exact"/>
        <w:ind w:left="235" w:right="0"/>
        <w:jc w:val="left"/>
        <w:rPr>
          <w:rFonts w:ascii="宋体" w:hAnsi="宋体" w:cs="宋体" w:eastAsia="宋体" w:hint="default"/>
        </w:rPr>
      </w:pP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年的重要预付款项系项目尚未验收结转所致。</w:t>
      </w:r>
      <w:r>
        <w:rPr>
          <w:rFonts w:ascii="宋体" w:hAnsi="宋体" w:cs="宋体" w:eastAsia="宋体" w:hint="default"/>
        </w:rPr>
        <w:t> </w:t>
      </w:r>
    </w:p>
    <w:p>
      <w:pPr>
        <w:spacing w:before="1"/>
        <w:ind w:left="235"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10"/>
        <w:rPr>
          <w:rFonts w:ascii="宋体" w:hAnsi="宋体" w:cs="宋体" w:eastAsia="宋体" w:hint="default"/>
          <w:sz w:val="18"/>
          <w:szCs w:val="18"/>
        </w:rPr>
      </w:pPr>
    </w:p>
    <w:p>
      <w:pPr>
        <w:spacing w:before="35"/>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53"/>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before="29"/>
        <w:ind w:left="235" w:right="291"/>
        <w:jc w:val="left"/>
        <w:rPr>
          <w:rFonts w:ascii="宋体" w:hAnsi="宋体" w:cs="宋体" w:eastAsia="宋体" w:hint="default"/>
        </w:rPr>
      </w:pPr>
      <w:r>
        <w:rPr/>
        <w:t>本期按预付对象归集的期末余额前五名预付款项汇总金额</w:t>
      </w:r>
      <w:r>
        <w:rPr>
          <w:spacing w:val="-60"/>
        </w:rPr>
        <w:t> </w:t>
      </w:r>
      <w:r>
        <w:rPr>
          <w:rFonts w:ascii="宋体" w:hAnsi="宋体" w:cs="宋体" w:eastAsia="宋体" w:hint="default"/>
        </w:rPr>
        <w:t>236,111,513.04</w:t>
      </w:r>
      <w:r>
        <w:rPr>
          <w:rFonts w:ascii="宋体" w:hAnsi="宋体" w:cs="宋体" w:eastAsia="宋体" w:hint="default"/>
          <w:spacing w:val="-60"/>
        </w:rPr>
        <w:t> </w:t>
      </w:r>
      <w:r>
        <w:rPr/>
        <w:t>元，占预 付款项期末余额合计数的比例</w:t>
      </w:r>
      <w:r>
        <w:rPr>
          <w:spacing w:val="-60"/>
        </w:rPr>
        <w:t> </w:t>
      </w:r>
      <w:r>
        <w:rPr>
          <w:rFonts w:ascii="宋体" w:hAnsi="宋体" w:cs="宋体" w:eastAsia="宋体" w:hint="default"/>
        </w:rPr>
        <w:t>55.62%</w:t>
      </w:r>
      <w:r>
        <w:rPr/>
        <w:t>。</w:t>
      </w:r>
      <w:r>
        <w:rPr>
          <w:rFonts w:ascii="宋体" w:hAnsi="宋体" w:cs="宋体" w:eastAsia="宋体" w:hint="default"/>
        </w:rPr>
        <w:t> </w:t>
      </w:r>
    </w:p>
    <w:p>
      <w:pPr>
        <w:pStyle w:val="BodyText"/>
        <w:spacing w:line="283" w:lineRule="exact"/>
        <w:ind w:left="235" w:right="0"/>
        <w:jc w:val="left"/>
        <w:rPr>
          <w:rFonts w:ascii="宋体" w:hAnsi="宋体" w:cs="宋体" w:eastAsia="宋体" w:hint="default"/>
        </w:rPr>
      </w:pPr>
      <w:r>
        <w:rPr>
          <w:rFonts w:ascii="宋体"/>
        </w:rPr>
        <w:t> </w:t>
      </w:r>
    </w:p>
    <w:p>
      <w:pPr>
        <w:spacing w:line="272"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pStyle w:val="BodyText"/>
        <w:spacing w:line="310"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35" w:right="0"/>
        <w:jc w:val="left"/>
        <w:rPr>
          <w:rFonts w:ascii="宋体" w:hAnsi="宋体" w:cs="宋体" w:eastAsia="宋体" w:hint="default"/>
        </w:rPr>
      </w:pPr>
      <w:r>
        <w:rPr>
          <w:rFonts w:ascii="宋体"/>
        </w:rPr>
        <w:t> </w:t>
      </w:r>
    </w:p>
    <w:p>
      <w:pPr>
        <w:spacing w:line="290" w:lineRule="auto" w:before="60"/>
        <w:ind w:left="235" w:right="7579"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b/>
          <w:bCs/>
          <w:sz w:val="21"/>
          <w:szCs w:val="21"/>
        </w:rPr>
        <w:t>总表情况</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0" w:right="11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196"/>
        <w:gridCol w:w="2939"/>
        <w:gridCol w:w="2925"/>
      </w:tblGrid>
      <w:tr>
        <w:trPr>
          <w:trHeight w:val="283"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7,453,698.63</w:t>
            </w:r>
            <w:r>
              <w:rPr>
                <w:rFonts w:ascii="宋体"/>
                <w:sz w:val="21"/>
              </w:rPr>
              <w:t> </w:t>
            </w:r>
          </w:p>
        </w:tc>
      </w:tr>
      <w:tr>
        <w:trPr>
          <w:trHeight w:val="282"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z w:val="21"/>
              </w:rPr>
              <w:t> </w:t>
            </w:r>
          </w:p>
        </w:tc>
      </w:tr>
      <w:tr>
        <w:trPr>
          <w:trHeight w:val="282"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239,593,691.79</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279,080,321.08</w:t>
            </w:r>
            <w:r>
              <w:rPr>
                <w:rFonts w:ascii="宋体"/>
                <w:sz w:val="21"/>
              </w:rPr>
              <w:t> </w:t>
            </w:r>
          </w:p>
        </w:tc>
      </w:tr>
      <w:tr>
        <w:trPr>
          <w:trHeight w:val="283"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239,593,691.79</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286,534,019.71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4" w:top="1120" w:bottom="1380" w:left="1040" w:right="1560"/>
        </w:sectPr>
      </w:pPr>
    </w:p>
    <w:p>
      <w:pPr>
        <w:spacing w:line="238" w:lineRule="exact" w:before="0"/>
        <w:ind w:left="235" w:right="0" w:firstLine="0"/>
        <w:jc w:val="left"/>
        <w:rPr>
          <w:rFonts w:ascii="宋体" w:hAnsi="宋体" w:cs="宋体" w:eastAsia="宋体" w:hint="default"/>
          <w:sz w:val="21"/>
          <w:szCs w:val="21"/>
        </w:rPr>
      </w:pPr>
      <w:r>
        <w:rPr>
          <w:rFonts w:ascii="宋体"/>
          <w:sz w:val="21"/>
        </w:rPr>
        <w:t> </w:t>
      </w:r>
    </w:p>
    <w:p>
      <w:pPr>
        <w:spacing w:line="270" w:lineRule="exact" w:before="0"/>
        <w:ind w:left="235" w:right="0" w:firstLine="0"/>
        <w:jc w:val="left"/>
        <w:rPr>
          <w:rFonts w:ascii="宋体" w:hAnsi="宋体" w:cs="宋体" w:eastAsia="宋体" w:hint="default"/>
          <w:sz w:val="21"/>
          <w:szCs w:val="21"/>
        </w:rPr>
      </w:pPr>
      <w:r>
        <w:rPr>
          <w:rFonts w:ascii="宋体"/>
          <w:sz w:val="21"/>
        </w:rPr>
        <w:t> </w:t>
      </w:r>
    </w:p>
    <w:p>
      <w:pPr>
        <w:pStyle w:val="BodyText"/>
        <w:spacing w:line="309" w:lineRule="exact"/>
        <w:ind w:left="23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35" w:right="0"/>
        <w:jc w:val="left"/>
        <w:rPr>
          <w:rFonts w:ascii="宋体" w:hAnsi="宋体" w:cs="宋体" w:eastAsia="宋体" w:hint="default"/>
        </w:rPr>
      </w:pPr>
      <w:r>
        <w:rPr>
          <w:rFonts w:ascii="宋体"/>
        </w:rPr>
        <w:t> </w:t>
      </w:r>
    </w:p>
    <w:p>
      <w:pPr>
        <w:spacing w:line="290" w:lineRule="auto" w:before="61"/>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BodyText"/>
        <w:spacing w:line="240" w:lineRule="auto"/>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7" w:space="4157"/>
            <w:col w:w="2876"/>
          </w:cols>
        </w:sectPr>
      </w:pPr>
    </w:p>
    <w:p>
      <w:pPr>
        <w:spacing w:line="240" w:lineRule="auto" w:before="10"/>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778"/>
        <w:gridCol w:w="3050"/>
        <w:gridCol w:w="3066"/>
      </w:tblGrid>
      <w:tr>
        <w:trPr>
          <w:trHeight w:val="283"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7"/>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sz w:val="21"/>
              </w:rPr>
              <w:t> </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spacing w:val="-1"/>
                <w:sz w:val="21"/>
              </w:rPr>
              <w:t>7,453,698.63</w:t>
            </w:r>
            <w:r>
              <w:rPr>
                <w:rFonts w:ascii="宋体"/>
                <w:sz w:val="21"/>
              </w:rPr>
              <w:t> </w:t>
            </w:r>
          </w:p>
        </w:tc>
      </w:tr>
      <w:tr>
        <w:trPr>
          <w:trHeight w:val="283"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7"/>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sz w:val="21"/>
              </w:rPr>
              <w:t> </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7,453,698.63</w:t>
            </w:r>
          </w:p>
        </w:tc>
      </w:tr>
    </w:tbl>
    <w:p>
      <w:pPr>
        <w:pStyle w:val="BodyText"/>
        <w:spacing w:line="273" w:lineRule="exact"/>
        <w:ind w:left="235" w:right="0"/>
        <w:jc w:val="left"/>
        <w:rPr>
          <w:rFonts w:ascii="宋体" w:hAnsi="宋体" w:cs="宋体" w:eastAsia="宋体" w:hint="default"/>
        </w:rPr>
      </w:pPr>
      <w:r>
        <w:rPr>
          <w:rFonts w:ascii="宋体"/>
        </w:rPr>
        <w:t> </w:t>
      </w:r>
    </w:p>
    <w:p>
      <w:pPr>
        <w:pStyle w:val="BodyText"/>
        <w:spacing w:line="312" w:lineRule="exact"/>
        <w:ind w:left="235" w:right="0"/>
        <w:jc w:val="left"/>
        <w:rPr>
          <w:rFonts w:ascii="宋体" w:hAnsi="宋体" w:cs="宋体" w:eastAsia="宋体" w:hint="default"/>
        </w:rPr>
      </w:pPr>
      <w:r>
        <w:rPr>
          <w:rFonts w:ascii="宋体"/>
        </w:rPr>
        <w:t> </w:t>
      </w:r>
    </w:p>
    <w:p>
      <w:pPr>
        <w:spacing w:before="6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72" w:lineRule="exact" w:before="1"/>
        <w:ind w:left="23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pStyle w:val="BodyText"/>
        <w:spacing w:line="309"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35" w:right="0"/>
        <w:jc w:val="left"/>
        <w:rPr>
          <w:rFonts w:ascii="宋体" w:hAnsi="宋体" w:cs="宋体" w:eastAsia="宋体" w:hint="default"/>
        </w:rPr>
      </w:pPr>
      <w:r>
        <w:rPr>
          <w:rFonts w:ascii="宋体"/>
        </w:rPr>
        <w:t> </w:t>
      </w:r>
    </w:p>
    <w:p>
      <w:pPr>
        <w:spacing w:line="290" w:lineRule="auto" w:before="60"/>
        <w:ind w:left="235" w:right="7579" w:firstLine="0"/>
        <w:jc w:val="left"/>
        <w:rPr>
          <w:rFonts w:ascii="宋体" w:hAnsi="宋体" w:cs="宋体" w:eastAsia="宋体" w:hint="default"/>
          <w:sz w:val="21"/>
          <w:szCs w:val="21"/>
        </w:rPr>
      </w:pP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9"/>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2"/>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3"/>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7"/>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left="23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2"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after="0" w:line="312" w:lineRule="exact"/>
        <w:jc w:val="left"/>
        <w:rPr>
          <w:rFonts w:ascii="宋体" w:hAnsi="宋体" w:cs="宋体" w:eastAsia="宋体" w:hint="default"/>
        </w:rPr>
        <w:sectPr>
          <w:type w:val="continuous"/>
          <w:pgSz w:w="11910" w:h="16840"/>
          <w:pgMar w:top="1120" w:bottom="1380" w:left="104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20" w:bottom="1380" w:left="160" w:right="300"/>
        </w:sectPr>
      </w:pPr>
    </w:p>
    <w:p>
      <w:pPr>
        <w:pStyle w:val="BodyText"/>
        <w:spacing w:line="240" w:lineRule="auto" w:before="26"/>
        <w:ind w:left="1115" w:right="0"/>
        <w:jc w:val="left"/>
        <w:rPr>
          <w:rFonts w:ascii="宋体" w:hAnsi="宋体" w:cs="宋体" w:eastAsia="宋体" w:hint="default"/>
        </w:rPr>
      </w:pPr>
      <w:r>
        <w:rPr>
          <w:rFonts w:ascii="宋体"/>
          <w:color w:val="FF0000"/>
        </w:rPr>
        <w:t> </w:t>
      </w:r>
      <w:r>
        <w:rPr>
          <w:rFonts w:ascii="宋体"/>
        </w:rPr>
      </w:r>
    </w:p>
    <w:p>
      <w:pPr>
        <w:spacing w:line="290" w:lineRule="auto" w:before="60"/>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9"/>
          <w:szCs w:val="29"/>
        </w:rPr>
      </w:pPr>
    </w:p>
    <w:p>
      <w:pPr>
        <w:pStyle w:val="BodyText"/>
        <w:spacing w:line="240" w:lineRule="auto"/>
        <w:ind w:left="11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300"/>
          <w:cols w:num="2" w:equalWidth="0">
            <w:col w:w="3545" w:space="2769"/>
            <w:col w:w="5136"/>
          </w:cols>
        </w:sectPr>
      </w:pP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39"/>
        <w:gridCol w:w="1277"/>
        <w:gridCol w:w="568"/>
        <w:gridCol w:w="1133"/>
        <w:gridCol w:w="569"/>
        <w:gridCol w:w="1274"/>
        <w:gridCol w:w="1273"/>
        <w:gridCol w:w="569"/>
        <w:gridCol w:w="1275"/>
        <w:gridCol w:w="568"/>
        <w:gridCol w:w="1557"/>
      </w:tblGrid>
      <w:tr>
        <w:trPr>
          <w:trHeight w:val="293" w:hRule="exact"/>
        </w:trPr>
        <w:tc>
          <w:tcPr>
            <w:tcW w:w="11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2"/>
              <w:ind w:left="405" w:right="0"/>
              <w:jc w:val="left"/>
              <w:rPr>
                <w:rFonts w:ascii="宋体" w:hAnsi="宋体" w:cs="宋体" w:eastAsia="宋体" w:hint="default"/>
                <w:sz w:val="16"/>
                <w:szCs w:val="16"/>
              </w:rPr>
            </w:pPr>
            <w:r>
              <w:rPr>
                <w:rFonts w:ascii="宋体" w:hAnsi="宋体" w:cs="宋体" w:eastAsia="宋体" w:hint="default"/>
                <w:sz w:val="16"/>
                <w:szCs w:val="16"/>
              </w:rPr>
              <w:t>类别</w:t>
            </w:r>
            <w:r>
              <w:rPr>
                <w:rFonts w:ascii="宋体" w:hAnsi="宋体" w:cs="宋体" w:eastAsia="宋体" w:hint="default"/>
                <w:sz w:val="16"/>
                <w:szCs w:val="16"/>
              </w:rPr>
              <w:t> </w:t>
            </w:r>
          </w:p>
        </w:tc>
        <w:tc>
          <w:tcPr>
            <w:tcW w:w="48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6"/>
                <w:szCs w:val="16"/>
              </w:rPr>
            </w:pPr>
            <w:r>
              <w:rPr>
                <w:rFonts w:ascii="宋体" w:hAnsi="宋体" w:cs="宋体" w:eastAsia="宋体" w:hint="default"/>
                <w:sz w:val="16"/>
                <w:szCs w:val="16"/>
              </w:rPr>
              <w:t>期末余额</w:t>
            </w:r>
            <w:r>
              <w:rPr>
                <w:rFonts w:ascii="宋体" w:hAnsi="宋体" w:cs="宋体" w:eastAsia="宋体" w:hint="default"/>
                <w:sz w:val="16"/>
                <w:szCs w:val="16"/>
              </w:rPr>
              <w:t> </w:t>
            </w:r>
          </w:p>
        </w:tc>
        <w:tc>
          <w:tcPr>
            <w:tcW w:w="52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6"/>
                <w:szCs w:val="16"/>
              </w:rPr>
            </w:pPr>
            <w:r>
              <w:rPr>
                <w:rFonts w:ascii="宋体" w:hAnsi="宋体" w:cs="宋体" w:eastAsia="宋体" w:hint="default"/>
                <w:sz w:val="16"/>
                <w:szCs w:val="16"/>
              </w:rPr>
              <w:t>期初余额</w:t>
            </w:r>
            <w:r>
              <w:rPr>
                <w:rFonts w:ascii="宋体" w:hAnsi="宋体" w:cs="宋体" w:eastAsia="宋体" w:hint="default"/>
                <w:sz w:val="16"/>
                <w:szCs w:val="16"/>
              </w:rPr>
              <w:t> </w:t>
            </w:r>
          </w:p>
        </w:tc>
      </w:tr>
      <w:tr>
        <w:trPr>
          <w:trHeight w:val="217" w:hRule="exact"/>
        </w:trPr>
        <w:tc>
          <w:tcPr>
            <w:tcW w:w="1139" w:type="dxa"/>
            <w:vMerge/>
            <w:tcBorders>
              <w:left w:val="single" w:sz="4" w:space="0" w:color="000000"/>
              <w:right w:val="single" w:sz="4" w:space="0" w:color="000000"/>
            </w:tcBorders>
          </w:tcPr>
          <w:p>
            <w:pPr/>
          </w:p>
        </w:tc>
        <w:tc>
          <w:tcPr>
            <w:tcW w:w="1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98" w:right="0"/>
              <w:jc w:val="left"/>
              <w:rPr>
                <w:rFonts w:ascii="宋体" w:hAnsi="宋体" w:cs="宋体" w:eastAsia="宋体" w:hint="default"/>
                <w:sz w:val="16"/>
                <w:szCs w:val="16"/>
              </w:rPr>
            </w:pPr>
            <w:r>
              <w:rPr>
                <w:rFonts w:ascii="宋体" w:hAnsi="宋体" w:cs="宋体" w:eastAsia="宋体" w:hint="default"/>
                <w:sz w:val="16"/>
                <w:szCs w:val="16"/>
              </w:rPr>
              <w:t>账面余额</w:t>
            </w:r>
            <w:r>
              <w:rPr>
                <w:rFonts w:ascii="宋体" w:hAnsi="宋体" w:cs="宋体" w:eastAsia="宋体" w:hint="default"/>
                <w:sz w:val="16"/>
                <w:szCs w:val="16"/>
              </w:rPr>
              <w:t> </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26" w:right="0"/>
              <w:jc w:val="left"/>
              <w:rPr>
                <w:rFonts w:ascii="宋体" w:hAnsi="宋体" w:cs="宋体" w:eastAsia="宋体" w:hint="default"/>
                <w:sz w:val="16"/>
                <w:szCs w:val="16"/>
              </w:rPr>
            </w:pPr>
            <w:r>
              <w:rPr>
                <w:rFonts w:ascii="宋体" w:hAnsi="宋体" w:cs="宋体" w:eastAsia="宋体" w:hint="default"/>
                <w:sz w:val="16"/>
                <w:szCs w:val="16"/>
              </w:rPr>
              <w:t>坏账准备</w:t>
            </w:r>
            <w:r>
              <w:rPr>
                <w:rFonts w:ascii="宋体" w:hAnsi="宋体" w:cs="宋体" w:eastAsia="宋体" w:hint="default"/>
                <w:sz w:val="16"/>
                <w:szCs w:val="16"/>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82"/>
              <w:ind w:left="471" w:right="392"/>
              <w:jc w:val="left"/>
              <w:rPr>
                <w:rFonts w:ascii="宋体" w:hAnsi="宋体" w:cs="宋体" w:eastAsia="宋体" w:hint="default"/>
                <w:sz w:val="16"/>
                <w:szCs w:val="16"/>
              </w:rPr>
            </w:pPr>
            <w:r>
              <w:rPr>
                <w:rFonts w:ascii="宋体" w:hAnsi="宋体" w:cs="宋体" w:eastAsia="宋体" w:hint="default"/>
                <w:sz w:val="16"/>
                <w:szCs w:val="16"/>
              </w:rPr>
              <w:t>账面</w:t>
            </w:r>
            <w:r>
              <w:rPr>
                <w:rFonts w:ascii="宋体" w:hAnsi="宋体" w:cs="宋体" w:eastAsia="宋体" w:hint="default"/>
                <w:w w:val="99"/>
                <w:sz w:val="16"/>
                <w:szCs w:val="16"/>
              </w:rPr>
              <w:t> </w:t>
            </w:r>
            <w:r>
              <w:rPr>
                <w:rFonts w:ascii="宋体" w:hAnsi="宋体" w:cs="宋体" w:eastAsia="宋体" w:hint="default"/>
                <w:sz w:val="16"/>
                <w:szCs w:val="16"/>
              </w:rPr>
              <w:t>价值</w:t>
            </w:r>
            <w:r>
              <w:rPr>
                <w:rFonts w:ascii="宋体" w:hAnsi="宋体" w:cs="宋体" w:eastAsia="宋体" w:hint="default"/>
                <w:sz w:val="16"/>
                <w:szCs w:val="16"/>
              </w:rPr>
              <w:t> </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96" w:right="0"/>
              <w:jc w:val="left"/>
              <w:rPr>
                <w:rFonts w:ascii="宋体" w:hAnsi="宋体" w:cs="宋体" w:eastAsia="宋体" w:hint="default"/>
                <w:sz w:val="16"/>
                <w:szCs w:val="16"/>
              </w:rPr>
            </w:pPr>
            <w:r>
              <w:rPr>
                <w:rFonts w:ascii="宋体" w:hAnsi="宋体" w:cs="宋体" w:eastAsia="宋体" w:hint="default"/>
                <w:sz w:val="16"/>
                <w:szCs w:val="16"/>
              </w:rPr>
              <w:t>账面余额</w:t>
            </w:r>
            <w:r>
              <w:rPr>
                <w:rFonts w:ascii="宋体" w:hAnsi="宋体" w:cs="宋体" w:eastAsia="宋体" w:hint="default"/>
                <w:sz w:val="16"/>
                <w:szCs w:val="16"/>
              </w:rPr>
              <w:t> </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96" w:right="0"/>
              <w:jc w:val="left"/>
              <w:rPr>
                <w:rFonts w:ascii="宋体" w:hAnsi="宋体" w:cs="宋体" w:eastAsia="宋体" w:hint="default"/>
                <w:sz w:val="16"/>
                <w:szCs w:val="16"/>
              </w:rPr>
            </w:pPr>
            <w:r>
              <w:rPr>
                <w:rFonts w:ascii="宋体" w:hAnsi="宋体" w:cs="宋体" w:eastAsia="宋体" w:hint="default"/>
                <w:sz w:val="16"/>
                <w:szCs w:val="16"/>
              </w:rPr>
              <w:t>坏账准备</w:t>
            </w:r>
            <w:r>
              <w:rPr>
                <w:rFonts w:ascii="宋体" w:hAnsi="宋体" w:cs="宋体" w:eastAsia="宋体" w:hint="default"/>
                <w:sz w:val="16"/>
                <w:szCs w:val="16"/>
              </w:rPr>
              <w:t> </w:t>
            </w:r>
          </w:p>
        </w:tc>
        <w:tc>
          <w:tcPr>
            <w:tcW w:w="1557" w:type="dxa"/>
            <w:vMerge w:val="restart"/>
            <w:tcBorders>
              <w:top w:val="single" w:sz="4" w:space="0" w:color="000000"/>
              <w:left w:val="single" w:sz="4" w:space="0" w:color="000000"/>
              <w:right w:val="single" w:sz="4" w:space="0" w:color="000000"/>
            </w:tcBorders>
          </w:tcPr>
          <w:p>
            <w:pPr>
              <w:pStyle w:val="TableParagraph"/>
              <w:spacing w:line="240" w:lineRule="auto" w:before="82"/>
              <w:ind w:left="613" w:right="531"/>
              <w:jc w:val="center"/>
              <w:rPr>
                <w:rFonts w:ascii="宋体" w:hAnsi="宋体" w:cs="宋体" w:eastAsia="宋体" w:hint="default"/>
                <w:sz w:val="16"/>
                <w:szCs w:val="16"/>
              </w:rPr>
            </w:pPr>
            <w:r>
              <w:rPr>
                <w:rFonts w:ascii="宋体" w:hAnsi="宋体" w:cs="宋体" w:eastAsia="宋体" w:hint="default"/>
                <w:sz w:val="16"/>
                <w:szCs w:val="16"/>
              </w:rPr>
              <w:t>账面</w:t>
            </w:r>
            <w:r>
              <w:rPr>
                <w:rFonts w:ascii="宋体" w:hAnsi="宋体" w:cs="宋体" w:eastAsia="宋体" w:hint="default"/>
                <w:w w:val="99"/>
                <w:sz w:val="16"/>
                <w:szCs w:val="16"/>
              </w:rPr>
              <w:t> </w:t>
            </w:r>
            <w:r>
              <w:rPr>
                <w:rFonts w:ascii="宋体" w:hAnsi="宋体" w:cs="宋体" w:eastAsia="宋体" w:hint="default"/>
                <w:sz w:val="16"/>
                <w:szCs w:val="16"/>
              </w:rPr>
              <w:t>价值</w:t>
            </w:r>
            <w:r>
              <w:rPr>
                <w:rFonts w:ascii="宋体" w:hAnsi="宋体" w:cs="宋体" w:eastAsia="宋体" w:hint="default"/>
                <w:sz w:val="16"/>
                <w:szCs w:val="16"/>
              </w:rPr>
              <w:t> </w:t>
            </w:r>
          </w:p>
        </w:tc>
      </w:tr>
      <w:tr>
        <w:trPr>
          <w:trHeight w:val="425" w:hRule="exact"/>
        </w:trPr>
        <w:tc>
          <w:tcPr>
            <w:tcW w:w="1139"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1" w:right="0"/>
              <w:jc w:val="center"/>
              <w:rPr>
                <w:rFonts w:ascii="宋体" w:hAnsi="宋体" w:cs="宋体" w:eastAsia="宋体" w:hint="default"/>
                <w:sz w:val="16"/>
                <w:szCs w:val="16"/>
              </w:rPr>
            </w:pPr>
            <w:r>
              <w:rPr>
                <w:rFonts w:ascii="宋体" w:hAnsi="宋体" w:cs="宋体" w:eastAsia="宋体" w:hint="default"/>
                <w:sz w:val="16"/>
                <w:szCs w:val="16"/>
              </w:rPr>
              <w:t>金额</w:t>
            </w:r>
            <w:r>
              <w:rPr>
                <w:rFonts w:ascii="宋体" w:hAnsi="宋体" w:cs="宋体" w:eastAsia="宋体" w:hint="default"/>
                <w:sz w:val="16"/>
                <w:szCs w:val="16"/>
              </w:rPr>
              <w:t>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58" w:right="0" w:hanging="4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158" w:right="0"/>
              <w:jc w:val="left"/>
              <w:rPr>
                <w:rFonts w:ascii="宋体" w:hAnsi="宋体" w:cs="宋体" w:eastAsia="宋体" w:hint="default"/>
                <w:sz w:val="16"/>
                <w:szCs w:val="16"/>
              </w:rPr>
            </w:pPr>
            <w:r>
              <w:rPr>
                <w:rFonts w:ascii="宋体"/>
                <w:sz w:val="16"/>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2" w:right="0"/>
              <w:jc w:val="left"/>
              <w:rPr>
                <w:rFonts w:ascii="宋体" w:hAnsi="宋体" w:cs="宋体" w:eastAsia="宋体" w:hint="default"/>
                <w:sz w:val="16"/>
                <w:szCs w:val="16"/>
              </w:rPr>
            </w:pPr>
            <w:r>
              <w:rPr>
                <w:rFonts w:ascii="宋体" w:hAnsi="宋体" w:cs="宋体" w:eastAsia="宋体" w:hint="default"/>
                <w:sz w:val="16"/>
                <w:szCs w:val="16"/>
              </w:rPr>
              <w:t>金额</w:t>
            </w:r>
            <w:r>
              <w:rPr>
                <w:rFonts w:ascii="宋体" w:hAnsi="宋体" w:cs="宋体" w:eastAsia="宋体" w:hint="default"/>
                <w:sz w:val="16"/>
                <w:szCs w:val="16"/>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80" w:right="-1" w:hanging="41"/>
              <w:jc w:val="left"/>
              <w:rPr>
                <w:rFonts w:ascii="宋体" w:hAnsi="宋体" w:cs="宋体" w:eastAsia="宋体" w:hint="default"/>
                <w:sz w:val="16"/>
                <w:szCs w:val="16"/>
              </w:rPr>
            </w:pPr>
            <w:r>
              <w:rPr>
                <w:rFonts w:ascii="宋体" w:hAnsi="宋体" w:cs="宋体" w:eastAsia="宋体" w:hint="default"/>
                <w:sz w:val="16"/>
                <w:szCs w:val="16"/>
              </w:rPr>
              <w:t>计提比</w:t>
            </w:r>
          </w:p>
          <w:p>
            <w:pPr>
              <w:pStyle w:val="TableParagraph"/>
              <w:spacing w:line="208" w:lineRule="exact"/>
              <w:ind w:left="80" w:right="-1"/>
              <w:jc w:val="left"/>
              <w:rPr>
                <w:rFonts w:ascii="宋体" w:hAnsi="宋体" w:cs="宋体" w:eastAsia="宋体" w:hint="default"/>
                <w:sz w:val="16"/>
                <w:szCs w:val="16"/>
              </w:rPr>
            </w:pPr>
            <w:r>
              <w:rPr>
                <w:rFonts w:ascii="宋体" w:hAnsi="宋体" w:cs="宋体" w:eastAsia="宋体" w:hint="default"/>
                <w:sz w:val="16"/>
                <w:szCs w:val="16"/>
              </w:rPr>
              <w:t>例</w:t>
            </w:r>
            <w:r>
              <w:rPr>
                <w:rFonts w:ascii="宋体" w:hAnsi="宋体" w:cs="宋体" w:eastAsia="宋体" w:hint="default"/>
                <w:sz w:val="16"/>
                <w:szCs w:val="16"/>
              </w:rPr>
              <w:t>(%) </w:t>
            </w:r>
          </w:p>
        </w:tc>
        <w:tc>
          <w:tcPr>
            <w:tcW w:w="1274" w:type="dxa"/>
            <w:vMerge/>
            <w:tcBorders>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1" w:right="0"/>
              <w:jc w:val="left"/>
              <w:rPr>
                <w:rFonts w:ascii="宋体" w:hAnsi="宋体" w:cs="宋体" w:eastAsia="宋体" w:hint="default"/>
                <w:sz w:val="16"/>
                <w:szCs w:val="16"/>
              </w:rPr>
            </w:pPr>
            <w:r>
              <w:rPr>
                <w:rFonts w:ascii="宋体" w:hAnsi="宋体" w:cs="宋体" w:eastAsia="宋体" w:hint="default"/>
                <w:sz w:val="16"/>
                <w:szCs w:val="16"/>
              </w:rPr>
              <w:t>金额</w:t>
            </w:r>
            <w:r>
              <w:rPr>
                <w:rFonts w:ascii="宋体" w:hAnsi="宋体" w:cs="宋体" w:eastAsia="宋体" w:hint="default"/>
                <w:sz w:val="16"/>
                <w:szCs w:val="16"/>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59" w:right="0" w:hanging="4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159" w:right="0"/>
              <w:jc w:val="left"/>
              <w:rPr>
                <w:rFonts w:ascii="宋体" w:hAnsi="宋体" w:cs="宋体" w:eastAsia="宋体" w:hint="default"/>
                <w:sz w:val="16"/>
                <w:szCs w:val="16"/>
              </w:rPr>
            </w:pPr>
            <w:r>
              <w:rPr>
                <w:rFonts w:ascii="宋体"/>
                <w:sz w:val="16"/>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3" w:right="0"/>
              <w:jc w:val="left"/>
              <w:rPr>
                <w:rFonts w:ascii="宋体" w:hAnsi="宋体" w:cs="宋体" w:eastAsia="宋体" w:hint="default"/>
                <w:sz w:val="16"/>
                <w:szCs w:val="16"/>
              </w:rPr>
            </w:pPr>
            <w:r>
              <w:rPr>
                <w:rFonts w:ascii="宋体" w:hAnsi="宋体" w:cs="宋体" w:eastAsia="宋体" w:hint="default"/>
                <w:sz w:val="16"/>
                <w:szCs w:val="16"/>
              </w:rPr>
              <w:t>金额</w:t>
            </w:r>
            <w:r>
              <w:rPr>
                <w:rFonts w:ascii="宋体" w:hAnsi="宋体" w:cs="宋体" w:eastAsia="宋体" w:hint="default"/>
                <w:sz w:val="16"/>
                <w:szCs w:val="16"/>
              </w:rPr>
              <w:t>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79" w:right="-1" w:hanging="41"/>
              <w:jc w:val="left"/>
              <w:rPr>
                <w:rFonts w:ascii="宋体" w:hAnsi="宋体" w:cs="宋体" w:eastAsia="宋体" w:hint="default"/>
                <w:sz w:val="16"/>
                <w:szCs w:val="16"/>
              </w:rPr>
            </w:pPr>
            <w:r>
              <w:rPr>
                <w:rFonts w:ascii="宋体" w:hAnsi="宋体" w:cs="宋体" w:eastAsia="宋体" w:hint="default"/>
                <w:sz w:val="16"/>
                <w:szCs w:val="16"/>
              </w:rPr>
              <w:t>计提比</w:t>
            </w:r>
          </w:p>
          <w:p>
            <w:pPr>
              <w:pStyle w:val="TableParagraph"/>
              <w:spacing w:line="208" w:lineRule="exact"/>
              <w:ind w:left="79" w:right="-1"/>
              <w:jc w:val="left"/>
              <w:rPr>
                <w:rFonts w:ascii="宋体" w:hAnsi="宋体" w:cs="宋体" w:eastAsia="宋体" w:hint="default"/>
                <w:sz w:val="16"/>
                <w:szCs w:val="16"/>
              </w:rPr>
            </w:pPr>
            <w:r>
              <w:rPr>
                <w:rFonts w:ascii="宋体" w:hAnsi="宋体" w:cs="宋体" w:eastAsia="宋体" w:hint="default"/>
                <w:sz w:val="16"/>
                <w:szCs w:val="16"/>
              </w:rPr>
              <w:t>例</w:t>
            </w:r>
            <w:r>
              <w:rPr>
                <w:rFonts w:ascii="宋体" w:hAnsi="宋体" w:cs="宋体" w:eastAsia="宋体" w:hint="default"/>
                <w:sz w:val="16"/>
                <w:szCs w:val="16"/>
              </w:rPr>
              <w:t>(%) </w:t>
            </w:r>
          </w:p>
        </w:tc>
        <w:tc>
          <w:tcPr>
            <w:tcW w:w="1557" w:type="dxa"/>
            <w:vMerge/>
            <w:tcBorders>
              <w:left w:val="single" w:sz="4" w:space="0" w:color="000000"/>
              <w:bottom w:val="single" w:sz="4" w:space="0" w:color="000000"/>
              <w:right w:val="single" w:sz="4" w:space="0" w:color="000000"/>
            </w:tcBorders>
          </w:tcPr>
          <w:p>
            <w:pPr/>
          </w:p>
        </w:tc>
      </w:tr>
      <w:tr>
        <w:trPr>
          <w:trHeight w:val="840"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7" w:right="0"/>
              <w:jc w:val="both"/>
              <w:rPr>
                <w:rFonts w:ascii="宋体" w:hAnsi="宋体" w:cs="宋体" w:eastAsia="宋体" w:hint="default"/>
                <w:sz w:val="16"/>
                <w:szCs w:val="16"/>
              </w:rPr>
            </w:pPr>
            <w:r>
              <w:rPr>
                <w:rFonts w:ascii="宋体" w:hAnsi="宋体" w:cs="宋体" w:eastAsia="宋体" w:hint="default"/>
                <w:sz w:val="16"/>
                <w:szCs w:val="16"/>
              </w:rPr>
              <w:t>单项金额重大</w:t>
            </w:r>
          </w:p>
          <w:p>
            <w:pPr>
              <w:pStyle w:val="TableParagraph"/>
              <w:spacing w:line="240" w:lineRule="auto"/>
              <w:ind w:left="27" w:right="140"/>
              <w:jc w:val="both"/>
              <w:rPr>
                <w:rFonts w:ascii="宋体" w:hAnsi="宋体" w:cs="宋体" w:eastAsia="宋体" w:hint="default"/>
                <w:sz w:val="16"/>
                <w:szCs w:val="16"/>
              </w:rPr>
            </w:pPr>
            <w:r>
              <w:rPr>
                <w:rFonts w:ascii="宋体" w:hAnsi="宋体" w:cs="宋体" w:eastAsia="宋体" w:hint="default"/>
                <w:sz w:val="16"/>
                <w:szCs w:val="16"/>
              </w:rPr>
              <w:t>并单独计提坏</w:t>
            </w:r>
            <w:r>
              <w:rPr>
                <w:rFonts w:ascii="宋体" w:hAnsi="宋体" w:cs="宋体" w:eastAsia="宋体" w:hint="default"/>
                <w:w w:val="99"/>
                <w:sz w:val="16"/>
                <w:szCs w:val="16"/>
              </w:rPr>
              <w:t> </w:t>
            </w:r>
            <w:r>
              <w:rPr>
                <w:rFonts w:ascii="宋体" w:hAnsi="宋体" w:cs="宋体" w:eastAsia="宋体" w:hint="default"/>
                <w:sz w:val="16"/>
                <w:szCs w:val="16"/>
              </w:rPr>
              <w:t>账准备的其他</w:t>
            </w:r>
            <w:r>
              <w:rPr>
                <w:rFonts w:ascii="宋体" w:hAnsi="宋体" w:cs="宋体" w:eastAsia="宋体" w:hint="default"/>
                <w:w w:val="99"/>
                <w:sz w:val="16"/>
                <w:szCs w:val="16"/>
              </w:rPr>
              <w:t> </w:t>
            </w:r>
            <w:r>
              <w:rPr>
                <w:rFonts w:ascii="宋体" w:hAnsi="宋体" w:cs="宋体" w:eastAsia="宋体" w:hint="default"/>
                <w:sz w:val="16"/>
                <w:szCs w:val="16"/>
              </w:rPr>
              <w:t>应收款</w:t>
            </w:r>
            <w:r>
              <w:rPr>
                <w:rFonts w:ascii="宋体" w:hAnsi="宋体" w:cs="宋体" w:eastAsia="宋体" w:hint="default"/>
                <w:sz w:val="16"/>
                <w:szCs w:val="16"/>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6" w:right="0"/>
              <w:jc w:val="center"/>
              <w:rPr>
                <w:rFonts w:ascii="宋体" w:hAnsi="宋体" w:cs="宋体" w:eastAsia="宋体" w:hint="default"/>
                <w:sz w:val="16"/>
                <w:szCs w:val="16"/>
              </w:rPr>
            </w:pPr>
            <w:r>
              <w:rPr>
                <w:rFonts w:ascii="宋体"/>
                <w:sz w:val="16"/>
              </w:rPr>
              <w:t>13,800,000.00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w w:val="95"/>
                <w:sz w:val="16"/>
              </w:rPr>
              <w:t>4.85</w:t>
            </w:r>
            <w:r>
              <w:rPr>
                <w:rFonts w:ascii="宋体"/>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13,800,000.00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100.00</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30,000,000.00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w w:val="95"/>
                <w:sz w:val="16"/>
              </w:rPr>
              <w:t>9.54</w:t>
            </w:r>
            <w:r>
              <w:rPr>
                <w:rFonts w:ascii="宋体"/>
                <w:sz w:val="16"/>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13,962,000.00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6"/>
                <w:szCs w:val="16"/>
              </w:rPr>
            </w:pPr>
            <w:r>
              <w:rPr>
                <w:rFonts w:ascii="宋体"/>
                <w:spacing w:val="-1"/>
                <w:sz w:val="16"/>
              </w:rPr>
              <w:t>46.54</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6"/>
                <w:szCs w:val="16"/>
              </w:rPr>
            </w:pPr>
            <w:r>
              <w:rPr>
                <w:rFonts w:ascii="宋体"/>
                <w:spacing w:val="-1"/>
                <w:sz w:val="16"/>
              </w:rPr>
              <w:t>16,038,000.00</w:t>
            </w:r>
          </w:p>
        </w:tc>
      </w:tr>
      <w:tr>
        <w:trPr>
          <w:trHeight w:val="840"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7" w:right="0"/>
              <w:jc w:val="both"/>
              <w:rPr>
                <w:rFonts w:ascii="宋体" w:hAnsi="宋体" w:cs="宋体" w:eastAsia="宋体" w:hint="default"/>
                <w:sz w:val="16"/>
                <w:szCs w:val="16"/>
              </w:rPr>
            </w:pPr>
            <w:r>
              <w:rPr>
                <w:rFonts w:ascii="宋体" w:hAnsi="宋体" w:cs="宋体" w:eastAsia="宋体" w:hint="default"/>
                <w:sz w:val="16"/>
                <w:szCs w:val="16"/>
              </w:rPr>
              <w:t>按信用风险特</w:t>
            </w:r>
          </w:p>
          <w:p>
            <w:pPr>
              <w:pStyle w:val="TableParagraph"/>
              <w:spacing w:line="240" w:lineRule="auto"/>
              <w:ind w:left="27" w:right="140"/>
              <w:jc w:val="both"/>
              <w:rPr>
                <w:rFonts w:ascii="宋体" w:hAnsi="宋体" w:cs="宋体" w:eastAsia="宋体" w:hint="default"/>
                <w:sz w:val="16"/>
                <w:szCs w:val="16"/>
              </w:rPr>
            </w:pPr>
            <w:r>
              <w:rPr>
                <w:rFonts w:ascii="宋体" w:hAnsi="宋体" w:cs="宋体" w:eastAsia="宋体" w:hint="default"/>
                <w:sz w:val="16"/>
                <w:szCs w:val="16"/>
              </w:rPr>
              <w:t>征组合计提坏</w:t>
            </w:r>
            <w:r>
              <w:rPr>
                <w:rFonts w:ascii="宋体" w:hAnsi="宋体" w:cs="宋体" w:eastAsia="宋体" w:hint="default"/>
                <w:w w:val="99"/>
                <w:sz w:val="16"/>
                <w:szCs w:val="16"/>
              </w:rPr>
              <w:t> </w:t>
            </w:r>
            <w:r>
              <w:rPr>
                <w:rFonts w:ascii="宋体" w:hAnsi="宋体" w:cs="宋体" w:eastAsia="宋体" w:hint="default"/>
                <w:sz w:val="16"/>
                <w:szCs w:val="16"/>
              </w:rPr>
              <w:t>账准备的其他</w:t>
            </w:r>
            <w:r>
              <w:rPr>
                <w:rFonts w:ascii="宋体" w:hAnsi="宋体" w:cs="宋体" w:eastAsia="宋体" w:hint="default"/>
                <w:w w:val="99"/>
                <w:sz w:val="16"/>
                <w:szCs w:val="16"/>
              </w:rPr>
              <w:t> </w:t>
            </w:r>
            <w:r>
              <w:rPr>
                <w:rFonts w:ascii="宋体" w:hAnsi="宋体" w:cs="宋体" w:eastAsia="宋体" w:hint="default"/>
                <w:sz w:val="16"/>
                <w:szCs w:val="16"/>
              </w:rPr>
              <w:t>应收款</w:t>
            </w:r>
            <w:r>
              <w:rPr>
                <w:rFonts w:ascii="宋体" w:hAnsi="宋体" w:cs="宋体" w:eastAsia="宋体" w:hint="default"/>
                <w:sz w:val="16"/>
                <w:szCs w:val="16"/>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6" w:right="0"/>
              <w:jc w:val="center"/>
              <w:rPr>
                <w:rFonts w:ascii="宋体" w:hAnsi="宋体" w:cs="宋体" w:eastAsia="宋体" w:hint="default"/>
                <w:sz w:val="16"/>
                <w:szCs w:val="16"/>
              </w:rPr>
            </w:pPr>
            <w:r>
              <w:rPr>
                <w:rFonts w:ascii="宋体"/>
                <w:sz w:val="16"/>
              </w:rPr>
              <w:t>251,539,281.56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6"/>
                <w:szCs w:val="16"/>
              </w:rPr>
            </w:pPr>
            <w:r>
              <w:rPr>
                <w:rFonts w:ascii="宋体"/>
                <w:spacing w:val="-1"/>
                <w:sz w:val="16"/>
              </w:rPr>
              <w:t>88.47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27,939,796.97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11.11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5"/>
              <w:jc w:val="right"/>
              <w:rPr>
                <w:rFonts w:ascii="宋体" w:hAnsi="宋体" w:cs="宋体" w:eastAsia="宋体" w:hint="default"/>
                <w:sz w:val="16"/>
                <w:szCs w:val="16"/>
              </w:rPr>
            </w:pPr>
            <w:r>
              <w:rPr>
                <w:rFonts w:ascii="宋体"/>
                <w:spacing w:val="-1"/>
                <w:sz w:val="16"/>
              </w:rPr>
              <w:t>223,599,484.59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264,690,165.67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84.21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18,469,789.90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w w:val="95"/>
                <w:sz w:val="16"/>
              </w:rPr>
              <w:t>6.98</w:t>
            </w:r>
            <w:r>
              <w:rPr>
                <w:rFonts w:ascii="宋体"/>
                <w:sz w:val="16"/>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6"/>
                <w:szCs w:val="16"/>
              </w:rPr>
            </w:pPr>
            <w:r>
              <w:rPr>
                <w:rFonts w:ascii="宋体"/>
                <w:spacing w:val="-1"/>
                <w:sz w:val="16"/>
              </w:rPr>
              <w:t>246,220,375.77</w:t>
            </w:r>
          </w:p>
        </w:tc>
      </w:tr>
      <w:tr>
        <w:trPr>
          <w:trHeight w:val="840"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27" w:right="0"/>
              <w:jc w:val="both"/>
              <w:rPr>
                <w:rFonts w:ascii="宋体" w:hAnsi="宋体" w:cs="宋体" w:eastAsia="宋体" w:hint="default"/>
                <w:sz w:val="16"/>
                <w:szCs w:val="16"/>
              </w:rPr>
            </w:pPr>
            <w:r>
              <w:rPr>
                <w:rFonts w:ascii="宋体" w:hAnsi="宋体" w:cs="宋体" w:eastAsia="宋体" w:hint="default"/>
                <w:sz w:val="16"/>
                <w:szCs w:val="16"/>
              </w:rPr>
              <w:t>单项金额不重</w:t>
            </w:r>
          </w:p>
          <w:p>
            <w:pPr>
              <w:pStyle w:val="TableParagraph"/>
              <w:spacing w:line="240" w:lineRule="auto"/>
              <w:ind w:left="27" w:right="140"/>
              <w:jc w:val="both"/>
              <w:rPr>
                <w:rFonts w:ascii="宋体" w:hAnsi="宋体" w:cs="宋体" w:eastAsia="宋体" w:hint="default"/>
                <w:sz w:val="16"/>
                <w:szCs w:val="16"/>
              </w:rPr>
            </w:pPr>
            <w:r>
              <w:rPr>
                <w:rFonts w:ascii="宋体" w:hAnsi="宋体" w:cs="宋体" w:eastAsia="宋体" w:hint="default"/>
                <w:sz w:val="16"/>
                <w:szCs w:val="16"/>
              </w:rPr>
              <w:t>大但单独计提</w:t>
            </w:r>
            <w:r>
              <w:rPr>
                <w:rFonts w:ascii="宋体" w:hAnsi="宋体" w:cs="宋体" w:eastAsia="宋体" w:hint="default"/>
                <w:w w:val="99"/>
                <w:sz w:val="16"/>
                <w:szCs w:val="16"/>
              </w:rPr>
              <w:t> </w:t>
            </w:r>
            <w:r>
              <w:rPr>
                <w:rFonts w:ascii="宋体" w:hAnsi="宋体" w:cs="宋体" w:eastAsia="宋体" w:hint="default"/>
                <w:sz w:val="16"/>
                <w:szCs w:val="16"/>
              </w:rPr>
              <w:t>坏账准备的其</w:t>
            </w:r>
            <w:r>
              <w:rPr>
                <w:rFonts w:ascii="宋体" w:hAnsi="宋体" w:cs="宋体" w:eastAsia="宋体" w:hint="default"/>
                <w:w w:val="99"/>
                <w:sz w:val="16"/>
                <w:szCs w:val="16"/>
              </w:rPr>
              <w:t> </w:t>
            </w:r>
            <w:r>
              <w:rPr>
                <w:rFonts w:ascii="宋体" w:hAnsi="宋体" w:cs="宋体" w:eastAsia="宋体" w:hint="default"/>
                <w:sz w:val="16"/>
                <w:szCs w:val="16"/>
              </w:rPr>
              <w:t>他应收款</w:t>
            </w:r>
            <w:r>
              <w:rPr>
                <w:rFonts w:ascii="宋体" w:hAnsi="宋体" w:cs="宋体" w:eastAsia="宋体" w:hint="default"/>
                <w:sz w:val="16"/>
                <w:szCs w:val="16"/>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6" w:right="0"/>
              <w:jc w:val="center"/>
              <w:rPr>
                <w:rFonts w:ascii="宋体" w:hAnsi="宋体" w:cs="宋体" w:eastAsia="宋体" w:hint="default"/>
                <w:sz w:val="16"/>
                <w:szCs w:val="16"/>
              </w:rPr>
            </w:pPr>
            <w:r>
              <w:rPr>
                <w:rFonts w:ascii="宋体"/>
                <w:sz w:val="16"/>
              </w:rPr>
              <w:t>18,985,429.87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w w:val="95"/>
                <w:sz w:val="16"/>
              </w:rPr>
              <w:t>6.68</w:t>
            </w:r>
            <w:r>
              <w:rPr>
                <w:rFonts w:ascii="宋体"/>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2,991,222.67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15.76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5"/>
              <w:jc w:val="right"/>
              <w:rPr>
                <w:rFonts w:ascii="宋体" w:hAnsi="宋体" w:cs="宋体" w:eastAsia="宋体" w:hint="default"/>
                <w:sz w:val="16"/>
                <w:szCs w:val="16"/>
              </w:rPr>
            </w:pPr>
            <w:r>
              <w:rPr>
                <w:rFonts w:ascii="宋体"/>
                <w:spacing w:val="-1"/>
                <w:sz w:val="16"/>
              </w:rPr>
              <w:t>15,994,207.20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19,643,953.80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w w:val="95"/>
                <w:sz w:val="16"/>
              </w:rPr>
              <w:t>6.25</w:t>
            </w:r>
            <w:r>
              <w:rPr>
                <w:rFonts w:ascii="宋体"/>
                <w:sz w:val="16"/>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6"/>
                <w:szCs w:val="16"/>
              </w:rPr>
            </w:pPr>
            <w:r>
              <w:rPr>
                <w:rFonts w:ascii="宋体"/>
                <w:spacing w:val="-1"/>
                <w:sz w:val="16"/>
              </w:rPr>
              <w:t>2,822,008.49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6"/>
                <w:szCs w:val="16"/>
              </w:rPr>
            </w:pPr>
            <w:r>
              <w:rPr>
                <w:rFonts w:ascii="宋体"/>
                <w:spacing w:val="-1"/>
                <w:sz w:val="16"/>
              </w:rPr>
              <w:t>14.37</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
              <w:jc w:val="right"/>
              <w:rPr>
                <w:rFonts w:ascii="宋体" w:hAnsi="宋体" w:cs="宋体" w:eastAsia="宋体" w:hint="default"/>
                <w:sz w:val="16"/>
                <w:szCs w:val="16"/>
              </w:rPr>
            </w:pPr>
            <w:r>
              <w:rPr>
                <w:rFonts w:ascii="宋体"/>
                <w:spacing w:val="-1"/>
                <w:sz w:val="16"/>
              </w:rPr>
              <w:t>16,821,945.31</w:t>
            </w:r>
          </w:p>
        </w:tc>
      </w:tr>
      <w:tr>
        <w:trPr>
          <w:trHeight w:val="218" w:hRule="exact"/>
        </w:trPr>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7" w:right="0"/>
              <w:jc w:val="left"/>
              <w:rPr>
                <w:rFonts w:ascii="宋体" w:hAnsi="宋体" w:cs="宋体" w:eastAsia="宋体" w:hint="default"/>
                <w:sz w:val="16"/>
                <w:szCs w:val="16"/>
              </w:rPr>
            </w:pPr>
            <w:r>
              <w:rPr>
                <w:rFonts w:ascii="宋体" w:hAnsi="宋体" w:cs="宋体" w:eastAsia="宋体" w:hint="default"/>
                <w:sz w:val="16"/>
                <w:szCs w:val="16"/>
              </w:rPr>
              <w:t>合计</w:t>
            </w:r>
            <w:r>
              <w:rPr>
                <w:rFonts w:ascii="宋体" w:hAnsi="宋体" w:cs="宋体" w:eastAsia="宋体" w:hint="default"/>
                <w:sz w:val="16"/>
                <w:szCs w:val="16"/>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96" w:right="0"/>
              <w:jc w:val="center"/>
              <w:rPr>
                <w:rFonts w:ascii="宋体" w:hAnsi="宋体" w:cs="宋体" w:eastAsia="宋体" w:hint="default"/>
                <w:sz w:val="16"/>
                <w:szCs w:val="16"/>
              </w:rPr>
            </w:pPr>
            <w:r>
              <w:rPr>
                <w:rFonts w:ascii="宋体"/>
                <w:sz w:val="16"/>
              </w:rPr>
              <w:t>284,324,711.43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6"/>
              <w:jc w:val="right"/>
              <w:rPr>
                <w:rFonts w:ascii="宋体" w:hAnsi="宋体" w:cs="宋体" w:eastAsia="宋体" w:hint="default"/>
                <w:sz w:val="16"/>
                <w:szCs w:val="16"/>
              </w:rPr>
            </w:pPr>
            <w:r>
              <w:rPr>
                <w:rFonts w:ascii="宋体"/>
                <w:w w:val="99"/>
                <w:sz w:val="16"/>
              </w:rPr>
              <w:t>/</w:t>
            </w:r>
            <w:r>
              <w:rPr>
                <w:rFonts w:ascii="宋体"/>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1"/>
                <w:sz w:val="16"/>
              </w:rPr>
              <w:t>44,731,019.64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w w:val="99"/>
                <w:sz w:val="16"/>
              </w:rPr>
              <w:t>/</w:t>
            </w:r>
            <w:r>
              <w:rPr>
                <w:rFonts w:ascii="宋体"/>
                <w:sz w:val="16"/>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5"/>
              <w:jc w:val="right"/>
              <w:rPr>
                <w:rFonts w:ascii="宋体" w:hAnsi="宋体" w:cs="宋体" w:eastAsia="宋体" w:hint="default"/>
                <w:sz w:val="16"/>
                <w:szCs w:val="16"/>
              </w:rPr>
            </w:pPr>
            <w:r>
              <w:rPr>
                <w:rFonts w:ascii="宋体"/>
                <w:spacing w:val="-1"/>
                <w:sz w:val="16"/>
              </w:rPr>
              <w:t>239,593,691.79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1"/>
                <w:sz w:val="16"/>
              </w:rPr>
              <w:t>314,334,119.47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w w:val="99"/>
                <w:sz w:val="16"/>
              </w:rPr>
              <w:t>/</w:t>
            </w:r>
            <w:r>
              <w:rPr>
                <w:rFonts w:ascii="宋体"/>
                <w:sz w:val="16"/>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3"/>
              <w:jc w:val="right"/>
              <w:rPr>
                <w:rFonts w:ascii="宋体" w:hAnsi="宋体" w:cs="宋体" w:eastAsia="宋体" w:hint="default"/>
                <w:sz w:val="16"/>
                <w:szCs w:val="16"/>
              </w:rPr>
            </w:pPr>
            <w:r>
              <w:rPr>
                <w:rFonts w:ascii="宋体"/>
                <w:spacing w:val="-1"/>
                <w:sz w:val="16"/>
              </w:rPr>
              <w:t>35,253,798.39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6"/>
              <w:jc w:val="right"/>
              <w:rPr>
                <w:rFonts w:ascii="宋体" w:hAnsi="宋体" w:cs="宋体" w:eastAsia="宋体" w:hint="default"/>
                <w:sz w:val="16"/>
                <w:szCs w:val="16"/>
              </w:rPr>
            </w:pPr>
            <w:r>
              <w:rPr>
                <w:rFonts w:ascii="宋体"/>
                <w:w w:val="99"/>
                <w:sz w:val="16"/>
              </w:rPr>
              <w:t>/</w:t>
            </w:r>
            <w:r>
              <w:rPr>
                <w:rFonts w:ascii="宋体"/>
                <w:sz w:val="16"/>
              </w:rPr>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4"/>
              <w:jc w:val="right"/>
              <w:rPr>
                <w:rFonts w:ascii="宋体" w:hAnsi="宋体" w:cs="宋体" w:eastAsia="宋体" w:hint="default"/>
                <w:sz w:val="16"/>
                <w:szCs w:val="16"/>
              </w:rPr>
            </w:pPr>
            <w:r>
              <w:rPr>
                <w:rFonts w:ascii="宋体"/>
                <w:spacing w:val="-1"/>
                <w:sz w:val="16"/>
              </w:rPr>
              <w:t>279,080,321.08</w:t>
            </w:r>
          </w:p>
        </w:tc>
      </w:tr>
    </w:tbl>
    <w:p>
      <w:pPr>
        <w:spacing w:after="0" w:line="183" w:lineRule="exact"/>
        <w:jc w:val="right"/>
        <w:rPr>
          <w:rFonts w:ascii="宋体" w:hAnsi="宋体" w:cs="宋体" w:eastAsia="宋体" w:hint="default"/>
          <w:sz w:val="16"/>
          <w:szCs w:val="16"/>
        </w:rPr>
        <w:sectPr>
          <w:type w:val="continuous"/>
          <w:pgSz w:w="11910" w:h="16840"/>
          <w:pgMar w:top="1120" w:bottom="1380" w:left="160" w:right="300"/>
        </w:sectPr>
      </w:pPr>
    </w:p>
    <w:p>
      <w:pPr>
        <w:spacing w:line="238" w:lineRule="exact" w:before="0"/>
        <w:ind w:left="1115" w:right="0" w:firstLine="0"/>
        <w:jc w:val="left"/>
        <w:rPr>
          <w:rFonts w:ascii="宋体" w:hAnsi="宋体" w:cs="宋体" w:eastAsia="宋体" w:hint="default"/>
          <w:sz w:val="21"/>
          <w:szCs w:val="21"/>
        </w:rPr>
      </w:pPr>
      <w:r>
        <w:rPr>
          <w:rFonts w:ascii="宋体"/>
          <w:sz w:val="21"/>
        </w:rPr>
        <w:t> </w:t>
      </w:r>
    </w:p>
    <w:p>
      <w:pPr>
        <w:spacing w:line="270" w:lineRule="exact" w:before="0"/>
        <w:ind w:left="1115" w:right="0" w:firstLine="0"/>
        <w:jc w:val="left"/>
        <w:rPr>
          <w:rFonts w:ascii="宋体" w:hAnsi="宋体" w:cs="宋体" w:eastAsia="宋体" w:hint="default"/>
          <w:sz w:val="21"/>
          <w:szCs w:val="21"/>
        </w:rPr>
      </w:pPr>
      <w:r>
        <w:rPr>
          <w:rFonts w:ascii="宋体"/>
          <w:sz w:val="21"/>
        </w:rPr>
        <w:t> </w:t>
      </w:r>
    </w:p>
    <w:p>
      <w:pPr>
        <w:pStyle w:val="BodyText"/>
        <w:spacing w:line="309" w:lineRule="exact"/>
        <w:ind w:left="1115" w:right="0"/>
        <w:jc w:val="left"/>
        <w:rPr>
          <w:rFonts w:ascii="宋体" w:hAnsi="宋体" w:cs="宋体" w:eastAsia="宋体" w:hint="default"/>
        </w:rPr>
      </w:pPr>
      <w:r>
        <w:rPr/>
        <w:t>期末单项金额重大并单项计提坏账准备的其他应收款</w:t>
      </w:r>
      <w:r>
        <w:rPr>
          <w:rFonts w:ascii="宋体" w:hAnsi="宋体" w:cs="宋体" w:eastAsia="宋体" w:hint="default"/>
        </w:rPr>
        <w:t> </w:t>
      </w:r>
    </w:p>
    <w:p>
      <w:pPr>
        <w:pStyle w:val="BodyText"/>
        <w:spacing w:line="312" w:lineRule="exact"/>
        <w:ind w:left="11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5"/>
        <w:ind w:left="753"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300"/>
          <w:cols w:num="2" w:equalWidth="0">
            <w:col w:w="6757" w:space="40"/>
            <w:col w:w="4653"/>
          </w:cols>
        </w:sectPr>
      </w:pPr>
    </w:p>
    <w:p>
      <w:pPr>
        <w:spacing w:line="240" w:lineRule="auto" w:before="11"/>
        <w:rPr>
          <w:rFonts w:ascii="宋体" w:hAnsi="宋体" w:cs="宋体" w:eastAsia="宋体" w:hint="default"/>
          <w:sz w:val="2"/>
          <w:szCs w:val="2"/>
        </w:rPr>
      </w:pPr>
    </w:p>
    <w:tbl>
      <w:tblPr>
        <w:tblW w:w="0" w:type="auto"/>
        <w:jc w:val="left"/>
        <w:tblInd w:w="1002" w:type="dxa"/>
        <w:tblLayout w:type="fixed"/>
        <w:tblCellMar>
          <w:top w:w="0" w:type="dxa"/>
          <w:left w:w="0" w:type="dxa"/>
          <w:bottom w:w="0" w:type="dxa"/>
          <w:right w:w="0" w:type="dxa"/>
        </w:tblCellMar>
        <w:tblLook w:val="01E0"/>
      </w:tblPr>
      <w:tblGrid>
        <w:gridCol w:w="1911"/>
        <w:gridCol w:w="1582"/>
        <w:gridCol w:w="1708"/>
        <w:gridCol w:w="1946"/>
        <w:gridCol w:w="1904"/>
      </w:tblGrid>
      <w:tr>
        <w:trPr>
          <w:trHeight w:val="282"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 </w:t>
            </w:r>
          </w:p>
        </w:tc>
        <w:tc>
          <w:tcPr>
            <w:tcW w:w="71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2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z w:val="21"/>
                <w:szCs w:val="21"/>
              </w:rPr>
              <w:t>（按单位）</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6"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预计无法全部收回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的款项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2"/>
              <w:jc w:val="center"/>
              <w:rPr>
                <w:rFonts w:ascii="宋体" w:hAnsi="宋体" w:cs="宋体" w:eastAsia="宋体" w:hint="default"/>
                <w:sz w:val="21"/>
                <w:szCs w:val="21"/>
              </w:rPr>
            </w:pPr>
            <w:r>
              <w:rPr>
                <w:rFonts w:ascii="宋体"/>
                <w:sz w:val="21"/>
              </w:rPr>
              <w:t>13,800,000.00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2"/>
              <w:jc w:val="center"/>
              <w:rPr>
                <w:rFonts w:ascii="宋体" w:hAnsi="宋体" w:cs="宋体" w:eastAsia="宋体" w:hint="default"/>
                <w:sz w:val="21"/>
                <w:szCs w:val="21"/>
              </w:rPr>
            </w:pPr>
            <w:r>
              <w:rPr>
                <w:rFonts w:ascii="宋体"/>
                <w:sz w:val="21"/>
              </w:rPr>
              <w:t>13,800,000.00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3" w:right="-4"/>
              <w:jc w:val="left"/>
              <w:rPr>
                <w:rFonts w:ascii="宋体" w:hAnsi="宋体" w:cs="宋体" w:eastAsia="宋体" w:hint="default"/>
                <w:sz w:val="21"/>
                <w:szCs w:val="21"/>
              </w:rPr>
            </w:pPr>
            <w:r>
              <w:rPr>
                <w:rFonts w:ascii="宋体"/>
                <w:sz w:val="21"/>
              </w:rPr>
              <w:t>100.00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经单项测试，单项</w:t>
            </w:r>
          </w:p>
          <w:p>
            <w:pPr>
              <w:pStyle w:val="TableParagraph"/>
              <w:spacing w:line="274" w:lineRule="exact"/>
              <w:ind w:left="952" w:right="-4"/>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sz w:val="21"/>
                <w:szCs w:val="21"/>
              </w:rPr>
              <w:t> </w:t>
            </w:r>
          </w:p>
        </w:tc>
      </w:tr>
      <w:tr>
        <w:trPr>
          <w:trHeight w:val="282"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2"/>
              <w:jc w:val="center"/>
              <w:rPr>
                <w:rFonts w:ascii="宋体" w:hAnsi="宋体" w:cs="宋体" w:eastAsia="宋体" w:hint="default"/>
                <w:sz w:val="21"/>
                <w:szCs w:val="21"/>
              </w:rPr>
            </w:pPr>
            <w:r>
              <w:rPr>
                <w:rFonts w:ascii="宋体"/>
                <w:sz w:val="21"/>
              </w:rPr>
              <w:t>13,800,000.00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0" w:right="-2"/>
              <w:jc w:val="center"/>
              <w:rPr>
                <w:rFonts w:ascii="宋体" w:hAnsi="宋体" w:cs="宋体" w:eastAsia="宋体" w:hint="default"/>
                <w:sz w:val="21"/>
                <w:szCs w:val="21"/>
              </w:rPr>
            </w:pPr>
            <w:r>
              <w:rPr>
                <w:rFonts w:ascii="宋体"/>
                <w:sz w:val="21"/>
              </w:rPr>
              <w:t>13,800,000.00 </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 </w:t>
            </w:r>
          </w:p>
        </w:tc>
      </w:tr>
    </w:tbl>
    <w:p>
      <w:pPr>
        <w:spacing w:after="0" w:line="240" w:lineRule="exact"/>
        <w:jc w:val="center"/>
        <w:rPr>
          <w:rFonts w:ascii="宋体" w:hAnsi="宋体" w:cs="宋体" w:eastAsia="宋体" w:hint="default"/>
          <w:sz w:val="21"/>
          <w:szCs w:val="21"/>
        </w:rPr>
        <w:sectPr>
          <w:type w:val="continuous"/>
          <w:pgSz w:w="11910" w:h="16840"/>
          <w:pgMar w:top="1120" w:bottom="1380" w:left="160" w:right="300"/>
        </w:sectPr>
      </w:pPr>
    </w:p>
    <w:p>
      <w:pPr>
        <w:spacing w:line="236" w:lineRule="exact" w:before="0"/>
        <w:ind w:left="1115" w:right="0" w:firstLine="0"/>
        <w:jc w:val="left"/>
        <w:rPr>
          <w:rFonts w:ascii="宋体" w:hAnsi="宋体" w:cs="宋体" w:eastAsia="宋体" w:hint="default"/>
          <w:sz w:val="21"/>
          <w:szCs w:val="21"/>
        </w:rPr>
      </w:pPr>
      <w:r>
        <w:rPr>
          <w:rFonts w:ascii="宋体"/>
          <w:sz w:val="21"/>
        </w:rPr>
        <w:t> </w:t>
      </w:r>
    </w:p>
    <w:p>
      <w:pPr>
        <w:pStyle w:val="BodyText"/>
        <w:spacing w:line="312" w:lineRule="exact" w:before="27"/>
        <w:ind w:left="1115" w:right="0"/>
        <w:jc w:val="left"/>
        <w:rPr>
          <w:rFonts w:ascii="宋体" w:hAnsi="宋体" w:cs="宋体" w:eastAsia="宋体" w:hint="default"/>
        </w:rPr>
      </w:pPr>
      <w:r>
        <w:rPr>
          <w:rFonts w:ascii="宋体" w:hAnsi="宋体" w:cs="宋体" w:eastAsia="宋体" w:hint="default"/>
        </w:rPr>
        <w:t>  </w:t>
      </w:r>
      <w:r>
        <w:rPr/>
        <w:t>组合中，按账龄分析法计提坏账准备的其他应收款</w:t>
      </w:r>
      <w:r>
        <w:rPr>
          <w:rFonts w:ascii="宋体" w:hAnsi="宋体" w:cs="宋体" w:eastAsia="宋体" w:hint="default"/>
        </w:rPr>
        <w:t> </w:t>
      </w:r>
    </w:p>
    <w:p>
      <w:pPr>
        <w:pStyle w:val="BodyText"/>
        <w:spacing w:line="282" w:lineRule="exact"/>
        <w:ind w:left="11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BodyText"/>
        <w:spacing w:line="240" w:lineRule="auto"/>
        <w:ind w:left="993"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300"/>
          <w:cols w:num="2" w:equalWidth="0">
            <w:col w:w="6517" w:space="40"/>
            <w:col w:w="4893"/>
          </w:cols>
        </w:sectPr>
      </w:pPr>
    </w:p>
    <w:p>
      <w:pPr>
        <w:spacing w:line="240" w:lineRule="auto" w:before="11"/>
        <w:rPr>
          <w:rFonts w:ascii="宋体" w:hAnsi="宋体" w:cs="宋体" w:eastAsia="宋体" w:hint="default"/>
          <w:sz w:val="2"/>
          <w:szCs w:val="2"/>
        </w:rPr>
      </w:pPr>
    </w:p>
    <w:tbl>
      <w:tblPr>
        <w:tblW w:w="0" w:type="auto"/>
        <w:jc w:val="left"/>
        <w:tblInd w:w="998" w:type="dxa"/>
        <w:tblLayout w:type="fixed"/>
        <w:tblCellMar>
          <w:top w:w="0" w:type="dxa"/>
          <w:left w:w="0" w:type="dxa"/>
          <w:bottom w:w="0" w:type="dxa"/>
          <w:right w:w="0" w:type="dxa"/>
        </w:tblCellMar>
        <w:tblLook w:val="01E0"/>
      </w:tblPr>
      <w:tblGrid>
        <w:gridCol w:w="2415"/>
        <w:gridCol w:w="2244"/>
        <w:gridCol w:w="2171"/>
        <w:gridCol w:w="2230"/>
      </w:tblGrid>
      <w:tr>
        <w:trPr>
          <w:trHeight w:val="282"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06"/>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66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2" w:hRule="exact"/>
        </w:trPr>
        <w:tc>
          <w:tcPr>
            <w:tcW w:w="2415" w:type="dxa"/>
            <w:vMerge/>
            <w:tcBorders>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2"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66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left"/>
              <w:rPr>
                <w:rFonts w:ascii="宋体" w:hAnsi="宋体" w:cs="宋体" w:eastAsia="宋体" w:hint="default"/>
                <w:sz w:val="21"/>
                <w:szCs w:val="21"/>
              </w:rPr>
            </w:pPr>
            <w:r>
              <w:rPr>
                <w:rFonts w:ascii="宋体"/>
                <w:color w:val="FF0000"/>
                <w:sz w:val="21"/>
              </w:rPr>
              <w:t> </w:t>
            </w:r>
            <w:r>
              <w:rPr>
                <w:rFonts w:ascii="宋体"/>
                <w:sz w:val="21"/>
              </w:rPr>
            </w:r>
          </w:p>
        </w:tc>
      </w:tr>
      <w:tr>
        <w:trPr>
          <w:trHeight w:val="282" w:hRule="exact"/>
        </w:trPr>
        <w:tc>
          <w:tcPr>
            <w:tcW w:w="90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187,180,289.72</w:t>
            </w:r>
            <w:r>
              <w:rPr>
                <w:rFonts w:ascii="宋体"/>
                <w:sz w:val="21"/>
              </w:rPr>
              <w:t>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1,871,631.07</w:t>
            </w:r>
            <w:r>
              <w:rPr>
                <w:rFonts w:ascii="宋体"/>
                <w:sz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1.00 </w:t>
            </w:r>
          </w:p>
        </w:tc>
      </w:tr>
      <w:tr>
        <w:trPr>
          <w:trHeight w:val="28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187,180,289.72</w:t>
            </w:r>
            <w:r>
              <w:rPr>
                <w:rFonts w:ascii="宋体"/>
                <w:sz w:val="21"/>
              </w:rPr>
              <w:t>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1,871,631.07</w:t>
            </w:r>
            <w:r>
              <w:rPr>
                <w:rFonts w:ascii="宋体"/>
                <w:sz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1.00 </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40,228,044.87</w:t>
            </w:r>
            <w:r>
              <w:rPr>
                <w:rFonts w:ascii="宋体"/>
                <w:sz w:val="21"/>
              </w:rPr>
              <w:t>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8,045,608.97</w:t>
            </w:r>
            <w:r>
              <w:rPr>
                <w:rFonts w:ascii="宋体"/>
                <w:sz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20.00</w:t>
            </w:r>
            <w:r>
              <w:rPr>
                <w:rFonts w:ascii="宋体"/>
                <w:sz w:val="21"/>
              </w:rPr>
              <w:t> </w:t>
            </w:r>
          </w:p>
        </w:tc>
      </w:tr>
      <w:tr>
        <w:trPr>
          <w:trHeight w:val="28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4,960,680.55</w:t>
            </w:r>
            <w:r>
              <w:rPr>
                <w:rFonts w:ascii="宋体"/>
                <w:sz w:val="21"/>
              </w:rPr>
              <w:t>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1,984,272.21</w:t>
            </w:r>
            <w:r>
              <w:rPr>
                <w:rFonts w:ascii="宋体"/>
                <w:sz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40.00</w:t>
            </w:r>
            <w:r>
              <w:rPr>
                <w:rFonts w:ascii="宋体"/>
                <w:sz w:val="21"/>
              </w:rPr>
              <w:t> </w:t>
            </w:r>
          </w:p>
        </w:tc>
      </w:tr>
      <w:tr>
        <w:trPr>
          <w:trHeight w:val="28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5,590,255.54</w:t>
            </w:r>
            <w:r>
              <w:rPr>
                <w:rFonts w:ascii="宋体"/>
                <w:sz w:val="21"/>
              </w:rPr>
              <w:t>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3,354,153.33</w:t>
            </w:r>
            <w:r>
              <w:rPr>
                <w:rFonts w:ascii="宋体"/>
                <w:sz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60.00</w:t>
            </w:r>
            <w:r>
              <w:rPr>
                <w:rFonts w:ascii="宋体"/>
                <w:sz w:val="21"/>
              </w:rPr>
              <w:t> </w:t>
            </w:r>
          </w:p>
        </w:tc>
      </w:tr>
      <w:tr>
        <w:trPr>
          <w:trHeight w:val="28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4,479,397.46</w:t>
            </w:r>
            <w:r>
              <w:rPr>
                <w:rFonts w:ascii="宋体"/>
                <w:sz w:val="21"/>
              </w:rPr>
              <w:t>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3,583,517.97</w:t>
            </w:r>
            <w:r>
              <w:rPr>
                <w:rFonts w:ascii="宋体"/>
                <w:sz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282"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9,100,613.42</w:t>
            </w:r>
            <w:r>
              <w:rPr>
                <w:rFonts w:ascii="宋体"/>
                <w:sz w:val="21"/>
              </w:rPr>
              <w:t>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9,100,613.42</w:t>
            </w:r>
            <w:r>
              <w:rPr>
                <w:rFonts w:ascii="宋体"/>
                <w:sz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100.00 </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251,539,281.56</w:t>
            </w:r>
            <w:r>
              <w:rPr>
                <w:rFonts w:ascii="宋体"/>
                <w:sz w:val="21"/>
              </w:rPr>
              <w:t> </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27,939,796.97</w:t>
            </w:r>
            <w:r>
              <w:rPr>
                <w:rFonts w:ascii="宋体"/>
                <w:sz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11.11</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60" w:right="30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20" w:bottom="1380" w:left="1060" w:right="1560"/>
        </w:sectPr>
      </w:pPr>
    </w:p>
    <w:p>
      <w:pPr>
        <w:pStyle w:val="BodyText"/>
        <w:spacing w:line="310" w:lineRule="exact" w:before="58"/>
        <w:ind w:left="215" w:right="0"/>
        <w:jc w:val="left"/>
        <w:rPr>
          <w:rFonts w:ascii="宋体" w:hAnsi="宋体" w:cs="宋体" w:eastAsia="宋体" w:hint="default"/>
        </w:rPr>
      </w:pPr>
      <w:r>
        <w:rPr>
          <w:rFonts w:ascii="宋体" w:hAnsi="宋体" w:cs="宋体" w:eastAsia="宋体" w:hint="default"/>
        </w:rPr>
        <w:t>  </w:t>
      </w:r>
      <w:r>
        <w:rPr/>
        <w:t>组合中，采用余额百分比法计提坏账准备的其他应收款</w:t>
      </w:r>
      <w:r>
        <w:rPr>
          <w:rFonts w:ascii="宋体" w:hAnsi="宋体" w:cs="宋体" w:eastAsia="宋体" w:hint="default"/>
        </w:rPr>
        <w:t> </w:t>
      </w:r>
    </w:p>
    <w:p>
      <w:pPr>
        <w:pStyle w:val="BodyText"/>
        <w:spacing w:line="282"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40" w:lineRule="auto"/>
        <w:ind w:left="215" w:right="0"/>
        <w:jc w:val="left"/>
        <w:rPr>
          <w:rFonts w:ascii="宋体" w:hAnsi="宋体" w:cs="宋体" w:eastAsia="宋体" w:hint="default"/>
        </w:rPr>
      </w:pPr>
      <w:r>
        <w:rPr>
          <w:rFonts w:ascii="宋体" w:hAnsi="宋体" w:cs="宋体" w:eastAsia="宋体" w:hint="default"/>
        </w:rPr>
        <w:t>  </w:t>
      </w:r>
      <w:r>
        <w:rPr/>
        <w:t>组合中，采用其他方法计提坏账准备的其他应收款</w:t>
      </w:r>
      <w:r>
        <w:rPr>
          <w:rFonts w:ascii="宋体" w:hAnsi="宋体" w:cs="宋体" w:eastAsia="宋体" w:hint="default"/>
        </w:rPr>
        <w:t> </w:t>
      </w:r>
    </w:p>
    <w:p>
      <w:pPr>
        <w:pStyle w:val="BodyText"/>
        <w:spacing w:line="309"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15" w:right="0"/>
        <w:jc w:val="left"/>
        <w:rPr>
          <w:rFonts w:ascii="宋体" w:hAnsi="宋体" w:cs="宋体" w:eastAsia="宋体" w:hint="default"/>
        </w:rPr>
      </w:pP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按款项性质分类情况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7"/>
          <w:szCs w:val="27"/>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6097" w:space="337"/>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2"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借款及利息</w:t>
            </w:r>
            <w:r>
              <w:rPr>
                <w:rFonts w:ascii="宋体" w:hAnsi="宋体" w:cs="宋体" w:eastAsia="宋体" w:hint="default"/>
                <w:sz w:val="21"/>
                <w:szCs w:val="21"/>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33,389,055.54</w:t>
            </w:r>
            <w:r>
              <w:rPr>
                <w:rFonts w:ascii="宋体"/>
                <w:sz w:val="21"/>
              </w:rPr>
              <w:t>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126,295,562.42</w:t>
            </w:r>
            <w:r>
              <w:rPr>
                <w:rFonts w:ascii="宋体"/>
                <w:sz w:val="21"/>
              </w:rPr>
              <w:t> </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68,492,681.04</w:t>
            </w:r>
            <w:r>
              <w:rPr>
                <w:rFonts w:ascii="宋体"/>
                <w:sz w:val="21"/>
              </w:rPr>
              <w:t>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112,971,808.32</w:t>
            </w:r>
            <w:r>
              <w:rPr>
                <w:rFonts w:ascii="宋体"/>
                <w:sz w:val="21"/>
              </w:rPr>
              <w:t> </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预支款</w:t>
            </w:r>
            <w:r>
              <w:rPr>
                <w:rFonts w:ascii="宋体" w:hAnsi="宋体" w:cs="宋体" w:eastAsia="宋体" w:hint="default"/>
                <w:sz w:val="21"/>
                <w:szCs w:val="21"/>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20,751,875.03</w:t>
            </w:r>
            <w:r>
              <w:rPr>
                <w:rFonts w:ascii="宋体"/>
                <w:sz w:val="21"/>
              </w:rPr>
              <w:t>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12,847,622.11</w:t>
            </w:r>
            <w:r>
              <w:rPr>
                <w:rFonts w:ascii="宋体"/>
                <w:sz w:val="21"/>
              </w:rPr>
              <w:t> </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57,048,200.00</w:t>
            </w:r>
            <w:r>
              <w:rPr>
                <w:rFonts w:ascii="宋体"/>
                <w:sz w:val="21"/>
              </w:rPr>
              <w:t>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6,487,200.00</w:t>
            </w:r>
            <w:r>
              <w:rPr>
                <w:rFonts w:ascii="宋体"/>
                <w:sz w:val="21"/>
              </w:rPr>
              <w:t> </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2,617,575.96</w:t>
            </w:r>
            <w:r>
              <w:rPr>
                <w:rFonts w:ascii="宋体"/>
                <w:sz w:val="21"/>
              </w:rPr>
              <w:t>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3,221,557.28</w:t>
            </w:r>
            <w:r>
              <w:rPr>
                <w:rFonts w:ascii="宋体"/>
                <w:sz w:val="21"/>
              </w:rPr>
              <w:t> </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往来款及其他</w:t>
            </w:r>
            <w:r>
              <w:rPr>
                <w:rFonts w:ascii="宋体" w:hAnsi="宋体" w:cs="宋体" w:eastAsia="宋体" w:hint="default"/>
                <w:sz w:val="21"/>
                <w:szCs w:val="21"/>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102,025,323.86</w:t>
            </w:r>
            <w:r>
              <w:rPr>
                <w:rFonts w:ascii="宋体"/>
                <w:sz w:val="21"/>
              </w:rPr>
              <w:t>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52,510,369.34</w:t>
            </w:r>
            <w:r>
              <w:rPr>
                <w:rFonts w:ascii="宋体"/>
                <w:sz w:val="21"/>
              </w:rPr>
              <w:t> </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284,324,711.43</w:t>
            </w:r>
            <w:r>
              <w:rPr>
                <w:rFonts w:ascii="宋体"/>
                <w:sz w:val="21"/>
              </w:rPr>
              <w:t>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314,334,119.47</w:t>
            </w:r>
            <w:r>
              <w:rPr>
                <w:rFonts w:ascii="宋体"/>
                <w:sz w:val="21"/>
              </w:rPr>
              <w:t> </w:t>
            </w:r>
          </w:p>
        </w:tc>
      </w:tr>
    </w:tbl>
    <w:p>
      <w:pPr>
        <w:spacing w:line="238" w:lineRule="exact" w:before="0"/>
        <w:ind w:left="215" w:right="0" w:firstLine="0"/>
        <w:jc w:val="left"/>
        <w:rPr>
          <w:rFonts w:ascii="宋体" w:hAnsi="宋体" w:cs="宋体" w:eastAsia="宋体" w:hint="default"/>
          <w:sz w:val="21"/>
          <w:szCs w:val="21"/>
        </w:rPr>
      </w:pPr>
      <w:r>
        <w:rPr>
          <w:rFonts w:ascii="宋体"/>
          <w:sz w:val="21"/>
        </w:rPr>
        <w:t> </w:t>
      </w:r>
    </w:p>
    <w:p>
      <w:pPr>
        <w:spacing w:line="290" w:lineRule="auto"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3</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本期计</w:t>
      </w:r>
      <w:r>
        <w:rPr>
          <w:rFonts w:ascii="宋体" w:hAnsi="宋体" w:cs="宋体" w:eastAsia="宋体" w:hint="default"/>
          <w:b/>
          <w:bCs/>
          <w:w w:val="99"/>
          <w:sz w:val="21"/>
          <w:szCs w:val="21"/>
        </w:rPr>
        <w:t>提、</w:t>
      </w:r>
      <w:r>
        <w:rPr>
          <w:rFonts w:ascii="宋体" w:hAnsi="宋体" w:cs="宋体" w:eastAsia="宋体" w:hint="default"/>
          <w:b/>
          <w:bCs/>
          <w:spacing w:val="1"/>
          <w:w w:val="99"/>
          <w:sz w:val="21"/>
          <w:szCs w:val="21"/>
        </w:rPr>
        <w:t>收回或</w:t>
      </w:r>
      <w:r>
        <w:rPr>
          <w:rFonts w:ascii="宋体" w:hAnsi="宋体" w:cs="宋体" w:eastAsia="宋体" w:hint="default"/>
          <w:b/>
          <w:bCs/>
          <w:w w:val="99"/>
          <w:sz w:val="21"/>
          <w:szCs w:val="21"/>
        </w:rPr>
        <w:t>转回</w:t>
      </w:r>
      <w:r>
        <w:rPr>
          <w:rFonts w:ascii="宋体" w:hAnsi="宋体" w:cs="宋体" w:eastAsia="宋体" w:hint="default"/>
          <w:b/>
          <w:bCs/>
          <w:spacing w:val="1"/>
          <w:w w:val="99"/>
          <w:sz w:val="21"/>
          <w:szCs w:val="21"/>
        </w:rPr>
        <w:t>的坏账</w:t>
      </w:r>
      <w:r>
        <w:rPr>
          <w:rFonts w:ascii="宋体" w:hAnsi="宋体" w:cs="宋体" w:eastAsia="宋体" w:hint="default"/>
          <w:b/>
          <w:bCs/>
          <w:w w:val="99"/>
          <w:sz w:val="21"/>
          <w:szCs w:val="21"/>
        </w:rPr>
        <w:t>准备</w:t>
      </w:r>
      <w:r>
        <w:rPr>
          <w:rFonts w:ascii="宋体" w:hAnsi="宋体" w:cs="宋体" w:eastAsia="宋体" w:hint="default"/>
          <w:b/>
          <w:bCs/>
          <w:spacing w:val="1"/>
          <w:w w:val="99"/>
          <w:sz w:val="21"/>
          <w:szCs w:val="21"/>
        </w:rPr>
        <w:t>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3" w:lineRule="exact" w:before="9"/>
        <w:ind w:left="215" w:right="0"/>
        <w:jc w:val="left"/>
      </w:pPr>
      <w:r>
        <w:rPr/>
        <w:t>本期计提坏账准备金额</w:t>
      </w:r>
      <w:r>
        <w:rPr>
          <w:spacing w:val="-60"/>
        </w:rPr>
        <w:t> </w:t>
      </w:r>
      <w:r>
        <w:rPr>
          <w:rFonts w:ascii="宋体" w:hAnsi="宋体" w:cs="宋体" w:eastAsia="宋体" w:hint="default"/>
        </w:rPr>
        <w:t>9,395,235.05</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0</w:t>
      </w:r>
      <w:r>
        <w:rPr>
          <w:rFonts w:ascii="宋体" w:hAnsi="宋体" w:cs="宋体" w:eastAsia="宋体" w:hint="default"/>
          <w:spacing w:val="-60"/>
        </w:rPr>
        <w:t> </w:t>
      </w:r>
      <w:r>
        <w:rPr/>
        <w:t>元。企业</w:t>
      </w:r>
    </w:p>
    <w:p>
      <w:pPr>
        <w:pStyle w:val="BodyText"/>
        <w:spacing w:line="312" w:lineRule="exact"/>
        <w:ind w:left="215" w:right="0"/>
        <w:jc w:val="left"/>
      </w:pPr>
      <w:r>
        <w:rPr/>
        <w:t>合并减少坏账准备金额</w:t>
      </w:r>
      <w:r>
        <w:rPr>
          <w:spacing w:val="-60"/>
        </w:rPr>
        <w:t> </w:t>
      </w:r>
      <w:r>
        <w:rPr>
          <w:rFonts w:ascii="宋体" w:hAnsi="宋体" w:cs="宋体" w:eastAsia="宋体" w:hint="default"/>
        </w:rPr>
        <w:t>47,468.00</w:t>
      </w:r>
      <w:r>
        <w:rPr>
          <w:rFonts w:ascii="宋体" w:hAnsi="宋体" w:cs="宋体" w:eastAsia="宋体" w:hint="default"/>
          <w:spacing w:val="-60"/>
        </w:rPr>
        <w:t> </w:t>
      </w:r>
      <w:r>
        <w:rPr/>
        <w:t>元，汇率变动影响金额</w:t>
      </w:r>
      <w:r>
        <w:rPr>
          <w:spacing w:val="-60"/>
        </w:rPr>
        <w:t> </w:t>
      </w:r>
      <w:r>
        <w:rPr>
          <w:rFonts w:ascii="宋体" w:hAnsi="宋体" w:cs="宋体" w:eastAsia="宋体" w:hint="default"/>
        </w:rPr>
        <w:t>319,954.20</w:t>
      </w:r>
      <w:r>
        <w:rPr>
          <w:rFonts w:ascii="宋体" w:hAnsi="宋体" w:cs="宋体" w:eastAsia="宋体" w:hint="default"/>
          <w:spacing w:val="-60"/>
        </w:rPr>
        <w:t> </w:t>
      </w:r>
      <w:r>
        <w:rPr/>
        <w:t>元，因金融资</w:t>
      </w:r>
    </w:p>
    <w:p>
      <w:pPr>
        <w:pStyle w:val="BodyText"/>
        <w:spacing w:line="312" w:lineRule="exact"/>
        <w:ind w:left="215" w:right="0"/>
        <w:jc w:val="left"/>
      </w:pPr>
      <w:r>
        <w:rPr/>
        <w:t>产转移而终止确认的其他应收账款坏账影响金额</w:t>
      </w:r>
      <w:r>
        <w:rPr>
          <w:spacing w:val="-60"/>
        </w:rPr>
        <w:t> </w:t>
      </w:r>
      <w:r>
        <w:rPr>
          <w:rFonts w:ascii="宋体" w:hAnsi="宋体" w:cs="宋体" w:eastAsia="宋体" w:hint="default"/>
        </w:rPr>
        <w:t>162,000.00</w:t>
      </w:r>
      <w:r>
        <w:rPr>
          <w:rFonts w:ascii="宋体" w:hAnsi="宋体" w:cs="宋体" w:eastAsia="宋体" w:hint="default"/>
          <w:spacing w:val="-60"/>
        </w:rPr>
        <w:t> </w:t>
      </w:r>
      <w:r>
        <w:rPr/>
        <w:t>元，核销坏账准备金额</w:t>
      </w:r>
    </w:p>
    <w:p>
      <w:pPr>
        <w:pStyle w:val="BodyText"/>
        <w:spacing w:line="313" w:lineRule="exact"/>
        <w:ind w:left="215" w:right="0"/>
        <w:jc w:val="left"/>
        <w:rPr>
          <w:rFonts w:ascii="宋体" w:hAnsi="宋体" w:cs="宋体" w:eastAsia="宋体" w:hint="default"/>
        </w:rPr>
      </w:pPr>
      <w:r>
        <w:rPr>
          <w:rFonts w:ascii="宋体" w:hAnsi="宋体" w:cs="宋体" w:eastAsia="宋体" w:hint="default"/>
        </w:rPr>
        <w:t>28,500.00</w:t>
      </w:r>
      <w:r>
        <w:rPr>
          <w:rFonts w:ascii="宋体" w:hAnsi="宋体" w:cs="宋体" w:eastAsia="宋体" w:hint="default"/>
          <w:spacing w:val="-60"/>
        </w:rPr>
        <w:t> </w:t>
      </w:r>
      <w:r>
        <w:rPr/>
        <w:t>元。</w:t>
      </w:r>
      <w:r>
        <w:rPr>
          <w:rFonts w:ascii="宋体" w:hAnsi="宋体" w:cs="宋体" w:eastAsia="宋体" w:hint="default"/>
        </w:rPr>
        <w:t> </w:t>
      </w:r>
    </w:p>
    <w:p>
      <w:pPr>
        <w:spacing w:line="272" w:lineRule="exact" w:before="28"/>
        <w:ind w:left="2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其中本期坏账准备转回或收回金额重要的：</w:t>
      </w:r>
      <w:r>
        <w:rPr>
          <w:rFonts w:ascii="宋体" w:hAnsi="宋体" w:cs="宋体" w:eastAsia="宋体" w:hint="default"/>
          <w:sz w:val="21"/>
          <w:szCs w:val="21"/>
        </w:rPr>
        <w:t> </w:t>
      </w:r>
    </w:p>
    <w:p>
      <w:pPr>
        <w:spacing w:line="246"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90" w:lineRule="auto"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4</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本期实</w:t>
      </w:r>
      <w:r>
        <w:rPr>
          <w:rFonts w:ascii="宋体" w:hAnsi="宋体" w:cs="宋体" w:eastAsia="宋体" w:hint="default"/>
          <w:b/>
          <w:bCs/>
          <w:w w:val="99"/>
          <w:sz w:val="21"/>
          <w:szCs w:val="21"/>
        </w:rPr>
        <w:t>际核</w:t>
      </w:r>
      <w:r>
        <w:rPr>
          <w:rFonts w:ascii="宋体" w:hAnsi="宋体" w:cs="宋体" w:eastAsia="宋体" w:hint="default"/>
          <w:b/>
          <w:bCs/>
          <w:spacing w:val="1"/>
          <w:w w:val="99"/>
          <w:sz w:val="21"/>
          <w:szCs w:val="21"/>
        </w:rPr>
        <w:t>销的其</w:t>
      </w:r>
      <w:r>
        <w:rPr>
          <w:rFonts w:ascii="宋体" w:hAnsi="宋体" w:cs="宋体" w:eastAsia="宋体" w:hint="default"/>
          <w:b/>
          <w:bCs/>
          <w:w w:val="99"/>
          <w:sz w:val="21"/>
          <w:szCs w:val="21"/>
        </w:rPr>
        <w:t>他应</w:t>
      </w:r>
      <w:r>
        <w:rPr>
          <w:rFonts w:ascii="宋体" w:hAnsi="宋体" w:cs="宋体" w:eastAsia="宋体" w:hint="default"/>
          <w:b/>
          <w:bCs/>
          <w:spacing w:val="1"/>
          <w:w w:val="99"/>
          <w:sz w:val="21"/>
          <w:szCs w:val="21"/>
        </w:rPr>
        <w:t>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0" w:right="11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
              <w:jc w:val="right"/>
              <w:rPr>
                <w:rFonts w:ascii="宋体" w:hAnsi="宋体" w:cs="宋体" w:eastAsia="宋体" w:hint="default"/>
                <w:sz w:val="21"/>
                <w:szCs w:val="21"/>
              </w:rPr>
            </w:pPr>
            <w:r>
              <w:rPr>
                <w:rFonts w:ascii="宋体"/>
                <w:spacing w:val="-1"/>
                <w:sz w:val="21"/>
              </w:rPr>
              <w:t>28,500.00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3" w:lineRule="exact"/>
        <w:ind w:left="215" w:right="0"/>
        <w:jc w:val="left"/>
        <w:rPr>
          <w:rFonts w:ascii="宋体" w:hAnsi="宋体" w:cs="宋体" w:eastAsia="宋体" w:hint="default"/>
        </w:rPr>
      </w:pPr>
      <w:r>
        <w:rPr>
          <w:rFonts w:ascii="宋体"/>
        </w:rPr>
        <w:t> </w:t>
      </w:r>
    </w:p>
    <w:p>
      <w:pPr>
        <w:pStyle w:val="BodyText"/>
        <w:spacing w:line="311" w:lineRule="exact"/>
        <w:ind w:left="215"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310" w:lineRule="exact" w:before="31"/>
        <w:ind w:left="215" w:right="98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其他应收款核销说明：</w:t>
      </w:r>
      <w:r>
        <w:rPr>
          <w:rFonts w:ascii="宋体" w:hAnsi="宋体" w:cs="宋体" w:eastAsia="宋体" w:hint="default"/>
          <w:b/>
          <w:bCs/>
          <w:w w:val="99"/>
        </w:rPr>
        <w:t> </w:t>
      </w:r>
      <w:r>
        <w:rPr>
          <w:rFonts w:ascii="宋体" w:hAnsi="宋体" w:cs="宋体" w:eastAsia="宋体" w:hint="default"/>
        </w:rPr>
      </w:r>
    </w:p>
    <w:p>
      <w:pPr>
        <w:pStyle w:val="BodyText"/>
        <w:spacing w:line="282"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8"/>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384" w:space="1050"/>
            <w:col w:w="2856"/>
          </w:cols>
        </w:sectPr>
      </w:pPr>
    </w:p>
    <w:p>
      <w:pPr>
        <w:spacing w:line="240" w:lineRule="auto" w:before="2"/>
        <w:rPr>
          <w:rFonts w:ascii="宋体" w:hAnsi="宋体" w:cs="宋体" w:eastAsia="宋体" w:hint="default"/>
          <w:sz w:val="24"/>
          <w:szCs w:val="24"/>
        </w:rPr>
      </w:pPr>
    </w:p>
    <w:tbl>
      <w:tblPr>
        <w:tblW w:w="0" w:type="auto"/>
        <w:jc w:val="left"/>
        <w:tblInd w:w="1079" w:type="dxa"/>
        <w:tblLayout w:type="fixed"/>
        <w:tblCellMar>
          <w:top w:w="0" w:type="dxa"/>
          <w:left w:w="0" w:type="dxa"/>
          <w:bottom w:w="0" w:type="dxa"/>
          <w:right w:w="0" w:type="dxa"/>
        </w:tblCellMar>
        <w:tblLook w:val="01E0"/>
      </w:tblPr>
      <w:tblGrid>
        <w:gridCol w:w="1463"/>
        <w:gridCol w:w="1280"/>
        <w:gridCol w:w="1606"/>
        <w:gridCol w:w="1254"/>
        <w:gridCol w:w="1690"/>
        <w:gridCol w:w="1603"/>
      </w:tblGrid>
      <w:tr>
        <w:trPr>
          <w:trHeight w:val="827"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6"/>
              <w:ind w:left="474" w:right="102" w:hanging="369"/>
              <w:jc w:val="left"/>
              <w:rPr>
                <w:rFonts w:ascii="宋体" w:hAnsi="宋体" w:cs="宋体" w:eastAsia="宋体" w:hint="default"/>
                <w:sz w:val="21"/>
                <w:szCs w:val="21"/>
              </w:rPr>
            </w:pPr>
            <w:r>
              <w:rPr>
                <w:rFonts w:ascii="宋体" w:hAnsi="宋体" w:cs="宋体" w:eastAsia="宋体" w:hint="default"/>
                <w:sz w:val="21"/>
                <w:szCs w:val="21"/>
              </w:rPr>
              <w:t>末余额合计数的 比例</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76" w:right="2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7"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平安医疗健康</w:t>
            </w:r>
          </w:p>
          <w:p>
            <w:pPr>
              <w:pStyle w:val="TableParagraph"/>
              <w:spacing w:line="272" w:lineRule="exact" w:before="26"/>
              <w:ind w:left="26" w:right="165"/>
              <w:jc w:val="left"/>
              <w:rPr>
                <w:rFonts w:ascii="宋体" w:hAnsi="宋体" w:cs="宋体" w:eastAsia="宋体" w:hint="default"/>
                <w:sz w:val="21"/>
                <w:szCs w:val="21"/>
              </w:rPr>
            </w:pPr>
            <w:r>
              <w:rPr>
                <w:rFonts w:ascii="宋体" w:hAnsi="宋体" w:cs="宋体" w:eastAsia="宋体" w:hint="default"/>
                <w:sz w:val="21"/>
                <w:szCs w:val="21"/>
              </w:rPr>
              <w:t>管理股份有限 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53,720,000.00 </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18.89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537,200.00</w:t>
            </w:r>
          </w:p>
        </w:tc>
      </w:tr>
      <w:tr>
        <w:trPr>
          <w:trHeight w:val="556"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神州数码（中</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国）有限公司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46,618,625.36 </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16.4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466,186.25</w:t>
            </w:r>
          </w:p>
        </w:tc>
      </w:tr>
      <w:tr>
        <w:trPr>
          <w:trHeight w:val="827"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中天安泰（北</w:t>
            </w:r>
          </w:p>
          <w:p>
            <w:pPr>
              <w:pStyle w:val="TableParagraph"/>
              <w:spacing w:line="272" w:lineRule="exact" w:before="26"/>
              <w:ind w:left="26" w:right="165"/>
              <w:jc w:val="left"/>
              <w:rPr>
                <w:rFonts w:ascii="宋体" w:hAnsi="宋体" w:cs="宋体" w:eastAsia="宋体" w:hint="default"/>
                <w:sz w:val="21"/>
                <w:szCs w:val="21"/>
              </w:rPr>
            </w:pPr>
            <w:r>
              <w:rPr>
                <w:rFonts w:ascii="宋体" w:hAnsi="宋体" w:cs="宋体" w:eastAsia="宋体" w:hint="default"/>
                <w:sz w:val="21"/>
                <w:szCs w:val="21"/>
              </w:rPr>
              <w:t>京）信息技术 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center"/>
              <w:rPr>
                <w:rFonts w:ascii="宋体" w:hAnsi="宋体" w:cs="宋体" w:eastAsia="宋体" w:hint="default"/>
                <w:sz w:val="21"/>
                <w:szCs w:val="21"/>
              </w:rPr>
            </w:pPr>
            <w:r>
              <w:rPr>
                <w:rFonts w:ascii="宋体" w:hAnsi="宋体" w:cs="宋体" w:eastAsia="宋体" w:hint="default"/>
                <w:sz w:val="21"/>
                <w:szCs w:val="21"/>
              </w:rPr>
              <w:t>借款及利息</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33,389,055.54 </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11.74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4,155,944.44</w:t>
            </w:r>
          </w:p>
        </w:tc>
      </w:tr>
      <w:tr>
        <w:trPr>
          <w:trHeight w:val="554"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北京软通博信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13,800,000.00 </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13,800,000.00</w:t>
            </w:r>
          </w:p>
        </w:tc>
      </w:tr>
      <w:tr>
        <w:trPr>
          <w:trHeight w:val="827"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博宇信息科技</w:t>
            </w:r>
          </w:p>
          <w:p>
            <w:pPr>
              <w:pStyle w:val="TableParagraph"/>
              <w:spacing w:line="272" w:lineRule="exact" w:before="26"/>
              <w:ind w:left="26" w:right="165"/>
              <w:jc w:val="left"/>
              <w:rPr>
                <w:rFonts w:ascii="宋体" w:hAnsi="宋体" w:cs="宋体" w:eastAsia="宋体" w:hint="default"/>
                <w:sz w:val="21"/>
                <w:szCs w:val="21"/>
              </w:rPr>
            </w:pPr>
            <w:r>
              <w:rPr>
                <w:rFonts w:ascii="宋体" w:hAnsi="宋体" w:cs="宋体" w:eastAsia="宋体" w:hint="default"/>
                <w:sz w:val="21"/>
                <w:szCs w:val="21"/>
              </w:rPr>
              <w:t>（厦门）有限 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center"/>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8,000,000.00 </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80,000.00</w:t>
            </w:r>
          </w:p>
        </w:tc>
      </w:tr>
      <w:tr>
        <w:trPr>
          <w:trHeight w:val="28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 w:right="-6"/>
              <w:jc w:val="left"/>
              <w:rPr>
                <w:rFonts w:ascii="宋体" w:hAnsi="宋体" w:cs="宋体" w:eastAsia="宋体" w:hint="default"/>
                <w:sz w:val="21"/>
                <w:szCs w:val="21"/>
              </w:rPr>
            </w:pPr>
            <w:r>
              <w:rPr>
                <w:rFonts w:ascii="宋体"/>
                <w:sz w:val="21"/>
              </w:rPr>
              <w:t>155,527,680.90 </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 w:right="0"/>
              <w:jc w:val="center"/>
              <w:rPr>
                <w:rFonts w:ascii="宋体" w:hAnsi="宋体" w:cs="宋体" w:eastAsia="宋体" w:hint="default"/>
                <w:sz w:val="21"/>
                <w:szCs w:val="21"/>
              </w:rPr>
            </w:pPr>
            <w:r>
              <w:rPr>
                <w:rFonts w:ascii="宋体"/>
                <w:sz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54.69</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19,039,330.69</w:t>
            </w:r>
          </w:p>
        </w:tc>
      </w:tr>
    </w:tbl>
    <w:p>
      <w:pPr>
        <w:spacing w:line="236" w:lineRule="exact" w:before="0"/>
        <w:ind w:left="1115" w:right="0" w:firstLine="0"/>
        <w:jc w:val="left"/>
        <w:rPr>
          <w:rFonts w:ascii="宋体" w:hAnsi="宋体" w:cs="宋体" w:eastAsia="宋体" w:hint="default"/>
          <w:sz w:val="21"/>
          <w:szCs w:val="21"/>
        </w:rPr>
      </w:pPr>
      <w:r>
        <w:rPr>
          <w:rFonts w:ascii="宋体"/>
          <w:sz w:val="21"/>
        </w:rPr>
        <w:t> </w:t>
      </w:r>
    </w:p>
    <w:p>
      <w:pPr>
        <w:pStyle w:val="BodyText"/>
        <w:spacing w:line="311" w:lineRule="exact"/>
        <w:ind w:left="1115" w:right="0"/>
        <w:jc w:val="left"/>
        <w:rPr>
          <w:rFonts w:ascii="宋体" w:hAnsi="宋体" w:cs="宋体" w:eastAsia="宋体" w:hint="default"/>
        </w:rPr>
      </w:pPr>
      <w:r>
        <w:rPr>
          <w:rFonts w:ascii="宋体"/>
        </w:rPr>
        <w:t> </w:t>
      </w:r>
    </w:p>
    <w:p>
      <w:pPr>
        <w:spacing w:before="60"/>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7"/>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left="1115" w:right="0"/>
        <w:jc w:val="left"/>
        <w:rPr>
          <w:rFonts w:ascii="宋体" w:hAnsi="宋体" w:cs="宋体" w:eastAsia="宋体" w:hint="default"/>
        </w:rPr>
      </w:pPr>
      <w:r>
        <w:rPr>
          <w:rFonts w:ascii="宋体"/>
        </w:rPr>
        <w:t> </w:t>
      </w:r>
    </w:p>
    <w:p>
      <w:pPr>
        <w:spacing w:line="240" w:lineRule="auto" w:before="9"/>
        <w:rPr>
          <w:rFonts w:ascii="宋体" w:hAnsi="宋体" w:cs="宋体" w:eastAsia="宋体" w:hint="default"/>
          <w:sz w:val="25"/>
          <w:szCs w:val="25"/>
        </w:rPr>
      </w:pPr>
    </w:p>
    <w:p>
      <w:pPr>
        <w:spacing w:before="0"/>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85"/>
        <w:ind w:left="1596" w:right="1730" w:hanging="481"/>
        <w:jc w:val="left"/>
      </w:pPr>
      <w:r>
        <w:rPr/>
        <w:t>√适用 </w:t>
      </w:r>
      <w:r>
        <w:rPr>
          <w:rFonts w:ascii="宋体" w:hAnsi="宋体" w:cs="宋体" w:eastAsia="宋体" w:hint="default"/>
        </w:rPr>
      </w:r>
      <w:r>
        <w:rPr/>
        <w:t>□不适用</w:t>
      </w:r>
      <w:r>
        <w:rPr>
          <w:rFonts w:ascii="宋体" w:hAnsi="宋体" w:cs="宋体" w:eastAsia="宋体" w:hint="default"/>
        </w:rPr>
        <w:t>  </w:t>
      </w:r>
      <w:r>
        <w:rPr/>
        <w:t>本公司本期因办理了不附追索权的其他应收款保理业务，保理收款金额为</w:t>
      </w:r>
    </w:p>
    <w:p>
      <w:pPr>
        <w:pStyle w:val="BodyText"/>
        <w:spacing w:line="281" w:lineRule="exact"/>
        <w:ind w:left="1115" w:right="0"/>
        <w:jc w:val="left"/>
      </w:pPr>
      <w:r>
        <w:rPr>
          <w:rFonts w:ascii="宋体" w:hAnsi="宋体" w:cs="宋体" w:eastAsia="宋体" w:hint="default"/>
        </w:rPr>
        <w:t>15,919,486.67</w:t>
      </w:r>
      <w:r>
        <w:rPr>
          <w:rFonts w:ascii="宋体" w:hAnsi="宋体" w:cs="宋体" w:eastAsia="宋体" w:hint="default"/>
          <w:spacing w:val="-67"/>
        </w:rPr>
        <w:t> </w:t>
      </w:r>
      <w:r>
        <w:rPr/>
        <w:t>元，同时终止确认其他应收款账面净值为</w:t>
      </w:r>
      <w:r>
        <w:rPr>
          <w:spacing w:val="-67"/>
        </w:rPr>
        <w:t> </w:t>
      </w:r>
      <w:r>
        <w:rPr>
          <w:rFonts w:ascii="宋体" w:hAnsi="宋体" w:cs="宋体" w:eastAsia="宋体" w:hint="default"/>
        </w:rPr>
        <w:t>16,038,000.00</w:t>
      </w:r>
      <w:r>
        <w:rPr>
          <w:rFonts w:ascii="宋体" w:hAnsi="宋体" w:cs="宋体" w:eastAsia="宋体" w:hint="default"/>
          <w:spacing w:val="-67"/>
        </w:rPr>
        <w:t> </w:t>
      </w:r>
      <w:r>
        <w:rPr>
          <w:spacing w:val="-5"/>
        </w:rPr>
        <w:t>元（账面原</w:t>
      </w:r>
    </w:p>
    <w:p>
      <w:pPr>
        <w:pStyle w:val="BodyText"/>
        <w:spacing w:line="310" w:lineRule="exact" w:before="31"/>
        <w:ind w:left="1115" w:right="1149"/>
        <w:jc w:val="left"/>
        <w:rPr>
          <w:rFonts w:ascii="宋体" w:hAnsi="宋体" w:cs="宋体" w:eastAsia="宋体" w:hint="default"/>
          <w:sz w:val="21"/>
          <w:szCs w:val="21"/>
        </w:rPr>
      </w:pPr>
      <w:r>
        <w:rPr/>
        <w:t>值</w:t>
      </w:r>
      <w:r>
        <w:rPr>
          <w:spacing w:val="-60"/>
        </w:rPr>
        <w:t> </w:t>
      </w:r>
      <w:r>
        <w:rPr>
          <w:rFonts w:ascii="宋体" w:hAnsi="宋体" w:cs="宋体" w:eastAsia="宋体" w:hint="default"/>
        </w:rPr>
        <w:t>16,200,000.00</w:t>
      </w:r>
      <w:r>
        <w:rPr>
          <w:rFonts w:ascii="宋体" w:hAnsi="宋体" w:cs="宋体" w:eastAsia="宋体" w:hint="default"/>
          <w:spacing w:val="-60"/>
        </w:rPr>
        <w:t> </w:t>
      </w:r>
      <w:r>
        <w:rPr/>
        <w:t>元，已计提坏账</w:t>
      </w:r>
      <w:r>
        <w:rPr>
          <w:spacing w:val="-60"/>
        </w:rPr>
        <w:t> </w:t>
      </w:r>
      <w:r>
        <w:rPr>
          <w:rFonts w:ascii="宋体" w:hAnsi="宋体" w:cs="宋体" w:eastAsia="宋体" w:hint="default"/>
        </w:rPr>
        <w:t>162,000.00</w:t>
      </w:r>
      <w:r>
        <w:rPr>
          <w:rFonts w:ascii="宋体" w:hAnsi="宋体" w:cs="宋体" w:eastAsia="宋体" w:hint="default"/>
          <w:spacing w:val="-60"/>
        </w:rPr>
        <w:t> </w:t>
      </w:r>
      <w:r>
        <w:rPr/>
        <w:t>元），因终止确认其他应收款对当期 损益产生的影响金额为</w:t>
      </w:r>
      <w:r>
        <w:rPr>
          <w:rFonts w:ascii="宋体" w:hAnsi="宋体" w:cs="宋体" w:eastAsia="宋体" w:hint="default"/>
        </w:rPr>
        <w:t>-118,513.33</w:t>
      </w:r>
      <w:r>
        <w:rPr>
          <w:rFonts w:ascii="宋体" w:hAnsi="宋体" w:cs="宋体" w:eastAsia="宋体" w:hint="default"/>
          <w:spacing w:val="-60"/>
        </w:rPr>
        <w:t> </w:t>
      </w:r>
      <w:r>
        <w:rPr/>
        <w:t>元。</w:t>
      </w:r>
      <w:r>
        <w:rPr>
          <w:rFonts w:ascii="宋体" w:hAnsi="宋体" w:cs="宋体" w:eastAsia="宋体" w:hint="default"/>
          <w:sz w:val="21"/>
          <w:szCs w:val="21"/>
        </w:rPr>
        <w:t> </w:t>
      </w:r>
    </w:p>
    <w:p>
      <w:pPr>
        <w:pStyle w:val="BodyText"/>
        <w:spacing w:line="283" w:lineRule="exact"/>
        <w:ind w:left="1115" w:right="0"/>
        <w:jc w:val="left"/>
        <w:rPr>
          <w:rFonts w:ascii="宋体" w:hAnsi="宋体" w:cs="宋体" w:eastAsia="宋体" w:hint="default"/>
        </w:rPr>
      </w:pPr>
      <w:r>
        <w:rPr>
          <w:rFonts w:ascii="宋体"/>
        </w:rPr>
        <w:t> </w:t>
      </w:r>
    </w:p>
    <w:p>
      <w:pPr>
        <w:spacing w:before="61"/>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转移其他应收款且继续涉入形成的资产、负债的金额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53"/>
        <w:ind w:left="11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1115" w:right="0"/>
        <w:jc w:val="left"/>
        <w:rPr>
          <w:rFonts w:ascii="宋体" w:hAnsi="宋体" w:cs="宋体" w:eastAsia="宋体" w:hint="default"/>
        </w:rPr>
      </w:pPr>
      <w:r>
        <w:rPr>
          <w:rFonts w:ascii="宋体"/>
        </w:rPr>
        <w:t> </w:t>
      </w:r>
    </w:p>
    <w:p>
      <w:pPr>
        <w:spacing w:line="272" w:lineRule="exact" w:before="0"/>
        <w:ind w:left="111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pStyle w:val="BodyText"/>
        <w:spacing w:line="310" w:lineRule="exact"/>
        <w:ind w:left="11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1115" w:right="0"/>
        <w:jc w:val="left"/>
        <w:rPr>
          <w:rFonts w:ascii="宋体" w:hAnsi="宋体" w:cs="宋体" w:eastAsia="宋体" w:hint="default"/>
        </w:rPr>
      </w:pPr>
      <w:r>
        <w:rPr>
          <w:rFonts w:ascii="宋体"/>
        </w:rPr>
        <w:t> </w:t>
      </w:r>
    </w:p>
    <w:p>
      <w:pPr>
        <w:spacing w:line="290" w:lineRule="auto" w:before="60"/>
        <w:ind w:left="1115" w:right="7824"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存货</w:t>
      </w:r>
      <w:r>
        <w:rPr>
          <w:rFonts w:ascii="宋体" w:hAnsi="宋体" w:cs="宋体" w:eastAsia="宋体" w:hint="default"/>
          <w:b/>
          <w:bCs/>
          <w:spacing w:val="1"/>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0" w:right="95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968"/>
        <w:gridCol w:w="1538"/>
        <w:gridCol w:w="1432"/>
        <w:gridCol w:w="1810"/>
        <w:gridCol w:w="1676"/>
        <w:gridCol w:w="1536"/>
        <w:gridCol w:w="1816"/>
      </w:tblGrid>
      <w:tr>
        <w:trPr>
          <w:trHeight w:val="283" w:hRule="exact"/>
        </w:trPr>
        <w:tc>
          <w:tcPr>
            <w:tcW w:w="968" w:type="dxa"/>
            <w:vMerge w:val="restart"/>
            <w:tcBorders>
              <w:top w:val="single" w:sz="4" w:space="0" w:color="000000"/>
              <w:left w:val="single" w:sz="4" w:space="0" w:color="000000"/>
              <w:right w:val="single" w:sz="4" w:space="0" w:color="000000"/>
            </w:tcBorders>
          </w:tcPr>
          <w:p>
            <w:pPr>
              <w:pStyle w:val="TableParagraph"/>
              <w:spacing w:line="240" w:lineRule="auto" w:before="106"/>
              <w:ind w:left="27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0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968" w:type="dxa"/>
            <w:vMerge/>
            <w:tcBorders>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9"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0"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2"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0"/>
              <w:jc w:val="right"/>
              <w:rPr>
                <w:rFonts w:ascii="宋体" w:hAnsi="宋体" w:cs="宋体" w:eastAsia="宋体" w:hint="default"/>
                <w:sz w:val="21"/>
                <w:szCs w:val="21"/>
              </w:rPr>
            </w:pPr>
            <w:r>
              <w:rPr>
                <w:rFonts w:ascii="宋体"/>
                <w:sz w:val="21"/>
              </w:rPr>
              <w:t>19,985,317.20</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9,256,136.00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10,729,181.20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26,770,597.08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6,242,117.53</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20,528,479.55</w:t>
            </w:r>
          </w:p>
        </w:tc>
      </w:tr>
      <w:tr>
        <w:trPr>
          <w:trHeight w:val="282"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579,918.24</w:t>
            </w:r>
          </w:p>
        </w:tc>
        <w:tc>
          <w:tcPr>
            <w:tcW w:w="1432"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579,918.24</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365,186.66</w:t>
            </w:r>
          </w:p>
        </w:tc>
        <w:tc>
          <w:tcPr>
            <w:tcW w:w="153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365,186.66</w:t>
            </w:r>
          </w:p>
        </w:tc>
      </w:tr>
      <w:tr>
        <w:trPr>
          <w:trHeight w:val="283"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 w:right="-14"/>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380,567,998.23</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29,885,778.18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350,682,220.05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308,793,670.10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
              <w:jc w:val="right"/>
              <w:rPr>
                <w:rFonts w:ascii="宋体" w:hAnsi="宋体" w:cs="宋体" w:eastAsia="宋体" w:hint="default"/>
                <w:sz w:val="21"/>
                <w:szCs w:val="21"/>
              </w:rPr>
            </w:pPr>
            <w:r>
              <w:rPr>
                <w:rFonts w:ascii="宋体"/>
                <w:sz w:val="21"/>
              </w:rPr>
              <w:t>38,293,472.37</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270,500,197.73</w:t>
            </w:r>
          </w:p>
        </w:tc>
      </w:tr>
      <w:tr>
        <w:trPr>
          <w:trHeight w:val="282"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14"/>
              <w:jc w:val="left"/>
              <w:rPr>
                <w:rFonts w:ascii="宋体" w:hAnsi="宋体" w:cs="宋体" w:eastAsia="宋体" w:hint="default"/>
                <w:sz w:val="21"/>
                <w:szCs w:val="21"/>
              </w:rPr>
            </w:pPr>
            <w:r>
              <w:rPr>
                <w:rFonts w:ascii="宋体" w:hAnsi="宋体" w:cs="宋体" w:eastAsia="宋体" w:hint="default"/>
                <w:sz w:val="21"/>
                <w:szCs w:val="21"/>
              </w:rPr>
              <w:t>试用商品</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3,083,605.13</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1,233,957.81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1,849,647.32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3,354,495.17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1,338,399.72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2,016,095.45</w:t>
            </w:r>
          </w:p>
        </w:tc>
      </w:tr>
    </w:tbl>
    <w:p>
      <w:pPr>
        <w:spacing w:after="0" w:line="240" w:lineRule="exact"/>
        <w:jc w:val="right"/>
        <w:rPr>
          <w:rFonts w:ascii="宋体" w:hAnsi="宋体" w:cs="宋体" w:eastAsia="宋体" w:hint="default"/>
          <w:sz w:val="21"/>
          <w:szCs w:val="21"/>
        </w:rPr>
        <w:sectPr>
          <w:pgSz w:w="11910" w:h="16840"/>
          <w:pgMar w:header="882" w:footer="1194" w:top="1120" w:bottom="1380" w:left="160" w:right="720"/>
        </w:sectPr>
      </w:pPr>
    </w:p>
    <w:p>
      <w:pPr>
        <w:spacing w:line="240" w:lineRule="auto" w:before="2"/>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968"/>
        <w:gridCol w:w="1538"/>
        <w:gridCol w:w="1432"/>
        <w:gridCol w:w="1810"/>
        <w:gridCol w:w="1676"/>
        <w:gridCol w:w="1536"/>
        <w:gridCol w:w="1816"/>
      </w:tblGrid>
      <w:tr>
        <w:trPr>
          <w:trHeight w:val="282"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14"/>
              <w:jc w:val="center"/>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 w:right="0"/>
              <w:jc w:val="left"/>
              <w:rPr>
                <w:rFonts w:ascii="宋体" w:hAnsi="宋体" w:cs="宋体" w:eastAsia="宋体" w:hint="default"/>
                <w:sz w:val="21"/>
                <w:szCs w:val="21"/>
              </w:rPr>
            </w:pPr>
            <w:r>
              <w:rPr>
                <w:rFonts w:ascii="宋体"/>
                <w:sz w:val="21"/>
              </w:rPr>
              <w:t>322,883,672.72</w:t>
            </w:r>
          </w:p>
        </w:tc>
        <w:tc>
          <w:tcPr>
            <w:tcW w:w="1432"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322,883,672.72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446,770,781.61</w:t>
            </w:r>
          </w:p>
        </w:tc>
        <w:tc>
          <w:tcPr>
            <w:tcW w:w="153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446,770,781.61</w:t>
            </w:r>
          </w:p>
        </w:tc>
      </w:tr>
      <w:tr>
        <w:trPr>
          <w:trHeight w:val="283"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sz w:val="21"/>
              </w:rPr>
              <w:t>727,100,511.52</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 w:right="0"/>
              <w:jc w:val="left"/>
              <w:rPr>
                <w:rFonts w:ascii="宋体" w:hAnsi="宋体" w:cs="宋体" w:eastAsia="宋体" w:hint="default"/>
                <w:sz w:val="21"/>
                <w:szCs w:val="21"/>
              </w:rPr>
            </w:pPr>
            <w:r>
              <w:rPr>
                <w:rFonts w:ascii="宋体"/>
                <w:sz w:val="21"/>
              </w:rPr>
              <w:t>40,375,871.99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686,724,639.53</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786,054,730.62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 w:right="0"/>
              <w:jc w:val="left"/>
              <w:rPr>
                <w:rFonts w:ascii="宋体" w:hAnsi="宋体" w:cs="宋体" w:eastAsia="宋体" w:hint="default"/>
                <w:sz w:val="21"/>
                <w:szCs w:val="21"/>
              </w:rPr>
            </w:pPr>
            <w:r>
              <w:rPr>
                <w:rFonts w:ascii="宋体"/>
                <w:sz w:val="21"/>
              </w:rPr>
              <w:t>45,873,989.62</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740,180,741.00</w:t>
            </w:r>
          </w:p>
        </w:tc>
      </w:tr>
    </w:tbl>
    <w:p>
      <w:pPr>
        <w:spacing w:after="0" w:line="241" w:lineRule="exact"/>
        <w:jc w:val="right"/>
        <w:rPr>
          <w:rFonts w:ascii="宋体" w:hAnsi="宋体" w:cs="宋体" w:eastAsia="宋体" w:hint="default"/>
          <w:sz w:val="21"/>
          <w:szCs w:val="21"/>
        </w:rPr>
        <w:sectPr>
          <w:pgSz w:w="11910" w:h="16840"/>
          <w:pgMar w:header="882" w:footer="1194" w:top="1120" w:bottom="1380" w:left="160" w:right="580"/>
        </w:sectPr>
      </w:pPr>
    </w:p>
    <w:p>
      <w:pPr>
        <w:pStyle w:val="BodyText"/>
        <w:spacing w:line="275" w:lineRule="exact"/>
        <w:ind w:left="0" w:right="558"/>
        <w:jc w:val="center"/>
        <w:rPr>
          <w:rFonts w:ascii="宋体" w:hAnsi="宋体" w:cs="宋体" w:eastAsia="宋体" w:hint="default"/>
        </w:rPr>
      </w:pPr>
      <w:r>
        <w:rPr>
          <w:rFonts w:ascii="宋体"/>
        </w:rPr>
        <w:t> </w:t>
      </w:r>
    </w:p>
    <w:p>
      <w:pPr>
        <w:spacing w:line="272" w:lineRule="exact" w:before="0"/>
        <w:ind w:left="0" w:right="573" w:firstLine="0"/>
        <w:jc w:val="center"/>
        <w:rPr>
          <w:rFonts w:ascii="宋体" w:hAnsi="宋体" w:cs="宋体" w:eastAsia="宋体" w:hint="default"/>
          <w:sz w:val="21"/>
          <w:szCs w:val="21"/>
        </w:rPr>
      </w:pPr>
      <w:r>
        <w:rPr>
          <w:rFonts w:ascii="宋体"/>
          <w:sz w:val="21"/>
        </w:rPr>
        <w:t> </w:t>
      </w:r>
    </w:p>
    <w:p>
      <w:pPr>
        <w:pStyle w:val="BodyText"/>
        <w:spacing w:line="311" w:lineRule="exact"/>
        <w:ind w:left="0" w:right="558"/>
        <w:jc w:val="center"/>
        <w:rPr>
          <w:rFonts w:ascii="宋体" w:hAnsi="宋体" w:cs="宋体" w:eastAsia="宋体" w:hint="default"/>
        </w:rPr>
      </w:pPr>
      <w:r>
        <w:rPr>
          <w:rFonts w:ascii="宋体"/>
          <w:color w:val="FF6600"/>
        </w:rPr>
        <w:t> </w:t>
      </w:r>
      <w:r>
        <w:rPr>
          <w:rFonts w:ascii="宋体"/>
        </w:rPr>
      </w:r>
    </w:p>
    <w:p>
      <w:pPr>
        <w:spacing w:before="61"/>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t> </w:t>
      </w:r>
    </w:p>
    <w:p>
      <w:pPr>
        <w:spacing w:before="57"/>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left="11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580"/>
          <w:cols w:num="2" w:equalWidth="0">
            <w:col w:w="2912" w:space="3522"/>
            <w:col w:w="4736"/>
          </w:cols>
        </w:sectPr>
      </w:pP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279"/>
        <w:gridCol w:w="1842"/>
        <w:gridCol w:w="1842"/>
        <w:gridCol w:w="1420"/>
        <w:gridCol w:w="1562"/>
        <w:gridCol w:w="996"/>
        <w:gridCol w:w="1978"/>
      </w:tblGrid>
      <w:tr>
        <w:trPr>
          <w:trHeight w:val="282" w:hRule="exact"/>
        </w:trPr>
        <w:tc>
          <w:tcPr>
            <w:tcW w:w="1279" w:type="dxa"/>
            <w:vMerge w:val="restart"/>
            <w:tcBorders>
              <w:top w:val="single" w:sz="4" w:space="0" w:color="000000"/>
              <w:left w:val="single" w:sz="4" w:space="0" w:color="000000"/>
              <w:right w:val="single" w:sz="4" w:space="0" w:color="000000"/>
            </w:tcBorders>
          </w:tcPr>
          <w:p>
            <w:pPr>
              <w:pStyle w:val="TableParagraph"/>
              <w:spacing w:line="240" w:lineRule="auto" w:before="120"/>
              <w:ind w:left="42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2" w:type="dxa"/>
            <w:vMerge w:val="restart"/>
            <w:tcBorders>
              <w:top w:val="single" w:sz="4" w:space="0" w:color="000000"/>
              <w:left w:val="single" w:sz="4" w:space="0" w:color="000000"/>
              <w:right w:val="single" w:sz="4" w:space="0" w:color="000000"/>
            </w:tcBorders>
          </w:tcPr>
          <w:p>
            <w:pPr>
              <w:pStyle w:val="TableParagraph"/>
              <w:spacing w:line="240" w:lineRule="auto" w:before="120"/>
              <w:ind w:left="49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3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5"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978" w:type="dxa"/>
            <w:vMerge w:val="restart"/>
            <w:tcBorders>
              <w:top w:val="single" w:sz="4" w:space="0" w:color="000000"/>
              <w:left w:val="single" w:sz="4" w:space="0" w:color="000000"/>
              <w:right w:val="single" w:sz="4" w:space="0" w:color="000000"/>
            </w:tcBorders>
          </w:tcPr>
          <w:p>
            <w:pPr>
              <w:pStyle w:val="TableParagraph"/>
              <w:spacing w:line="240" w:lineRule="auto" w:before="120"/>
              <w:ind w:left="56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11" w:hRule="exact"/>
        </w:trPr>
        <w:tc>
          <w:tcPr>
            <w:tcW w:w="1279"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06"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9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50" w:right="0"/>
              <w:jc w:val="left"/>
              <w:rPr>
                <w:rFonts w:ascii="宋体" w:hAnsi="宋体" w:cs="宋体" w:eastAsia="宋体" w:hint="default"/>
                <w:sz w:val="21"/>
                <w:szCs w:val="21"/>
              </w:rPr>
            </w:pPr>
            <w:r>
              <w:rPr>
                <w:rFonts w:ascii="宋体" w:hAnsi="宋体" w:cs="宋体" w:eastAsia="宋体" w:hint="default"/>
                <w:sz w:val="21"/>
                <w:szCs w:val="21"/>
              </w:rPr>
              <w:t>转回或转销</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8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78" w:type="dxa"/>
            <w:vMerge/>
            <w:tcBorders>
              <w:left w:val="single" w:sz="4" w:space="0" w:color="000000"/>
              <w:bottom w:val="single" w:sz="4" w:space="0" w:color="000000"/>
              <w:right w:val="single" w:sz="4" w:space="0" w:color="000000"/>
            </w:tcBorders>
          </w:tcPr>
          <w:p>
            <w:pPr/>
          </w:p>
        </w:tc>
      </w:tr>
      <w:tr>
        <w:trPr>
          <w:trHeight w:val="283"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6,242,117.53</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3,014,018.47</w:t>
            </w:r>
            <w:r>
              <w:rPr>
                <w:rFonts w:ascii="宋体"/>
                <w:sz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9,256,136.00</w:t>
            </w:r>
            <w:r>
              <w:rPr>
                <w:rFonts w:ascii="宋体"/>
                <w:sz w:val="21"/>
              </w:rPr>
              <w:t> </w:t>
            </w:r>
          </w:p>
        </w:tc>
      </w:tr>
      <w:tr>
        <w:trPr>
          <w:trHeight w:val="282"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554"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38,293,472.37</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right"/>
              <w:rPr>
                <w:rFonts w:ascii="宋体" w:hAnsi="宋体" w:cs="宋体" w:eastAsia="宋体" w:hint="default"/>
                <w:sz w:val="21"/>
                <w:szCs w:val="21"/>
              </w:rPr>
            </w:pPr>
            <w:r>
              <w:rPr>
                <w:rFonts w:ascii="宋体"/>
                <w:sz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264.16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right"/>
              <w:rPr>
                <w:rFonts w:ascii="宋体" w:hAnsi="宋体" w:cs="宋体" w:eastAsia="宋体" w:hint="default"/>
                <w:sz w:val="21"/>
                <w:szCs w:val="21"/>
              </w:rPr>
            </w:pPr>
            <w:r>
              <w:rPr>
                <w:rFonts w:ascii="宋体"/>
                <w:spacing w:val="-1"/>
                <w:sz w:val="21"/>
              </w:rPr>
              <w:t>8,407,958.35</w:t>
            </w:r>
            <w:r>
              <w:rPr>
                <w:rFonts w:ascii="宋体"/>
                <w:sz w:val="21"/>
              </w:rPr>
              <w:t> </w:t>
            </w:r>
          </w:p>
          <w:p>
            <w:pPr>
              <w:pStyle w:val="TableParagraph"/>
              <w:spacing w:line="274" w:lineRule="exact"/>
              <w:ind w:right="-2"/>
              <w:jc w:val="right"/>
              <w:rPr>
                <w:rFonts w:ascii="宋体" w:hAnsi="宋体" w:cs="宋体" w:eastAsia="宋体" w:hint="default"/>
                <w:sz w:val="21"/>
                <w:szCs w:val="21"/>
              </w:rPr>
            </w:pP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right"/>
              <w:rPr>
                <w:rFonts w:ascii="宋体" w:hAnsi="宋体" w:cs="宋体" w:eastAsia="宋体" w:hint="default"/>
                <w:sz w:val="21"/>
                <w:szCs w:val="21"/>
              </w:rPr>
            </w:pPr>
            <w:r>
              <w:rPr>
                <w:rFonts w:ascii="宋体"/>
                <w:spacing w:val="-1"/>
                <w:sz w:val="21"/>
              </w:rPr>
              <w:t>29,885,778.18</w:t>
            </w:r>
            <w:r>
              <w:rPr>
                <w:rFonts w:ascii="宋体"/>
                <w:sz w:val="21"/>
              </w:rPr>
              <w:t> </w:t>
            </w:r>
          </w:p>
          <w:p>
            <w:pPr>
              <w:pStyle w:val="TableParagraph"/>
              <w:spacing w:line="274" w:lineRule="exact"/>
              <w:ind w:right="2"/>
              <w:jc w:val="right"/>
              <w:rPr>
                <w:rFonts w:ascii="宋体" w:hAnsi="宋体" w:cs="宋体" w:eastAsia="宋体" w:hint="default"/>
                <w:sz w:val="21"/>
                <w:szCs w:val="21"/>
              </w:rPr>
            </w:pPr>
            <w:r>
              <w:rPr>
                <w:rFonts w:ascii="宋体"/>
                <w:sz w:val="21"/>
              </w:rPr>
              <w:t> </w:t>
            </w:r>
          </w:p>
        </w:tc>
      </w:tr>
      <w:tr>
        <w:trPr>
          <w:trHeight w:val="827"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sz w:val="21"/>
              </w:rPr>
              <w:t> </w:t>
            </w:r>
          </w:p>
          <w:p>
            <w:pPr>
              <w:pStyle w:val="TableParagraph"/>
              <w:spacing w:line="272" w:lineRule="exact"/>
              <w:ind w:left="104" w:right="0"/>
              <w:jc w:val="left"/>
              <w:rPr>
                <w:rFonts w:ascii="宋体" w:hAnsi="宋体" w:cs="宋体" w:eastAsia="宋体" w:hint="default"/>
                <w:sz w:val="21"/>
                <w:szCs w:val="21"/>
              </w:rPr>
            </w:pPr>
            <w:r>
              <w:rPr>
                <w:rFonts w:ascii="宋体" w:hAnsi="宋体" w:cs="宋体" w:eastAsia="宋体" w:hint="default"/>
                <w:sz w:val="21"/>
                <w:szCs w:val="21"/>
              </w:rPr>
              <w:t>试用商品</w:t>
            </w:r>
            <w:r>
              <w:rPr>
                <w:rFonts w:ascii="宋体" w:hAnsi="宋体" w:cs="宋体" w:eastAsia="宋体" w:hint="default"/>
                <w:sz w:val="21"/>
                <w:szCs w:val="21"/>
              </w:rPr>
              <w:t> </w:t>
            </w:r>
          </w:p>
          <w:p>
            <w:pPr>
              <w:pStyle w:val="TableParagraph"/>
              <w:spacing w:line="274" w:lineRule="exact"/>
              <w:ind w:left="104"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1,338,399.72</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
              <w:jc w:val="right"/>
              <w:rPr>
                <w:rFonts w:ascii="宋体" w:hAnsi="宋体" w:cs="宋体" w:eastAsia="宋体" w:hint="default"/>
                <w:sz w:val="21"/>
                <w:szCs w:val="21"/>
              </w:rPr>
            </w:pPr>
            <w:r>
              <w:rPr>
                <w:rFonts w:ascii="宋体"/>
                <w:sz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104,441.91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right="-2"/>
              <w:jc w:val="right"/>
              <w:rPr>
                <w:rFonts w:ascii="宋体" w:hAnsi="宋体" w:cs="宋体" w:eastAsia="宋体" w:hint="default"/>
                <w:sz w:val="21"/>
                <w:szCs w:val="21"/>
              </w:rPr>
            </w:pPr>
            <w:r>
              <w:rPr>
                <w:rFonts w:ascii="宋体"/>
                <w:spacing w:val="-1"/>
                <w:sz w:val="21"/>
              </w:rPr>
              <w:t>1,233,957.81</w:t>
            </w:r>
            <w:r>
              <w:rPr>
                <w:rFonts w:ascii="宋体"/>
                <w:sz w:val="21"/>
              </w:rPr>
              <w:t> </w:t>
            </w:r>
          </w:p>
          <w:p>
            <w:pPr>
              <w:pStyle w:val="TableParagraph"/>
              <w:spacing w:line="274" w:lineRule="exact"/>
              <w:ind w:right="2"/>
              <w:jc w:val="right"/>
              <w:rPr>
                <w:rFonts w:ascii="宋体" w:hAnsi="宋体" w:cs="宋体" w:eastAsia="宋体" w:hint="default"/>
                <w:sz w:val="21"/>
                <w:szCs w:val="21"/>
              </w:rPr>
            </w:pPr>
            <w:r>
              <w:rPr>
                <w:rFonts w:ascii="宋体"/>
                <w:sz w:val="21"/>
              </w:rPr>
              <w:t> </w:t>
            </w:r>
          </w:p>
        </w:tc>
      </w:tr>
      <w:tr>
        <w:trPr>
          <w:trHeight w:val="828"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 </w:t>
            </w:r>
          </w:p>
          <w:p>
            <w:pPr>
              <w:pStyle w:val="TableParagraph"/>
              <w:spacing w:line="272" w:lineRule="exact"/>
              <w:ind w:left="104"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p>
            <w:pPr>
              <w:pStyle w:val="TableParagraph"/>
              <w:spacing w:line="274" w:lineRule="exact"/>
              <w:ind w:left="104" w:right="0"/>
              <w:jc w:val="lef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
              <w:jc w:val="right"/>
              <w:rPr>
                <w:rFonts w:ascii="宋体" w:hAnsi="宋体" w:cs="宋体" w:eastAsia="宋体" w:hint="default"/>
                <w:sz w:val="21"/>
                <w:szCs w:val="21"/>
              </w:rPr>
            </w:pPr>
            <w:r>
              <w:rPr>
                <w:rFonts w:ascii="宋体"/>
                <w:sz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r>
      <w:tr>
        <w:trPr>
          <w:trHeight w:val="282" w:hRule="exact"/>
        </w:trPr>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45,873,989.62</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3,014,018.47</w:t>
            </w:r>
            <w:r>
              <w:rPr>
                <w:rFonts w:ascii="宋体"/>
                <w:sz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264.16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8,512,400.26</w:t>
            </w:r>
            <w:r>
              <w:rPr>
                <w:rFonts w:ascii="宋体"/>
                <w:sz w:val="21"/>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40,375,871.99</w:t>
            </w:r>
            <w:r>
              <w:rPr>
                <w:rFonts w:ascii="宋体"/>
                <w:sz w:val="21"/>
              </w:rPr>
              <w:t> </w:t>
            </w:r>
          </w:p>
        </w:tc>
      </w:tr>
    </w:tbl>
    <w:p>
      <w:pPr>
        <w:spacing w:line="238" w:lineRule="exact" w:before="0"/>
        <w:ind w:left="1115" w:right="0" w:firstLine="0"/>
        <w:jc w:val="left"/>
        <w:rPr>
          <w:rFonts w:ascii="宋体" w:hAnsi="宋体" w:cs="宋体" w:eastAsia="宋体" w:hint="default"/>
          <w:sz w:val="21"/>
          <w:szCs w:val="21"/>
        </w:rPr>
      </w:pPr>
      <w:r>
        <w:rPr>
          <w:rFonts w:ascii="宋体"/>
          <w:sz w:val="21"/>
        </w:rPr>
        <w:t> </w:t>
      </w:r>
    </w:p>
    <w:p>
      <w:pPr>
        <w:spacing w:line="290" w:lineRule="auto" w:before="0"/>
        <w:ind w:left="11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3</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存货期</w:t>
      </w:r>
      <w:r>
        <w:rPr>
          <w:rFonts w:ascii="宋体" w:hAnsi="宋体" w:cs="宋体" w:eastAsia="宋体" w:hint="default"/>
          <w:b/>
          <w:bCs/>
          <w:w w:val="99"/>
          <w:sz w:val="21"/>
          <w:szCs w:val="21"/>
        </w:rPr>
        <w:t>末余</w:t>
      </w:r>
      <w:r>
        <w:rPr>
          <w:rFonts w:ascii="宋体" w:hAnsi="宋体" w:cs="宋体" w:eastAsia="宋体" w:hint="default"/>
          <w:b/>
          <w:bCs/>
          <w:spacing w:val="1"/>
          <w:w w:val="99"/>
          <w:sz w:val="21"/>
          <w:szCs w:val="21"/>
        </w:rPr>
        <w:t>额含有</w:t>
      </w:r>
      <w:r>
        <w:rPr>
          <w:rFonts w:ascii="宋体" w:hAnsi="宋体" w:cs="宋体" w:eastAsia="宋体" w:hint="default"/>
          <w:b/>
          <w:bCs/>
          <w:w w:val="99"/>
          <w:sz w:val="21"/>
          <w:szCs w:val="21"/>
        </w:rPr>
        <w:t>借款</w:t>
      </w:r>
      <w:r>
        <w:rPr>
          <w:rFonts w:ascii="宋体" w:hAnsi="宋体" w:cs="宋体" w:eastAsia="宋体" w:hint="default"/>
          <w:b/>
          <w:bCs/>
          <w:spacing w:val="1"/>
          <w:w w:val="99"/>
          <w:sz w:val="21"/>
          <w:szCs w:val="21"/>
        </w:rPr>
        <w:t>费用资</w:t>
      </w:r>
      <w:r>
        <w:rPr>
          <w:rFonts w:ascii="宋体" w:hAnsi="宋体" w:cs="宋体" w:eastAsia="宋体" w:hint="default"/>
          <w:b/>
          <w:bCs/>
          <w:w w:val="99"/>
          <w:sz w:val="21"/>
          <w:szCs w:val="21"/>
        </w:rPr>
        <w:t>本化</w:t>
      </w:r>
      <w:r>
        <w:rPr>
          <w:rFonts w:ascii="宋体" w:hAnsi="宋体" w:cs="宋体" w:eastAsia="宋体" w:hint="default"/>
          <w:b/>
          <w:bCs/>
          <w:spacing w:val="1"/>
          <w:w w:val="99"/>
          <w:sz w:val="21"/>
          <w:szCs w:val="21"/>
        </w:rPr>
        <w:t>金额的</w:t>
      </w:r>
      <w:r>
        <w:rPr>
          <w:rFonts w:ascii="宋体" w:hAnsi="宋体" w:cs="宋体" w:eastAsia="宋体" w:hint="default"/>
          <w:b/>
          <w:bCs/>
          <w:w w:val="99"/>
          <w:sz w:val="21"/>
          <w:szCs w:val="21"/>
        </w:rPr>
        <w:t>说</w:t>
      </w:r>
      <w:r>
        <w:rPr>
          <w:rFonts w:ascii="宋体" w:hAnsi="宋体" w:cs="宋体" w:eastAsia="宋体" w:hint="default"/>
          <w:b/>
          <w:bCs/>
          <w:spacing w:val="2"/>
          <w:w w:val="99"/>
          <w:sz w:val="21"/>
          <w:szCs w:val="21"/>
        </w:rPr>
        <w:t>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4" w:lineRule="exact" w:before="14"/>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90" w:lineRule="auto" w:before="0"/>
        <w:ind w:left="11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4</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期末建</w:t>
      </w:r>
      <w:r>
        <w:rPr>
          <w:rFonts w:ascii="宋体" w:hAnsi="宋体" w:cs="宋体" w:eastAsia="宋体" w:hint="default"/>
          <w:b/>
          <w:bCs/>
          <w:w w:val="99"/>
          <w:sz w:val="21"/>
          <w:szCs w:val="21"/>
        </w:rPr>
        <w:t>造合</w:t>
      </w:r>
      <w:r>
        <w:rPr>
          <w:rFonts w:ascii="宋体" w:hAnsi="宋体" w:cs="宋体" w:eastAsia="宋体" w:hint="default"/>
          <w:b/>
          <w:bCs/>
          <w:spacing w:val="1"/>
          <w:w w:val="99"/>
          <w:sz w:val="21"/>
          <w:szCs w:val="21"/>
        </w:rPr>
        <w:t>同形成</w:t>
      </w:r>
      <w:r>
        <w:rPr>
          <w:rFonts w:ascii="宋体" w:hAnsi="宋体" w:cs="宋体" w:eastAsia="宋体" w:hint="default"/>
          <w:b/>
          <w:bCs/>
          <w:w w:val="99"/>
          <w:sz w:val="21"/>
          <w:szCs w:val="21"/>
        </w:rPr>
        <w:t>的已</w:t>
      </w:r>
      <w:r>
        <w:rPr>
          <w:rFonts w:ascii="宋体" w:hAnsi="宋体" w:cs="宋体" w:eastAsia="宋体" w:hint="default"/>
          <w:b/>
          <w:bCs/>
          <w:spacing w:val="1"/>
          <w:w w:val="99"/>
          <w:sz w:val="21"/>
          <w:szCs w:val="21"/>
        </w:rPr>
        <w:t>完工未</w:t>
      </w:r>
      <w:r>
        <w:rPr>
          <w:rFonts w:ascii="宋体" w:hAnsi="宋体" w:cs="宋体" w:eastAsia="宋体" w:hint="default"/>
          <w:b/>
          <w:bCs/>
          <w:w w:val="99"/>
          <w:sz w:val="21"/>
          <w:szCs w:val="21"/>
        </w:rPr>
        <w:t>结算</w:t>
      </w:r>
      <w:r>
        <w:rPr>
          <w:rFonts w:ascii="宋体" w:hAnsi="宋体" w:cs="宋体" w:eastAsia="宋体" w:hint="default"/>
          <w:b/>
          <w:bCs/>
          <w:spacing w:val="1"/>
          <w:w w:val="99"/>
          <w:sz w:val="21"/>
          <w:szCs w:val="21"/>
        </w:rPr>
        <w:t>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41"/>
        <w:ind w:left="1115" w:right="765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spacing w:line="244" w:lineRule="exact" w:before="0"/>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left="1115"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002" w:type="dxa"/>
        <w:tblLayout w:type="fixed"/>
        <w:tblCellMar>
          <w:top w:w="0" w:type="dxa"/>
          <w:left w:w="0" w:type="dxa"/>
          <w:bottom w:w="0" w:type="dxa"/>
          <w:right w:w="0" w:type="dxa"/>
        </w:tblCellMar>
        <w:tblLook w:val="01E0"/>
      </w:tblPr>
      <w:tblGrid>
        <w:gridCol w:w="3600"/>
        <w:gridCol w:w="5450"/>
      </w:tblGrid>
      <w:tr>
        <w:trPr>
          <w:trHeight w:val="35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存货种类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本期计提、转回或转销存货跌价准备的原因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49"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right"/>
              <w:rPr>
                <w:rFonts w:ascii="宋体" w:hAnsi="宋体" w:cs="宋体" w:eastAsia="宋体" w:hint="default"/>
                <w:sz w:val="21"/>
                <w:szCs w:val="21"/>
              </w:rPr>
            </w:pPr>
            <w:r>
              <w:rPr>
                <w:rFonts w:ascii="宋体" w:hAnsi="宋体" w:cs="宋体" w:eastAsia="宋体" w:hint="default"/>
                <w:sz w:val="21"/>
                <w:szCs w:val="21"/>
              </w:rPr>
              <w:t>期末可变现净值低于成本的差额较期初增加</w:t>
            </w:r>
            <w:r>
              <w:rPr>
                <w:rFonts w:ascii="宋体" w:hAnsi="宋体" w:cs="宋体" w:eastAsia="宋体" w:hint="default"/>
                <w:sz w:val="21"/>
                <w:szCs w:val="21"/>
              </w:rPr>
              <w:t> </w:t>
            </w:r>
          </w:p>
        </w:tc>
      </w:tr>
      <w:tr>
        <w:trPr>
          <w:trHeight w:val="35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hAnsi="宋体" w:cs="宋体" w:eastAsia="宋体" w:hint="default"/>
                <w:sz w:val="21"/>
                <w:szCs w:val="21"/>
              </w:rPr>
              <w:t>期末可变现净值低于成本的差额较期初减少</w:t>
            </w:r>
            <w:r>
              <w:rPr>
                <w:rFonts w:ascii="宋体" w:hAnsi="宋体" w:cs="宋体" w:eastAsia="宋体" w:hint="default"/>
                <w:sz w:val="21"/>
                <w:szCs w:val="21"/>
              </w:rPr>
              <w:t> </w:t>
            </w:r>
          </w:p>
        </w:tc>
      </w:tr>
      <w:tr>
        <w:trPr>
          <w:trHeight w:val="35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试用商品</w:t>
            </w:r>
            <w:r>
              <w:rPr>
                <w:rFonts w:ascii="宋体" w:hAnsi="宋体" w:cs="宋体" w:eastAsia="宋体" w:hint="default"/>
                <w:sz w:val="21"/>
                <w:szCs w:val="21"/>
              </w:rPr>
              <w:t> </w:t>
            </w:r>
          </w:p>
        </w:tc>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hAnsi="宋体" w:cs="宋体" w:eastAsia="宋体" w:hint="default"/>
                <w:sz w:val="21"/>
                <w:szCs w:val="21"/>
              </w:rPr>
              <w:t>期末可变现净值低于成本的差额较期初减少</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60" w:right="580"/>
        </w:sectPr>
      </w:pPr>
    </w:p>
    <w:p>
      <w:pPr>
        <w:spacing w:before="35"/>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74" w:lineRule="exact" w:before="57"/>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1115" w:right="0" w:firstLine="0"/>
        <w:jc w:val="left"/>
        <w:rPr>
          <w:rFonts w:ascii="宋体" w:hAnsi="宋体" w:cs="宋体" w:eastAsia="宋体" w:hint="default"/>
          <w:sz w:val="21"/>
          <w:szCs w:val="21"/>
        </w:rPr>
      </w:pPr>
      <w:r>
        <w:rPr>
          <w:rFonts w:ascii="宋体"/>
          <w:sz w:val="21"/>
        </w:rPr>
        <w:t> </w:t>
      </w:r>
    </w:p>
    <w:p>
      <w:pPr>
        <w:spacing w:line="274" w:lineRule="exact" w:before="0"/>
        <w:ind w:left="1115" w:right="0" w:firstLine="0"/>
        <w:jc w:val="left"/>
        <w:rPr>
          <w:rFonts w:ascii="宋体" w:hAnsi="宋体" w:cs="宋体" w:eastAsia="宋体" w:hint="default"/>
          <w:sz w:val="21"/>
          <w:szCs w:val="21"/>
        </w:rPr>
      </w:pPr>
      <w:r>
        <w:rPr>
          <w:rFonts w:ascii="宋体"/>
          <w:sz w:val="21"/>
        </w:rPr>
        <w:t> </w:t>
      </w:r>
    </w:p>
    <w:p>
      <w:pPr>
        <w:spacing w:before="58"/>
        <w:ind w:left="1115" w:right="-18"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before="57"/>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1"/>
          <w:szCs w:val="21"/>
        </w:rPr>
      </w:pPr>
    </w:p>
    <w:p>
      <w:pPr>
        <w:pStyle w:val="BodyText"/>
        <w:spacing w:line="240" w:lineRule="auto"/>
        <w:ind w:left="11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580"/>
          <w:cols w:num="2" w:equalWidth="0">
            <w:col w:w="3853" w:space="2371"/>
            <w:col w:w="4946"/>
          </w:cols>
        </w:sectPr>
      </w:pPr>
    </w:p>
    <w:p>
      <w:pPr>
        <w:spacing w:line="240" w:lineRule="auto" w:before="11"/>
        <w:rPr>
          <w:rFonts w:ascii="宋体" w:hAnsi="宋体" w:cs="宋体" w:eastAsia="宋体" w:hint="default"/>
          <w:sz w:val="2"/>
          <w:szCs w:val="2"/>
        </w:rPr>
      </w:pPr>
    </w:p>
    <w:tbl>
      <w:tblPr>
        <w:tblW w:w="0" w:type="auto"/>
        <w:jc w:val="left"/>
        <w:tblInd w:w="1002"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年内到期的长期应收款</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0" w:right="-2"/>
              <w:jc w:val="left"/>
              <w:rPr>
                <w:rFonts w:ascii="宋体" w:hAnsi="宋体" w:cs="宋体" w:eastAsia="宋体" w:hint="default"/>
                <w:sz w:val="21"/>
                <w:szCs w:val="21"/>
              </w:rPr>
            </w:pPr>
            <w:r>
              <w:rPr>
                <w:rFonts w:ascii="宋体"/>
                <w:sz w:val="21"/>
              </w:rPr>
              <w:t>49,328,433.69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8" w:right="-2"/>
              <w:jc w:val="left"/>
              <w:rPr>
                <w:rFonts w:ascii="宋体" w:hAnsi="宋体" w:cs="宋体" w:eastAsia="宋体" w:hint="default"/>
                <w:sz w:val="21"/>
                <w:szCs w:val="21"/>
              </w:rPr>
            </w:pPr>
            <w:r>
              <w:rPr>
                <w:rFonts w:ascii="宋体"/>
                <w:sz w:val="21"/>
              </w:rPr>
              <w:t>69,225,985.20 </w:t>
            </w:r>
          </w:p>
        </w:tc>
      </w:tr>
    </w:tbl>
    <w:p>
      <w:pPr>
        <w:spacing w:after="0" w:line="240" w:lineRule="exact"/>
        <w:jc w:val="left"/>
        <w:rPr>
          <w:rFonts w:ascii="宋体" w:hAnsi="宋体" w:cs="宋体" w:eastAsia="宋体" w:hint="default"/>
          <w:sz w:val="21"/>
          <w:szCs w:val="21"/>
        </w:rPr>
        <w:sectPr>
          <w:type w:val="continuous"/>
          <w:pgSz w:w="11910" w:h="16840"/>
          <w:pgMar w:top="1120" w:bottom="1380" w:left="160" w:right="580"/>
        </w:sectPr>
      </w:pPr>
    </w:p>
    <w:p>
      <w:pPr>
        <w:spacing w:line="240" w:lineRule="auto" w:before="2"/>
        <w:rPr>
          <w:rFonts w:ascii="宋体" w:hAnsi="宋体" w:cs="宋体" w:eastAsia="宋体" w:hint="default"/>
          <w:sz w:val="24"/>
          <w:szCs w:val="24"/>
        </w:rPr>
      </w:pPr>
    </w:p>
    <w:tbl>
      <w:tblPr>
        <w:tblW w:w="0" w:type="auto"/>
        <w:jc w:val="left"/>
        <w:tblInd w:w="1002" w:type="dxa"/>
        <w:tblLayout w:type="fixed"/>
        <w:tblCellMar>
          <w:top w:w="0" w:type="dxa"/>
          <w:left w:w="0" w:type="dxa"/>
          <w:bottom w:w="0" w:type="dxa"/>
          <w:right w:w="0" w:type="dxa"/>
        </w:tblCellMar>
        <w:tblLook w:val="01E0"/>
      </w:tblPr>
      <w:tblGrid>
        <w:gridCol w:w="3287"/>
        <w:gridCol w:w="2897"/>
        <w:gridCol w:w="2866"/>
      </w:tblGrid>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20" w:right="-2"/>
              <w:jc w:val="left"/>
              <w:rPr>
                <w:rFonts w:ascii="宋体" w:hAnsi="宋体" w:cs="宋体" w:eastAsia="宋体" w:hint="default"/>
                <w:sz w:val="21"/>
                <w:szCs w:val="21"/>
              </w:rPr>
            </w:pPr>
            <w:r>
              <w:rPr>
                <w:rFonts w:ascii="宋体"/>
                <w:sz w:val="21"/>
              </w:rPr>
              <w:t>49,328,433.69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8" w:right="-2"/>
              <w:jc w:val="left"/>
              <w:rPr>
                <w:rFonts w:ascii="宋体" w:hAnsi="宋体" w:cs="宋体" w:eastAsia="宋体" w:hint="default"/>
                <w:sz w:val="21"/>
                <w:szCs w:val="21"/>
              </w:rPr>
            </w:pPr>
            <w:r>
              <w:rPr>
                <w:rFonts w:ascii="宋体"/>
                <w:sz w:val="21"/>
              </w:rPr>
              <w:t>69,225,985.20 </w:t>
            </w:r>
          </w:p>
        </w:tc>
      </w:tr>
    </w:tbl>
    <w:p>
      <w:pPr>
        <w:spacing w:after="0" w:line="240" w:lineRule="exact"/>
        <w:jc w:val="left"/>
        <w:rPr>
          <w:rFonts w:ascii="宋体" w:hAnsi="宋体" w:cs="宋体" w:eastAsia="宋体" w:hint="default"/>
          <w:sz w:val="21"/>
          <w:szCs w:val="21"/>
        </w:rPr>
        <w:sectPr>
          <w:footerReference w:type="default" r:id="rId51"/>
          <w:pgSz w:w="11910" w:h="16840"/>
          <w:pgMar w:footer="1194" w:header="882" w:top="1120" w:bottom="1380" w:left="160" w:right="160"/>
        </w:sectPr>
      </w:pPr>
    </w:p>
    <w:p>
      <w:pPr>
        <w:spacing w:line="236" w:lineRule="exact" w:before="0"/>
        <w:ind w:left="0" w:right="561" w:firstLine="0"/>
        <w:jc w:val="center"/>
        <w:rPr>
          <w:rFonts w:ascii="宋体" w:hAnsi="宋体" w:cs="宋体" w:eastAsia="宋体" w:hint="default"/>
          <w:sz w:val="21"/>
          <w:szCs w:val="21"/>
        </w:rPr>
      </w:pPr>
      <w:r>
        <w:rPr>
          <w:rFonts w:ascii="宋体"/>
          <w:sz w:val="21"/>
        </w:rPr>
        <w:t> </w:t>
      </w:r>
    </w:p>
    <w:p>
      <w:pPr>
        <w:pStyle w:val="BodyText"/>
        <w:spacing w:line="309" w:lineRule="exact"/>
        <w:ind w:left="0" w:right="546"/>
        <w:jc w:val="center"/>
        <w:rPr>
          <w:rFonts w:ascii="宋体" w:hAnsi="宋体" w:cs="宋体" w:eastAsia="宋体" w:hint="default"/>
        </w:rPr>
      </w:pPr>
      <w:r>
        <w:rPr>
          <w:rFonts w:ascii="宋体"/>
        </w:rPr>
        <w:t> </w:t>
      </w:r>
    </w:p>
    <w:p>
      <w:pPr>
        <w:pStyle w:val="BodyText"/>
        <w:spacing w:line="312" w:lineRule="exact"/>
        <w:ind w:left="0" w:right="546"/>
        <w:jc w:val="center"/>
        <w:rPr>
          <w:rFonts w:ascii="宋体" w:hAnsi="宋体" w:cs="宋体" w:eastAsia="宋体" w:hint="default"/>
        </w:rPr>
      </w:pPr>
      <w:r>
        <w:rPr>
          <w:rFonts w:ascii="宋体"/>
        </w:rPr>
        <w:t> </w:t>
      </w:r>
    </w:p>
    <w:p>
      <w:pPr>
        <w:spacing w:before="61"/>
        <w:ind w:left="1115" w:right="-1"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before="57"/>
        <w:ind w:left="1115" w:right="-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0"/>
          <w:szCs w:val="20"/>
        </w:rPr>
      </w:pPr>
    </w:p>
    <w:p>
      <w:pPr>
        <w:pStyle w:val="BodyText"/>
        <w:spacing w:line="240" w:lineRule="auto"/>
        <w:ind w:left="11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160"/>
          <w:cols w:num="2" w:equalWidth="0">
            <w:col w:w="2900" w:space="3534"/>
            <w:col w:w="5156"/>
          </w:cols>
        </w:sectPr>
      </w:pPr>
    </w:p>
    <w:p>
      <w:pPr>
        <w:spacing w:line="240" w:lineRule="auto" w:before="11"/>
        <w:rPr>
          <w:rFonts w:ascii="宋体" w:hAnsi="宋体" w:cs="宋体" w:eastAsia="宋体" w:hint="default"/>
          <w:sz w:val="2"/>
          <w:szCs w:val="2"/>
        </w:rPr>
      </w:pPr>
    </w:p>
    <w:tbl>
      <w:tblPr>
        <w:tblW w:w="0" w:type="auto"/>
        <w:jc w:val="left"/>
        <w:tblInd w:w="1002" w:type="dxa"/>
        <w:tblLayout w:type="fixed"/>
        <w:tblCellMar>
          <w:top w:w="0" w:type="dxa"/>
          <w:left w:w="0" w:type="dxa"/>
          <w:bottom w:w="0" w:type="dxa"/>
          <w:right w:w="0" w:type="dxa"/>
        </w:tblCellMar>
        <w:tblLook w:val="01E0"/>
      </w:tblPr>
      <w:tblGrid>
        <w:gridCol w:w="3287"/>
        <w:gridCol w:w="2918"/>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r>
            <w:r>
              <w:rPr>
                <w:rFonts w:ascii="宋体"/>
                <w:spacing w:val="-1"/>
                <w:sz w:val="21"/>
                <w:shd w:fill="FFFF00" w:color="auto" w:val="clear"/>
              </w:rPr>
              <w:t>261,200,000.00</w:t>
            </w:r>
            <w:r>
              <w:rPr>
                <w:rFonts w:ascii="宋体"/>
                <w:spacing w:val="-1"/>
                <w:sz w:val="21"/>
              </w:rPr>
            </w:r>
            <w:r>
              <w:rPr>
                <w:rFonts w:ascii="宋体"/>
                <w:sz w:val="21"/>
              </w:rPr>
              <w:t>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792,150,000.00</w:t>
            </w:r>
            <w:r>
              <w:rPr>
                <w:rFonts w:ascii="宋体"/>
                <w:sz w:val="21"/>
              </w:rPr>
              <w:t> </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进项税额</w:t>
            </w:r>
            <w:r>
              <w:rPr>
                <w:rFonts w:ascii="宋体" w:hAnsi="宋体" w:cs="宋体" w:eastAsia="宋体" w:hint="default"/>
                <w:sz w:val="21"/>
                <w:szCs w:val="21"/>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Arial Narrow"/>
                <w:spacing w:val="-1"/>
                <w:sz w:val="21"/>
              </w:rPr>
              <w:t>10,116,457.11</w:t>
            </w:r>
            <w:r>
              <w:rPr>
                <w:rFonts w:ascii="宋体"/>
                <w:sz w:val="21"/>
              </w:rPr>
              <w:t>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42,011,493.67</w:t>
            </w:r>
            <w:r>
              <w:rPr>
                <w:rFonts w:ascii="宋体"/>
                <w:sz w:val="21"/>
              </w:rPr>
              <w:t> </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待认证进项税额</w:t>
            </w:r>
            <w:r>
              <w:rPr>
                <w:rFonts w:ascii="宋体" w:hAnsi="宋体" w:cs="宋体" w:eastAsia="宋体" w:hint="default"/>
                <w:sz w:val="21"/>
                <w:szCs w:val="21"/>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Arial Narrow"/>
                <w:spacing w:val="-1"/>
                <w:sz w:val="21"/>
              </w:rPr>
              <w:t>50,294,506.36</w:t>
            </w:r>
            <w:r>
              <w:rPr>
                <w:rFonts w:ascii="宋体"/>
                <w:sz w:val="21"/>
              </w:rPr>
              <w:t>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40,362,250.39</w:t>
            </w:r>
            <w:r>
              <w:rPr>
                <w:rFonts w:ascii="宋体"/>
                <w:sz w:val="21"/>
              </w:rPr>
              <w:t> </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left"/>
              <w:rPr>
                <w:rFonts w:ascii="宋体" w:hAnsi="宋体" w:cs="宋体" w:eastAsia="宋体" w:hint="default"/>
                <w:sz w:val="21"/>
                <w:szCs w:val="21"/>
              </w:rPr>
            </w:pPr>
            <w:r>
              <w:rPr>
                <w:rFonts w:ascii="宋体" w:hAnsi="宋体" w:cs="宋体" w:eastAsia="宋体" w:hint="default"/>
                <w:sz w:val="21"/>
                <w:szCs w:val="21"/>
              </w:rPr>
              <w:t>预缴所得税</w:t>
            </w:r>
            <w:r>
              <w:rPr>
                <w:rFonts w:ascii="宋体" w:hAnsi="宋体" w:cs="宋体" w:eastAsia="宋体" w:hint="default"/>
                <w:sz w:val="21"/>
                <w:szCs w:val="21"/>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3,730,077.68</w:t>
            </w:r>
            <w:r>
              <w:rPr>
                <w:rFonts w:ascii="宋体"/>
                <w:sz w:val="21"/>
              </w:rPr>
              <w:t>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37,880,487.95</w:t>
            </w:r>
            <w:r>
              <w:rPr>
                <w:rFonts w:ascii="宋体"/>
                <w:sz w:val="21"/>
              </w:rPr>
              <w:t> </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left"/>
              <w:rPr>
                <w:rFonts w:ascii="宋体" w:hAnsi="宋体" w:cs="宋体" w:eastAsia="宋体" w:hint="default"/>
                <w:sz w:val="21"/>
                <w:szCs w:val="21"/>
              </w:rPr>
            </w:pPr>
            <w:r>
              <w:rPr>
                <w:rFonts w:ascii="宋体" w:hAnsi="宋体" w:cs="宋体" w:eastAsia="宋体" w:hint="default"/>
                <w:sz w:val="21"/>
                <w:szCs w:val="21"/>
              </w:rPr>
              <w:t>多交或预缴的增值税额</w:t>
            </w:r>
            <w:r>
              <w:rPr>
                <w:rFonts w:ascii="宋体" w:hAnsi="宋体" w:cs="宋体" w:eastAsia="宋体" w:hint="default"/>
                <w:sz w:val="21"/>
                <w:szCs w:val="21"/>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2,735,332.07</w:t>
            </w:r>
            <w:r>
              <w:rPr>
                <w:rFonts w:ascii="宋体"/>
                <w:sz w:val="21"/>
              </w:rPr>
              <w:t>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6,473,583.54</w:t>
            </w:r>
            <w:r>
              <w:rPr>
                <w:rFonts w:ascii="宋体"/>
                <w:sz w:val="21"/>
              </w:rPr>
              <w:t> </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 w:right="0"/>
              <w:jc w:val="left"/>
              <w:rPr>
                <w:rFonts w:ascii="宋体" w:hAnsi="宋体" w:cs="宋体" w:eastAsia="宋体" w:hint="default"/>
                <w:sz w:val="21"/>
                <w:szCs w:val="21"/>
              </w:rPr>
            </w:pPr>
            <w:r>
              <w:rPr>
                <w:rFonts w:ascii="宋体" w:hAnsi="宋体" w:cs="宋体" w:eastAsia="宋体" w:hint="default"/>
                <w:sz w:val="21"/>
                <w:szCs w:val="21"/>
              </w:rPr>
              <w:t>信托业保障基金</w:t>
            </w:r>
            <w:r>
              <w:rPr>
                <w:rFonts w:ascii="宋体" w:hAnsi="宋体" w:cs="宋体" w:eastAsia="宋体" w:hint="default"/>
                <w:sz w:val="21"/>
                <w:szCs w:val="21"/>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3,000,000.00</w:t>
            </w:r>
            <w:r>
              <w:rPr>
                <w:rFonts w:ascii="宋体"/>
                <w:sz w:val="21"/>
              </w:rPr>
              <w:t>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3,000,000.00</w:t>
            </w:r>
            <w:r>
              <w:rPr>
                <w:rFonts w:ascii="宋体"/>
                <w:sz w:val="21"/>
              </w:rPr>
              <w:t> </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 w:right="0"/>
              <w:jc w:val="left"/>
              <w:rPr>
                <w:rFonts w:ascii="宋体" w:hAnsi="宋体" w:cs="宋体" w:eastAsia="宋体" w:hint="default"/>
                <w:sz w:val="21"/>
                <w:szCs w:val="21"/>
              </w:rPr>
            </w:pPr>
            <w:r>
              <w:rPr>
                <w:rFonts w:ascii="宋体" w:hAnsi="宋体" w:cs="宋体" w:eastAsia="宋体" w:hint="default"/>
                <w:sz w:val="21"/>
                <w:szCs w:val="21"/>
              </w:rPr>
              <w:t>预缴的其他税费</w:t>
            </w:r>
            <w:r>
              <w:rPr>
                <w:rFonts w:ascii="宋体" w:hAnsi="宋体" w:cs="宋体" w:eastAsia="宋体" w:hint="default"/>
                <w:sz w:val="21"/>
                <w:szCs w:val="21"/>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215,517.41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173,774.20 </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331,291,890.63</w:t>
            </w:r>
            <w:r>
              <w:rPr>
                <w:rFonts w:ascii="宋体"/>
                <w:sz w:val="21"/>
              </w:rPr>
              <w:t>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922,051,589.75</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60" w:right="160"/>
        </w:sectPr>
      </w:pPr>
    </w:p>
    <w:p>
      <w:pPr>
        <w:spacing w:line="240" w:lineRule="exact" w:before="0"/>
        <w:ind w:left="1115" w:right="0" w:firstLine="0"/>
        <w:jc w:val="left"/>
        <w:rPr>
          <w:rFonts w:ascii="宋体" w:hAnsi="宋体" w:cs="宋体" w:eastAsia="宋体" w:hint="default"/>
          <w:sz w:val="21"/>
          <w:szCs w:val="21"/>
        </w:rPr>
      </w:pPr>
      <w:r>
        <w:rPr>
          <w:rFonts w:ascii="宋体"/>
          <w:sz w:val="21"/>
        </w:rPr>
        <w:t> </w:t>
      </w:r>
    </w:p>
    <w:p>
      <w:pPr>
        <w:spacing w:line="290" w:lineRule="auto" w:before="56"/>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可供出售金融资产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1"/>
          <w:szCs w:val="21"/>
        </w:rPr>
      </w:pPr>
    </w:p>
    <w:p>
      <w:pPr>
        <w:pStyle w:val="BodyText"/>
        <w:spacing w:line="240" w:lineRule="auto"/>
        <w:ind w:left="11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160"/>
          <w:cols w:num="2" w:equalWidth="0">
            <w:col w:w="3755" w:space="2679"/>
            <w:col w:w="5156"/>
          </w:cols>
        </w:sectPr>
      </w:pPr>
    </w:p>
    <w:p>
      <w:pPr>
        <w:spacing w:line="240" w:lineRule="auto" w:before="11"/>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53"/>
        <w:gridCol w:w="1826"/>
        <w:gridCol w:w="1526"/>
        <w:gridCol w:w="1827"/>
        <w:gridCol w:w="1826"/>
        <w:gridCol w:w="1226"/>
        <w:gridCol w:w="1960"/>
      </w:tblGrid>
      <w:tr>
        <w:trPr>
          <w:trHeight w:val="269" w:hRule="exact"/>
        </w:trPr>
        <w:tc>
          <w:tcPr>
            <w:tcW w:w="1153" w:type="dxa"/>
            <w:vMerge w:val="restart"/>
            <w:tcBorders>
              <w:top w:val="single" w:sz="4" w:space="0" w:color="000000"/>
              <w:left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 </w:t>
            </w:r>
          </w:p>
        </w:tc>
        <w:tc>
          <w:tcPr>
            <w:tcW w:w="5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center"/>
              <w:rPr>
                <w:rFonts w:ascii="宋体" w:hAnsi="宋体" w:cs="宋体" w:eastAsia="宋体" w:hint="default"/>
                <w:sz w:val="20"/>
                <w:szCs w:val="20"/>
              </w:rPr>
            </w:pPr>
            <w:r>
              <w:rPr>
                <w:rFonts w:ascii="宋体" w:hAnsi="宋体" w:cs="宋体" w:eastAsia="宋体" w:hint="default"/>
                <w:sz w:val="20"/>
                <w:szCs w:val="20"/>
              </w:rPr>
              <w:t>期末余额</w:t>
            </w:r>
            <w:r>
              <w:rPr>
                <w:rFonts w:ascii="宋体" w:hAnsi="宋体" w:cs="宋体" w:eastAsia="宋体" w:hint="default"/>
                <w:sz w:val="20"/>
                <w:szCs w:val="20"/>
              </w:rPr>
              <w:t> </w:t>
            </w:r>
          </w:p>
        </w:tc>
        <w:tc>
          <w:tcPr>
            <w:tcW w:w="50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8" w:right="0"/>
              <w:jc w:val="center"/>
              <w:rPr>
                <w:rFonts w:ascii="宋体" w:hAnsi="宋体" w:cs="宋体" w:eastAsia="宋体" w:hint="default"/>
                <w:sz w:val="20"/>
                <w:szCs w:val="20"/>
              </w:rPr>
            </w:pPr>
            <w:r>
              <w:rPr>
                <w:rFonts w:ascii="宋体" w:hAnsi="宋体" w:cs="宋体" w:eastAsia="宋体" w:hint="default"/>
                <w:sz w:val="20"/>
                <w:szCs w:val="20"/>
              </w:rPr>
              <w:t>期初余额</w:t>
            </w:r>
            <w:r>
              <w:rPr>
                <w:rFonts w:ascii="宋体" w:hAnsi="宋体" w:cs="宋体" w:eastAsia="宋体" w:hint="default"/>
                <w:sz w:val="20"/>
                <w:szCs w:val="20"/>
              </w:rPr>
              <w:t> </w:t>
            </w:r>
          </w:p>
        </w:tc>
      </w:tr>
      <w:tr>
        <w:trPr>
          <w:trHeight w:val="270" w:hRule="exact"/>
        </w:trPr>
        <w:tc>
          <w:tcPr>
            <w:tcW w:w="1153" w:type="dxa"/>
            <w:vMerge/>
            <w:tcBorders>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8" w:right="0"/>
              <w:jc w:val="left"/>
              <w:rPr>
                <w:rFonts w:ascii="宋体" w:hAnsi="宋体" w:cs="宋体" w:eastAsia="宋体" w:hint="default"/>
                <w:sz w:val="20"/>
                <w:szCs w:val="20"/>
              </w:rPr>
            </w:pPr>
            <w:r>
              <w:rPr>
                <w:rFonts w:ascii="宋体" w:hAnsi="宋体" w:cs="宋体" w:eastAsia="宋体" w:hint="default"/>
                <w:sz w:val="20"/>
                <w:szCs w:val="20"/>
              </w:rPr>
              <w:t>账面余额</w:t>
            </w:r>
            <w:r>
              <w:rPr>
                <w:rFonts w:ascii="宋体" w:hAnsi="宋体" w:cs="宋体" w:eastAsia="宋体" w:hint="default"/>
                <w:sz w:val="20"/>
                <w:szCs w:val="20"/>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58" w:right="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sz w:val="20"/>
                <w:szCs w:val="20"/>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7" w:right="0"/>
              <w:jc w:val="left"/>
              <w:rPr>
                <w:rFonts w:ascii="宋体" w:hAnsi="宋体" w:cs="宋体" w:eastAsia="宋体" w:hint="default"/>
                <w:sz w:val="20"/>
                <w:szCs w:val="20"/>
              </w:rPr>
            </w:pPr>
            <w:r>
              <w:rPr>
                <w:rFonts w:ascii="宋体" w:hAnsi="宋体" w:cs="宋体" w:eastAsia="宋体" w:hint="default"/>
                <w:sz w:val="20"/>
                <w:szCs w:val="20"/>
              </w:rPr>
              <w:t>账面价值</w:t>
            </w:r>
            <w:r>
              <w:rPr>
                <w:rFonts w:ascii="宋体" w:hAnsi="宋体" w:cs="宋体" w:eastAsia="宋体" w:hint="default"/>
                <w:sz w:val="20"/>
                <w:szCs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7" w:right="0"/>
              <w:jc w:val="left"/>
              <w:rPr>
                <w:rFonts w:ascii="宋体" w:hAnsi="宋体" w:cs="宋体" w:eastAsia="宋体" w:hint="default"/>
                <w:sz w:val="20"/>
                <w:szCs w:val="20"/>
              </w:rPr>
            </w:pPr>
            <w:r>
              <w:rPr>
                <w:rFonts w:ascii="宋体" w:hAnsi="宋体" w:cs="宋体" w:eastAsia="宋体" w:hint="default"/>
                <w:sz w:val="20"/>
                <w:szCs w:val="20"/>
              </w:rPr>
              <w:t>账面余额</w:t>
            </w:r>
            <w:r>
              <w:rPr>
                <w:rFonts w:ascii="宋体" w:hAnsi="宋体" w:cs="宋体" w:eastAsia="宋体" w:hint="default"/>
                <w:sz w:val="20"/>
                <w:szCs w:val="20"/>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08" w:right="0"/>
              <w:jc w:val="left"/>
              <w:rPr>
                <w:rFonts w:ascii="宋体" w:hAnsi="宋体" w:cs="宋体" w:eastAsia="宋体" w:hint="default"/>
                <w:sz w:val="20"/>
                <w:szCs w:val="20"/>
              </w:rPr>
            </w:pPr>
            <w:r>
              <w:rPr>
                <w:rFonts w:ascii="宋体" w:hAnsi="宋体" w:cs="宋体" w:eastAsia="宋体" w:hint="default"/>
                <w:sz w:val="20"/>
                <w:szCs w:val="20"/>
              </w:rPr>
              <w:t>减值准备</w:t>
            </w:r>
            <w:r>
              <w:rPr>
                <w:rFonts w:ascii="宋体" w:hAnsi="宋体" w:cs="宋体" w:eastAsia="宋体" w:hint="default"/>
                <w:sz w:val="20"/>
                <w:szCs w:val="20"/>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74" w:right="0"/>
              <w:jc w:val="left"/>
              <w:rPr>
                <w:rFonts w:ascii="宋体" w:hAnsi="宋体" w:cs="宋体" w:eastAsia="宋体" w:hint="default"/>
                <w:sz w:val="20"/>
                <w:szCs w:val="20"/>
              </w:rPr>
            </w:pPr>
            <w:r>
              <w:rPr>
                <w:rFonts w:ascii="宋体" w:hAnsi="宋体" w:cs="宋体" w:eastAsia="宋体" w:hint="default"/>
                <w:sz w:val="20"/>
                <w:szCs w:val="20"/>
              </w:rPr>
              <w:t>账面价值</w:t>
            </w:r>
            <w:r>
              <w:rPr>
                <w:rFonts w:ascii="宋体" w:hAnsi="宋体" w:cs="宋体" w:eastAsia="宋体" w:hint="default"/>
                <w:sz w:val="20"/>
                <w:szCs w:val="20"/>
              </w:rPr>
              <w:t> </w:t>
            </w:r>
          </w:p>
        </w:tc>
      </w:tr>
      <w:tr>
        <w:trPr>
          <w:trHeight w:val="528"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9" w:right="0" w:firstLine="62"/>
              <w:jc w:val="left"/>
              <w:rPr>
                <w:rFonts w:ascii="宋体" w:hAnsi="宋体" w:cs="宋体" w:eastAsia="宋体" w:hint="default"/>
                <w:sz w:val="20"/>
                <w:szCs w:val="20"/>
              </w:rPr>
            </w:pPr>
            <w:r>
              <w:rPr>
                <w:rFonts w:ascii="宋体" w:hAnsi="宋体" w:cs="宋体" w:eastAsia="宋体" w:hint="default"/>
                <w:sz w:val="20"/>
                <w:szCs w:val="20"/>
              </w:rPr>
              <w:t>可供出售</w:t>
            </w:r>
          </w:p>
          <w:p>
            <w:pPr>
              <w:pStyle w:val="TableParagraph"/>
              <w:spacing w:line="260" w:lineRule="exact"/>
              <w:ind w:left="109" w:right="0"/>
              <w:jc w:val="left"/>
              <w:rPr>
                <w:rFonts w:ascii="宋体" w:hAnsi="宋体" w:cs="宋体" w:eastAsia="宋体" w:hint="default"/>
                <w:sz w:val="20"/>
                <w:szCs w:val="20"/>
              </w:rPr>
            </w:pPr>
            <w:r>
              <w:rPr>
                <w:rFonts w:ascii="宋体" w:hAnsi="宋体" w:cs="宋体" w:eastAsia="宋体" w:hint="default"/>
                <w:spacing w:val="-16"/>
                <w:sz w:val="20"/>
                <w:szCs w:val="20"/>
              </w:rPr>
              <w:t>债务工具：</w:t>
            </w:r>
            <w:r>
              <w:rPr>
                <w:rFonts w:ascii="宋体" w:hAnsi="宋体" w:cs="宋体" w:eastAsia="宋体" w:hint="default"/>
                <w:sz w:val="20"/>
                <w:szCs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right"/>
              <w:rPr>
                <w:rFonts w:ascii="宋体" w:hAnsi="宋体" w:cs="宋体" w:eastAsia="宋体" w:hint="default"/>
                <w:sz w:val="20"/>
                <w:szCs w:val="20"/>
              </w:rPr>
            </w:pPr>
            <w:r>
              <w:rPr>
                <w:rFonts w:ascii="宋体"/>
                <w:spacing w:val="-1"/>
                <w:sz w:val="20"/>
              </w:rPr>
              <w:t>50,000,000.00</w:t>
            </w:r>
            <w:r>
              <w:rPr>
                <w:rFonts w:ascii="宋体"/>
                <w:sz w:val="20"/>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right"/>
              <w:rPr>
                <w:rFonts w:ascii="宋体" w:hAnsi="宋体" w:cs="宋体" w:eastAsia="宋体" w:hint="default"/>
                <w:sz w:val="20"/>
                <w:szCs w:val="20"/>
              </w:rPr>
            </w:pPr>
            <w:r>
              <w:rPr>
                <w:rFonts w:ascii="宋体"/>
                <w:spacing w:val="-1"/>
                <w:sz w:val="20"/>
              </w:rPr>
              <w:t>15,000,000.00</w:t>
            </w:r>
            <w:r>
              <w:rPr>
                <w:rFonts w:ascii="宋体"/>
                <w:sz w:val="20"/>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
              <w:jc w:val="right"/>
              <w:rPr>
                <w:rFonts w:ascii="宋体" w:hAnsi="宋体" w:cs="宋体" w:eastAsia="宋体" w:hint="default"/>
                <w:sz w:val="20"/>
                <w:szCs w:val="20"/>
              </w:rPr>
            </w:pPr>
            <w:r>
              <w:rPr>
                <w:rFonts w:ascii="宋体"/>
                <w:spacing w:val="-1"/>
                <w:sz w:val="20"/>
              </w:rPr>
              <w:t>35,000,000.00</w:t>
            </w:r>
            <w:r>
              <w:rPr>
                <w:rFonts w:ascii="宋体"/>
                <w:sz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right"/>
              <w:rPr>
                <w:rFonts w:ascii="宋体" w:hAnsi="宋体" w:cs="宋体" w:eastAsia="宋体" w:hint="default"/>
                <w:sz w:val="20"/>
                <w:szCs w:val="20"/>
              </w:rPr>
            </w:pPr>
            <w:r>
              <w:rPr>
                <w:rFonts w:ascii="宋体"/>
                <w:spacing w:val="-1"/>
                <w:sz w:val="20"/>
              </w:rPr>
              <w:t>50,000,000.00</w:t>
            </w:r>
            <w:r>
              <w:rPr>
                <w:rFonts w:ascii="宋体"/>
                <w:sz w:val="20"/>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right"/>
              <w:rPr>
                <w:rFonts w:ascii="宋体" w:hAnsi="宋体" w:cs="宋体" w:eastAsia="宋体" w:hint="default"/>
                <w:sz w:val="20"/>
                <w:szCs w:val="20"/>
              </w:rPr>
            </w:pPr>
            <w:r>
              <w:rPr>
                <w:rFonts w:ascii="宋体"/>
                <w:w w:val="100"/>
                <w:sz w:val="20"/>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5"/>
              <w:jc w:val="right"/>
              <w:rPr>
                <w:rFonts w:ascii="宋体" w:hAnsi="宋体" w:cs="宋体" w:eastAsia="宋体" w:hint="default"/>
                <w:sz w:val="20"/>
                <w:szCs w:val="20"/>
              </w:rPr>
            </w:pPr>
            <w:r>
              <w:rPr>
                <w:rFonts w:ascii="宋体"/>
                <w:spacing w:val="-1"/>
                <w:sz w:val="20"/>
              </w:rPr>
              <w:t>50,000,000.00</w:t>
            </w:r>
            <w:r>
              <w:rPr>
                <w:rFonts w:ascii="宋体"/>
                <w:sz w:val="20"/>
              </w:rPr>
              <w:t> </w:t>
            </w:r>
          </w:p>
        </w:tc>
      </w:tr>
      <w:tr>
        <w:trPr>
          <w:trHeight w:val="529"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9" w:right="0" w:firstLine="62"/>
              <w:jc w:val="left"/>
              <w:rPr>
                <w:rFonts w:ascii="宋体" w:hAnsi="宋体" w:cs="宋体" w:eastAsia="宋体" w:hint="default"/>
                <w:sz w:val="20"/>
                <w:szCs w:val="20"/>
              </w:rPr>
            </w:pPr>
            <w:r>
              <w:rPr>
                <w:rFonts w:ascii="宋体" w:hAnsi="宋体" w:cs="宋体" w:eastAsia="宋体" w:hint="default"/>
                <w:sz w:val="20"/>
                <w:szCs w:val="20"/>
              </w:rPr>
              <w:t>可供出售</w:t>
            </w:r>
          </w:p>
          <w:p>
            <w:pPr>
              <w:pStyle w:val="TableParagraph"/>
              <w:spacing w:line="260" w:lineRule="exact"/>
              <w:ind w:left="109" w:right="0"/>
              <w:jc w:val="left"/>
              <w:rPr>
                <w:rFonts w:ascii="宋体" w:hAnsi="宋体" w:cs="宋体" w:eastAsia="宋体" w:hint="default"/>
                <w:sz w:val="20"/>
                <w:szCs w:val="20"/>
              </w:rPr>
            </w:pPr>
            <w:r>
              <w:rPr>
                <w:rFonts w:ascii="宋体" w:hAnsi="宋体" w:cs="宋体" w:eastAsia="宋体" w:hint="default"/>
                <w:spacing w:val="-16"/>
                <w:sz w:val="20"/>
                <w:szCs w:val="20"/>
              </w:rPr>
              <w:t>权益工具：</w:t>
            </w:r>
            <w:r>
              <w:rPr>
                <w:rFonts w:ascii="宋体" w:hAnsi="宋体" w:cs="宋体" w:eastAsia="宋体" w:hint="default"/>
                <w:sz w:val="20"/>
                <w:szCs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
              <w:jc w:val="right"/>
              <w:rPr>
                <w:rFonts w:ascii="宋体" w:hAnsi="宋体" w:cs="宋体" w:eastAsia="宋体" w:hint="default"/>
                <w:sz w:val="20"/>
                <w:szCs w:val="20"/>
              </w:rPr>
            </w:pPr>
            <w:r>
              <w:rPr>
                <w:rFonts w:ascii="宋体"/>
                <w:spacing w:val="-1"/>
                <w:sz w:val="20"/>
              </w:rPr>
              <w:t>1,163,093,288.32</w:t>
            </w:r>
            <w:r>
              <w:rPr>
                <w:rFonts w:ascii="宋体"/>
                <w:sz w:val="20"/>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
              <w:jc w:val="right"/>
              <w:rPr>
                <w:rFonts w:ascii="宋体" w:hAnsi="宋体" w:cs="宋体" w:eastAsia="宋体" w:hint="default"/>
                <w:sz w:val="20"/>
                <w:szCs w:val="20"/>
              </w:rPr>
            </w:pPr>
            <w:r>
              <w:rPr>
                <w:rFonts w:ascii="宋体"/>
                <w:spacing w:val="-1"/>
                <w:sz w:val="20"/>
              </w:rPr>
              <w:t>19,095,409.83</w:t>
            </w:r>
            <w:r>
              <w:rPr>
                <w:rFonts w:ascii="宋体"/>
                <w:sz w:val="20"/>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8"/>
              <w:jc w:val="right"/>
              <w:rPr>
                <w:rFonts w:ascii="宋体" w:hAnsi="宋体" w:cs="宋体" w:eastAsia="宋体" w:hint="default"/>
                <w:sz w:val="20"/>
                <w:szCs w:val="20"/>
              </w:rPr>
            </w:pPr>
            <w:r>
              <w:rPr>
                <w:rFonts w:ascii="宋体"/>
                <w:spacing w:val="-1"/>
                <w:sz w:val="20"/>
              </w:rPr>
              <w:t>1,143,997,878.49</w:t>
            </w:r>
            <w:r>
              <w:rPr>
                <w:rFonts w:ascii="宋体"/>
                <w:sz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
              <w:jc w:val="right"/>
              <w:rPr>
                <w:rFonts w:ascii="宋体" w:hAnsi="宋体" w:cs="宋体" w:eastAsia="宋体" w:hint="default"/>
                <w:sz w:val="20"/>
                <w:szCs w:val="20"/>
              </w:rPr>
            </w:pPr>
            <w:r>
              <w:rPr>
                <w:rFonts w:ascii="宋体"/>
                <w:spacing w:val="-1"/>
                <w:sz w:val="20"/>
              </w:rPr>
              <w:t>1,055,765,756.70</w:t>
            </w:r>
            <w:r>
              <w:rPr>
                <w:rFonts w:ascii="宋体"/>
                <w:sz w:val="20"/>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
              <w:jc w:val="right"/>
              <w:rPr>
                <w:rFonts w:ascii="宋体" w:hAnsi="宋体" w:cs="宋体" w:eastAsia="宋体" w:hint="default"/>
                <w:sz w:val="20"/>
                <w:szCs w:val="20"/>
              </w:rPr>
            </w:pPr>
            <w:r>
              <w:rPr>
                <w:rFonts w:ascii="宋体"/>
                <w:spacing w:val="-1"/>
                <w:sz w:val="20"/>
              </w:rPr>
              <w:t>100,000.00</w:t>
            </w:r>
            <w:r>
              <w:rPr>
                <w:rFonts w:ascii="宋体"/>
                <w:sz w:val="20"/>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5"/>
              <w:jc w:val="right"/>
              <w:rPr>
                <w:rFonts w:ascii="宋体" w:hAnsi="宋体" w:cs="宋体" w:eastAsia="宋体" w:hint="default"/>
                <w:sz w:val="20"/>
                <w:szCs w:val="20"/>
              </w:rPr>
            </w:pPr>
            <w:r>
              <w:rPr>
                <w:rFonts w:ascii="宋体"/>
                <w:spacing w:val="-1"/>
                <w:sz w:val="20"/>
              </w:rPr>
              <w:t>1,055,665,756.70</w:t>
            </w:r>
            <w:r>
              <w:rPr>
                <w:rFonts w:ascii="宋体"/>
                <w:sz w:val="20"/>
              </w:rPr>
              <w:t> </w:t>
            </w:r>
          </w:p>
        </w:tc>
      </w:tr>
      <w:tr>
        <w:trPr>
          <w:trHeight w:val="529"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71" w:right="0"/>
              <w:jc w:val="left"/>
              <w:rPr>
                <w:rFonts w:ascii="宋体" w:hAnsi="宋体" w:cs="宋体" w:eastAsia="宋体" w:hint="default"/>
                <w:sz w:val="20"/>
                <w:szCs w:val="20"/>
              </w:rPr>
            </w:pPr>
            <w:r>
              <w:rPr>
                <w:rFonts w:ascii="宋体" w:hAnsi="宋体" w:cs="宋体" w:eastAsia="宋体" w:hint="default"/>
                <w:sz w:val="20"/>
                <w:szCs w:val="20"/>
              </w:rPr>
              <w:t>按公允价</w:t>
            </w:r>
          </w:p>
          <w:p>
            <w:pPr>
              <w:pStyle w:val="TableParagraph"/>
              <w:spacing w:line="260" w:lineRule="exact"/>
              <w:ind w:left="171" w:right="0"/>
              <w:jc w:val="left"/>
              <w:rPr>
                <w:rFonts w:ascii="宋体" w:hAnsi="宋体" w:cs="宋体" w:eastAsia="宋体" w:hint="default"/>
                <w:sz w:val="20"/>
                <w:szCs w:val="20"/>
              </w:rPr>
            </w:pPr>
            <w:r>
              <w:rPr>
                <w:rFonts w:ascii="宋体" w:hAnsi="宋体" w:cs="宋体" w:eastAsia="宋体" w:hint="default"/>
                <w:sz w:val="20"/>
                <w:szCs w:val="20"/>
              </w:rPr>
              <w:t>值计量的</w:t>
            </w:r>
            <w:r>
              <w:rPr>
                <w:rFonts w:ascii="宋体" w:hAnsi="宋体" w:cs="宋体" w:eastAsia="宋体" w:hint="default"/>
                <w:sz w:val="20"/>
                <w:szCs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w w:val="100"/>
                <w:sz w:val="20"/>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w w:val="100"/>
                <w:sz w:val="20"/>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
              <w:jc w:val="right"/>
              <w:rPr>
                <w:rFonts w:ascii="宋体" w:hAnsi="宋体" w:cs="宋体" w:eastAsia="宋体" w:hint="default"/>
                <w:sz w:val="20"/>
                <w:szCs w:val="20"/>
              </w:rPr>
            </w:pPr>
            <w:r>
              <w:rPr>
                <w:rFonts w:ascii="宋体"/>
                <w:w w:val="100"/>
                <w:sz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w w:val="100"/>
                <w:sz w:val="20"/>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w w:val="100"/>
                <w:sz w:val="20"/>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w w:val="100"/>
                <w:sz w:val="20"/>
              </w:rPr>
              <w:t> </w:t>
            </w:r>
          </w:p>
        </w:tc>
      </w:tr>
      <w:tr>
        <w:trPr>
          <w:trHeight w:val="528"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72" w:right="0" w:firstLine="150"/>
              <w:jc w:val="left"/>
              <w:rPr>
                <w:rFonts w:ascii="宋体" w:hAnsi="宋体" w:cs="宋体" w:eastAsia="宋体" w:hint="default"/>
                <w:sz w:val="20"/>
                <w:szCs w:val="20"/>
              </w:rPr>
            </w:pPr>
            <w:r>
              <w:rPr>
                <w:rFonts w:ascii="宋体" w:hAnsi="宋体" w:cs="宋体" w:eastAsia="宋体" w:hint="default"/>
                <w:sz w:val="20"/>
                <w:szCs w:val="20"/>
              </w:rPr>
              <w:t>按成本</w:t>
            </w:r>
          </w:p>
          <w:p>
            <w:pPr>
              <w:pStyle w:val="TableParagraph"/>
              <w:spacing w:line="260" w:lineRule="exact"/>
              <w:ind w:left="272" w:right="0"/>
              <w:jc w:val="left"/>
              <w:rPr>
                <w:rFonts w:ascii="宋体" w:hAnsi="宋体" w:cs="宋体" w:eastAsia="宋体" w:hint="default"/>
                <w:sz w:val="20"/>
                <w:szCs w:val="20"/>
              </w:rPr>
            </w:pPr>
            <w:r>
              <w:rPr>
                <w:rFonts w:ascii="宋体" w:hAnsi="宋体" w:cs="宋体" w:eastAsia="宋体" w:hint="default"/>
                <w:sz w:val="20"/>
                <w:szCs w:val="20"/>
              </w:rPr>
              <w:t>计量的</w:t>
            </w:r>
            <w:r>
              <w:rPr>
                <w:rFonts w:ascii="宋体" w:hAnsi="宋体" w:cs="宋体" w:eastAsia="宋体" w:hint="default"/>
                <w:sz w:val="20"/>
                <w:szCs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spacing w:val="-1"/>
                <w:sz w:val="20"/>
              </w:rPr>
              <w:t>1,163,093,288.32</w:t>
            </w:r>
            <w:r>
              <w:rPr>
                <w:rFonts w:ascii="宋体"/>
                <w:sz w:val="20"/>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spacing w:val="-1"/>
                <w:sz w:val="20"/>
              </w:rPr>
              <w:t>19,095,409.83</w:t>
            </w:r>
            <w:r>
              <w:rPr>
                <w:rFonts w:ascii="宋体"/>
                <w:sz w:val="20"/>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8"/>
              <w:jc w:val="right"/>
              <w:rPr>
                <w:rFonts w:ascii="宋体" w:hAnsi="宋体" w:cs="宋体" w:eastAsia="宋体" w:hint="default"/>
                <w:sz w:val="20"/>
                <w:szCs w:val="20"/>
              </w:rPr>
            </w:pPr>
            <w:r>
              <w:rPr>
                <w:rFonts w:ascii="宋体"/>
                <w:spacing w:val="-1"/>
                <w:sz w:val="20"/>
              </w:rPr>
              <w:t>1,143,997,878.49</w:t>
            </w:r>
            <w:r>
              <w:rPr>
                <w:rFonts w:ascii="宋体"/>
                <w:sz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spacing w:val="-1"/>
                <w:sz w:val="20"/>
              </w:rPr>
              <w:t>1,055,765,756.70</w:t>
            </w:r>
            <w:r>
              <w:rPr>
                <w:rFonts w:ascii="宋体"/>
                <w:sz w:val="20"/>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spacing w:val="-1"/>
                <w:sz w:val="20"/>
              </w:rPr>
              <w:t>100,000.00</w:t>
            </w:r>
            <w:r>
              <w:rPr>
                <w:rFonts w:ascii="宋体"/>
                <w:sz w:val="20"/>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
              <w:jc w:val="right"/>
              <w:rPr>
                <w:rFonts w:ascii="宋体" w:hAnsi="宋体" w:cs="宋体" w:eastAsia="宋体" w:hint="default"/>
                <w:sz w:val="20"/>
                <w:szCs w:val="20"/>
              </w:rPr>
            </w:pPr>
            <w:r>
              <w:rPr>
                <w:rFonts w:ascii="宋体"/>
                <w:spacing w:val="-1"/>
                <w:sz w:val="20"/>
              </w:rPr>
              <w:t>1,055,665,756.70</w:t>
            </w:r>
            <w:r>
              <w:rPr>
                <w:rFonts w:ascii="宋体"/>
                <w:sz w:val="20"/>
              </w:rPr>
              <w:t> </w:t>
            </w:r>
          </w:p>
        </w:tc>
      </w:tr>
      <w:tr>
        <w:trPr>
          <w:trHeight w:val="270" w:hRule="exact"/>
        </w:trPr>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71"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pacing w:val="-1"/>
                <w:sz w:val="20"/>
              </w:rPr>
              <w:t>1,213,093,288.32</w:t>
            </w:r>
            <w:r>
              <w:rPr>
                <w:rFonts w:ascii="宋体"/>
                <w:sz w:val="20"/>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pacing w:val="-1"/>
                <w:sz w:val="20"/>
              </w:rPr>
              <w:t>34,095,409.83</w:t>
            </w:r>
            <w:r>
              <w:rPr>
                <w:rFonts w:ascii="宋体"/>
                <w:sz w:val="20"/>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8"/>
              <w:jc w:val="right"/>
              <w:rPr>
                <w:rFonts w:ascii="宋体" w:hAnsi="宋体" w:cs="宋体" w:eastAsia="宋体" w:hint="default"/>
                <w:sz w:val="20"/>
                <w:szCs w:val="20"/>
              </w:rPr>
            </w:pPr>
            <w:r>
              <w:rPr>
                <w:rFonts w:ascii="宋体"/>
                <w:spacing w:val="-1"/>
                <w:sz w:val="20"/>
              </w:rPr>
              <w:t>1,178,997,878.49</w:t>
            </w:r>
            <w:r>
              <w:rPr>
                <w:rFonts w:ascii="宋体"/>
                <w:sz w:val="20"/>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pacing w:val="-1"/>
                <w:sz w:val="20"/>
              </w:rPr>
              <w:t>1,105,765,756.70</w:t>
            </w:r>
            <w:r>
              <w:rPr>
                <w:rFonts w:ascii="宋体"/>
                <w:sz w:val="20"/>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pacing w:val="-1"/>
                <w:sz w:val="20"/>
              </w:rPr>
              <w:t>100,000.00</w:t>
            </w:r>
            <w:r>
              <w:rPr>
                <w:rFonts w:ascii="宋体"/>
                <w:sz w:val="20"/>
              </w:rPr>
              <w:t> </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5"/>
              <w:jc w:val="right"/>
              <w:rPr>
                <w:rFonts w:ascii="宋体" w:hAnsi="宋体" w:cs="宋体" w:eastAsia="宋体" w:hint="default"/>
                <w:sz w:val="20"/>
                <w:szCs w:val="20"/>
              </w:rPr>
            </w:pPr>
            <w:r>
              <w:rPr>
                <w:rFonts w:ascii="宋体"/>
                <w:spacing w:val="-1"/>
                <w:sz w:val="20"/>
              </w:rPr>
              <w:t>1,105,665,756.70</w:t>
            </w:r>
            <w:r>
              <w:rPr>
                <w:rFonts w:ascii="宋体"/>
                <w:sz w:val="20"/>
              </w:rPr>
              <w:t> </w:t>
            </w:r>
          </w:p>
        </w:tc>
      </w:tr>
    </w:tbl>
    <w:p>
      <w:pPr>
        <w:spacing w:after="0" w:line="230" w:lineRule="exact"/>
        <w:jc w:val="right"/>
        <w:rPr>
          <w:rFonts w:ascii="宋体" w:hAnsi="宋体" w:cs="宋体" w:eastAsia="宋体" w:hint="default"/>
          <w:sz w:val="20"/>
          <w:szCs w:val="20"/>
        </w:rPr>
        <w:sectPr>
          <w:type w:val="continuous"/>
          <w:pgSz w:w="11910" w:h="16840"/>
          <w:pgMar w:top="1120" w:bottom="1380" w:left="160" w:right="160"/>
        </w:sectPr>
      </w:pPr>
    </w:p>
    <w:p>
      <w:pPr>
        <w:spacing w:line="236" w:lineRule="exact" w:before="0"/>
        <w:ind w:left="1115" w:right="0" w:firstLine="0"/>
        <w:jc w:val="left"/>
        <w:rPr>
          <w:rFonts w:ascii="宋体" w:hAnsi="宋体" w:cs="宋体" w:eastAsia="宋体" w:hint="default"/>
          <w:sz w:val="21"/>
          <w:szCs w:val="21"/>
        </w:rPr>
      </w:pPr>
      <w:r>
        <w:rPr>
          <w:rFonts w:ascii="宋体"/>
          <w:sz w:val="21"/>
        </w:rPr>
        <w:t> </w:t>
      </w:r>
    </w:p>
    <w:p>
      <w:pPr>
        <w:pStyle w:val="BodyText"/>
        <w:spacing w:line="311" w:lineRule="exact"/>
        <w:ind w:left="1115" w:right="0"/>
        <w:jc w:val="left"/>
        <w:rPr>
          <w:rFonts w:ascii="宋体" w:hAnsi="宋体" w:cs="宋体" w:eastAsia="宋体" w:hint="default"/>
        </w:rPr>
      </w:pPr>
      <w:r>
        <w:rPr>
          <w:rFonts w:ascii="宋体"/>
        </w:rPr>
        <w:t> </w:t>
      </w:r>
    </w:p>
    <w:p>
      <w:pPr>
        <w:spacing w:before="60"/>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11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1"/>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6"/>
          <w:szCs w:val="26"/>
        </w:rPr>
      </w:pPr>
    </w:p>
    <w:p>
      <w:pPr>
        <w:pStyle w:val="BodyText"/>
        <w:spacing w:line="312" w:lineRule="exact"/>
        <w:ind w:left="1115" w:right="0"/>
        <w:jc w:val="left"/>
      </w:pPr>
      <w:r>
        <w:rPr>
          <w:spacing w:val="-7"/>
        </w:rPr>
        <w:t>单位：元币种：</w:t>
      </w:r>
    </w:p>
    <w:p>
      <w:pPr>
        <w:pStyle w:val="BodyText"/>
        <w:spacing w:line="312" w:lineRule="exact"/>
        <w:ind w:left="1828" w:right="1556"/>
        <w:jc w:val="center"/>
        <w:rPr>
          <w:rFonts w:ascii="宋体" w:hAnsi="宋体" w:cs="宋体" w:eastAsia="宋体" w:hint="default"/>
        </w:rPr>
      </w:pPr>
      <w:r>
        <w:rPr/>
        <w:t>人民币</w:t>
      </w:r>
      <w:r>
        <w:rPr>
          <w:rFonts w:ascii="宋体" w:hAnsi="宋体" w:cs="宋体" w:eastAsia="宋体" w:hint="default"/>
        </w:rPr>
        <w:t> </w:t>
      </w:r>
    </w:p>
    <w:p>
      <w:pPr>
        <w:spacing w:after="0" w:line="312" w:lineRule="exact"/>
        <w:jc w:val="center"/>
        <w:rPr>
          <w:rFonts w:ascii="宋体" w:hAnsi="宋体" w:cs="宋体" w:eastAsia="宋体" w:hint="default"/>
        </w:rPr>
        <w:sectPr>
          <w:type w:val="continuous"/>
          <w:pgSz w:w="11910" w:h="16840"/>
          <w:pgMar w:top="1120" w:bottom="1380" w:left="160" w:right="160"/>
          <w:cols w:num="2" w:equalWidth="0">
            <w:col w:w="5441" w:space="2000"/>
            <w:col w:w="4149"/>
          </w:cols>
        </w:sectPr>
      </w:pP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424"/>
        <w:gridCol w:w="1415"/>
        <w:gridCol w:w="1134"/>
        <w:gridCol w:w="855"/>
        <w:gridCol w:w="1134"/>
        <w:gridCol w:w="708"/>
        <w:gridCol w:w="1133"/>
        <w:gridCol w:w="993"/>
        <w:gridCol w:w="996"/>
        <w:gridCol w:w="569"/>
        <w:gridCol w:w="983"/>
      </w:tblGrid>
      <w:tr>
        <w:trPr>
          <w:trHeight w:val="719" w:hRule="exact"/>
        </w:trPr>
        <w:tc>
          <w:tcPr>
            <w:tcW w:w="14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577" w:right="444" w:hanging="65"/>
              <w:jc w:val="left"/>
              <w:rPr>
                <w:rFonts w:ascii="宋体" w:hAnsi="宋体" w:cs="宋体" w:eastAsia="宋体" w:hint="default"/>
                <w:sz w:val="13"/>
                <w:szCs w:val="13"/>
              </w:rPr>
            </w:pPr>
            <w:r>
              <w:rPr>
                <w:rFonts w:ascii="宋体" w:hAnsi="宋体" w:cs="宋体" w:eastAsia="宋体" w:hint="default"/>
                <w:sz w:val="13"/>
                <w:szCs w:val="13"/>
              </w:rPr>
              <w:t>被投资</w:t>
            </w:r>
            <w:r>
              <w:rPr>
                <w:rFonts w:ascii="宋体" w:hAnsi="宋体" w:cs="宋体" w:eastAsia="宋体" w:hint="default"/>
                <w:w w:val="99"/>
                <w:sz w:val="13"/>
                <w:szCs w:val="13"/>
              </w:rPr>
              <w:t> </w:t>
            </w:r>
            <w:r>
              <w:rPr>
                <w:rFonts w:ascii="宋体" w:hAnsi="宋体" w:cs="宋体" w:eastAsia="宋体" w:hint="default"/>
                <w:sz w:val="13"/>
                <w:szCs w:val="13"/>
              </w:rPr>
              <w:t>单位</w:t>
            </w:r>
            <w:r>
              <w:rPr>
                <w:rFonts w:ascii="宋体" w:hAnsi="宋体" w:cs="宋体" w:eastAsia="宋体" w:hint="default"/>
                <w:sz w:val="13"/>
                <w:szCs w:val="13"/>
              </w:rPr>
              <w:t> </w:t>
            </w:r>
          </w:p>
        </w:tc>
        <w:tc>
          <w:tcPr>
            <w:tcW w:w="453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64" w:right="0"/>
              <w:jc w:val="center"/>
              <w:rPr>
                <w:rFonts w:ascii="宋体" w:hAnsi="宋体" w:cs="宋体" w:eastAsia="宋体" w:hint="default"/>
                <w:sz w:val="13"/>
                <w:szCs w:val="13"/>
              </w:rPr>
            </w:pPr>
            <w:r>
              <w:rPr>
                <w:rFonts w:ascii="宋体" w:hAnsi="宋体" w:cs="宋体" w:eastAsia="宋体" w:hint="default"/>
                <w:sz w:val="13"/>
                <w:szCs w:val="13"/>
              </w:rPr>
              <w:t>账面余额</w:t>
            </w:r>
            <w:r>
              <w:rPr>
                <w:rFonts w:ascii="宋体" w:hAnsi="宋体" w:cs="宋体" w:eastAsia="宋体" w:hint="default"/>
                <w:sz w:val="13"/>
                <w:szCs w:val="13"/>
              </w:rPr>
              <w:t> </w:t>
            </w:r>
          </w:p>
        </w:tc>
        <w:tc>
          <w:tcPr>
            <w:tcW w:w="38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9"/>
              <w:ind w:left="196" w:right="0"/>
              <w:jc w:val="center"/>
              <w:rPr>
                <w:rFonts w:ascii="宋体" w:hAnsi="宋体" w:cs="宋体" w:eastAsia="宋体" w:hint="default"/>
                <w:sz w:val="13"/>
                <w:szCs w:val="13"/>
              </w:rPr>
            </w:pPr>
            <w:r>
              <w:rPr>
                <w:rFonts w:ascii="宋体" w:hAnsi="宋体" w:cs="宋体" w:eastAsia="宋体" w:hint="default"/>
                <w:sz w:val="13"/>
                <w:szCs w:val="13"/>
              </w:rPr>
              <w:t>减值准备</w:t>
            </w:r>
            <w:r>
              <w:rPr>
                <w:rFonts w:ascii="宋体" w:hAnsi="宋体" w:cs="宋体" w:eastAsia="宋体" w:hint="default"/>
                <w:sz w:val="13"/>
                <w:szCs w:val="13"/>
              </w:rPr>
              <w:t> </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37" w:lineRule="auto"/>
              <w:ind w:left="148" w:right="115"/>
              <w:jc w:val="both"/>
              <w:rPr>
                <w:rFonts w:ascii="宋体" w:hAnsi="宋体" w:cs="宋体" w:eastAsia="宋体" w:hint="default"/>
                <w:sz w:val="13"/>
                <w:szCs w:val="13"/>
              </w:rPr>
            </w:pPr>
            <w:r>
              <w:rPr>
                <w:rFonts w:ascii="宋体" w:hAnsi="宋体" w:cs="宋体" w:eastAsia="宋体" w:hint="default"/>
                <w:sz w:val="13"/>
                <w:szCs w:val="13"/>
              </w:rPr>
              <w:t>在被</w:t>
            </w:r>
            <w:r>
              <w:rPr>
                <w:rFonts w:ascii="宋体" w:hAnsi="宋体" w:cs="宋体" w:eastAsia="宋体" w:hint="default"/>
                <w:w w:val="99"/>
                <w:sz w:val="13"/>
                <w:szCs w:val="13"/>
              </w:rPr>
              <w:t> </w:t>
            </w:r>
            <w:r>
              <w:rPr>
                <w:rFonts w:ascii="宋体" w:hAnsi="宋体" w:cs="宋体" w:eastAsia="宋体" w:hint="default"/>
                <w:sz w:val="13"/>
                <w:szCs w:val="13"/>
              </w:rPr>
              <w:t>投资</w:t>
            </w:r>
            <w:r>
              <w:rPr>
                <w:rFonts w:ascii="宋体" w:hAnsi="宋体" w:cs="宋体" w:eastAsia="宋体" w:hint="default"/>
                <w:w w:val="99"/>
                <w:sz w:val="13"/>
                <w:szCs w:val="13"/>
              </w:rPr>
              <w:t> </w:t>
            </w:r>
            <w:r>
              <w:rPr>
                <w:rFonts w:ascii="宋体" w:hAnsi="宋体" w:cs="宋体" w:eastAsia="宋体" w:hint="default"/>
                <w:sz w:val="13"/>
                <w:szCs w:val="13"/>
              </w:rPr>
              <w:t>单位</w:t>
            </w:r>
            <w:r>
              <w:rPr>
                <w:rFonts w:ascii="宋体" w:hAnsi="宋体" w:cs="宋体" w:eastAsia="宋体" w:hint="default"/>
                <w:w w:val="99"/>
                <w:sz w:val="13"/>
                <w:szCs w:val="13"/>
              </w:rPr>
              <w:t> </w:t>
            </w:r>
            <w:r>
              <w:rPr>
                <w:rFonts w:ascii="宋体" w:hAnsi="宋体" w:cs="宋体" w:eastAsia="宋体" w:hint="default"/>
                <w:sz w:val="13"/>
                <w:szCs w:val="13"/>
              </w:rPr>
              <w:t>持股</w:t>
            </w:r>
            <w:r>
              <w:rPr>
                <w:rFonts w:ascii="宋体" w:hAnsi="宋体" w:cs="宋体" w:eastAsia="宋体" w:hint="default"/>
                <w:w w:val="99"/>
                <w:sz w:val="13"/>
                <w:szCs w:val="13"/>
              </w:rPr>
              <w:t> </w:t>
            </w:r>
            <w:r>
              <w:rPr>
                <w:rFonts w:ascii="宋体" w:hAnsi="宋体" w:cs="宋体" w:eastAsia="宋体" w:hint="default"/>
                <w:sz w:val="13"/>
                <w:szCs w:val="13"/>
              </w:rPr>
              <w:t>比例</w:t>
            </w:r>
            <w:r>
              <w:rPr>
                <w:rFonts w:ascii="宋体" w:hAnsi="宋体" w:cs="宋体" w:eastAsia="宋体" w:hint="default"/>
                <w:w w:val="99"/>
                <w:sz w:val="13"/>
                <w:szCs w:val="13"/>
              </w:rPr>
              <w:t> </w:t>
            </w:r>
            <w:r>
              <w:rPr>
                <w:rFonts w:ascii="宋体" w:hAnsi="宋体" w:cs="宋体" w:eastAsia="宋体" w:hint="default"/>
                <w:sz w:val="13"/>
                <w:szCs w:val="13"/>
              </w:rPr>
              <w:t>(%) </w:t>
            </w:r>
          </w:p>
        </w:tc>
        <w:tc>
          <w:tcPr>
            <w:tcW w:w="9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421" w:right="161" w:hanging="261"/>
              <w:jc w:val="left"/>
              <w:rPr>
                <w:rFonts w:ascii="宋体" w:hAnsi="宋体" w:cs="宋体" w:eastAsia="宋体" w:hint="default"/>
                <w:sz w:val="13"/>
                <w:szCs w:val="13"/>
              </w:rPr>
            </w:pPr>
            <w:r>
              <w:rPr>
                <w:rFonts w:ascii="宋体" w:hAnsi="宋体" w:cs="宋体" w:eastAsia="宋体" w:hint="default"/>
                <w:sz w:val="13"/>
                <w:szCs w:val="13"/>
              </w:rPr>
              <w:t>本期现金红</w:t>
            </w:r>
            <w:r>
              <w:rPr>
                <w:rFonts w:ascii="宋体" w:hAnsi="宋体" w:cs="宋体" w:eastAsia="宋体" w:hint="default"/>
                <w:w w:val="99"/>
                <w:sz w:val="13"/>
                <w:szCs w:val="13"/>
              </w:rPr>
              <w:t> </w:t>
            </w:r>
            <w:r>
              <w:rPr>
                <w:rFonts w:ascii="宋体" w:hAnsi="宋体" w:cs="宋体" w:eastAsia="宋体" w:hint="default"/>
                <w:sz w:val="13"/>
                <w:szCs w:val="13"/>
              </w:rPr>
              <w:t>利</w:t>
            </w:r>
            <w:r>
              <w:rPr>
                <w:rFonts w:ascii="宋体" w:hAnsi="宋体" w:cs="宋体" w:eastAsia="宋体" w:hint="default"/>
                <w:sz w:val="13"/>
                <w:szCs w:val="13"/>
              </w:rPr>
              <w:t> </w:t>
            </w:r>
          </w:p>
        </w:tc>
      </w:tr>
      <w:tr>
        <w:trPr>
          <w:trHeight w:val="603" w:hRule="exact"/>
        </w:trPr>
        <w:tc>
          <w:tcPr>
            <w:tcW w:w="1424" w:type="dxa"/>
            <w:vMerge/>
            <w:tcBorders>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4" w:right="0"/>
              <w:jc w:val="center"/>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sz w:val="13"/>
                <w:szCs w:val="13"/>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168" w:lineRule="exact"/>
              <w:ind w:left="432" w:right="365"/>
              <w:jc w:val="left"/>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增加</w:t>
            </w:r>
            <w:r>
              <w:rPr>
                <w:rFonts w:ascii="宋体" w:hAnsi="宋体" w:cs="宋体" w:eastAsia="宋体" w:hint="default"/>
                <w:sz w:val="13"/>
                <w:szCs w:val="13"/>
              </w:rPr>
              <w:t> </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168" w:lineRule="exact"/>
              <w:ind w:left="291" w:right="226"/>
              <w:jc w:val="left"/>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减少</w:t>
            </w:r>
            <w:r>
              <w:rPr>
                <w:rFonts w:ascii="宋体" w:hAnsi="宋体" w:cs="宋体" w:eastAsia="宋体" w:hint="default"/>
                <w:sz w:val="13"/>
                <w:szCs w:val="13"/>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4" w:right="0"/>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sz w:val="13"/>
                <w:szCs w:val="13"/>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9" w:right="0"/>
              <w:jc w:val="left"/>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sz w:val="13"/>
                <w:szCs w:val="13"/>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168" w:lineRule="exact"/>
              <w:ind w:left="430" w:right="365"/>
              <w:jc w:val="left"/>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增加</w:t>
            </w:r>
            <w:r>
              <w:rPr>
                <w:rFonts w:ascii="宋体" w:hAnsi="宋体" w:cs="宋体" w:eastAsia="宋体" w:hint="default"/>
                <w:sz w:val="13"/>
                <w:szCs w:val="13"/>
              </w:rPr>
              <w:t> </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168" w:lineRule="exact"/>
              <w:ind w:left="361" w:right="294"/>
              <w:jc w:val="left"/>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减少</w:t>
            </w:r>
            <w:r>
              <w:rPr>
                <w:rFonts w:ascii="宋体" w:hAnsi="宋体" w:cs="宋体" w:eastAsia="宋体" w:hint="default"/>
                <w:sz w:val="13"/>
                <w:szCs w:val="13"/>
              </w:rPr>
              <w:t> </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sz w:val="13"/>
                <w:szCs w:val="13"/>
              </w:rPr>
              <w:t> </w:t>
            </w:r>
          </w:p>
        </w:tc>
        <w:tc>
          <w:tcPr>
            <w:tcW w:w="569" w:type="dxa"/>
            <w:vMerge/>
            <w:tcBorders>
              <w:left w:val="single" w:sz="4" w:space="0" w:color="000000"/>
              <w:bottom w:val="single" w:sz="4" w:space="0" w:color="000000"/>
              <w:right w:val="single" w:sz="4" w:space="0" w:color="000000"/>
            </w:tcBorders>
          </w:tcPr>
          <w:p>
            <w:pPr/>
          </w:p>
        </w:tc>
        <w:tc>
          <w:tcPr>
            <w:tcW w:w="983" w:type="dxa"/>
            <w:vMerge/>
            <w:tcBorders>
              <w:left w:val="single" w:sz="4" w:space="0" w:color="000000"/>
              <w:bottom w:val="single" w:sz="4" w:space="0" w:color="000000"/>
              <w:right w:val="single" w:sz="4" w:space="0" w:color="000000"/>
            </w:tcBorders>
          </w:tcPr>
          <w:p>
            <w:pPr/>
          </w:p>
        </w:tc>
      </w:tr>
      <w:tr>
        <w:trPr>
          <w:trHeight w:val="51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2" w:right="0"/>
              <w:jc w:val="left"/>
              <w:rPr>
                <w:rFonts w:ascii="宋体" w:hAnsi="宋体" w:cs="宋体" w:eastAsia="宋体" w:hint="default"/>
                <w:sz w:val="13"/>
                <w:szCs w:val="13"/>
              </w:rPr>
            </w:pPr>
            <w:r>
              <w:rPr>
                <w:rFonts w:ascii="宋体" w:hAnsi="宋体" w:cs="宋体" w:eastAsia="宋体" w:hint="default"/>
                <w:sz w:val="13"/>
                <w:szCs w:val="13"/>
              </w:rPr>
              <w:t>新余中域高鹏祥云投</w:t>
            </w:r>
          </w:p>
          <w:p>
            <w:pPr>
              <w:pStyle w:val="TableParagraph"/>
              <w:spacing w:line="168" w:lineRule="exact" w:before="17"/>
              <w:ind w:left="577" w:right="121" w:hanging="455"/>
              <w:jc w:val="left"/>
              <w:rPr>
                <w:rFonts w:ascii="宋体" w:hAnsi="宋体" w:cs="宋体" w:eastAsia="宋体" w:hint="default"/>
                <w:sz w:val="13"/>
                <w:szCs w:val="13"/>
              </w:rPr>
            </w:pPr>
            <w:r>
              <w:rPr>
                <w:rFonts w:ascii="宋体" w:hAnsi="宋体" w:cs="宋体" w:eastAsia="宋体" w:hint="default"/>
                <w:sz w:val="13"/>
                <w:szCs w:val="13"/>
              </w:rPr>
              <w:t>资合伙企业（有限合</w:t>
            </w:r>
            <w:r>
              <w:rPr>
                <w:rFonts w:ascii="宋体" w:hAnsi="宋体" w:cs="宋体" w:eastAsia="宋体" w:hint="default"/>
                <w:w w:val="99"/>
                <w:sz w:val="13"/>
                <w:szCs w:val="13"/>
              </w:rPr>
              <w:t> </w:t>
            </w:r>
            <w:r>
              <w:rPr>
                <w:rFonts w:ascii="宋体" w:hAnsi="宋体" w:cs="宋体" w:eastAsia="宋体" w:hint="default"/>
                <w:sz w:val="13"/>
                <w:szCs w:val="13"/>
              </w:rPr>
              <w:t>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92" w:right="0"/>
              <w:jc w:val="left"/>
              <w:rPr>
                <w:rFonts w:ascii="宋体" w:hAnsi="宋体" w:cs="宋体" w:eastAsia="宋体" w:hint="default"/>
                <w:sz w:val="13"/>
                <w:szCs w:val="13"/>
              </w:rPr>
            </w:pPr>
            <w:r>
              <w:rPr>
                <w:rFonts w:ascii="宋体"/>
                <w:sz w:val="13"/>
              </w:rPr>
              <w:t>440,000,000.00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73" w:right="0"/>
              <w:jc w:val="center"/>
              <w:rPr>
                <w:rFonts w:ascii="宋体" w:hAnsi="宋体" w:cs="宋体" w:eastAsia="宋体" w:hint="default"/>
                <w:sz w:val="13"/>
                <w:szCs w:val="13"/>
              </w:rPr>
            </w:pPr>
            <w:r>
              <w:rPr>
                <w:rFonts w:ascii="宋体"/>
                <w:sz w:val="13"/>
              </w:rPr>
              <w:t>440,000,000.00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30" w:right="0"/>
              <w:jc w:val="left"/>
              <w:rPr>
                <w:rFonts w:ascii="宋体" w:hAnsi="宋体" w:cs="宋体" w:eastAsia="宋体" w:hint="default"/>
                <w:sz w:val="13"/>
                <w:szCs w:val="13"/>
              </w:rPr>
            </w:pPr>
            <w:r>
              <w:rPr>
                <w:rFonts w:ascii="宋体"/>
                <w:sz w:val="13"/>
              </w:rPr>
              <w:t>19.91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r>
    </w:tbl>
    <w:p>
      <w:pPr>
        <w:spacing w:after="0" w:line="240" w:lineRule="auto"/>
        <w:jc w:val="right"/>
        <w:rPr>
          <w:rFonts w:ascii="宋体" w:hAnsi="宋体" w:cs="宋体" w:eastAsia="宋体" w:hint="default"/>
          <w:sz w:val="13"/>
          <w:szCs w:val="13"/>
        </w:rPr>
        <w:sectPr>
          <w:type w:val="continuous"/>
          <w:pgSz w:w="11910" w:h="16840"/>
          <w:pgMar w:top="1120" w:bottom="1380" w:left="160" w:right="160"/>
        </w:sectPr>
      </w:pPr>
    </w:p>
    <w:p>
      <w:pPr>
        <w:spacing w:line="240" w:lineRule="auto" w:before="2"/>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1424"/>
        <w:gridCol w:w="1415"/>
        <w:gridCol w:w="1134"/>
        <w:gridCol w:w="855"/>
        <w:gridCol w:w="1134"/>
        <w:gridCol w:w="708"/>
        <w:gridCol w:w="1133"/>
        <w:gridCol w:w="993"/>
        <w:gridCol w:w="996"/>
        <w:gridCol w:w="569"/>
        <w:gridCol w:w="983"/>
      </w:tblGrid>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北京中关村银行股份</w:t>
            </w:r>
          </w:p>
          <w:p>
            <w:pPr>
              <w:pStyle w:val="TableParagraph"/>
              <w:spacing w:line="170" w:lineRule="exact"/>
              <w:ind w:left="65" w:right="0"/>
              <w:jc w:val="center"/>
              <w:rPr>
                <w:rFonts w:ascii="宋体" w:hAnsi="宋体" w:cs="宋体" w:eastAsia="宋体" w:hint="default"/>
                <w:sz w:val="13"/>
                <w:szCs w:val="13"/>
              </w:rPr>
            </w:pPr>
            <w:r>
              <w:rPr>
                <w:rFonts w:ascii="宋体" w:hAnsi="宋体" w:cs="宋体" w:eastAsia="宋体" w:hint="default"/>
                <w:sz w:val="13"/>
                <w:szCs w:val="13"/>
              </w:rPr>
              <w:t>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192,000,000.00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192,000,000.00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4.8 </w:t>
            </w:r>
            <w:r>
              <w:rPr>
                <w:rFonts w:ascii="宋体"/>
                <w:sz w:val="13"/>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hAnsi="宋体" w:cs="宋体" w:eastAsia="宋体" w:hint="default"/>
                <w:sz w:val="13"/>
                <w:szCs w:val="13"/>
              </w:rPr>
              <w:t>深圳南山阿斯特创新</w:t>
            </w:r>
          </w:p>
          <w:p>
            <w:pPr>
              <w:pStyle w:val="TableParagraph"/>
              <w:spacing w:line="240" w:lineRule="auto"/>
              <w:ind w:left="252" w:right="121" w:hanging="130"/>
              <w:jc w:val="left"/>
              <w:rPr>
                <w:rFonts w:ascii="宋体" w:hAnsi="宋体" w:cs="宋体" w:eastAsia="宋体" w:hint="default"/>
                <w:sz w:val="13"/>
                <w:szCs w:val="13"/>
              </w:rPr>
            </w:pPr>
            <w:r>
              <w:rPr>
                <w:rFonts w:ascii="宋体" w:hAnsi="宋体" w:cs="宋体" w:eastAsia="宋体" w:hint="default"/>
                <w:sz w:val="13"/>
                <w:szCs w:val="13"/>
              </w:rPr>
              <w:t>股权投资基金合伙企</w:t>
            </w:r>
            <w:r>
              <w:rPr>
                <w:rFonts w:ascii="宋体" w:hAnsi="宋体" w:cs="宋体" w:eastAsia="宋体" w:hint="default"/>
                <w:w w:val="99"/>
                <w:sz w:val="13"/>
                <w:szCs w:val="13"/>
              </w:rPr>
              <w:t> </w:t>
            </w:r>
            <w:r>
              <w:rPr>
                <w:rFonts w:ascii="宋体" w:hAnsi="宋体" w:cs="宋体" w:eastAsia="宋体" w:hint="default"/>
                <w:sz w:val="13"/>
                <w:szCs w:val="13"/>
              </w:rPr>
              <w:t>业（有限合伙）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78,270,000.00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21,210,000.00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61"/>
              <w:ind w:left="157" w:right="0"/>
              <w:jc w:val="left"/>
              <w:rPr>
                <w:rFonts w:ascii="宋体" w:hAnsi="宋体" w:cs="宋体" w:eastAsia="宋体" w:hint="default"/>
                <w:sz w:val="13"/>
                <w:szCs w:val="13"/>
              </w:rPr>
            </w:pPr>
            <w:r>
              <w:rPr>
                <w:rFonts w:ascii="宋体"/>
                <w:sz w:val="13"/>
              </w:rPr>
              <w:t>1,825,893</w:t>
            </w:r>
          </w:p>
          <w:p>
            <w:pPr>
              <w:pStyle w:val="TableParagraph"/>
              <w:spacing w:line="169" w:lineRule="exact"/>
              <w:ind w:left="547" w:right="0"/>
              <w:jc w:val="left"/>
              <w:rPr>
                <w:rFonts w:ascii="宋体" w:hAnsi="宋体" w:cs="宋体" w:eastAsia="宋体" w:hint="default"/>
                <w:sz w:val="13"/>
                <w:szCs w:val="13"/>
              </w:rPr>
            </w:pPr>
            <w:r>
              <w:rPr>
                <w:rFonts w:ascii="宋体"/>
                <w:sz w:val="13"/>
              </w:rPr>
              <w:t>.51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97,654,106.49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24.33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sz w:val="13"/>
              </w:rPr>
              <w:t>706,844.89 </w:t>
            </w:r>
          </w:p>
        </w:tc>
      </w:tr>
      <w:tr>
        <w:trPr>
          <w:trHeight w:val="51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2" w:right="0"/>
              <w:jc w:val="left"/>
              <w:rPr>
                <w:rFonts w:ascii="宋体" w:hAnsi="宋体" w:cs="宋体" w:eastAsia="宋体" w:hint="default"/>
                <w:sz w:val="13"/>
                <w:szCs w:val="13"/>
              </w:rPr>
            </w:pPr>
            <w:r>
              <w:rPr>
                <w:rFonts w:ascii="宋体" w:hAnsi="宋体" w:cs="宋体" w:eastAsia="宋体" w:hint="default"/>
                <w:sz w:val="13"/>
                <w:szCs w:val="13"/>
              </w:rPr>
              <w:t>北京中关村并购母基</w:t>
            </w:r>
          </w:p>
          <w:p>
            <w:pPr>
              <w:pStyle w:val="TableParagraph"/>
              <w:spacing w:line="168" w:lineRule="exact" w:before="17"/>
              <w:ind w:left="577" w:right="121" w:hanging="455"/>
              <w:jc w:val="left"/>
              <w:rPr>
                <w:rFonts w:ascii="宋体" w:hAnsi="宋体" w:cs="宋体" w:eastAsia="宋体" w:hint="default"/>
                <w:sz w:val="13"/>
                <w:szCs w:val="13"/>
              </w:rPr>
            </w:pPr>
            <w:r>
              <w:rPr>
                <w:rFonts w:ascii="宋体" w:hAnsi="宋体" w:cs="宋体" w:eastAsia="宋体" w:hint="default"/>
                <w:sz w:val="13"/>
                <w:szCs w:val="13"/>
              </w:rPr>
              <w:t>金投资中心（有限合</w:t>
            </w:r>
            <w:r>
              <w:rPr>
                <w:rFonts w:ascii="宋体" w:hAnsi="宋体" w:cs="宋体" w:eastAsia="宋体" w:hint="default"/>
                <w:w w:val="99"/>
                <w:sz w:val="13"/>
                <w:szCs w:val="13"/>
              </w:rPr>
              <w:t> </w:t>
            </w:r>
            <w:r>
              <w:rPr>
                <w:rFonts w:ascii="宋体" w:hAnsi="宋体" w:cs="宋体" w:eastAsia="宋体" w:hint="default"/>
                <w:sz w:val="13"/>
                <w:szCs w:val="13"/>
              </w:rPr>
              <w:t>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27,000,000.00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18,000,000.00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45,000,000.00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1.91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精进电动科技股份有</w:t>
            </w:r>
          </w:p>
          <w:p>
            <w:pPr>
              <w:pStyle w:val="TableParagraph"/>
              <w:spacing w:line="170" w:lineRule="exact"/>
              <w:ind w:left="65" w:right="0"/>
              <w:jc w:val="center"/>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40,000,000.00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40,000,000.00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0.97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hAnsi="宋体" w:cs="宋体" w:eastAsia="宋体" w:hint="default"/>
                <w:sz w:val="13"/>
                <w:szCs w:val="13"/>
              </w:rPr>
              <w:t>合众高科（北京）环</w:t>
            </w:r>
          </w:p>
          <w:p>
            <w:pPr>
              <w:pStyle w:val="TableParagraph"/>
              <w:spacing w:line="169" w:lineRule="exact"/>
              <w:ind w:left="122" w:right="0"/>
              <w:jc w:val="left"/>
              <w:rPr>
                <w:rFonts w:ascii="宋体" w:hAnsi="宋体" w:cs="宋体" w:eastAsia="宋体" w:hint="default"/>
                <w:sz w:val="13"/>
                <w:szCs w:val="13"/>
              </w:rPr>
            </w:pPr>
            <w:r>
              <w:rPr>
                <w:rFonts w:ascii="宋体" w:hAnsi="宋体" w:cs="宋体" w:eastAsia="宋体" w:hint="default"/>
                <w:sz w:val="13"/>
                <w:szCs w:val="13"/>
              </w:rPr>
              <w:t>保技术股份有限公司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39,988,969.20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39,988,969.20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16.49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中天安泰（北京）信</w:t>
            </w:r>
          </w:p>
          <w:p>
            <w:pPr>
              <w:pStyle w:val="TableParagraph"/>
              <w:spacing w:line="169" w:lineRule="exact"/>
              <w:ind w:left="64" w:right="0"/>
              <w:jc w:val="center"/>
              <w:rPr>
                <w:rFonts w:ascii="宋体" w:hAnsi="宋体" w:cs="宋体" w:eastAsia="宋体" w:hint="default"/>
                <w:sz w:val="13"/>
                <w:szCs w:val="13"/>
              </w:rPr>
            </w:pPr>
            <w:r>
              <w:rPr>
                <w:rFonts w:ascii="宋体" w:hAnsi="宋体" w:cs="宋体" w:eastAsia="宋体" w:hint="default"/>
                <w:sz w:val="13"/>
                <w:szCs w:val="13"/>
              </w:rPr>
              <w:t>息技术有限公司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30,000,000.00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30,000,000.00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sz w:val="13"/>
              </w:rPr>
              <w:t>10.00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2" w:right="0"/>
              <w:jc w:val="left"/>
              <w:rPr>
                <w:rFonts w:ascii="宋体" w:hAnsi="宋体" w:cs="宋体" w:eastAsia="宋体" w:hint="default"/>
                <w:sz w:val="13"/>
                <w:szCs w:val="13"/>
              </w:rPr>
            </w:pPr>
            <w:r>
              <w:rPr>
                <w:rFonts w:ascii="宋体" w:hAnsi="宋体" w:cs="宋体" w:eastAsia="宋体" w:hint="default"/>
                <w:sz w:val="13"/>
                <w:szCs w:val="13"/>
              </w:rPr>
              <w:t>北京智度德普股权投</w:t>
            </w:r>
          </w:p>
          <w:p>
            <w:pPr>
              <w:pStyle w:val="TableParagraph"/>
              <w:spacing w:line="170" w:lineRule="exact"/>
              <w:ind w:left="122" w:right="0"/>
              <w:jc w:val="left"/>
              <w:rPr>
                <w:rFonts w:ascii="宋体" w:hAnsi="宋体" w:cs="宋体" w:eastAsia="宋体" w:hint="default"/>
                <w:sz w:val="13"/>
                <w:szCs w:val="13"/>
              </w:rPr>
            </w:pPr>
            <w:r>
              <w:rPr>
                <w:rFonts w:ascii="宋体" w:hAnsi="宋体" w:cs="宋体" w:eastAsia="宋体" w:hint="default"/>
                <w:sz w:val="13"/>
                <w:szCs w:val="13"/>
              </w:rPr>
              <w:t>资中心（有限合伙）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30,000,000.00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30,000,000.00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0.72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北京国能电池科技股</w:t>
            </w:r>
          </w:p>
          <w:p>
            <w:pPr>
              <w:pStyle w:val="TableParagraph"/>
              <w:spacing w:line="169" w:lineRule="exact"/>
              <w:ind w:left="64" w:right="0"/>
              <w:jc w:val="center"/>
              <w:rPr>
                <w:rFonts w:ascii="宋体" w:hAnsi="宋体" w:cs="宋体" w:eastAsia="宋体" w:hint="default"/>
                <w:sz w:val="13"/>
                <w:szCs w:val="13"/>
              </w:rPr>
            </w:pPr>
            <w:r>
              <w:rPr>
                <w:rFonts w:ascii="宋体" w:hAnsi="宋体" w:cs="宋体" w:eastAsia="宋体" w:hint="default"/>
                <w:sz w:val="13"/>
                <w:szCs w:val="13"/>
              </w:rPr>
              <w:t>份有限公司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30,000,000.00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30,000,000.00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0.62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2" w:right="0"/>
              <w:jc w:val="left"/>
              <w:rPr>
                <w:rFonts w:ascii="宋体" w:hAnsi="宋体" w:cs="宋体" w:eastAsia="宋体" w:hint="default"/>
                <w:sz w:val="13"/>
                <w:szCs w:val="13"/>
              </w:rPr>
            </w:pPr>
            <w:r>
              <w:rPr>
                <w:rFonts w:ascii="宋体" w:hAnsi="宋体" w:cs="宋体" w:eastAsia="宋体" w:hint="default"/>
                <w:sz w:val="13"/>
                <w:szCs w:val="13"/>
              </w:rPr>
              <w:t>宁波梅山保税港区众</w:t>
            </w:r>
          </w:p>
          <w:p>
            <w:pPr>
              <w:pStyle w:val="TableParagraph"/>
              <w:spacing w:line="240" w:lineRule="auto"/>
              <w:ind w:left="252" w:right="121" w:hanging="130"/>
              <w:jc w:val="left"/>
              <w:rPr>
                <w:rFonts w:ascii="宋体" w:hAnsi="宋体" w:cs="宋体" w:eastAsia="宋体" w:hint="default"/>
                <w:sz w:val="13"/>
                <w:szCs w:val="13"/>
              </w:rPr>
            </w:pPr>
            <w:r>
              <w:rPr>
                <w:rFonts w:ascii="宋体" w:hAnsi="宋体" w:cs="宋体" w:eastAsia="宋体" w:hint="default"/>
                <w:sz w:val="13"/>
                <w:szCs w:val="13"/>
              </w:rPr>
              <w:t>兴卓悦股权投资合伙</w:t>
            </w:r>
            <w:r>
              <w:rPr>
                <w:rFonts w:ascii="宋体" w:hAnsi="宋体" w:cs="宋体" w:eastAsia="宋体" w:hint="default"/>
                <w:w w:val="99"/>
                <w:sz w:val="13"/>
                <w:szCs w:val="13"/>
              </w:rPr>
              <w:t> </w:t>
            </w:r>
            <w:r>
              <w:rPr>
                <w:rFonts w:ascii="宋体" w:hAnsi="宋体" w:cs="宋体" w:eastAsia="宋体" w:hint="default"/>
                <w:sz w:val="13"/>
                <w:szCs w:val="13"/>
              </w:rPr>
              <w:t>企业</w:t>
            </w:r>
            <w:r>
              <w:rPr>
                <w:rFonts w:ascii="宋体" w:hAnsi="宋体" w:cs="宋体" w:eastAsia="宋体" w:hint="default"/>
                <w:sz w:val="13"/>
                <w:szCs w:val="13"/>
              </w:rPr>
              <w:t>(</w:t>
            </w:r>
            <w:r>
              <w:rPr>
                <w:rFonts w:ascii="宋体" w:hAnsi="宋体" w:cs="宋体" w:eastAsia="宋体" w:hint="default"/>
                <w:sz w:val="13"/>
                <w:szCs w:val="13"/>
              </w:rPr>
              <w:t>有限合伙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30,000,000.00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30,000,000.00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20.00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北京航峰科伟装备技</w:t>
            </w:r>
          </w:p>
          <w:p>
            <w:pPr>
              <w:pStyle w:val="TableParagraph"/>
              <w:spacing w:line="169" w:lineRule="exact"/>
              <w:ind w:left="64" w:right="0"/>
              <w:jc w:val="center"/>
              <w:rPr>
                <w:rFonts w:ascii="宋体" w:hAnsi="宋体" w:cs="宋体" w:eastAsia="宋体" w:hint="default"/>
                <w:sz w:val="13"/>
                <w:szCs w:val="13"/>
              </w:rPr>
            </w:pPr>
            <w:r>
              <w:rPr>
                <w:rFonts w:ascii="宋体" w:hAnsi="宋体" w:cs="宋体" w:eastAsia="宋体" w:hint="default"/>
                <w:sz w:val="13"/>
                <w:szCs w:val="13"/>
              </w:rPr>
              <w:t>术股份有限公司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27,490,819.83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27,490,819.83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5"/>
                <w:sz w:val="13"/>
              </w:rPr>
              <w:t>13,745,409.83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13,745,409.8</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3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8.39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2" w:right="0"/>
              <w:jc w:val="left"/>
              <w:rPr>
                <w:rFonts w:ascii="宋体" w:hAnsi="宋体" w:cs="宋体" w:eastAsia="宋体" w:hint="default"/>
                <w:sz w:val="13"/>
                <w:szCs w:val="13"/>
              </w:rPr>
            </w:pPr>
            <w:r>
              <w:rPr>
                <w:rFonts w:ascii="宋体" w:hAnsi="宋体" w:cs="宋体" w:eastAsia="宋体" w:hint="default"/>
                <w:sz w:val="13"/>
                <w:szCs w:val="13"/>
              </w:rPr>
              <w:t>南通同渡信康创业投</w:t>
            </w:r>
          </w:p>
          <w:p>
            <w:pPr>
              <w:pStyle w:val="TableParagraph"/>
              <w:spacing w:line="168" w:lineRule="exact" w:before="17"/>
              <w:ind w:left="577" w:right="121" w:hanging="455"/>
              <w:jc w:val="left"/>
              <w:rPr>
                <w:rFonts w:ascii="宋体" w:hAnsi="宋体" w:cs="宋体" w:eastAsia="宋体" w:hint="default"/>
                <w:sz w:val="13"/>
                <w:szCs w:val="13"/>
              </w:rPr>
            </w:pPr>
            <w:r>
              <w:rPr>
                <w:rFonts w:ascii="宋体" w:hAnsi="宋体" w:cs="宋体" w:eastAsia="宋体" w:hint="default"/>
                <w:sz w:val="13"/>
                <w:szCs w:val="13"/>
              </w:rPr>
              <w:t>资合伙企业（有限合</w:t>
            </w:r>
            <w:r>
              <w:rPr>
                <w:rFonts w:ascii="宋体" w:hAnsi="宋体" w:cs="宋体" w:eastAsia="宋体" w:hint="default"/>
                <w:w w:val="99"/>
                <w:sz w:val="13"/>
                <w:szCs w:val="13"/>
              </w:rPr>
              <w:t> </w:t>
            </w:r>
            <w:r>
              <w:rPr>
                <w:rFonts w:ascii="宋体" w:hAnsi="宋体" w:cs="宋体" w:eastAsia="宋体" w:hint="default"/>
                <w:sz w:val="13"/>
                <w:szCs w:val="13"/>
              </w:rPr>
              <w:t>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20,000,000.00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20,000,000.00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15.38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2" w:right="0"/>
              <w:jc w:val="left"/>
              <w:rPr>
                <w:rFonts w:ascii="宋体" w:hAnsi="宋体" w:cs="宋体" w:eastAsia="宋体" w:hint="default"/>
                <w:sz w:val="13"/>
                <w:szCs w:val="13"/>
              </w:rPr>
            </w:pPr>
            <w:r>
              <w:rPr>
                <w:rFonts w:ascii="宋体" w:hAnsi="宋体" w:cs="宋体" w:eastAsia="宋体" w:hint="default"/>
                <w:sz w:val="13"/>
                <w:szCs w:val="13"/>
              </w:rPr>
              <w:t>嘉兴珐码创业投资合</w:t>
            </w:r>
          </w:p>
          <w:p>
            <w:pPr>
              <w:pStyle w:val="TableParagraph"/>
              <w:spacing w:line="169" w:lineRule="exact"/>
              <w:ind w:left="122" w:right="0"/>
              <w:jc w:val="left"/>
              <w:rPr>
                <w:rFonts w:ascii="宋体" w:hAnsi="宋体" w:cs="宋体" w:eastAsia="宋体" w:hint="default"/>
                <w:sz w:val="13"/>
                <w:szCs w:val="13"/>
              </w:rPr>
            </w:pPr>
            <w:r>
              <w:rPr>
                <w:rFonts w:ascii="宋体" w:hAnsi="宋体" w:cs="宋体" w:eastAsia="宋体" w:hint="default"/>
                <w:sz w:val="13"/>
                <w:szCs w:val="13"/>
              </w:rPr>
              <w:t>伙企业（有限合伙）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20,000,000.00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20,000,000.00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sz w:val="13"/>
              </w:rPr>
              <w:t>22.96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天津市大林新材料科</w:t>
            </w:r>
          </w:p>
          <w:p>
            <w:pPr>
              <w:pStyle w:val="TableParagraph"/>
              <w:spacing w:line="170" w:lineRule="exact"/>
              <w:ind w:left="64" w:right="0"/>
              <w:jc w:val="center"/>
              <w:rPr>
                <w:rFonts w:ascii="宋体" w:hAnsi="宋体" w:cs="宋体" w:eastAsia="宋体" w:hint="default"/>
                <w:sz w:val="13"/>
                <w:szCs w:val="13"/>
              </w:rPr>
            </w:pPr>
            <w:r>
              <w:rPr>
                <w:rFonts w:ascii="宋体" w:hAnsi="宋体" w:cs="宋体" w:eastAsia="宋体" w:hint="default"/>
                <w:sz w:val="13"/>
                <w:szCs w:val="13"/>
              </w:rPr>
              <w:t>技股份有限公司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15,999,994.80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15,999,994.80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sz w:val="13"/>
              </w:rPr>
              <w:t>1.40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成都清华永新网络科</w:t>
            </w:r>
          </w:p>
          <w:p>
            <w:pPr>
              <w:pStyle w:val="TableParagraph"/>
              <w:spacing w:line="169" w:lineRule="exact"/>
              <w:ind w:left="64" w:right="0"/>
              <w:jc w:val="center"/>
              <w:rPr>
                <w:rFonts w:ascii="宋体" w:hAnsi="宋体" w:cs="宋体" w:eastAsia="宋体" w:hint="default"/>
                <w:sz w:val="13"/>
                <w:szCs w:val="13"/>
              </w:rPr>
            </w:pPr>
            <w:r>
              <w:rPr>
                <w:rFonts w:ascii="宋体" w:hAnsi="宋体" w:cs="宋体" w:eastAsia="宋体" w:hint="default"/>
                <w:sz w:val="13"/>
                <w:szCs w:val="13"/>
              </w:rPr>
              <w:t>技有限公司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15,000,000.00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15,000,000.00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10.00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24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2" w:right="0"/>
              <w:jc w:val="left"/>
              <w:rPr>
                <w:rFonts w:ascii="宋体" w:hAnsi="宋体" w:cs="宋体" w:eastAsia="宋体" w:hint="default"/>
                <w:sz w:val="13"/>
                <w:szCs w:val="13"/>
              </w:rPr>
            </w:pPr>
            <w:r>
              <w:rPr>
                <w:rFonts w:ascii="宋体"/>
                <w:sz w:val="13"/>
              </w:rPr>
              <w:t>BGVIII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3"/>
                <w:szCs w:val="13"/>
              </w:rPr>
            </w:pPr>
            <w:r>
              <w:rPr>
                <w:rFonts w:ascii="宋体"/>
                <w:w w:val="95"/>
                <w:sz w:val="13"/>
              </w:rPr>
              <w:t>5,880,780.00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3"/>
                <w:szCs w:val="13"/>
              </w:rPr>
            </w:pPr>
            <w:r>
              <w:rPr>
                <w:rFonts w:ascii="宋体"/>
                <w:w w:val="95"/>
                <w:sz w:val="13"/>
              </w:rPr>
              <w:t>5,443,500.00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3"/>
                <w:szCs w:val="13"/>
              </w:rPr>
            </w:pPr>
            <w:r>
              <w:rPr>
                <w:rFonts w:ascii="宋体"/>
                <w:w w:val="95"/>
                <w:sz w:val="13"/>
              </w:rPr>
              <w:t>11,324,280.00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3"/>
                <w:szCs w:val="13"/>
              </w:rPr>
            </w:pPr>
            <w:r>
              <w:rPr>
                <w:rFonts w:ascii="宋体"/>
                <w:sz w:val="13"/>
              </w:rPr>
              <w:t>4.00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北京天仕博科技有限</w:t>
            </w:r>
          </w:p>
          <w:p>
            <w:pPr>
              <w:pStyle w:val="TableParagraph"/>
              <w:spacing w:line="169" w:lineRule="exact"/>
              <w:ind w:left="65" w:right="0"/>
              <w:jc w:val="center"/>
              <w:rPr>
                <w:rFonts w:ascii="宋体" w:hAnsi="宋体" w:cs="宋体" w:eastAsia="宋体" w:hint="default"/>
                <w:sz w:val="13"/>
                <w:szCs w:val="13"/>
              </w:rPr>
            </w:pPr>
            <w:r>
              <w:rPr>
                <w:rFonts w:ascii="宋体" w:hAnsi="宋体" w:cs="宋体" w:eastAsia="宋体" w:hint="default"/>
                <w:sz w:val="13"/>
                <w:szCs w:val="13"/>
              </w:rPr>
              <w:t>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11,000,000.00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11,000,000.00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1.72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江苏东方康弛机电科</w:t>
            </w:r>
          </w:p>
          <w:p>
            <w:pPr>
              <w:pStyle w:val="TableParagraph"/>
              <w:spacing w:line="169" w:lineRule="exact"/>
              <w:ind w:left="64" w:right="0"/>
              <w:jc w:val="center"/>
              <w:rPr>
                <w:rFonts w:ascii="宋体" w:hAnsi="宋体" w:cs="宋体" w:eastAsia="宋体" w:hint="default"/>
                <w:sz w:val="13"/>
                <w:szCs w:val="13"/>
              </w:rPr>
            </w:pPr>
            <w:r>
              <w:rPr>
                <w:rFonts w:ascii="宋体" w:hAnsi="宋体" w:cs="宋体" w:eastAsia="宋体" w:hint="default"/>
                <w:sz w:val="13"/>
                <w:szCs w:val="13"/>
              </w:rPr>
              <w:t>技有限公司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10,500,000.00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10,500,000.00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5"/>
                <w:sz w:val="13"/>
              </w:rPr>
              <w:t>5,250,000.00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5,250,000.00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sz w:val="13"/>
              </w:rPr>
              <w:t>26.25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北京盛世华纳投资管</w:t>
            </w:r>
          </w:p>
          <w:p>
            <w:pPr>
              <w:pStyle w:val="TableParagraph"/>
              <w:spacing w:line="170" w:lineRule="exact"/>
              <w:ind w:left="64" w:right="0"/>
              <w:jc w:val="center"/>
              <w:rPr>
                <w:rFonts w:ascii="宋体" w:hAnsi="宋体" w:cs="宋体" w:eastAsia="宋体" w:hint="default"/>
                <w:sz w:val="13"/>
                <w:szCs w:val="13"/>
              </w:rPr>
            </w:pPr>
            <w:r>
              <w:rPr>
                <w:rFonts w:ascii="宋体" w:hAnsi="宋体" w:cs="宋体" w:eastAsia="宋体" w:hint="default"/>
                <w:sz w:val="13"/>
                <w:szCs w:val="13"/>
              </w:rPr>
              <w:t>理有限公司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10,000,000.00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10,000,000.00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5.00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北京凯悦宁医药科技</w:t>
            </w:r>
          </w:p>
          <w:p>
            <w:pPr>
              <w:pStyle w:val="TableParagraph"/>
              <w:spacing w:line="169" w:lineRule="exact"/>
              <w:ind w:left="65" w:right="0"/>
              <w:jc w:val="center"/>
              <w:rPr>
                <w:rFonts w:ascii="宋体" w:hAnsi="宋体" w:cs="宋体" w:eastAsia="宋体" w:hint="default"/>
                <w:sz w:val="13"/>
                <w:szCs w:val="13"/>
              </w:rPr>
            </w:pPr>
            <w:r>
              <w:rPr>
                <w:rFonts w:ascii="宋体" w:hAnsi="宋体" w:cs="宋体" w:eastAsia="宋体" w:hint="default"/>
                <w:sz w:val="13"/>
                <w:szCs w:val="13"/>
              </w:rPr>
              <w:t>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5"/>
                <w:sz w:val="13"/>
              </w:rPr>
              <w:t>10,000,000.00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5"/>
                <w:sz w:val="13"/>
              </w:rPr>
              <w:t>10,000,000.00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sz w:val="13"/>
              </w:rPr>
              <w:t>1.47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北京魔力象限科技有</w:t>
            </w:r>
          </w:p>
          <w:p>
            <w:pPr>
              <w:pStyle w:val="TableParagraph"/>
              <w:spacing w:line="169" w:lineRule="exact"/>
              <w:ind w:left="65" w:right="0"/>
              <w:jc w:val="center"/>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8,000,000.00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8,000,000.00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sz w:val="13"/>
              </w:rPr>
              <w:t>2.14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22" w:right="0"/>
              <w:jc w:val="left"/>
              <w:rPr>
                <w:rFonts w:ascii="宋体" w:hAnsi="宋体" w:cs="宋体" w:eastAsia="宋体" w:hint="default"/>
                <w:sz w:val="13"/>
                <w:szCs w:val="13"/>
              </w:rPr>
            </w:pPr>
            <w:r>
              <w:rPr>
                <w:rFonts w:ascii="宋体" w:hAnsi="宋体" w:cs="宋体" w:eastAsia="宋体" w:hint="default"/>
                <w:sz w:val="13"/>
                <w:szCs w:val="13"/>
              </w:rPr>
              <w:t>江苏疌泉美都股权投</w:t>
            </w:r>
          </w:p>
          <w:p>
            <w:pPr>
              <w:pStyle w:val="TableParagraph"/>
              <w:spacing w:line="168" w:lineRule="exact" w:before="17"/>
              <w:ind w:left="447" w:right="121" w:hanging="326"/>
              <w:jc w:val="left"/>
              <w:rPr>
                <w:rFonts w:ascii="宋体" w:hAnsi="宋体" w:cs="宋体" w:eastAsia="宋体" w:hint="default"/>
                <w:sz w:val="13"/>
                <w:szCs w:val="13"/>
              </w:rPr>
            </w:pPr>
            <w:r>
              <w:rPr>
                <w:rFonts w:ascii="宋体" w:hAnsi="宋体" w:cs="宋体" w:eastAsia="宋体" w:hint="default"/>
                <w:sz w:val="13"/>
                <w:szCs w:val="13"/>
              </w:rPr>
              <w:t>资基金合伙企业（有</w:t>
            </w:r>
            <w:r>
              <w:rPr>
                <w:rFonts w:ascii="宋体" w:hAnsi="宋体" w:cs="宋体" w:eastAsia="宋体" w:hint="default"/>
                <w:w w:val="99"/>
                <w:sz w:val="13"/>
                <w:szCs w:val="13"/>
              </w:rPr>
              <w:t> </w:t>
            </w:r>
            <w:r>
              <w:rPr>
                <w:rFonts w:ascii="宋体" w:hAnsi="宋体" w:cs="宋体" w:eastAsia="宋体" w:hint="default"/>
                <w:sz w:val="13"/>
                <w:szCs w:val="13"/>
              </w:rPr>
              <w:t>限合伙）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6,000,000.00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6,000,000.00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2.61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上海樱侬科技股份有</w:t>
            </w:r>
          </w:p>
          <w:p>
            <w:pPr>
              <w:pStyle w:val="TableParagraph"/>
              <w:spacing w:line="170" w:lineRule="exact"/>
              <w:ind w:left="65" w:right="0"/>
              <w:jc w:val="center"/>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6,000,000.00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6,000,000.00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sz w:val="13"/>
              </w:rPr>
              <w:t>9.23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北京华创朗润环境科</w:t>
            </w:r>
          </w:p>
          <w:p>
            <w:pPr>
              <w:pStyle w:val="TableParagraph"/>
              <w:spacing w:line="170" w:lineRule="exact"/>
              <w:ind w:left="64" w:right="0"/>
              <w:jc w:val="center"/>
              <w:rPr>
                <w:rFonts w:ascii="宋体" w:hAnsi="宋体" w:cs="宋体" w:eastAsia="宋体" w:hint="default"/>
                <w:sz w:val="13"/>
                <w:szCs w:val="13"/>
              </w:rPr>
            </w:pPr>
            <w:r>
              <w:rPr>
                <w:rFonts w:ascii="宋体" w:hAnsi="宋体" w:cs="宋体" w:eastAsia="宋体" w:hint="default"/>
                <w:sz w:val="13"/>
                <w:szCs w:val="13"/>
              </w:rPr>
              <w:t>技有限公司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5,000,000.00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5,000,000.00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10.00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hAnsi="宋体" w:cs="宋体" w:eastAsia="宋体" w:hint="default"/>
                <w:sz w:val="13"/>
                <w:szCs w:val="13"/>
              </w:rPr>
              <w:t>新疆盛世乾金股权投</w:t>
            </w:r>
          </w:p>
          <w:p>
            <w:pPr>
              <w:pStyle w:val="TableParagraph"/>
              <w:spacing w:line="240" w:lineRule="auto"/>
              <w:ind w:left="577" w:right="121" w:hanging="455"/>
              <w:jc w:val="left"/>
              <w:rPr>
                <w:rFonts w:ascii="宋体" w:hAnsi="宋体" w:cs="宋体" w:eastAsia="宋体" w:hint="default"/>
                <w:sz w:val="13"/>
                <w:szCs w:val="13"/>
              </w:rPr>
            </w:pPr>
            <w:r>
              <w:rPr>
                <w:rFonts w:ascii="宋体" w:hAnsi="宋体" w:cs="宋体" w:eastAsia="宋体" w:hint="default"/>
                <w:sz w:val="13"/>
                <w:szCs w:val="13"/>
              </w:rPr>
              <w:t>资合伙企业（有限合</w:t>
            </w:r>
            <w:r>
              <w:rPr>
                <w:rFonts w:ascii="宋体" w:hAnsi="宋体" w:cs="宋体" w:eastAsia="宋体" w:hint="default"/>
                <w:w w:val="99"/>
                <w:sz w:val="13"/>
                <w:szCs w:val="13"/>
              </w:rPr>
              <w:t> </w:t>
            </w:r>
            <w:r>
              <w:rPr>
                <w:rFonts w:ascii="宋体" w:hAnsi="宋体" w:cs="宋体" w:eastAsia="宋体" w:hint="default"/>
                <w:sz w:val="13"/>
                <w:szCs w:val="13"/>
              </w:rPr>
              <w:t>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5,000,000.00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5"/>
                <w:sz w:val="13"/>
              </w:rPr>
              <w:t>5,000,000.00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9.00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0"/>
              <w:jc w:val="center"/>
              <w:rPr>
                <w:rFonts w:ascii="宋体" w:hAnsi="宋体" w:cs="宋体" w:eastAsia="宋体" w:hint="default"/>
                <w:sz w:val="13"/>
                <w:szCs w:val="13"/>
              </w:rPr>
            </w:pPr>
            <w:r>
              <w:rPr>
                <w:rFonts w:ascii="宋体" w:hAnsi="宋体" w:cs="宋体" w:eastAsia="宋体" w:hint="default"/>
                <w:sz w:val="13"/>
                <w:szCs w:val="13"/>
              </w:rPr>
              <w:t>北京合力中税科技发</w:t>
            </w:r>
          </w:p>
          <w:p>
            <w:pPr>
              <w:pStyle w:val="TableParagraph"/>
              <w:spacing w:line="169" w:lineRule="exact"/>
              <w:ind w:left="64" w:right="0"/>
              <w:jc w:val="center"/>
              <w:rPr>
                <w:rFonts w:ascii="宋体" w:hAnsi="宋体" w:cs="宋体" w:eastAsia="宋体" w:hint="default"/>
                <w:sz w:val="13"/>
                <w:szCs w:val="13"/>
              </w:rPr>
            </w:pPr>
            <w:r>
              <w:rPr>
                <w:rFonts w:ascii="宋体" w:hAnsi="宋体" w:cs="宋体" w:eastAsia="宋体" w:hint="default"/>
                <w:sz w:val="13"/>
                <w:szCs w:val="13"/>
              </w:rPr>
              <w:t>展有限公司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3,000,000.00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3.58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北京飞杰信息技术有</w:t>
            </w:r>
          </w:p>
          <w:p>
            <w:pPr>
              <w:pStyle w:val="TableParagraph"/>
              <w:spacing w:line="169" w:lineRule="exact"/>
              <w:ind w:left="65" w:right="0"/>
              <w:jc w:val="center"/>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2,774,250.00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2,774,250.00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sz w:val="13"/>
              </w:rPr>
              <w:t>15.00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中恒瑞景（北京）生</w:t>
            </w:r>
          </w:p>
          <w:p>
            <w:pPr>
              <w:pStyle w:val="TableParagraph"/>
              <w:spacing w:line="170" w:lineRule="exact"/>
              <w:ind w:left="64" w:right="0"/>
              <w:jc w:val="center"/>
              <w:rPr>
                <w:rFonts w:ascii="宋体" w:hAnsi="宋体" w:cs="宋体" w:eastAsia="宋体" w:hint="default"/>
                <w:sz w:val="13"/>
                <w:szCs w:val="13"/>
              </w:rPr>
            </w:pPr>
            <w:r>
              <w:rPr>
                <w:rFonts w:ascii="宋体" w:hAnsi="宋体" w:cs="宋体" w:eastAsia="宋体" w:hint="default"/>
                <w:sz w:val="13"/>
                <w:szCs w:val="13"/>
              </w:rPr>
              <w:t>态科技有限公司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1,000,000.00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5"/>
                <w:sz w:val="13"/>
              </w:rPr>
              <w:t>1,000,000.00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sz w:val="13"/>
              </w:rPr>
              <w:t>9.09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7"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r>
              <w:rPr>
                <w:rFonts w:ascii="宋体" w:hAnsi="宋体" w:cs="宋体" w:eastAsia="宋体" w:hint="default"/>
                <w:spacing w:val="1"/>
                <w:sz w:val="13"/>
                <w:szCs w:val="13"/>
              </w:rPr>
              <w:t> </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500,074.87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24,112.81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524,187.6</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8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宁波梅山保税港区庞</w:t>
            </w:r>
          </w:p>
          <w:p>
            <w:pPr>
              <w:pStyle w:val="TableParagraph"/>
              <w:spacing w:line="169" w:lineRule="exact"/>
              <w:ind w:right="0"/>
              <w:jc w:val="center"/>
              <w:rPr>
                <w:rFonts w:ascii="宋体" w:hAnsi="宋体" w:cs="宋体" w:eastAsia="宋体" w:hint="default"/>
                <w:sz w:val="13"/>
                <w:szCs w:val="13"/>
              </w:rPr>
            </w:pPr>
            <w:r>
              <w:rPr>
                <w:rFonts w:ascii="宋体" w:hAnsi="宋体" w:cs="宋体" w:eastAsia="宋体" w:hint="default"/>
                <w:sz w:val="13"/>
                <w:szCs w:val="13"/>
              </w:rPr>
              <w:t>加投资管理合伙企业</w:t>
            </w:r>
          </w:p>
          <w:p>
            <w:pPr>
              <w:pStyle w:val="TableParagraph"/>
              <w:spacing w:line="170" w:lineRule="exact"/>
              <w:ind w:left="64" w:right="0"/>
              <w:jc w:val="center"/>
              <w:rPr>
                <w:rFonts w:ascii="宋体" w:hAnsi="宋体" w:cs="宋体" w:eastAsia="宋体" w:hint="default"/>
                <w:sz w:val="13"/>
                <w:szCs w:val="13"/>
              </w:rPr>
            </w:pPr>
            <w:r>
              <w:rPr>
                <w:rFonts w:ascii="宋体" w:hAnsi="宋体" w:cs="宋体" w:eastAsia="宋体" w:hint="default"/>
                <w:sz w:val="13"/>
                <w:szCs w:val="13"/>
              </w:rPr>
              <w:t>（有限合伙）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140,868.00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140,868.00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5.40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2" w:right="0"/>
              <w:jc w:val="left"/>
              <w:rPr>
                <w:rFonts w:ascii="宋体" w:hAnsi="宋体" w:cs="宋体" w:eastAsia="宋体" w:hint="default"/>
                <w:sz w:val="13"/>
                <w:szCs w:val="13"/>
              </w:rPr>
            </w:pPr>
            <w:r>
              <w:rPr>
                <w:rFonts w:ascii="宋体" w:hAnsi="宋体" w:cs="宋体" w:eastAsia="宋体" w:hint="default"/>
                <w:sz w:val="13"/>
                <w:szCs w:val="13"/>
              </w:rPr>
              <w:t>宁波梅山保税港区富</w:t>
            </w:r>
          </w:p>
          <w:p>
            <w:pPr>
              <w:pStyle w:val="TableParagraph"/>
              <w:spacing w:line="240" w:lineRule="auto"/>
              <w:ind w:left="187" w:right="119" w:hanging="65"/>
              <w:jc w:val="left"/>
              <w:rPr>
                <w:rFonts w:ascii="宋体" w:hAnsi="宋体" w:cs="宋体" w:eastAsia="宋体" w:hint="default"/>
                <w:sz w:val="13"/>
                <w:szCs w:val="13"/>
              </w:rPr>
            </w:pPr>
            <w:r>
              <w:rPr>
                <w:rFonts w:ascii="宋体" w:hAnsi="宋体" w:cs="宋体" w:eastAsia="宋体" w:hint="default"/>
                <w:sz w:val="13"/>
                <w:szCs w:val="13"/>
              </w:rPr>
              <w:t>尔天成投资管理合伙</w:t>
            </w:r>
            <w:r>
              <w:rPr>
                <w:rFonts w:ascii="宋体" w:hAnsi="宋体" w:cs="宋体" w:eastAsia="宋体" w:hint="default"/>
                <w:w w:val="99"/>
                <w:sz w:val="13"/>
                <w:szCs w:val="13"/>
              </w:rPr>
              <w:t> </w:t>
            </w:r>
            <w:r>
              <w:rPr>
                <w:rFonts w:ascii="宋体" w:hAnsi="宋体" w:cs="宋体" w:eastAsia="宋体" w:hint="default"/>
                <w:sz w:val="13"/>
                <w:szCs w:val="13"/>
              </w:rPr>
              <w:t>企业（有限合伙）</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120,000.00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120,000.00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sz w:val="13"/>
              </w:rPr>
              <w:t>4.60 </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0"/>
              <w:jc w:val="center"/>
              <w:rPr>
                <w:rFonts w:ascii="宋体" w:hAnsi="宋体" w:cs="宋体" w:eastAsia="宋体" w:hint="default"/>
                <w:sz w:val="13"/>
                <w:szCs w:val="13"/>
              </w:rPr>
            </w:pPr>
            <w:r>
              <w:rPr>
                <w:rFonts w:ascii="宋体" w:hAnsi="宋体" w:cs="宋体" w:eastAsia="宋体" w:hint="default"/>
                <w:sz w:val="13"/>
                <w:szCs w:val="13"/>
              </w:rPr>
              <w:t>中天智慧城市投资股</w:t>
            </w:r>
          </w:p>
          <w:p>
            <w:pPr>
              <w:pStyle w:val="TableParagraph"/>
              <w:spacing w:line="170" w:lineRule="exact"/>
              <w:ind w:left="64" w:right="0"/>
              <w:jc w:val="center"/>
              <w:rPr>
                <w:rFonts w:ascii="宋体" w:hAnsi="宋体" w:cs="宋体" w:eastAsia="宋体" w:hint="default"/>
                <w:sz w:val="13"/>
                <w:szCs w:val="13"/>
              </w:rPr>
            </w:pPr>
            <w:r>
              <w:rPr>
                <w:rFonts w:ascii="宋体" w:hAnsi="宋体" w:cs="宋体" w:eastAsia="宋体" w:hint="default"/>
                <w:sz w:val="13"/>
                <w:szCs w:val="13"/>
              </w:rPr>
              <w:t>份有限公司</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100,000.00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100,000.00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41" w:right="0"/>
              <w:jc w:val="left"/>
              <w:rPr>
                <w:rFonts w:ascii="宋体" w:hAnsi="宋体" w:cs="宋体" w:eastAsia="宋体" w:hint="default"/>
                <w:sz w:val="13"/>
                <w:szCs w:val="13"/>
              </w:rPr>
            </w:pPr>
            <w:r>
              <w:rPr>
                <w:rFonts w:ascii="宋体"/>
                <w:sz w:val="13"/>
              </w:rPr>
              <w:t>100,000</w:t>
            </w:r>
          </w:p>
          <w:p>
            <w:pPr>
              <w:pStyle w:val="TableParagraph"/>
              <w:spacing w:line="170" w:lineRule="exact"/>
              <w:ind w:left="401" w:right="0"/>
              <w:jc w:val="left"/>
              <w:rPr>
                <w:rFonts w:ascii="宋体" w:hAnsi="宋体" w:cs="宋体" w:eastAsia="宋体" w:hint="default"/>
                <w:sz w:val="13"/>
                <w:szCs w:val="13"/>
              </w:rPr>
            </w:pPr>
            <w:r>
              <w:rPr>
                <w:rFonts w:ascii="宋体"/>
                <w:sz w:val="13"/>
              </w:rPr>
              <w:t>.00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100,000.00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5" w:right="0"/>
              <w:jc w:val="center"/>
              <w:rPr>
                <w:rFonts w:ascii="宋体" w:hAnsi="宋体" w:cs="宋体" w:eastAsia="宋体" w:hint="default"/>
                <w:sz w:val="13"/>
                <w:szCs w:val="13"/>
              </w:rPr>
            </w:pPr>
            <w:r>
              <w:rPr>
                <w:rFonts w:ascii="宋体" w:hAnsi="宋体" w:cs="宋体" w:eastAsia="宋体" w:hint="default"/>
                <w:sz w:val="13"/>
                <w:szCs w:val="13"/>
              </w:rPr>
              <w:t>合计</w:t>
            </w:r>
            <w:r>
              <w:rPr>
                <w:rFonts w:ascii="宋体" w:hAnsi="宋体" w:cs="宋体" w:eastAsia="宋体" w:hint="default"/>
                <w:sz w:val="13"/>
                <w:szCs w:val="13"/>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1,055,765,756.70 </w:t>
            </w:r>
            <w:r>
              <w:rPr>
                <w:rFonts w:ascii="宋体"/>
                <w:sz w:val="13"/>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109,677,612.81 </w:t>
            </w:r>
            <w:r>
              <w:rPr>
                <w:rFonts w:ascii="宋体"/>
                <w:sz w:val="13"/>
              </w:rPr>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57" w:right="0"/>
              <w:jc w:val="left"/>
              <w:rPr>
                <w:rFonts w:ascii="宋体" w:hAnsi="宋体" w:cs="宋体" w:eastAsia="宋体" w:hint="default"/>
                <w:sz w:val="13"/>
                <w:szCs w:val="13"/>
              </w:rPr>
            </w:pPr>
            <w:r>
              <w:rPr>
                <w:rFonts w:ascii="宋体"/>
                <w:sz w:val="13"/>
              </w:rPr>
              <w:t>2,350,081</w:t>
            </w:r>
          </w:p>
          <w:p>
            <w:pPr>
              <w:pStyle w:val="TableParagraph"/>
              <w:spacing w:line="169" w:lineRule="exact"/>
              <w:ind w:left="547" w:right="0"/>
              <w:jc w:val="left"/>
              <w:rPr>
                <w:rFonts w:ascii="宋体" w:hAnsi="宋体" w:cs="宋体" w:eastAsia="宋体" w:hint="default"/>
                <w:sz w:val="13"/>
                <w:szCs w:val="13"/>
              </w:rPr>
            </w:pPr>
            <w:r>
              <w:rPr>
                <w:rFonts w:ascii="宋体"/>
                <w:sz w:val="13"/>
              </w:rPr>
              <w:t>.19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1,163,093,288.</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32 </w:t>
            </w:r>
            <w:r>
              <w:rPr>
                <w:rFonts w:ascii="宋体"/>
                <w:sz w:val="13"/>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41" w:right="0"/>
              <w:jc w:val="left"/>
              <w:rPr>
                <w:rFonts w:ascii="宋体" w:hAnsi="宋体" w:cs="宋体" w:eastAsia="宋体" w:hint="default"/>
                <w:sz w:val="13"/>
                <w:szCs w:val="13"/>
              </w:rPr>
            </w:pPr>
            <w:r>
              <w:rPr>
                <w:rFonts w:ascii="宋体"/>
                <w:sz w:val="13"/>
              </w:rPr>
              <w:t>100,000</w:t>
            </w:r>
          </w:p>
          <w:p>
            <w:pPr>
              <w:pStyle w:val="TableParagraph"/>
              <w:spacing w:line="169" w:lineRule="exact"/>
              <w:ind w:left="401" w:right="0"/>
              <w:jc w:val="left"/>
              <w:rPr>
                <w:rFonts w:ascii="宋体" w:hAnsi="宋体" w:cs="宋体" w:eastAsia="宋体" w:hint="default"/>
                <w:sz w:val="13"/>
                <w:szCs w:val="13"/>
              </w:rPr>
            </w:pPr>
            <w:r>
              <w:rPr>
                <w:rFonts w:ascii="宋体"/>
                <w:sz w:val="13"/>
              </w:rPr>
              <w:t>.00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7"/>
              <w:jc w:val="right"/>
              <w:rPr>
                <w:rFonts w:ascii="宋体" w:hAnsi="宋体" w:cs="宋体" w:eastAsia="宋体" w:hint="default"/>
                <w:sz w:val="13"/>
                <w:szCs w:val="13"/>
              </w:rPr>
            </w:pPr>
            <w:r>
              <w:rPr>
                <w:rFonts w:ascii="宋体"/>
                <w:w w:val="95"/>
                <w:sz w:val="13"/>
              </w:rPr>
              <w:t>18,995,409.83 </w:t>
            </w:r>
            <w:r>
              <w:rPr>
                <w:rFonts w:ascii="宋体"/>
                <w:sz w:val="13"/>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19,095,409.8</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3 </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 </w:t>
            </w:r>
            <w:r>
              <w:rPr>
                <w:rFonts w:ascii="宋体"/>
                <w:sz w:val="13"/>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sz w:val="13"/>
              </w:rPr>
              <w:t>706,844.89 </w:t>
            </w:r>
          </w:p>
          <w:p>
            <w:pPr>
              <w:pStyle w:val="TableParagraph"/>
              <w:spacing w:line="169"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bl>
    <w:p>
      <w:pPr>
        <w:spacing w:line="240" w:lineRule="exact" w:before="0"/>
        <w:ind w:left="1115" w:right="0" w:firstLine="0"/>
        <w:jc w:val="left"/>
        <w:rPr>
          <w:rFonts w:ascii="宋体" w:hAnsi="宋体" w:cs="宋体" w:eastAsia="宋体" w:hint="default"/>
          <w:sz w:val="21"/>
          <w:szCs w:val="21"/>
        </w:rPr>
      </w:pPr>
      <w:r>
        <w:rPr>
          <w:rFonts w:ascii="宋体"/>
          <w:sz w:val="21"/>
        </w:rPr>
        <w:t> </w:t>
      </w:r>
    </w:p>
    <w:p>
      <w:pPr>
        <w:spacing w:line="240" w:lineRule="auto" w:before="2"/>
        <w:rPr>
          <w:rFonts w:ascii="宋体" w:hAnsi="宋体" w:cs="宋体" w:eastAsia="宋体" w:hint="default"/>
          <w:sz w:val="5"/>
          <w:szCs w:val="5"/>
        </w:rPr>
      </w:pPr>
    </w:p>
    <w:tbl>
      <w:tblPr>
        <w:tblW w:w="0" w:type="auto"/>
        <w:jc w:val="left"/>
        <w:tblInd w:w="1075" w:type="dxa"/>
        <w:tblLayout w:type="fixed"/>
        <w:tblCellMar>
          <w:top w:w="0" w:type="dxa"/>
          <w:left w:w="0" w:type="dxa"/>
          <w:bottom w:w="0" w:type="dxa"/>
          <w:right w:w="0" w:type="dxa"/>
        </w:tblCellMar>
        <w:tblLook w:val="01E0"/>
      </w:tblPr>
      <w:tblGrid>
        <w:gridCol w:w="8668"/>
      </w:tblGrid>
      <w:tr>
        <w:trPr>
          <w:trHeight w:val="275" w:hRule="exact"/>
        </w:trPr>
        <w:tc>
          <w:tcPr>
            <w:tcW w:w="8668" w:type="dxa"/>
            <w:tcBorders>
              <w:top w:val="nil" w:sz="6" w:space="0" w:color="auto"/>
              <w:left w:val="nil" w:sz="6" w:space="0" w:color="auto"/>
              <w:bottom w:val="nil" w:sz="6" w:space="0" w:color="auto"/>
              <w:right w:val="nil" w:sz="6" w:space="0" w:color="auto"/>
            </w:tcBorders>
          </w:tcPr>
          <w:p>
            <w:pPr>
              <w:pStyle w:val="TableParagraph"/>
              <w:spacing w:line="240" w:lineRule="exact"/>
              <w:ind w:left="133" w:right="0"/>
              <w:jc w:val="left"/>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587" w:hRule="exact"/>
        </w:trPr>
        <w:tc>
          <w:tcPr>
            <w:tcW w:w="8668" w:type="dxa"/>
            <w:tcBorders>
              <w:top w:val="nil" w:sz="6" w:space="0" w:color="auto"/>
              <w:left w:val="nil" w:sz="6" w:space="0" w:color="auto"/>
              <w:bottom w:val="nil" w:sz="6" w:space="0" w:color="auto"/>
              <w:right w:val="nil" w:sz="6" w:space="0" w:color="auto"/>
            </w:tcBorders>
          </w:tcPr>
          <w:p>
            <w:pPr>
              <w:pStyle w:val="TableParagraph"/>
              <w:spacing w:line="274" w:lineRule="exact"/>
              <w:ind w:left="133" w:right="0"/>
              <w:jc w:val="left"/>
              <w:rPr>
                <w:rFonts w:ascii="宋体" w:hAnsi="宋体" w:cs="宋体" w:eastAsia="宋体" w:hint="default"/>
                <w:sz w:val="24"/>
                <w:szCs w:val="24"/>
              </w:rPr>
            </w:pPr>
            <w:r>
              <w:rPr>
                <w:rFonts w:ascii="宋体" w:hAnsi="宋体" w:cs="宋体" w:eastAsia="宋体" w:hint="default"/>
                <w:sz w:val="24"/>
                <w:szCs w:val="24"/>
              </w:rPr>
              <w:t>①上述被投资单位为非上市公司，目前不存在活跃的权益交易市场，同时相关财</w:t>
            </w:r>
          </w:p>
          <w:p>
            <w:pPr>
              <w:pStyle w:val="TableParagraph"/>
              <w:spacing w:line="313" w:lineRule="exact"/>
              <w:ind w:left="133" w:right="0"/>
              <w:jc w:val="left"/>
              <w:rPr>
                <w:rFonts w:ascii="宋体" w:hAnsi="宋体" w:cs="宋体" w:eastAsia="宋体" w:hint="default"/>
                <w:sz w:val="24"/>
                <w:szCs w:val="24"/>
              </w:rPr>
            </w:pPr>
            <w:r>
              <w:rPr>
                <w:rFonts w:ascii="宋体" w:hAnsi="宋体" w:cs="宋体" w:eastAsia="宋体" w:hint="default"/>
                <w:sz w:val="24"/>
                <w:szCs w:val="24"/>
              </w:rPr>
              <w:t>务信息和市场信息的获取不具备持续性和及时性，公允价值无法可靠计量。此类</w:t>
            </w:r>
          </w:p>
        </w:tc>
      </w:tr>
    </w:tbl>
    <w:p>
      <w:pPr>
        <w:spacing w:after="0" w:line="313" w:lineRule="exact"/>
        <w:jc w:val="left"/>
        <w:rPr>
          <w:rFonts w:ascii="宋体" w:hAnsi="宋体" w:cs="宋体" w:eastAsia="宋体" w:hint="default"/>
          <w:sz w:val="24"/>
          <w:szCs w:val="24"/>
        </w:rPr>
        <w:sectPr>
          <w:footerReference w:type="default" r:id="rId52"/>
          <w:pgSz w:w="11910" w:h="16840"/>
          <w:pgMar w:footer="1194" w:header="882" w:top="1120" w:bottom="1380" w:left="160" w:right="160"/>
          <w:pgNumType w:start="141"/>
        </w:sectPr>
      </w:pPr>
    </w:p>
    <w:p>
      <w:pPr>
        <w:spacing w:line="240" w:lineRule="auto" w:before="2"/>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8870"/>
      </w:tblGrid>
      <w:tr>
        <w:trPr>
          <w:trHeight w:val="633" w:hRule="exact"/>
        </w:trPr>
        <w:tc>
          <w:tcPr>
            <w:tcW w:w="887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3" w:right="0"/>
              <w:jc w:val="left"/>
              <w:rPr>
                <w:rFonts w:ascii="宋体" w:hAnsi="宋体" w:cs="宋体" w:eastAsia="宋体" w:hint="default"/>
                <w:sz w:val="24"/>
                <w:szCs w:val="24"/>
              </w:rPr>
            </w:pPr>
            <w:r>
              <w:rPr>
                <w:rFonts w:ascii="宋体" w:hAnsi="宋体" w:cs="宋体" w:eastAsia="宋体" w:hint="default"/>
                <w:sz w:val="24"/>
                <w:szCs w:val="24"/>
              </w:rPr>
              <w:t>金融资产按成本法计量。</w:t>
            </w:r>
            <w:r>
              <w:rPr>
                <w:rFonts w:ascii="宋体" w:hAnsi="宋体" w:cs="宋体" w:eastAsia="宋体" w:hint="default"/>
                <w:sz w:val="24"/>
                <w:szCs w:val="24"/>
              </w:rPr>
              <w:t> </w:t>
            </w:r>
          </w:p>
        </w:tc>
      </w:tr>
      <w:tr>
        <w:trPr>
          <w:trHeight w:val="623" w:hRule="exact"/>
        </w:trPr>
        <w:tc>
          <w:tcPr>
            <w:tcW w:w="8870" w:type="dxa"/>
            <w:tcBorders>
              <w:top w:val="nil" w:sz="6" w:space="0" w:color="auto"/>
              <w:left w:val="nil" w:sz="6" w:space="0" w:color="auto"/>
              <w:bottom w:val="nil" w:sz="6" w:space="0" w:color="auto"/>
              <w:right w:val="nil" w:sz="6" w:space="0" w:color="auto"/>
            </w:tcBorders>
          </w:tcPr>
          <w:p>
            <w:pPr>
              <w:pStyle w:val="TableParagraph"/>
              <w:spacing w:line="274" w:lineRule="exact"/>
              <w:ind w:left="123" w:right="0"/>
              <w:jc w:val="left"/>
              <w:rPr>
                <w:rFonts w:ascii="宋体" w:hAnsi="宋体" w:cs="宋体" w:eastAsia="宋体" w:hint="default"/>
                <w:sz w:val="24"/>
                <w:szCs w:val="24"/>
              </w:rPr>
            </w:pPr>
            <w:r>
              <w:rPr>
                <w:rFonts w:ascii="宋体" w:hAnsi="宋体" w:cs="宋体" w:eastAsia="宋体" w:hint="default"/>
                <w:sz w:val="24"/>
                <w:szCs w:val="24"/>
              </w:rPr>
              <w:t>②本公司对江苏东方康弛机电科技有限公司没有实质重大影响，故计入可供出售</w:t>
            </w:r>
          </w:p>
          <w:p>
            <w:pPr>
              <w:pStyle w:val="TableParagraph"/>
              <w:spacing w:line="313" w:lineRule="exact"/>
              <w:ind w:left="123" w:right="0"/>
              <w:jc w:val="left"/>
              <w:rPr>
                <w:rFonts w:ascii="宋体" w:hAnsi="宋体" w:cs="宋体" w:eastAsia="宋体" w:hint="default"/>
                <w:sz w:val="24"/>
                <w:szCs w:val="24"/>
              </w:rPr>
            </w:pPr>
            <w:r>
              <w:rPr>
                <w:rFonts w:ascii="宋体" w:hAnsi="宋体" w:cs="宋体" w:eastAsia="宋体" w:hint="default"/>
                <w:sz w:val="24"/>
                <w:szCs w:val="24"/>
              </w:rPr>
              <w:t>金融资产核算。</w:t>
            </w:r>
            <w:r>
              <w:rPr>
                <w:rFonts w:ascii="宋体" w:hAnsi="宋体" w:cs="宋体" w:eastAsia="宋体" w:hint="default"/>
                <w:sz w:val="24"/>
                <w:szCs w:val="24"/>
              </w:rPr>
              <w:t> </w:t>
            </w:r>
          </w:p>
        </w:tc>
      </w:tr>
      <w:tr>
        <w:trPr>
          <w:trHeight w:val="1209" w:hRule="exact"/>
        </w:trPr>
        <w:tc>
          <w:tcPr>
            <w:tcW w:w="8870" w:type="dxa"/>
            <w:tcBorders>
              <w:top w:val="nil" w:sz="6" w:space="0" w:color="auto"/>
              <w:left w:val="nil" w:sz="6" w:space="0" w:color="auto"/>
              <w:bottom w:val="nil" w:sz="6" w:space="0" w:color="auto"/>
              <w:right w:val="nil" w:sz="6" w:space="0" w:color="auto"/>
            </w:tcBorders>
          </w:tcPr>
          <w:p>
            <w:pPr>
              <w:pStyle w:val="TableParagraph"/>
              <w:spacing w:line="275" w:lineRule="exact"/>
              <w:ind w:left="123" w:right="0"/>
              <w:jc w:val="both"/>
              <w:rPr>
                <w:rFonts w:ascii="宋体" w:hAnsi="宋体" w:cs="宋体" w:eastAsia="宋体" w:hint="default"/>
                <w:sz w:val="24"/>
                <w:szCs w:val="24"/>
              </w:rPr>
            </w:pPr>
            <w:r>
              <w:rPr>
                <w:rFonts w:ascii="宋体" w:hAnsi="宋体" w:cs="宋体" w:eastAsia="宋体" w:hint="default"/>
                <w:sz w:val="24"/>
                <w:szCs w:val="24"/>
              </w:rPr>
              <w:t>③本公司作为嘉兴珐码创业投资合伙企业（有限合伙）、深圳南山阿斯特创新股</w:t>
            </w:r>
          </w:p>
          <w:p>
            <w:pPr>
              <w:pStyle w:val="TableParagraph"/>
              <w:spacing w:line="310" w:lineRule="exact" w:before="31"/>
              <w:ind w:left="123" w:right="344"/>
              <w:jc w:val="both"/>
              <w:rPr>
                <w:rFonts w:ascii="宋体" w:hAnsi="宋体" w:cs="宋体" w:eastAsia="宋体" w:hint="default"/>
                <w:sz w:val="24"/>
                <w:szCs w:val="24"/>
              </w:rPr>
            </w:pPr>
            <w:r>
              <w:rPr>
                <w:rFonts w:ascii="宋体" w:hAnsi="宋体" w:cs="宋体" w:eastAsia="宋体" w:hint="default"/>
                <w:sz w:val="24"/>
                <w:szCs w:val="24"/>
              </w:rPr>
              <w:t>权投资基金合伙企业（有限合伙）、宁波梅山保税港区众兴卓悦股权投资合伙企 业（有限合伙）有限合伙人，在合伙企业投资委员会中未派有代表，对合伙企业 没有实质重大影响，故计入可供出售金融资产核算。</w:t>
            </w:r>
            <w:r>
              <w:rPr>
                <w:rFonts w:ascii="宋体" w:hAnsi="宋体" w:cs="宋体" w:eastAsia="宋体" w:hint="default"/>
                <w:sz w:val="24"/>
                <w:szCs w:val="24"/>
              </w:rPr>
              <w:t> </w:t>
            </w:r>
          </w:p>
        </w:tc>
      </w:tr>
    </w:tbl>
    <w:p>
      <w:pPr>
        <w:spacing w:after="0" w:line="310" w:lineRule="exact"/>
        <w:jc w:val="both"/>
        <w:rPr>
          <w:rFonts w:ascii="宋体" w:hAnsi="宋体" w:cs="宋体" w:eastAsia="宋体" w:hint="default"/>
          <w:sz w:val="24"/>
          <w:szCs w:val="24"/>
        </w:rPr>
        <w:sectPr>
          <w:pgSz w:w="11910" w:h="16840"/>
          <w:pgMar w:header="882" w:footer="1194" w:top="1080" w:bottom="1380" w:left="1060" w:right="1560"/>
        </w:sectPr>
      </w:pPr>
    </w:p>
    <w:p>
      <w:pPr>
        <w:pStyle w:val="BodyText"/>
        <w:spacing w:line="312"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6"/>
          <w:szCs w:val="26"/>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52" w:space="1682"/>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48"/>
        <w:gridCol w:w="1694"/>
        <w:gridCol w:w="1721"/>
        <w:gridCol w:w="1584"/>
        <w:gridCol w:w="1603"/>
      </w:tblGrid>
      <w:tr>
        <w:trPr>
          <w:trHeight w:val="556"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可供出售权益</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工具</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可供出售债务</w:t>
            </w:r>
            <w:r>
              <w:rPr>
                <w:rFonts w:ascii="宋体" w:hAnsi="宋体" w:cs="宋体" w:eastAsia="宋体" w:hint="default"/>
                <w:sz w:val="21"/>
                <w:szCs w:val="21"/>
              </w:rPr>
              <w:t> </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工具</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87" w:right="0"/>
              <w:jc w:val="left"/>
              <w:rPr>
                <w:rFonts w:ascii="宋体" w:hAnsi="宋体" w:cs="宋体" w:eastAsia="宋体" w:hint="default"/>
                <w:sz w:val="21"/>
                <w:szCs w:val="21"/>
              </w:rPr>
            </w:pPr>
            <w:r>
              <w:rPr>
                <w:rFonts w:ascii="宋体"/>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100,000.00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100,000.00 </w:t>
            </w: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18,995,409.83</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33,995,409.83</w:t>
            </w:r>
            <w:r>
              <w:rPr>
                <w:rFonts w:ascii="宋体"/>
                <w:sz w:val="21"/>
              </w:rPr>
              <w:t> </w:t>
            </w:r>
          </w:p>
        </w:tc>
      </w:tr>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其中：期后公允价值回升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center"/>
              <w:rPr>
                <w:rFonts w:ascii="宋体" w:hAnsi="宋体" w:cs="宋体" w:eastAsia="宋体" w:hint="default"/>
                <w:sz w:val="21"/>
                <w:szCs w:val="21"/>
              </w:rPr>
            </w:pP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19,095,409.83</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34,095,409.83</w:t>
            </w:r>
            <w:r>
              <w:rPr>
                <w:rFonts w:ascii="宋体"/>
                <w:sz w:val="21"/>
              </w:rPr>
              <w:t> </w:t>
            </w:r>
          </w:p>
        </w:tc>
      </w:tr>
    </w:tbl>
    <w:p>
      <w:pPr>
        <w:spacing w:line="236" w:lineRule="exact" w:before="0"/>
        <w:ind w:left="215" w:right="0" w:firstLine="0"/>
        <w:jc w:val="left"/>
        <w:rPr>
          <w:rFonts w:ascii="宋体" w:hAnsi="宋体" w:cs="宋体" w:eastAsia="宋体" w:hint="default"/>
          <w:sz w:val="21"/>
          <w:szCs w:val="21"/>
        </w:rPr>
      </w:pPr>
      <w:r>
        <w:rPr>
          <w:rFonts w:ascii="宋体"/>
          <w:sz w:val="21"/>
        </w:rPr>
        <w:t> </w:t>
      </w:r>
    </w:p>
    <w:p>
      <w:pPr>
        <w:pStyle w:val="BodyText"/>
        <w:spacing w:line="311" w:lineRule="exact"/>
        <w:ind w:left="215" w:right="0"/>
        <w:jc w:val="left"/>
        <w:rPr>
          <w:rFonts w:ascii="宋体" w:hAnsi="宋体" w:cs="宋体" w:eastAsia="宋体" w:hint="default"/>
        </w:rPr>
      </w:pPr>
      <w:r>
        <w:rPr>
          <w:rFonts w:ascii="宋体"/>
        </w:rPr>
        <w:t> </w:t>
      </w:r>
    </w:p>
    <w:p>
      <w:pPr>
        <w:spacing w:before="62"/>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85"/>
        <w:ind w:left="215" w:right="70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pStyle w:val="BodyText"/>
        <w:spacing w:line="281"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15" w:right="0"/>
        <w:jc w:val="left"/>
        <w:rPr>
          <w:rFonts w:ascii="宋体" w:hAnsi="宋体" w:cs="宋体" w:eastAsia="宋体" w:hint="default"/>
        </w:rPr>
      </w:pPr>
      <w:r>
        <w:rPr>
          <w:rFonts w:ascii="宋体"/>
        </w:rPr>
        <w:t> </w:t>
      </w:r>
    </w:p>
    <w:p>
      <w:pPr>
        <w:spacing w:line="290" w:lineRule="auto" w:before="60"/>
        <w:ind w:left="215" w:right="5936" w:firstLine="0"/>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持有至到期投资</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9"/>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4" w:lineRule="exact"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0" w:lineRule="exact" w:before="0"/>
        <w:ind w:left="215" w:right="0" w:firstLine="0"/>
        <w:jc w:val="left"/>
        <w:rPr>
          <w:rFonts w:ascii="宋体" w:hAnsi="宋体" w:cs="宋体" w:eastAsia="宋体" w:hint="default"/>
          <w:sz w:val="21"/>
          <w:szCs w:val="21"/>
        </w:rPr>
      </w:pPr>
      <w:r>
        <w:rPr>
          <w:rFonts w:ascii="宋体"/>
          <w:sz w:val="21"/>
        </w:rPr>
        <w:t> </w:t>
      </w:r>
    </w:p>
    <w:p>
      <w:pPr>
        <w:pStyle w:val="BodyText"/>
        <w:spacing w:line="309" w:lineRule="exact"/>
        <w:ind w:left="21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rFonts w:ascii="宋体"/>
        </w:rPr>
        <w:t> </w:t>
      </w:r>
    </w:p>
    <w:p>
      <w:pPr>
        <w:spacing w:line="290" w:lineRule="auto" w:before="60"/>
        <w:ind w:left="215" w:right="7073"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长期应收款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9"/>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1" w:lineRule="exact"/>
        <w:ind w:left="0" w:right="11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965"/>
        <w:gridCol w:w="3876"/>
        <w:gridCol w:w="3696"/>
        <w:gridCol w:w="512"/>
      </w:tblGrid>
      <w:tr>
        <w:trPr>
          <w:trHeight w:val="24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8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折</w:t>
            </w:r>
          </w:p>
        </w:tc>
      </w:tr>
    </w:tbl>
    <w:p>
      <w:pPr>
        <w:spacing w:after="0" w:line="205" w:lineRule="exact"/>
        <w:jc w:val="left"/>
        <w:rPr>
          <w:rFonts w:ascii="宋体" w:hAnsi="宋体" w:cs="宋体" w:eastAsia="宋体" w:hint="default"/>
          <w:sz w:val="18"/>
          <w:szCs w:val="18"/>
        </w:rPr>
        <w:sectPr>
          <w:type w:val="continuous"/>
          <w:pgSz w:w="11910" w:h="16840"/>
          <w:pgMar w:top="1120" w:bottom="1380" w:left="1060" w:right="1560"/>
        </w:sectPr>
      </w:pPr>
    </w:p>
    <w:p>
      <w:pPr>
        <w:spacing w:line="240" w:lineRule="auto" w:before="2"/>
        <w:rPr>
          <w:rFonts w:ascii="宋体" w:hAnsi="宋体" w:cs="宋体" w:eastAsia="宋体" w:hint="default"/>
          <w:sz w:val="2"/>
          <w:szCs w:val="2"/>
        </w:rPr>
      </w:pPr>
    </w:p>
    <w:p>
      <w:pPr>
        <w:spacing w:line="20" w:lineRule="exact"/>
        <w:ind w:left="1078" w:right="0" w:firstLine="0"/>
        <w:rPr>
          <w:rFonts w:ascii="宋体" w:hAnsi="宋体" w:cs="宋体" w:eastAsia="宋体" w:hint="default"/>
          <w:sz w:val="2"/>
          <w:szCs w:val="2"/>
        </w:rPr>
      </w:pPr>
      <w:r>
        <w:rPr>
          <w:rFonts w:ascii="宋体" w:hAnsi="宋体" w:cs="宋体" w:eastAsia="宋体" w:hint="default"/>
          <w:sz w:val="2"/>
          <w:szCs w:val="2"/>
        </w:rPr>
        <w:pict>
          <v:group style="width:444.25pt;height:.75pt;mso-position-horizontal-relative:char;mso-position-vertical-relative:line" coordorigin="0,0" coordsize="8885,15">
            <v:group style="position:absolute;left:7;top:7;width:8871;height:2" coordorigin="7,7" coordsize="8871,2">
              <v:shape style="position:absolute;left:7;top:7;width:8871;height:2" coordorigin="7,7" coordsize="8871,0" path="m7,7l8878,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3"/>
          <w:szCs w:val="23"/>
        </w:rPr>
      </w:pPr>
    </w:p>
    <w:tbl>
      <w:tblPr>
        <w:tblW w:w="0" w:type="auto"/>
        <w:jc w:val="left"/>
        <w:tblInd w:w="1000" w:type="dxa"/>
        <w:tblLayout w:type="fixed"/>
        <w:tblCellMar>
          <w:top w:w="0" w:type="dxa"/>
          <w:left w:w="0" w:type="dxa"/>
          <w:bottom w:w="0" w:type="dxa"/>
          <w:right w:w="0" w:type="dxa"/>
        </w:tblCellMar>
        <w:tblLook w:val="01E0"/>
      </w:tblPr>
      <w:tblGrid>
        <w:gridCol w:w="965"/>
        <w:gridCol w:w="1322"/>
        <w:gridCol w:w="1232"/>
        <w:gridCol w:w="1322"/>
        <w:gridCol w:w="1322"/>
        <w:gridCol w:w="1053"/>
        <w:gridCol w:w="1321"/>
        <w:gridCol w:w="512"/>
      </w:tblGrid>
      <w:tr>
        <w:trPr>
          <w:trHeight w:val="949" w:hRule="exact"/>
        </w:trPr>
        <w:tc>
          <w:tcPr>
            <w:tcW w:w="965" w:type="dxa"/>
            <w:tcBorders>
              <w:top w:val="single" w:sz="6" w:space="0" w:color="000000"/>
              <w:left w:val="single" w:sz="4" w:space="0" w:color="000000"/>
              <w:bottom w:val="single" w:sz="6" w:space="0" w:color="000000"/>
              <w:right w:val="single" w:sz="4" w:space="0" w:color="000000"/>
            </w:tcBorders>
          </w:tcPr>
          <w:p>
            <w:pPr/>
          </w:p>
        </w:tc>
        <w:tc>
          <w:tcPr>
            <w:tcW w:w="13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67"/>
              <w:jc w:val="righ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32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51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left="160" w:right="0"/>
              <w:jc w:val="both"/>
              <w:rPr>
                <w:rFonts w:ascii="宋体" w:hAnsi="宋体" w:cs="宋体" w:eastAsia="宋体" w:hint="default"/>
                <w:sz w:val="18"/>
                <w:szCs w:val="18"/>
              </w:rPr>
            </w:pPr>
            <w:r>
              <w:rPr>
                <w:rFonts w:ascii="宋体" w:hAnsi="宋体" w:cs="宋体" w:eastAsia="宋体" w:hint="default"/>
                <w:sz w:val="18"/>
                <w:szCs w:val="18"/>
              </w:rPr>
              <w:t>现</w:t>
            </w:r>
          </w:p>
          <w:p>
            <w:pPr>
              <w:pStyle w:val="TableParagraph"/>
              <w:spacing w:line="237" w:lineRule="auto"/>
              <w:ind w:left="160" w:right="70"/>
              <w:jc w:val="both"/>
              <w:rPr>
                <w:rFonts w:ascii="宋体" w:hAnsi="宋体" w:cs="宋体" w:eastAsia="宋体" w:hint="default"/>
                <w:sz w:val="18"/>
                <w:szCs w:val="18"/>
              </w:rPr>
            </w:pPr>
            <w:r>
              <w:rPr>
                <w:rFonts w:ascii="宋体" w:hAnsi="宋体" w:cs="宋体" w:eastAsia="宋体" w:hint="default"/>
                <w:sz w:val="18"/>
                <w:szCs w:val="18"/>
              </w:rPr>
              <w:t>率 区 间</w:t>
            </w:r>
            <w:r>
              <w:rPr>
                <w:rFonts w:ascii="宋体" w:hAnsi="宋体" w:cs="宋体" w:eastAsia="宋体" w:hint="default"/>
                <w:sz w:val="18"/>
                <w:szCs w:val="18"/>
              </w:rPr>
              <w:t> </w:t>
            </w:r>
          </w:p>
        </w:tc>
      </w:tr>
      <w:tr>
        <w:trPr>
          <w:trHeight w:val="248"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融资租赁款</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4,077,005.53</w:t>
            </w:r>
          </w:p>
        </w:tc>
        <w:tc>
          <w:tcPr>
            <w:tcW w:w="12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0"/>
              <w:jc w:val="right"/>
              <w:rPr>
                <w:rFonts w:ascii="宋体" w:hAnsi="宋体" w:cs="宋体" w:eastAsia="宋体" w:hint="default"/>
                <w:sz w:val="18"/>
                <w:szCs w:val="18"/>
              </w:rPr>
            </w:pPr>
            <w:r>
              <w:rPr>
                <w:rFonts w:ascii="宋体"/>
                <w:sz w:val="18"/>
              </w:rPr>
              <w:t>4,077,005.53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6,110,750.71</w:t>
            </w:r>
          </w:p>
        </w:tc>
        <w:tc>
          <w:tcPr>
            <w:tcW w:w="105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6,110,750.71</w:t>
            </w:r>
          </w:p>
        </w:tc>
        <w:tc>
          <w:tcPr>
            <w:tcW w:w="512" w:type="dxa"/>
            <w:tcBorders>
              <w:top w:val="single" w:sz="6" w:space="0" w:color="000000"/>
              <w:left w:val="single" w:sz="4" w:space="0" w:color="000000"/>
              <w:bottom w:val="single" w:sz="6" w:space="0" w:color="000000"/>
              <w:right w:val="single" w:sz="6" w:space="0" w:color="000000"/>
            </w:tcBorders>
          </w:tcPr>
          <w:p>
            <w:pPr/>
          </w:p>
        </w:tc>
      </w:tr>
      <w:tr>
        <w:trPr>
          <w:trHeight w:val="482"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其中：未实</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现融资收益</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-156,744.26</w:t>
            </w:r>
          </w:p>
        </w:tc>
        <w:tc>
          <w:tcPr>
            <w:tcW w:w="12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-156,744.26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-329,038.41</w:t>
            </w:r>
          </w:p>
        </w:tc>
        <w:tc>
          <w:tcPr>
            <w:tcW w:w="105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-329,038.41</w:t>
            </w:r>
          </w:p>
        </w:tc>
        <w:tc>
          <w:tcPr>
            <w:tcW w:w="51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6"/>
              <w:ind w:left="26" w:right="0"/>
              <w:jc w:val="left"/>
              <w:rPr>
                <w:rFonts w:ascii="宋体" w:hAnsi="宋体" w:cs="宋体" w:eastAsia="宋体" w:hint="default"/>
                <w:sz w:val="18"/>
                <w:szCs w:val="18"/>
              </w:rPr>
            </w:pPr>
            <w:r>
              <w:rPr>
                <w:rFonts w:ascii="宋体"/>
                <w:sz w:val="18"/>
              </w:rPr>
              <w:t>5%-6%</w:t>
            </w:r>
          </w:p>
        </w:tc>
      </w:tr>
      <w:tr>
        <w:trPr>
          <w:trHeight w:val="248"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76,868,972.92</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6,772,069.79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70,096,903.13</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66,545,815.35</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322,371.94</w:t>
            </w:r>
          </w:p>
        </w:tc>
        <w:tc>
          <w:tcPr>
            <w:tcW w:w="132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66,223,443.41</w:t>
            </w:r>
          </w:p>
        </w:tc>
        <w:tc>
          <w:tcPr>
            <w:tcW w:w="512" w:type="dxa"/>
            <w:tcBorders>
              <w:top w:val="single" w:sz="6" w:space="0" w:color="000000"/>
              <w:left w:val="single" w:sz="4" w:space="0" w:color="000000"/>
              <w:bottom w:val="single" w:sz="6" w:space="0" w:color="000000"/>
              <w:right w:val="single" w:sz="6" w:space="0" w:color="000000"/>
            </w:tcBorders>
          </w:tcPr>
          <w:p>
            <w:pPr/>
          </w:p>
        </w:tc>
      </w:tr>
      <w:tr>
        <w:trPr>
          <w:trHeight w:val="715"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年内</w:t>
            </w:r>
          </w:p>
          <w:p>
            <w:pPr>
              <w:pStyle w:val="TableParagraph"/>
              <w:spacing w:line="240" w:lineRule="auto"/>
              <w:ind w:left="23" w:right="24"/>
              <w:jc w:val="left"/>
              <w:rPr>
                <w:rFonts w:ascii="宋体" w:hAnsi="宋体" w:cs="宋体" w:eastAsia="宋体" w:hint="default"/>
                <w:sz w:val="18"/>
                <w:szCs w:val="18"/>
              </w:rPr>
            </w:pPr>
            <w:r>
              <w:rPr>
                <w:rFonts w:ascii="宋体" w:hAnsi="宋体" w:cs="宋体" w:eastAsia="宋体" w:hint="default"/>
                <w:sz w:val="18"/>
                <w:szCs w:val="18"/>
              </w:rPr>
              <w:t>到期的长期 应收款</w:t>
            </w:r>
            <w:r>
              <w:rPr>
                <w:rFonts w:ascii="宋体" w:hAnsi="宋体" w:cs="宋体" w:eastAsia="宋体" w:hint="default"/>
                <w:sz w:val="18"/>
                <w:szCs w:val="18"/>
              </w:rPr>
              <w:t> </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-56,100,503.48</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-6,772,069.79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-49,328,433.69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-69,548,357.14</w:t>
            </w:r>
          </w:p>
        </w:tc>
        <w:tc>
          <w:tcPr>
            <w:tcW w:w="1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-322,371.94</w:t>
            </w:r>
          </w:p>
        </w:tc>
        <w:tc>
          <w:tcPr>
            <w:tcW w:w="132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-69,225,985.20</w:t>
            </w:r>
          </w:p>
        </w:tc>
        <w:tc>
          <w:tcPr>
            <w:tcW w:w="512" w:type="dxa"/>
            <w:tcBorders>
              <w:top w:val="single" w:sz="6" w:space="0" w:color="000000"/>
              <w:left w:val="single" w:sz="4" w:space="0" w:color="000000"/>
              <w:bottom w:val="single" w:sz="6" w:space="0" w:color="000000"/>
              <w:right w:val="single" w:sz="6" w:space="0" w:color="000000"/>
            </w:tcBorders>
          </w:tcPr>
          <w:p>
            <w:pPr/>
          </w:p>
        </w:tc>
      </w:tr>
      <w:tr>
        <w:trPr>
          <w:trHeight w:val="250" w:hRule="exact"/>
        </w:trPr>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24,688,730.71</w:t>
            </w:r>
          </w:p>
        </w:tc>
        <w:tc>
          <w:tcPr>
            <w:tcW w:w="123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1"/>
              <w:jc w:val="right"/>
              <w:rPr>
                <w:rFonts w:ascii="宋体" w:hAnsi="宋体" w:cs="宋体" w:eastAsia="宋体" w:hint="default"/>
                <w:sz w:val="18"/>
                <w:szCs w:val="18"/>
              </w:rPr>
            </w:pPr>
            <w:r>
              <w:rPr>
                <w:rFonts w:ascii="宋体"/>
                <w:sz w:val="18"/>
              </w:rPr>
              <w:t>24,688,730.71</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2,779,170.51</w:t>
            </w:r>
          </w:p>
        </w:tc>
        <w:tc>
          <w:tcPr>
            <w:tcW w:w="1053"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2,779,170.51</w:t>
            </w:r>
          </w:p>
        </w:tc>
        <w:tc>
          <w:tcPr>
            <w:tcW w:w="512" w:type="dxa"/>
            <w:tcBorders>
              <w:top w:val="single" w:sz="6" w:space="0" w:color="000000"/>
              <w:left w:val="single" w:sz="4" w:space="0" w:color="000000"/>
              <w:bottom w:val="single" w:sz="6" w:space="0" w:color="000000"/>
              <w:right w:val="single" w:sz="6" w:space="0" w:color="000000"/>
            </w:tcBorders>
          </w:tcPr>
          <w:p>
            <w:pPr/>
          </w:p>
        </w:tc>
      </w:tr>
    </w:tbl>
    <w:p>
      <w:pPr>
        <w:pStyle w:val="BodyText"/>
        <w:spacing w:line="273" w:lineRule="exact"/>
        <w:ind w:left="1115" w:right="0"/>
        <w:jc w:val="left"/>
        <w:rPr>
          <w:rFonts w:ascii="宋体" w:hAnsi="宋体" w:cs="宋体" w:eastAsia="宋体" w:hint="default"/>
        </w:rPr>
      </w:pPr>
      <w:r>
        <w:rPr>
          <w:rFonts w:ascii="宋体"/>
        </w:rPr>
        <w:t> </w:t>
      </w:r>
    </w:p>
    <w:p>
      <w:pPr>
        <w:pStyle w:val="BodyText"/>
        <w:spacing w:line="312" w:lineRule="exact"/>
        <w:ind w:left="1115" w:right="0"/>
        <w:jc w:val="left"/>
        <w:rPr>
          <w:rFonts w:ascii="宋体" w:hAnsi="宋体" w:cs="宋体" w:eastAsia="宋体" w:hint="default"/>
        </w:rPr>
      </w:pPr>
      <w:r>
        <w:rPr>
          <w:rFonts w:ascii="宋体"/>
          <w:color w:val="FF0000"/>
        </w:rPr>
        <w:t> </w:t>
      </w:r>
      <w:r>
        <w:rPr>
          <w:rFonts w:ascii="宋体"/>
        </w:rPr>
      </w:r>
    </w:p>
    <w:p>
      <w:pPr>
        <w:spacing w:before="61"/>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53"/>
        <w:ind w:left="11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1115" w:right="0"/>
        <w:jc w:val="left"/>
        <w:rPr>
          <w:rFonts w:ascii="宋体" w:hAnsi="宋体" w:cs="宋体" w:eastAsia="宋体" w:hint="default"/>
        </w:rPr>
      </w:pPr>
      <w:r>
        <w:rPr>
          <w:rFonts w:ascii="宋体"/>
        </w:rPr>
        <w:t> </w:t>
      </w:r>
    </w:p>
    <w:p>
      <w:pPr>
        <w:spacing w:before="60"/>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4" w:lineRule="exact" w:before="57"/>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0" w:lineRule="exact" w:before="0"/>
        <w:ind w:left="1115" w:right="0" w:firstLine="0"/>
        <w:jc w:val="left"/>
        <w:rPr>
          <w:rFonts w:ascii="宋体" w:hAnsi="宋体" w:cs="宋体" w:eastAsia="宋体" w:hint="default"/>
          <w:sz w:val="21"/>
          <w:szCs w:val="21"/>
        </w:rPr>
      </w:pPr>
      <w:r>
        <w:rPr>
          <w:rFonts w:ascii="宋体"/>
          <w:sz w:val="21"/>
        </w:rPr>
        <w:t> </w:t>
      </w:r>
    </w:p>
    <w:p>
      <w:pPr>
        <w:pStyle w:val="BodyText"/>
        <w:spacing w:line="310" w:lineRule="exact"/>
        <w:ind w:left="111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0" w:lineRule="exact" w:before="31"/>
        <w:ind w:left="1115" w:right="577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长期应收款逾期情况分析</w:t>
      </w:r>
      <w:r>
        <w:rPr>
          <w:rFonts w:ascii="宋体" w:hAnsi="宋体" w:cs="宋体" w:eastAsia="宋体" w:hint="default"/>
        </w:rPr>
        <w:t> </w:t>
      </w:r>
    </w:p>
    <w:tbl>
      <w:tblPr>
        <w:tblW w:w="0" w:type="auto"/>
        <w:jc w:val="left"/>
        <w:tblInd w:w="1105" w:type="dxa"/>
        <w:tblLayout w:type="fixed"/>
        <w:tblCellMar>
          <w:top w:w="0" w:type="dxa"/>
          <w:left w:w="0" w:type="dxa"/>
          <w:bottom w:w="0" w:type="dxa"/>
          <w:right w:w="0" w:type="dxa"/>
        </w:tblCellMar>
        <w:tblLook w:val="01E0"/>
      </w:tblPr>
      <w:tblGrid>
        <w:gridCol w:w="1080"/>
        <w:gridCol w:w="2220"/>
        <w:gridCol w:w="1780"/>
        <w:gridCol w:w="1941"/>
        <w:gridCol w:w="1780"/>
      </w:tblGrid>
      <w:tr>
        <w:trPr>
          <w:trHeight w:val="642"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2" w:lineRule="exact"/>
              <w:ind w:left="430" w:right="113" w:hanging="315"/>
              <w:jc w:val="left"/>
              <w:rPr>
                <w:rFonts w:ascii="宋体" w:hAnsi="宋体" w:cs="宋体" w:eastAsia="宋体" w:hint="default"/>
                <w:sz w:val="21"/>
                <w:szCs w:val="21"/>
              </w:rPr>
            </w:pPr>
            <w:r>
              <w:rPr>
                <w:rFonts w:ascii="宋体" w:hAnsi="宋体" w:cs="宋体" w:eastAsia="宋体" w:hint="default"/>
                <w:sz w:val="21"/>
                <w:szCs w:val="21"/>
              </w:rPr>
              <w:t>逾期及延 期</w:t>
            </w:r>
            <w:r>
              <w:rPr>
                <w:rFonts w:ascii="宋体" w:hAnsi="宋体" w:cs="宋体" w:eastAsia="宋体" w:hint="default"/>
                <w:sz w:val="21"/>
                <w:szCs w:val="21"/>
              </w:rPr>
              <w:t> </w:t>
            </w:r>
          </w:p>
        </w:tc>
        <w:tc>
          <w:tcPr>
            <w:tcW w:w="4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4"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c>
          <w:tcPr>
            <w:tcW w:w="3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r>
      <w:tr>
        <w:trPr>
          <w:trHeight w:val="295" w:hRule="exact"/>
        </w:trPr>
        <w:tc>
          <w:tcPr>
            <w:tcW w:w="1080" w:type="dxa"/>
            <w:vMerge/>
            <w:tcBorders>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8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6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4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6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9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z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z w:val="21"/>
              </w:rPr>
              <w:t> </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pacing w:val="-1"/>
                <w:sz w:val="21"/>
              </w:rPr>
              <w:t>32,830,354.43</w:t>
            </w:r>
            <w:r>
              <w:rPr>
                <w:rFonts w:ascii="宋体"/>
                <w:sz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z w:val="21"/>
              </w:rPr>
              <w:t>322,371.94 </w:t>
            </w:r>
          </w:p>
        </w:tc>
      </w:tr>
      <w:tr>
        <w:trPr>
          <w:trHeight w:val="295"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pacing w:val="-1"/>
                <w:sz w:val="21"/>
              </w:rPr>
              <w:t>33,860,348.93</w:t>
            </w:r>
            <w:r>
              <w:rPr>
                <w:rFonts w:ascii="宋体"/>
                <w:sz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pacing w:val="-1"/>
                <w:sz w:val="21"/>
              </w:rPr>
              <w:t>6,772,069.79</w:t>
            </w:r>
            <w:r>
              <w:rPr>
                <w:rFonts w:ascii="宋体"/>
                <w:sz w:val="21"/>
              </w:rPr>
              <w:t> </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z w:val="21"/>
              </w:rPr>
              <w:t> </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z w:val="21"/>
              </w:rPr>
              <w:t> </w:t>
            </w:r>
          </w:p>
        </w:tc>
      </w:tr>
    </w:tbl>
    <w:p>
      <w:pPr>
        <w:pStyle w:val="BodyText"/>
        <w:spacing w:line="283" w:lineRule="exact"/>
        <w:ind w:left="1115" w:right="0"/>
        <w:jc w:val="left"/>
        <w:rPr>
          <w:rFonts w:ascii="宋体" w:hAnsi="宋体" w:cs="宋体" w:eastAsia="宋体" w:hint="default"/>
        </w:rPr>
      </w:pPr>
      <w:r>
        <w:rPr>
          <w:rFonts w:ascii="宋体"/>
        </w:rPr>
        <w:t> </w:t>
      </w:r>
    </w:p>
    <w:p>
      <w:pPr>
        <w:spacing w:line="273" w:lineRule="exact" w:before="1"/>
        <w:ind w:left="1115" w:right="0" w:firstLine="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p>
      <w:pPr>
        <w:spacing w:line="272" w:lineRule="exact" w:before="0"/>
        <w:ind w:left="1536" w:right="0" w:firstLine="0"/>
        <w:jc w:val="left"/>
        <w:rPr>
          <w:rFonts w:ascii="宋体" w:hAnsi="宋体" w:cs="宋体" w:eastAsia="宋体" w:hint="default"/>
          <w:sz w:val="21"/>
          <w:szCs w:val="21"/>
        </w:rPr>
      </w:pPr>
      <w:r>
        <w:rPr>
          <w:rFonts w:ascii="宋体" w:hAnsi="宋体" w:cs="宋体" w:eastAsia="宋体" w:hint="default"/>
          <w:sz w:val="21"/>
          <w:szCs w:val="21"/>
        </w:rPr>
        <w:t>本期坏账准备变动金额</w:t>
      </w:r>
      <w:r>
        <w:rPr>
          <w:rFonts w:ascii="宋体" w:hAnsi="宋体" w:cs="宋体" w:eastAsia="宋体" w:hint="default"/>
          <w:spacing w:val="-54"/>
          <w:sz w:val="21"/>
          <w:szCs w:val="21"/>
        </w:rPr>
        <w:t> </w:t>
      </w:r>
      <w:r>
        <w:rPr>
          <w:rFonts w:ascii="宋体" w:hAnsi="宋体" w:cs="宋体" w:eastAsia="宋体" w:hint="default"/>
          <w:sz w:val="21"/>
          <w:szCs w:val="21"/>
        </w:rPr>
        <w:t>6,449,697.87</w:t>
      </w:r>
      <w:r>
        <w:rPr>
          <w:rFonts w:ascii="宋体" w:hAnsi="宋体" w:cs="宋体" w:eastAsia="宋体" w:hint="default"/>
          <w:spacing w:val="-54"/>
          <w:sz w:val="21"/>
          <w:szCs w:val="21"/>
        </w:rPr>
        <w:t> </w:t>
      </w:r>
      <w:r>
        <w:rPr>
          <w:rFonts w:ascii="宋体" w:hAnsi="宋体" w:cs="宋体" w:eastAsia="宋体" w:hint="default"/>
          <w:sz w:val="21"/>
          <w:szCs w:val="21"/>
        </w:rPr>
        <w:t>元，其中计提坏账准备金额</w:t>
      </w:r>
      <w:r>
        <w:rPr>
          <w:rFonts w:ascii="宋体" w:hAnsi="宋体" w:cs="宋体" w:eastAsia="宋体" w:hint="default"/>
          <w:spacing w:val="-54"/>
          <w:sz w:val="21"/>
          <w:szCs w:val="21"/>
        </w:rPr>
        <w:t> </w:t>
      </w:r>
      <w:r>
        <w:rPr>
          <w:rFonts w:ascii="宋体" w:hAnsi="宋体" w:cs="宋体" w:eastAsia="宋体" w:hint="default"/>
          <w:sz w:val="21"/>
          <w:szCs w:val="21"/>
        </w:rPr>
        <w:t>6,218,429.99</w:t>
      </w:r>
      <w:r>
        <w:rPr>
          <w:rFonts w:ascii="宋体" w:hAnsi="宋体" w:cs="宋体" w:eastAsia="宋体" w:hint="default"/>
          <w:spacing w:val="-53"/>
          <w:sz w:val="21"/>
          <w:szCs w:val="21"/>
        </w:rPr>
        <w:t> </w:t>
      </w:r>
      <w:r>
        <w:rPr>
          <w:rFonts w:ascii="宋体" w:hAnsi="宋体" w:cs="宋体" w:eastAsia="宋体" w:hint="default"/>
          <w:sz w:val="21"/>
          <w:szCs w:val="21"/>
        </w:rPr>
        <w:t>元，汇率变</w:t>
      </w:r>
    </w:p>
    <w:p>
      <w:pPr>
        <w:spacing w:line="272" w:lineRule="exact" w:before="0"/>
        <w:ind w:left="1115" w:right="0" w:firstLine="0"/>
        <w:jc w:val="left"/>
        <w:rPr>
          <w:rFonts w:ascii="宋体" w:hAnsi="宋体" w:cs="宋体" w:eastAsia="宋体" w:hint="default"/>
          <w:sz w:val="21"/>
          <w:szCs w:val="21"/>
        </w:rPr>
      </w:pPr>
      <w:r>
        <w:rPr>
          <w:rFonts w:ascii="宋体" w:hAnsi="宋体" w:cs="宋体" w:eastAsia="宋体" w:hint="default"/>
          <w:sz w:val="21"/>
          <w:szCs w:val="21"/>
        </w:rPr>
        <w:t>动影响金额</w:t>
      </w:r>
      <w:r>
        <w:rPr>
          <w:rFonts w:ascii="宋体" w:hAnsi="宋体" w:cs="宋体" w:eastAsia="宋体" w:hint="default"/>
          <w:spacing w:val="-53"/>
          <w:sz w:val="21"/>
          <w:szCs w:val="21"/>
        </w:rPr>
        <w:t> </w:t>
      </w:r>
      <w:r>
        <w:rPr>
          <w:rFonts w:ascii="宋体" w:hAnsi="宋体" w:cs="宋体" w:eastAsia="宋体" w:hint="default"/>
          <w:sz w:val="21"/>
          <w:szCs w:val="21"/>
        </w:rPr>
        <w:t>231,267.88</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0" w:lineRule="exact" w:before="0"/>
        <w:ind w:left="1115" w:right="0" w:firstLine="0"/>
        <w:jc w:val="left"/>
        <w:rPr>
          <w:rFonts w:ascii="宋体" w:hAnsi="宋体" w:cs="宋体" w:eastAsia="宋体" w:hint="default"/>
          <w:sz w:val="21"/>
          <w:szCs w:val="21"/>
        </w:rPr>
      </w:pPr>
      <w:r>
        <w:rPr>
          <w:rFonts w:ascii="宋体"/>
          <w:sz w:val="21"/>
        </w:rPr>
        <w:t> </w:t>
      </w:r>
    </w:p>
    <w:p>
      <w:pPr>
        <w:pStyle w:val="BodyText"/>
        <w:spacing w:line="310" w:lineRule="exact"/>
        <w:ind w:left="1115" w:right="0"/>
        <w:jc w:val="left"/>
        <w:rPr>
          <w:rFonts w:ascii="宋体" w:hAnsi="宋体" w:cs="宋体" w:eastAsia="宋体" w:hint="default"/>
        </w:rPr>
      </w:pPr>
      <w:r>
        <w:rPr>
          <w:rFonts w:ascii="宋体"/>
        </w:rPr>
        <w:t> </w:t>
      </w:r>
    </w:p>
    <w:p>
      <w:pPr>
        <w:pStyle w:val="BodyText"/>
        <w:spacing w:line="313" w:lineRule="exact"/>
        <w:ind w:left="1115" w:right="0"/>
        <w:jc w:val="left"/>
        <w:rPr>
          <w:rFonts w:ascii="宋体" w:hAnsi="宋体" w:cs="宋体" w:eastAsia="宋体" w:hint="default"/>
        </w:rPr>
      </w:pPr>
      <w:r>
        <w:rPr>
          <w:rFonts w:ascii="宋体"/>
        </w:rPr>
        <w:t> </w:t>
      </w:r>
    </w:p>
    <w:p>
      <w:pPr>
        <w:spacing w:before="60"/>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11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0" w:right="123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138"/>
        <w:gridCol w:w="1136"/>
        <w:gridCol w:w="955"/>
        <w:gridCol w:w="672"/>
        <w:gridCol w:w="788"/>
        <w:gridCol w:w="706"/>
        <w:gridCol w:w="710"/>
        <w:gridCol w:w="785"/>
        <w:gridCol w:w="1053"/>
        <w:gridCol w:w="995"/>
        <w:gridCol w:w="997"/>
        <w:gridCol w:w="1127"/>
      </w:tblGrid>
      <w:tr>
        <w:trPr>
          <w:trHeight w:val="179" w:hRule="exact"/>
        </w:trPr>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8"/>
              <w:ind w:left="240" w:right="0"/>
              <w:jc w:val="left"/>
              <w:rPr>
                <w:rFonts w:ascii="宋体" w:hAnsi="宋体" w:cs="宋体" w:eastAsia="宋体" w:hint="default"/>
                <w:sz w:val="13"/>
                <w:szCs w:val="13"/>
              </w:rPr>
            </w:pPr>
            <w:r>
              <w:rPr>
                <w:rFonts w:ascii="宋体" w:hAnsi="宋体" w:cs="宋体" w:eastAsia="宋体" w:hint="default"/>
                <w:sz w:val="13"/>
                <w:szCs w:val="13"/>
              </w:rPr>
              <w:t>被投资单位</w:t>
            </w:r>
            <w:r>
              <w:rPr>
                <w:rFonts w:ascii="宋体" w:hAnsi="宋体" w:cs="宋体" w:eastAsia="宋体" w:hint="default"/>
                <w:sz w:val="13"/>
                <w:szCs w:val="13"/>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432" w:right="366"/>
              <w:jc w:val="left"/>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r>
              <w:rPr>
                <w:rFonts w:ascii="宋体" w:hAnsi="宋体" w:cs="宋体" w:eastAsia="宋体" w:hint="default"/>
                <w:sz w:val="13"/>
                <w:szCs w:val="13"/>
              </w:rPr>
              <w:t> </w:t>
            </w:r>
          </w:p>
        </w:tc>
        <w:tc>
          <w:tcPr>
            <w:tcW w:w="6663" w:type="dxa"/>
            <w:gridSpan w:val="8"/>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64" w:right="0"/>
              <w:jc w:val="center"/>
              <w:rPr>
                <w:rFonts w:ascii="宋体" w:hAnsi="宋体" w:cs="宋体" w:eastAsia="宋体" w:hint="default"/>
                <w:sz w:val="13"/>
                <w:szCs w:val="13"/>
              </w:rPr>
            </w:pPr>
            <w:r>
              <w:rPr>
                <w:rFonts w:ascii="宋体" w:hAnsi="宋体" w:cs="宋体" w:eastAsia="宋体" w:hint="default"/>
                <w:sz w:val="13"/>
                <w:szCs w:val="13"/>
              </w:rPr>
              <w:t>本期增减变动</w:t>
            </w:r>
            <w:r>
              <w:rPr>
                <w:rFonts w:ascii="宋体" w:hAnsi="宋体" w:cs="宋体" w:eastAsia="宋体" w:hint="default"/>
                <w:sz w:val="13"/>
                <w:szCs w:val="13"/>
              </w:rPr>
              <w:t> </w:t>
            </w:r>
          </w:p>
        </w:tc>
        <w:tc>
          <w:tcPr>
            <w:tcW w:w="99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364" w:right="295"/>
              <w:jc w:val="left"/>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r>
              <w:rPr>
                <w:rFonts w:ascii="宋体" w:hAnsi="宋体" w:cs="宋体" w:eastAsia="宋体" w:hint="default"/>
                <w:sz w:val="13"/>
                <w:szCs w:val="13"/>
              </w:rPr>
              <w:t> </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493" w:right="103" w:hanging="390"/>
              <w:jc w:val="left"/>
              <w:rPr>
                <w:rFonts w:ascii="宋体" w:hAnsi="宋体" w:cs="宋体" w:eastAsia="宋体" w:hint="default"/>
                <w:sz w:val="13"/>
                <w:szCs w:val="13"/>
              </w:rPr>
            </w:pPr>
            <w:r>
              <w:rPr>
                <w:rFonts w:ascii="宋体" w:hAnsi="宋体" w:cs="宋体" w:eastAsia="宋体" w:hint="default"/>
                <w:sz w:val="13"/>
                <w:szCs w:val="13"/>
              </w:rPr>
              <w:t>减值准备期末余</w:t>
            </w:r>
            <w:r>
              <w:rPr>
                <w:rFonts w:ascii="宋体" w:hAnsi="宋体" w:cs="宋体" w:eastAsia="宋体" w:hint="default"/>
                <w:w w:val="99"/>
                <w:sz w:val="13"/>
                <w:szCs w:val="13"/>
              </w:rPr>
              <w:t> </w:t>
            </w:r>
            <w:r>
              <w:rPr>
                <w:rFonts w:ascii="宋体" w:hAnsi="宋体" w:cs="宋体" w:eastAsia="宋体" w:hint="default"/>
                <w:sz w:val="13"/>
                <w:szCs w:val="13"/>
              </w:rPr>
              <w:t>额</w:t>
            </w:r>
            <w:r>
              <w:rPr>
                <w:rFonts w:ascii="宋体" w:hAnsi="宋体" w:cs="宋体" w:eastAsia="宋体" w:hint="default"/>
                <w:sz w:val="13"/>
                <w:szCs w:val="13"/>
              </w:rPr>
              <w:t> </w:t>
            </w:r>
          </w:p>
        </w:tc>
      </w:tr>
      <w:tr>
        <w:trPr>
          <w:trHeight w:val="516" w:hRule="exact"/>
        </w:trPr>
        <w:tc>
          <w:tcPr>
            <w:tcW w:w="113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12" w:right="0"/>
              <w:jc w:val="left"/>
              <w:rPr>
                <w:rFonts w:ascii="宋体" w:hAnsi="宋体" w:cs="宋体" w:eastAsia="宋体" w:hint="default"/>
                <w:sz w:val="13"/>
                <w:szCs w:val="13"/>
              </w:rPr>
            </w:pPr>
            <w:r>
              <w:rPr>
                <w:rFonts w:ascii="宋体" w:hAnsi="宋体" w:cs="宋体" w:eastAsia="宋体" w:hint="default"/>
                <w:sz w:val="13"/>
                <w:szCs w:val="13"/>
              </w:rPr>
              <w:t>追加投资</w:t>
            </w:r>
            <w:r>
              <w:rPr>
                <w:rFonts w:ascii="宋体" w:hAnsi="宋体" w:cs="宋体" w:eastAsia="宋体" w:hint="default"/>
                <w:sz w:val="13"/>
                <w:szCs w:val="13"/>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79"/>
              <w:ind w:left="266" w:right="137" w:hanging="131"/>
              <w:jc w:val="left"/>
              <w:rPr>
                <w:rFonts w:ascii="宋体" w:hAnsi="宋体" w:cs="宋体" w:eastAsia="宋体" w:hint="default"/>
                <w:sz w:val="13"/>
                <w:szCs w:val="13"/>
              </w:rPr>
            </w:pPr>
            <w:r>
              <w:rPr>
                <w:rFonts w:ascii="宋体" w:hAnsi="宋体" w:cs="宋体" w:eastAsia="宋体" w:hint="default"/>
                <w:sz w:val="13"/>
                <w:szCs w:val="13"/>
              </w:rPr>
              <w:t>减少投</w:t>
            </w:r>
            <w:r>
              <w:rPr>
                <w:rFonts w:ascii="宋体" w:hAnsi="宋体" w:cs="宋体" w:eastAsia="宋体" w:hint="default"/>
                <w:w w:val="99"/>
                <w:sz w:val="13"/>
                <w:szCs w:val="13"/>
              </w:rPr>
              <w:t> </w:t>
            </w:r>
            <w:r>
              <w:rPr>
                <w:rFonts w:ascii="宋体" w:hAnsi="宋体" w:cs="宋体" w:eastAsia="宋体" w:hint="default"/>
                <w:sz w:val="13"/>
                <w:szCs w:val="13"/>
              </w:rPr>
              <w:t>资</w:t>
            </w:r>
            <w:r>
              <w:rPr>
                <w:rFonts w:ascii="宋体" w:hAnsi="宋体" w:cs="宋体" w:eastAsia="宋体" w:hint="default"/>
                <w:sz w:val="13"/>
                <w:szCs w:val="13"/>
              </w:rPr>
              <w:t> </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8" w:right="0"/>
              <w:jc w:val="left"/>
              <w:rPr>
                <w:rFonts w:ascii="宋体" w:hAnsi="宋体" w:cs="宋体" w:eastAsia="宋体" w:hint="default"/>
                <w:sz w:val="13"/>
                <w:szCs w:val="13"/>
              </w:rPr>
            </w:pPr>
            <w:r>
              <w:rPr>
                <w:rFonts w:ascii="宋体" w:hAnsi="宋体" w:cs="宋体" w:eastAsia="宋体" w:hint="default"/>
                <w:sz w:val="13"/>
                <w:szCs w:val="13"/>
              </w:rPr>
              <w:t>权益法下</w:t>
            </w:r>
          </w:p>
          <w:p>
            <w:pPr>
              <w:pStyle w:val="TableParagraph"/>
              <w:spacing w:line="240" w:lineRule="auto"/>
              <w:ind w:left="193" w:right="129" w:hanging="65"/>
              <w:jc w:val="left"/>
              <w:rPr>
                <w:rFonts w:ascii="宋体" w:hAnsi="宋体" w:cs="宋体" w:eastAsia="宋体" w:hint="default"/>
                <w:sz w:val="13"/>
                <w:szCs w:val="13"/>
              </w:rPr>
            </w:pPr>
            <w:r>
              <w:rPr>
                <w:rFonts w:ascii="宋体" w:hAnsi="宋体" w:cs="宋体" w:eastAsia="宋体" w:hint="default"/>
                <w:sz w:val="13"/>
                <w:szCs w:val="13"/>
              </w:rPr>
              <w:t>确认的投</w:t>
            </w:r>
            <w:r>
              <w:rPr>
                <w:rFonts w:ascii="宋体" w:hAnsi="宋体" w:cs="宋体" w:eastAsia="宋体" w:hint="default"/>
                <w:w w:val="99"/>
                <w:sz w:val="13"/>
                <w:szCs w:val="13"/>
              </w:rPr>
              <w:t> </w:t>
            </w:r>
            <w:r>
              <w:rPr>
                <w:rFonts w:ascii="宋体" w:hAnsi="宋体" w:cs="宋体" w:eastAsia="宋体" w:hint="default"/>
                <w:sz w:val="13"/>
                <w:szCs w:val="13"/>
              </w:rPr>
              <w:t>资损益</w:t>
            </w:r>
            <w:r>
              <w:rPr>
                <w:rFonts w:ascii="宋体" w:hAnsi="宋体" w:cs="宋体" w:eastAsia="宋体" w:hint="default"/>
                <w:sz w:val="13"/>
                <w:szCs w:val="13"/>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52" w:right="0"/>
              <w:jc w:val="left"/>
              <w:rPr>
                <w:rFonts w:ascii="宋体" w:hAnsi="宋体" w:cs="宋体" w:eastAsia="宋体" w:hint="default"/>
                <w:sz w:val="13"/>
                <w:szCs w:val="13"/>
              </w:rPr>
            </w:pPr>
            <w:r>
              <w:rPr>
                <w:rFonts w:ascii="宋体" w:hAnsi="宋体" w:cs="宋体" w:eastAsia="宋体" w:hint="default"/>
                <w:sz w:val="13"/>
                <w:szCs w:val="13"/>
              </w:rPr>
              <w:t>其他综</w:t>
            </w:r>
          </w:p>
          <w:p>
            <w:pPr>
              <w:pStyle w:val="TableParagraph"/>
              <w:spacing w:line="240" w:lineRule="auto"/>
              <w:ind w:left="217" w:right="151" w:hanging="65"/>
              <w:jc w:val="left"/>
              <w:rPr>
                <w:rFonts w:ascii="宋体" w:hAnsi="宋体" w:cs="宋体" w:eastAsia="宋体" w:hint="default"/>
                <w:sz w:val="13"/>
                <w:szCs w:val="13"/>
              </w:rPr>
            </w:pPr>
            <w:r>
              <w:rPr>
                <w:rFonts w:ascii="宋体" w:hAnsi="宋体" w:cs="宋体" w:eastAsia="宋体" w:hint="default"/>
                <w:sz w:val="13"/>
                <w:szCs w:val="13"/>
              </w:rPr>
              <w:t>合收益</w:t>
            </w:r>
            <w:r>
              <w:rPr>
                <w:rFonts w:ascii="宋体" w:hAnsi="宋体" w:cs="宋体" w:eastAsia="宋体" w:hint="default"/>
                <w:w w:val="99"/>
                <w:sz w:val="13"/>
                <w:szCs w:val="13"/>
              </w:rPr>
              <w:t> </w:t>
            </w:r>
            <w:r>
              <w:rPr>
                <w:rFonts w:ascii="宋体" w:hAnsi="宋体" w:cs="宋体" w:eastAsia="宋体" w:hint="default"/>
                <w:sz w:val="13"/>
                <w:szCs w:val="13"/>
              </w:rPr>
              <w:t>调整</w:t>
            </w:r>
            <w:r>
              <w:rPr>
                <w:rFonts w:ascii="宋体" w:hAnsi="宋体" w:cs="宋体" w:eastAsia="宋体" w:hint="default"/>
                <w:sz w:val="13"/>
                <w:szCs w:val="13"/>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79"/>
              <w:ind w:left="154" w:right="89"/>
              <w:jc w:val="left"/>
              <w:rPr>
                <w:rFonts w:ascii="宋体" w:hAnsi="宋体" w:cs="宋体" w:eastAsia="宋体" w:hint="default"/>
                <w:sz w:val="13"/>
                <w:szCs w:val="13"/>
              </w:rPr>
            </w:pPr>
            <w:r>
              <w:rPr>
                <w:rFonts w:ascii="宋体" w:hAnsi="宋体" w:cs="宋体" w:eastAsia="宋体" w:hint="default"/>
                <w:sz w:val="13"/>
                <w:szCs w:val="13"/>
              </w:rPr>
              <w:t>其他权</w:t>
            </w:r>
            <w:r>
              <w:rPr>
                <w:rFonts w:ascii="宋体" w:hAnsi="宋体" w:cs="宋体" w:eastAsia="宋体" w:hint="default"/>
                <w:w w:val="99"/>
                <w:sz w:val="13"/>
                <w:szCs w:val="13"/>
              </w:rPr>
              <w:t> </w:t>
            </w:r>
            <w:r>
              <w:rPr>
                <w:rFonts w:ascii="宋体" w:hAnsi="宋体" w:cs="宋体" w:eastAsia="宋体" w:hint="default"/>
                <w:sz w:val="13"/>
                <w:szCs w:val="13"/>
              </w:rPr>
              <w:t>益变动</w:t>
            </w:r>
            <w:r>
              <w:rPr>
                <w:rFonts w:ascii="宋体" w:hAnsi="宋体" w:cs="宋体" w:eastAsia="宋体" w:hint="default"/>
                <w:sz w:val="13"/>
                <w:szCs w:val="13"/>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27" w:right="0"/>
              <w:jc w:val="left"/>
              <w:rPr>
                <w:rFonts w:ascii="宋体" w:hAnsi="宋体" w:cs="宋体" w:eastAsia="宋体" w:hint="default"/>
                <w:sz w:val="13"/>
                <w:szCs w:val="13"/>
              </w:rPr>
            </w:pPr>
            <w:r>
              <w:rPr>
                <w:rFonts w:ascii="宋体" w:hAnsi="宋体" w:cs="宋体" w:eastAsia="宋体" w:hint="default"/>
                <w:sz w:val="13"/>
                <w:szCs w:val="13"/>
              </w:rPr>
              <w:t>宣告发放</w:t>
            </w:r>
          </w:p>
          <w:p>
            <w:pPr>
              <w:pStyle w:val="TableParagraph"/>
              <w:spacing w:line="240" w:lineRule="auto"/>
              <w:ind w:left="192" w:right="126" w:hanging="65"/>
              <w:jc w:val="left"/>
              <w:rPr>
                <w:rFonts w:ascii="宋体" w:hAnsi="宋体" w:cs="宋体" w:eastAsia="宋体" w:hint="default"/>
                <w:sz w:val="13"/>
                <w:szCs w:val="13"/>
              </w:rPr>
            </w:pPr>
            <w:r>
              <w:rPr>
                <w:rFonts w:ascii="宋体" w:hAnsi="宋体" w:cs="宋体" w:eastAsia="宋体" w:hint="default"/>
                <w:sz w:val="13"/>
                <w:szCs w:val="13"/>
              </w:rPr>
              <w:t>现金股利</w:t>
            </w:r>
            <w:r>
              <w:rPr>
                <w:rFonts w:ascii="宋体" w:hAnsi="宋体" w:cs="宋体" w:eastAsia="宋体" w:hint="default"/>
                <w:w w:val="99"/>
                <w:sz w:val="13"/>
                <w:szCs w:val="13"/>
              </w:rPr>
              <w:t> </w:t>
            </w:r>
            <w:r>
              <w:rPr>
                <w:rFonts w:ascii="宋体" w:hAnsi="宋体" w:cs="宋体" w:eastAsia="宋体" w:hint="default"/>
                <w:sz w:val="13"/>
                <w:szCs w:val="13"/>
              </w:rPr>
              <w:t>或利润</w:t>
            </w:r>
            <w:r>
              <w:rPr>
                <w:rFonts w:ascii="宋体" w:hAnsi="宋体" w:cs="宋体" w:eastAsia="宋体" w:hint="default"/>
                <w:sz w:val="13"/>
                <w:szCs w:val="13"/>
              </w:rPr>
              <w:t> </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64"/>
              <w:jc w:val="right"/>
              <w:rPr>
                <w:rFonts w:ascii="宋体" w:hAnsi="宋体" w:cs="宋体" w:eastAsia="宋体" w:hint="default"/>
                <w:sz w:val="13"/>
                <w:szCs w:val="13"/>
              </w:rPr>
            </w:pPr>
            <w:r>
              <w:rPr>
                <w:rFonts w:ascii="宋体" w:hAnsi="宋体" w:cs="宋体" w:eastAsia="宋体" w:hint="default"/>
                <w:w w:val="95"/>
                <w:sz w:val="13"/>
                <w:szCs w:val="13"/>
              </w:rPr>
              <w:t>计提减值准备</w:t>
            </w:r>
            <w:r>
              <w:rPr>
                <w:rFonts w:ascii="宋体" w:hAnsi="宋体" w:cs="宋体" w:eastAsia="宋体" w:hint="default"/>
                <w:w w:val="95"/>
                <w:sz w:val="13"/>
                <w:szCs w:val="13"/>
              </w:rPr>
              <w:t> </w:t>
            </w:r>
            <w:r>
              <w:rPr>
                <w:rFonts w:ascii="宋体" w:hAnsi="宋体" w:cs="宋体" w:eastAsia="宋体" w:hint="default"/>
                <w:sz w:val="13"/>
                <w:szCs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63"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997"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r>
      <w:tr>
        <w:trPr>
          <w:trHeight w:val="179" w:hRule="exact"/>
        </w:trPr>
        <w:tc>
          <w:tcPr>
            <w:tcW w:w="1106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4" w:right="0"/>
              <w:jc w:val="left"/>
              <w:rPr>
                <w:rFonts w:ascii="宋体" w:hAnsi="宋体" w:cs="宋体" w:eastAsia="宋体" w:hint="default"/>
                <w:sz w:val="13"/>
                <w:szCs w:val="13"/>
              </w:rPr>
            </w:pPr>
            <w:r>
              <w:rPr>
                <w:rFonts w:ascii="宋体" w:hAnsi="宋体" w:cs="宋体" w:eastAsia="宋体" w:hint="default"/>
                <w:sz w:val="13"/>
                <w:szCs w:val="13"/>
              </w:rPr>
              <w:t>一、合营企业</w:t>
            </w:r>
            <w:r>
              <w:rPr>
                <w:rFonts w:ascii="宋体" w:hAnsi="宋体" w:cs="宋体" w:eastAsia="宋体" w:hint="default"/>
                <w:sz w:val="13"/>
                <w:szCs w:val="13"/>
              </w:rPr>
              <w:t> </w:t>
            </w:r>
          </w:p>
        </w:tc>
      </w:tr>
      <w:tr>
        <w:trPr>
          <w:trHeight w:val="17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4" w:right="0"/>
              <w:jc w:val="lef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4" w:right="0"/>
              <w:jc w:val="lef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17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4" w:right="0"/>
              <w:jc w:val="left"/>
              <w:rPr>
                <w:rFonts w:ascii="宋体" w:hAnsi="宋体" w:cs="宋体" w:eastAsia="宋体" w:hint="default"/>
                <w:sz w:val="13"/>
                <w:szCs w:val="13"/>
              </w:rPr>
            </w:pPr>
            <w:r>
              <w:rPr>
                <w:rFonts w:ascii="宋体" w:hAnsi="宋体" w:cs="宋体" w:eastAsia="宋体" w:hint="default"/>
                <w:sz w:val="13"/>
                <w:szCs w:val="13"/>
              </w:rPr>
              <w:t>小计</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179" w:hRule="exact"/>
        </w:trPr>
        <w:tc>
          <w:tcPr>
            <w:tcW w:w="11060" w:type="dxa"/>
            <w:gridSpan w:val="12"/>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4" w:right="0"/>
              <w:jc w:val="left"/>
              <w:rPr>
                <w:rFonts w:ascii="宋体" w:hAnsi="宋体" w:cs="宋体" w:eastAsia="宋体" w:hint="default"/>
                <w:sz w:val="13"/>
                <w:szCs w:val="13"/>
              </w:rPr>
            </w:pPr>
            <w:r>
              <w:rPr>
                <w:rFonts w:ascii="宋体" w:hAnsi="宋体" w:cs="宋体" w:eastAsia="宋体" w:hint="default"/>
                <w:sz w:val="13"/>
                <w:szCs w:val="13"/>
              </w:rPr>
              <w:t>二、联营企业</w:t>
            </w:r>
            <w:r>
              <w:rPr>
                <w:rFonts w:ascii="宋体" w:hAnsi="宋体" w:cs="宋体" w:eastAsia="宋体" w:hint="default"/>
                <w:sz w:val="13"/>
                <w:szCs w:val="13"/>
              </w:rPr>
              <w:t> </w:t>
            </w:r>
          </w:p>
        </w:tc>
      </w:tr>
      <w:tr>
        <w:trPr>
          <w:trHeight w:val="51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4" w:right="0"/>
              <w:jc w:val="left"/>
              <w:rPr>
                <w:rFonts w:ascii="宋体" w:hAnsi="宋体" w:cs="宋体" w:eastAsia="宋体" w:hint="default"/>
                <w:sz w:val="13"/>
                <w:szCs w:val="13"/>
              </w:rPr>
            </w:pPr>
            <w:r>
              <w:rPr>
                <w:rFonts w:ascii="宋体"/>
                <w:sz w:val="13"/>
              </w:rPr>
              <w:t>ASLAutomatedSe</w:t>
            </w:r>
          </w:p>
          <w:p>
            <w:pPr>
              <w:pStyle w:val="TableParagraph"/>
              <w:spacing w:line="168" w:lineRule="exact" w:before="17"/>
              <w:ind w:left="104" w:right="113"/>
              <w:jc w:val="left"/>
              <w:rPr>
                <w:rFonts w:ascii="宋体" w:hAnsi="宋体" w:cs="宋体" w:eastAsia="宋体" w:hint="default"/>
                <w:sz w:val="13"/>
                <w:szCs w:val="13"/>
              </w:rPr>
            </w:pPr>
            <w:r>
              <w:rPr>
                <w:rFonts w:ascii="宋体"/>
                <w:sz w:val="13"/>
              </w:rPr>
              <w:t>rvices(Thailan</w:t>
            </w:r>
            <w:r>
              <w:rPr>
                <w:rFonts w:ascii="宋体"/>
                <w:w w:val="99"/>
                <w:sz w:val="13"/>
              </w:rPr>
              <w:t> </w:t>
            </w:r>
            <w:r>
              <w:rPr>
                <w:rFonts w:ascii="宋体"/>
                <w:sz w:val="13"/>
              </w:rPr>
              <w:t>d)Ltd.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sz w:val="13"/>
              </w:rPr>
              <w:t>717,190.52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5"/>
                <w:sz w:val="13"/>
              </w:rPr>
              <w:t>34,581.76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sz w:val="13"/>
              </w:rPr>
              <w:t>751,772.28 </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sz w:val="13"/>
              </w:rPr>
              <w:t>751,772.28 </w:t>
            </w:r>
          </w:p>
        </w:tc>
      </w:tr>
      <w:tr>
        <w:trPr>
          <w:trHeight w:val="34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sz w:val="13"/>
              </w:rPr>
              <w:t>I-SprintInnova</w:t>
            </w:r>
          </w:p>
          <w:p>
            <w:pPr>
              <w:pStyle w:val="TableParagraph"/>
              <w:spacing w:line="170" w:lineRule="exact"/>
              <w:ind w:left="104" w:right="0"/>
              <w:jc w:val="left"/>
              <w:rPr>
                <w:rFonts w:ascii="宋体" w:hAnsi="宋体" w:cs="宋体" w:eastAsia="宋体" w:hint="default"/>
                <w:sz w:val="13"/>
                <w:szCs w:val="13"/>
              </w:rPr>
            </w:pPr>
            <w:r>
              <w:rPr>
                <w:rFonts w:ascii="宋体"/>
                <w:sz w:val="13"/>
              </w:rPr>
              <w:t>tionsPteLtd.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41,845,497.59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-4,949,8</w:t>
            </w:r>
          </w:p>
          <w:p>
            <w:pPr>
              <w:pStyle w:val="TableParagraph"/>
              <w:spacing w:line="170" w:lineRule="exact"/>
              <w:ind w:left="349" w:right="0"/>
              <w:jc w:val="left"/>
              <w:rPr>
                <w:rFonts w:ascii="宋体" w:hAnsi="宋体" w:cs="宋体" w:eastAsia="宋体" w:hint="default"/>
                <w:sz w:val="13"/>
                <w:szCs w:val="13"/>
              </w:rPr>
            </w:pPr>
            <w:r>
              <w:rPr>
                <w:rFonts w:ascii="宋体"/>
                <w:sz w:val="13"/>
              </w:rPr>
              <w:t>80.13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37" w:right="0"/>
              <w:jc w:val="left"/>
              <w:rPr>
                <w:rFonts w:ascii="宋体" w:hAnsi="宋体" w:cs="宋体" w:eastAsia="宋体" w:hint="default"/>
                <w:sz w:val="13"/>
                <w:szCs w:val="13"/>
              </w:rPr>
            </w:pPr>
            <w:r>
              <w:rPr>
                <w:rFonts w:ascii="宋体"/>
                <w:sz w:val="13"/>
              </w:rPr>
              <w:t>-365,63</w:t>
            </w:r>
          </w:p>
          <w:p>
            <w:pPr>
              <w:pStyle w:val="TableParagraph"/>
              <w:spacing w:line="170" w:lineRule="exact"/>
              <w:ind w:left="332" w:right="0"/>
              <w:jc w:val="left"/>
              <w:rPr>
                <w:rFonts w:ascii="宋体" w:hAnsi="宋体" w:cs="宋体" w:eastAsia="宋体" w:hint="default"/>
                <w:sz w:val="13"/>
                <w:szCs w:val="13"/>
              </w:rPr>
            </w:pPr>
            <w:r>
              <w:rPr>
                <w:rFonts w:ascii="宋体"/>
                <w:sz w:val="13"/>
              </w:rPr>
              <w:t>2.15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10,072,115.5</w:t>
            </w:r>
            <w:r>
              <w:rPr>
                <w:rFonts w:ascii="宋体"/>
                <w:sz w:val="13"/>
              </w:rPr>
            </w:r>
          </w:p>
          <w:p>
            <w:pPr>
              <w:pStyle w:val="TableParagraph"/>
              <w:spacing w:line="170" w:lineRule="exact"/>
              <w:ind w:right="35"/>
              <w:jc w:val="right"/>
              <w:rPr>
                <w:rFonts w:ascii="宋体" w:hAnsi="宋体" w:cs="宋体" w:eastAsia="宋体" w:hint="default"/>
                <w:sz w:val="13"/>
                <w:szCs w:val="13"/>
              </w:rPr>
            </w:pPr>
            <w:r>
              <w:rPr>
                <w:rFonts w:ascii="宋体"/>
                <w:w w:val="95"/>
                <w:sz w:val="13"/>
              </w:rPr>
              <w:t>2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1,212,573.7</w:t>
            </w:r>
            <w:r>
              <w:rPr>
                <w:rFonts w:ascii="宋体"/>
                <w:sz w:val="13"/>
              </w:rPr>
            </w:r>
          </w:p>
          <w:p>
            <w:pPr>
              <w:pStyle w:val="TableParagraph"/>
              <w:spacing w:line="170" w:lineRule="exact"/>
              <w:ind w:right="35"/>
              <w:jc w:val="right"/>
              <w:rPr>
                <w:rFonts w:ascii="宋体" w:hAnsi="宋体" w:cs="宋体" w:eastAsia="宋体" w:hint="default"/>
                <w:sz w:val="13"/>
                <w:szCs w:val="13"/>
              </w:rPr>
            </w:pPr>
            <w:r>
              <w:rPr>
                <w:rFonts w:ascii="宋体"/>
                <w:w w:val="95"/>
                <w:sz w:val="13"/>
              </w:rPr>
              <w:t>4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37,742,559.0</w:t>
            </w:r>
            <w:r>
              <w:rPr>
                <w:rFonts w:ascii="宋体"/>
                <w:sz w:val="13"/>
              </w:rPr>
            </w:r>
          </w:p>
          <w:p>
            <w:pPr>
              <w:pStyle w:val="TableParagraph"/>
              <w:spacing w:line="170" w:lineRule="exact"/>
              <w:ind w:right="35"/>
              <w:jc w:val="right"/>
              <w:rPr>
                <w:rFonts w:ascii="宋体" w:hAnsi="宋体" w:cs="宋体" w:eastAsia="宋体" w:hint="default"/>
                <w:sz w:val="13"/>
                <w:szCs w:val="13"/>
              </w:rPr>
            </w:pPr>
            <w:r>
              <w:rPr>
                <w:rFonts w:ascii="宋体"/>
                <w:w w:val="95"/>
                <w:sz w:val="13"/>
              </w:rPr>
              <w:t>5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5"/>
                <w:sz w:val="13"/>
              </w:rPr>
              <w:t>14,282,087.09 </w:t>
            </w:r>
            <w:r>
              <w:rPr>
                <w:rFonts w:ascii="宋体"/>
                <w:sz w:val="13"/>
              </w:rPr>
            </w:r>
          </w:p>
        </w:tc>
      </w:tr>
      <w:tr>
        <w:trPr>
          <w:trHeight w:val="34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4" w:right="0"/>
              <w:jc w:val="left"/>
              <w:rPr>
                <w:rFonts w:ascii="宋体" w:hAnsi="宋体" w:cs="宋体" w:eastAsia="宋体" w:hint="default"/>
                <w:sz w:val="13"/>
                <w:szCs w:val="13"/>
              </w:rPr>
            </w:pPr>
            <w:r>
              <w:rPr>
                <w:rFonts w:ascii="宋体"/>
                <w:sz w:val="13"/>
              </w:rPr>
              <w:t>INSystems(Maca</w:t>
            </w:r>
          </w:p>
          <w:p>
            <w:pPr>
              <w:pStyle w:val="TableParagraph"/>
              <w:spacing w:line="169" w:lineRule="exact"/>
              <w:ind w:left="104" w:right="0"/>
              <w:jc w:val="left"/>
              <w:rPr>
                <w:rFonts w:ascii="宋体" w:hAnsi="宋体" w:cs="宋体" w:eastAsia="宋体" w:hint="default"/>
                <w:sz w:val="13"/>
                <w:szCs w:val="13"/>
              </w:rPr>
            </w:pPr>
            <w:r>
              <w:rPr>
                <w:rFonts w:ascii="宋体"/>
                <w:sz w:val="13"/>
              </w:rPr>
              <w:t>o)Limited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1,075,960.97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4" w:right="0"/>
              <w:jc w:val="left"/>
              <w:rPr>
                <w:rFonts w:ascii="宋体" w:hAnsi="宋体" w:cs="宋体" w:eastAsia="宋体" w:hint="default"/>
                <w:sz w:val="13"/>
                <w:szCs w:val="13"/>
              </w:rPr>
            </w:pPr>
            <w:r>
              <w:rPr>
                <w:rFonts w:ascii="宋体"/>
                <w:sz w:val="13"/>
              </w:rPr>
              <w:t>284,353</w:t>
            </w:r>
          </w:p>
          <w:p>
            <w:pPr>
              <w:pStyle w:val="TableParagraph"/>
              <w:spacing w:line="169" w:lineRule="exact"/>
              <w:ind w:left="364" w:right="0"/>
              <w:jc w:val="left"/>
              <w:rPr>
                <w:rFonts w:ascii="宋体" w:hAnsi="宋体" w:cs="宋体" w:eastAsia="宋体" w:hint="default"/>
                <w:sz w:val="13"/>
                <w:szCs w:val="13"/>
              </w:rPr>
            </w:pPr>
            <w:r>
              <w:rPr>
                <w:rFonts w:ascii="宋体"/>
                <w:sz w:val="13"/>
              </w:rPr>
              <w:t>.79 </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355,701.</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71 </w:t>
            </w:r>
            <w:r>
              <w:rPr>
                <w:rFonts w:ascii="宋体"/>
                <w:sz w:val="13"/>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410,574.</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13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39,935.42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sz w:val="13"/>
              </w:rPr>
              <w:t>776,670.18 </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bl>
    <w:p>
      <w:pPr>
        <w:spacing w:after="0" w:line="148" w:lineRule="exact"/>
        <w:jc w:val="right"/>
        <w:rPr>
          <w:rFonts w:ascii="宋体" w:hAnsi="宋体" w:cs="宋体" w:eastAsia="宋体" w:hint="default"/>
          <w:sz w:val="13"/>
          <w:szCs w:val="13"/>
        </w:rPr>
        <w:sectPr>
          <w:pgSz w:w="11910" w:h="16840"/>
          <w:pgMar w:header="882" w:footer="1194" w:top="1080" w:bottom="1380" w:left="160" w:right="440"/>
        </w:sectPr>
      </w:pPr>
    </w:p>
    <w:p>
      <w:pPr>
        <w:spacing w:line="240" w:lineRule="auto" w:before="5"/>
        <w:rPr>
          <w:rFonts w:ascii="宋体" w:hAnsi="宋体" w:cs="宋体" w:eastAsia="宋体"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1138"/>
        <w:gridCol w:w="1136"/>
        <w:gridCol w:w="955"/>
        <w:gridCol w:w="672"/>
        <w:gridCol w:w="788"/>
        <w:gridCol w:w="706"/>
        <w:gridCol w:w="710"/>
        <w:gridCol w:w="785"/>
        <w:gridCol w:w="1053"/>
        <w:gridCol w:w="995"/>
        <w:gridCol w:w="997"/>
        <w:gridCol w:w="1127"/>
      </w:tblGrid>
      <w:tr>
        <w:trPr>
          <w:trHeight w:val="34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深圳华胜均衡科</w:t>
            </w:r>
          </w:p>
          <w:p>
            <w:pPr>
              <w:pStyle w:val="TableParagraph"/>
              <w:spacing w:line="170" w:lineRule="exact"/>
              <w:ind w:left="104" w:right="0"/>
              <w:jc w:val="left"/>
              <w:rPr>
                <w:rFonts w:ascii="宋体" w:hAnsi="宋体" w:cs="宋体" w:eastAsia="宋体" w:hint="default"/>
                <w:sz w:val="13"/>
                <w:szCs w:val="13"/>
              </w:rPr>
            </w:pPr>
            <w:r>
              <w:rPr>
                <w:rFonts w:ascii="宋体" w:hAnsi="宋体" w:cs="宋体" w:eastAsia="宋体" w:hint="default"/>
                <w:sz w:val="13"/>
                <w:szCs w:val="13"/>
              </w:rPr>
              <w:t>技有限公司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1,380,902.34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-577,274</w:t>
            </w:r>
          </w:p>
          <w:p>
            <w:pPr>
              <w:pStyle w:val="TableParagraph"/>
              <w:spacing w:line="170" w:lineRule="exact"/>
              <w:ind w:left="479" w:right="0"/>
              <w:jc w:val="left"/>
              <w:rPr>
                <w:rFonts w:ascii="宋体" w:hAnsi="宋体" w:cs="宋体" w:eastAsia="宋体" w:hint="default"/>
                <w:sz w:val="13"/>
                <w:szCs w:val="13"/>
              </w:rPr>
            </w:pPr>
            <w:r>
              <w:rPr>
                <w:rFonts w:ascii="宋体"/>
                <w:sz w:val="13"/>
              </w:rPr>
              <w:t>.77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sz w:val="13"/>
              </w:rPr>
              <w:t>803,627.57 </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4" w:right="0"/>
              <w:jc w:val="left"/>
              <w:rPr>
                <w:rFonts w:ascii="宋体" w:hAnsi="宋体" w:cs="宋体" w:eastAsia="宋体" w:hint="default"/>
                <w:sz w:val="13"/>
                <w:szCs w:val="13"/>
              </w:rPr>
            </w:pPr>
            <w:r>
              <w:rPr>
                <w:rFonts w:ascii="宋体" w:hAnsi="宋体" w:cs="宋体" w:eastAsia="宋体" w:hint="default"/>
                <w:sz w:val="13"/>
                <w:szCs w:val="13"/>
              </w:rPr>
              <w:t>江苏华胜天成教</w:t>
            </w:r>
          </w:p>
          <w:p>
            <w:pPr>
              <w:pStyle w:val="TableParagraph"/>
              <w:spacing w:line="169" w:lineRule="exact"/>
              <w:ind w:left="104" w:right="0"/>
              <w:jc w:val="left"/>
              <w:rPr>
                <w:rFonts w:ascii="宋体" w:hAnsi="宋体" w:cs="宋体" w:eastAsia="宋体" w:hint="default"/>
                <w:sz w:val="13"/>
                <w:szCs w:val="13"/>
              </w:rPr>
            </w:pPr>
            <w:r>
              <w:rPr>
                <w:rFonts w:ascii="宋体" w:hAnsi="宋体" w:cs="宋体" w:eastAsia="宋体" w:hint="default"/>
                <w:sz w:val="13"/>
                <w:szCs w:val="13"/>
              </w:rPr>
              <w:t>育科技有限公司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sz w:val="13"/>
              </w:rPr>
              <w:t>180,100.47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66,252.6</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9 </w:t>
            </w:r>
            <w:r>
              <w:rPr>
                <w:rFonts w:ascii="宋体"/>
                <w:sz w:val="13"/>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sz w:val="13"/>
              </w:rPr>
              <w:t>246,353.16 </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北京国研天成投</w:t>
            </w:r>
          </w:p>
          <w:p>
            <w:pPr>
              <w:pStyle w:val="TableParagraph"/>
              <w:spacing w:line="169" w:lineRule="exact"/>
              <w:ind w:left="104" w:right="0"/>
              <w:jc w:val="left"/>
              <w:rPr>
                <w:rFonts w:ascii="宋体" w:hAnsi="宋体" w:cs="宋体" w:eastAsia="宋体" w:hint="default"/>
                <w:sz w:val="13"/>
                <w:szCs w:val="13"/>
              </w:rPr>
            </w:pPr>
            <w:r>
              <w:rPr>
                <w:rFonts w:ascii="宋体" w:hAnsi="宋体" w:cs="宋体" w:eastAsia="宋体" w:hint="default"/>
                <w:sz w:val="13"/>
                <w:szCs w:val="13"/>
              </w:rPr>
              <w:t>资管理有限公司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281,862,864.65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-118,407</w:t>
            </w:r>
          </w:p>
          <w:p>
            <w:pPr>
              <w:pStyle w:val="TableParagraph"/>
              <w:spacing w:line="169" w:lineRule="exact"/>
              <w:ind w:left="219" w:right="0"/>
              <w:jc w:val="left"/>
              <w:rPr>
                <w:rFonts w:ascii="宋体" w:hAnsi="宋体" w:cs="宋体" w:eastAsia="宋体" w:hint="default"/>
                <w:sz w:val="13"/>
                <w:szCs w:val="13"/>
              </w:rPr>
            </w:pPr>
            <w:r>
              <w:rPr>
                <w:rFonts w:ascii="宋体"/>
                <w:sz w:val="13"/>
              </w:rPr>
              <w:t>,581.91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163,455,282.</w:t>
            </w:r>
            <w:r>
              <w:rPr>
                <w:rFonts w:ascii="宋体"/>
                <w:sz w:val="13"/>
              </w:rPr>
            </w:r>
          </w:p>
          <w:p>
            <w:pPr>
              <w:pStyle w:val="TableParagraph"/>
              <w:spacing w:line="169" w:lineRule="exact"/>
              <w:ind w:right="35"/>
              <w:jc w:val="right"/>
              <w:rPr>
                <w:rFonts w:ascii="宋体" w:hAnsi="宋体" w:cs="宋体" w:eastAsia="宋体" w:hint="default"/>
                <w:sz w:val="13"/>
                <w:szCs w:val="13"/>
              </w:rPr>
            </w:pPr>
            <w:r>
              <w:rPr>
                <w:rFonts w:ascii="宋体"/>
                <w:w w:val="95"/>
                <w:sz w:val="13"/>
              </w:rPr>
              <w:t>74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北京华胜天成股</w:t>
            </w:r>
          </w:p>
          <w:p>
            <w:pPr>
              <w:pStyle w:val="TableParagraph"/>
              <w:spacing w:line="240" w:lineRule="auto"/>
              <w:ind w:left="104" w:right="113"/>
              <w:jc w:val="left"/>
              <w:rPr>
                <w:rFonts w:ascii="宋体" w:hAnsi="宋体" w:cs="宋体" w:eastAsia="宋体" w:hint="default"/>
                <w:sz w:val="13"/>
                <w:szCs w:val="13"/>
              </w:rPr>
            </w:pPr>
            <w:r>
              <w:rPr>
                <w:rFonts w:ascii="宋体" w:hAnsi="宋体" w:cs="宋体" w:eastAsia="宋体" w:hint="default"/>
                <w:sz w:val="13"/>
                <w:szCs w:val="13"/>
              </w:rPr>
              <w:t>权投资中心（有</w:t>
            </w:r>
            <w:r>
              <w:rPr>
                <w:rFonts w:ascii="宋体" w:hAnsi="宋体" w:cs="宋体" w:eastAsia="宋体" w:hint="default"/>
                <w:w w:val="99"/>
                <w:sz w:val="13"/>
                <w:szCs w:val="13"/>
              </w:rPr>
              <w:t> </w:t>
            </w:r>
            <w:r>
              <w:rPr>
                <w:rFonts w:ascii="宋体" w:hAnsi="宋体" w:cs="宋体" w:eastAsia="宋体" w:hint="default"/>
                <w:sz w:val="13"/>
                <w:szCs w:val="13"/>
              </w:rPr>
              <w:t>限合伙）</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sz w:val="13"/>
              </w:rPr>
              <w:t>414,889.02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2"/>
              <w:jc w:val="right"/>
              <w:rPr>
                <w:rFonts w:ascii="宋体" w:hAnsi="宋体" w:cs="宋体" w:eastAsia="宋体" w:hint="default"/>
                <w:sz w:val="13"/>
                <w:szCs w:val="13"/>
              </w:rPr>
            </w:pPr>
            <w:r>
              <w:rPr>
                <w:rFonts w:ascii="宋体"/>
                <w:w w:val="95"/>
                <w:sz w:val="13"/>
              </w:rPr>
              <w:t>-22,423.</w:t>
            </w:r>
            <w:r>
              <w:rPr>
                <w:rFonts w:ascii="宋体"/>
                <w:sz w:val="13"/>
              </w:rPr>
            </w:r>
          </w:p>
          <w:p>
            <w:pPr>
              <w:pStyle w:val="TableParagraph"/>
              <w:spacing w:line="170" w:lineRule="exact"/>
              <w:ind w:right="36"/>
              <w:jc w:val="right"/>
              <w:rPr>
                <w:rFonts w:ascii="宋体" w:hAnsi="宋体" w:cs="宋体" w:eastAsia="宋体" w:hint="default"/>
                <w:sz w:val="13"/>
                <w:szCs w:val="13"/>
              </w:rPr>
            </w:pPr>
            <w:r>
              <w:rPr>
                <w:rFonts w:ascii="宋体"/>
                <w:w w:val="95"/>
                <w:sz w:val="13"/>
              </w:rPr>
              <w:t>74 </w:t>
            </w:r>
            <w:r>
              <w:rPr>
                <w:rFonts w:ascii="宋体"/>
                <w:sz w:val="13"/>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sz w:val="13"/>
              </w:rPr>
              <w:t>392,465.28 </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北京华胜天成信</w:t>
            </w:r>
          </w:p>
          <w:p>
            <w:pPr>
              <w:pStyle w:val="TableParagraph"/>
              <w:spacing w:line="168" w:lineRule="exact" w:before="17"/>
              <w:ind w:left="104" w:right="113"/>
              <w:jc w:val="left"/>
              <w:rPr>
                <w:rFonts w:ascii="宋体" w:hAnsi="宋体" w:cs="宋体" w:eastAsia="宋体" w:hint="default"/>
                <w:sz w:val="13"/>
                <w:szCs w:val="13"/>
              </w:rPr>
            </w:pPr>
            <w:r>
              <w:rPr>
                <w:rFonts w:ascii="宋体" w:hAnsi="宋体" w:cs="宋体" w:eastAsia="宋体" w:hint="default"/>
                <w:sz w:val="13"/>
                <w:szCs w:val="13"/>
              </w:rPr>
              <w:t>息技术发展有限</w:t>
            </w:r>
            <w:r>
              <w:rPr>
                <w:rFonts w:ascii="宋体" w:hAnsi="宋体" w:cs="宋体" w:eastAsia="宋体" w:hint="default"/>
                <w:w w:val="99"/>
                <w:sz w:val="13"/>
                <w:szCs w:val="13"/>
              </w:rPr>
              <w:t> </w:t>
            </w:r>
            <w:r>
              <w:rPr>
                <w:rFonts w:ascii="宋体" w:hAnsi="宋体" w:cs="宋体" w:eastAsia="宋体" w:hint="default"/>
                <w:sz w:val="13"/>
                <w:szCs w:val="13"/>
              </w:rPr>
              <w:t>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32,442,393.63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16,272,7</w:t>
            </w:r>
          </w:p>
          <w:p>
            <w:pPr>
              <w:pStyle w:val="TableParagraph"/>
              <w:spacing w:line="170" w:lineRule="exact"/>
              <w:ind w:left="349" w:right="0"/>
              <w:jc w:val="left"/>
              <w:rPr>
                <w:rFonts w:ascii="宋体" w:hAnsi="宋体" w:cs="宋体" w:eastAsia="宋体" w:hint="default"/>
                <w:sz w:val="13"/>
                <w:szCs w:val="13"/>
              </w:rPr>
            </w:pPr>
            <w:r>
              <w:rPr>
                <w:rFonts w:ascii="宋体"/>
                <w:sz w:val="13"/>
              </w:rPr>
              <w:t>65.30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42" w:right="0"/>
              <w:jc w:val="left"/>
              <w:rPr>
                <w:rFonts w:ascii="宋体" w:hAnsi="宋体" w:cs="宋体" w:eastAsia="宋体" w:hint="default"/>
                <w:sz w:val="13"/>
                <w:szCs w:val="13"/>
              </w:rPr>
            </w:pPr>
            <w:r>
              <w:rPr>
                <w:rFonts w:ascii="宋体"/>
                <w:sz w:val="13"/>
              </w:rPr>
              <w:t>940,959</w:t>
            </w:r>
          </w:p>
          <w:p>
            <w:pPr>
              <w:pStyle w:val="TableParagraph"/>
              <w:spacing w:line="170" w:lineRule="exact"/>
              <w:ind w:left="403" w:right="0"/>
              <w:jc w:val="left"/>
              <w:rPr>
                <w:rFonts w:ascii="宋体" w:hAnsi="宋体" w:cs="宋体" w:eastAsia="宋体" w:hint="default"/>
                <w:sz w:val="13"/>
                <w:szCs w:val="13"/>
              </w:rPr>
            </w:pPr>
            <w:r>
              <w:rPr>
                <w:rFonts w:ascii="宋体"/>
                <w:sz w:val="13"/>
              </w:rPr>
              <w:t>.03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-2,438,189.</w:t>
            </w:r>
            <w:r>
              <w:rPr>
                <w:rFonts w:ascii="宋体"/>
                <w:sz w:val="13"/>
              </w:rPr>
            </w:r>
          </w:p>
          <w:p>
            <w:pPr>
              <w:pStyle w:val="TableParagraph"/>
              <w:spacing w:line="170" w:lineRule="exact"/>
              <w:ind w:right="35"/>
              <w:jc w:val="right"/>
              <w:rPr>
                <w:rFonts w:ascii="宋体" w:hAnsi="宋体" w:cs="宋体" w:eastAsia="宋体" w:hint="default"/>
                <w:sz w:val="13"/>
                <w:szCs w:val="13"/>
              </w:rPr>
            </w:pPr>
            <w:r>
              <w:rPr>
                <w:rFonts w:ascii="宋体"/>
                <w:w w:val="95"/>
                <w:sz w:val="13"/>
              </w:rPr>
              <w:t>99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47,217,927.9</w:t>
            </w:r>
            <w:r>
              <w:rPr>
                <w:rFonts w:ascii="宋体"/>
                <w:sz w:val="13"/>
              </w:rPr>
            </w:r>
          </w:p>
          <w:p>
            <w:pPr>
              <w:pStyle w:val="TableParagraph"/>
              <w:spacing w:line="170" w:lineRule="exact"/>
              <w:ind w:right="35"/>
              <w:jc w:val="right"/>
              <w:rPr>
                <w:rFonts w:ascii="宋体" w:hAnsi="宋体" w:cs="宋体" w:eastAsia="宋体" w:hint="default"/>
                <w:sz w:val="13"/>
                <w:szCs w:val="13"/>
              </w:rPr>
            </w:pPr>
            <w:r>
              <w:rPr>
                <w:rFonts w:ascii="宋体"/>
                <w:w w:val="95"/>
                <w:sz w:val="13"/>
              </w:rPr>
              <w:t>7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北京悦享互联技</w:t>
            </w:r>
          </w:p>
          <w:p>
            <w:pPr>
              <w:pStyle w:val="TableParagraph"/>
              <w:spacing w:line="169" w:lineRule="exact"/>
              <w:ind w:left="104" w:right="0"/>
              <w:jc w:val="left"/>
              <w:rPr>
                <w:rFonts w:ascii="宋体" w:hAnsi="宋体" w:cs="宋体" w:eastAsia="宋体" w:hint="default"/>
                <w:sz w:val="13"/>
                <w:szCs w:val="13"/>
              </w:rPr>
            </w:pPr>
            <w:r>
              <w:rPr>
                <w:rFonts w:ascii="宋体" w:hAnsi="宋体" w:cs="宋体" w:eastAsia="宋体" w:hint="default"/>
                <w:sz w:val="13"/>
                <w:szCs w:val="13"/>
              </w:rPr>
              <w:t>术有限公司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1,608,263.98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1,716,38</w:t>
            </w:r>
          </w:p>
          <w:p>
            <w:pPr>
              <w:pStyle w:val="TableParagraph"/>
              <w:spacing w:line="169" w:lineRule="exact"/>
              <w:ind w:left="413" w:right="0"/>
              <w:jc w:val="left"/>
              <w:rPr>
                <w:rFonts w:ascii="宋体" w:hAnsi="宋体" w:cs="宋体" w:eastAsia="宋体" w:hint="default"/>
                <w:sz w:val="13"/>
                <w:szCs w:val="13"/>
              </w:rPr>
            </w:pPr>
            <w:r>
              <w:rPr>
                <w:rFonts w:ascii="宋体"/>
                <w:sz w:val="13"/>
              </w:rPr>
              <w:t>5.76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42" w:right="0"/>
              <w:jc w:val="left"/>
              <w:rPr>
                <w:rFonts w:ascii="宋体" w:hAnsi="宋体" w:cs="宋体" w:eastAsia="宋体" w:hint="default"/>
                <w:sz w:val="13"/>
                <w:szCs w:val="13"/>
              </w:rPr>
            </w:pPr>
            <w:r>
              <w:rPr>
                <w:rFonts w:ascii="宋体"/>
                <w:sz w:val="13"/>
              </w:rPr>
              <w:t>-544,38</w:t>
            </w:r>
          </w:p>
          <w:p>
            <w:pPr>
              <w:pStyle w:val="TableParagraph"/>
              <w:spacing w:line="169" w:lineRule="exact"/>
              <w:ind w:left="337" w:right="0"/>
              <w:jc w:val="left"/>
              <w:rPr>
                <w:rFonts w:ascii="宋体" w:hAnsi="宋体" w:cs="宋体" w:eastAsia="宋体" w:hint="default"/>
                <w:sz w:val="13"/>
                <w:szCs w:val="13"/>
              </w:rPr>
            </w:pPr>
            <w:r>
              <w:rPr>
                <w:rFonts w:ascii="宋体"/>
                <w:sz w:val="13"/>
              </w:rPr>
              <w:t>4.05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5"/>
                <w:sz w:val="13"/>
              </w:rPr>
              <w:t>2,780,265.69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北京京环华胜信</w:t>
            </w:r>
          </w:p>
          <w:p>
            <w:pPr>
              <w:pStyle w:val="TableParagraph"/>
              <w:spacing w:line="170" w:lineRule="exact"/>
              <w:ind w:left="104" w:right="0"/>
              <w:jc w:val="left"/>
              <w:rPr>
                <w:rFonts w:ascii="宋体" w:hAnsi="宋体" w:cs="宋体" w:eastAsia="宋体" w:hint="default"/>
                <w:sz w:val="13"/>
                <w:szCs w:val="13"/>
              </w:rPr>
            </w:pPr>
            <w:r>
              <w:rPr>
                <w:rFonts w:ascii="宋体" w:hAnsi="宋体" w:cs="宋体" w:eastAsia="宋体" w:hint="default"/>
                <w:sz w:val="13"/>
                <w:szCs w:val="13"/>
              </w:rPr>
              <w:t>息科技有限公司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2,944,359.67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2"/>
              <w:jc w:val="right"/>
              <w:rPr>
                <w:rFonts w:ascii="宋体" w:hAnsi="宋体" w:cs="宋体" w:eastAsia="宋体" w:hint="default"/>
                <w:sz w:val="13"/>
                <w:szCs w:val="13"/>
              </w:rPr>
            </w:pPr>
            <w:r>
              <w:rPr>
                <w:rFonts w:ascii="宋体"/>
                <w:w w:val="95"/>
                <w:sz w:val="13"/>
              </w:rPr>
              <w:t>55,110.8</w:t>
            </w:r>
            <w:r>
              <w:rPr>
                <w:rFonts w:ascii="宋体"/>
                <w:sz w:val="13"/>
              </w:rPr>
            </w:r>
          </w:p>
          <w:p>
            <w:pPr>
              <w:pStyle w:val="TableParagraph"/>
              <w:spacing w:line="170" w:lineRule="exact"/>
              <w:ind w:right="36"/>
              <w:jc w:val="right"/>
              <w:rPr>
                <w:rFonts w:ascii="宋体" w:hAnsi="宋体" w:cs="宋体" w:eastAsia="宋体" w:hint="default"/>
                <w:sz w:val="13"/>
                <w:szCs w:val="13"/>
              </w:rPr>
            </w:pPr>
            <w:r>
              <w:rPr>
                <w:rFonts w:ascii="宋体"/>
                <w:w w:val="95"/>
                <w:sz w:val="13"/>
              </w:rPr>
              <w:t>6 </w:t>
            </w:r>
            <w:r>
              <w:rPr>
                <w:rFonts w:ascii="宋体"/>
                <w:sz w:val="13"/>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5"/>
                <w:sz w:val="13"/>
              </w:rPr>
              <w:t>2,999,470.53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4" w:right="0"/>
              <w:jc w:val="left"/>
              <w:rPr>
                <w:rFonts w:ascii="宋体" w:hAnsi="宋体" w:cs="宋体" w:eastAsia="宋体" w:hint="default"/>
                <w:sz w:val="13"/>
                <w:szCs w:val="13"/>
              </w:rPr>
            </w:pPr>
            <w:r>
              <w:rPr>
                <w:rFonts w:ascii="宋体" w:hAnsi="宋体" w:cs="宋体" w:eastAsia="宋体" w:hint="default"/>
                <w:sz w:val="13"/>
                <w:szCs w:val="13"/>
              </w:rPr>
              <w:t>北京华胜锐盈科</w:t>
            </w:r>
          </w:p>
          <w:p>
            <w:pPr>
              <w:pStyle w:val="TableParagraph"/>
              <w:spacing w:line="169" w:lineRule="exact"/>
              <w:ind w:left="104" w:right="0"/>
              <w:jc w:val="left"/>
              <w:rPr>
                <w:rFonts w:ascii="宋体" w:hAnsi="宋体" w:cs="宋体" w:eastAsia="宋体" w:hint="default"/>
                <w:sz w:val="13"/>
                <w:szCs w:val="13"/>
              </w:rPr>
            </w:pPr>
            <w:r>
              <w:rPr>
                <w:rFonts w:ascii="宋体" w:hAnsi="宋体" w:cs="宋体" w:eastAsia="宋体" w:hint="default"/>
                <w:sz w:val="13"/>
                <w:szCs w:val="13"/>
              </w:rPr>
              <w:t>技有限公司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1,251,967.05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248,134.</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76 </w:t>
            </w:r>
            <w:r>
              <w:rPr>
                <w:rFonts w:ascii="宋体"/>
                <w:sz w:val="13"/>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5"/>
                <w:sz w:val="13"/>
              </w:rPr>
              <w:t>1,500,101.81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天津华胜天成软</w:t>
            </w:r>
          </w:p>
          <w:p>
            <w:pPr>
              <w:pStyle w:val="TableParagraph"/>
              <w:spacing w:line="169" w:lineRule="exact"/>
              <w:ind w:left="104" w:right="0"/>
              <w:jc w:val="left"/>
              <w:rPr>
                <w:rFonts w:ascii="宋体" w:hAnsi="宋体" w:cs="宋体" w:eastAsia="宋体" w:hint="default"/>
                <w:sz w:val="13"/>
                <w:szCs w:val="13"/>
              </w:rPr>
            </w:pPr>
            <w:r>
              <w:rPr>
                <w:rFonts w:ascii="宋体" w:hAnsi="宋体" w:cs="宋体" w:eastAsia="宋体" w:hint="default"/>
                <w:sz w:val="13"/>
                <w:szCs w:val="13"/>
              </w:rPr>
              <w:t>件技术有限公司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北京中域昭拓股</w:t>
            </w:r>
          </w:p>
          <w:p>
            <w:pPr>
              <w:pStyle w:val="TableParagraph"/>
              <w:spacing w:line="168" w:lineRule="exact" w:before="17"/>
              <w:ind w:left="104" w:right="113"/>
              <w:jc w:val="left"/>
              <w:rPr>
                <w:rFonts w:ascii="宋体" w:hAnsi="宋体" w:cs="宋体" w:eastAsia="宋体" w:hint="default"/>
                <w:sz w:val="13"/>
                <w:szCs w:val="13"/>
              </w:rPr>
            </w:pPr>
            <w:r>
              <w:rPr>
                <w:rFonts w:ascii="宋体" w:hAnsi="宋体" w:cs="宋体" w:eastAsia="宋体" w:hint="default"/>
                <w:sz w:val="13"/>
                <w:szCs w:val="13"/>
              </w:rPr>
              <w:t>权投资中心（有</w:t>
            </w:r>
            <w:r>
              <w:rPr>
                <w:rFonts w:ascii="宋体" w:hAnsi="宋体" w:cs="宋体" w:eastAsia="宋体" w:hint="default"/>
                <w:w w:val="99"/>
                <w:sz w:val="13"/>
                <w:szCs w:val="13"/>
              </w:rPr>
              <w:t> </w:t>
            </w:r>
            <w:r>
              <w:rPr>
                <w:rFonts w:ascii="宋体" w:hAnsi="宋体" w:cs="宋体" w:eastAsia="宋体" w:hint="default"/>
                <w:sz w:val="13"/>
                <w:szCs w:val="13"/>
              </w:rPr>
              <w:t>限合伙）</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217,287,187.82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2"/>
              <w:jc w:val="right"/>
              <w:rPr>
                <w:rFonts w:ascii="宋体" w:hAnsi="宋体" w:cs="宋体" w:eastAsia="宋体" w:hint="default"/>
                <w:sz w:val="13"/>
                <w:szCs w:val="13"/>
              </w:rPr>
            </w:pPr>
            <w:r>
              <w:rPr>
                <w:rFonts w:ascii="宋体"/>
                <w:w w:val="95"/>
                <w:sz w:val="13"/>
              </w:rPr>
              <w:t>244,611,200</w:t>
            </w:r>
            <w:r>
              <w:rPr>
                <w:rFonts w:ascii="宋体"/>
                <w:sz w:val="13"/>
              </w:rPr>
            </w:r>
          </w:p>
          <w:p>
            <w:pPr>
              <w:pStyle w:val="TableParagraph"/>
              <w:spacing w:line="170" w:lineRule="exact"/>
              <w:ind w:right="36"/>
              <w:jc w:val="right"/>
              <w:rPr>
                <w:rFonts w:ascii="宋体" w:hAnsi="宋体" w:cs="宋体" w:eastAsia="宋体" w:hint="default"/>
                <w:sz w:val="13"/>
                <w:szCs w:val="13"/>
              </w:rPr>
            </w:pPr>
            <w:r>
              <w:rPr>
                <w:rFonts w:ascii="宋体"/>
                <w:w w:val="95"/>
                <w:sz w:val="13"/>
              </w:rPr>
              <w:t>.00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5,329,37</w:t>
            </w:r>
          </w:p>
          <w:p>
            <w:pPr>
              <w:pStyle w:val="TableParagraph"/>
              <w:spacing w:line="170" w:lineRule="exact"/>
              <w:ind w:left="413" w:right="0"/>
              <w:jc w:val="left"/>
              <w:rPr>
                <w:rFonts w:ascii="宋体" w:hAnsi="宋体" w:cs="宋体" w:eastAsia="宋体" w:hint="default"/>
                <w:sz w:val="13"/>
                <w:szCs w:val="13"/>
              </w:rPr>
            </w:pPr>
            <w:r>
              <w:rPr>
                <w:rFonts w:ascii="宋体"/>
                <w:sz w:val="13"/>
              </w:rPr>
              <w:t>0.41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42" w:right="0"/>
              <w:jc w:val="left"/>
              <w:rPr>
                <w:rFonts w:ascii="宋体" w:hAnsi="宋体" w:cs="宋体" w:eastAsia="宋体" w:hint="default"/>
                <w:sz w:val="13"/>
                <w:szCs w:val="13"/>
              </w:rPr>
            </w:pPr>
            <w:r>
              <w:rPr>
                <w:rFonts w:ascii="宋体"/>
                <w:sz w:val="13"/>
              </w:rPr>
              <w:t>597,882</w:t>
            </w:r>
          </w:p>
          <w:p>
            <w:pPr>
              <w:pStyle w:val="TableParagraph"/>
              <w:spacing w:line="170" w:lineRule="exact"/>
              <w:ind w:left="403" w:right="0"/>
              <w:jc w:val="left"/>
              <w:rPr>
                <w:rFonts w:ascii="宋体" w:hAnsi="宋体" w:cs="宋体" w:eastAsia="宋体" w:hint="default"/>
                <w:sz w:val="13"/>
                <w:szCs w:val="13"/>
              </w:rPr>
            </w:pPr>
            <w:r>
              <w:rPr>
                <w:rFonts w:ascii="宋体"/>
                <w:sz w:val="13"/>
              </w:rPr>
              <w:t>.85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467,825,641.</w:t>
            </w:r>
            <w:r>
              <w:rPr>
                <w:rFonts w:ascii="宋体"/>
                <w:sz w:val="13"/>
              </w:rPr>
            </w:r>
          </w:p>
          <w:p>
            <w:pPr>
              <w:pStyle w:val="TableParagraph"/>
              <w:spacing w:line="170" w:lineRule="exact"/>
              <w:ind w:right="35"/>
              <w:jc w:val="right"/>
              <w:rPr>
                <w:rFonts w:ascii="宋体" w:hAnsi="宋体" w:cs="宋体" w:eastAsia="宋体" w:hint="default"/>
                <w:sz w:val="13"/>
                <w:szCs w:val="13"/>
              </w:rPr>
            </w:pPr>
            <w:r>
              <w:rPr>
                <w:rFonts w:ascii="宋体"/>
                <w:w w:val="95"/>
                <w:sz w:val="13"/>
              </w:rPr>
              <w:t>08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北京集成电路尖</w:t>
            </w:r>
          </w:p>
          <w:p>
            <w:pPr>
              <w:pStyle w:val="TableParagraph"/>
              <w:spacing w:line="168" w:lineRule="exact" w:before="17"/>
              <w:ind w:left="104" w:right="35"/>
              <w:jc w:val="left"/>
              <w:rPr>
                <w:rFonts w:ascii="宋体" w:hAnsi="宋体" w:cs="宋体" w:eastAsia="宋体" w:hint="default"/>
                <w:sz w:val="13"/>
                <w:szCs w:val="13"/>
              </w:rPr>
            </w:pPr>
            <w:r>
              <w:rPr>
                <w:rFonts w:ascii="宋体" w:hAnsi="宋体" w:cs="宋体" w:eastAsia="宋体" w:hint="default"/>
                <w:sz w:val="13"/>
                <w:szCs w:val="13"/>
              </w:rPr>
              <w:t>端芯片股权投资</w:t>
            </w:r>
            <w:r>
              <w:rPr>
                <w:rFonts w:ascii="宋体" w:hAnsi="宋体" w:cs="宋体" w:eastAsia="宋体" w:hint="default"/>
                <w:w w:val="99"/>
                <w:sz w:val="13"/>
                <w:szCs w:val="13"/>
              </w:rPr>
              <w:t> </w:t>
            </w:r>
            <w:r>
              <w:rPr>
                <w:rFonts w:ascii="宋体" w:hAnsi="宋体" w:cs="宋体" w:eastAsia="宋体" w:hint="default"/>
                <w:spacing w:val="-15"/>
                <w:w w:val="99"/>
                <w:sz w:val="13"/>
                <w:szCs w:val="13"/>
              </w:rPr>
              <w:t>中心（有限合伙）</w:t>
            </w:r>
            <w:r>
              <w:rPr>
                <w:rFonts w:ascii="宋体" w:hAnsi="宋体" w:cs="宋体" w:eastAsia="宋体" w:hint="default"/>
                <w:w w:val="99"/>
                <w:sz w:val="13"/>
                <w:szCs w:val="13"/>
              </w:rPr>
              <w:t> </w:t>
            </w:r>
            <w:r>
              <w:rPr>
                <w:rFonts w:ascii="宋体" w:hAnsi="宋体" w:cs="宋体" w:eastAsia="宋体" w:hint="default"/>
                <w:sz w:val="13"/>
                <w:szCs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2"/>
              <w:jc w:val="right"/>
              <w:rPr>
                <w:rFonts w:ascii="宋体" w:hAnsi="宋体" w:cs="宋体" w:eastAsia="宋体" w:hint="default"/>
                <w:sz w:val="13"/>
                <w:szCs w:val="13"/>
              </w:rPr>
            </w:pPr>
            <w:r>
              <w:rPr>
                <w:rFonts w:ascii="宋体"/>
                <w:w w:val="95"/>
                <w:sz w:val="13"/>
              </w:rPr>
              <w:t>400,000,000</w:t>
            </w:r>
            <w:r>
              <w:rPr>
                <w:rFonts w:ascii="宋体"/>
                <w:sz w:val="13"/>
              </w:rPr>
            </w:r>
          </w:p>
          <w:p>
            <w:pPr>
              <w:pStyle w:val="TableParagraph"/>
              <w:spacing w:line="170" w:lineRule="exact"/>
              <w:ind w:right="36"/>
              <w:jc w:val="right"/>
              <w:rPr>
                <w:rFonts w:ascii="宋体" w:hAnsi="宋体" w:cs="宋体" w:eastAsia="宋体" w:hint="default"/>
                <w:sz w:val="13"/>
                <w:szCs w:val="13"/>
              </w:rPr>
            </w:pPr>
            <w:r>
              <w:rPr>
                <w:rFonts w:ascii="宋体"/>
                <w:w w:val="95"/>
                <w:sz w:val="13"/>
              </w:rPr>
              <w:t>.00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3,884,31</w:t>
            </w:r>
          </w:p>
          <w:p>
            <w:pPr>
              <w:pStyle w:val="TableParagraph"/>
              <w:spacing w:line="170" w:lineRule="exact"/>
              <w:ind w:left="413" w:right="0"/>
              <w:jc w:val="left"/>
              <w:rPr>
                <w:rFonts w:ascii="宋体" w:hAnsi="宋体" w:cs="宋体" w:eastAsia="宋体" w:hint="default"/>
                <w:sz w:val="13"/>
                <w:szCs w:val="13"/>
              </w:rPr>
            </w:pPr>
            <w:r>
              <w:rPr>
                <w:rFonts w:ascii="宋体"/>
                <w:sz w:val="13"/>
              </w:rPr>
              <w:t>7.11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403,884,317.</w:t>
            </w:r>
            <w:r>
              <w:rPr>
                <w:rFonts w:ascii="宋体"/>
                <w:sz w:val="13"/>
              </w:rPr>
            </w:r>
          </w:p>
          <w:p>
            <w:pPr>
              <w:pStyle w:val="TableParagraph"/>
              <w:spacing w:line="170" w:lineRule="exact"/>
              <w:ind w:right="35"/>
              <w:jc w:val="right"/>
              <w:rPr>
                <w:rFonts w:ascii="宋体" w:hAnsi="宋体" w:cs="宋体" w:eastAsia="宋体" w:hint="default"/>
                <w:sz w:val="13"/>
                <w:szCs w:val="13"/>
              </w:rPr>
            </w:pPr>
            <w:r>
              <w:rPr>
                <w:rFonts w:ascii="宋体"/>
                <w:w w:val="95"/>
                <w:sz w:val="13"/>
              </w:rPr>
              <w:t>11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杭州沃趣网络科</w:t>
            </w:r>
          </w:p>
          <w:p>
            <w:pPr>
              <w:pStyle w:val="TableParagraph"/>
              <w:spacing w:line="169" w:lineRule="exact"/>
              <w:ind w:left="104" w:right="0"/>
              <w:jc w:val="left"/>
              <w:rPr>
                <w:rFonts w:ascii="宋体" w:hAnsi="宋体" w:cs="宋体" w:eastAsia="宋体" w:hint="default"/>
                <w:sz w:val="13"/>
                <w:szCs w:val="13"/>
              </w:rPr>
            </w:pPr>
            <w:r>
              <w:rPr>
                <w:rFonts w:ascii="宋体" w:hAnsi="宋体" w:cs="宋体" w:eastAsia="宋体" w:hint="default"/>
                <w:sz w:val="13"/>
                <w:szCs w:val="13"/>
              </w:rPr>
              <w:t>技有限公司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53,133,771.82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-2,163,9</w:t>
            </w:r>
          </w:p>
          <w:p>
            <w:pPr>
              <w:pStyle w:val="TableParagraph"/>
              <w:spacing w:line="169" w:lineRule="exact"/>
              <w:ind w:left="349" w:right="0"/>
              <w:jc w:val="left"/>
              <w:rPr>
                <w:rFonts w:ascii="宋体" w:hAnsi="宋体" w:cs="宋体" w:eastAsia="宋体" w:hint="default"/>
                <w:sz w:val="13"/>
                <w:szCs w:val="13"/>
              </w:rPr>
            </w:pPr>
            <w:r>
              <w:rPr>
                <w:rFonts w:ascii="宋体"/>
                <w:sz w:val="13"/>
              </w:rPr>
              <w:t>67.19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42" w:right="0"/>
              <w:jc w:val="left"/>
              <w:rPr>
                <w:rFonts w:ascii="宋体" w:hAnsi="宋体" w:cs="宋体" w:eastAsia="宋体" w:hint="default"/>
                <w:sz w:val="13"/>
                <w:szCs w:val="13"/>
              </w:rPr>
            </w:pPr>
            <w:r>
              <w:rPr>
                <w:rFonts w:ascii="宋体"/>
                <w:sz w:val="13"/>
              </w:rPr>
              <w:t>537,328</w:t>
            </w:r>
          </w:p>
          <w:p>
            <w:pPr>
              <w:pStyle w:val="TableParagraph"/>
              <w:spacing w:line="169" w:lineRule="exact"/>
              <w:ind w:left="403" w:right="0"/>
              <w:jc w:val="left"/>
              <w:rPr>
                <w:rFonts w:ascii="宋体" w:hAnsi="宋体" w:cs="宋体" w:eastAsia="宋体" w:hint="default"/>
                <w:sz w:val="13"/>
                <w:szCs w:val="13"/>
              </w:rPr>
            </w:pPr>
            <w:r>
              <w:rPr>
                <w:rFonts w:ascii="宋体"/>
                <w:sz w:val="13"/>
              </w:rPr>
              <w:t>.79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51,507,133.4</w:t>
            </w:r>
            <w:r>
              <w:rPr>
                <w:rFonts w:ascii="宋体"/>
                <w:sz w:val="13"/>
              </w:rPr>
            </w:r>
          </w:p>
          <w:p>
            <w:pPr>
              <w:pStyle w:val="TableParagraph"/>
              <w:spacing w:line="169" w:lineRule="exact"/>
              <w:ind w:right="35"/>
              <w:jc w:val="right"/>
              <w:rPr>
                <w:rFonts w:ascii="宋体" w:hAnsi="宋体" w:cs="宋体" w:eastAsia="宋体" w:hint="default"/>
                <w:sz w:val="13"/>
                <w:szCs w:val="13"/>
              </w:rPr>
            </w:pPr>
            <w:r>
              <w:rPr>
                <w:rFonts w:ascii="宋体"/>
                <w:w w:val="95"/>
                <w:sz w:val="13"/>
              </w:rPr>
              <w:t>2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51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北京和润恺安科</w:t>
            </w:r>
          </w:p>
          <w:p>
            <w:pPr>
              <w:pStyle w:val="TableParagraph"/>
              <w:spacing w:line="168" w:lineRule="exact" w:before="17"/>
              <w:ind w:left="104" w:right="113"/>
              <w:jc w:val="left"/>
              <w:rPr>
                <w:rFonts w:ascii="宋体" w:hAnsi="宋体" w:cs="宋体" w:eastAsia="宋体" w:hint="default"/>
                <w:sz w:val="13"/>
                <w:szCs w:val="13"/>
              </w:rPr>
            </w:pPr>
            <w:r>
              <w:rPr>
                <w:rFonts w:ascii="宋体" w:hAnsi="宋体" w:cs="宋体" w:eastAsia="宋体" w:hint="default"/>
                <w:sz w:val="13"/>
                <w:szCs w:val="13"/>
              </w:rPr>
              <w:t>技发展股份有限</w:t>
            </w:r>
            <w:r>
              <w:rPr>
                <w:rFonts w:ascii="宋体" w:hAnsi="宋体" w:cs="宋体" w:eastAsia="宋体" w:hint="default"/>
                <w:w w:val="99"/>
                <w:sz w:val="13"/>
                <w:szCs w:val="13"/>
              </w:rPr>
              <w:t> </w:t>
            </w:r>
            <w:r>
              <w:rPr>
                <w:rFonts w:ascii="宋体" w:hAnsi="宋体" w:cs="宋体" w:eastAsia="宋体" w:hint="default"/>
                <w:sz w:val="13"/>
                <w:szCs w:val="13"/>
              </w:rPr>
              <w:t>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94,818,738.63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-597,266</w:t>
            </w:r>
          </w:p>
          <w:p>
            <w:pPr>
              <w:pStyle w:val="TableParagraph"/>
              <w:spacing w:line="170" w:lineRule="exact"/>
              <w:ind w:left="479" w:right="0"/>
              <w:jc w:val="left"/>
              <w:rPr>
                <w:rFonts w:ascii="宋体" w:hAnsi="宋体" w:cs="宋体" w:eastAsia="宋体" w:hint="default"/>
                <w:sz w:val="13"/>
                <w:szCs w:val="13"/>
              </w:rPr>
            </w:pPr>
            <w:r>
              <w:rPr>
                <w:rFonts w:ascii="宋体"/>
                <w:sz w:val="13"/>
              </w:rPr>
              <w:t>.00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94,221,472.6</w:t>
            </w:r>
            <w:r>
              <w:rPr>
                <w:rFonts w:ascii="宋体"/>
                <w:sz w:val="13"/>
              </w:rPr>
            </w:r>
          </w:p>
          <w:p>
            <w:pPr>
              <w:pStyle w:val="TableParagraph"/>
              <w:spacing w:line="170" w:lineRule="exact"/>
              <w:ind w:right="35"/>
              <w:jc w:val="right"/>
              <w:rPr>
                <w:rFonts w:ascii="宋体" w:hAnsi="宋体" w:cs="宋体" w:eastAsia="宋体" w:hint="default"/>
                <w:sz w:val="13"/>
                <w:szCs w:val="13"/>
              </w:rPr>
            </w:pPr>
            <w:r>
              <w:rPr>
                <w:rFonts w:ascii="宋体"/>
                <w:w w:val="95"/>
                <w:sz w:val="13"/>
              </w:rPr>
              <w:t>3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宁波易安云网科</w:t>
            </w:r>
          </w:p>
          <w:p>
            <w:pPr>
              <w:pStyle w:val="TableParagraph"/>
              <w:spacing w:line="170" w:lineRule="exact"/>
              <w:ind w:left="104" w:right="0"/>
              <w:jc w:val="left"/>
              <w:rPr>
                <w:rFonts w:ascii="宋体" w:hAnsi="宋体" w:cs="宋体" w:eastAsia="宋体" w:hint="default"/>
                <w:sz w:val="13"/>
                <w:szCs w:val="13"/>
              </w:rPr>
            </w:pPr>
            <w:r>
              <w:rPr>
                <w:rFonts w:ascii="宋体" w:hAnsi="宋体" w:cs="宋体" w:eastAsia="宋体" w:hint="default"/>
                <w:sz w:val="13"/>
                <w:szCs w:val="13"/>
              </w:rPr>
              <w:t>技有限公司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2"/>
              <w:jc w:val="right"/>
              <w:rPr>
                <w:rFonts w:ascii="宋体" w:hAnsi="宋体" w:cs="宋体" w:eastAsia="宋体" w:hint="default"/>
                <w:sz w:val="13"/>
                <w:szCs w:val="13"/>
              </w:rPr>
            </w:pPr>
            <w:r>
              <w:rPr>
                <w:rFonts w:ascii="宋体"/>
                <w:w w:val="95"/>
                <w:sz w:val="13"/>
              </w:rPr>
              <w:t>2,700,000.0</w:t>
            </w:r>
            <w:r>
              <w:rPr>
                <w:rFonts w:ascii="宋体"/>
                <w:sz w:val="13"/>
              </w:rPr>
            </w:r>
          </w:p>
          <w:p>
            <w:pPr>
              <w:pStyle w:val="TableParagraph"/>
              <w:spacing w:line="170" w:lineRule="exact"/>
              <w:ind w:right="36"/>
              <w:jc w:val="right"/>
              <w:rPr>
                <w:rFonts w:ascii="宋体" w:hAnsi="宋体" w:cs="宋体" w:eastAsia="宋体" w:hint="default"/>
                <w:sz w:val="13"/>
                <w:szCs w:val="13"/>
              </w:rPr>
            </w:pPr>
            <w:r>
              <w:rPr>
                <w:rFonts w:ascii="宋体"/>
                <w:w w:val="95"/>
                <w:sz w:val="13"/>
              </w:rPr>
              <w:t>0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-276,065</w:t>
            </w:r>
          </w:p>
          <w:p>
            <w:pPr>
              <w:pStyle w:val="TableParagraph"/>
              <w:spacing w:line="170" w:lineRule="exact"/>
              <w:ind w:left="479" w:right="0"/>
              <w:jc w:val="left"/>
              <w:rPr>
                <w:rFonts w:ascii="宋体" w:hAnsi="宋体" w:cs="宋体" w:eastAsia="宋体" w:hint="default"/>
                <w:sz w:val="13"/>
                <w:szCs w:val="13"/>
              </w:rPr>
            </w:pPr>
            <w:r>
              <w:rPr>
                <w:rFonts w:ascii="宋体"/>
                <w:sz w:val="13"/>
              </w:rPr>
              <w:t>.04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5"/>
                <w:sz w:val="13"/>
              </w:rPr>
              <w:t>2,423,934.96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hAnsi="宋体" w:cs="宋体" w:eastAsia="宋体" w:hint="default"/>
                <w:sz w:val="13"/>
                <w:szCs w:val="13"/>
              </w:rPr>
              <w:t>浙江兰德纵横网</w:t>
            </w:r>
          </w:p>
          <w:p>
            <w:pPr>
              <w:pStyle w:val="TableParagraph"/>
              <w:spacing w:line="170" w:lineRule="exact"/>
              <w:ind w:left="104" w:right="0"/>
              <w:jc w:val="left"/>
              <w:rPr>
                <w:rFonts w:ascii="宋体" w:hAnsi="宋体" w:cs="宋体" w:eastAsia="宋体" w:hint="default"/>
                <w:sz w:val="13"/>
                <w:szCs w:val="13"/>
              </w:rPr>
            </w:pPr>
            <w:r>
              <w:rPr>
                <w:rFonts w:ascii="宋体" w:hAnsi="宋体" w:cs="宋体" w:eastAsia="宋体" w:hint="default"/>
                <w:sz w:val="13"/>
                <w:szCs w:val="13"/>
              </w:rPr>
              <w:t>络技术有限公司</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187,646,110.11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5,307,14</w:t>
            </w:r>
          </w:p>
          <w:p>
            <w:pPr>
              <w:pStyle w:val="TableParagraph"/>
              <w:spacing w:line="170" w:lineRule="exact"/>
              <w:ind w:left="413" w:right="0"/>
              <w:jc w:val="left"/>
              <w:rPr>
                <w:rFonts w:ascii="宋体" w:hAnsi="宋体" w:cs="宋体" w:eastAsia="宋体" w:hint="default"/>
                <w:sz w:val="13"/>
                <w:szCs w:val="13"/>
              </w:rPr>
            </w:pPr>
            <w:r>
              <w:rPr>
                <w:rFonts w:ascii="宋体"/>
                <w:sz w:val="13"/>
              </w:rPr>
              <w:t>5.43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42" w:right="0"/>
              <w:jc w:val="left"/>
              <w:rPr>
                <w:rFonts w:ascii="宋体" w:hAnsi="宋体" w:cs="宋体" w:eastAsia="宋体" w:hint="default"/>
                <w:sz w:val="13"/>
                <w:szCs w:val="13"/>
              </w:rPr>
            </w:pPr>
            <w:r>
              <w:rPr>
                <w:rFonts w:ascii="宋体"/>
                <w:sz w:val="13"/>
              </w:rPr>
              <w:t>976,757</w:t>
            </w:r>
          </w:p>
          <w:p>
            <w:pPr>
              <w:pStyle w:val="TableParagraph"/>
              <w:spacing w:line="170" w:lineRule="exact"/>
              <w:ind w:left="403" w:right="0"/>
              <w:jc w:val="left"/>
              <w:rPr>
                <w:rFonts w:ascii="宋体" w:hAnsi="宋体" w:cs="宋体" w:eastAsia="宋体" w:hint="default"/>
                <w:sz w:val="13"/>
                <w:szCs w:val="13"/>
              </w:rPr>
            </w:pPr>
            <w:r>
              <w:rPr>
                <w:rFonts w:ascii="宋体"/>
                <w:sz w:val="13"/>
              </w:rPr>
              <w:t>.32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193,930,012.</w:t>
            </w:r>
            <w:r>
              <w:rPr>
                <w:rFonts w:ascii="宋体"/>
                <w:sz w:val="13"/>
              </w:rPr>
            </w:r>
          </w:p>
          <w:p>
            <w:pPr>
              <w:pStyle w:val="TableParagraph"/>
              <w:spacing w:line="170" w:lineRule="exact"/>
              <w:ind w:right="35"/>
              <w:jc w:val="right"/>
              <w:rPr>
                <w:rFonts w:ascii="宋体" w:hAnsi="宋体" w:cs="宋体" w:eastAsia="宋体" w:hint="default"/>
                <w:sz w:val="13"/>
                <w:szCs w:val="13"/>
              </w:rPr>
            </w:pPr>
            <w:r>
              <w:rPr>
                <w:rFonts w:ascii="宋体"/>
                <w:w w:val="95"/>
                <w:sz w:val="13"/>
              </w:rPr>
              <w:t>86 </w:t>
            </w:r>
            <w:r>
              <w:rPr>
                <w:rFonts w:ascii="宋体"/>
                <w:sz w:val="13"/>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4" w:right="0"/>
              <w:jc w:val="left"/>
              <w:rPr>
                <w:rFonts w:ascii="宋体" w:hAnsi="宋体" w:cs="宋体" w:eastAsia="宋体" w:hint="default"/>
                <w:sz w:val="13"/>
                <w:szCs w:val="13"/>
              </w:rPr>
            </w:pPr>
            <w:r>
              <w:rPr>
                <w:rFonts w:ascii="宋体" w:hAnsi="宋体" w:cs="宋体" w:eastAsia="宋体" w:hint="default"/>
                <w:sz w:val="13"/>
                <w:szCs w:val="13"/>
              </w:rPr>
              <w:t>小计</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5"/>
                <w:sz w:val="13"/>
              </w:rPr>
              <w:t>918,610,198.27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647,311,200</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.00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4" w:right="0"/>
              <w:jc w:val="left"/>
              <w:rPr>
                <w:rFonts w:ascii="宋体" w:hAnsi="宋体" w:cs="宋体" w:eastAsia="宋体" w:hint="default"/>
                <w:sz w:val="13"/>
                <w:szCs w:val="13"/>
              </w:rPr>
            </w:pPr>
            <w:r>
              <w:rPr>
                <w:rFonts w:ascii="宋体"/>
                <w:sz w:val="13"/>
              </w:rPr>
              <w:t>284,353</w:t>
            </w:r>
          </w:p>
          <w:p>
            <w:pPr>
              <w:pStyle w:val="TableParagraph"/>
              <w:spacing w:line="169" w:lineRule="exact"/>
              <w:ind w:left="364" w:right="0"/>
              <w:jc w:val="left"/>
              <w:rPr>
                <w:rFonts w:ascii="宋体" w:hAnsi="宋体" w:cs="宋体" w:eastAsia="宋体" w:hint="default"/>
                <w:sz w:val="13"/>
                <w:szCs w:val="13"/>
              </w:rPr>
            </w:pPr>
            <w:r>
              <w:rPr>
                <w:rFonts w:ascii="宋体"/>
                <w:sz w:val="13"/>
              </w:rPr>
              <w:t>.79 </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54" w:right="0"/>
              <w:jc w:val="left"/>
              <w:rPr>
                <w:rFonts w:ascii="宋体" w:hAnsi="宋体" w:cs="宋体" w:eastAsia="宋体" w:hint="default"/>
                <w:sz w:val="13"/>
                <w:szCs w:val="13"/>
              </w:rPr>
            </w:pPr>
            <w:r>
              <w:rPr>
                <w:rFonts w:ascii="宋体"/>
                <w:sz w:val="13"/>
              </w:rPr>
              <w:t>-93,759,</w:t>
            </w:r>
          </w:p>
          <w:p>
            <w:pPr>
              <w:pStyle w:val="TableParagraph"/>
              <w:spacing w:line="169" w:lineRule="exact"/>
              <w:ind w:left="284" w:right="0"/>
              <w:jc w:val="left"/>
              <w:rPr>
                <w:rFonts w:ascii="宋体" w:hAnsi="宋体" w:cs="宋体" w:eastAsia="宋体" w:hint="default"/>
                <w:sz w:val="13"/>
                <w:szCs w:val="13"/>
              </w:rPr>
            </w:pPr>
            <w:r>
              <w:rPr>
                <w:rFonts w:ascii="宋体"/>
                <w:sz w:val="13"/>
              </w:rPr>
              <w:t>274.75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37" w:right="0"/>
              <w:jc w:val="left"/>
              <w:rPr>
                <w:rFonts w:ascii="宋体" w:hAnsi="宋体" w:cs="宋体" w:eastAsia="宋体" w:hint="default"/>
                <w:sz w:val="13"/>
                <w:szCs w:val="13"/>
              </w:rPr>
            </w:pPr>
            <w:r>
              <w:rPr>
                <w:rFonts w:ascii="宋体"/>
                <w:sz w:val="13"/>
              </w:rPr>
              <w:t>-365,63</w:t>
            </w:r>
          </w:p>
          <w:p>
            <w:pPr>
              <w:pStyle w:val="TableParagraph"/>
              <w:spacing w:line="169" w:lineRule="exact"/>
              <w:ind w:left="332" w:right="0"/>
              <w:jc w:val="left"/>
              <w:rPr>
                <w:rFonts w:ascii="宋体" w:hAnsi="宋体" w:cs="宋体" w:eastAsia="宋体" w:hint="default"/>
                <w:sz w:val="13"/>
                <w:szCs w:val="13"/>
              </w:rPr>
            </w:pPr>
            <w:r>
              <w:rPr>
                <w:rFonts w:ascii="宋体"/>
                <w:sz w:val="13"/>
              </w:rPr>
              <w:t>2.15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8" w:right="0"/>
              <w:jc w:val="center"/>
              <w:rPr>
                <w:rFonts w:ascii="宋体" w:hAnsi="宋体" w:cs="宋体" w:eastAsia="宋体" w:hint="default"/>
                <w:sz w:val="13"/>
                <w:szCs w:val="13"/>
              </w:rPr>
            </w:pPr>
            <w:r>
              <w:rPr>
                <w:rFonts w:ascii="宋体"/>
                <w:sz w:val="13"/>
              </w:rPr>
              <w:t>2,508,5</w:t>
            </w:r>
          </w:p>
          <w:p>
            <w:pPr>
              <w:pStyle w:val="TableParagraph"/>
              <w:spacing w:line="169" w:lineRule="exact"/>
              <w:ind w:left="234" w:right="0"/>
              <w:jc w:val="center"/>
              <w:rPr>
                <w:rFonts w:ascii="宋体" w:hAnsi="宋体" w:cs="宋体" w:eastAsia="宋体" w:hint="default"/>
                <w:sz w:val="13"/>
                <w:szCs w:val="13"/>
              </w:rPr>
            </w:pPr>
            <w:r>
              <w:rPr>
                <w:rFonts w:ascii="宋体"/>
                <w:sz w:val="13"/>
              </w:rPr>
              <w:t>43.94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2"/>
              <w:jc w:val="right"/>
              <w:rPr>
                <w:rFonts w:ascii="宋体" w:hAnsi="宋体" w:cs="宋体" w:eastAsia="宋体" w:hint="default"/>
                <w:sz w:val="13"/>
                <w:szCs w:val="13"/>
              </w:rPr>
            </w:pPr>
            <w:r>
              <w:rPr>
                <w:rFonts w:ascii="宋体"/>
                <w:w w:val="95"/>
                <w:sz w:val="13"/>
              </w:rPr>
              <w:t>410,574.</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13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10,072,115.5</w:t>
            </w:r>
            <w:r>
              <w:rPr>
                <w:rFonts w:ascii="宋体"/>
                <w:sz w:val="13"/>
              </w:rPr>
            </w:r>
          </w:p>
          <w:p>
            <w:pPr>
              <w:pStyle w:val="TableParagraph"/>
              <w:spacing w:line="169" w:lineRule="exact"/>
              <w:ind w:right="35"/>
              <w:jc w:val="right"/>
              <w:rPr>
                <w:rFonts w:ascii="宋体" w:hAnsi="宋体" w:cs="宋体" w:eastAsia="宋体" w:hint="default"/>
                <w:sz w:val="13"/>
                <w:szCs w:val="13"/>
              </w:rPr>
            </w:pPr>
            <w:r>
              <w:rPr>
                <w:rFonts w:ascii="宋体"/>
                <w:w w:val="95"/>
                <w:sz w:val="13"/>
              </w:rPr>
              <w:t>2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101"/>
              <w:jc w:val="right"/>
              <w:rPr>
                <w:rFonts w:ascii="宋体" w:hAnsi="宋体" w:cs="宋体" w:eastAsia="宋体" w:hint="default"/>
                <w:sz w:val="13"/>
                <w:szCs w:val="13"/>
              </w:rPr>
            </w:pPr>
            <w:r>
              <w:rPr>
                <w:rFonts w:ascii="宋体"/>
                <w:w w:val="95"/>
                <w:sz w:val="13"/>
              </w:rPr>
              <w:t>-1,151,099.</w:t>
            </w:r>
            <w:r>
              <w:rPr>
                <w:rFonts w:ascii="宋体"/>
                <w:sz w:val="13"/>
              </w:rPr>
            </w:r>
          </w:p>
          <w:p>
            <w:pPr>
              <w:pStyle w:val="TableParagraph"/>
              <w:spacing w:line="169" w:lineRule="exact"/>
              <w:ind w:right="35"/>
              <w:jc w:val="right"/>
              <w:rPr>
                <w:rFonts w:ascii="宋体" w:hAnsi="宋体" w:cs="宋体" w:eastAsia="宋体" w:hint="default"/>
                <w:sz w:val="13"/>
                <w:szCs w:val="13"/>
              </w:rPr>
            </w:pPr>
            <w:r>
              <w:rPr>
                <w:rFonts w:ascii="宋体"/>
                <w:w w:val="95"/>
                <w:sz w:val="13"/>
              </w:rPr>
              <w:t>07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5" w:right="0"/>
              <w:jc w:val="left"/>
              <w:rPr>
                <w:rFonts w:ascii="宋体" w:hAnsi="宋体" w:cs="宋体" w:eastAsia="宋体" w:hint="default"/>
                <w:sz w:val="13"/>
                <w:szCs w:val="13"/>
              </w:rPr>
            </w:pPr>
            <w:r>
              <w:rPr>
                <w:rFonts w:ascii="宋体"/>
                <w:sz w:val="13"/>
              </w:rPr>
              <w:t>1,472,459,00</w:t>
            </w:r>
          </w:p>
          <w:p>
            <w:pPr>
              <w:pStyle w:val="TableParagraph"/>
              <w:spacing w:line="169" w:lineRule="exact"/>
              <w:ind w:left="625" w:right="0"/>
              <w:jc w:val="left"/>
              <w:rPr>
                <w:rFonts w:ascii="宋体" w:hAnsi="宋体" w:cs="宋体" w:eastAsia="宋体" w:hint="default"/>
                <w:sz w:val="13"/>
                <w:szCs w:val="13"/>
              </w:rPr>
            </w:pPr>
            <w:r>
              <w:rPr>
                <w:rFonts w:ascii="宋体"/>
                <w:sz w:val="13"/>
              </w:rPr>
              <w:t>8.32 </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7"/>
              <w:jc w:val="right"/>
              <w:rPr>
                <w:rFonts w:ascii="宋体" w:hAnsi="宋体" w:cs="宋体" w:eastAsia="宋体" w:hint="default"/>
                <w:sz w:val="13"/>
                <w:szCs w:val="13"/>
              </w:rPr>
            </w:pPr>
            <w:r>
              <w:rPr>
                <w:rFonts w:ascii="宋体"/>
                <w:w w:val="95"/>
                <w:sz w:val="13"/>
              </w:rPr>
              <w:t>15,033,859.37 </w:t>
            </w:r>
            <w:r>
              <w:rPr>
                <w:rFonts w:ascii="宋体"/>
                <w:sz w:val="13"/>
              </w:rPr>
            </w:r>
          </w:p>
        </w:tc>
      </w:tr>
      <w:tr>
        <w:trPr>
          <w:trHeight w:val="347"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4" w:right="0"/>
              <w:jc w:val="left"/>
              <w:rPr>
                <w:rFonts w:ascii="宋体" w:hAnsi="宋体" w:cs="宋体" w:eastAsia="宋体" w:hint="default"/>
                <w:sz w:val="13"/>
                <w:szCs w:val="13"/>
              </w:rPr>
            </w:pPr>
            <w:r>
              <w:rPr>
                <w:rFonts w:ascii="宋体" w:hAnsi="宋体" w:cs="宋体" w:eastAsia="宋体" w:hint="default"/>
                <w:sz w:val="13"/>
                <w:szCs w:val="13"/>
              </w:rPr>
              <w:t>合计</w:t>
            </w:r>
            <w:r>
              <w:rPr>
                <w:rFonts w:ascii="宋体" w:hAnsi="宋体" w:cs="宋体" w:eastAsia="宋体" w:hint="default"/>
                <w:sz w:val="13"/>
                <w:szCs w:val="13"/>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6"/>
              <w:jc w:val="right"/>
              <w:rPr>
                <w:rFonts w:ascii="宋体" w:hAnsi="宋体" w:cs="宋体" w:eastAsia="宋体" w:hint="default"/>
                <w:sz w:val="13"/>
                <w:szCs w:val="13"/>
              </w:rPr>
            </w:pPr>
            <w:r>
              <w:rPr>
                <w:rFonts w:ascii="宋体"/>
                <w:w w:val="95"/>
                <w:sz w:val="13"/>
              </w:rPr>
              <w:t>918,610,198.27 </w:t>
            </w:r>
            <w:r>
              <w:rPr>
                <w:rFonts w:ascii="宋体"/>
                <w:sz w:val="13"/>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2"/>
              <w:jc w:val="right"/>
              <w:rPr>
                <w:rFonts w:ascii="宋体" w:hAnsi="宋体" w:cs="宋体" w:eastAsia="宋体" w:hint="default"/>
                <w:sz w:val="13"/>
                <w:szCs w:val="13"/>
              </w:rPr>
            </w:pPr>
            <w:r>
              <w:rPr>
                <w:rFonts w:ascii="宋体"/>
                <w:w w:val="95"/>
                <w:sz w:val="13"/>
              </w:rPr>
              <w:t>647,311,200</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.00 </w:t>
            </w:r>
            <w:r>
              <w:rPr>
                <w:rFonts w:ascii="宋体"/>
                <w:sz w:val="13"/>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4" w:right="0"/>
              <w:jc w:val="left"/>
              <w:rPr>
                <w:rFonts w:ascii="宋体" w:hAnsi="宋体" w:cs="宋体" w:eastAsia="宋体" w:hint="default"/>
                <w:sz w:val="13"/>
                <w:szCs w:val="13"/>
              </w:rPr>
            </w:pPr>
            <w:r>
              <w:rPr>
                <w:rFonts w:ascii="宋体"/>
                <w:sz w:val="13"/>
              </w:rPr>
              <w:t>284,353</w:t>
            </w:r>
          </w:p>
          <w:p>
            <w:pPr>
              <w:pStyle w:val="TableParagraph"/>
              <w:spacing w:line="169" w:lineRule="exact"/>
              <w:ind w:left="364" w:right="0"/>
              <w:jc w:val="left"/>
              <w:rPr>
                <w:rFonts w:ascii="宋体" w:hAnsi="宋体" w:cs="宋体" w:eastAsia="宋体" w:hint="default"/>
                <w:sz w:val="13"/>
                <w:szCs w:val="13"/>
              </w:rPr>
            </w:pPr>
            <w:r>
              <w:rPr>
                <w:rFonts w:ascii="宋体"/>
                <w:sz w:val="13"/>
              </w:rPr>
              <w:t>.79 </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54" w:right="0"/>
              <w:jc w:val="left"/>
              <w:rPr>
                <w:rFonts w:ascii="宋体" w:hAnsi="宋体" w:cs="宋体" w:eastAsia="宋体" w:hint="default"/>
                <w:sz w:val="13"/>
                <w:szCs w:val="13"/>
              </w:rPr>
            </w:pPr>
            <w:r>
              <w:rPr>
                <w:rFonts w:ascii="宋体"/>
                <w:sz w:val="13"/>
              </w:rPr>
              <w:t>-93,759,</w:t>
            </w:r>
          </w:p>
          <w:p>
            <w:pPr>
              <w:pStyle w:val="TableParagraph"/>
              <w:spacing w:line="169" w:lineRule="exact"/>
              <w:ind w:left="284" w:right="0"/>
              <w:jc w:val="left"/>
              <w:rPr>
                <w:rFonts w:ascii="宋体" w:hAnsi="宋体" w:cs="宋体" w:eastAsia="宋体" w:hint="default"/>
                <w:sz w:val="13"/>
                <w:szCs w:val="13"/>
              </w:rPr>
            </w:pPr>
            <w:r>
              <w:rPr>
                <w:rFonts w:ascii="宋体"/>
                <w:sz w:val="13"/>
              </w:rPr>
              <w:t>274.75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37" w:right="0"/>
              <w:jc w:val="left"/>
              <w:rPr>
                <w:rFonts w:ascii="宋体" w:hAnsi="宋体" w:cs="宋体" w:eastAsia="宋体" w:hint="default"/>
                <w:sz w:val="13"/>
                <w:szCs w:val="13"/>
              </w:rPr>
            </w:pPr>
            <w:r>
              <w:rPr>
                <w:rFonts w:ascii="宋体"/>
                <w:sz w:val="13"/>
              </w:rPr>
              <w:t>-365,63</w:t>
            </w:r>
          </w:p>
          <w:p>
            <w:pPr>
              <w:pStyle w:val="TableParagraph"/>
              <w:spacing w:line="169" w:lineRule="exact"/>
              <w:ind w:left="332" w:right="0"/>
              <w:jc w:val="left"/>
              <w:rPr>
                <w:rFonts w:ascii="宋体" w:hAnsi="宋体" w:cs="宋体" w:eastAsia="宋体" w:hint="default"/>
                <w:sz w:val="13"/>
                <w:szCs w:val="13"/>
              </w:rPr>
            </w:pPr>
            <w:r>
              <w:rPr>
                <w:rFonts w:ascii="宋体"/>
                <w:sz w:val="13"/>
              </w:rPr>
              <w:t>2.15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38" w:right="0"/>
              <w:jc w:val="center"/>
              <w:rPr>
                <w:rFonts w:ascii="宋体" w:hAnsi="宋体" w:cs="宋体" w:eastAsia="宋体" w:hint="default"/>
                <w:sz w:val="13"/>
                <w:szCs w:val="13"/>
              </w:rPr>
            </w:pPr>
            <w:r>
              <w:rPr>
                <w:rFonts w:ascii="宋体"/>
                <w:sz w:val="13"/>
              </w:rPr>
              <w:t>2,508,5</w:t>
            </w:r>
          </w:p>
          <w:p>
            <w:pPr>
              <w:pStyle w:val="TableParagraph"/>
              <w:spacing w:line="169" w:lineRule="exact"/>
              <w:ind w:left="234" w:right="0"/>
              <w:jc w:val="center"/>
              <w:rPr>
                <w:rFonts w:ascii="宋体" w:hAnsi="宋体" w:cs="宋体" w:eastAsia="宋体" w:hint="default"/>
                <w:sz w:val="13"/>
                <w:szCs w:val="13"/>
              </w:rPr>
            </w:pPr>
            <w:r>
              <w:rPr>
                <w:rFonts w:ascii="宋体"/>
                <w:sz w:val="13"/>
              </w:rPr>
              <w:t>43.94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2"/>
              <w:jc w:val="right"/>
              <w:rPr>
                <w:rFonts w:ascii="宋体" w:hAnsi="宋体" w:cs="宋体" w:eastAsia="宋体" w:hint="default"/>
                <w:sz w:val="13"/>
                <w:szCs w:val="13"/>
              </w:rPr>
            </w:pPr>
            <w:r>
              <w:rPr>
                <w:rFonts w:ascii="宋体"/>
                <w:w w:val="95"/>
                <w:sz w:val="13"/>
              </w:rPr>
              <w:t>410,574.</w:t>
            </w:r>
            <w:r>
              <w:rPr>
                <w:rFonts w:ascii="宋体"/>
                <w:sz w:val="13"/>
              </w:rPr>
            </w:r>
          </w:p>
          <w:p>
            <w:pPr>
              <w:pStyle w:val="TableParagraph"/>
              <w:spacing w:line="169" w:lineRule="exact"/>
              <w:ind w:right="36"/>
              <w:jc w:val="right"/>
              <w:rPr>
                <w:rFonts w:ascii="宋体" w:hAnsi="宋体" w:cs="宋体" w:eastAsia="宋体" w:hint="default"/>
                <w:sz w:val="13"/>
                <w:szCs w:val="13"/>
              </w:rPr>
            </w:pPr>
            <w:r>
              <w:rPr>
                <w:rFonts w:ascii="宋体"/>
                <w:w w:val="95"/>
                <w:sz w:val="13"/>
              </w:rPr>
              <w:t>13 </w:t>
            </w:r>
            <w:r>
              <w:rPr>
                <w:rFonts w:ascii="宋体"/>
                <w:sz w:val="13"/>
              </w:rPr>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10,072,115.5</w:t>
            </w:r>
            <w:r>
              <w:rPr>
                <w:rFonts w:ascii="宋体"/>
                <w:sz w:val="13"/>
              </w:rPr>
            </w:r>
          </w:p>
          <w:p>
            <w:pPr>
              <w:pStyle w:val="TableParagraph"/>
              <w:spacing w:line="169" w:lineRule="exact"/>
              <w:ind w:right="35"/>
              <w:jc w:val="right"/>
              <w:rPr>
                <w:rFonts w:ascii="宋体" w:hAnsi="宋体" w:cs="宋体" w:eastAsia="宋体" w:hint="default"/>
                <w:sz w:val="13"/>
                <w:szCs w:val="13"/>
              </w:rPr>
            </w:pPr>
            <w:r>
              <w:rPr>
                <w:rFonts w:ascii="宋体"/>
                <w:w w:val="95"/>
                <w:sz w:val="13"/>
              </w:rPr>
              <w:t>2 </w:t>
            </w:r>
            <w:r>
              <w:rPr>
                <w:rFonts w:ascii="宋体"/>
                <w:sz w:val="13"/>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-1,151,099.</w:t>
            </w:r>
            <w:r>
              <w:rPr>
                <w:rFonts w:ascii="宋体"/>
                <w:sz w:val="13"/>
              </w:rPr>
            </w:r>
          </w:p>
          <w:p>
            <w:pPr>
              <w:pStyle w:val="TableParagraph"/>
              <w:spacing w:line="169" w:lineRule="exact"/>
              <w:ind w:right="35"/>
              <w:jc w:val="right"/>
              <w:rPr>
                <w:rFonts w:ascii="宋体" w:hAnsi="宋体" w:cs="宋体" w:eastAsia="宋体" w:hint="default"/>
                <w:sz w:val="13"/>
                <w:szCs w:val="13"/>
              </w:rPr>
            </w:pPr>
            <w:r>
              <w:rPr>
                <w:rFonts w:ascii="宋体"/>
                <w:w w:val="95"/>
                <w:sz w:val="13"/>
              </w:rPr>
              <w:t>07 </w:t>
            </w:r>
            <w:r>
              <w:rPr>
                <w:rFonts w:ascii="宋体"/>
                <w:sz w:val="13"/>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5" w:right="0"/>
              <w:jc w:val="left"/>
              <w:rPr>
                <w:rFonts w:ascii="宋体" w:hAnsi="宋体" w:cs="宋体" w:eastAsia="宋体" w:hint="default"/>
                <w:sz w:val="13"/>
                <w:szCs w:val="13"/>
              </w:rPr>
            </w:pPr>
            <w:r>
              <w:rPr>
                <w:rFonts w:ascii="宋体"/>
                <w:sz w:val="13"/>
              </w:rPr>
              <w:t>1,472,459,00</w:t>
            </w:r>
          </w:p>
          <w:p>
            <w:pPr>
              <w:pStyle w:val="TableParagraph"/>
              <w:spacing w:line="169" w:lineRule="exact"/>
              <w:ind w:left="625" w:right="0"/>
              <w:jc w:val="left"/>
              <w:rPr>
                <w:rFonts w:ascii="宋体" w:hAnsi="宋体" w:cs="宋体" w:eastAsia="宋体" w:hint="default"/>
                <w:sz w:val="13"/>
                <w:szCs w:val="13"/>
              </w:rPr>
            </w:pPr>
            <w:r>
              <w:rPr>
                <w:rFonts w:ascii="宋体"/>
                <w:sz w:val="13"/>
              </w:rPr>
              <w:t>8.32 </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37"/>
              <w:jc w:val="right"/>
              <w:rPr>
                <w:rFonts w:ascii="宋体" w:hAnsi="宋体" w:cs="宋体" w:eastAsia="宋体" w:hint="default"/>
                <w:sz w:val="13"/>
                <w:szCs w:val="13"/>
              </w:rPr>
            </w:pPr>
            <w:r>
              <w:rPr>
                <w:rFonts w:ascii="宋体"/>
                <w:w w:val="95"/>
                <w:sz w:val="13"/>
              </w:rPr>
              <w:t>15,033,859.37 </w:t>
            </w:r>
            <w:r>
              <w:rPr>
                <w:rFonts w:ascii="宋体"/>
                <w:sz w:val="13"/>
              </w:rPr>
            </w:r>
          </w:p>
        </w:tc>
      </w:tr>
    </w:tbl>
    <w:p>
      <w:pPr>
        <w:spacing w:after="0" w:line="147" w:lineRule="exact"/>
        <w:jc w:val="right"/>
        <w:rPr>
          <w:rFonts w:ascii="宋体" w:hAnsi="宋体" w:cs="宋体" w:eastAsia="宋体" w:hint="default"/>
          <w:sz w:val="13"/>
          <w:szCs w:val="13"/>
        </w:rPr>
        <w:sectPr>
          <w:pgSz w:w="11910" w:h="16840"/>
          <w:pgMar w:header="882" w:footer="1194" w:top="1080" w:bottom="1380" w:left="160" w:right="440"/>
        </w:sectPr>
      </w:pPr>
    </w:p>
    <w:p>
      <w:pPr>
        <w:spacing w:line="240" w:lineRule="auto" w:before="2"/>
        <w:rPr>
          <w:rFonts w:ascii="宋体" w:hAnsi="宋体" w:cs="宋体" w:eastAsia="宋体" w:hint="default"/>
          <w:sz w:val="21"/>
          <w:szCs w:val="21"/>
        </w:rPr>
      </w:pPr>
    </w:p>
    <w:p>
      <w:pPr>
        <w:spacing w:before="0"/>
        <w:ind w:left="1115" w:right="0" w:firstLine="0"/>
        <w:jc w:val="left"/>
        <w:rPr>
          <w:rFonts w:ascii="宋体" w:hAnsi="宋体" w:cs="宋体" w:eastAsia="宋体" w:hint="default"/>
          <w:sz w:val="21"/>
          <w:szCs w:val="21"/>
        </w:rPr>
      </w:pPr>
      <w:r>
        <w:rPr>
          <w:rFonts w:ascii="宋体"/>
          <w:sz w:val="21"/>
        </w:rPr>
        <w:t> </w:t>
      </w:r>
    </w:p>
    <w:p>
      <w:pPr>
        <w:spacing w:line="290" w:lineRule="auto" w:before="57"/>
        <w:ind w:left="1115" w:right="0"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5" w:lineRule="exact" w:before="0"/>
        <w:ind w:left="3275" w:right="0" w:firstLine="0"/>
        <w:jc w:val="left"/>
        <w:rPr>
          <w:rFonts w:ascii="宋体" w:hAnsi="宋体" w:cs="宋体" w:eastAsia="宋体" w:hint="default"/>
          <w:sz w:val="24"/>
          <w:szCs w:val="24"/>
        </w:rPr>
      </w:pPr>
      <w:r>
        <w:rPr/>
        <w:br w:type="column"/>
      </w:r>
      <w:r>
        <w:rPr>
          <w:rFonts w:ascii="宋体"/>
          <w:sz w:val="24"/>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9"/>
          <w:szCs w:val="29"/>
        </w:rPr>
      </w:pPr>
    </w:p>
    <w:p>
      <w:pPr>
        <w:pStyle w:val="BodyText"/>
        <w:spacing w:line="240" w:lineRule="auto"/>
        <w:ind w:left="11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0" w:right="440"/>
          <w:cols w:num="2" w:equalWidth="0">
            <w:col w:w="4808" w:space="1626"/>
            <w:col w:w="4876"/>
          </w:cols>
        </w:sectPr>
      </w:pPr>
    </w:p>
    <w:p>
      <w:pPr>
        <w:spacing w:line="240" w:lineRule="auto" w:before="11"/>
        <w:rPr>
          <w:rFonts w:ascii="宋体" w:hAnsi="宋体" w:cs="宋体" w:eastAsia="宋体" w:hint="default"/>
          <w:sz w:val="2"/>
          <w:szCs w:val="2"/>
        </w:rPr>
      </w:pPr>
    </w:p>
    <w:tbl>
      <w:tblPr>
        <w:tblW w:w="0" w:type="auto"/>
        <w:jc w:val="left"/>
        <w:tblInd w:w="1002" w:type="dxa"/>
        <w:tblLayout w:type="fixed"/>
        <w:tblCellMar>
          <w:top w:w="0" w:type="dxa"/>
          <w:left w:w="0" w:type="dxa"/>
          <w:bottom w:w="0" w:type="dxa"/>
          <w:right w:w="0" w:type="dxa"/>
        </w:tblCellMar>
        <w:tblLook w:val="01E0"/>
      </w:tblPr>
      <w:tblGrid>
        <w:gridCol w:w="2720"/>
        <w:gridCol w:w="1686"/>
        <w:gridCol w:w="1492"/>
        <w:gridCol w:w="1467"/>
        <w:gridCol w:w="1686"/>
      </w:tblGrid>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6"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203,146,262.91</w:t>
            </w: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203,146,262.91</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655,483.16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655,483.16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55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）汇率变动</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655,483.16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655,483.16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203,801,746.07</w:t>
            </w: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203,801,746.07</w:t>
            </w:r>
            <w:r>
              <w:rPr>
                <w:rFonts w:ascii="宋体"/>
                <w:sz w:val="21"/>
              </w:rPr>
              <w:t> </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31,458,471.46</w:t>
            </w: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31,458,471.46</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6,619,808.00</w:t>
            </w: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6,619,808.00</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6,462,243.33</w:t>
            </w: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6,462,243.33</w:t>
            </w: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）汇率变动</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157,564.67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157,564.67 </w:t>
            </w:r>
          </w:p>
        </w:tc>
      </w:tr>
    </w:tbl>
    <w:p>
      <w:pPr>
        <w:spacing w:after="0" w:line="240" w:lineRule="exact"/>
        <w:jc w:val="right"/>
        <w:rPr>
          <w:rFonts w:ascii="宋体" w:hAnsi="宋体" w:cs="宋体" w:eastAsia="宋体" w:hint="default"/>
          <w:sz w:val="21"/>
          <w:szCs w:val="21"/>
        </w:rPr>
        <w:sectPr>
          <w:type w:val="continuous"/>
          <w:pgSz w:w="11910" w:h="16840"/>
          <w:pgMar w:top="1120" w:bottom="1380" w:left="160" w:right="440"/>
        </w:sectPr>
      </w:pPr>
    </w:p>
    <w:p>
      <w:pPr>
        <w:spacing w:line="240" w:lineRule="auto" w:before="5"/>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2720"/>
        <w:gridCol w:w="1686"/>
        <w:gridCol w:w="1492"/>
        <w:gridCol w:w="1467"/>
        <w:gridCol w:w="1686"/>
      </w:tblGrid>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38,078,279.46</w:t>
            </w: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38,078,279.46</w:t>
            </w:r>
            <w:r>
              <w:rPr>
                <w:rFonts w:ascii="宋体"/>
                <w:sz w:val="21"/>
              </w:rPr>
              <w:t> </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3" w:right="0"/>
              <w:jc w:val="left"/>
              <w:rPr>
                <w:rFonts w:ascii="宋体" w:hAnsi="宋体" w:cs="宋体" w:eastAsia="宋体" w:hint="default"/>
                <w:sz w:val="21"/>
                <w:szCs w:val="21"/>
              </w:rPr>
            </w:pPr>
            <w:r>
              <w:rPr>
                <w:rFonts w:ascii="宋体"/>
                <w:sz w:val="21"/>
              </w:rPr>
              <w:t> </w:t>
            </w:r>
          </w:p>
        </w:tc>
      </w:tr>
      <w:tr>
        <w:trPr>
          <w:trHeight w:val="282"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165,723,466.61</w:t>
            </w: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165,723,466.61</w:t>
            </w:r>
            <w:r>
              <w:rPr>
                <w:rFonts w:ascii="宋体"/>
                <w:sz w:val="21"/>
              </w:rPr>
              <w:t> </w:t>
            </w:r>
          </w:p>
        </w:tc>
      </w:tr>
      <w:tr>
        <w:trPr>
          <w:trHeight w:val="300"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sz w:val="21"/>
              </w:rPr>
              <w:t>171,687,791.45</w:t>
            </w:r>
            <w:r>
              <w:rPr>
                <w:rFonts w:ascii="宋体"/>
                <w:sz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sz w:val="21"/>
              </w:rPr>
              <w:t>171,687,791.45</w:t>
            </w:r>
            <w:r>
              <w:rPr>
                <w:rFonts w:ascii="宋体"/>
                <w:sz w:val="21"/>
              </w:rPr>
              <w:t> </w:t>
            </w:r>
          </w:p>
        </w:tc>
      </w:tr>
    </w:tbl>
    <w:p>
      <w:pPr>
        <w:spacing w:line="286" w:lineRule="exact" w:before="112"/>
        <w:ind w:left="215" w:right="0" w:firstLine="0"/>
        <w:jc w:val="left"/>
        <w:rPr>
          <w:rFonts w:ascii="宋体" w:hAnsi="宋体" w:cs="宋体" w:eastAsia="宋体" w:hint="default"/>
          <w:sz w:val="22"/>
          <w:szCs w:val="22"/>
        </w:rPr>
      </w:pPr>
      <w:r>
        <w:rPr>
          <w:rFonts w:ascii="宋体" w:hAnsi="宋体" w:cs="宋体" w:eastAsia="宋体" w:hint="default"/>
          <w:spacing w:val="-22"/>
          <w:w w:val="99"/>
          <w:sz w:val="22"/>
          <w:szCs w:val="22"/>
        </w:rPr>
        <w:t>说明：截至</w:t>
      </w:r>
      <w:r>
        <w:rPr>
          <w:rFonts w:ascii="宋体" w:hAnsi="宋体" w:cs="宋体" w:eastAsia="宋体" w:hint="default"/>
          <w:spacing w:val="-54"/>
          <w:w w:val="99"/>
          <w:sz w:val="22"/>
          <w:szCs w:val="22"/>
        </w:rPr>
        <w:t> </w:t>
      </w:r>
      <w:r>
        <w:rPr>
          <w:rFonts w:ascii="宋体" w:hAnsi="宋体" w:cs="宋体" w:eastAsia="宋体" w:hint="default"/>
          <w:w w:val="99"/>
          <w:sz w:val="22"/>
          <w:szCs w:val="22"/>
        </w:rPr>
        <w:t>2018</w:t>
      </w:r>
      <w:r>
        <w:rPr>
          <w:rFonts w:ascii="宋体" w:hAnsi="宋体" w:cs="宋体" w:eastAsia="宋体" w:hint="default"/>
          <w:spacing w:val="-54"/>
          <w:w w:val="99"/>
          <w:sz w:val="22"/>
          <w:szCs w:val="22"/>
        </w:rPr>
        <w:t> </w:t>
      </w:r>
      <w:r>
        <w:rPr>
          <w:rFonts w:ascii="宋体" w:hAnsi="宋体" w:cs="宋体" w:eastAsia="宋体" w:hint="default"/>
          <w:w w:val="99"/>
          <w:sz w:val="22"/>
          <w:szCs w:val="22"/>
        </w:rPr>
        <w:t>年</w:t>
      </w:r>
      <w:r>
        <w:rPr>
          <w:rFonts w:ascii="宋体" w:hAnsi="宋体" w:cs="宋体" w:eastAsia="宋体" w:hint="default"/>
          <w:spacing w:val="-54"/>
          <w:w w:val="99"/>
          <w:sz w:val="22"/>
          <w:szCs w:val="22"/>
        </w:rPr>
        <w:t> </w:t>
      </w:r>
      <w:r>
        <w:rPr>
          <w:rFonts w:ascii="宋体" w:hAnsi="宋体" w:cs="宋体" w:eastAsia="宋体" w:hint="default"/>
          <w:spacing w:val="-1"/>
          <w:w w:val="99"/>
          <w:sz w:val="22"/>
          <w:szCs w:val="22"/>
        </w:rPr>
        <w:t>12</w:t>
      </w:r>
      <w:r>
        <w:rPr>
          <w:rFonts w:ascii="宋体" w:hAnsi="宋体" w:cs="宋体" w:eastAsia="宋体" w:hint="default"/>
          <w:spacing w:val="-54"/>
          <w:w w:val="99"/>
          <w:sz w:val="22"/>
          <w:szCs w:val="22"/>
        </w:rPr>
        <w:t> </w:t>
      </w:r>
      <w:r>
        <w:rPr>
          <w:rFonts w:ascii="宋体" w:hAnsi="宋体" w:cs="宋体" w:eastAsia="宋体" w:hint="default"/>
          <w:w w:val="99"/>
          <w:sz w:val="22"/>
          <w:szCs w:val="22"/>
        </w:rPr>
        <w:t>月</w:t>
      </w:r>
      <w:r>
        <w:rPr>
          <w:rFonts w:ascii="宋体" w:hAnsi="宋体" w:cs="宋体" w:eastAsia="宋体" w:hint="default"/>
          <w:spacing w:val="-55"/>
          <w:w w:val="99"/>
          <w:sz w:val="22"/>
          <w:szCs w:val="22"/>
        </w:rPr>
        <w:t> </w:t>
      </w:r>
      <w:r>
        <w:rPr>
          <w:rFonts w:ascii="宋体" w:hAnsi="宋体" w:cs="宋体" w:eastAsia="宋体" w:hint="default"/>
          <w:w w:val="99"/>
          <w:sz w:val="22"/>
          <w:szCs w:val="22"/>
        </w:rPr>
        <w:t>31</w:t>
      </w:r>
      <w:r>
        <w:rPr>
          <w:rFonts w:ascii="宋体" w:hAnsi="宋体" w:cs="宋体" w:eastAsia="宋体" w:hint="default"/>
          <w:spacing w:val="-54"/>
          <w:w w:val="99"/>
          <w:sz w:val="22"/>
          <w:szCs w:val="22"/>
        </w:rPr>
        <w:t> </w:t>
      </w:r>
      <w:r>
        <w:rPr>
          <w:rFonts w:ascii="宋体" w:hAnsi="宋体" w:cs="宋体" w:eastAsia="宋体" w:hint="default"/>
          <w:spacing w:val="-4"/>
          <w:w w:val="99"/>
          <w:sz w:val="22"/>
          <w:szCs w:val="22"/>
        </w:rPr>
        <w:t>日，本公司投资性房地产未发生可收回金额低于账面价值的情况，</w:t>
      </w:r>
      <w:r>
        <w:rPr>
          <w:rFonts w:ascii="宋体" w:hAnsi="宋体" w:cs="宋体" w:eastAsia="宋体" w:hint="default"/>
          <w:w w:val="99"/>
          <w:sz w:val="22"/>
          <w:szCs w:val="22"/>
        </w:rPr>
        <w:t> </w:t>
      </w:r>
      <w:r>
        <w:rPr>
          <w:rFonts w:ascii="宋体" w:hAnsi="宋体" w:cs="宋体" w:eastAsia="宋体" w:hint="default"/>
          <w:sz w:val="22"/>
          <w:szCs w:val="22"/>
        </w:rPr>
        <w:t>故未计提投资性房地产减值准备</w:t>
      </w:r>
      <w:r>
        <w:rPr>
          <w:rFonts w:ascii="宋体" w:hAnsi="宋体" w:cs="宋体" w:eastAsia="宋体" w:hint="default"/>
          <w:sz w:val="22"/>
          <w:szCs w:val="22"/>
        </w:rPr>
        <w:t> </w:t>
      </w:r>
    </w:p>
    <w:p>
      <w:pPr>
        <w:spacing w:line="240" w:lineRule="auto" w:before="9"/>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4" w:top="1080" w:bottom="1380" w:left="1060" w:right="1560"/>
        </w:sectPr>
      </w:pPr>
    </w:p>
    <w:p>
      <w:pPr>
        <w:spacing w:line="290" w:lineRule="auto" w:before="35"/>
        <w:ind w:left="2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2</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未办妥</w:t>
      </w:r>
      <w:r>
        <w:rPr>
          <w:rFonts w:ascii="宋体" w:hAnsi="宋体" w:cs="宋体" w:eastAsia="宋体" w:hint="default"/>
          <w:b/>
          <w:bCs/>
          <w:w w:val="99"/>
          <w:sz w:val="21"/>
          <w:szCs w:val="21"/>
        </w:rPr>
        <w:t>产权</w:t>
      </w:r>
      <w:r>
        <w:rPr>
          <w:rFonts w:ascii="宋体" w:hAnsi="宋体" w:cs="宋体" w:eastAsia="宋体" w:hint="default"/>
          <w:b/>
          <w:bCs/>
          <w:spacing w:val="1"/>
          <w:w w:val="99"/>
          <w:sz w:val="21"/>
          <w:szCs w:val="21"/>
        </w:rPr>
        <w:t>证书的</w:t>
      </w:r>
      <w:r>
        <w:rPr>
          <w:rFonts w:ascii="宋体" w:hAnsi="宋体" w:cs="宋体" w:eastAsia="宋体" w:hint="default"/>
          <w:b/>
          <w:bCs/>
          <w:w w:val="99"/>
          <w:sz w:val="21"/>
          <w:szCs w:val="21"/>
        </w:rPr>
        <w:t>投资</w:t>
      </w:r>
      <w:r>
        <w:rPr>
          <w:rFonts w:ascii="宋体" w:hAnsi="宋体" w:cs="宋体" w:eastAsia="宋体" w:hint="default"/>
          <w:b/>
          <w:bCs/>
          <w:spacing w:val="1"/>
          <w:w w:val="99"/>
          <w:sz w:val="21"/>
          <w:szCs w:val="21"/>
        </w:rPr>
        <w:t>性房地</w:t>
      </w:r>
      <w:r>
        <w:rPr>
          <w:rFonts w:ascii="宋体" w:hAnsi="宋体" w:cs="宋体" w:eastAsia="宋体" w:hint="default"/>
          <w:b/>
          <w:bCs/>
          <w:w w:val="99"/>
          <w:sz w:val="21"/>
          <w:szCs w:val="21"/>
        </w:rPr>
        <w:t>产情</w:t>
      </w:r>
      <w:r>
        <w:rPr>
          <w:rFonts w:ascii="宋体" w:hAnsi="宋体" w:cs="宋体" w:eastAsia="宋体" w:hint="default"/>
          <w:b/>
          <w:bCs/>
          <w:spacing w:val="2"/>
          <w:w w:val="99"/>
          <w:sz w:val="21"/>
          <w:szCs w:val="21"/>
        </w:rPr>
        <w:t>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6"/>
          <w:szCs w:val="26"/>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120" w:space="2314"/>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09"/>
        <w:gridCol w:w="2864"/>
        <w:gridCol w:w="2878"/>
      </w:tblGrid>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8"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r>
              <w:rPr>
                <w:rFonts w:ascii="宋体" w:hAnsi="宋体" w:cs="宋体" w:eastAsia="宋体" w:hint="default"/>
                <w:sz w:val="21"/>
                <w:szCs w:val="21"/>
              </w:rPr>
              <w:t> </w:t>
            </w:r>
          </w:p>
        </w:tc>
      </w:tr>
      <w:tr>
        <w:trPr>
          <w:trHeight w:val="1101"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北京华胜天成科研大楼</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86" w:right="-2"/>
              <w:jc w:val="left"/>
              <w:rPr>
                <w:rFonts w:ascii="宋体" w:hAnsi="宋体" w:cs="宋体" w:eastAsia="宋体" w:hint="default"/>
                <w:sz w:val="21"/>
                <w:szCs w:val="21"/>
              </w:rPr>
            </w:pPr>
            <w:r>
              <w:rPr>
                <w:rFonts w:ascii="宋体"/>
                <w:sz w:val="21"/>
              </w:rPr>
              <w:t>94,771,729.86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该房屋由北京华胜天成科技</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股份有限公司办理房屋所有 </w:t>
            </w:r>
            <w:r>
              <w:rPr>
                <w:rFonts w:ascii="宋体" w:hAnsi="宋体" w:cs="宋体" w:eastAsia="宋体" w:hint="default"/>
                <w:spacing w:val="-6"/>
                <w:sz w:val="21"/>
                <w:szCs w:val="21"/>
              </w:rPr>
              <w:t>权证和土地使用权证，正在办</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理之中</w:t>
            </w:r>
            <w:r>
              <w:rPr>
                <w:rFonts w:ascii="宋体" w:hAnsi="宋体" w:cs="宋体" w:eastAsia="宋体" w:hint="default"/>
                <w:sz w:val="21"/>
                <w:szCs w:val="21"/>
              </w:rPr>
              <w:t> </w:t>
            </w:r>
          </w:p>
        </w:tc>
      </w:tr>
    </w:tbl>
    <w:p>
      <w:pPr>
        <w:spacing w:line="236" w:lineRule="exact" w:before="0"/>
        <w:ind w:left="215" w:right="0" w:firstLine="0"/>
        <w:jc w:val="left"/>
        <w:rPr>
          <w:rFonts w:ascii="宋体" w:hAnsi="宋体" w:cs="宋体" w:eastAsia="宋体" w:hint="default"/>
          <w:sz w:val="21"/>
          <w:szCs w:val="21"/>
        </w:rPr>
      </w:pPr>
      <w:r>
        <w:rPr>
          <w:rFonts w:ascii="宋体"/>
          <w:sz w:val="21"/>
        </w:rPr>
        <w:t> </w:t>
      </w:r>
    </w:p>
    <w:p>
      <w:pPr>
        <w:pStyle w:val="BodyText"/>
        <w:spacing w:line="309" w:lineRule="exact"/>
        <w:ind w:left="16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16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before="29"/>
        <w:ind w:left="215" w:right="0"/>
        <w:jc w:val="left"/>
        <w:rPr>
          <w:rFonts w:ascii="宋体" w:hAnsi="宋体" w:cs="宋体" w:eastAsia="宋体" w:hint="default"/>
        </w:rPr>
      </w:pPr>
      <w:r>
        <w:rPr>
          <w:rFonts w:ascii="宋体" w:hAnsi="宋体" w:cs="宋体" w:eastAsia="宋体" w:hint="default"/>
        </w:rPr>
        <w:t>  </w:t>
      </w:r>
      <w:r>
        <w:rPr/>
        <w:t>投资性房地产抵押、担保情况</w:t>
      </w:r>
      <w:r>
        <w:rPr>
          <w:rFonts w:ascii="宋体" w:hAnsi="宋体" w:cs="宋体" w:eastAsia="宋体" w:hint="default"/>
        </w:rPr>
        <w:t> </w:t>
      </w:r>
    </w:p>
    <w:p>
      <w:pPr>
        <w:pStyle w:val="BodyText"/>
        <w:spacing w:line="282" w:lineRule="exact"/>
        <w:ind w:left="215"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26,479,502.09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建筑物被抵押，用于取得银行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信贷担保</w:t>
            </w:r>
            <w:r>
              <w:rPr>
                <w:rFonts w:ascii="宋体" w:hAnsi="宋体" w:cs="宋体" w:eastAsia="宋体" w:hint="default"/>
                <w:sz w:val="21"/>
                <w:szCs w:val="21"/>
              </w:rPr>
              <w:t> </w:t>
            </w:r>
          </w:p>
        </w:tc>
      </w:tr>
      <w:tr>
        <w:trPr>
          <w:trHeight w:val="556"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40,156,945.06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建筑物被抵押，用于取得长期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应付款借款担保</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120" w:bottom="1380" w:left="1060" w:right="1560"/>
        </w:sectPr>
      </w:pPr>
    </w:p>
    <w:p>
      <w:pPr>
        <w:spacing w:line="236" w:lineRule="exact" w:before="0"/>
        <w:ind w:left="215" w:right="0" w:firstLine="0"/>
        <w:jc w:val="left"/>
        <w:rPr>
          <w:rFonts w:ascii="宋体" w:hAnsi="宋体" w:cs="宋体" w:eastAsia="宋体" w:hint="default"/>
          <w:sz w:val="21"/>
          <w:szCs w:val="21"/>
        </w:rPr>
      </w:pPr>
      <w:r>
        <w:rPr>
          <w:rFonts w:ascii="宋体"/>
          <w:sz w:val="21"/>
        </w:rPr>
        <w:t> </w:t>
      </w:r>
    </w:p>
    <w:p>
      <w:pPr>
        <w:pStyle w:val="BodyText"/>
        <w:spacing w:line="311" w:lineRule="exact"/>
        <w:ind w:left="215" w:right="0"/>
        <w:jc w:val="left"/>
        <w:rPr>
          <w:rFonts w:ascii="宋体" w:hAnsi="宋体" w:cs="宋体" w:eastAsia="宋体" w:hint="default"/>
        </w:rPr>
      </w:pPr>
      <w:r>
        <w:rPr>
          <w:rFonts w:ascii="宋体"/>
        </w:rPr>
        <w:t> </w:t>
      </w:r>
    </w:p>
    <w:p>
      <w:pPr>
        <w:spacing w:line="290" w:lineRule="auto"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16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总表情况</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4"/>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3"/>
          <w:szCs w:val="23"/>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0" w:space="4434"/>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09"/>
        <w:gridCol w:w="2864"/>
        <w:gridCol w:w="2878"/>
      </w:tblGrid>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2" w:right="-2"/>
              <w:jc w:val="left"/>
              <w:rPr>
                <w:rFonts w:ascii="宋体" w:hAnsi="宋体" w:cs="宋体" w:eastAsia="宋体" w:hint="default"/>
                <w:sz w:val="21"/>
                <w:szCs w:val="21"/>
              </w:rPr>
            </w:pPr>
            <w:r>
              <w:rPr>
                <w:rFonts w:ascii="宋体"/>
                <w:sz w:val="21"/>
              </w:rPr>
              <w:t>421,433,098.09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6" w:right="-2"/>
              <w:jc w:val="left"/>
              <w:rPr>
                <w:rFonts w:ascii="宋体" w:hAnsi="宋体" w:cs="宋体" w:eastAsia="宋体" w:hint="default"/>
                <w:sz w:val="21"/>
                <w:szCs w:val="21"/>
              </w:rPr>
            </w:pPr>
            <w:r>
              <w:rPr>
                <w:rFonts w:ascii="宋体"/>
                <w:sz w:val="21"/>
              </w:rPr>
              <w:t>456,920,048.07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702" w:type="dxa"/>
        <w:tblLayout w:type="fixed"/>
        <w:tblCellMar>
          <w:top w:w="0" w:type="dxa"/>
          <w:left w:w="0" w:type="dxa"/>
          <w:bottom w:w="0" w:type="dxa"/>
          <w:right w:w="0" w:type="dxa"/>
        </w:tblCellMar>
        <w:tblLook w:val="01E0"/>
      </w:tblPr>
      <w:tblGrid>
        <w:gridCol w:w="3309"/>
        <w:gridCol w:w="2864"/>
        <w:gridCol w:w="2878"/>
      </w:tblGrid>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421,433,098.09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456,920,048.07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4" w:top="1080" w:bottom="1380" w:left="460" w:right="1560"/>
        </w:sectPr>
      </w:pPr>
    </w:p>
    <w:p>
      <w:pPr>
        <w:pStyle w:val="BodyText"/>
        <w:spacing w:line="273" w:lineRule="exact"/>
        <w:ind w:left="815" w:right="0"/>
        <w:jc w:val="left"/>
        <w:rPr>
          <w:rFonts w:ascii="宋体" w:hAnsi="宋体" w:cs="宋体" w:eastAsia="宋体" w:hint="default"/>
        </w:rPr>
      </w:pPr>
      <w:r>
        <w:rPr>
          <w:rFonts w:ascii="宋体"/>
        </w:rPr>
        <w:t> </w:t>
      </w:r>
    </w:p>
    <w:p>
      <w:pPr>
        <w:spacing w:before="0"/>
        <w:ind w:left="815" w:right="0" w:firstLine="0"/>
        <w:jc w:val="left"/>
        <w:rPr>
          <w:rFonts w:ascii="宋体" w:hAnsi="宋体" w:cs="宋体" w:eastAsia="宋体" w:hint="default"/>
          <w:sz w:val="24"/>
          <w:szCs w:val="24"/>
        </w:rPr>
      </w:pPr>
      <w:r>
        <w:rPr>
          <w:rFonts w:ascii="宋体" w:hAnsi="宋体" w:cs="宋体" w:eastAsia="宋体" w:hint="default"/>
          <w:b/>
          <w:bCs/>
          <w:w w:val="99"/>
          <w:sz w:val="24"/>
          <w:szCs w:val="24"/>
        </w:rPr>
        <w:t>  </w:t>
      </w:r>
      <w:r>
        <w:rPr>
          <w:rFonts w:ascii="宋体" w:hAnsi="宋体" w:cs="宋体" w:eastAsia="宋体" w:hint="default"/>
          <w:sz w:val="24"/>
          <w:szCs w:val="24"/>
        </w:rPr>
        <w:t>其他说明：</w:t>
      </w:r>
      <w:r>
        <w:rPr>
          <w:rFonts w:ascii="宋体" w:hAnsi="宋体" w:cs="宋体" w:eastAsia="宋体" w:hint="default"/>
          <w:sz w:val="24"/>
          <w:szCs w:val="24"/>
        </w:rPr>
        <w:t> </w:t>
      </w:r>
    </w:p>
    <w:p>
      <w:pPr>
        <w:spacing w:line="288" w:lineRule="auto" w:before="0"/>
        <w:ind w:left="815" w:right="0" w:firstLine="0"/>
        <w:jc w:val="left"/>
        <w:rPr>
          <w:rFonts w:ascii="宋体" w:hAnsi="宋体" w:cs="宋体" w:eastAsia="宋体" w:hint="default"/>
          <w:sz w:val="21"/>
          <w:szCs w:val="21"/>
        </w:rPr>
      </w:pPr>
      <w:r>
        <w:rPr>
          <w:rFonts w:ascii="宋体" w:hAnsi="宋体" w:cs="宋体" w:eastAsia="宋体" w:hint="default"/>
          <w:sz w:val="24"/>
          <w:szCs w:val="24"/>
        </w:rPr>
        <w:t>□适用 </w:t>
      </w:r>
      <w:r>
        <w:rPr>
          <w:rFonts w:ascii="宋体" w:hAnsi="宋体" w:cs="宋体" w:eastAsia="宋体" w:hint="default"/>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1"/>
        <w:ind w:left="8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7"/>
          <w:szCs w:val="27"/>
        </w:rPr>
      </w:pPr>
    </w:p>
    <w:p>
      <w:pPr>
        <w:pStyle w:val="BodyText"/>
        <w:spacing w:line="240" w:lineRule="auto"/>
        <w:ind w:left="815"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1560"/>
          <w:cols w:num="2" w:equalWidth="0">
            <w:col w:w="2857" w:space="3337"/>
            <w:col w:w="3696"/>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96"/>
        <w:gridCol w:w="1132"/>
        <w:gridCol w:w="1276"/>
        <w:gridCol w:w="1132"/>
        <w:gridCol w:w="1136"/>
        <w:gridCol w:w="992"/>
        <w:gridCol w:w="992"/>
        <w:gridCol w:w="709"/>
        <w:gridCol w:w="992"/>
      </w:tblGrid>
      <w:tr>
        <w:trPr>
          <w:trHeight w:val="205"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44" w:right="0"/>
              <w:jc w:val="left"/>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33"/>
              <w:jc w:val="right"/>
              <w:rPr>
                <w:rFonts w:ascii="宋体" w:hAnsi="宋体" w:cs="宋体" w:eastAsia="宋体" w:hint="default"/>
                <w:sz w:val="15"/>
                <w:szCs w:val="15"/>
              </w:rPr>
            </w:pPr>
            <w:r>
              <w:rPr>
                <w:rFonts w:ascii="宋体" w:hAnsi="宋体" w:cs="宋体" w:eastAsia="宋体" w:hint="default"/>
                <w:sz w:val="15"/>
                <w:szCs w:val="15"/>
              </w:rPr>
              <w:t>房屋及建筑物</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32" w:right="0"/>
              <w:jc w:val="left"/>
              <w:rPr>
                <w:rFonts w:ascii="宋体" w:hAnsi="宋体" w:cs="宋体" w:eastAsia="宋体" w:hint="default"/>
                <w:sz w:val="15"/>
                <w:szCs w:val="15"/>
              </w:rPr>
            </w:pPr>
            <w:r>
              <w:rPr>
                <w:rFonts w:ascii="宋体" w:hAnsi="宋体" w:cs="宋体" w:eastAsia="宋体" w:hint="default"/>
                <w:sz w:val="15"/>
                <w:szCs w:val="15"/>
              </w:rPr>
              <w:t>电子设备</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0" w:right="0"/>
              <w:jc w:val="left"/>
              <w:rPr>
                <w:rFonts w:ascii="宋体" w:hAnsi="宋体" w:cs="宋体" w:eastAsia="宋体" w:hint="default"/>
                <w:sz w:val="15"/>
                <w:szCs w:val="15"/>
              </w:rPr>
            </w:pPr>
            <w:r>
              <w:rPr>
                <w:rFonts w:ascii="宋体" w:hAnsi="宋体" w:cs="宋体" w:eastAsia="宋体" w:hint="default"/>
                <w:sz w:val="15"/>
                <w:szCs w:val="15"/>
              </w:rPr>
              <w:t>办公设备</w:t>
            </w:r>
            <w:r>
              <w:rPr>
                <w:rFonts w:ascii="宋体" w:hAnsi="宋体" w:cs="宋体" w:eastAsia="宋体" w:hint="default"/>
                <w:sz w:val="15"/>
                <w:szCs w:val="15"/>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3" w:right="0"/>
              <w:jc w:val="left"/>
              <w:rPr>
                <w:rFonts w:ascii="宋体" w:hAnsi="宋体" w:cs="宋体" w:eastAsia="宋体" w:hint="default"/>
                <w:sz w:val="15"/>
                <w:szCs w:val="15"/>
              </w:rPr>
            </w:pPr>
            <w:r>
              <w:rPr>
                <w:rFonts w:ascii="宋体" w:hAnsi="宋体" w:cs="宋体" w:eastAsia="宋体" w:hint="default"/>
                <w:sz w:val="15"/>
                <w:szCs w:val="15"/>
              </w:rPr>
              <w:t>运输设备</w:t>
            </w:r>
            <w:r>
              <w:rPr>
                <w:rFonts w:ascii="宋体" w:hAnsi="宋体" w:cs="宋体" w:eastAsia="宋体" w:hint="default"/>
                <w:sz w:val="15"/>
                <w:szCs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1" w:right="0"/>
              <w:jc w:val="left"/>
              <w:rPr>
                <w:rFonts w:ascii="宋体" w:hAnsi="宋体" w:cs="宋体" w:eastAsia="宋体" w:hint="default"/>
                <w:sz w:val="15"/>
                <w:szCs w:val="15"/>
              </w:rPr>
            </w:pPr>
            <w:r>
              <w:rPr>
                <w:rFonts w:ascii="宋体" w:hAnsi="宋体" w:cs="宋体" w:eastAsia="宋体" w:hint="default"/>
                <w:sz w:val="15"/>
                <w:szCs w:val="15"/>
              </w:rPr>
              <w:t>房屋装修</w:t>
            </w:r>
            <w:r>
              <w:rPr>
                <w:rFonts w:ascii="宋体" w:hAnsi="宋体" w:cs="宋体" w:eastAsia="宋体" w:hint="default"/>
                <w:sz w:val="15"/>
                <w:szCs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90" w:right="0"/>
              <w:jc w:val="left"/>
              <w:rPr>
                <w:rFonts w:ascii="宋体" w:hAnsi="宋体" w:cs="宋体" w:eastAsia="宋体" w:hint="default"/>
                <w:sz w:val="15"/>
                <w:szCs w:val="15"/>
              </w:rPr>
            </w:pPr>
            <w:r>
              <w:rPr>
                <w:rFonts w:ascii="宋体" w:hAnsi="宋体" w:cs="宋体" w:eastAsia="宋体" w:hint="default"/>
                <w:sz w:val="15"/>
                <w:szCs w:val="15"/>
              </w:rPr>
              <w:t>机器设备</w:t>
            </w:r>
            <w:r>
              <w:rPr>
                <w:rFonts w:ascii="宋体" w:hAnsi="宋体" w:cs="宋体" w:eastAsia="宋体" w:hint="default"/>
                <w:sz w:val="15"/>
                <w:szCs w:val="15"/>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00"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42"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9" w:right="0"/>
              <w:jc w:val="left"/>
              <w:rPr>
                <w:rFonts w:ascii="宋体" w:hAnsi="宋体" w:cs="宋体" w:eastAsia="宋体" w:hint="default"/>
                <w:sz w:val="15"/>
                <w:szCs w:val="15"/>
              </w:rPr>
            </w:pPr>
            <w:r>
              <w:rPr>
                <w:rFonts w:ascii="宋体" w:hAnsi="宋体" w:cs="宋体" w:eastAsia="宋体" w:hint="default"/>
                <w:sz w:val="15"/>
                <w:szCs w:val="15"/>
              </w:rPr>
              <w:t>一、账面原</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值：</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z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z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z w:val="15"/>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1"/>
              <w:jc w:val="right"/>
              <w:rPr>
                <w:rFonts w:ascii="宋体" w:hAnsi="宋体" w:cs="宋体" w:eastAsia="宋体" w:hint="default"/>
                <w:sz w:val="15"/>
                <w:szCs w:val="15"/>
              </w:rPr>
            </w:pPr>
            <w:r>
              <w:rPr>
                <w:rFonts w:ascii="宋体"/>
                <w:sz w:val="15"/>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z w:val="15"/>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2"/>
              <w:jc w:val="right"/>
              <w:rPr>
                <w:rFonts w:ascii="宋体" w:hAnsi="宋体" w:cs="宋体" w:eastAsia="宋体" w:hint="default"/>
                <w:sz w:val="15"/>
                <w:szCs w:val="15"/>
              </w:rPr>
            </w:pPr>
            <w:r>
              <w:rPr>
                <w:rFonts w:ascii="宋体"/>
                <w:sz w:val="15"/>
              </w:rPr>
              <w:t> </w:t>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9"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w:t>
            </w:r>
          </w:p>
          <w:p>
            <w:pPr>
              <w:pStyle w:val="TableParagraph"/>
              <w:spacing w:line="196" w:lineRule="exact"/>
              <w:ind w:left="109" w:right="0"/>
              <w:jc w:val="left"/>
              <w:rPr>
                <w:rFonts w:ascii="宋体" w:hAnsi="宋体" w:cs="宋体" w:eastAsia="宋体" w:hint="default"/>
                <w:sz w:val="15"/>
                <w:szCs w:val="15"/>
              </w:rPr>
            </w:pPr>
            <w:r>
              <w:rPr>
                <w:rFonts w:ascii="宋体" w:hAnsi="宋体" w:cs="宋体" w:eastAsia="宋体" w:hint="default"/>
                <w:sz w:val="15"/>
                <w:szCs w:val="15"/>
              </w:rPr>
              <w:t>余额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363,953,986.5</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4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285,963,398.28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37,630,751.93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16,329,893.36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32,421,059.</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88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14,715,435.</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77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136" w:right="0"/>
              <w:jc w:val="left"/>
              <w:rPr>
                <w:rFonts w:ascii="宋体" w:hAnsi="宋体" w:cs="宋体" w:eastAsia="宋体" w:hint="default"/>
                <w:sz w:val="13"/>
                <w:szCs w:val="13"/>
              </w:rPr>
            </w:pPr>
            <w:r>
              <w:rPr>
                <w:rFonts w:ascii="宋体"/>
                <w:sz w:val="13"/>
              </w:rPr>
              <w:t>529,658</w:t>
            </w:r>
          </w:p>
          <w:p>
            <w:pPr>
              <w:pStyle w:val="TableParagraph"/>
              <w:spacing w:line="170" w:lineRule="exact"/>
              <w:ind w:left="397" w:right="0"/>
              <w:jc w:val="left"/>
              <w:rPr>
                <w:rFonts w:ascii="宋体" w:hAnsi="宋体" w:cs="宋体" w:eastAsia="宋体" w:hint="default"/>
                <w:sz w:val="13"/>
                <w:szCs w:val="13"/>
              </w:rPr>
            </w:pPr>
            <w:r>
              <w:rPr>
                <w:rFonts w:ascii="宋体"/>
                <w:sz w:val="13"/>
              </w:rPr>
              <w:t>.36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751,544,184</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.12 </w:t>
            </w:r>
            <w:r>
              <w:rPr>
                <w:rFonts w:ascii="宋体"/>
                <w:sz w:val="13"/>
              </w:rPr>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09"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增加金额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3,365,512.37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19,663,645.36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2,595,520.46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sz w:val="13"/>
              </w:rPr>
              <w:t>175,902.97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1,112,153.5</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2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26,912,734.</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68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w:t>
            </w:r>
          </w:p>
          <w:p>
            <w:pPr>
              <w:pStyle w:val="TableParagraph"/>
              <w:spacing w:line="196" w:lineRule="exact"/>
              <w:ind w:left="109" w:right="0"/>
              <w:jc w:val="left"/>
              <w:rPr>
                <w:rFonts w:ascii="宋体" w:hAnsi="宋体" w:cs="宋体" w:eastAsia="宋体" w:hint="default"/>
                <w:sz w:val="15"/>
                <w:szCs w:val="15"/>
              </w:rPr>
            </w:pPr>
            <w:r>
              <w:rPr>
                <w:rFonts w:ascii="宋体" w:hAnsi="宋体" w:cs="宋体" w:eastAsia="宋体" w:hint="default"/>
                <w:sz w:val="15"/>
                <w:szCs w:val="15"/>
              </w:rPr>
              <w:t>购置</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13,557,302.82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1,629,506.96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sz w:val="13"/>
              </w:rPr>
              <w:t>101,102.89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sz w:val="13"/>
              </w:rPr>
              <w:t>689,036.88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15,976,949.</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55 </w:t>
            </w:r>
            <w:r>
              <w:rPr>
                <w:rFonts w:ascii="宋体"/>
                <w:sz w:val="13"/>
              </w:rPr>
            </w:r>
          </w:p>
        </w:tc>
      </w:tr>
      <w:tr>
        <w:trPr>
          <w:trHeight w:val="593"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w:t>
            </w:r>
          </w:p>
          <w:p>
            <w:pPr>
              <w:pStyle w:val="TableParagraph"/>
              <w:spacing w:line="240" w:lineRule="auto"/>
              <w:ind w:left="109" w:right="125"/>
              <w:jc w:val="left"/>
              <w:rPr>
                <w:rFonts w:ascii="宋体" w:hAnsi="宋体" w:cs="宋体" w:eastAsia="宋体" w:hint="default"/>
                <w:sz w:val="15"/>
                <w:szCs w:val="15"/>
              </w:rPr>
            </w:pPr>
            <w:r>
              <w:rPr>
                <w:rFonts w:ascii="宋体" w:hAnsi="宋体" w:cs="宋体" w:eastAsia="宋体" w:hint="default"/>
                <w:sz w:val="15"/>
                <w:szCs w:val="15"/>
              </w:rPr>
              <w:t>企业合并增 加</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z w:val="15"/>
                <w:szCs w:val="15"/>
              </w:rPr>
              <w:t>）</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汇率变动</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3,365,512.37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6,106,342.54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sz w:val="13"/>
              </w:rPr>
              <w:t>966,013.50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74,800.08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sz w:val="13"/>
              </w:rPr>
              <w:t>423,116.64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10,935,785.</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13 </w:t>
            </w:r>
            <w:r>
              <w:rPr>
                <w:rFonts w:ascii="宋体"/>
                <w:sz w:val="13"/>
              </w:rPr>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1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减少金额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5,973,625.94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10,096,894.15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3,760,010.64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2,324,915.24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sz w:val="13"/>
              </w:rPr>
              <w:t>358,846.19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22,514,292.</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16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9" w:right="0" w:firstLine="45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处置或报废</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5,973,625.94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9,464,930.46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1,649,664.44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1,972,309.24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sz w:val="13"/>
              </w:rPr>
              <w:t>358,846.19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19,419,376.</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27 </w:t>
            </w:r>
            <w:r>
              <w:rPr>
                <w:rFonts w:ascii="宋体"/>
                <w:sz w:val="13"/>
              </w:rPr>
            </w:r>
          </w:p>
        </w:tc>
      </w:tr>
      <w:tr>
        <w:trPr>
          <w:trHeight w:val="59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w:t>
            </w:r>
          </w:p>
          <w:p>
            <w:pPr>
              <w:pStyle w:val="TableParagraph"/>
              <w:spacing w:line="240" w:lineRule="auto"/>
              <w:ind w:left="109" w:right="125"/>
              <w:jc w:val="left"/>
              <w:rPr>
                <w:rFonts w:ascii="宋体" w:hAnsi="宋体" w:cs="宋体" w:eastAsia="宋体" w:hint="default"/>
                <w:sz w:val="15"/>
                <w:szCs w:val="15"/>
              </w:rPr>
            </w:pPr>
            <w:r>
              <w:rPr>
                <w:rFonts w:ascii="宋体" w:hAnsi="宋体" w:cs="宋体" w:eastAsia="宋体" w:hint="default"/>
                <w:sz w:val="15"/>
                <w:szCs w:val="15"/>
              </w:rPr>
              <w:t>企业合并减 少</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sz w:val="13"/>
              </w:rPr>
              <w:t>631,963.69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5"/>
                <w:sz w:val="13"/>
              </w:rPr>
              <w:t>2,110,346.20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sz w:val="13"/>
              </w:rPr>
              <w:t>352,606.00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100"/>
              <w:ind w:right="107"/>
              <w:jc w:val="right"/>
              <w:rPr>
                <w:rFonts w:ascii="宋体" w:hAnsi="宋体" w:cs="宋体" w:eastAsia="宋体" w:hint="default"/>
                <w:sz w:val="13"/>
                <w:szCs w:val="13"/>
              </w:rPr>
            </w:pPr>
            <w:r>
              <w:rPr>
                <w:rFonts w:ascii="宋体"/>
                <w:w w:val="95"/>
                <w:sz w:val="13"/>
              </w:rPr>
              <w:t>3,094,915.8</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9 </w:t>
            </w:r>
            <w:r>
              <w:rPr>
                <w:rFonts w:ascii="宋体"/>
                <w:sz w:val="13"/>
              </w:rPr>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09"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余额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361,345,872.9</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7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295,530,149.49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36,466,261.75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14,180,881.09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33,174,367.</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21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14,715,435.</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77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left="136" w:right="0"/>
              <w:jc w:val="left"/>
              <w:rPr>
                <w:rFonts w:ascii="宋体" w:hAnsi="宋体" w:cs="宋体" w:eastAsia="宋体" w:hint="default"/>
                <w:sz w:val="13"/>
                <w:szCs w:val="13"/>
              </w:rPr>
            </w:pPr>
            <w:r>
              <w:rPr>
                <w:rFonts w:ascii="宋体"/>
                <w:sz w:val="13"/>
              </w:rPr>
              <w:t>529,658</w:t>
            </w:r>
          </w:p>
          <w:p>
            <w:pPr>
              <w:pStyle w:val="TableParagraph"/>
              <w:spacing w:line="169" w:lineRule="exact"/>
              <w:ind w:left="397" w:right="0"/>
              <w:jc w:val="left"/>
              <w:rPr>
                <w:rFonts w:ascii="宋体" w:hAnsi="宋体" w:cs="宋体" w:eastAsia="宋体" w:hint="default"/>
                <w:sz w:val="13"/>
                <w:szCs w:val="13"/>
              </w:rPr>
            </w:pPr>
            <w:r>
              <w:rPr>
                <w:rFonts w:ascii="宋体"/>
                <w:sz w:val="13"/>
              </w:rPr>
              <w:t>.36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755,942,626</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.64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9" w:right="0"/>
              <w:jc w:val="left"/>
              <w:rPr>
                <w:rFonts w:ascii="宋体" w:hAnsi="宋体" w:cs="宋体" w:eastAsia="宋体" w:hint="default"/>
                <w:sz w:val="15"/>
                <w:szCs w:val="15"/>
              </w:rPr>
            </w:pPr>
            <w:r>
              <w:rPr>
                <w:rFonts w:ascii="宋体" w:hAnsi="宋体" w:cs="宋体" w:eastAsia="宋体" w:hint="default"/>
                <w:sz w:val="15"/>
                <w:szCs w:val="15"/>
              </w:rPr>
              <w:t>二、累计折</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旧</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09"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余额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38,668,599.23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180,749,210.70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29,818,261.25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13,839,552.36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26,857,306.</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69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4,185,067.6</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8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left="136" w:right="0"/>
              <w:jc w:val="left"/>
              <w:rPr>
                <w:rFonts w:ascii="宋体" w:hAnsi="宋体" w:cs="宋体" w:eastAsia="宋体" w:hint="default"/>
                <w:sz w:val="13"/>
                <w:szCs w:val="13"/>
              </w:rPr>
            </w:pPr>
            <w:r>
              <w:rPr>
                <w:rFonts w:ascii="宋体"/>
                <w:sz w:val="13"/>
              </w:rPr>
              <w:t>506,138</w:t>
            </w:r>
          </w:p>
          <w:p>
            <w:pPr>
              <w:pStyle w:val="TableParagraph"/>
              <w:spacing w:line="169" w:lineRule="exact"/>
              <w:ind w:left="397" w:right="0"/>
              <w:jc w:val="left"/>
              <w:rPr>
                <w:rFonts w:ascii="宋体" w:hAnsi="宋体" w:cs="宋体" w:eastAsia="宋体" w:hint="default"/>
                <w:sz w:val="13"/>
                <w:szCs w:val="13"/>
              </w:rPr>
            </w:pPr>
            <w:r>
              <w:rPr>
                <w:rFonts w:ascii="宋体"/>
                <w:sz w:val="13"/>
              </w:rPr>
              <w:t>.14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294,624,136</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.05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9"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增加金额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9,714,778.46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39,461,241.34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3,612,034.64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sz w:val="13"/>
              </w:rPr>
              <w:t>855,319.33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2,260,768.7</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3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1,395,022.5</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6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57,299,165.</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06 </w:t>
            </w:r>
            <w:r>
              <w:rPr>
                <w:rFonts w:ascii="宋体"/>
                <w:sz w:val="13"/>
              </w:rPr>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8,914,990.84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34,092,511.07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2,746,403.10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sz w:val="13"/>
              </w:rPr>
              <w:t>807,270.25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1,942,079.4</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9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1,395,022.5</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6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49,898,277.</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31 </w:t>
            </w:r>
            <w:r>
              <w:rPr>
                <w:rFonts w:ascii="宋体"/>
                <w:sz w:val="13"/>
              </w:rPr>
            </w:r>
          </w:p>
        </w:tc>
      </w:tr>
      <w:tr>
        <w:trPr>
          <w:trHeight w:val="685"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9" w:right="49" w:firstLine="45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 企业合并减 少</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24" w:right="0"/>
              <w:jc w:val="left"/>
              <w:rPr>
                <w:rFonts w:ascii="宋体" w:hAnsi="宋体" w:cs="宋体" w:eastAsia="宋体" w:hint="default"/>
                <w:sz w:val="13"/>
                <w:szCs w:val="13"/>
              </w:rPr>
            </w:pPr>
            <w:r>
              <w:rPr>
                <w:rFonts w:ascii="宋体"/>
                <w:w w:val="99"/>
                <w:sz w:val="13"/>
              </w:rPr>
              <w:t> </w:t>
            </w:r>
            <w:r>
              <w:rPr>
                <w:rFonts w:ascii="宋体"/>
                <w:spacing w:val="-1"/>
                <w:sz w:val="13"/>
              </w:rPr>
              <w:t> </w:t>
            </w:r>
            <w:r>
              <w:rPr>
                <w:rFonts w:ascii="宋体"/>
                <w:w w:val="99"/>
                <w:sz w:val="13"/>
              </w:rPr>
              <w:t> </w:t>
            </w:r>
            <w:r>
              <w:rPr>
                <w:rFonts w:ascii="宋体"/>
                <w:spacing w:val="-1"/>
                <w:sz w:val="13"/>
              </w:rPr>
              <w:t> </w:t>
            </w:r>
            <w:r>
              <w:rPr>
                <w:rFonts w:ascii="宋体"/>
                <w:w w:val="99"/>
                <w:sz w:val="13"/>
              </w:rPr>
              <w:t> </w:t>
            </w:r>
            <w:r>
              <w:rPr>
                <w:rFonts w:ascii="宋体"/>
                <w:spacing w:val="-1"/>
                <w:sz w:val="13"/>
              </w:rPr>
              <w:t> </w:t>
            </w:r>
            <w:r>
              <w:rPr>
                <w:rFonts w:ascii="宋体"/>
                <w:w w:val="99"/>
                <w:sz w:val="13"/>
              </w:rPr>
              <w:t> </w:t>
            </w:r>
            <w:r>
              <w:rPr>
                <w:rFonts w:ascii="宋体"/>
                <w:spacing w:val="1"/>
                <w:sz w:val="13"/>
              </w:rPr>
              <w:t> </w:t>
            </w:r>
            <w:r>
              <w:rPr>
                <w:rFonts w:ascii="宋体"/>
                <w:w w:val="99"/>
                <w:sz w:val="13"/>
              </w:rPr>
              <w:t> </w:t>
            </w:r>
            <w:r>
              <w:rPr>
                <w:rFonts w:ascii="宋体"/>
                <w:sz w:val="13"/>
              </w:rPr>
            </w:r>
          </w:p>
          <w:p>
            <w:pPr>
              <w:pStyle w:val="TableParagraph"/>
              <w:spacing w:line="169" w:lineRule="exact"/>
              <w:ind w:left="224" w:right="0"/>
              <w:jc w:val="left"/>
              <w:rPr>
                <w:rFonts w:ascii="宋体" w:hAnsi="宋体" w:cs="宋体" w:eastAsia="宋体" w:hint="default"/>
                <w:sz w:val="13"/>
                <w:szCs w:val="13"/>
              </w:rPr>
            </w:pPr>
            <w:r>
              <w:rPr>
                <w:rFonts w:ascii="宋体"/>
                <w:w w:val="99"/>
                <w:sz w:val="13"/>
              </w:rPr>
              <w:t> </w:t>
            </w:r>
            <w:r>
              <w:rPr>
                <w:rFonts w:ascii="宋体"/>
                <w:spacing w:val="-1"/>
                <w:sz w:val="13"/>
              </w:rPr>
              <w:t> </w:t>
            </w:r>
            <w:r>
              <w:rPr>
                <w:rFonts w:ascii="宋体"/>
                <w:w w:val="99"/>
                <w:sz w:val="13"/>
              </w:rPr>
              <w:t> </w:t>
            </w:r>
            <w:r>
              <w:rPr>
                <w:rFonts w:ascii="宋体"/>
                <w:spacing w:val="-1"/>
                <w:sz w:val="13"/>
              </w:rPr>
              <w:t> </w:t>
            </w:r>
            <w:r>
              <w:rPr>
                <w:rFonts w:ascii="宋体"/>
                <w:w w:val="99"/>
                <w:sz w:val="13"/>
              </w:rPr>
              <w:t> </w:t>
            </w:r>
            <w:r>
              <w:rPr>
                <w:rFonts w:ascii="宋体"/>
                <w:spacing w:val="-1"/>
                <w:sz w:val="13"/>
              </w:rPr>
              <w:t> </w:t>
            </w:r>
            <w:r>
              <w:rPr>
                <w:rFonts w:ascii="宋体"/>
                <w:w w:val="99"/>
                <w:sz w:val="13"/>
              </w:rPr>
              <w:t> </w:t>
            </w:r>
            <w:r>
              <w:rPr>
                <w:rFonts w:ascii="宋体"/>
                <w:spacing w:val="1"/>
                <w:sz w:val="13"/>
              </w:rPr>
              <w:t> </w:t>
            </w:r>
            <w:r>
              <w:rPr>
                <w:rFonts w:ascii="宋体"/>
                <w:w w:val="99"/>
                <w:sz w:val="13"/>
              </w:rPr>
              <w:t> </w:t>
            </w:r>
            <w:r>
              <w:rPr>
                <w:rFonts w:ascii="宋体"/>
                <w:sz w:val="13"/>
              </w:rPr>
            </w:r>
          </w:p>
          <w:p>
            <w:pPr>
              <w:pStyle w:val="TableParagraph"/>
              <w:spacing w:line="169" w:lineRule="exact"/>
              <w:ind w:left="224" w:right="0"/>
              <w:jc w:val="left"/>
              <w:rPr>
                <w:rFonts w:ascii="宋体" w:hAnsi="宋体" w:cs="宋体" w:eastAsia="宋体" w:hint="default"/>
                <w:sz w:val="13"/>
                <w:szCs w:val="13"/>
              </w:rPr>
            </w:pPr>
            <w:r>
              <w:rPr>
                <w:rFonts w:ascii="宋体"/>
                <w:w w:val="99"/>
                <w:sz w:val="13"/>
              </w:rPr>
              <w:t> </w:t>
            </w:r>
            <w:r>
              <w:rPr>
                <w:rFonts w:ascii="宋体"/>
                <w:spacing w:val="-1"/>
                <w:sz w:val="13"/>
              </w:rPr>
              <w:t> </w:t>
            </w:r>
            <w:r>
              <w:rPr>
                <w:rFonts w:ascii="宋体"/>
                <w:w w:val="99"/>
                <w:sz w:val="13"/>
              </w:rPr>
              <w:t> </w:t>
            </w:r>
            <w:r>
              <w:rPr>
                <w:rFonts w:ascii="宋体"/>
                <w:spacing w:val="-1"/>
                <w:sz w:val="13"/>
              </w:rPr>
              <w:t> </w:t>
            </w:r>
            <w:r>
              <w:rPr>
                <w:rFonts w:ascii="宋体"/>
                <w:w w:val="99"/>
                <w:sz w:val="13"/>
              </w:rPr>
              <w:t> </w:t>
            </w:r>
            <w:r>
              <w:rPr>
                <w:rFonts w:ascii="宋体"/>
                <w:spacing w:val="-1"/>
                <w:sz w:val="13"/>
              </w:rPr>
              <w:t> </w:t>
            </w:r>
            <w:r>
              <w:rPr>
                <w:rFonts w:ascii="宋体"/>
                <w:w w:val="99"/>
                <w:sz w:val="13"/>
              </w:rPr>
              <w:t> </w:t>
            </w:r>
            <w:r>
              <w:rPr>
                <w:rFonts w:ascii="宋体"/>
                <w:sz w:val="13"/>
              </w:rPr>
              <w:t>- </w:t>
            </w:r>
          </w:p>
          <w:p>
            <w:pPr>
              <w:pStyle w:val="TableParagraph"/>
              <w:spacing w:line="169" w:lineRule="exact"/>
              <w:ind w:right="-22"/>
              <w:jc w:val="right"/>
              <w:rPr>
                <w:rFonts w:ascii="宋体" w:hAnsi="宋体" w:cs="宋体" w:eastAsia="宋体" w:hint="default"/>
                <w:sz w:val="13"/>
                <w:szCs w:val="13"/>
              </w:rPr>
            </w:pPr>
            <w:r>
              <w:rPr>
                <w:rFonts w:ascii="宋体"/>
                <w:w w:val="99"/>
                <w:sz w:val="13"/>
              </w:rPr>
              <w:t> </w:t>
            </w:r>
            <w:r>
              <w:rPr>
                <w:rFonts w:ascii="宋体"/>
                <w:spacing w:val="-1"/>
                <w:sz w:val="13"/>
              </w:rPr>
              <w:t> </w:t>
            </w:r>
            <w:r>
              <w:rPr>
                <w:rFonts w:ascii="宋体"/>
                <w:w w:val="99"/>
                <w:sz w:val="13"/>
              </w:rPr>
              <w:t>  </w:t>
            </w:r>
            <w:r>
              <w:rPr>
                <w:rFonts w:ascii="宋体"/>
                <w:sz w:val="13"/>
              </w:rPr>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3</w:t>
            </w:r>
            <w:r>
              <w:rPr>
                <w:rFonts w:ascii="宋体" w:hAnsi="宋体" w:cs="宋体" w:eastAsia="宋体" w:hint="default"/>
                <w:sz w:val="15"/>
                <w:szCs w:val="15"/>
              </w:rPr>
              <w:t>）</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汇率变动</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sz w:val="13"/>
              </w:rPr>
              <w:t>799,787.62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5,368,730.27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sz w:val="13"/>
              </w:rPr>
              <w:t>865,631.54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48,049.08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sz w:val="13"/>
              </w:rPr>
              <w:t>318,689.24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7,400,887.7</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5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9"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减少金额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4,836,692.45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6,749,158.10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3,246,861.28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5"/>
                <w:sz w:val="13"/>
              </w:rPr>
              <w:t>2,222,214.54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sz w:val="13"/>
              </w:rPr>
              <w:t>358,846.19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17,413,772.</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56 </w:t>
            </w:r>
            <w:r>
              <w:rPr>
                <w:rFonts w:ascii="宋体"/>
                <w:sz w:val="13"/>
              </w:rPr>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9" w:right="0" w:firstLine="45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处置或报废</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4,836,692.45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6,130,186.20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1,416,034.44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1,887,238.84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sz w:val="13"/>
              </w:rPr>
              <w:t>358,846.19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14,628,998.</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12 </w:t>
            </w:r>
            <w:r>
              <w:rPr>
                <w:rFonts w:ascii="宋体"/>
                <w:sz w:val="13"/>
              </w:rPr>
            </w:r>
          </w:p>
        </w:tc>
      </w:tr>
      <w:tr>
        <w:trPr>
          <w:trHeight w:val="59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2</w:t>
            </w:r>
            <w:r>
              <w:rPr>
                <w:rFonts w:ascii="宋体" w:hAnsi="宋体" w:cs="宋体" w:eastAsia="宋体" w:hint="default"/>
                <w:sz w:val="15"/>
                <w:szCs w:val="15"/>
              </w:rPr>
              <w:t>）</w:t>
            </w:r>
          </w:p>
          <w:p>
            <w:pPr>
              <w:pStyle w:val="TableParagraph"/>
              <w:spacing w:line="240" w:lineRule="auto"/>
              <w:ind w:left="109" w:right="125"/>
              <w:jc w:val="left"/>
              <w:rPr>
                <w:rFonts w:ascii="宋体" w:hAnsi="宋体" w:cs="宋体" w:eastAsia="宋体" w:hint="default"/>
                <w:sz w:val="15"/>
                <w:szCs w:val="15"/>
              </w:rPr>
            </w:pPr>
            <w:r>
              <w:rPr>
                <w:rFonts w:ascii="宋体" w:hAnsi="宋体" w:cs="宋体" w:eastAsia="宋体" w:hint="default"/>
                <w:sz w:val="15"/>
                <w:szCs w:val="15"/>
              </w:rPr>
              <w:t>企业合并减 少</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sz w:val="13"/>
              </w:rPr>
              <w:t>618,971.90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5"/>
                <w:sz w:val="13"/>
              </w:rPr>
              <w:t>1,830,826.84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sz w:val="13"/>
              </w:rPr>
              <w:t>334,975.70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100"/>
              <w:ind w:right="107"/>
              <w:jc w:val="right"/>
              <w:rPr>
                <w:rFonts w:ascii="宋体" w:hAnsi="宋体" w:cs="宋体" w:eastAsia="宋体" w:hint="default"/>
                <w:sz w:val="13"/>
                <w:szCs w:val="13"/>
              </w:rPr>
            </w:pPr>
            <w:r>
              <w:rPr>
                <w:rFonts w:ascii="宋体"/>
                <w:w w:val="95"/>
                <w:sz w:val="13"/>
              </w:rPr>
              <w:t>2,784,774.4</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4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9"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w:t>
            </w:r>
          </w:p>
          <w:p>
            <w:pPr>
              <w:pStyle w:val="TableParagraph"/>
              <w:spacing w:line="196" w:lineRule="exact"/>
              <w:ind w:left="109" w:right="0"/>
              <w:jc w:val="left"/>
              <w:rPr>
                <w:rFonts w:ascii="宋体" w:hAnsi="宋体" w:cs="宋体" w:eastAsia="宋体" w:hint="default"/>
                <w:sz w:val="15"/>
                <w:szCs w:val="15"/>
              </w:rPr>
            </w:pPr>
            <w:r>
              <w:rPr>
                <w:rFonts w:ascii="宋体" w:hAnsi="宋体" w:cs="宋体" w:eastAsia="宋体" w:hint="default"/>
                <w:sz w:val="15"/>
                <w:szCs w:val="15"/>
              </w:rPr>
              <w:t>余额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43,546,685.24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213,461,293.94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30,183,434.61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12,472,657.15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28,759,229.</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23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5,580,090.2</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4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136" w:right="0"/>
              <w:jc w:val="left"/>
              <w:rPr>
                <w:rFonts w:ascii="宋体" w:hAnsi="宋体" w:cs="宋体" w:eastAsia="宋体" w:hint="default"/>
                <w:sz w:val="13"/>
                <w:szCs w:val="13"/>
              </w:rPr>
            </w:pPr>
            <w:r>
              <w:rPr>
                <w:rFonts w:ascii="宋体"/>
                <w:sz w:val="13"/>
              </w:rPr>
              <w:t>506,138</w:t>
            </w:r>
          </w:p>
          <w:p>
            <w:pPr>
              <w:pStyle w:val="TableParagraph"/>
              <w:spacing w:line="170" w:lineRule="exact"/>
              <w:ind w:left="397" w:right="0"/>
              <w:jc w:val="left"/>
              <w:rPr>
                <w:rFonts w:ascii="宋体" w:hAnsi="宋体" w:cs="宋体" w:eastAsia="宋体" w:hint="default"/>
                <w:sz w:val="13"/>
                <w:szCs w:val="13"/>
              </w:rPr>
            </w:pPr>
            <w:r>
              <w:rPr>
                <w:rFonts w:ascii="宋体"/>
                <w:sz w:val="13"/>
              </w:rPr>
              <w:t>.14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334,509,528</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.55 </w:t>
            </w:r>
            <w:r>
              <w:rPr>
                <w:rFonts w:ascii="宋体"/>
                <w:sz w:val="13"/>
              </w:rPr>
            </w:r>
          </w:p>
        </w:tc>
      </w:tr>
      <w:tr>
        <w:trPr>
          <w:trHeight w:val="399"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9" w:right="0"/>
              <w:jc w:val="left"/>
              <w:rPr>
                <w:rFonts w:ascii="宋体" w:hAnsi="宋体" w:cs="宋体" w:eastAsia="宋体" w:hint="default"/>
                <w:sz w:val="15"/>
                <w:szCs w:val="15"/>
              </w:rPr>
            </w:pPr>
            <w:r>
              <w:rPr>
                <w:rFonts w:ascii="宋体" w:hAnsi="宋体" w:cs="宋体" w:eastAsia="宋体" w:hint="default"/>
                <w:sz w:val="15"/>
                <w:szCs w:val="15"/>
              </w:rPr>
              <w:t>三、减值准</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备</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9"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期初</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余额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09"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增加金额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r>
    </w:tbl>
    <w:p>
      <w:pPr>
        <w:spacing w:after="0" w:line="240" w:lineRule="auto"/>
        <w:jc w:val="right"/>
        <w:rPr>
          <w:rFonts w:ascii="宋体" w:hAnsi="宋体" w:cs="宋体" w:eastAsia="宋体" w:hint="default"/>
          <w:sz w:val="13"/>
          <w:szCs w:val="13"/>
        </w:rPr>
        <w:sectPr>
          <w:type w:val="continuous"/>
          <w:pgSz w:w="11910" w:h="16840"/>
          <w:pgMar w:top="1120" w:bottom="1380" w:left="460" w:right="1560"/>
        </w:sectPr>
      </w:pPr>
    </w:p>
    <w:p>
      <w:pPr>
        <w:spacing w:line="240" w:lineRule="auto" w:before="5"/>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996"/>
        <w:gridCol w:w="1132"/>
        <w:gridCol w:w="1276"/>
        <w:gridCol w:w="1132"/>
        <w:gridCol w:w="1136"/>
        <w:gridCol w:w="992"/>
        <w:gridCol w:w="992"/>
        <w:gridCol w:w="709"/>
        <w:gridCol w:w="992"/>
      </w:tblGrid>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09"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本期</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减少金额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9" w:right="0" w:firstLine="45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w:t>
            </w:r>
            <w:r>
              <w:rPr>
                <w:rFonts w:ascii="宋体" w:hAnsi="宋体" w:cs="宋体" w:eastAsia="宋体" w:hint="default"/>
                <w:sz w:val="15"/>
                <w:szCs w:val="15"/>
              </w:rPr>
              <w:t>）</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处置或报废</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r>
      <w:tr>
        <w:trPr>
          <w:trHeight w:val="205"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559" w:right="-23"/>
              <w:jc w:val="left"/>
              <w:rPr>
                <w:rFonts w:ascii="宋体" w:hAnsi="宋体" w:cs="宋体" w:eastAsia="宋体" w:hint="default"/>
                <w:sz w:val="15"/>
                <w:szCs w:val="15"/>
              </w:rPr>
            </w:pPr>
            <w:r>
              <w:rPr>
                <w:rFonts w:ascii="宋体"/>
                <w:sz w:val="15"/>
              </w:rPr>
              <w:t> </w:t>
            </w:r>
            <w:r>
              <w:rPr>
                <w:rFonts w:ascii="宋体"/>
                <w:spacing w:val="-1"/>
                <w:sz w:val="15"/>
              </w:rPr>
              <w:t> </w:t>
            </w:r>
            <w:r>
              <w:rPr>
                <w:rFonts w:ascii="宋体"/>
                <w:sz w:val="15"/>
              </w:rPr>
              <w:t> </w:t>
            </w:r>
            <w:r>
              <w:rPr>
                <w:rFonts w:ascii="宋体"/>
                <w:spacing w:val="-1"/>
                <w:sz w:val="15"/>
              </w:rPr>
              <w:t>  </w:t>
            </w:r>
            <w:r>
              <w:rPr>
                <w:rFonts w:ascii="宋体"/>
                <w:sz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0" w:lineRule="exact"/>
              <w:ind w:right="41"/>
              <w:jc w:val="right"/>
              <w:rPr>
                <w:rFonts w:ascii="宋体" w:hAnsi="宋体" w:cs="宋体" w:eastAsia="宋体" w:hint="default"/>
                <w:sz w:val="13"/>
                <w:szCs w:val="13"/>
              </w:rPr>
            </w:pPr>
            <w:r>
              <w:rPr>
                <w:rFonts w:ascii="宋体"/>
                <w:w w:val="99"/>
                <w:sz w:val="13"/>
              </w:rPr>
              <w:t> </w:t>
            </w:r>
            <w:r>
              <w:rPr>
                <w:rFonts w:ascii="宋体"/>
                <w:sz w:val="13"/>
              </w:rPr>
            </w:r>
          </w:p>
        </w:tc>
      </w:tr>
      <w:tr>
        <w:trPr>
          <w:trHeight w:val="399"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09"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期末</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余额</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9" w:right="0"/>
              <w:jc w:val="left"/>
              <w:rPr>
                <w:rFonts w:ascii="宋体" w:hAnsi="宋体" w:cs="宋体" w:eastAsia="宋体" w:hint="default"/>
                <w:sz w:val="15"/>
                <w:szCs w:val="15"/>
              </w:rPr>
            </w:pPr>
            <w:r>
              <w:rPr>
                <w:rFonts w:ascii="宋体" w:hAnsi="宋体" w:cs="宋体" w:eastAsia="宋体" w:hint="default"/>
                <w:sz w:val="15"/>
                <w:szCs w:val="15"/>
              </w:rPr>
              <w:t>四、账面价</w:t>
            </w:r>
          </w:p>
          <w:p>
            <w:pPr>
              <w:pStyle w:val="TableParagraph"/>
              <w:spacing w:line="196" w:lineRule="exact"/>
              <w:ind w:left="109" w:right="0"/>
              <w:jc w:val="left"/>
              <w:rPr>
                <w:rFonts w:ascii="宋体" w:hAnsi="宋体" w:cs="宋体" w:eastAsia="宋体" w:hint="default"/>
                <w:sz w:val="15"/>
                <w:szCs w:val="15"/>
              </w:rPr>
            </w:pPr>
            <w:r>
              <w:rPr>
                <w:rFonts w:ascii="宋体" w:hAnsi="宋体" w:cs="宋体" w:eastAsia="宋体" w:hint="default"/>
                <w:sz w:val="15"/>
                <w:szCs w:val="15"/>
              </w:rPr>
              <w:t>值</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9"/>
                <w:sz w:val="13"/>
              </w:rPr>
              <w:t> </w:t>
            </w:r>
            <w:r>
              <w:rPr>
                <w:rFonts w:ascii="宋体"/>
                <w:sz w:val="13"/>
              </w:rPr>
            </w:r>
          </w:p>
        </w:tc>
      </w:tr>
      <w:tr>
        <w:trPr>
          <w:trHeight w:val="398"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409"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期末</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账面价值</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317,799,187.7</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3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82,068,855.55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6,282,827.14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1,708,223.94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4,415,137.9</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8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9,135,345.5</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3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left="136" w:right="0"/>
              <w:jc w:val="left"/>
              <w:rPr>
                <w:rFonts w:ascii="宋体" w:hAnsi="宋体" w:cs="宋体" w:eastAsia="宋体" w:hint="default"/>
                <w:sz w:val="13"/>
                <w:szCs w:val="13"/>
              </w:rPr>
            </w:pPr>
            <w:r>
              <w:rPr>
                <w:rFonts w:ascii="宋体"/>
                <w:sz w:val="13"/>
              </w:rPr>
              <w:t>23,520.</w:t>
            </w:r>
          </w:p>
          <w:p>
            <w:pPr>
              <w:pStyle w:val="TableParagraph"/>
              <w:spacing w:line="169" w:lineRule="exact"/>
              <w:ind w:left="462" w:right="0"/>
              <w:jc w:val="left"/>
              <w:rPr>
                <w:rFonts w:ascii="宋体" w:hAnsi="宋体" w:cs="宋体" w:eastAsia="宋体" w:hint="default"/>
                <w:sz w:val="13"/>
                <w:szCs w:val="13"/>
              </w:rPr>
            </w:pPr>
            <w:r>
              <w:rPr>
                <w:rFonts w:ascii="宋体"/>
                <w:sz w:val="13"/>
              </w:rPr>
              <w:t>22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before="3"/>
              <w:ind w:right="107"/>
              <w:jc w:val="right"/>
              <w:rPr>
                <w:rFonts w:ascii="宋体" w:hAnsi="宋体" w:cs="宋体" w:eastAsia="宋体" w:hint="default"/>
                <w:sz w:val="13"/>
                <w:szCs w:val="13"/>
              </w:rPr>
            </w:pPr>
            <w:r>
              <w:rPr>
                <w:rFonts w:ascii="宋体"/>
                <w:w w:val="95"/>
                <w:sz w:val="13"/>
              </w:rPr>
              <w:t>421,433,098</w:t>
            </w:r>
            <w:r>
              <w:rPr>
                <w:rFonts w:ascii="宋体"/>
                <w:sz w:val="13"/>
              </w:rPr>
            </w:r>
          </w:p>
          <w:p>
            <w:pPr>
              <w:pStyle w:val="TableParagraph"/>
              <w:spacing w:line="169" w:lineRule="exact"/>
              <w:ind w:right="41"/>
              <w:jc w:val="right"/>
              <w:rPr>
                <w:rFonts w:ascii="宋体" w:hAnsi="宋体" w:cs="宋体" w:eastAsia="宋体" w:hint="default"/>
                <w:sz w:val="13"/>
                <w:szCs w:val="13"/>
              </w:rPr>
            </w:pPr>
            <w:r>
              <w:rPr>
                <w:rFonts w:ascii="宋体"/>
                <w:w w:val="95"/>
                <w:sz w:val="13"/>
              </w:rPr>
              <w:t>.09 </w:t>
            </w:r>
            <w:r>
              <w:rPr>
                <w:rFonts w:ascii="宋体"/>
                <w:sz w:val="13"/>
              </w:rPr>
            </w:r>
          </w:p>
        </w:tc>
      </w:tr>
      <w:tr>
        <w:trPr>
          <w:trHeight w:val="400"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09"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期初</w:t>
            </w:r>
          </w:p>
          <w:p>
            <w:pPr>
              <w:pStyle w:val="TableParagraph"/>
              <w:spacing w:line="195" w:lineRule="exact"/>
              <w:ind w:left="109" w:right="0"/>
              <w:jc w:val="left"/>
              <w:rPr>
                <w:rFonts w:ascii="宋体" w:hAnsi="宋体" w:cs="宋体" w:eastAsia="宋体" w:hint="default"/>
                <w:sz w:val="15"/>
                <w:szCs w:val="15"/>
              </w:rPr>
            </w:pPr>
            <w:r>
              <w:rPr>
                <w:rFonts w:ascii="宋体" w:hAnsi="宋体" w:cs="宋体" w:eastAsia="宋体" w:hint="default"/>
                <w:sz w:val="15"/>
                <w:szCs w:val="15"/>
              </w:rPr>
              <w:t>账面价值</w:t>
            </w:r>
            <w:r>
              <w:rPr>
                <w:rFonts w:ascii="宋体" w:hAnsi="宋体" w:cs="宋体" w:eastAsia="宋体" w:hint="default"/>
                <w:sz w:val="15"/>
                <w:szCs w:val="15"/>
              </w:rPr>
              <w:t> </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325,285,387.3</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1 </w:t>
            </w:r>
            <w:r>
              <w:rPr>
                <w:rFonts w:ascii="宋体"/>
                <w:sz w:val="13"/>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105,214,187.58 </w:t>
            </w:r>
            <w:r>
              <w:rPr>
                <w:rFonts w:ascii="宋体"/>
                <w:sz w:val="13"/>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7,812,490.68 </w:t>
            </w:r>
            <w:r>
              <w:rPr>
                <w:rFonts w:ascii="宋体"/>
                <w:sz w:val="13"/>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1"/>
              <w:jc w:val="right"/>
              <w:rPr>
                <w:rFonts w:ascii="宋体" w:hAnsi="宋体" w:cs="宋体" w:eastAsia="宋体" w:hint="default"/>
                <w:sz w:val="13"/>
                <w:szCs w:val="13"/>
              </w:rPr>
            </w:pPr>
            <w:r>
              <w:rPr>
                <w:rFonts w:ascii="宋体"/>
                <w:w w:val="95"/>
                <w:sz w:val="13"/>
              </w:rPr>
              <w:t>2,490,341.00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5,563,753.1</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9 </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10,530,368.</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09 </w:t>
            </w:r>
            <w:r>
              <w:rPr>
                <w:rFonts w:ascii="宋体"/>
                <w:sz w:val="13"/>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left="136" w:right="0"/>
              <w:jc w:val="left"/>
              <w:rPr>
                <w:rFonts w:ascii="宋体" w:hAnsi="宋体" w:cs="宋体" w:eastAsia="宋体" w:hint="default"/>
                <w:sz w:val="13"/>
                <w:szCs w:val="13"/>
              </w:rPr>
            </w:pPr>
            <w:r>
              <w:rPr>
                <w:rFonts w:ascii="宋体"/>
                <w:sz w:val="13"/>
              </w:rPr>
              <w:t>23,520.</w:t>
            </w:r>
          </w:p>
          <w:p>
            <w:pPr>
              <w:pStyle w:val="TableParagraph"/>
              <w:spacing w:line="170" w:lineRule="exact"/>
              <w:ind w:left="462" w:right="0"/>
              <w:jc w:val="left"/>
              <w:rPr>
                <w:rFonts w:ascii="宋体" w:hAnsi="宋体" w:cs="宋体" w:eastAsia="宋体" w:hint="default"/>
                <w:sz w:val="13"/>
                <w:szCs w:val="13"/>
              </w:rPr>
            </w:pPr>
            <w:r>
              <w:rPr>
                <w:rFonts w:ascii="宋体"/>
                <w:sz w:val="13"/>
              </w:rPr>
              <w:t>22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before="3"/>
              <w:ind w:right="107"/>
              <w:jc w:val="right"/>
              <w:rPr>
                <w:rFonts w:ascii="宋体" w:hAnsi="宋体" w:cs="宋体" w:eastAsia="宋体" w:hint="default"/>
                <w:sz w:val="13"/>
                <w:szCs w:val="13"/>
              </w:rPr>
            </w:pPr>
            <w:r>
              <w:rPr>
                <w:rFonts w:ascii="宋体"/>
                <w:w w:val="95"/>
                <w:sz w:val="13"/>
              </w:rPr>
              <w:t>456,920,048</w:t>
            </w:r>
            <w:r>
              <w:rPr>
                <w:rFonts w:ascii="宋体"/>
                <w:sz w:val="13"/>
              </w:rPr>
            </w:r>
          </w:p>
          <w:p>
            <w:pPr>
              <w:pStyle w:val="TableParagraph"/>
              <w:spacing w:line="170" w:lineRule="exact"/>
              <w:ind w:right="41"/>
              <w:jc w:val="right"/>
              <w:rPr>
                <w:rFonts w:ascii="宋体" w:hAnsi="宋体" w:cs="宋体" w:eastAsia="宋体" w:hint="default"/>
                <w:sz w:val="13"/>
                <w:szCs w:val="13"/>
              </w:rPr>
            </w:pPr>
            <w:r>
              <w:rPr>
                <w:rFonts w:ascii="宋体"/>
                <w:w w:val="95"/>
                <w:sz w:val="13"/>
              </w:rPr>
              <w:t>.07 </w:t>
            </w:r>
            <w:r>
              <w:rPr>
                <w:rFonts w:ascii="宋体"/>
                <w:sz w:val="13"/>
              </w:rPr>
            </w:r>
          </w:p>
        </w:tc>
      </w:tr>
    </w:tbl>
    <w:p>
      <w:pPr>
        <w:spacing w:after="0" w:line="170" w:lineRule="exact"/>
        <w:jc w:val="right"/>
        <w:rPr>
          <w:rFonts w:ascii="宋体" w:hAnsi="宋体" w:cs="宋体" w:eastAsia="宋体" w:hint="default"/>
          <w:sz w:val="13"/>
          <w:szCs w:val="13"/>
        </w:rPr>
        <w:sectPr>
          <w:pgSz w:w="11910" w:h="16840"/>
          <w:pgMar w:header="882" w:footer="1194" w:top="1080" w:bottom="1380" w:left="460" w:right="1560"/>
        </w:sectPr>
      </w:pPr>
    </w:p>
    <w:p>
      <w:pPr>
        <w:pStyle w:val="BodyText"/>
        <w:spacing w:line="275" w:lineRule="exact"/>
        <w:ind w:left="815" w:right="0"/>
        <w:jc w:val="left"/>
        <w:rPr>
          <w:rFonts w:ascii="宋体" w:hAnsi="宋体" w:cs="宋体" w:eastAsia="宋体" w:hint="default"/>
        </w:rPr>
      </w:pPr>
      <w:r>
        <w:rPr>
          <w:rFonts w:ascii="宋体"/>
        </w:rPr>
        <w:t> </w:t>
      </w:r>
    </w:p>
    <w:p>
      <w:pPr>
        <w:spacing w:before="0"/>
        <w:ind w:left="815" w:right="0" w:firstLine="0"/>
        <w:jc w:val="left"/>
        <w:rPr>
          <w:rFonts w:ascii="宋体" w:hAnsi="宋体" w:cs="宋体" w:eastAsia="宋体" w:hint="default"/>
          <w:sz w:val="22"/>
          <w:szCs w:val="22"/>
        </w:rPr>
      </w:pPr>
      <w:r>
        <w:rPr>
          <w:rFonts w:ascii="宋体"/>
          <w:w w:val="99"/>
          <w:sz w:val="22"/>
        </w:rPr>
        <w:t> </w:t>
      </w:r>
      <w:r>
        <w:rPr>
          <w:rFonts w:ascii="宋体"/>
          <w:sz w:val="22"/>
        </w:rPr>
      </w:r>
    </w:p>
    <w:p>
      <w:pPr>
        <w:spacing w:before="58"/>
        <w:ind w:left="8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8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1"/>
        <w:ind w:left="8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8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0"/>
        <w:ind w:left="815"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8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rFonts w:ascii="宋体" w:hAnsi="宋体" w:cs="宋体" w:eastAsia="宋体" w:hint="default"/>
          <w:color w:val="FF0000"/>
        </w:rPr>
        <w:t> </w:t>
      </w:r>
      <w:r>
        <w:rPr>
          <w:rFonts w:ascii="宋体" w:hAnsi="宋体" w:cs="宋体" w:eastAsia="宋体" w:hint="default"/>
        </w:rPr>
      </w:r>
    </w:p>
    <w:p>
      <w:pPr>
        <w:spacing w:before="60"/>
        <w:ind w:left="815"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8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2"/>
        <w:ind w:left="8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1560"/>
          <w:cols w:num="2" w:equalWidth="0">
            <w:col w:w="4508" w:space="1926"/>
            <w:col w:w="3456"/>
          </w:cols>
        </w:sectPr>
      </w:pPr>
    </w:p>
    <w:p>
      <w:pPr>
        <w:spacing w:line="240" w:lineRule="auto" w:before="10"/>
        <w:rPr>
          <w:rFonts w:ascii="宋体" w:hAnsi="宋体" w:cs="宋体" w:eastAsia="宋体" w:hint="default"/>
          <w:sz w:val="2"/>
          <w:szCs w:val="2"/>
        </w:rPr>
      </w:pPr>
    </w:p>
    <w:tbl>
      <w:tblPr>
        <w:tblW w:w="0" w:type="auto"/>
        <w:jc w:val="left"/>
        <w:tblInd w:w="702" w:type="dxa"/>
        <w:tblLayout w:type="fixed"/>
        <w:tblCellMar>
          <w:top w:w="0" w:type="dxa"/>
          <w:left w:w="0" w:type="dxa"/>
          <w:bottom w:w="0" w:type="dxa"/>
          <w:right w:w="0" w:type="dxa"/>
        </w:tblCellMar>
        <w:tblLook w:val="01E0"/>
      </w:tblPr>
      <w:tblGrid>
        <w:gridCol w:w="2949"/>
        <w:gridCol w:w="3042"/>
        <w:gridCol w:w="3059"/>
      </w:tblGrid>
      <w:tr>
        <w:trPr>
          <w:trHeight w:val="283"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1100" w:hRule="exact"/>
        </w:trPr>
        <w:tc>
          <w:tcPr>
            <w:tcW w:w="2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北京华胜天成科研大楼</w:t>
            </w:r>
            <w:r>
              <w:rPr>
                <w:rFonts w:ascii="宋体" w:hAnsi="宋体" w:cs="宋体" w:eastAsia="宋体" w:hint="default"/>
                <w:sz w:val="21"/>
                <w:szCs w:val="21"/>
              </w:rPr>
              <w:t> </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60" w:right="-2"/>
              <w:jc w:val="left"/>
              <w:rPr>
                <w:rFonts w:ascii="宋体" w:hAnsi="宋体" w:cs="宋体" w:eastAsia="宋体" w:hint="default"/>
                <w:sz w:val="21"/>
                <w:szCs w:val="21"/>
              </w:rPr>
            </w:pPr>
            <w:r>
              <w:rPr>
                <w:rFonts w:ascii="宋体"/>
                <w:sz w:val="21"/>
              </w:rPr>
              <w:t>250,480,473.52 </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该房屋由北京华胜天成科技股</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份有限公公司办理房屋所有权 </w:t>
            </w:r>
            <w:r>
              <w:rPr>
                <w:rFonts w:ascii="宋体" w:hAnsi="宋体" w:cs="宋体" w:eastAsia="宋体" w:hint="default"/>
                <w:spacing w:val="-7"/>
                <w:sz w:val="21"/>
                <w:szCs w:val="21"/>
              </w:rPr>
              <w:t>证和土地使用权证，正在办理之</w:t>
            </w:r>
            <w:r>
              <w:rPr>
                <w:rFonts w:ascii="宋体" w:hAnsi="宋体" w:cs="宋体" w:eastAsia="宋体" w:hint="default"/>
                <w:sz w:val="21"/>
                <w:szCs w:val="21"/>
              </w:rPr>
              <w:t> 中</w:t>
            </w:r>
            <w:r>
              <w:rPr>
                <w:rFonts w:ascii="宋体" w:hAnsi="宋体" w:cs="宋体" w:eastAsia="宋体" w:hint="default"/>
                <w:sz w:val="21"/>
                <w:szCs w:val="21"/>
              </w:rPr>
              <w:t> </w:t>
            </w:r>
          </w:p>
        </w:tc>
      </w:tr>
    </w:tbl>
    <w:p>
      <w:pPr>
        <w:spacing w:line="238" w:lineRule="exact" w:before="0"/>
        <w:ind w:left="815" w:right="0" w:firstLine="0"/>
        <w:jc w:val="left"/>
        <w:rPr>
          <w:rFonts w:ascii="宋体" w:hAnsi="宋体" w:cs="宋体" w:eastAsia="宋体" w:hint="default"/>
          <w:sz w:val="21"/>
          <w:szCs w:val="21"/>
        </w:rPr>
      </w:pPr>
      <w:r>
        <w:rPr>
          <w:rFonts w:ascii="宋体"/>
          <w:sz w:val="21"/>
        </w:rPr>
        <w:t> </w:t>
      </w:r>
    </w:p>
    <w:p>
      <w:pPr>
        <w:spacing w:line="270" w:lineRule="exact" w:before="0"/>
        <w:ind w:left="815" w:right="0" w:firstLine="0"/>
        <w:jc w:val="left"/>
        <w:rPr>
          <w:rFonts w:ascii="宋体" w:hAnsi="宋体" w:cs="宋体" w:eastAsia="宋体" w:hint="default"/>
          <w:sz w:val="21"/>
          <w:szCs w:val="21"/>
        </w:rPr>
      </w:pPr>
      <w:r>
        <w:rPr>
          <w:rFonts w:ascii="宋体"/>
          <w:sz w:val="21"/>
        </w:rPr>
        <w:t> </w:t>
      </w:r>
    </w:p>
    <w:p>
      <w:pPr>
        <w:pStyle w:val="BodyText"/>
        <w:spacing w:line="310" w:lineRule="exact"/>
        <w:ind w:left="81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8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0" w:lineRule="exact" w:before="30"/>
        <w:ind w:left="815" w:right="0"/>
        <w:jc w:val="left"/>
        <w:rPr>
          <w:rFonts w:ascii="宋体" w:hAnsi="宋体" w:cs="宋体" w:eastAsia="宋体" w:hint="default"/>
        </w:rPr>
      </w:pPr>
      <w:r>
        <w:rPr>
          <w:rFonts w:ascii="宋体" w:hAnsi="宋体" w:cs="宋体" w:eastAsia="宋体" w:hint="default"/>
        </w:rPr>
        <w:t>  </w:t>
      </w:r>
      <w:r>
        <w:rPr/>
        <w:t>固定资产抵押、担保情况</w:t>
      </w:r>
      <w:r>
        <w:rPr>
          <w:rFonts w:ascii="宋体" w:hAnsi="宋体" w:cs="宋体" w:eastAsia="宋体" w:hint="default"/>
        </w:rPr>
        <w:t> </w:t>
      </w:r>
    </w:p>
    <w:p>
      <w:pPr>
        <w:pStyle w:val="BodyText"/>
        <w:spacing w:line="284" w:lineRule="exact"/>
        <w:ind w:left="815"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702"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66"/>
              <w:jc w:val="right"/>
              <w:rPr>
                <w:rFonts w:ascii="宋体" w:hAnsi="宋体" w:cs="宋体" w:eastAsia="宋体" w:hint="default"/>
                <w:sz w:val="21"/>
                <w:szCs w:val="21"/>
              </w:rPr>
            </w:pPr>
            <w:r>
              <w:rPr>
                <w:rFonts w:ascii="宋体" w:hAnsi="宋体" w:cs="宋体" w:eastAsia="宋体" w:hint="default"/>
                <w:sz w:val="21"/>
                <w:szCs w:val="21"/>
              </w:rPr>
              <w:t>固定资产类别</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9" w:right="0"/>
              <w:jc w:val="left"/>
              <w:rPr>
                <w:rFonts w:ascii="宋体" w:hAnsi="宋体" w:cs="宋体" w:eastAsia="宋体" w:hint="default"/>
                <w:sz w:val="21"/>
                <w:szCs w:val="21"/>
              </w:rPr>
            </w:pPr>
            <w:r>
              <w:rPr>
                <w:rFonts w:ascii="宋体" w:hAnsi="宋体" w:cs="宋体" w:eastAsia="宋体" w:hint="default"/>
                <w:sz w:val="21"/>
                <w:szCs w:val="21"/>
              </w:rPr>
              <w:t>抵押物净值</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73" w:right="0"/>
              <w:jc w:val="left"/>
              <w:rPr>
                <w:rFonts w:ascii="宋体" w:hAnsi="宋体" w:cs="宋体" w:eastAsia="宋体" w:hint="default"/>
                <w:sz w:val="21"/>
                <w:szCs w:val="21"/>
              </w:rPr>
            </w:pPr>
            <w:r>
              <w:rPr>
                <w:rFonts w:ascii="宋体" w:hAnsi="宋体" w:cs="宋体" w:eastAsia="宋体" w:hint="default"/>
                <w:sz w:val="21"/>
                <w:szCs w:val="21"/>
              </w:rPr>
              <w:t>抵押情况说明</w:t>
            </w:r>
            <w:r>
              <w:rPr>
                <w:rFonts w:ascii="宋体" w:hAnsi="宋体" w:cs="宋体" w:eastAsia="宋体" w:hint="default"/>
                <w:sz w:val="21"/>
                <w:szCs w:val="21"/>
              </w:rPr>
              <w:t> </w:t>
            </w:r>
          </w:p>
        </w:tc>
      </w:tr>
      <w:tr>
        <w:trPr>
          <w:trHeight w:val="556"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766"/>
              <w:jc w:val="righ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55,272,470.09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建筑物被抵押，用于取得银行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信贷担保</w:t>
            </w:r>
            <w:r>
              <w:rPr>
                <w:rFonts w:ascii="宋体" w:hAnsi="宋体" w:cs="宋体" w:eastAsia="宋体" w:hint="default"/>
                <w:sz w:val="21"/>
                <w:szCs w:val="21"/>
              </w:rPr>
              <w:t> </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66"/>
              <w:jc w:val="righ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12,046,244.12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建筑物被抵押，用于取得长期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应付款借款担保</w:t>
            </w:r>
            <w:r>
              <w:rPr>
                <w:rFonts w:ascii="宋体" w:hAnsi="宋体" w:cs="宋体" w:eastAsia="宋体" w:hint="default"/>
                <w:sz w:val="21"/>
                <w:szCs w:val="21"/>
              </w:rPr>
              <w:t> </w:t>
            </w:r>
          </w:p>
        </w:tc>
      </w:tr>
    </w:tbl>
    <w:p>
      <w:pPr>
        <w:spacing w:line="236" w:lineRule="exact" w:before="0"/>
        <w:ind w:left="815" w:right="0" w:firstLine="0"/>
        <w:jc w:val="left"/>
        <w:rPr>
          <w:rFonts w:ascii="宋体" w:hAnsi="宋体" w:cs="宋体" w:eastAsia="宋体" w:hint="default"/>
          <w:sz w:val="21"/>
          <w:szCs w:val="21"/>
        </w:rPr>
      </w:pPr>
      <w:r>
        <w:rPr>
          <w:rFonts w:ascii="宋体"/>
          <w:sz w:val="21"/>
        </w:rPr>
        <w:t> </w:t>
      </w:r>
    </w:p>
    <w:p>
      <w:pPr>
        <w:pStyle w:val="BodyText"/>
        <w:spacing w:line="309" w:lineRule="exact"/>
        <w:ind w:left="815" w:right="0"/>
        <w:jc w:val="left"/>
        <w:rPr>
          <w:rFonts w:ascii="宋体" w:hAnsi="宋体" w:cs="宋体" w:eastAsia="宋体" w:hint="default"/>
        </w:rPr>
      </w:pPr>
      <w:r>
        <w:rPr>
          <w:rFonts w:ascii="宋体"/>
        </w:rPr>
        <w:t> </w:t>
      </w:r>
    </w:p>
    <w:p>
      <w:pPr>
        <w:pStyle w:val="BodyText"/>
        <w:spacing w:line="312" w:lineRule="exact"/>
        <w:ind w:left="815" w:right="0"/>
        <w:jc w:val="left"/>
        <w:rPr>
          <w:rFonts w:ascii="宋体" w:hAnsi="宋体" w:cs="宋体" w:eastAsia="宋体" w:hint="default"/>
        </w:rPr>
      </w:pPr>
      <w:r>
        <w:rPr>
          <w:rFonts w:ascii="宋体"/>
        </w:rPr>
        <w:t> </w:t>
      </w:r>
    </w:p>
    <w:p>
      <w:pPr>
        <w:spacing w:before="61"/>
        <w:ind w:left="815" w:right="0" w:firstLine="0"/>
        <w:jc w:val="left"/>
        <w:rPr>
          <w:rFonts w:ascii="宋体" w:hAnsi="宋体" w:cs="宋体" w:eastAsia="宋体" w:hint="default"/>
          <w:sz w:val="21"/>
          <w:szCs w:val="21"/>
        </w:rPr>
      </w:pPr>
      <w:r>
        <w:rPr>
          <w:rFonts w:ascii="宋体" w:hAnsi="宋体" w:cs="宋体" w:eastAsia="宋体" w:hint="default"/>
          <w:b/>
          <w:bCs/>
          <w:sz w:val="21"/>
          <w:szCs w:val="21"/>
        </w:rPr>
        <w:t>固定资产清理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54"/>
        <w:ind w:left="8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815"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20" w:bottom="1380" w:left="460" w:right="156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080" w:bottom="1380" w:left="1060" w:right="1560"/>
        </w:sectPr>
      </w:pPr>
    </w:p>
    <w:p>
      <w:pPr>
        <w:spacing w:line="290" w:lineRule="auto" w:before="35"/>
        <w:ind w:left="215" w:right="2235" w:firstLine="0"/>
        <w:jc w:val="left"/>
        <w:rPr>
          <w:rFonts w:ascii="宋体" w:hAnsi="宋体" w:cs="宋体" w:eastAsia="宋体" w:hint="default"/>
          <w:sz w:val="21"/>
          <w:szCs w:val="21"/>
        </w:rPr>
      </w:pPr>
      <w:r>
        <w:rPr>
          <w:rFonts w:ascii="宋体" w:hAnsi="宋体" w:cs="宋体" w:eastAsia="宋体"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b/>
          <w:bCs/>
          <w:sz w:val="21"/>
          <w:szCs w:val="21"/>
        </w:rPr>
        <w:t>总表情况</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13"/>
        <w:ind w:left="215" w:right="22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0" w:lineRule="exact"/>
        <w:ind w:left="215" w:right="2235"/>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215" w:right="223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rFonts w:ascii="宋体"/>
        </w:rPr>
        <w:t> </w:t>
      </w:r>
    </w:p>
    <w:p>
      <w:pPr>
        <w:spacing w:line="290" w:lineRule="auto" w:before="60"/>
        <w:ind w:left="215" w:right="2235" w:firstLine="0"/>
        <w:jc w:val="left"/>
        <w:rPr>
          <w:rFonts w:ascii="宋体" w:hAnsi="宋体" w:cs="宋体" w:eastAsia="宋体" w:hint="default"/>
          <w:sz w:val="21"/>
          <w:szCs w:val="21"/>
        </w:rPr>
      </w:pPr>
      <w:r>
        <w:rPr>
          <w:rFonts w:ascii="宋体" w:hAnsi="宋体" w:cs="宋体" w:eastAsia="宋体" w:hint="default"/>
          <w:b/>
          <w:bCs/>
          <w:sz w:val="21"/>
          <w:szCs w:val="21"/>
        </w:rPr>
        <w:t>在建工程</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9"/>
        <w:ind w:left="215" w:right="223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215" w:right="223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1" w:lineRule="exact" w:before="57"/>
        <w:ind w:left="215" w:right="22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left="215" w:right="2235"/>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215" w:right="223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rFonts w:ascii="宋体" w:hAnsi="宋体" w:cs="宋体" w:eastAsia="宋体" w:hint="default"/>
          <w:color w:val="FF0000"/>
        </w:rPr>
        <w:t> </w:t>
      </w:r>
      <w:r>
        <w:rPr>
          <w:rFonts w:ascii="宋体" w:hAnsi="宋体" w:cs="宋体" w:eastAsia="宋体" w:hint="default"/>
        </w:rPr>
      </w:r>
    </w:p>
    <w:p>
      <w:pPr>
        <w:pStyle w:val="BodyText"/>
        <w:spacing w:line="312" w:lineRule="exact"/>
        <w:ind w:left="215" w:right="0"/>
        <w:jc w:val="left"/>
        <w:rPr>
          <w:rFonts w:ascii="宋体" w:hAnsi="宋体" w:cs="宋体" w:eastAsia="宋体" w:hint="default"/>
        </w:rPr>
      </w:pPr>
      <w:r>
        <w:rPr>
          <w:rFonts w:ascii="宋体"/>
        </w:rPr>
        <w:t> </w:t>
      </w:r>
    </w:p>
    <w:p>
      <w:pPr>
        <w:spacing w:line="290" w:lineRule="auto" w:before="61"/>
        <w:ind w:left="215" w:right="2235" w:firstLine="0"/>
        <w:jc w:val="left"/>
        <w:rPr>
          <w:rFonts w:ascii="宋体" w:hAnsi="宋体" w:cs="宋体" w:eastAsia="宋体" w:hint="default"/>
          <w:sz w:val="21"/>
          <w:szCs w:val="21"/>
        </w:rPr>
      </w:pPr>
      <w:r>
        <w:rPr>
          <w:rFonts w:ascii="宋体" w:hAnsi="宋体" w:cs="宋体" w:eastAsia="宋体" w:hint="default"/>
          <w:b/>
          <w:bCs/>
          <w:sz w:val="21"/>
          <w:szCs w:val="21"/>
        </w:rPr>
        <w:t>工程物资</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工程物资情况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3" w:lineRule="exact" w:before="8"/>
        <w:ind w:left="215" w:right="223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15" w:right="0"/>
        <w:jc w:val="left"/>
        <w:rPr>
          <w:rFonts w:ascii="宋体" w:hAnsi="宋体" w:cs="宋体" w:eastAsia="宋体" w:hint="default"/>
        </w:rPr>
      </w:pPr>
      <w:r>
        <w:rPr>
          <w:rFonts w:ascii="宋体"/>
        </w:rPr>
        <w:t> </w:t>
      </w:r>
    </w:p>
    <w:p>
      <w:pPr>
        <w:pStyle w:val="BodyText"/>
        <w:spacing w:line="313" w:lineRule="exact"/>
        <w:ind w:left="215" w:right="0"/>
        <w:jc w:val="left"/>
        <w:rPr>
          <w:rFonts w:ascii="宋体" w:hAnsi="宋体" w:cs="宋体" w:eastAsia="宋体" w:hint="default"/>
        </w:rPr>
      </w:pPr>
      <w:r>
        <w:rPr>
          <w:rFonts w:ascii="宋体"/>
        </w:rPr>
        <w:t> </w:t>
      </w:r>
    </w:p>
    <w:p>
      <w:pPr>
        <w:spacing w:line="290" w:lineRule="auto"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生产性生物资产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9"/>
        <w:ind w:left="215" w:right="223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7"/>
        <w:ind w:left="215" w:right="22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left="215" w:right="2235"/>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215" w:right="223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rFonts w:ascii="宋体"/>
        </w:rPr>
        <w:t> </w:t>
      </w:r>
    </w:p>
    <w:p>
      <w:pPr>
        <w:spacing w:before="60"/>
        <w:ind w:left="215" w:right="2235"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7"/>
        <w:ind w:left="215" w:right="22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rFonts w:ascii="宋体"/>
        </w:rPr>
        <w:t> </w:t>
      </w:r>
    </w:p>
    <w:p>
      <w:pPr>
        <w:spacing w:line="290" w:lineRule="auto" w:before="61"/>
        <w:ind w:left="215" w:right="2235"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无形资产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8"/>
        <w:ind w:left="215" w:right="223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9"/>
          <w:szCs w:val="19"/>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41" w:space="1893"/>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90"/>
        <w:gridCol w:w="1476"/>
        <w:gridCol w:w="1476"/>
        <w:gridCol w:w="1476"/>
        <w:gridCol w:w="1476"/>
        <w:gridCol w:w="1656"/>
      </w:tblGrid>
      <w:tr>
        <w:trPr>
          <w:trHeight w:val="478"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自有软件非专利</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技术</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3" w:right="0"/>
              <w:jc w:val="left"/>
              <w:rPr>
                <w:rFonts w:ascii="宋体" w:hAnsi="宋体" w:cs="宋体" w:eastAsia="宋体" w:hint="default"/>
                <w:sz w:val="18"/>
                <w:szCs w:val="18"/>
              </w:rPr>
            </w:pPr>
            <w:r>
              <w:rPr>
                <w:rFonts w:ascii="宋体" w:hAnsi="宋体" w:cs="宋体" w:eastAsia="宋体" w:hint="default"/>
                <w:sz w:val="18"/>
                <w:szCs w:val="18"/>
              </w:rPr>
              <w:t>外购软件</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3" w:right="0"/>
              <w:jc w:val="left"/>
              <w:rPr>
                <w:rFonts w:ascii="宋体" w:hAnsi="宋体" w:cs="宋体" w:eastAsia="宋体" w:hint="default"/>
                <w:sz w:val="18"/>
                <w:szCs w:val="18"/>
              </w:rPr>
            </w:pPr>
            <w:r>
              <w:rPr>
                <w:rFonts w:ascii="宋体" w:hAnsi="宋体" w:cs="宋体" w:eastAsia="宋体" w:hint="default"/>
                <w:sz w:val="18"/>
                <w:szCs w:val="18"/>
              </w:rPr>
              <w:t>客户关系</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349"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126,012,700.00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454,233,102.66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269,688,698.26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103,418,156.10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953,352,657.02 </w:t>
            </w:r>
          </w:p>
        </w:tc>
      </w:tr>
    </w:tbl>
    <w:p>
      <w:pPr>
        <w:spacing w:after="0" w:line="240" w:lineRule="auto"/>
        <w:jc w:val="right"/>
        <w:rPr>
          <w:rFonts w:ascii="宋体" w:hAnsi="宋体" w:cs="宋体" w:eastAsia="宋体" w:hint="default"/>
          <w:sz w:val="18"/>
          <w:szCs w:val="18"/>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490"/>
        <w:gridCol w:w="1476"/>
        <w:gridCol w:w="1476"/>
        <w:gridCol w:w="1476"/>
        <w:gridCol w:w="1476"/>
        <w:gridCol w:w="1656"/>
      </w:tblGrid>
      <w:tr>
        <w:trPr>
          <w:trHeight w:val="47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178,804,777.73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2,378,835.65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5,198,158.31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186,381,771.69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912,216.80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2,378,835.65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3,291,052.45 </w:t>
            </w:r>
          </w:p>
        </w:tc>
      </w:tr>
      <w:tr>
        <w:trPr>
          <w:trHeight w:val="47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177,316,718.57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177,316,718.57 </w:t>
            </w:r>
          </w:p>
        </w:tc>
      </w:tr>
      <w:tr>
        <w:trPr>
          <w:trHeight w:val="478"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合并增加</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汇率</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575,842.36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5,198,158.31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5,774,000.67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835,819.25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1,474,465.50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2,310,284.75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24,977.45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24,977.45 </w:t>
            </w:r>
          </w:p>
        </w:tc>
      </w:tr>
      <w:tr>
        <w:trPr>
          <w:trHeight w:val="47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合并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810,841.80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1,474,465.50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2,285,307.30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126,012,700.00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632,202,061.14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270,593,068.41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108,616,314.41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1,137,424,143.96 </w:t>
            </w:r>
          </w:p>
        </w:tc>
      </w:tr>
      <w:tr>
        <w:trPr>
          <w:trHeight w:val="349"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12,601,270.01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200,776,653.75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111,586,139.45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5,055,998.78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330,020,061.99 </w:t>
            </w:r>
          </w:p>
        </w:tc>
      </w:tr>
      <w:tr>
        <w:trPr>
          <w:trHeight w:val="47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2,520,254.04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77,831,284.40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28,555,569.46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7,495,219.81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116,402,327.71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77"/>
                <w:sz w:val="18"/>
                <w:szCs w:val="18"/>
              </w:rPr>
              <w:t>）</w:t>
            </w:r>
            <w:r>
              <w:rPr>
                <w:rFonts w:ascii="宋体" w:hAnsi="宋体" w:cs="宋体" w:eastAsia="宋体" w:hint="default"/>
                <w:sz w:val="18"/>
                <w:szCs w:val="18"/>
              </w:rPr>
              <w:t>计提</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2,520,254.04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77,522,292.51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28,555,569.46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7,000,352.74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115,598,468.75 </w:t>
            </w:r>
          </w:p>
        </w:tc>
      </w:tr>
      <w:tr>
        <w:trPr>
          <w:trHeight w:val="47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合并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77"/>
                <w:sz w:val="18"/>
                <w:szCs w:val="18"/>
              </w:rPr>
              <w:t>）</w:t>
            </w:r>
            <w:r>
              <w:rPr>
                <w:rFonts w:ascii="宋体" w:hAnsi="宋体" w:cs="宋体" w:eastAsia="宋体" w:hint="default"/>
                <w:sz w:val="18"/>
                <w:szCs w:val="18"/>
              </w:rPr>
              <w:t>汇率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308,991.89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494,867.07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803,858.96 </w:t>
            </w:r>
          </w:p>
        </w:tc>
      </w:tr>
      <w:tr>
        <w:trPr>
          <w:trHeight w:val="47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402,968.77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1,164,817.62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1,567,786.39 </w:t>
            </w:r>
          </w:p>
        </w:tc>
      </w:tr>
      <w:tr>
        <w:trPr>
          <w:trHeight w:val="351"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1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1"/>
              <w:jc w:val="right"/>
              <w:rPr>
                <w:rFonts w:ascii="宋体" w:hAnsi="宋体" w:cs="宋体" w:eastAsia="宋体" w:hint="default"/>
                <w:sz w:val="18"/>
                <w:szCs w:val="18"/>
              </w:rPr>
            </w:pPr>
            <w:r>
              <w:rPr>
                <w:rFonts w:ascii="宋体"/>
                <w:sz w:val="18"/>
              </w:rPr>
              <w:t> </w:t>
            </w:r>
          </w:p>
        </w:tc>
      </w:tr>
      <w:tr>
        <w:trPr>
          <w:trHeight w:val="476"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合并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402,968.77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1,164,817.62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1,567,786.39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15,121,524.05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278,204,969.38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138,976,891.29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12,551,218.59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444,854,603.31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r>
      <w:tr>
        <w:trPr>
          <w:trHeight w:val="349"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4,861,261.77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4,861,261.77 </w:t>
            </w:r>
          </w:p>
        </w:tc>
      </w:tr>
      <w:tr>
        <w:trPr>
          <w:trHeight w:val="478"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349"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pacing w:val="-77"/>
                <w:sz w:val="18"/>
                <w:szCs w:val="18"/>
              </w:rPr>
              <w:t>）</w:t>
            </w:r>
            <w:r>
              <w:rPr>
                <w:rFonts w:ascii="宋体" w:hAnsi="宋体" w:cs="宋体" w:eastAsia="宋体" w:hint="default"/>
                <w:sz w:val="18"/>
                <w:szCs w:val="18"/>
              </w:rPr>
              <w:t>计提</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r>
      <w:tr>
        <w:trPr>
          <w:trHeight w:val="478"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349"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4,861,261.77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4,861,261.77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r>
      <w:tr>
        <w:trPr>
          <w:trHeight w:val="349"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110,891,175.95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349,135,829.99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131,616,177.12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96,065,095.82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687,708,278.88 </w:t>
            </w:r>
          </w:p>
        </w:tc>
      </w:tr>
      <w:tr>
        <w:trPr>
          <w:trHeight w:val="350" w:hRule="exact"/>
        </w:trPr>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113,411,429.99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248,595,187.14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158,102,558.81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98,362,157.32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618,471,333.26 </w:t>
            </w:r>
          </w:p>
        </w:tc>
      </w:tr>
    </w:tbl>
    <w:p>
      <w:pPr>
        <w:pStyle w:val="BodyText"/>
        <w:spacing w:line="274" w:lineRule="exact"/>
        <w:ind w:left="215" w:right="0"/>
        <w:jc w:val="both"/>
        <w:rPr>
          <w:rFonts w:ascii="宋体" w:hAnsi="宋体" w:cs="宋体" w:eastAsia="宋体" w:hint="default"/>
        </w:rPr>
      </w:pPr>
      <w:r>
        <w:rPr>
          <w:rFonts w:ascii="宋体"/>
        </w:rPr>
        <w:t> </w:t>
      </w:r>
    </w:p>
    <w:p>
      <w:pPr>
        <w:pStyle w:val="BodyText"/>
        <w:spacing w:line="311" w:lineRule="exact"/>
        <w:ind w:left="215" w:right="0"/>
        <w:jc w:val="both"/>
        <w:rPr>
          <w:rFonts w:ascii="宋体" w:hAnsi="宋体" w:cs="宋体" w:eastAsia="宋体" w:hint="default"/>
        </w:rPr>
      </w:pPr>
      <w:r>
        <w:rPr/>
        <w:t>说明：</w:t>
      </w:r>
      <w:r>
        <w:rPr>
          <w:rFonts w:ascii="宋体" w:hAnsi="宋体" w:cs="宋体" w:eastAsia="宋体" w:hint="default"/>
        </w:rPr>
        <w:t> </w:t>
      </w:r>
    </w:p>
    <w:p>
      <w:pPr>
        <w:pStyle w:val="BodyText"/>
        <w:spacing w:line="237" w:lineRule="auto" w:before="1"/>
        <w:ind w:left="215" w:right="230"/>
        <w:jc w:val="both"/>
        <w:rPr>
          <w:rFonts w:ascii="宋体" w:hAnsi="宋体" w:cs="宋体" w:eastAsia="宋体" w:hint="default"/>
        </w:rPr>
      </w:pPr>
      <w:r>
        <w:rPr>
          <w:rFonts w:ascii="宋体" w:hAnsi="宋体" w:cs="宋体" w:eastAsia="宋体" w:hint="default"/>
        </w:rPr>
        <w:t>1</w:t>
      </w:r>
      <w:r>
        <w:rPr/>
        <w:t>、 客户关系为本公司之间接控股子公司</w:t>
      </w:r>
      <w:r>
        <w:rPr>
          <w:spacing w:val="-54"/>
        </w:rPr>
        <w:t> </w:t>
      </w:r>
      <w:r>
        <w:rPr>
          <w:rFonts w:ascii="宋体" w:hAnsi="宋体" w:cs="宋体" w:eastAsia="宋体" w:hint="default"/>
        </w:rPr>
        <w:t>AutomatedSystemsHoldingsLimited</w:t>
      </w:r>
      <w:r>
        <w:rPr/>
        <w:t>（以下</w:t>
      </w:r>
      <w:r>
        <w:rPr>
          <w:spacing w:val="1"/>
        </w:rPr>
        <w:t> </w:t>
      </w:r>
      <w:r>
        <w:rPr/>
        <w:t>简称“ASL”公司）非同一控制下企业合并</w:t>
      </w:r>
      <w:r>
        <w:rPr>
          <w:spacing w:val="-47"/>
        </w:rPr>
        <w:t> </w:t>
      </w:r>
      <w:r>
        <w:rPr>
          <w:rFonts w:ascii="宋体" w:hAnsi="宋体" w:cs="宋体" w:eastAsia="宋体" w:hint="default"/>
        </w:rPr>
        <w:t>GridDynamicsInternational,Inc.</w:t>
      </w:r>
      <w:r>
        <w:rPr/>
        <w:t>（以下 简称“GD”公司）中所收购的无形资产。</w:t>
      </w:r>
      <w:r>
        <w:rPr>
          <w:rFonts w:ascii="宋体" w:hAnsi="宋体" w:cs="宋体" w:eastAsia="宋体" w:hint="default"/>
        </w:rPr>
        <w:t> </w:t>
      </w:r>
    </w:p>
    <w:p>
      <w:pPr>
        <w:pStyle w:val="BodyText"/>
        <w:spacing w:line="311" w:lineRule="exact"/>
        <w:ind w:left="215" w:right="0"/>
        <w:jc w:val="both"/>
        <w:rPr>
          <w:rFonts w:ascii="宋体" w:hAnsi="宋体" w:cs="宋体" w:eastAsia="宋体" w:hint="default"/>
          <w:sz w:val="21"/>
          <w:szCs w:val="21"/>
        </w:rPr>
      </w:pPr>
      <w:r>
        <w:rPr>
          <w:rFonts w:ascii="宋体" w:hAnsi="宋体" w:cs="宋体" w:eastAsia="宋体" w:hint="default"/>
          <w:sz w:val="21"/>
          <w:szCs w:val="21"/>
        </w:rPr>
        <w:t>2</w:t>
      </w:r>
      <w:r>
        <w:rPr>
          <w:sz w:val="21"/>
          <w:szCs w:val="21"/>
        </w:rPr>
        <w:t>、 </w:t>
      </w:r>
      <w:r>
        <w:rPr/>
        <w:t>本期末通过公司内部研发形成的无形资产占无形资产余额的比例</w:t>
      </w:r>
      <w:r>
        <w:rPr>
          <w:spacing w:val="-61"/>
        </w:rPr>
        <w:t> </w:t>
      </w:r>
      <w:r>
        <w:rPr>
          <w:rFonts w:ascii="宋体" w:hAnsi="宋体" w:cs="宋体" w:eastAsia="宋体" w:hint="default"/>
        </w:rPr>
        <w:t>50.77%</w:t>
      </w:r>
      <w:r>
        <w:rPr>
          <w:rFonts w:ascii="宋体" w:hAnsi="宋体" w:cs="宋体" w:eastAsia="宋体" w:hint="default"/>
          <w:sz w:val="21"/>
          <w:szCs w:val="21"/>
        </w:rPr>
        <w:t> </w:t>
      </w:r>
    </w:p>
    <w:p>
      <w:pPr>
        <w:spacing w:after="0" w:line="311" w:lineRule="exact"/>
        <w:jc w:val="both"/>
        <w:rPr>
          <w:rFonts w:ascii="宋体" w:hAnsi="宋体" w:cs="宋体" w:eastAsia="宋体" w:hint="default"/>
          <w:sz w:val="21"/>
          <w:szCs w:val="21"/>
        </w:rPr>
        <w:sectPr>
          <w:pgSz w:w="11910" w:h="16840"/>
          <w:pgMar w:header="882" w:footer="1194" w:top="1080" w:bottom="1380" w:left="1060" w:right="156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53"/>
          <w:pgSz w:w="11910" w:h="16840"/>
          <w:pgMar w:footer="1194" w:header="882" w:top="1080" w:bottom="1380" w:left="240" w:right="760"/>
        </w:sectPr>
      </w:pPr>
    </w:p>
    <w:p>
      <w:pPr>
        <w:spacing w:before="35"/>
        <w:ind w:left="103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0" w:lineRule="exact" w:before="86"/>
        <w:ind w:left="1035" w:right="71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10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1035" w:right="0"/>
        <w:jc w:val="left"/>
        <w:rPr>
          <w:rFonts w:ascii="宋体" w:hAnsi="宋体" w:cs="宋体" w:eastAsia="宋体" w:hint="default"/>
        </w:rPr>
      </w:pPr>
      <w:r>
        <w:rPr>
          <w:rFonts w:ascii="宋体"/>
        </w:rPr>
        <w:t> </w:t>
      </w:r>
    </w:p>
    <w:p>
      <w:pPr>
        <w:spacing w:before="60"/>
        <w:ind w:left="1035" w:right="0"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开发支出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10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9"/>
          <w:szCs w:val="29"/>
        </w:rPr>
      </w:pPr>
    </w:p>
    <w:p>
      <w:pPr>
        <w:pStyle w:val="BodyText"/>
        <w:spacing w:line="240" w:lineRule="auto"/>
        <w:ind w:left="10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40" w:right="760"/>
          <w:cols w:num="2" w:equalWidth="0">
            <w:col w:w="4728" w:space="1706"/>
            <w:col w:w="4476"/>
          </w:cols>
        </w:sectPr>
      </w:pPr>
    </w:p>
    <w:p>
      <w:pPr>
        <w:spacing w:line="240" w:lineRule="auto" w:before="11"/>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572"/>
        <w:gridCol w:w="1744"/>
        <w:gridCol w:w="1743"/>
        <w:gridCol w:w="1868"/>
        <w:gridCol w:w="1740"/>
        <w:gridCol w:w="1824"/>
      </w:tblGrid>
      <w:tr>
        <w:trPr>
          <w:trHeight w:val="282" w:hRule="exact"/>
        </w:trPr>
        <w:tc>
          <w:tcPr>
            <w:tcW w:w="1572" w:type="dxa"/>
            <w:vMerge w:val="restart"/>
            <w:tcBorders>
              <w:top w:val="single" w:sz="4" w:space="0" w:color="000000"/>
              <w:left w:val="single" w:sz="4" w:space="0" w:color="000000"/>
              <w:right w:val="single" w:sz="4" w:space="0" w:color="000000"/>
            </w:tcBorders>
          </w:tcPr>
          <w:p>
            <w:pPr>
              <w:pStyle w:val="TableParagraph"/>
              <w:spacing w:line="240" w:lineRule="auto" w:before="106"/>
              <w:ind w:left="57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44" w:type="dxa"/>
            <w:vMerge w:val="restart"/>
            <w:tcBorders>
              <w:top w:val="single" w:sz="4" w:space="0" w:color="000000"/>
              <w:left w:val="single" w:sz="4" w:space="0" w:color="000000"/>
              <w:right w:val="single" w:sz="4" w:space="0" w:color="000000"/>
            </w:tcBorders>
          </w:tcPr>
          <w:p>
            <w:pPr>
              <w:pStyle w:val="TableParagraph"/>
              <w:spacing w:line="243" w:lineRule="exact"/>
              <w:ind w:left="656" w:right="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z w:val="21"/>
                <w:szCs w:val="21"/>
              </w:rPr>
              <w:t> </w:t>
            </w:r>
          </w:p>
          <w:p>
            <w:pPr>
              <w:pStyle w:val="TableParagraph"/>
              <w:spacing w:line="274" w:lineRule="exact"/>
              <w:ind w:left="656"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3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0"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824" w:type="dxa"/>
            <w:vMerge w:val="restart"/>
            <w:tcBorders>
              <w:top w:val="single" w:sz="4" w:space="0" w:color="000000"/>
              <w:left w:val="single" w:sz="4" w:space="0" w:color="000000"/>
              <w:right w:val="single" w:sz="4" w:space="0" w:color="000000"/>
            </w:tcBorders>
          </w:tcPr>
          <w:p>
            <w:pPr>
              <w:pStyle w:val="TableParagraph"/>
              <w:spacing w:line="243" w:lineRule="exact"/>
              <w:ind w:left="697" w:right="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 </w:t>
            </w:r>
          </w:p>
          <w:p>
            <w:pPr>
              <w:pStyle w:val="TableParagraph"/>
              <w:spacing w:line="274" w:lineRule="exact"/>
              <w:ind w:left="697"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2" w:hRule="exact"/>
        </w:trPr>
        <w:tc>
          <w:tcPr>
            <w:tcW w:w="1572" w:type="dxa"/>
            <w:vMerge/>
            <w:tcBorders>
              <w:left w:val="single" w:sz="4" w:space="0" w:color="000000"/>
              <w:bottom w:val="single" w:sz="4" w:space="0" w:color="000000"/>
              <w:right w:val="single" w:sz="4" w:space="0" w:color="000000"/>
            </w:tcBorders>
          </w:tcPr>
          <w:p>
            <w:pPr/>
          </w:p>
        </w:tc>
        <w:tc>
          <w:tcPr>
            <w:tcW w:w="1744"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hAnsi="宋体" w:cs="宋体" w:eastAsia="宋体" w:hint="default"/>
                <w:sz w:val="21"/>
                <w:szCs w:val="21"/>
              </w:rPr>
              <w:t>内部开发支出</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hAnsi="宋体" w:cs="宋体" w:eastAsia="宋体" w:hint="default"/>
                <w:sz w:val="21"/>
                <w:szCs w:val="21"/>
              </w:rPr>
              <w:t>确认为无形资产</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0"/>
              <w:jc w:val="left"/>
              <w:rPr>
                <w:rFonts w:ascii="宋体" w:hAnsi="宋体" w:cs="宋体" w:eastAsia="宋体" w:hint="default"/>
                <w:sz w:val="21"/>
                <w:szCs w:val="21"/>
              </w:rPr>
            </w:pPr>
            <w:r>
              <w:rPr>
                <w:rFonts w:ascii="宋体" w:hAnsi="宋体" w:cs="宋体" w:eastAsia="宋体" w:hint="default"/>
                <w:sz w:val="21"/>
                <w:szCs w:val="21"/>
              </w:rPr>
              <w:t>转入当期损益</w:t>
            </w:r>
            <w:r>
              <w:rPr>
                <w:rFonts w:ascii="宋体" w:hAnsi="宋体" w:cs="宋体" w:eastAsia="宋体" w:hint="default"/>
                <w:sz w:val="21"/>
                <w:szCs w:val="21"/>
              </w:rPr>
              <w:t> </w:t>
            </w:r>
          </w:p>
        </w:tc>
        <w:tc>
          <w:tcPr>
            <w:tcW w:w="1824" w:type="dxa"/>
            <w:vMerge/>
            <w:tcBorders>
              <w:left w:val="single" w:sz="4" w:space="0" w:color="000000"/>
              <w:bottom w:val="single" w:sz="4" w:space="0" w:color="000000"/>
              <w:right w:val="single" w:sz="4" w:space="0" w:color="000000"/>
            </w:tcBorders>
          </w:tcPr>
          <w:p>
            <w:pP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操作系统</w:t>
            </w:r>
            <w:r>
              <w:rPr>
                <w:rFonts w:ascii="宋体" w:hAnsi="宋体" w:cs="宋体" w:eastAsia="宋体" w:hint="default"/>
                <w:sz w:val="21"/>
                <w:szCs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25,266,808.35</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1,144,308.27</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26,411,116.62</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大数据类</w:t>
            </w:r>
            <w:r>
              <w:rPr>
                <w:rFonts w:ascii="宋体" w:hAnsi="宋体" w:cs="宋体" w:eastAsia="宋体" w:hint="default"/>
                <w:sz w:val="21"/>
                <w:szCs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12,039,077.78</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40,966,541.21</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3,021,913.03</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49,983,705.96</w:t>
            </w:r>
            <w:r>
              <w:rPr>
                <w:rFonts w:ascii="宋体"/>
                <w:sz w:val="21"/>
              </w:rPr>
              <w:t> </w:t>
            </w:r>
          </w:p>
        </w:tc>
      </w:tr>
      <w:tr>
        <w:trPr>
          <w:trHeight w:val="28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基础软件类</w:t>
            </w:r>
            <w:r>
              <w:rPr>
                <w:rFonts w:ascii="宋体" w:hAnsi="宋体" w:cs="宋体" w:eastAsia="宋体" w:hint="default"/>
                <w:sz w:val="21"/>
                <w:szCs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203,922,934.89</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48,629,813.76</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89,098,855.03</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312,677.59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163,141,216.03</w:t>
            </w:r>
            <w:r>
              <w:rPr>
                <w:rFonts w:ascii="宋体"/>
                <w:sz w:val="21"/>
              </w:rPr>
              <w:t> </w:t>
            </w:r>
          </w:p>
        </w:tc>
      </w:tr>
      <w:tr>
        <w:trPr>
          <w:trHeight w:val="28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应用服务类</w:t>
            </w:r>
            <w:r>
              <w:rPr>
                <w:rFonts w:ascii="宋体" w:hAnsi="宋体" w:cs="宋体" w:eastAsia="宋体" w:hint="default"/>
                <w:sz w:val="21"/>
                <w:szCs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8,043,587.28</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20,333,600.87</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11,372,698.34</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17,004,489.81</w:t>
            </w:r>
            <w:r>
              <w:rPr>
                <w:rFonts w:ascii="宋体"/>
                <w:sz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云计算类</w:t>
            </w:r>
            <w:r>
              <w:rPr>
                <w:rFonts w:ascii="宋体" w:hAnsi="宋体" w:cs="宋体" w:eastAsia="宋体" w:hint="default"/>
                <w:sz w:val="21"/>
                <w:szCs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8,592,494.13</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16,434,162.71</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20,037,046.17</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4,989,610.67</w:t>
            </w:r>
            <w:r>
              <w:rPr>
                <w:rFonts w:ascii="宋体"/>
                <w:sz w:val="21"/>
              </w:rPr>
              <w:t> </w:t>
            </w:r>
          </w:p>
        </w:tc>
      </w:tr>
      <w:tr>
        <w:trPr>
          <w:trHeight w:val="28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服务器系统类</w:t>
            </w:r>
            <w:r>
              <w:rPr>
                <w:rFonts w:ascii="宋体" w:hAnsi="宋体" w:cs="宋体" w:eastAsia="宋体" w:hint="default"/>
                <w:sz w:val="21"/>
                <w:szCs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26,336,617.20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1,038,472.18</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27,375,089.38</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费用化</w:t>
            </w:r>
            <w:r>
              <w:rPr>
                <w:rFonts w:ascii="宋体" w:hAnsi="宋体" w:cs="宋体" w:eastAsia="宋体" w:hint="default"/>
                <w:sz w:val="21"/>
                <w:szCs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112,670,902.91</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112,670,902.91</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284,201,519.63</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241,217,801.91</w:t>
            </w:r>
            <w:r>
              <w:rPr>
                <w:rFonts w:ascii="宋体"/>
                <w:sz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177,316,718.57</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112,983,580.50</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235,119,022.47</w:t>
            </w:r>
            <w:r>
              <w:rPr>
                <w:rFonts w:ascii="宋体"/>
                <w:sz w:val="21"/>
              </w:rPr>
              <w:t> </w:t>
            </w:r>
          </w:p>
        </w:tc>
      </w:tr>
    </w:tbl>
    <w:p>
      <w:pPr>
        <w:pStyle w:val="BodyText"/>
        <w:spacing w:line="273" w:lineRule="exact"/>
        <w:ind w:left="1035" w:right="0"/>
        <w:jc w:val="left"/>
        <w:rPr>
          <w:rFonts w:ascii="宋体" w:hAnsi="宋体" w:cs="宋体" w:eastAsia="宋体" w:hint="default"/>
        </w:rPr>
      </w:pPr>
      <w:r>
        <w:rPr>
          <w:rFonts w:ascii="宋体"/>
        </w:rPr>
        <w:t> </w:t>
      </w:r>
    </w:p>
    <w:p>
      <w:pPr>
        <w:pStyle w:val="BodyText"/>
        <w:spacing w:line="311" w:lineRule="exact"/>
        <w:ind w:left="103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3" w:lineRule="exact"/>
        <w:ind w:left="1035" w:right="0"/>
        <w:jc w:val="left"/>
        <w:rPr>
          <w:rFonts w:ascii="宋体" w:hAnsi="宋体" w:cs="宋体" w:eastAsia="宋体" w:hint="default"/>
        </w:rPr>
      </w:pPr>
      <w:r>
        <w:rPr>
          <w:rFonts w:ascii="宋体"/>
        </w:rPr>
        <w:t> </w:t>
      </w:r>
    </w:p>
    <w:p>
      <w:pPr>
        <w:spacing w:line="272" w:lineRule="exact" w:before="28"/>
        <w:ind w:left="1035" w:right="1026" w:firstLine="0"/>
        <w:jc w:val="left"/>
        <w:rPr>
          <w:rFonts w:ascii="仿宋" w:hAnsi="仿宋" w:cs="仿宋" w:eastAsia="仿宋" w:hint="default"/>
          <w:sz w:val="21"/>
          <w:szCs w:val="21"/>
        </w:rPr>
      </w:pPr>
      <w:r>
        <w:rPr>
          <w:rFonts w:ascii="仿宋" w:hAnsi="仿宋" w:cs="仿宋" w:eastAsia="仿宋" w:hint="default"/>
          <w:sz w:val="21"/>
          <w:szCs w:val="21"/>
        </w:rPr>
        <w:t>截至</w:t>
      </w:r>
      <w:r>
        <w:rPr>
          <w:rFonts w:ascii="仿宋" w:hAnsi="仿宋" w:cs="仿宋" w:eastAsia="仿宋" w:hint="default"/>
          <w:spacing w:val="-55"/>
          <w:sz w:val="21"/>
          <w:szCs w:val="21"/>
        </w:rPr>
        <w:t> </w:t>
      </w:r>
      <w:r>
        <w:rPr>
          <w:rFonts w:ascii="Arial Narrow" w:hAnsi="Arial Narrow" w:cs="Arial Narrow" w:eastAsia="Arial Narrow" w:hint="default"/>
          <w:sz w:val="21"/>
          <w:szCs w:val="21"/>
        </w:rPr>
        <w:t>2018 </w:t>
      </w:r>
      <w:r>
        <w:rPr>
          <w:rFonts w:ascii="仿宋" w:hAnsi="仿宋" w:cs="仿宋" w:eastAsia="仿宋" w:hint="default"/>
          <w:sz w:val="21"/>
          <w:szCs w:val="21"/>
        </w:rPr>
        <w:t>年</w:t>
      </w:r>
      <w:r>
        <w:rPr>
          <w:rFonts w:ascii="仿宋" w:hAnsi="仿宋" w:cs="仿宋" w:eastAsia="仿宋" w:hint="default"/>
          <w:spacing w:val="-58"/>
          <w:sz w:val="21"/>
          <w:szCs w:val="21"/>
        </w:rPr>
        <w:t> </w:t>
      </w:r>
      <w:r>
        <w:rPr>
          <w:rFonts w:ascii="Arial Narrow" w:hAnsi="Arial Narrow" w:cs="Arial Narrow" w:eastAsia="Arial Narrow" w:hint="default"/>
          <w:sz w:val="21"/>
          <w:szCs w:val="21"/>
        </w:rPr>
        <w:t>12</w:t>
      </w:r>
      <w:r>
        <w:rPr>
          <w:rFonts w:ascii="Arial Narrow" w:hAnsi="Arial Narrow" w:cs="Arial Narrow" w:eastAsia="Arial Narrow" w:hint="default"/>
          <w:spacing w:val="-1"/>
          <w:sz w:val="21"/>
          <w:szCs w:val="21"/>
        </w:rPr>
        <w:t> </w:t>
      </w:r>
      <w:r>
        <w:rPr>
          <w:rFonts w:ascii="仿宋" w:hAnsi="仿宋" w:cs="仿宋" w:eastAsia="仿宋" w:hint="default"/>
          <w:sz w:val="21"/>
          <w:szCs w:val="21"/>
        </w:rPr>
        <w:t>月</w:t>
      </w:r>
      <w:r>
        <w:rPr>
          <w:rFonts w:ascii="仿宋" w:hAnsi="仿宋" w:cs="仿宋" w:eastAsia="仿宋" w:hint="default"/>
          <w:spacing w:val="-55"/>
          <w:sz w:val="21"/>
          <w:szCs w:val="21"/>
        </w:rPr>
        <w:t> </w:t>
      </w:r>
      <w:r>
        <w:rPr>
          <w:rFonts w:ascii="Arial Narrow" w:hAnsi="Arial Narrow" w:cs="Arial Narrow" w:eastAsia="Arial Narrow" w:hint="default"/>
          <w:sz w:val="21"/>
          <w:szCs w:val="21"/>
        </w:rPr>
        <w:t>31</w:t>
      </w:r>
      <w:r>
        <w:rPr>
          <w:rFonts w:ascii="Arial Narrow" w:hAnsi="Arial Narrow" w:cs="Arial Narrow" w:eastAsia="Arial Narrow" w:hint="default"/>
          <w:spacing w:val="-1"/>
          <w:sz w:val="21"/>
          <w:szCs w:val="21"/>
        </w:rPr>
        <w:t> </w:t>
      </w:r>
      <w:r>
        <w:rPr>
          <w:rFonts w:ascii="仿宋" w:hAnsi="仿宋" w:cs="仿宋" w:eastAsia="仿宋" w:hint="default"/>
          <w:sz w:val="21"/>
          <w:szCs w:val="21"/>
        </w:rPr>
        <w:t>日，本公司开发支出未发生可收回金额低于账面价值的情况，故未计提开发 支出减值准备。</w:t>
      </w:r>
    </w:p>
    <w:tbl>
      <w:tblPr>
        <w:tblW w:w="0" w:type="auto"/>
        <w:jc w:val="left"/>
        <w:tblInd w:w="1010" w:type="dxa"/>
        <w:tblLayout w:type="fixed"/>
        <w:tblCellMar>
          <w:top w:w="0" w:type="dxa"/>
          <w:left w:w="0" w:type="dxa"/>
          <w:bottom w:w="0" w:type="dxa"/>
          <w:right w:w="0" w:type="dxa"/>
        </w:tblCellMar>
        <w:tblLook w:val="01E0"/>
      </w:tblPr>
      <w:tblGrid>
        <w:gridCol w:w="1576"/>
        <w:gridCol w:w="5386"/>
        <w:gridCol w:w="1986"/>
      </w:tblGrid>
      <w:tr>
        <w:trPr>
          <w:trHeight w:val="321" w:hRule="exact"/>
        </w:trPr>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3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3" w:right="0"/>
              <w:jc w:val="center"/>
              <w:rPr>
                <w:rFonts w:ascii="宋体" w:hAnsi="宋体" w:cs="宋体" w:eastAsia="宋体" w:hint="default"/>
                <w:sz w:val="21"/>
                <w:szCs w:val="21"/>
              </w:rPr>
            </w:pPr>
            <w:r>
              <w:rPr>
                <w:rFonts w:ascii="宋体" w:hAnsi="宋体" w:cs="宋体" w:eastAsia="宋体" w:hint="default"/>
                <w:sz w:val="21"/>
                <w:szCs w:val="21"/>
              </w:rPr>
              <w:t>资本化开始时点</w:t>
            </w:r>
            <w:r>
              <w:rPr>
                <w:rFonts w:ascii="宋体" w:hAnsi="宋体" w:cs="宋体" w:eastAsia="宋体" w:hint="default"/>
                <w:sz w:val="21"/>
                <w:szCs w:val="21"/>
              </w:rPr>
              <w:t> </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资本化的具体依据</w:t>
            </w:r>
            <w:r>
              <w:rPr>
                <w:rFonts w:ascii="宋体" w:hAnsi="宋体" w:cs="宋体" w:eastAsia="宋体" w:hint="default"/>
                <w:sz w:val="21"/>
                <w:szCs w:val="21"/>
              </w:rPr>
              <w:t> </w:t>
            </w:r>
          </w:p>
        </w:tc>
      </w:tr>
      <w:tr>
        <w:trPr>
          <w:trHeight w:val="319" w:hRule="exact"/>
        </w:trPr>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操作系统</w:t>
            </w:r>
            <w:r>
              <w:rPr>
                <w:rFonts w:ascii="宋体" w:hAnsi="宋体" w:cs="宋体" w:eastAsia="宋体" w:hint="default"/>
                <w:sz w:val="21"/>
                <w:szCs w:val="21"/>
              </w:rPr>
              <w:t> </w:t>
            </w:r>
          </w:p>
        </w:tc>
        <w:tc>
          <w:tcPr>
            <w:tcW w:w="53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项目立项</w:t>
            </w:r>
            <w:r>
              <w:rPr>
                <w:rFonts w:ascii="宋体" w:hAnsi="宋体" w:cs="宋体" w:eastAsia="宋体" w:hint="default"/>
                <w:sz w:val="21"/>
                <w:szCs w:val="21"/>
              </w:rPr>
              <w:t> </w:t>
            </w:r>
          </w:p>
        </w:tc>
      </w:tr>
      <w:tr>
        <w:trPr>
          <w:trHeight w:val="320" w:hRule="exact"/>
        </w:trPr>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大数据类</w:t>
            </w:r>
            <w:r>
              <w:rPr>
                <w:rFonts w:ascii="宋体" w:hAnsi="宋体" w:cs="宋体" w:eastAsia="宋体" w:hint="default"/>
                <w:sz w:val="21"/>
                <w:szCs w:val="21"/>
              </w:rPr>
              <w:t> </w:t>
            </w:r>
          </w:p>
        </w:tc>
        <w:tc>
          <w:tcPr>
            <w:tcW w:w="53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项目立项</w:t>
            </w:r>
            <w:r>
              <w:rPr>
                <w:rFonts w:ascii="宋体" w:hAnsi="宋体" w:cs="宋体" w:eastAsia="宋体" w:hint="default"/>
                <w:sz w:val="21"/>
                <w:szCs w:val="21"/>
              </w:rPr>
              <w:t> </w:t>
            </w:r>
          </w:p>
        </w:tc>
      </w:tr>
      <w:tr>
        <w:trPr>
          <w:trHeight w:val="320" w:hRule="exact"/>
        </w:trPr>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5" w:right="0"/>
              <w:jc w:val="center"/>
              <w:rPr>
                <w:rFonts w:ascii="宋体" w:hAnsi="宋体" w:cs="宋体" w:eastAsia="宋体" w:hint="default"/>
                <w:sz w:val="21"/>
                <w:szCs w:val="21"/>
              </w:rPr>
            </w:pPr>
            <w:r>
              <w:rPr>
                <w:rFonts w:ascii="宋体" w:hAnsi="宋体" w:cs="宋体" w:eastAsia="宋体" w:hint="default"/>
                <w:sz w:val="21"/>
                <w:szCs w:val="21"/>
              </w:rPr>
              <w:t>基础软件类</w:t>
            </w:r>
            <w:r>
              <w:rPr>
                <w:rFonts w:ascii="宋体" w:hAnsi="宋体" w:cs="宋体" w:eastAsia="宋体" w:hint="default"/>
                <w:sz w:val="21"/>
                <w:szCs w:val="21"/>
              </w:rPr>
              <w:t> </w:t>
            </w:r>
          </w:p>
        </w:tc>
        <w:tc>
          <w:tcPr>
            <w:tcW w:w="53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4"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项目立项</w:t>
            </w:r>
            <w:r>
              <w:rPr>
                <w:rFonts w:ascii="宋体" w:hAnsi="宋体" w:cs="宋体" w:eastAsia="宋体" w:hint="default"/>
                <w:sz w:val="21"/>
                <w:szCs w:val="21"/>
              </w:rPr>
              <w:t> </w:t>
            </w:r>
          </w:p>
        </w:tc>
      </w:tr>
      <w:tr>
        <w:trPr>
          <w:trHeight w:val="319" w:hRule="exact"/>
        </w:trPr>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5" w:right="0"/>
              <w:jc w:val="center"/>
              <w:rPr>
                <w:rFonts w:ascii="宋体" w:hAnsi="宋体" w:cs="宋体" w:eastAsia="宋体" w:hint="default"/>
                <w:sz w:val="21"/>
                <w:szCs w:val="21"/>
              </w:rPr>
            </w:pPr>
            <w:r>
              <w:rPr>
                <w:rFonts w:ascii="宋体" w:hAnsi="宋体" w:cs="宋体" w:eastAsia="宋体" w:hint="default"/>
                <w:sz w:val="21"/>
                <w:szCs w:val="21"/>
              </w:rPr>
              <w:t>应用服务类</w:t>
            </w:r>
            <w:r>
              <w:rPr>
                <w:rFonts w:ascii="宋体" w:hAnsi="宋体" w:cs="宋体" w:eastAsia="宋体" w:hint="default"/>
                <w:sz w:val="21"/>
                <w:szCs w:val="21"/>
              </w:rPr>
              <w:t> </w:t>
            </w:r>
          </w:p>
        </w:tc>
        <w:tc>
          <w:tcPr>
            <w:tcW w:w="53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4"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项目立项</w:t>
            </w:r>
            <w:r>
              <w:rPr>
                <w:rFonts w:ascii="宋体" w:hAnsi="宋体" w:cs="宋体" w:eastAsia="宋体" w:hint="default"/>
                <w:sz w:val="21"/>
                <w:szCs w:val="21"/>
              </w:rPr>
              <w:t> </w:t>
            </w:r>
          </w:p>
        </w:tc>
      </w:tr>
      <w:tr>
        <w:trPr>
          <w:trHeight w:val="320" w:hRule="exact"/>
        </w:trPr>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云计算类</w:t>
            </w:r>
            <w:r>
              <w:rPr>
                <w:rFonts w:ascii="宋体" w:hAnsi="宋体" w:cs="宋体" w:eastAsia="宋体" w:hint="default"/>
                <w:sz w:val="21"/>
                <w:szCs w:val="21"/>
              </w:rPr>
              <w:t> </w:t>
            </w:r>
          </w:p>
        </w:tc>
        <w:tc>
          <w:tcPr>
            <w:tcW w:w="53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项目立项</w:t>
            </w:r>
            <w:r>
              <w:rPr>
                <w:rFonts w:ascii="宋体" w:hAnsi="宋体" w:cs="宋体" w:eastAsia="宋体" w:hint="default"/>
                <w:sz w:val="21"/>
                <w:szCs w:val="21"/>
              </w:rPr>
              <w:t> </w:t>
            </w:r>
          </w:p>
        </w:tc>
      </w:tr>
      <w:tr>
        <w:trPr>
          <w:trHeight w:val="319" w:hRule="exact"/>
        </w:trPr>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服务器系统类</w:t>
            </w:r>
            <w:r>
              <w:rPr>
                <w:rFonts w:ascii="宋体" w:hAnsi="宋体" w:cs="宋体" w:eastAsia="宋体" w:hint="default"/>
                <w:sz w:val="21"/>
                <w:szCs w:val="21"/>
              </w:rPr>
              <w:t> </w:t>
            </w:r>
          </w:p>
        </w:tc>
        <w:tc>
          <w:tcPr>
            <w:tcW w:w="53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986" w:type="dxa"/>
            <w:tcBorders>
              <w:top w:val="single" w:sz="8" w:space="0" w:color="000000"/>
              <w:left w:val="single" w:sz="8" w:space="0" w:color="000000"/>
              <w:bottom w:val="single" w:sz="8" w:space="0" w:color="000000"/>
              <w:right w:val="single" w:sz="8" w:space="0" w:color="000000"/>
            </w:tcBorders>
          </w:tcPr>
          <w:p>
            <w:pPr>
              <w:pStyle w:val="TableParagraph"/>
              <w:spacing w:line="254"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项目立项</w:t>
            </w:r>
            <w:r>
              <w:rPr>
                <w:rFonts w:ascii="宋体" w:hAnsi="宋体" w:cs="宋体" w:eastAsia="宋体" w:hint="default"/>
                <w:sz w:val="21"/>
                <w:szCs w:val="21"/>
              </w:rPr>
              <w:t> </w:t>
            </w:r>
          </w:p>
        </w:tc>
      </w:tr>
    </w:tbl>
    <w:p>
      <w:pPr>
        <w:spacing w:line="240" w:lineRule="auto" w:before="0"/>
        <w:rPr>
          <w:rFonts w:ascii="仿宋" w:hAnsi="仿宋" w:cs="仿宋" w:eastAsia="仿宋" w:hint="default"/>
          <w:sz w:val="20"/>
          <w:szCs w:val="20"/>
        </w:rPr>
      </w:pPr>
    </w:p>
    <w:p>
      <w:pPr>
        <w:spacing w:line="240" w:lineRule="auto" w:before="7"/>
        <w:rPr>
          <w:rFonts w:ascii="仿宋" w:hAnsi="仿宋" w:cs="仿宋" w:eastAsia="仿宋" w:hint="default"/>
          <w:sz w:val="24"/>
          <w:szCs w:val="24"/>
        </w:rPr>
      </w:pPr>
    </w:p>
    <w:p>
      <w:pPr>
        <w:spacing w:after="0" w:line="240" w:lineRule="auto"/>
        <w:rPr>
          <w:rFonts w:ascii="仿宋" w:hAnsi="仿宋" w:cs="仿宋" w:eastAsia="仿宋" w:hint="default"/>
          <w:sz w:val="24"/>
          <w:szCs w:val="24"/>
        </w:rPr>
        <w:sectPr>
          <w:type w:val="continuous"/>
          <w:pgSz w:w="11910" w:h="16840"/>
          <w:pgMar w:top="1120" w:bottom="1380" w:left="240" w:right="760"/>
        </w:sectPr>
      </w:pPr>
    </w:p>
    <w:p>
      <w:pPr>
        <w:spacing w:line="290" w:lineRule="auto" w:before="35"/>
        <w:ind w:left="1035" w:right="0"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商誉</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10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5"/>
          <w:szCs w:val="25"/>
        </w:rPr>
      </w:pPr>
    </w:p>
    <w:p>
      <w:pPr>
        <w:pStyle w:val="BodyText"/>
        <w:spacing w:line="240" w:lineRule="auto"/>
        <w:ind w:left="10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40" w:right="760"/>
          <w:cols w:num="2" w:equalWidth="0">
            <w:col w:w="2832" w:space="3602"/>
            <w:col w:w="4476"/>
          </w:cols>
        </w:sectPr>
      </w:pPr>
    </w:p>
    <w:p>
      <w:pPr>
        <w:spacing w:line="240" w:lineRule="auto" w:before="11"/>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916"/>
        <w:gridCol w:w="1996"/>
        <w:gridCol w:w="1882"/>
        <w:gridCol w:w="1898"/>
        <w:gridCol w:w="1981"/>
      </w:tblGrid>
      <w:tr>
        <w:trPr>
          <w:trHeight w:val="294" w:hRule="exact"/>
        </w:trPr>
        <w:tc>
          <w:tcPr>
            <w:tcW w:w="2916" w:type="dxa"/>
            <w:vMerge w:val="restart"/>
            <w:tcBorders>
              <w:top w:val="single" w:sz="4" w:space="0" w:color="000000"/>
              <w:left w:val="single" w:sz="4" w:space="0" w:color="000000"/>
              <w:right w:val="single" w:sz="4" w:space="0" w:color="000000"/>
            </w:tcBorders>
          </w:tcPr>
          <w:p>
            <w:pPr>
              <w:pStyle w:val="TableParagraph"/>
              <w:spacing w:line="272" w:lineRule="exact" w:before="140"/>
              <w:ind w:left="1138" w:right="190" w:hanging="945"/>
              <w:jc w:val="left"/>
              <w:rPr>
                <w:rFonts w:ascii="宋体" w:hAnsi="宋体" w:cs="宋体" w:eastAsia="宋体" w:hint="default"/>
                <w:sz w:val="21"/>
                <w:szCs w:val="21"/>
              </w:rPr>
            </w:pPr>
            <w:r>
              <w:rPr>
                <w:rFonts w:ascii="宋体" w:hAnsi="宋体" w:cs="宋体" w:eastAsia="宋体" w:hint="default"/>
                <w:sz w:val="21"/>
                <w:szCs w:val="21"/>
              </w:rPr>
              <w:t>被投资单位名称或形成商誉 的事项</w:t>
            </w:r>
            <w:r>
              <w:rPr>
                <w:rFonts w:ascii="宋体" w:hAnsi="宋体" w:cs="宋体" w:eastAsia="宋体" w:hint="default"/>
                <w:sz w:val="21"/>
                <w:szCs w:val="21"/>
              </w:rPr>
              <w:t> </w:t>
            </w:r>
          </w:p>
        </w:tc>
        <w:tc>
          <w:tcPr>
            <w:tcW w:w="19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1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916" w:type="dxa"/>
            <w:vMerge/>
            <w:tcBorders>
              <w:left w:val="single" w:sz="4" w:space="0" w:color="000000"/>
              <w:bottom w:val="single" w:sz="4" w:space="0" w:color="000000"/>
              <w:right w:val="single" w:sz="4" w:space="0" w:color="000000"/>
            </w:tcBorders>
          </w:tcPr>
          <w:p>
            <w:pPr/>
          </w:p>
        </w:tc>
        <w:tc>
          <w:tcPr>
            <w:tcW w:w="1996" w:type="dxa"/>
            <w:vMerge/>
            <w:tcBorders>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center"/>
              <w:rPr>
                <w:rFonts w:ascii="宋体" w:hAnsi="宋体" w:cs="宋体" w:eastAsia="宋体" w:hint="default"/>
                <w:sz w:val="21"/>
                <w:szCs w:val="21"/>
              </w:rPr>
            </w:pPr>
            <w:r>
              <w:rPr>
                <w:rFonts w:ascii="宋体" w:hAnsi="宋体" w:cs="宋体" w:eastAsia="宋体" w:hint="default"/>
                <w:sz w:val="21"/>
                <w:szCs w:val="21"/>
              </w:rPr>
              <w:t>汇率变动</w:t>
            </w:r>
            <w:r>
              <w:rPr>
                <w:rFonts w:ascii="宋体" w:hAnsi="宋体" w:cs="宋体" w:eastAsia="宋体" w:hint="default"/>
                <w:sz w:val="21"/>
                <w:szCs w:val="21"/>
              </w:rPr>
              <w:t> </w:t>
            </w:r>
          </w:p>
          <w:p>
            <w:pPr>
              <w:pStyle w:val="TableParagraph"/>
              <w:spacing w:line="274" w:lineRule="exact"/>
              <w:ind w:left="104" w:right="0"/>
              <w:jc w:val="center"/>
              <w:rPr>
                <w:rFonts w:ascii="宋体" w:hAnsi="宋体" w:cs="宋体" w:eastAsia="宋体" w:hint="default"/>
                <w:sz w:val="21"/>
                <w:szCs w:val="21"/>
              </w:rPr>
            </w:pP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981" w:type="dxa"/>
            <w:vMerge/>
            <w:tcBorders>
              <w:left w:val="single" w:sz="4" w:space="0" w:color="000000"/>
              <w:bottom w:val="single" w:sz="4" w:space="0" w:color="000000"/>
              <w:right w:val="single" w:sz="4" w:space="0" w:color="000000"/>
            </w:tcBorders>
          </w:tcPr>
          <w:p>
            <w:pPr/>
          </w:p>
        </w:tc>
      </w:tr>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sz w:val="21"/>
              </w:rPr>
              <w:t>GridDynamicsInternational</w:t>
            </w:r>
          </w:p>
          <w:p>
            <w:pPr>
              <w:pStyle w:val="TableParagraph"/>
              <w:spacing w:line="274" w:lineRule="exact"/>
              <w:ind w:left="104" w:right="0"/>
              <w:jc w:val="left"/>
              <w:rPr>
                <w:rFonts w:ascii="宋体" w:hAnsi="宋体" w:cs="宋体" w:eastAsia="宋体" w:hint="default"/>
                <w:sz w:val="21"/>
                <w:szCs w:val="21"/>
              </w:rPr>
            </w:pPr>
            <w:r>
              <w:rPr>
                <w:rFonts w:ascii="宋体"/>
                <w:sz w:val="21"/>
              </w:rPr>
              <w:t>,Inc.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642,310,926.66</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32,284,794.23</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674,595,720.89</w:t>
            </w:r>
            <w:r>
              <w:rPr>
                <w:rFonts w:ascii="宋体"/>
                <w:sz w:val="21"/>
              </w:rPr>
              <w:t> </w:t>
            </w:r>
          </w:p>
        </w:tc>
      </w:tr>
      <w:tr>
        <w:trPr>
          <w:trHeight w:val="556"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89,605,203.27</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89,605,203.27</w:t>
            </w:r>
            <w:r>
              <w:rPr>
                <w:rFonts w:ascii="宋体"/>
                <w:sz w:val="21"/>
              </w:rPr>
              <w:t> </w:t>
            </w:r>
          </w:p>
        </w:tc>
      </w:tr>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sz w:val="21"/>
              </w:rPr>
              <w:t>AutomatedSystemsHoldingsL</w:t>
            </w:r>
          </w:p>
          <w:p>
            <w:pPr>
              <w:pStyle w:val="TableParagraph"/>
              <w:spacing w:line="274" w:lineRule="exact"/>
              <w:ind w:left="104" w:right="0"/>
              <w:jc w:val="left"/>
              <w:rPr>
                <w:rFonts w:ascii="宋体" w:hAnsi="宋体" w:cs="宋体" w:eastAsia="宋体" w:hint="default"/>
                <w:sz w:val="21"/>
                <w:szCs w:val="21"/>
              </w:rPr>
            </w:pPr>
            <w:r>
              <w:rPr>
                <w:rFonts w:ascii="宋体"/>
                <w:sz w:val="21"/>
              </w:rPr>
              <w:t>imited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34,144,319.00</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1,719,182.30</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35,863,501.30</w:t>
            </w:r>
            <w:r>
              <w:rPr>
                <w:rFonts w:ascii="宋体"/>
                <w:sz w:val="21"/>
              </w:rPr>
              <w:t> </w:t>
            </w:r>
          </w:p>
        </w:tc>
      </w:tr>
      <w:tr>
        <w:trPr>
          <w:trHeight w:val="282"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石家庄华胜正明软件技术有</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4,033,130.54</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4,033,130.54</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240" w:right="760"/>
        </w:sectPr>
      </w:pPr>
    </w:p>
    <w:p>
      <w:pPr>
        <w:spacing w:line="240" w:lineRule="auto" w:before="5"/>
        <w:rPr>
          <w:rFonts w:ascii="宋体" w:hAnsi="宋体" w:cs="宋体" w:eastAsia="宋体"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2916"/>
        <w:gridCol w:w="1996"/>
        <w:gridCol w:w="1882"/>
        <w:gridCol w:w="1898"/>
        <w:gridCol w:w="1981"/>
      </w:tblGrid>
      <w:tr>
        <w:trPr>
          <w:trHeight w:val="282"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
        </w:tc>
        <w:tc>
          <w:tcPr>
            <w:tcW w:w="1898"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Tonomi,Inc.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910,376.77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197,133.85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1,107,510.62</w:t>
            </w:r>
            <w:r>
              <w:rPr>
                <w:rFonts w:ascii="宋体"/>
                <w:sz w:val="21"/>
              </w:rPr>
              <w:t> </w:t>
            </w:r>
          </w:p>
        </w:tc>
      </w:tr>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北京中域绿色智能城市系统</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研究院（有限合伙）</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810,332.12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810,332.12 </w:t>
            </w:r>
          </w:p>
        </w:tc>
      </w:tr>
      <w:tr>
        <w:trPr>
          <w:trHeight w:val="555"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4" w:right="0"/>
              <w:jc w:val="left"/>
              <w:rPr>
                <w:rFonts w:ascii="宋体" w:hAnsi="宋体" w:cs="宋体" w:eastAsia="宋体" w:hint="default"/>
                <w:sz w:val="21"/>
                <w:szCs w:val="21"/>
              </w:rPr>
            </w:pPr>
            <w:r>
              <w:rPr>
                <w:rFonts w:ascii="宋体" w:hAnsi="宋体" w:cs="宋体" w:eastAsia="宋体" w:hint="default"/>
                <w:sz w:val="21"/>
                <w:szCs w:val="21"/>
              </w:rPr>
              <w:t>南京拓维致胜信息科技有限</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634,849.76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634,849.76 </w:t>
            </w:r>
          </w:p>
        </w:tc>
      </w:tr>
      <w:tr>
        <w:trPr>
          <w:trHeight w:val="554"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14,077.08</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14,077.08</w:t>
            </w:r>
            <w:r>
              <w:rPr>
                <w:rFonts w:ascii="宋体"/>
                <w:sz w:val="21"/>
              </w:rPr>
              <w:t> </w:t>
            </w:r>
          </w:p>
        </w:tc>
      </w:tr>
      <w:tr>
        <w:trPr>
          <w:trHeight w:val="283"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中国磐天集团公司</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13,388,236.54</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13,388,236.54</w:t>
            </w: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306" w:hRule="exact"/>
        </w:trPr>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right"/>
              <w:rPr>
                <w:rFonts w:ascii="宋体" w:hAnsi="宋体" w:cs="宋体" w:eastAsia="宋体" w:hint="default"/>
                <w:sz w:val="21"/>
                <w:szCs w:val="21"/>
              </w:rPr>
            </w:pPr>
            <w:r>
              <w:rPr>
                <w:rFonts w:ascii="宋体"/>
                <w:spacing w:val="-1"/>
                <w:sz w:val="21"/>
              </w:rPr>
              <w:t>785,851,451.74</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right"/>
              <w:rPr>
                <w:rFonts w:ascii="宋体" w:hAnsi="宋体" w:cs="宋体" w:eastAsia="宋体" w:hint="default"/>
                <w:sz w:val="21"/>
                <w:szCs w:val="21"/>
              </w:rPr>
            </w:pPr>
            <w:r>
              <w:rPr>
                <w:rFonts w:ascii="宋体"/>
                <w:spacing w:val="-1"/>
                <w:sz w:val="21"/>
              </w:rPr>
              <w:t>34,201,110.38</w:t>
            </w:r>
            <w:r>
              <w:rPr>
                <w:rFonts w:ascii="宋体"/>
                <w:sz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right"/>
              <w:rPr>
                <w:rFonts w:ascii="宋体" w:hAnsi="宋体" w:cs="宋体" w:eastAsia="宋体" w:hint="default"/>
                <w:sz w:val="21"/>
                <w:szCs w:val="21"/>
              </w:rPr>
            </w:pPr>
            <w:r>
              <w:rPr>
                <w:rFonts w:ascii="宋体"/>
                <w:spacing w:val="-1"/>
                <w:sz w:val="21"/>
              </w:rPr>
              <w:t>13,388,236.54</w:t>
            </w: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right"/>
              <w:rPr>
                <w:rFonts w:ascii="宋体" w:hAnsi="宋体" w:cs="宋体" w:eastAsia="宋体" w:hint="default"/>
                <w:sz w:val="21"/>
                <w:szCs w:val="21"/>
              </w:rPr>
            </w:pPr>
            <w:r>
              <w:rPr>
                <w:rFonts w:ascii="宋体"/>
                <w:spacing w:val="-1"/>
                <w:sz w:val="21"/>
              </w:rPr>
              <w:t>806,664,325.58</w:t>
            </w:r>
            <w:r>
              <w:rPr>
                <w:rFonts w:ascii="宋体"/>
                <w:sz w:val="21"/>
              </w:rPr>
              <w:t> </w:t>
            </w:r>
          </w:p>
        </w:tc>
      </w:tr>
    </w:tbl>
    <w:p>
      <w:pPr>
        <w:spacing w:after="0" w:line="252" w:lineRule="exact"/>
        <w:jc w:val="right"/>
        <w:rPr>
          <w:rFonts w:ascii="宋体" w:hAnsi="宋体" w:cs="宋体" w:eastAsia="宋体" w:hint="default"/>
          <w:sz w:val="21"/>
          <w:szCs w:val="21"/>
        </w:rPr>
        <w:sectPr>
          <w:footerReference w:type="default" r:id="rId54"/>
          <w:pgSz w:w="11910" w:h="16840"/>
          <w:pgMar w:footer="1194" w:header="882" w:top="1080" w:bottom="1380" w:left="240" w:right="760"/>
          <w:pgNumType w:start="151"/>
        </w:sectPr>
      </w:pPr>
    </w:p>
    <w:p>
      <w:pPr>
        <w:pStyle w:val="BodyText"/>
        <w:spacing w:line="275" w:lineRule="exact"/>
        <w:ind w:left="1035" w:right="0"/>
        <w:jc w:val="left"/>
        <w:rPr>
          <w:rFonts w:ascii="宋体" w:hAnsi="宋体" w:cs="宋体" w:eastAsia="宋体" w:hint="default"/>
        </w:rPr>
      </w:pPr>
      <w:r>
        <w:rPr>
          <w:rFonts w:ascii="宋体"/>
        </w:rPr>
        <w:t> </w:t>
      </w:r>
    </w:p>
    <w:p>
      <w:pPr>
        <w:spacing w:before="60"/>
        <w:ind w:left="103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10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ind w:left="10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40" w:right="760"/>
          <w:cols w:num="2" w:equalWidth="0">
            <w:col w:w="2832" w:space="3602"/>
            <w:col w:w="4476"/>
          </w:cols>
        </w:sectPr>
      </w:pPr>
    </w:p>
    <w:p>
      <w:pPr>
        <w:spacing w:line="240" w:lineRule="auto" w:before="11"/>
        <w:rPr>
          <w:rFonts w:ascii="宋体" w:hAnsi="宋体" w:cs="宋体" w:eastAsia="宋体" w:hint="default"/>
          <w:sz w:val="2"/>
          <w:szCs w:val="2"/>
        </w:rPr>
      </w:pPr>
    </w:p>
    <w:tbl>
      <w:tblPr>
        <w:tblW w:w="0" w:type="auto"/>
        <w:jc w:val="left"/>
        <w:tblInd w:w="337" w:type="dxa"/>
        <w:tblLayout w:type="fixed"/>
        <w:tblCellMar>
          <w:top w:w="0" w:type="dxa"/>
          <w:left w:w="0" w:type="dxa"/>
          <w:bottom w:w="0" w:type="dxa"/>
          <w:right w:w="0" w:type="dxa"/>
        </w:tblCellMar>
        <w:tblLook w:val="01E0"/>
      </w:tblPr>
      <w:tblGrid>
        <w:gridCol w:w="2860"/>
        <w:gridCol w:w="1372"/>
        <w:gridCol w:w="2193"/>
        <w:gridCol w:w="1721"/>
        <w:gridCol w:w="2075"/>
      </w:tblGrid>
      <w:tr>
        <w:trPr>
          <w:trHeight w:val="282" w:hRule="exact"/>
        </w:trPr>
        <w:tc>
          <w:tcPr>
            <w:tcW w:w="2860" w:type="dxa"/>
            <w:vMerge w:val="restart"/>
            <w:tcBorders>
              <w:top w:val="single" w:sz="4" w:space="0" w:color="000000"/>
              <w:left w:val="single" w:sz="4" w:space="0" w:color="000000"/>
              <w:right w:val="single" w:sz="4" w:space="0" w:color="000000"/>
            </w:tcBorders>
          </w:tcPr>
          <w:p>
            <w:pPr>
              <w:pStyle w:val="TableParagraph"/>
              <w:spacing w:line="272" w:lineRule="exact" w:before="9"/>
              <w:ind w:left="1110" w:right="162" w:hanging="945"/>
              <w:jc w:val="left"/>
              <w:rPr>
                <w:rFonts w:ascii="宋体" w:hAnsi="宋体" w:cs="宋体" w:eastAsia="宋体" w:hint="default"/>
                <w:sz w:val="21"/>
                <w:szCs w:val="21"/>
              </w:rPr>
            </w:pPr>
            <w:r>
              <w:rPr>
                <w:rFonts w:ascii="宋体" w:hAnsi="宋体" w:cs="宋体" w:eastAsia="宋体" w:hint="default"/>
                <w:sz w:val="21"/>
                <w:szCs w:val="21"/>
              </w:rPr>
              <w:t>被投资单位名称或形成商誉 的事项</w:t>
            </w:r>
            <w:r>
              <w:rPr>
                <w:rFonts w:ascii="宋体" w:hAnsi="宋体" w:cs="宋体" w:eastAsia="宋体" w:hint="default"/>
                <w:sz w:val="21"/>
                <w:szCs w:val="21"/>
              </w:rPr>
              <w:t> </w:t>
            </w: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117"/>
              <w:ind w:left="26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075" w:type="dxa"/>
            <w:vMerge w:val="restart"/>
            <w:tcBorders>
              <w:top w:val="single" w:sz="4" w:space="0" w:color="000000"/>
              <w:left w:val="single" w:sz="4" w:space="0" w:color="000000"/>
              <w:right w:val="single" w:sz="4" w:space="0" w:color="000000"/>
            </w:tcBorders>
          </w:tcPr>
          <w:p>
            <w:pPr>
              <w:pStyle w:val="TableParagraph"/>
              <w:spacing w:line="240" w:lineRule="auto" w:before="117"/>
              <w:ind w:left="6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06" w:hRule="exact"/>
        </w:trPr>
        <w:tc>
          <w:tcPr>
            <w:tcW w:w="2860"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6"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45"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2075" w:type="dxa"/>
            <w:vMerge/>
            <w:tcBorders>
              <w:left w:val="single" w:sz="4" w:space="0" w:color="000000"/>
              <w:bottom w:val="single" w:sz="4" w:space="0" w:color="000000"/>
              <w:right w:val="single" w:sz="4" w:space="0" w:color="000000"/>
            </w:tcBorders>
          </w:tcPr>
          <w:p>
            <w:pPr/>
          </w:p>
        </w:tc>
      </w:tr>
      <w:tr>
        <w:trPr>
          <w:trHeight w:val="554"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16" w:right="-4"/>
              <w:jc w:val="left"/>
              <w:rPr>
                <w:rFonts w:ascii="宋体" w:hAnsi="宋体" w:cs="宋体" w:eastAsia="宋体" w:hint="default"/>
                <w:sz w:val="21"/>
                <w:szCs w:val="21"/>
              </w:rPr>
            </w:pPr>
            <w:r>
              <w:rPr>
                <w:rFonts w:ascii="宋体"/>
                <w:sz w:val="21"/>
              </w:rPr>
              <w:t>16,351,356.98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97" w:right="-2"/>
              <w:jc w:val="left"/>
              <w:rPr>
                <w:rFonts w:ascii="宋体" w:hAnsi="宋体" w:cs="宋体" w:eastAsia="宋体" w:hint="default"/>
                <w:sz w:val="21"/>
                <w:szCs w:val="21"/>
              </w:rPr>
            </w:pPr>
            <w:r>
              <w:rPr>
                <w:rFonts w:ascii="宋体"/>
                <w:sz w:val="21"/>
              </w:rPr>
              <w:t>16,351,356.98 </w:t>
            </w:r>
          </w:p>
        </w:tc>
      </w:tr>
    </w:tbl>
    <w:p>
      <w:pPr>
        <w:pStyle w:val="BodyText"/>
        <w:spacing w:line="275" w:lineRule="exact"/>
        <w:ind w:left="1035" w:right="0"/>
        <w:jc w:val="left"/>
        <w:rPr>
          <w:rFonts w:ascii="宋体" w:hAnsi="宋体" w:cs="宋体" w:eastAsia="宋体" w:hint="default"/>
        </w:rPr>
      </w:pPr>
      <w:r>
        <w:rPr>
          <w:rFonts w:ascii="宋体"/>
        </w:rPr>
        <w:t> </w:t>
      </w:r>
    </w:p>
    <w:p>
      <w:pPr>
        <w:spacing w:line="290" w:lineRule="auto" w:before="1"/>
        <w:ind w:left="103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3</w:t>
      </w:r>
      <w:r>
        <w:rPr>
          <w:rFonts w:ascii="宋体" w:hAnsi="宋体" w:cs="宋体" w:eastAsia="宋体" w:hint="default"/>
          <w:b/>
          <w:bCs/>
          <w:w w:val="99"/>
          <w:sz w:val="21"/>
          <w:szCs w:val="21"/>
        </w:rPr>
        <w:t>)</w:t>
      </w:r>
      <w:r>
        <w:rPr>
          <w:rFonts w:ascii="宋体" w:hAnsi="宋体" w:cs="宋体" w:eastAsia="宋体" w:hint="default"/>
          <w:b/>
          <w:bCs/>
          <w:spacing w:val="1"/>
          <w:w w:val="99"/>
          <w:sz w:val="21"/>
          <w:szCs w:val="21"/>
        </w:rPr>
        <w:t>.</w:t>
      </w:r>
      <w:r>
        <w:rPr>
          <w:rFonts w:ascii="宋体" w:hAnsi="宋体" w:cs="宋体" w:eastAsia="宋体" w:hint="default"/>
          <w:b/>
          <w:bCs/>
          <w:spacing w:val="1"/>
          <w:w w:val="99"/>
          <w:sz w:val="21"/>
          <w:szCs w:val="21"/>
        </w:rPr>
        <w:t>商誉所</w:t>
      </w:r>
      <w:r>
        <w:rPr>
          <w:rFonts w:ascii="宋体" w:hAnsi="宋体" w:cs="宋体" w:eastAsia="宋体" w:hint="default"/>
          <w:b/>
          <w:bCs/>
          <w:w w:val="99"/>
          <w:sz w:val="21"/>
          <w:szCs w:val="21"/>
        </w:rPr>
        <w:t>在资</w:t>
      </w:r>
      <w:r>
        <w:rPr>
          <w:rFonts w:ascii="宋体" w:hAnsi="宋体" w:cs="宋体" w:eastAsia="宋体" w:hint="default"/>
          <w:b/>
          <w:bCs/>
          <w:spacing w:val="1"/>
          <w:w w:val="99"/>
          <w:sz w:val="21"/>
          <w:szCs w:val="21"/>
        </w:rPr>
        <w:t>产组或</w:t>
      </w:r>
      <w:r>
        <w:rPr>
          <w:rFonts w:ascii="宋体" w:hAnsi="宋体" w:cs="宋体" w:eastAsia="宋体" w:hint="default"/>
          <w:b/>
          <w:bCs/>
          <w:w w:val="99"/>
          <w:sz w:val="21"/>
          <w:szCs w:val="21"/>
        </w:rPr>
        <w:t>资产</w:t>
      </w:r>
      <w:r>
        <w:rPr>
          <w:rFonts w:ascii="宋体" w:hAnsi="宋体" w:cs="宋体" w:eastAsia="宋体" w:hint="default"/>
          <w:b/>
          <w:bCs/>
          <w:spacing w:val="1"/>
          <w:w w:val="99"/>
          <w:sz w:val="21"/>
          <w:szCs w:val="21"/>
        </w:rPr>
        <w:t>组组合</w:t>
      </w:r>
      <w:r>
        <w:rPr>
          <w:rFonts w:ascii="宋体" w:hAnsi="宋体" w:cs="宋体" w:eastAsia="宋体" w:hint="default"/>
          <w:b/>
          <w:bCs/>
          <w:w w:val="99"/>
          <w:sz w:val="21"/>
          <w:szCs w:val="21"/>
        </w:rPr>
        <w:t>的相</w:t>
      </w:r>
      <w:r>
        <w:rPr>
          <w:rFonts w:ascii="宋体" w:hAnsi="宋体" w:cs="宋体" w:eastAsia="宋体" w:hint="default"/>
          <w:b/>
          <w:bCs/>
          <w:spacing w:val="1"/>
          <w:w w:val="99"/>
          <w:sz w:val="21"/>
          <w:szCs w:val="21"/>
        </w:rPr>
        <w:t>关信</w:t>
      </w:r>
      <w:r>
        <w:rPr>
          <w:rFonts w:ascii="宋体" w:hAnsi="宋体" w:cs="宋体" w:eastAsia="宋体" w:hint="default"/>
          <w:b/>
          <w:bCs/>
          <w:spacing w:val="2"/>
          <w:w w:val="99"/>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4" w:lineRule="exact" w:before="13"/>
        <w:ind w:left="10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90" w:lineRule="auto" w:before="0"/>
        <w:ind w:left="1035" w:right="922"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4</w:t>
      </w:r>
      <w:r>
        <w:rPr>
          <w:rFonts w:ascii="宋体" w:hAnsi="宋体" w:cs="宋体" w:eastAsia="宋体" w:hint="default"/>
          <w:b/>
          <w:bCs/>
          <w:w w:val="99"/>
          <w:sz w:val="21"/>
          <w:szCs w:val="21"/>
        </w:rPr>
        <w:t>)</w:t>
      </w:r>
      <w:r>
        <w:rPr>
          <w:rFonts w:ascii="宋体" w:hAnsi="宋体" w:cs="宋体" w:eastAsia="宋体" w:hint="default"/>
          <w:b/>
          <w:bCs/>
          <w:spacing w:val="1"/>
          <w:w w:val="99"/>
          <w:sz w:val="21"/>
          <w:szCs w:val="21"/>
        </w:rPr>
        <w:t>.</w:t>
      </w:r>
      <w:r>
        <w:rPr>
          <w:rFonts w:ascii="宋体" w:hAnsi="宋体" w:cs="宋体" w:eastAsia="宋体" w:hint="default"/>
          <w:b/>
          <w:bCs/>
          <w:spacing w:val="1"/>
          <w:w w:val="99"/>
          <w:sz w:val="21"/>
          <w:szCs w:val="21"/>
        </w:rPr>
        <w:t>说明商</w:t>
      </w:r>
      <w:r>
        <w:rPr>
          <w:rFonts w:ascii="宋体" w:hAnsi="宋体" w:cs="宋体" w:eastAsia="宋体" w:hint="default"/>
          <w:b/>
          <w:bCs/>
          <w:w w:val="99"/>
          <w:sz w:val="21"/>
          <w:szCs w:val="21"/>
        </w:rPr>
        <w:t>誉减</w:t>
      </w:r>
      <w:r>
        <w:rPr>
          <w:rFonts w:ascii="宋体" w:hAnsi="宋体" w:cs="宋体" w:eastAsia="宋体" w:hint="default"/>
          <w:b/>
          <w:bCs/>
          <w:spacing w:val="1"/>
          <w:w w:val="99"/>
          <w:sz w:val="21"/>
          <w:szCs w:val="21"/>
        </w:rPr>
        <w:t>值测试</w:t>
      </w:r>
      <w:r>
        <w:rPr>
          <w:rFonts w:ascii="宋体" w:hAnsi="宋体" w:cs="宋体" w:eastAsia="宋体" w:hint="default"/>
          <w:b/>
          <w:bCs/>
          <w:w w:val="99"/>
          <w:sz w:val="21"/>
          <w:szCs w:val="21"/>
        </w:rPr>
        <w:t>过程</w:t>
      </w:r>
      <w:r>
        <w:rPr>
          <w:rFonts w:ascii="宋体" w:hAnsi="宋体" w:cs="宋体" w:eastAsia="宋体" w:hint="default"/>
          <w:b/>
          <w:bCs/>
          <w:spacing w:val="-8"/>
          <w:w w:val="99"/>
          <w:sz w:val="21"/>
          <w:szCs w:val="21"/>
        </w:rPr>
        <w:t>、</w:t>
      </w:r>
      <w:r>
        <w:rPr>
          <w:rFonts w:ascii="宋体" w:hAnsi="宋体" w:cs="宋体" w:eastAsia="宋体" w:hint="default"/>
          <w:b/>
          <w:bCs/>
          <w:spacing w:val="1"/>
          <w:w w:val="99"/>
          <w:sz w:val="21"/>
          <w:szCs w:val="21"/>
        </w:rPr>
        <w:t>关键参</w:t>
      </w:r>
      <w:r>
        <w:rPr>
          <w:rFonts w:ascii="宋体" w:hAnsi="宋体" w:cs="宋体" w:eastAsia="宋体" w:hint="default"/>
          <w:b/>
          <w:bCs/>
          <w:spacing w:val="-9"/>
          <w:w w:val="99"/>
          <w:sz w:val="21"/>
          <w:szCs w:val="21"/>
        </w:rPr>
        <w:t>数</w:t>
      </w:r>
      <w:r>
        <w:rPr>
          <w:rFonts w:ascii="宋体" w:hAnsi="宋体" w:cs="宋体" w:eastAsia="宋体" w:hint="default"/>
          <w:b/>
          <w:bCs/>
          <w:spacing w:val="1"/>
          <w:w w:val="99"/>
          <w:sz w:val="21"/>
          <w:szCs w:val="21"/>
        </w:rPr>
        <w:t>（例如预</w:t>
      </w:r>
      <w:r>
        <w:rPr>
          <w:rFonts w:ascii="宋体" w:hAnsi="宋体" w:cs="宋体" w:eastAsia="宋体" w:hint="default"/>
          <w:b/>
          <w:bCs/>
          <w:w w:val="99"/>
          <w:sz w:val="21"/>
          <w:szCs w:val="21"/>
        </w:rPr>
        <w:t>计</w:t>
      </w:r>
      <w:r>
        <w:rPr>
          <w:rFonts w:ascii="宋体" w:hAnsi="宋体" w:cs="宋体" w:eastAsia="宋体" w:hint="default"/>
          <w:b/>
          <w:bCs/>
          <w:spacing w:val="1"/>
          <w:w w:val="99"/>
          <w:sz w:val="21"/>
          <w:szCs w:val="21"/>
        </w:rPr>
        <w:t>未来现</w:t>
      </w:r>
      <w:r>
        <w:rPr>
          <w:rFonts w:ascii="宋体" w:hAnsi="宋体" w:cs="宋体" w:eastAsia="宋体" w:hint="default"/>
          <w:b/>
          <w:bCs/>
          <w:w w:val="99"/>
          <w:sz w:val="21"/>
          <w:szCs w:val="21"/>
        </w:rPr>
        <w:t>金流</w:t>
      </w:r>
      <w:r>
        <w:rPr>
          <w:rFonts w:ascii="宋体" w:hAnsi="宋体" w:cs="宋体" w:eastAsia="宋体" w:hint="default"/>
          <w:b/>
          <w:bCs/>
          <w:spacing w:val="1"/>
          <w:w w:val="99"/>
          <w:sz w:val="21"/>
          <w:szCs w:val="21"/>
        </w:rPr>
        <w:t>量现值</w:t>
      </w:r>
      <w:r>
        <w:rPr>
          <w:rFonts w:ascii="宋体" w:hAnsi="宋体" w:cs="宋体" w:eastAsia="宋体" w:hint="default"/>
          <w:b/>
          <w:bCs/>
          <w:w w:val="99"/>
          <w:sz w:val="21"/>
          <w:szCs w:val="21"/>
        </w:rPr>
        <w:t>时的</w:t>
      </w:r>
      <w:r>
        <w:rPr>
          <w:rFonts w:ascii="宋体" w:hAnsi="宋体" w:cs="宋体" w:eastAsia="宋体" w:hint="default"/>
          <w:b/>
          <w:bCs/>
          <w:spacing w:val="1"/>
          <w:w w:val="99"/>
          <w:sz w:val="21"/>
          <w:szCs w:val="21"/>
        </w:rPr>
        <w:t>预测期</w:t>
      </w:r>
      <w:r>
        <w:rPr>
          <w:rFonts w:ascii="宋体" w:hAnsi="宋体" w:cs="宋体" w:eastAsia="宋体" w:hint="default"/>
          <w:b/>
          <w:bCs/>
          <w:w w:val="99"/>
          <w:sz w:val="21"/>
          <w:szCs w:val="21"/>
        </w:rPr>
        <w:t>增长</w:t>
      </w:r>
      <w:r>
        <w:rPr>
          <w:rFonts w:ascii="宋体" w:hAnsi="宋体" w:cs="宋体" w:eastAsia="宋体" w:hint="default"/>
          <w:b/>
          <w:bCs/>
          <w:spacing w:val="1"/>
          <w:w w:val="99"/>
          <w:sz w:val="21"/>
          <w:szCs w:val="21"/>
        </w:rPr>
        <w:t>率</w:t>
      </w:r>
      <w:r>
        <w:rPr>
          <w:rFonts w:ascii="宋体" w:hAnsi="宋体" w:cs="宋体" w:eastAsia="宋体" w:hint="default"/>
          <w:b/>
          <w:bCs/>
          <w:spacing w:val="-8"/>
          <w:w w:val="99"/>
          <w:sz w:val="21"/>
          <w:szCs w:val="21"/>
        </w:rPr>
        <w:t>、</w:t>
      </w:r>
      <w:r>
        <w:rPr>
          <w:rFonts w:ascii="宋体" w:hAnsi="宋体" w:cs="宋体" w:eastAsia="宋体" w:hint="default"/>
          <w:b/>
          <w:bCs/>
          <w:spacing w:val="1"/>
          <w:w w:val="99"/>
          <w:sz w:val="21"/>
          <w:szCs w:val="21"/>
        </w:rPr>
        <w:t>稳</w:t>
      </w:r>
      <w:r>
        <w:rPr>
          <w:rFonts w:ascii="宋体" w:hAnsi="宋体" w:cs="宋体" w:eastAsia="宋体" w:hint="default"/>
          <w:b/>
          <w:bCs/>
          <w:spacing w:val="2"/>
          <w:w w:val="99"/>
          <w:sz w:val="21"/>
          <w:szCs w:val="21"/>
        </w:rPr>
        <w:t>定</w:t>
      </w:r>
      <w:r>
        <w:rPr>
          <w:rFonts w:ascii="宋体" w:hAnsi="宋体" w:cs="宋体" w:eastAsia="宋体" w:hint="default"/>
          <w:b/>
          <w:bCs/>
          <w:w w:val="99"/>
          <w:sz w:val="21"/>
          <w:szCs w:val="21"/>
        </w:rPr>
        <w:t>期</w:t>
      </w:r>
      <w:r>
        <w:rPr>
          <w:rFonts w:ascii="宋体" w:hAnsi="宋体" w:cs="宋体" w:eastAsia="宋体" w:hint="default"/>
          <w:sz w:val="21"/>
          <w:szCs w:val="21"/>
        </w:rPr>
      </w:r>
    </w:p>
    <w:p>
      <w:pPr>
        <w:spacing w:line="228" w:lineRule="exact" w:before="0"/>
        <w:ind w:left="1459" w:right="0" w:firstLine="0"/>
        <w:jc w:val="left"/>
        <w:rPr>
          <w:rFonts w:ascii="宋体" w:hAnsi="宋体" w:cs="宋体" w:eastAsia="宋体" w:hint="default"/>
          <w:sz w:val="21"/>
          <w:szCs w:val="21"/>
        </w:rPr>
      </w:pPr>
      <w:r>
        <w:rPr>
          <w:rFonts w:ascii="宋体" w:hAnsi="宋体" w:cs="宋体" w:eastAsia="宋体" w:hint="default"/>
          <w:b/>
          <w:bCs/>
          <w:sz w:val="21"/>
          <w:szCs w:val="21"/>
        </w:rPr>
        <w:t>增长率、利润率、折现率、预测期等，如适用）及商誉减值损失的确认方法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0" w:lineRule="exact" w:before="86"/>
        <w:ind w:left="1035" w:right="737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说明：</w:t>
      </w:r>
      <w:r>
        <w:rPr>
          <w:rFonts w:ascii="宋体" w:hAnsi="宋体" w:cs="宋体" w:eastAsia="宋体" w:hint="default"/>
        </w:rPr>
        <w:t> </w:t>
      </w:r>
    </w:p>
    <w:p>
      <w:pPr>
        <w:pStyle w:val="BodyText"/>
        <w:spacing w:line="282" w:lineRule="exact"/>
        <w:ind w:left="1035" w:right="0"/>
        <w:jc w:val="left"/>
      </w:pPr>
      <w:r>
        <w:rPr/>
        <w:t>①本公司之间接控股子公司</w:t>
      </w:r>
      <w:r>
        <w:rPr>
          <w:spacing w:val="-84"/>
        </w:rPr>
        <w:t> </w:t>
      </w:r>
      <w:r>
        <w:rPr>
          <w:rFonts w:ascii="宋体" w:hAnsi="宋体" w:cs="宋体" w:eastAsia="宋体" w:hint="default"/>
        </w:rPr>
        <w:t>ASL</w:t>
      </w:r>
      <w:r>
        <w:rPr>
          <w:rFonts w:ascii="宋体" w:hAnsi="宋体" w:cs="宋体" w:eastAsia="宋体" w:hint="default"/>
          <w:spacing w:val="-84"/>
        </w:rPr>
        <w:t> </w:t>
      </w:r>
      <w:r>
        <w:rPr/>
        <w:t>公司于期末聘请专业评估机构仲量联行企业评估及咨</w:t>
      </w:r>
    </w:p>
    <w:p>
      <w:pPr>
        <w:pStyle w:val="BodyText"/>
        <w:spacing w:line="237" w:lineRule="auto" w:before="1"/>
        <w:ind w:left="1035" w:right="899"/>
        <w:jc w:val="left"/>
        <w:rPr>
          <w:rFonts w:ascii="宋体" w:hAnsi="宋体" w:cs="宋体" w:eastAsia="宋体" w:hint="default"/>
        </w:rPr>
      </w:pPr>
      <w:r>
        <w:rPr/>
        <w:t>询有限公司对</w:t>
      </w:r>
      <w:r>
        <w:rPr>
          <w:spacing w:val="-72"/>
        </w:rPr>
        <w:t> </w:t>
      </w:r>
      <w:r>
        <w:rPr>
          <w:rFonts w:ascii="宋体" w:hAnsi="宋体" w:cs="宋体" w:eastAsia="宋体" w:hint="default"/>
        </w:rPr>
        <w:t>GD</w:t>
      </w:r>
      <w:r>
        <w:rPr>
          <w:rFonts w:ascii="宋体" w:hAnsi="宋体" w:cs="宋体" w:eastAsia="宋体" w:hint="default"/>
          <w:spacing w:val="-72"/>
        </w:rPr>
        <w:t> </w:t>
      </w:r>
      <w:r>
        <w:rPr>
          <w:spacing w:val="-20"/>
        </w:rPr>
        <w:t>公司商誉（含</w:t>
      </w:r>
      <w:r>
        <w:rPr>
          <w:spacing w:val="-72"/>
        </w:rPr>
        <w:t> </w:t>
      </w:r>
      <w:r>
        <w:rPr>
          <w:rFonts w:ascii="宋体" w:hAnsi="宋体" w:cs="宋体" w:eastAsia="宋体" w:hint="default"/>
          <w:spacing w:val="-10"/>
        </w:rPr>
        <w:t>Tonomi,Inc.</w:t>
      </w:r>
      <w:r>
        <w:rPr>
          <w:spacing w:val="-10"/>
        </w:rPr>
        <w:t>商誉）进行减值测试，并出具</w:t>
      </w:r>
      <w:r>
        <w:rPr>
          <w:spacing w:val="-72"/>
        </w:rPr>
        <w:t> </w:t>
      </w:r>
      <w:r>
        <w:rPr>
          <w:rFonts w:ascii="宋体" w:hAnsi="宋体" w:cs="宋体" w:eastAsia="宋体" w:hint="default"/>
        </w:rPr>
        <w:t>CON000461084 </w:t>
      </w:r>
      <w:r>
        <w:rPr/>
        <w:t>号评估报告，对收购产生的商誉于</w:t>
      </w:r>
      <w:r>
        <w:rPr>
          <w:spacing w:val="-63"/>
        </w:rPr>
        <w:t> </w:t>
      </w: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31</w:t>
      </w:r>
      <w:r>
        <w:rPr>
          <w:rFonts w:ascii="宋体" w:hAnsi="宋体" w:cs="宋体" w:eastAsia="宋体" w:hint="default"/>
          <w:spacing w:val="-63"/>
        </w:rPr>
        <w:t> </w:t>
      </w:r>
      <w:r>
        <w:rPr>
          <w:spacing w:val="-3"/>
        </w:rPr>
        <w:t>日之可收回金额（即</w:t>
      </w:r>
      <w:r>
        <w:rPr>
          <w:spacing w:val="-63"/>
        </w:rPr>
        <w:t> </w:t>
      </w:r>
      <w:r>
        <w:rPr>
          <w:rFonts w:ascii="宋体" w:hAnsi="宋体" w:cs="宋体" w:eastAsia="宋体" w:hint="default"/>
        </w:rPr>
        <w:t>GD</w:t>
      </w:r>
      <w:r>
        <w:rPr>
          <w:rFonts w:ascii="宋体" w:hAnsi="宋体" w:cs="宋体" w:eastAsia="宋体" w:hint="default"/>
          <w:spacing w:val="-63"/>
        </w:rPr>
        <w:t> </w:t>
      </w:r>
      <w:r>
        <w:rPr/>
        <w:t>公司之使 用价值）进行计算。管理层和专业评估师分别用现金流量折现法评估商誉的可收回金 额，该评估方法是根据管理层所编制</w:t>
      </w:r>
      <w:r>
        <w:rPr>
          <w:spacing w:val="-60"/>
        </w:rPr>
        <w:t> </w:t>
      </w:r>
      <w:r>
        <w:rPr>
          <w:rFonts w:ascii="宋体" w:hAnsi="宋体" w:cs="宋体" w:eastAsia="宋体" w:hint="default"/>
        </w:rPr>
        <w:t>GD</w:t>
      </w:r>
      <w:r>
        <w:rPr>
          <w:rFonts w:ascii="宋体" w:hAnsi="宋体" w:cs="宋体" w:eastAsia="宋体" w:hint="default"/>
          <w:spacing w:val="-60"/>
        </w:rPr>
        <w:t> </w:t>
      </w:r>
      <w:r>
        <w:rPr/>
        <w:t>公司的未来现金流预测，当中包括一些关键 </w:t>
      </w:r>
      <w:r>
        <w:rPr>
          <w:spacing w:val="-10"/>
        </w:rPr>
        <w:t>假设，如稳定利润率及收入增长率等。管理层采用折现率</w:t>
      </w:r>
      <w:r>
        <w:rPr>
          <w:spacing w:val="-37"/>
        </w:rPr>
        <w:t> </w:t>
      </w:r>
      <w:r>
        <w:rPr>
          <w:rFonts w:ascii="宋体" w:hAnsi="宋体" w:cs="宋体" w:eastAsia="宋体" w:hint="default"/>
          <w:spacing w:val="-33"/>
        </w:rPr>
        <w:t>20.13%</w:t>
      </w:r>
      <w:r>
        <w:rPr>
          <w:spacing w:val="-33"/>
        </w:rPr>
        <w:t>（税前）（上期：</w:t>
      </w:r>
      <w:r>
        <w:rPr>
          <w:rFonts w:ascii="宋体" w:hAnsi="宋体" w:cs="宋体" w:eastAsia="宋体" w:hint="default"/>
          <w:spacing w:val="-33"/>
        </w:rPr>
        <w:t>19.45%</w:t>
      </w:r>
      <w:r>
        <w:rPr>
          <w:spacing w:val="-33"/>
        </w:rPr>
        <w:t>）、</w:t>
      </w:r>
      <w:r>
        <w:rPr>
          <w:spacing w:val="-119"/>
        </w:rPr>
        <w:t> </w:t>
      </w:r>
      <w:r>
        <w:rPr/>
        <w:t>未来</w:t>
      </w:r>
      <w:r>
        <w:rPr>
          <w:spacing w:val="-72"/>
        </w:rPr>
        <w:t> </w:t>
      </w:r>
      <w:r>
        <w:rPr>
          <w:rFonts w:ascii="宋体" w:hAnsi="宋体" w:cs="宋体" w:eastAsia="宋体" w:hint="default"/>
        </w:rPr>
        <w:t>5</w:t>
      </w:r>
      <w:r>
        <w:rPr>
          <w:rFonts w:ascii="宋体" w:hAnsi="宋体" w:cs="宋体" w:eastAsia="宋体" w:hint="default"/>
          <w:spacing w:val="-72"/>
        </w:rPr>
        <w:t> </w:t>
      </w:r>
      <w:r>
        <w:rPr/>
        <w:t>年平均收入增长率</w:t>
      </w:r>
      <w:r>
        <w:rPr>
          <w:spacing w:val="-72"/>
        </w:rPr>
        <w:t> </w:t>
      </w:r>
      <w:r>
        <w:rPr>
          <w:rFonts w:ascii="宋体" w:hAnsi="宋体" w:cs="宋体" w:eastAsia="宋体" w:hint="default"/>
        </w:rPr>
        <w:t>7.50%</w:t>
      </w:r>
      <w:r>
        <w:rPr/>
        <w:t>及永续增长率</w:t>
      </w:r>
      <w:r>
        <w:rPr>
          <w:spacing w:val="-72"/>
        </w:rPr>
        <w:t> </w:t>
      </w:r>
      <w:r>
        <w:rPr>
          <w:rFonts w:ascii="宋体" w:hAnsi="宋体" w:cs="宋体" w:eastAsia="宋体" w:hint="default"/>
        </w:rPr>
        <w:t>2.10%</w:t>
      </w:r>
      <w:r>
        <w:rPr/>
        <w:t>等数据以计算商誉之可收回金额。 根据减值测试的结果，本期期末商誉未发生减值。（上期期末：无）</w:t>
      </w:r>
      <w:r>
        <w:rPr>
          <w:rFonts w:ascii="宋体" w:hAnsi="宋体" w:cs="宋体" w:eastAsia="宋体" w:hint="default"/>
        </w:rPr>
        <w:t> </w:t>
      </w:r>
    </w:p>
    <w:p>
      <w:pPr>
        <w:pStyle w:val="BodyText"/>
        <w:spacing w:line="237" w:lineRule="auto"/>
        <w:ind w:left="1035" w:right="1019"/>
        <w:jc w:val="left"/>
      </w:pPr>
      <w:r>
        <w:rPr/>
        <w:t>②公司于期末聘请专业评估机构北京卓信大华资产评估有限公司对广州石竹计算机 </w:t>
      </w:r>
      <w:r>
        <w:rPr>
          <w:spacing w:val="-2"/>
        </w:rPr>
        <w:t>软件有限公司商誉进行减值测试，并出具卓信大华评报字</w:t>
      </w:r>
      <w:r>
        <w:rPr>
          <w:rFonts w:ascii="宋体" w:hAnsi="宋体" w:cs="宋体" w:eastAsia="宋体" w:hint="default"/>
          <w:spacing w:val="-2"/>
        </w:rPr>
        <w:t>(2019)</w:t>
      </w:r>
      <w:r>
        <w:rPr>
          <w:spacing w:val="-2"/>
        </w:rPr>
        <w:t>第【</w:t>
      </w:r>
      <w:r>
        <w:rPr>
          <w:rFonts w:ascii="宋体" w:hAnsi="宋体" w:cs="宋体" w:eastAsia="宋体" w:hint="default"/>
          <w:spacing w:val="-2"/>
        </w:rPr>
        <w:t>8504</w:t>
      </w:r>
      <w:r>
        <w:rPr>
          <w:spacing w:val="-2"/>
        </w:rPr>
        <w:t>】号评估报</w:t>
      </w:r>
      <w:r>
        <w:rPr>
          <w:spacing w:val="-84"/>
        </w:rPr>
        <w:t> </w:t>
      </w:r>
      <w:r>
        <w:rPr>
          <w:spacing w:val="-84"/>
        </w:rPr>
      </w:r>
      <w:r>
        <w:rPr/>
        <w:t>告，具体减值测算过程、参数及商誉减值损失的确认方法如下：</w:t>
      </w:r>
      <w:r>
        <w:rPr>
          <w:rFonts w:ascii="宋体" w:hAnsi="宋体" w:cs="宋体" w:eastAsia="宋体" w:hint="default"/>
        </w:rPr>
        <w:t> </w:t>
      </w:r>
      <w:r>
        <w:rPr>
          <w:spacing w:val="-2"/>
        </w:rPr>
        <w:t>广州石竹计算机软件有限公司全部股东权益依据预计未来现金流量的现值确定。未来</w:t>
      </w:r>
      <w:r>
        <w:rPr>
          <w:spacing w:val="-93"/>
        </w:rPr>
        <w:t> </w:t>
      </w:r>
      <w:r>
        <w:rPr>
          <w:spacing w:val="-93"/>
        </w:rPr>
      </w:r>
      <w:r>
        <w:rPr/>
        <w:t>现金流量基于公司管理层批准的</w:t>
      </w:r>
      <w:r>
        <w:rPr>
          <w:spacing w:val="-60"/>
        </w:rPr>
        <w:t> </w:t>
      </w:r>
      <w:r>
        <w:rPr>
          <w:rFonts w:ascii="宋体" w:hAnsi="宋体" w:cs="宋体" w:eastAsia="宋体" w:hint="default"/>
        </w:rPr>
        <w:t>2019</w:t>
      </w:r>
      <w:r>
        <w:rPr>
          <w:rFonts w:ascii="宋体" w:hAnsi="宋体" w:cs="宋体" w:eastAsia="宋体" w:hint="default"/>
          <w:spacing w:val="-60"/>
        </w:rPr>
        <w:t> </w:t>
      </w:r>
      <w:r>
        <w:rPr/>
        <w:t>年至</w:t>
      </w:r>
      <w:r>
        <w:rPr>
          <w:spacing w:val="-60"/>
        </w:rPr>
        <w:t> </w:t>
      </w:r>
      <w:r>
        <w:rPr>
          <w:rFonts w:ascii="宋体" w:hAnsi="宋体" w:cs="宋体" w:eastAsia="宋体" w:hint="default"/>
        </w:rPr>
        <w:t>2023</w:t>
      </w:r>
      <w:r>
        <w:rPr>
          <w:rFonts w:ascii="宋体" w:hAnsi="宋体" w:cs="宋体" w:eastAsia="宋体" w:hint="default"/>
          <w:spacing w:val="-60"/>
        </w:rPr>
        <w:t> </w:t>
      </w:r>
      <w:r>
        <w:rPr>
          <w:spacing w:val="-3"/>
        </w:rPr>
        <w:t>年及之后稳定期的财务预算确定，采</w:t>
      </w:r>
    </w:p>
    <w:p>
      <w:pPr>
        <w:pStyle w:val="BodyText"/>
        <w:spacing w:line="237" w:lineRule="auto"/>
        <w:ind w:left="1035" w:right="1035"/>
        <w:jc w:val="both"/>
        <w:rPr>
          <w:rFonts w:ascii="宋体" w:hAnsi="宋体" w:cs="宋体" w:eastAsia="宋体" w:hint="default"/>
        </w:rPr>
      </w:pPr>
      <w:r>
        <w:rPr/>
        <w:t>用此公司的税前折现率</w:t>
      </w:r>
      <w:r>
        <w:rPr>
          <w:spacing w:val="-60"/>
        </w:rPr>
        <w:t> </w:t>
      </w:r>
      <w:r>
        <w:rPr>
          <w:rFonts w:ascii="宋体" w:hAnsi="宋体" w:cs="宋体" w:eastAsia="宋体" w:hint="default"/>
        </w:rPr>
        <w:t>14.00%</w:t>
      </w:r>
      <w:r>
        <w:rPr/>
        <w:t>（上期：</w:t>
      </w:r>
      <w:r>
        <w:rPr>
          <w:rFonts w:ascii="宋体" w:hAnsi="宋体" w:cs="宋体" w:eastAsia="宋体" w:hint="default"/>
        </w:rPr>
        <w:t>16.15%</w:t>
      </w:r>
      <w:r>
        <w:rPr/>
        <w:t>）。自</w:t>
      </w:r>
      <w:r>
        <w:rPr>
          <w:spacing w:val="-60"/>
        </w:rPr>
        <w:t> </w:t>
      </w:r>
      <w:r>
        <w:rPr>
          <w:rFonts w:ascii="宋体" w:hAnsi="宋体" w:cs="宋体" w:eastAsia="宋体" w:hint="default"/>
        </w:rPr>
        <w:t>2023</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日起为永续经 </w:t>
      </w:r>
      <w:r>
        <w:rPr>
          <w:spacing w:val="-2"/>
        </w:rPr>
        <w:t>营，在此阶段公司将保持稳定的盈利水平。根据减值测试的结果，本期商誉计提减值</w:t>
      </w:r>
      <w:r>
        <w:rPr>
          <w:spacing w:val="-94"/>
        </w:rPr>
        <w:t> </w:t>
      </w:r>
      <w:r>
        <w:rPr>
          <w:spacing w:val="-94"/>
        </w:rPr>
      </w:r>
      <w:r>
        <w:rPr>
          <w:rFonts w:ascii="宋体" w:hAnsi="宋体" w:cs="宋体" w:eastAsia="宋体" w:hint="default"/>
        </w:rPr>
        <w:t>16,351,356.98</w:t>
      </w:r>
      <w:r>
        <w:rPr>
          <w:rFonts w:ascii="宋体" w:hAnsi="宋体" w:cs="宋体" w:eastAsia="宋体" w:hint="default"/>
          <w:spacing w:val="-60"/>
        </w:rPr>
        <w:t> </w:t>
      </w:r>
      <w:r>
        <w:rPr/>
        <w:t>元。（上期期末：无）</w:t>
      </w:r>
      <w:r>
        <w:rPr>
          <w:rFonts w:ascii="宋体" w:hAnsi="宋体" w:cs="宋体" w:eastAsia="宋体" w:hint="default"/>
        </w:rPr>
        <w:t> </w:t>
      </w:r>
    </w:p>
    <w:p>
      <w:pPr>
        <w:pStyle w:val="BodyText"/>
        <w:spacing w:line="312" w:lineRule="exact" w:before="27"/>
        <w:ind w:left="1035" w:right="1018"/>
        <w:jc w:val="left"/>
      </w:pPr>
      <w:r>
        <w:rPr/>
        <w:t>③本公司采用预计未来现金流现值的方法计算</w:t>
      </w:r>
      <w:r>
        <w:rPr>
          <w:spacing w:val="-54"/>
        </w:rPr>
        <w:t> </w:t>
      </w:r>
      <w:r>
        <w:rPr>
          <w:rFonts w:ascii="宋体" w:hAnsi="宋体" w:cs="宋体" w:eastAsia="宋体" w:hint="default"/>
        </w:rPr>
        <w:t>ASL</w:t>
      </w:r>
      <w:r>
        <w:rPr>
          <w:rFonts w:ascii="宋体" w:hAnsi="宋体" w:cs="宋体" w:eastAsia="宋体" w:hint="default"/>
          <w:spacing w:val="-54"/>
        </w:rPr>
        <w:t> </w:t>
      </w:r>
      <w:r>
        <w:rPr>
          <w:spacing w:val="-4"/>
        </w:rPr>
        <w:t>公司的可收回金额。本公司根据管</w:t>
      </w:r>
      <w:r>
        <w:rPr/>
        <w:t> 理层批准的财务预算预计未来</w:t>
      </w:r>
      <w:r>
        <w:rPr>
          <w:spacing w:val="-49"/>
        </w:rPr>
        <w:t> </w:t>
      </w:r>
      <w:r>
        <w:rPr>
          <w:rFonts w:ascii="宋体" w:hAnsi="宋体" w:cs="宋体" w:eastAsia="宋体" w:hint="default"/>
        </w:rPr>
        <w:t>5</w:t>
      </w:r>
      <w:r>
        <w:rPr>
          <w:rFonts w:ascii="宋体" w:hAnsi="宋体" w:cs="宋体" w:eastAsia="宋体" w:hint="default"/>
          <w:spacing w:val="-49"/>
        </w:rPr>
        <w:t> </w:t>
      </w:r>
      <w:r>
        <w:rPr>
          <w:spacing w:val="-3"/>
        </w:rPr>
        <w:t>年内现金流量，其后年度采用的现金流量增长率预计</w:t>
      </w:r>
    </w:p>
    <w:p>
      <w:pPr>
        <w:spacing w:after="0" w:line="312" w:lineRule="exact"/>
        <w:jc w:val="left"/>
        <w:sectPr>
          <w:type w:val="continuous"/>
          <w:pgSz w:w="11910" w:h="16840"/>
          <w:pgMar w:top="1120" w:bottom="1380" w:left="240" w:right="760"/>
        </w:sectPr>
      </w:pPr>
    </w:p>
    <w:p>
      <w:pPr>
        <w:spacing w:line="240" w:lineRule="auto" w:before="5"/>
        <w:rPr>
          <w:rFonts w:ascii="宋体" w:hAnsi="宋体" w:cs="宋体" w:eastAsia="宋体" w:hint="default"/>
          <w:sz w:val="22"/>
          <w:szCs w:val="22"/>
        </w:rPr>
      </w:pPr>
    </w:p>
    <w:p>
      <w:pPr>
        <w:pStyle w:val="BodyText"/>
        <w:spacing w:line="237" w:lineRule="auto" w:before="28"/>
        <w:ind w:left="215" w:right="235"/>
        <w:jc w:val="both"/>
        <w:rPr>
          <w:rFonts w:ascii="宋体" w:hAnsi="宋体" w:cs="宋体" w:eastAsia="宋体" w:hint="default"/>
        </w:rPr>
      </w:pPr>
      <w:r>
        <w:rPr/>
        <w:t>为</w:t>
      </w:r>
      <w:r>
        <w:rPr>
          <w:spacing w:val="-58"/>
        </w:rPr>
        <w:t> </w:t>
      </w:r>
      <w:r>
        <w:rPr>
          <w:rFonts w:ascii="宋体" w:hAnsi="宋体" w:cs="宋体" w:eastAsia="宋体" w:hint="default"/>
          <w:spacing w:val="-3"/>
        </w:rPr>
        <w:t>2%</w:t>
      </w:r>
      <w:r>
        <w:rPr>
          <w:spacing w:val="-3"/>
        </w:rPr>
        <w:t>，不会超过资产组经营业务的长期平均增长率。管理层根据过往表现及其对市场</w:t>
      </w:r>
      <w:r>
        <w:rPr/>
        <w:t> 发展的预期编制上述财务预算。计算未来现金流现值所采用的税前折现率</w:t>
      </w:r>
      <w:r>
        <w:rPr>
          <w:spacing w:val="-59"/>
        </w:rPr>
        <w:t> </w:t>
      </w:r>
      <w:r>
        <w:rPr>
          <w:rFonts w:ascii="宋体" w:hAnsi="宋体" w:cs="宋体" w:eastAsia="宋体" w:hint="default"/>
        </w:rPr>
        <w:t>10%</w:t>
      </w:r>
      <w:r>
        <w:rPr/>
        <w:t>，已反 </w:t>
      </w:r>
      <w:r>
        <w:rPr>
          <w:spacing w:val="-2"/>
        </w:rPr>
        <w:t>映了相对于有关分部的风险。根据减值测试的结果，本期期末商誉未发生减值，上期</w:t>
      </w:r>
      <w:r>
        <w:rPr>
          <w:spacing w:val="-94"/>
        </w:rPr>
        <w:t> </w:t>
      </w:r>
      <w:r>
        <w:rPr>
          <w:spacing w:val="-94"/>
        </w:rPr>
      </w:r>
      <w:r>
        <w:rPr/>
        <w:t>期末根据</w:t>
      </w:r>
      <w:r>
        <w:rPr>
          <w:spacing w:val="-83"/>
        </w:rPr>
        <w:t> </w:t>
      </w:r>
      <w:r>
        <w:rPr>
          <w:rFonts w:ascii="宋体" w:hAnsi="宋体" w:cs="宋体" w:eastAsia="宋体" w:hint="default"/>
        </w:rPr>
        <w:t>ASL</w:t>
      </w:r>
      <w:r>
        <w:rPr>
          <w:rFonts w:ascii="宋体" w:hAnsi="宋体" w:cs="宋体" w:eastAsia="宋体" w:hint="default"/>
          <w:spacing w:val="-83"/>
        </w:rPr>
        <w:t> </w:t>
      </w:r>
      <w:r>
        <w:rPr/>
        <w:t>公司股票公允价值计算可收回金额，根据减值测试的结果上期期末商誉 未发生减值。</w:t>
      </w:r>
      <w:r>
        <w:rPr>
          <w:rFonts w:ascii="宋体" w:hAnsi="宋体" w:cs="宋体" w:eastAsia="宋体" w:hint="default"/>
        </w:rPr>
        <w:t> </w:t>
      </w:r>
    </w:p>
    <w:p>
      <w:pPr>
        <w:pStyle w:val="BodyText"/>
        <w:spacing w:line="237" w:lineRule="auto"/>
        <w:ind w:left="215" w:right="220"/>
        <w:jc w:val="left"/>
        <w:rPr>
          <w:rFonts w:ascii="宋体" w:hAnsi="宋体" w:cs="宋体" w:eastAsia="宋体" w:hint="default"/>
        </w:rPr>
      </w:pPr>
      <w:r>
        <w:rPr/>
        <w:t>④本公司采用预计未来现金流现值的方法计算石家庄华胜正明软件技术有限公司的 可收回金额。本公司根据管理层批准的财务预算预计未来</w:t>
      </w:r>
      <w:r>
        <w:rPr>
          <w:spacing w:val="-68"/>
        </w:rPr>
        <w:t> </w:t>
      </w:r>
      <w:r>
        <w:rPr>
          <w:rFonts w:ascii="宋体" w:hAnsi="宋体" w:cs="宋体" w:eastAsia="宋体" w:hint="default"/>
        </w:rPr>
        <w:t>5</w:t>
      </w:r>
      <w:r>
        <w:rPr>
          <w:rFonts w:ascii="宋体" w:hAnsi="宋体" w:cs="宋体" w:eastAsia="宋体" w:hint="default"/>
          <w:spacing w:val="-68"/>
        </w:rPr>
        <w:t> </w:t>
      </w:r>
      <w:r>
        <w:rPr>
          <w:spacing w:val="-3"/>
        </w:rPr>
        <w:t>年内现金流量，其后年度</w:t>
      </w:r>
      <w:r>
        <w:rPr/>
        <w:t> 采用的现金流量增长率预计为</w:t>
      </w:r>
      <w:r>
        <w:rPr>
          <w:spacing w:val="-44"/>
        </w:rPr>
        <w:t> </w:t>
      </w:r>
      <w:r>
        <w:rPr>
          <w:rFonts w:ascii="宋体" w:hAnsi="宋体" w:cs="宋体" w:eastAsia="宋体" w:hint="default"/>
          <w:spacing w:val="-5"/>
        </w:rPr>
        <w:t>2%</w:t>
      </w:r>
      <w:r>
        <w:rPr>
          <w:spacing w:val="-5"/>
        </w:rPr>
        <w:t>（上期：</w:t>
      </w:r>
      <w:r>
        <w:rPr>
          <w:rFonts w:ascii="宋体" w:hAnsi="宋体" w:cs="宋体" w:eastAsia="宋体" w:hint="default"/>
          <w:spacing w:val="-5"/>
        </w:rPr>
        <w:t>2%</w:t>
      </w:r>
      <w:r>
        <w:rPr>
          <w:spacing w:val="-5"/>
        </w:rPr>
        <w:t>），不会超过资产组经营业务的长期平均</w:t>
      </w:r>
      <w:r>
        <w:rPr>
          <w:spacing w:val="-118"/>
        </w:rPr>
        <w:t> </w:t>
      </w:r>
      <w:r>
        <w:rPr>
          <w:spacing w:val="-118"/>
        </w:rPr>
      </w:r>
      <w:r>
        <w:rPr>
          <w:spacing w:val="-2"/>
        </w:rPr>
        <w:t>增长率。管理层根据过往表现及其对市场发展的预期编制上述财务预算。计算未来现</w:t>
      </w:r>
      <w:r>
        <w:rPr>
          <w:spacing w:val="-94"/>
        </w:rPr>
        <w:t> </w:t>
      </w:r>
      <w:r>
        <w:rPr>
          <w:spacing w:val="-94"/>
        </w:rPr>
      </w:r>
      <w:r>
        <w:rPr/>
        <w:t>金流现值所采用的税前折现率</w:t>
      </w:r>
      <w:r>
        <w:rPr>
          <w:spacing w:val="-60"/>
        </w:rPr>
        <w:t> </w:t>
      </w:r>
      <w:r>
        <w:rPr>
          <w:rFonts w:ascii="宋体" w:hAnsi="宋体" w:cs="宋体" w:eastAsia="宋体" w:hint="default"/>
        </w:rPr>
        <w:t>14.19%</w:t>
      </w:r>
      <w:r>
        <w:rPr/>
        <w:t>（上期：</w:t>
      </w:r>
      <w:r>
        <w:rPr>
          <w:rFonts w:ascii="宋体" w:hAnsi="宋体" w:cs="宋体" w:eastAsia="宋体" w:hint="default"/>
        </w:rPr>
        <w:t>15%</w:t>
      </w:r>
      <w:r>
        <w:rPr/>
        <w:t>），已反映了相对于有关分部的风 险。根据减值测试的结果，本期期末商誉未发生减值（上期期末：无）</w:t>
      </w:r>
      <w:r>
        <w:rPr>
          <w:rFonts w:ascii="宋体" w:hAnsi="宋体" w:cs="宋体" w:eastAsia="宋体" w:hint="default"/>
        </w:rPr>
        <w:t> </w:t>
      </w:r>
    </w:p>
    <w:p>
      <w:pPr>
        <w:pStyle w:val="BodyText"/>
        <w:spacing w:line="311" w:lineRule="exact"/>
        <w:ind w:left="215" w:right="0"/>
        <w:jc w:val="left"/>
        <w:rPr>
          <w:rFonts w:ascii="宋体" w:hAnsi="宋体" w:cs="宋体" w:eastAsia="宋体" w:hint="default"/>
        </w:rPr>
      </w:pP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3" w:lineRule="exact" w:before="52"/>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rFonts w:ascii="宋体"/>
        </w:rPr>
        <w:t> </w:t>
      </w:r>
    </w:p>
    <w:p>
      <w:pPr>
        <w:spacing w:line="272"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pStyle w:val="BodyText"/>
        <w:spacing w:line="310"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0" w:right="11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20"/>
        <w:gridCol w:w="1657"/>
        <w:gridCol w:w="1415"/>
        <w:gridCol w:w="1656"/>
        <w:gridCol w:w="1346"/>
        <w:gridCol w:w="1656"/>
      </w:tblGrid>
      <w:tr>
        <w:trPr>
          <w:trHeight w:val="55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3" w:right="0"/>
              <w:jc w:val="left"/>
              <w:rPr>
                <w:rFonts w:ascii="宋体" w:hAnsi="宋体" w:cs="宋体" w:eastAsia="宋体" w:hint="default"/>
                <w:sz w:val="21"/>
                <w:szCs w:val="21"/>
              </w:rPr>
            </w:pPr>
            <w:r>
              <w:rPr>
                <w:rFonts w:ascii="宋体" w:hAnsi="宋体" w:cs="宋体" w:eastAsia="宋体" w:hint="default"/>
                <w:sz w:val="21"/>
                <w:szCs w:val="21"/>
              </w:rPr>
              <w:t>本期摊销金额</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6"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租入房屋装</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修费</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2,691,255.19</w:t>
            </w:r>
            <w:r>
              <w:rPr>
                <w:rFonts w:ascii="宋体"/>
                <w:sz w:val="21"/>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573,911.30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1,081,531.49</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2,183,635.00</w:t>
            </w:r>
            <w:r>
              <w:rPr>
                <w:rFonts w:ascii="宋体"/>
                <w:sz w:val="21"/>
              </w:rPr>
              <w:t> </w:t>
            </w:r>
          </w:p>
        </w:tc>
      </w:tr>
      <w:tr>
        <w:trPr>
          <w:trHeight w:val="282"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8"/>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2,691,255.19</w:t>
            </w:r>
            <w:r>
              <w:rPr>
                <w:rFonts w:ascii="宋体"/>
                <w:sz w:val="21"/>
              </w:rPr>
              <w:t> </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573,911.30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1,081,531.49</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2,183,635.00</w:t>
            </w:r>
            <w:r>
              <w:rPr>
                <w:rFonts w:ascii="宋体"/>
                <w:sz w:val="21"/>
              </w:rPr>
              <w:t> </w:t>
            </w:r>
          </w:p>
        </w:tc>
      </w:tr>
    </w:tbl>
    <w:p>
      <w:pPr>
        <w:spacing w:after="0" w:line="240" w:lineRule="exact"/>
        <w:jc w:val="right"/>
        <w:rPr>
          <w:rFonts w:ascii="宋体" w:hAnsi="宋体" w:cs="宋体" w:eastAsia="宋体" w:hint="default"/>
          <w:sz w:val="21"/>
          <w:szCs w:val="21"/>
        </w:rPr>
        <w:sectPr>
          <w:pgSz w:w="11910" w:h="16840"/>
          <w:pgMar w:header="882" w:footer="1194" w:top="1080" w:bottom="1380" w:left="1060" w:right="1560"/>
        </w:sectPr>
      </w:pPr>
    </w:p>
    <w:p>
      <w:pPr>
        <w:pStyle w:val="BodyText"/>
        <w:spacing w:line="275" w:lineRule="exact"/>
        <w:ind w:left="215" w:right="0"/>
        <w:jc w:val="left"/>
        <w:rPr>
          <w:rFonts w:ascii="宋体" w:hAnsi="宋体" w:cs="宋体" w:eastAsia="宋体" w:hint="default"/>
        </w:rPr>
      </w:pPr>
      <w:r>
        <w:rPr>
          <w:rFonts w:ascii="宋体"/>
        </w:rPr>
        <w:t> </w:t>
      </w:r>
    </w:p>
    <w:p>
      <w:pPr>
        <w:spacing w:line="290" w:lineRule="auto"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9"/>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7"/>
          <w:szCs w:val="27"/>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83" w:space="2551"/>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18"/>
        <w:gridCol w:w="1686"/>
        <w:gridCol w:w="1580"/>
        <w:gridCol w:w="1686"/>
        <w:gridCol w:w="1582"/>
      </w:tblGrid>
      <w:tr>
        <w:trPr>
          <w:trHeight w:val="295"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518"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240,345,701.20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26,382,197.85</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247,145,490.23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30,670,733.36</w:t>
            </w:r>
            <w:r>
              <w:rPr>
                <w:rFonts w:ascii="宋体"/>
                <w:sz w:val="21"/>
              </w:rPr>
              <w:t>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119,281,304.85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21,568,479.72</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67,564,016.35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13,875,790.11</w:t>
            </w:r>
            <w:r>
              <w:rPr>
                <w:rFonts w:ascii="宋体"/>
                <w:sz w:val="21"/>
              </w:rPr>
              <w:t>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78,800,410.72</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20,241,000.47</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111,157,181.52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26,085,115.81</w:t>
            </w:r>
            <w:r>
              <w:rPr>
                <w:rFonts w:ascii="宋体"/>
                <w:sz w:val="21"/>
              </w:rPr>
              <w:t>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99,606,438.77</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10,338,624.71</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83,908,747.20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8,613,852.12</w:t>
            </w:r>
            <w:r>
              <w:rPr>
                <w:rFonts w:ascii="宋体"/>
                <w:sz w:val="21"/>
              </w:rPr>
              <w:t> </w:t>
            </w:r>
          </w:p>
        </w:tc>
      </w:tr>
      <w:tr>
        <w:trPr>
          <w:trHeight w:val="55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尚未解锁的股权激励摊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4,444,513.63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465,638.45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49,097.09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7,364.56 </w:t>
            </w:r>
          </w:p>
        </w:tc>
      </w:tr>
      <w:tr>
        <w:trPr>
          <w:trHeight w:val="29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预提费用（含工资）</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72,550,038.24</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7,255,003.83</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85,523,539.30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8,622,993.64</w:t>
            </w:r>
            <w:r>
              <w:rPr>
                <w:rFonts w:ascii="宋体"/>
                <w:sz w:val="21"/>
              </w:rPr>
              <w:t> </w:t>
            </w:r>
          </w:p>
        </w:tc>
      </w:tr>
      <w:tr>
        <w:trPr>
          <w:trHeight w:val="29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10,263,425.86</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1,026,342.59</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11,114,383.18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1,111,438.32</w:t>
            </w:r>
            <w:r>
              <w:rPr>
                <w:rFonts w:ascii="宋体"/>
                <w:sz w:val="21"/>
              </w:rPr>
              <w:t>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545,190.92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89,956.51</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390,289.66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64,397.81</w:t>
            </w:r>
            <w:r>
              <w:rPr>
                <w:rFonts w:ascii="宋体"/>
                <w:sz w:val="21"/>
              </w:rPr>
              <w:t> </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682,560.00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68,256.00</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308,160.00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30,816.00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2518"/>
        <w:gridCol w:w="1686"/>
        <w:gridCol w:w="1580"/>
        <w:gridCol w:w="1686"/>
        <w:gridCol w:w="1582"/>
      </w:tblGrid>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2"/>
              <w:jc w:val="left"/>
              <w:rPr>
                <w:rFonts w:ascii="宋体" w:hAnsi="宋体" w:cs="宋体" w:eastAsia="宋体" w:hint="default"/>
                <w:sz w:val="21"/>
                <w:szCs w:val="21"/>
              </w:rPr>
            </w:pPr>
            <w:r>
              <w:rPr>
                <w:rFonts w:ascii="宋体"/>
                <w:sz w:val="21"/>
              </w:rPr>
              <w:t>622,075,070.56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4"/>
              <w:jc w:val="left"/>
              <w:rPr>
                <w:rFonts w:ascii="宋体" w:hAnsi="宋体" w:cs="宋体" w:eastAsia="宋体" w:hint="default"/>
                <w:sz w:val="21"/>
                <w:szCs w:val="21"/>
              </w:rPr>
            </w:pPr>
            <w:r>
              <w:rPr>
                <w:rFonts w:ascii="宋体"/>
                <w:sz w:val="21"/>
              </w:rPr>
              <w:t>86,969,861.68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2"/>
              <w:jc w:val="left"/>
              <w:rPr>
                <w:rFonts w:ascii="宋体" w:hAnsi="宋体" w:cs="宋体" w:eastAsia="宋体" w:hint="default"/>
                <w:sz w:val="21"/>
                <w:szCs w:val="21"/>
              </w:rPr>
            </w:pPr>
            <w:r>
              <w:rPr>
                <w:rFonts w:ascii="宋体"/>
                <w:sz w:val="21"/>
              </w:rPr>
              <w:t>611,605,418.16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2"/>
              <w:jc w:val="left"/>
              <w:rPr>
                <w:rFonts w:ascii="宋体" w:hAnsi="宋体" w:cs="宋体" w:eastAsia="宋体" w:hint="default"/>
                <w:sz w:val="21"/>
                <w:szCs w:val="21"/>
              </w:rPr>
            </w:pPr>
            <w:r>
              <w:rPr>
                <w:rFonts w:ascii="宋体"/>
                <w:sz w:val="21"/>
              </w:rPr>
              <w:t>89,548,140.18 </w:t>
            </w:r>
          </w:p>
        </w:tc>
      </w:tr>
    </w:tbl>
    <w:p>
      <w:pPr>
        <w:spacing w:after="0" w:line="240" w:lineRule="exact"/>
        <w:jc w:val="left"/>
        <w:rPr>
          <w:rFonts w:ascii="宋体" w:hAnsi="宋体" w:cs="宋体" w:eastAsia="宋体" w:hint="default"/>
          <w:sz w:val="21"/>
          <w:szCs w:val="21"/>
        </w:rPr>
        <w:sectPr>
          <w:pgSz w:w="11910" w:h="16840"/>
          <w:pgMar w:header="882" w:footer="1194" w:top="1080" w:bottom="1380" w:left="1060" w:right="1560"/>
        </w:sectPr>
      </w:pPr>
    </w:p>
    <w:p>
      <w:pPr>
        <w:pStyle w:val="BodyText"/>
        <w:spacing w:line="275" w:lineRule="exact"/>
        <w:ind w:left="215" w:right="0"/>
        <w:jc w:val="left"/>
        <w:rPr>
          <w:rFonts w:ascii="宋体" w:hAnsi="宋体" w:cs="宋体" w:eastAsia="宋体" w:hint="default"/>
        </w:rPr>
      </w:pP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2"/>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276" w:space="3158"/>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62"/>
        <w:gridCol w:w="1686"/>
        <w:gridCol w:w="1651"/>
        <w:gridCol w:w="1686"/>
        <w:gridCol w:w="1664"/>
      </w:tblGrid>
      <w:tr>
        <w:trPr>
          <w:trHeight w:val="295" w:hRule="exact"/>
        </w:trPr>
        <w:tc>
          <w:tcPr>
            <w:tcW w:w="2362" w:type="dxa"/>
            <w:vMerge w:val="restart"/>
            <w:tcBorders>
              <w:top w:val="single" w:sz="4" w:space="0" w:color="000000"/>
              <w:left w:val="single" w:sz="4" w:space="0" w:color="000000"/>
              <w:right w:val="single" w:sz="4" w:space="0" w:color="000000"/>
            </w:tcBorders>
          </w:tcPr>
          <w:p>
            <w:pPr>
              <w:pStyle w:val="TableParagraph"/>
              <w:spacing w:line="274" w:lineRule="exact" w:before="11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sz w:val="21"/>
              </w:rPr>
              <w:t> </w:t>
            </w:r>
          </w:p>
        </w:tc>
        <w:tc>
          <w:tcPr>
            <w:tcW w:w="3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362"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6"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7"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24,756,128.41</w:t>
            </w:r>
            <w:r>
              <w:rPr>
                <w:rFonts w:ascii="宋体"/>
                <w:sz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4,502,814.84</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24,744,927.32</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4,082,913.04</w:t>
            </w:r>
            <w:r>
              <w:rPr>
                <w:rFonts w:ascii="宋体"/>
                <w:sz w:val="21"/>
              </w:rPr>
              <w:t>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重估增值</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116,241,841.29</w:t>
            </w:r>
            <w:r>
              <w:rPr>
                <w:rFonts w:ascii="宋体"/>
                <w:sz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23,583,704.23</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119,299,022.63</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24,304,694.45</w:t>
            </w:r>
            <w:r>
              <w:rPr>
                <w:rFonts w:ascii="宋体"/>
                <w:sz w:val="21"/>
              </w:rPr>
              <w:t>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1,583,363.10</w:t>
            </w:r>
            <w:r>
              <w:rPr>
                <w:rFonts w:ascii="宋体"/>
                <w:sz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158,336.31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9,339.99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1,541.09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142,581,332.80</w:t>
            </w:r>
            <w:r>
              <w:rPr>
                <w:rFonts w:ascii="宋体"/>
                <w:sz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28,244,855.38</w:t>
            </w:r>
            <w:r>
              <w:rPr>
                <w:rFonts w:ascii="宋体"/>
                <w:sz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144,053,289.94</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28,389,148.58</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5"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2"/>
          <w:szCs w:val="32"/>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52" w:space="1682"/>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90"/>
        <w:gridCol w:w="3083"/>
        <w:gridCol w:w="2925"/>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19,714,035.41</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79,635,800.87</w:t>
            </w:r>
            <w:r>
              <w:rPr>
                <w:rFonts w:ascii="宋体"/>
                <w:sz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303,260,673.17</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132,938,605.30</w:t>
            </w:r>
            <w:r>
              <w:rPr>
                <w:rFonts w:ascii="宋体"/>
                <w:sz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322,974,708.58</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212,574,406.17</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5"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806" w:space="570"/>
            <w:col w:w="2914"/>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5"/>
        <w:gridCol w:w="1996"/>
        <w:gridCol w:w="2323"/>
        <w:gridCol w:w="2204"/>
      </w:tblGrid>
      <w:tr>
        <w:trPr>
          <w:trHeight w:val="29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4" w:right="0"/>
              <w:jc w:val="center"/>
              <w:rPr>
                <w:rFonts w:ascii="宋体" w:hAnsi="宋体" w:cs="宋体" w:eastAsia="宋体" w:hint="default"/>
                <w:sz w:val="21"/>
                <w:szCs w:val="21"/>
              </w:rPr>
            </w:pPr>
            <w:r>
              <w:rPr>
                <w:rFonts w:ascii="宋体" w:hAnsi="宋体" w:cs="宋体" w:eastAsia="宋体" w:hint="default"/>
                <w:sz w:val="21"/>
                <w:szCs w:val="21"/>
              </w:rPr>
              <w:t>年份</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73"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7"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 </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6,290,258.87</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 </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12,999,652.07</w:t>
            </w: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13,710,995.51</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 </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10,051,137.48</w:t>
            </w: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11,104,319.40</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 </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52,342,274.44</w:t>
            </w: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57,247,930.45</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 </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33,108,809.03</w:t>
            </w: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36,458,929.13</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 </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188,753,806.04</w:t>
            </w: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2,171,418.82</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 </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1,951,654.71</w:t>
            </w: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1,905,845.08</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 </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2,655,908.87</w:t>
            </w: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3,791,172.40</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 </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1,226,389.63</w:t>
            </w: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 </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171,040.90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174,365.03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 </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Notimelimit</w:t>
            </w:r>
            <w:r>
              <w:rPr>
                <w:rFonts w:ascii="宋体" w:hAnsi="宋体" w:cs="宋体" w:eastAsia="宋体" w:hint="default"/>
                <w:spacing w:val="-53"/>
                <w:sz w:val="21"/>
                <w:szCs w:val="21"/>
              </w:rPr>
              <w:t> </w:t>
            </w:r>
            <w:r>
              <w:rPr>
                <w:rFonts w:ascii="宋体" w:hAnsi="宋体" w:cs="宋体" w:eastAsia="宋体" w:hint="default"/>
                <w:sz w:val="21"/>
                <w:szCs w:val="21"/>
              </w:rPr>
              <w:t>无期限</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83,370.61</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 </w:t>
            </w:r>
          </w:p>
        </w:tc>
      </w:tr>
      <w:tr>
        <w:trPr>
          <w:trHeight w:val="296"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right"/>
              <w:rPr>
                <w:rFonts w:ascii="宋体" w:hAnsi="宋体" w:cs="宋体" w:eastAsia="宋体" w:hint="default"/>
                <w:sz w:val="21"/>
                <w:szCs w:val="21"/>
              </w:rPr>
            </w:pPr>
            <w:r>
              <w:rPr>
                <w:rFonts w:ascii="宋体"/>
                <w:spacing w:val="-1"/>
                <w:sz w:val="21"/>
              </w:rPr>
              <w:t>303,260,673.17</w:t>
            </w:r>
            <w:r>
              <w:rPr>
                <w:rFonts w:ascii="宋体"/>
                <w:sz w:val="21"/>
              </w:rPr>
              <w:t> </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4"/>
              <w:jc w:val="right"/>
              <w:rPr>
                <w:rFonts w:ascii="宋体" w:hAnsi="宋体" w:cs="宋体" w:eastAsia="宋体" w:hint="default"/>
                <w:sz w:val="21"/>
                <w:szCs w:val="21"/>
              </w:rPr>
            </w:pPr>
            <w:r>
              <w:rPr>
                <w:rFonts w:ascii="宋体"/>
                <w:spacing w:val="-1"/>
                <w:sz w:val="21"/>
              </w:rPr>
              <w:t>132,938,605.30</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r>
    </w:tbl>
    <w:p>
      <w:pPr>
        <w:pStyle w:val="BodyText"/>
        <w:spacing w:line="274" w:lineRule="exact"/>
        <w:ind w:left="215" w:right="0"/>
        <w:jc w:val="left"/>
        <w:rPr>
          <w:rFonts w:ascii="宋体" w:hAnsi="宋体" w:cs="宋体" w:eastAsia="宋体" w:hint="default"/>
        </w:rPr>
      </w:pPr>
      <w:r>
        <w:rPr>
          <w:rFonts w:ascii="宋体"/>
        </w:rPr>
        <w:t> </w:t>
      </w:r>
    </w:p>
    <w:p>
      <w:pPr>
        <w:pStyle w:val="BodyText"/>
        <w:spacing w:line="310" w:lineRule="exact" w:before="31"/>
        <w:ind w:left="215" w:right="0"/>
        <w:jc w:val="left"/>
        <w:rPr>
          <w:rFonts w:ascii="宋体" w:hAnsi="宋体" w:cs="宋体" w:eastAsia="宋体" w:hint="default"/>
        </w:rPr>
      </w:pPr>
      <w:r>
        <w:rPr>
          <w:rFonts w:ascii="宋体" w:hAnsi="宋体" w:cs="宋体" w:eastAsia="宋体" w:hint="default"/>
          <w:color w:val="FF00FF"/>
        </w:rPr>
        <w:t>  </w:t>
      </w:r>
      <w:r>
        <w:rPr/>
        <w:t>其他说明：</w:t>
      </w:r>
      <w:r>
        <w:rPr>
          <w:rFonts w:ascii="宋体" w:hAnsi="宋体" w:cs="宋体" w:eastAsia="宋体" w:hint="default"/>
        </w:rPr>
        <w:t> </w:t>
      </w:r>
    </w:p>
    <w:p>
      <w:pPr>
        <w:pStyle w:val="BodyText"/>
        <w:spacing w:line="282"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15" w:right="0"/>
        <w:jc w:val="left"/>
        <w:rPr>
          <w:rFonts w:ascii="宋体" w:hAnsi="宋体" w:cs="宋体" w:eastAsia="宋体" w:hint="default"/>
        </w:rPr>
      </w:pPr>
      <w:r>
        <w:rPr>
          <w:rFonts w:ascii="宋体"/>
        </w:rPr>
        <w:t> </w:t>
      </w:r>
    </w:p>
    <w:p>
      <w:pPr>
        <w:spacing w:after="0" w:line="312" w:lineRule="exact"/>
        <w:jc w:val="left"/>
        <w:rPr>
          <w:rFonts w:ascii="宋体" w:hAnsi="宋体" w:cs="宋体" w:eastAsia="宋体" w:hint="default"/>
        </w:rPr>
        <w:sectPr>
          <w:type w:val="continuous"/>
          <w:pgSz w:w="11910" w:h="16840"/>
          <w:pgMar w:top="1120" w:bottom="1380" w:left="1060" w:right="156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080" w:bottom="1380" w:left="1060" w:right="1520"/>
        </w:sectPr>
      </w:pPr>
    </w:p>
    <w:p>
      <w:pPr>
        <w:spacing w:before="35"/>
        <w:ind w:left="215" w:right="-17" w:firstLine="0"/>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before="57"/>
        <w:ind w:left="215"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4"/>
          <w:szCs w:val="24"/>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20"/>
          <w:cols w:num="2" w:equalWidth="0">
            <w:col w:w="2195" w:space="4239"/>
            <w:col w:w="2896"/>
          </w:cols>
        </w:sectPr>
      </w:pPr>
    </w:p>
    <w:p>
      <w:pPr>
        <w:spacing w:line="240" w:lineRule="auto" w:before="10"/>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2999"/>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1,000,000.00</w:t>
            </w:r>
          </w:p>
        </w:tc>
      </w:tr>
      <w:tr>
        <w:trPr>
          <w:trHeight w:val="28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预付投资款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176,397,000.00</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100,147,000.00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85"/>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176,397,000.00</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101,147,000.00</w:t>
            </w:r>
          </w:p>
        </w:tc>
      </w:tr>
    </w:tbl>
    <w:p>
      <w:pPr>
        <w:spacing w:after="0" w:line="240" w:lineRule="exact"/>
        <w:jc w:val="right"/>
        <w:rPr>
          <w:rFonts w:ascii="宋体" w:hAnsi="宋体" w:cs="宋体" w:eastAsia="宋体" w:hint="default"/>
          <w:sz w:val="21"/>
          <w:szCs w:val="21"/>
        </w:rPr>
        <w:sectPr>
          <w:type w:val="continuous"/>
          <w:pgSz w:w="11910" w:h="16840"/>
          <w:pgMar w:top="1120" w:bottom="1380" w:left="1060" w:right="1520"/>
        </w:sectPr>
      </w:pPr>
    </w:p>
    <w:p>
      <w:pPr>
        <w:pStyle w:val="BodyText"/>
        <w:spacing w:line="275" w:lineRule="exact"/>
        <w:ind w:left="215" w:right="0"/>
        <w:jc w:val="left"/>
        <w:rPr>
          <w:rFonts w:ascii="宋体" w:hAnsi="宋体" w:cs="宋体" w:eastAsia="宋体" w:hint="default"/>
        </w:rPr>
      </w:pPr>
      <w:r>
        <w:rPr>
          <w:rFonts w:ascii="宋体"/>
        </w:rPr>
        <w:t> </w:t>
      </w:r>
    </w:p>
    <w:p>
      <w:pPr>
        <w:spacing w:line="290" w:lineRule="auto"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短期借款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20"/>
          <w:cols w:num="2" w:equalWidth="0">
            <w:col w:w="2012" w:space="4422"/>
            <w:col w:w="2896"/>
          </w:cols>
        </w:sectPr>
      </w:pPr>
    </w:p>
    <w:p>
      <w:pPr>
        <w:spacing w:line="240" w:lineRule="auto" w:before="10"/>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2"/>
        <w:gridCol w:w="3002"/>
        <w:gridCol w:w="2945"/>
      </w:tblGrid>
      <w:tr>
        <w:trPr>
          <w:trHeight w:val="283"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1,577,884,275.66</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2,037,527,584.03</w:t>
            </w:r>
            <w:r>
              <w:rPr>
                <w:rFonts w:ascii="宋体"/>
                <w:sz w:val="21"/>
              </w:rPr>
              <w:t> </w:t>
            </w:r>
          </w:p>
        </w:tc>
      </w:tr>
      <w:tr>
        <w:trPr>
          <w:trHeight w:val="282"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196,523,020.62</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207,135,247.22</w:t>
            </w:r>
            <w:r>
              <w:rPr>
                <w:rFonts w:ascii="宋体"/>
                <w:sz w:val="21"/>
              </w:rPr>
              <w:t> </w:t>
            </w:r>
          </w:p>
        </w:tc>
      </w:tr>
      <w:tr>
        <w:trPr>
          <w:trHeight w:val="283"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33,000,000.00</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 </w:t>
            </w:r>
          </w:p>
        </w:tc>
      </w:tr>
      <w:tr>
        <w:trPr>
          <w:trHeight w:val="282" w:hRule="exact"/>
        </w:trPr>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14"/>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1,807,407,296.28</w:t>
            </w:r>
            <w:r>
              <w:rPr>
                <w:rFonts w:ascii="宋体"/>
                <w:sz w:val="21"/>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2,244,662,831.25</w:t>
            </w:r>
            <w:r>
              <w:rPr>
                <w:rFonts w:ascii="宋体"/>
                <w:sz w:val="21"/>
              </w:rPr>
              <w:t> </w:t>
            </w:r>
          </w:p>
        </w:tc>
      </w:tr>
    </w:tbl>
    <w:p>
      <w:pPr>
        <w:pStyle w:val="BodyText"/>
        <w:spacing w:line="274" w:lineRule="exact"/>
        <w:ind w:left="215" w:right="0"/>
        <w:jc w:val="left"/>
        <w:rPr>
          <w:rFonts w:ascii="宋体" w:hAnsi="宋体" w:cs="宋体" w:eastAsia="宋体" w:hint="default"/>
        </w:rPr>
      </w:pPr>
      <w:r>
        <w:rPr>
          <w:rFonts w:ascii="宋体"/>
        </w:rPr>
        <w:t> </w:t>
      </w:r>
    </w:p>
    <w:p>
      <w:pPr>
        <w:pStyle w:val="BodyText"/>
        <w:spacing w:line="311" w:lineRule="exact"/>
        <w:ind w:left="215" w:right="353"/>
        <w:jc w:val="left"/>
        <w:rPr>
          <w:rFonts w:ascii="宋体" w:hAnsi="宋体" w:cs="宋体" w:eastAsia="宋体" w:hint="default"/>
        </w:rPr>
      </w:pPr>
      <w:r>
        <w:rPr/>
        <w:t>短期借款分类的说明：</w:t>
      </w:r>
      <w:r>
        <w:rPr>
          <w:rFonts w:ascii="宋体" w:hAnsi="宋体" w:cs="宋体" w:eastAsia="宋体" w:hint="default"/>
        </w:rPr>
        <w:t> </w:t>
      </w:r>
    </w:p>
    <w:p>
      <w:pPr>
        <w:pStyle w:val="BodyText"/>
        <w:spacing w:line="312" w:lineRule="exact"/>
        <w:ind w:left="215" w:right="0"/>
        <w:jc w:val="left"/>
        <w:rPr>
          <w:rFonts w:ascii="宋体" w:hAnsi="宋体" w:cs="宋体" w:eastAsia="宋体" w:hint="default"/>
        </w:rPr>
      </w:pPr>
      <w:r>
        <w:rPr>
          <w:rFonts w:ascii="宋体"/>
        </w:rPr>
        <w:t> </w:t>
      </w:r>
    </w:p>
    <w:p>
      <w:pPr>
        <w:spacing w:line="240" w:lineRule="auto" w:before="5"/>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9100"/>
      </w:tblGrid>
      <w:tr>
        <w:trPr>
          <w:trHeight w:val="587" w:hRule="exact"/>
        </w:trPr>
        <w:tc>
          <w:tcPr>
            <w:tcW w:w="910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日，抵押借款中本公司之间接控股子公司</w:t>
            </w:r>
            <w:r>
              <w:rPr>
                <w:rFonts w:ascii="宋体" w:hAnsi="宋体" w:cs="宋体" w:eastAsia="宋体" w:hint="default"/>
                <w:spacing w:val="-60"/>
                <w:sz w:val="24"/>
                <w:szCs w:val="24"/>
              </w:rPr>
              <w:t> </w:t>
            </w:r>
            <w:r>
              <w:rPr>
                <w:rFonts w:ascii="宋体" w:hAnsi="宋体" w:cs="宋体" w:eastAsia="宋体" w:hint="default"/>
                <w:sz w:val="24"/>
                <w:szCs w:val="24"/>
              </w:rPr>
              <w:t>ASL</w:t>
            </w:r>
            <w:r>
              <w:rPr>
                <w:rFonts w:ascii="宋体" w:hAnsi="宋体" w:cs="宋体" w:eastAsia="宋体" w:hint="default"/>
                <w:spacing w:val="-60"/>
                <w:sz w:val="24"/>
                <w:szCs w:val="24"/>
              </w:rPr>
              <w:t> </w:t>
            </w:r>
            <w:r>
              <w:rPr>
                <w:rFonts w:ascii="宋体" w:hAnsi="宋体" w:cs="宋体" w:eastAsia="宋体" w:hint="default"/>
                <w:sz w:val="24"/>
                <w:szCs w:val="24"/>
              </w:rPr>
              <w:t>公司以自</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有房屋抵押借款，自香港汇丰银行取得借款</w:t>
            </w:r>
            <w:r>
              <w:rPr>
                <w:rFonts w:ascii="宋体" w:hAnsi="宋体" w:cs="宋体" w:eastAsia="宋体" w:hint="default"/>
                <w:spacing w:val="-60"/>
                <w:sz w:val="24"/>
                <w:szCs w:val="24"/>
              </w:rPr>
              <w:t> </w:t>
            </w:r>
            <w:r>
              <w:rPr>
                <w:rFonts w:ascii="宋体" w:hAnsi="宋体" w:cs="宋体" w:eastAsia="宋体" w:hint="default"/>
                <w:sz w:val="24"/>
                <w:szCs w:val="24"/>
              </w:rPr>
              <w:t>224,289,714.46</w:t>
            </w:r>
            <w:r>
              <w:rPr>
                <w:rFonts w:ascii="宋体" w:hAnsi="宋体" w:cs="宋体" w:eastAsia="宋体" w:hint="default"/>
                <w:spacing w:val="-60"/>
                <w:sz w:val="24"/>
                <w:szCs w:val="24"/>
              </w:rPr>
              <w:t> </w:t>
            </w:r>
            <w:r>
              <w:rPr>
                <w:rFonts w:ascii="宋体" w:hAnsi="宋体" w:cs="宋体" w:eastAsia="宋体" w:hint="default"/>
                <w:sz w:val="24"/>
                <w:szCs w:val="24"/>
              </w:rPr>
              <w:t>元港币。</w:t>
            </w:r>
            <w:r>
              <w:rPr>
                <w:rFonts w:ascii="宋体" w:hAnsi="宋体" w:cs="宋体" w:eastAsia="宋体" w:hint="default"/>
                <w:sz w:val="24"/>
                <w:szCs w:val="24"/>
              </w:rPr>
              <w:t> </w:t>
            </w:r>
          </w:p>
        </w:tc>
      </w:tr>
      <w:tr>
        <w:trPr>
          <w:trHeight w:val="2455" w:hRule="exact"/>
        </w:trPr>
        <w:tc>
          <w:tcPr>
            <w:tcW w:w="9100" w:type="dxa"/>
            <w:tcBorders>
              <w:top w:val="nil" w:sz="6" w:space="0" w:color="auto"/>
              <w:left w:val="nil" w:sz="6" w:space="0" w:color="auto"/>
              <w:bottom w:val="nil" w:sz="6" w:space="0" w:color="auto"/>
              <w:right w:val="nil" w:sz="6" w:space="0" w:color="auto"/>
            </w:tcBorders>
          </w:tcPr>
          <w:p>
            <w:pPr>
              <w:pStyle w:val="TableParagraph"/>
              <w:spacing w:line="274" w:lineRule="exact"/>
              <w:ind w:left="200"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月本公司之控股子公司深圳华胜天成信息技术有限公司与浙江晶锐</w:t>
            </w:r>
          </w:p>
          <w:p>
            <w:pPr>
              <w:pStyle w:val="TableParagraph"/>
              <w:spacing w:line="237" w:lineRule="auto" w:before="1"/>
              <w:ind w:left="200" w:right="257"/>
              <w:jc w:val="both"/>
              <w:rPr>
                <w:rFonts w:ascii="宋体" w:hAnsi="宋体" w:cs="宋体" w:eastAsia="宋体" w:hint="default"/>
                <w:sz w:val="24"/>
                <w:szCs w:val="24"/>
              </w:rPr>
            </w:pPr>
            <w:r>
              <w:rPr>
                <w:rFonts w:ascii="宋体" w:hAnsi="宋体" w:cs="宋体" w:eastAsia="宋体" w:hint="default"/>
                <w:sz w:val="24"/>
                <w:szCs w:val="24"/>
              </w:rPr>
              <w:t>融资租赁有限公司、晶科电力科技股份有限公司签订《应收账款债权转让协议》， 协议约定深圳华胜天成信息技术有限公司将应收晶科电力科技股份有限公司商业承 兑汇票</w:t>
            </w:r>
            <w:r>
              <w:rPr>
                <w:rFonts w:ascii="宋体" w:hAnsi="宋体" w:cs="宋体" w:eastAsia="宋体" w:hint="default"/>
                <w:spacing w:val="-60"/>
                <w:sz w:val="24"/>
                <w:szCs w:val="24"/>
              </w:rPr>
              <w:t> </w:t>
            </w:r>
            <w:r>
              <w:rPr>
                <w:rFonts w:ascii="宋体" w:hAnsi="宋体" w:cs="宋体" w:eastAsia="宋体" w:hint="default"/>
                <w:sz w:val="24"/>
                <w:szCs w:val="24"/>
              </w:rPr>
              <w:t>33,000,000.00</w:t>
            </w:r>
            <w:r>
              <w:rPr>
                <w:rFonts w:ascii="宋体" w:hAnsi="宋体" w:cs="宋体" w:eastAsia="宋体" w:hint="default"/>
                <w:spacing w:val="-60"/>
                <w:sz w:val="24"/>
                <w:szCs w:val="24"/>
              </w:rPr>
              <w:t> </w:t>
            </w:r>
            <w:r>
              <w:rPr>
                <w:rFonts w:ascii="宋体" w:hAnsi="宋体" w:cs="宋体" w:eastAsia="宋体" w:hint="default"/>
                <w:sz w:val="24"/>
                <w:szCs w:val="24"/>
              </w:rPr>
              <w:t>元转让给浙江晶锐融资租赁有限公司。该应收款项转让为附 追索权转让，如晶科电力科技股份有限公司未能按期付款，则浙江晶锐融资租赁有 限公司有权向深圳华胜天成信息技术有限公司进行追偿。由于票据相关的信用风险 和延期付款风险仍没有转移，故未终止确认，作为短期借款核算。</w:t>
            </w:r>
            <w:r>
              <w:rPr>
                <w:rFonts w:ascii="宋体" w:hAnsi="宋体" w:cs="宋体" w:eastAsia="宋体" w:hint="default"/>
                <w:sz w:val="24"/>
                <w:szCs w:val="24"/>
              </w:rPr>
              <w:t> </w:t>
            </w:r>
          </w:p>
          <w:p>
            <w:pPr>
              <w:pStyle w:val="TableParagraph"/>
              <w:spacing w:line="312" w:lineRule="exact"/>
              <w:ind w:left="200" w:right="0"/>
              <w:jc w:val="both"/>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）截至</w:t>
            </w:r>
            <w:r>
              <w:rPr>
                <w:rFonts w:ascii="宋体" w:hAnsi="宋体" w:cs="宋体" w:eastAsia="宋体" w:hint="default"/>
                <w:spacing w:val="-60"/>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日，本公司不存在逾期未偿还的短期借款。</w:t>
            </w:r>
            <w:r>
              <w:rPr>
                <w:rFonts w:ascii="宋体" w:hAnsi="宋体" w:cs="宋体" w:eastAsia="宋体" w:hint="default"/>
                <w:sz w:val="24"/>
                <w:szCs w:val="24"/>
              </w:rPr>
              <w:t> </w:t>
            </w:r>
          </w:p>
        </w:tc>
      </w:tr>
    </w:tbl>
    <w:p>
      <w:pPr>
        <w:spacing w:after="0" w:line="312" w:lineRule="exact"/>
        <w:jc w:val="both"/>
        <w:rPr>
          <w:rFonts w:ascii="宋体" w:hAnsi="宋体" w:cs="宋体" w:eastAsia="宋体" w:hint="default"/>
          <w:sz w:val="24"/>
          <w:szCs w:val="24"/>
        </w:rPr>
        <w:sectPr>
          <w:type w:val="continuous"/>
          <w:pgSz w:w="11910" w:h="16840"/>
          <w:pgMar w:top="1120" w:bottom="1380" w:left="1060" w:right="1520"/>
        </w:sectPr>
      </w:pPr>
    </w:p>
    <w:p>
      <w:pPr>
        <w:pStyle w:val="BodyText"/>
        <w:spacing w:line="309" w:lineRule="exact"/>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4" w:lineRule="exact"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其中重要的已逾期未偿还的短期借款情况如下：</w:t>
      </w:r>
      <w:r>
        <w:rPr>
          <w:rFonts w:ascii="宋体" w:hAnsi="宋体" w:cs="宋体" w:eastAsia="宋体" w:hint="default"/>
          <w:sz w:val="21"/>
          <w:szCs w:val="21"/>
        </w:rPr>
        <w:t> </w:t>
      </w:r>
    </w:p>
    <w:p>
      <w:pPr>
        <w:pStyle w:val="BodyText"/>
        <w:spacing w:line="310" w:lineRule="exact" w:before="1"/>
        <w:ind w:left="215" w:right="239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82"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rFonts w:ascii="宋体"/>
        </w:rPr>
        <w:t> </w:t>
      </w:r>
    </w:p>
    <w:p>
      <w:pPr>
        <w:spacing w:before="60"/>
        <w:ind w:left="215" w:right="-17" w:firstLine="0"/>
        <w:jc w:val="left"/>
        <w:rPr>
          <w:rFonts w:ascii="宋体" w:hAnsi="宋体" w:cs="宋体" w:eastAsia="宋体" w:hint="default"/>
          <w:sz w:val="21"/>
          <w:szCs w:val="21"/>
        </w:rPr>
      </w:pPr>
      <w:bookmarkStart w:name="OLE_LINK31" w:id="17"/>
      <w:bookmarkEnd w:id="17"/>
      <w:r>
        <w:rPr/>
      </w:r>
      <w:bookmarkStart w:name="OLE_LINK32" w:id="18"/>
      <w:bookmarkEnd w:id="18"/>
      <w:r>
        <w:rPr/>
      </w:r>
      <w:bookmarkStart w:name="OLE_LINK33" w:id="19"/>
      <w:bookmarkEnd w:id="19"/>
      <w:r>
        <w:rPr/>
      </w:r>
      <w:r>
        <w:rPr>
          <w:rFonts w:ascii="宋体" w:hAnsi="宋体" w:cs="宋体" w:eastAsia="宋体" w:hint="default"/>
          <w:b/>
          <w:bCs/>
          <w:sz w:val="21"/>
          <w:szCs w:val="21"/>
        </w:rPr>
        <w:t>27</w:t>
      </w:r>
      <w:r>
        <w:rPr>
          <w:rFonts w:ascii="宋体" w:hAnsi="宋体" w:cs="宋体" w:eastAsia="宋体" w:hint="default"/>
          <w:b/>
          <w:bCs/>
          <w:sz w:val="21"/>
          <w:szCs w:val="21"/>
        </w:rPr>
        <w:t>、</w:t>
      </w:r>
      <w:r>
        <w:rPr>
          <w:rFonts w:ascii="宋体" w:hAnsi="宋体" w:cs="宋体" w:eastAsia="宋体" w:hint="default"/>
          <w:b/>
          <w:bCs/>
          <w:spacing w:val="-31"/>
          <w:sz w:val="21"/>
          <w:szCs w:val="21"/>
        </w:rPr>
        <w:t> </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pStyle w:val="BodyText"/>
        <w:spacing w:line="240" w:lineRule="auto" w:before="54"/>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20"/>
          <w:cols w:num="2" w:equalWidth="0">
            <w:col w:w="5355" w:space="1079"/>
            <w:col w:w="2896"/>
          </w:cols>
        </w:sectPr>
      </w:pPr>
    </w:p>
    <w:p>
      <w:pPr>
        <w:spacing w:line="240" w:lineRule="auto" w:before="1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98"/>
        <w:gridCol w:w="2891"/>
        <w:gridCol w:w="2861"/>
      </w:tblGrid>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Calibri" w:hAnsi="Calibri" w:cs="Calibri" w:eastAsia="Calibri" w:hint="default"/>
                <w:sz w:val="21"/>
                <w:szCs w:val="21"/>
              </w:rPr>
              <w:t>GD</w:t>
            </w:r>
            <w:r>
              <w:rPr>
                <w:rFonts w:ascii="宋体" w:hAnsi="宋体" w:cs="宋体" w:eastAsia="宋体" w:hint="default"/>
                <w:sz w:val="21"/>
                <w:szCs w:val="21"/>
              </w:rPr>
              <w:t>而产生的应付或有对价</w:t>
            </w:r>
            <w:r>
              <w:rPr>
                <w:rFonts w:ascii="宋体" w:hAnsi="宋体" w:cs="宋体" w:eastAsia="宋体" w:hint="default"/>
                <w:sz w:val="21"/>
                <w:szCs w:val="21"/>
              </w:rPr>
              <w:t> </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4" w:right="-2"/>
              <w:jc w:val="left"/>
              <w:rPr>
                <w:rFonts w:ascii="宋体" w:hAnsi="宋体" w:cs="宋体" w:eastAsia="宋体" w:hint="default"/>
                <w:sz w:val="21"/>
                <w:szCs w:val="21"/>
              </w:rPr>
            </w:pPr>
            <w:r>
              <w:rPr>
                <w:rFonts w:ascii="宋体"/>
                <w:sz w:val="21"/>
              </w:rPr>
              <w:t>60,952,781.85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4" w:right="-2"/>
              <w:jc w:val="left"/>
              <w:rPr>
                <w:rFonts w:ascii="宋体" w:hAnsi="宋体" w:cs="宋体" w:eastAsia="宋体" w:hint="default"/>
                <w:sz w:val="21"/>
                <w:szCs w:val="21"/>
              </w:rPr>
            </w:pPr>
            <w:r>
              <w:rPr>
                <w:rFonts w:ascii="宋体"/>
                <w:sz w:val="21"/>
              </w:rPr>
              <w:t>58,035,837.20 </w:t>
            </w:r>
          </w:p>
        </w:tc>
      </w:tr>
    </w:tbl>
    <w:p>
      <w:pPr>
        <w:spacing w:after="0" w:line="240" w:lineRule="exact"/>
        <w:jc w:val="left"/>
        <w:rPr>
          <w:rFonts w:ascii="宋体" w:hAnsi="宋体" w:cs="宋体" w:eastAsia="宋体" w:hint="default"/>
          <w:sz w:val="21"/>
          <w:szCs w:val="21"/>
        </w:rPr>
        <w:sectPr>
          <w:type w:val="continuous"/>
          <w:pgSz w:w="11910" w:h="16840"/>
          <w:pgMar w:top="1120" w:bottom="1380" w:left="1060" w:right="1520"/>
        </w:sectPr>
      </w:pPr>
    </w:p>
    <w:p>
      <w:pPr>
        <w:spacing w:line="240" w:lineRule="auto" w:before="5"/>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3298"/>
        <w:gridCol w:w="2891"/>
        <w:gridCol w:w="2861"/>
      </w:tblGrid>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88,530,560.00</w:t>
            </w:r>
            <w:r>
              <w:rPr>
                <w:rFonts w:ascii="宋体"/>
                <w:sz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40,052,160.00</w:t>
            </w:r>
            <w:r>
              <w:rPr>
                <w:rFonts w:ascii="宋体"/>
                <w:sz w:val="21"/>
              </w:rPr>
              <w:t> </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98,087,997.20</w:t>
            </w:r>
            <w:r>
              <w:rPr>
                <w:rFonts w:ascii="宋体"/>
                <w:sz w:val="21"/>
              </w:rPr>
              <w:t> </w:t>
            </w:r>
          </w:p>
        </w:tc>
      </w:tr>
    </w:tbl>
    <w:p>
      <w:pPr>
        <w:pStyle w:val="BodyText"/>
        <w:spacing w:line="273" w:lineRule="exact"/>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0" w:lineRule="exact" w:before="150"/>
        <w:ind w:left="215" w:right="219"/>
        <w:jc w:val="left"/>
        <w:rPr>
          <w:rFonts w:ascii="宋体" w:hAnsi="宋体" w:cs="宋体" w:eastAsia="宋体" w:hint="default"/>
        </w:rPr>
      </w:pPr>
      <w:r>
        <w:rPr>
          <w:spacing w:val="-3"/>
        </w:rPr>
        <w:t>（</w:t>
      </w:r>
      <w:r>
        <w:rPr>
          <w:rFonts w:ascii="宋体" w:hAnsi="宋体" w:cs="宋体" w:eastAsia="宋体" w:hint="default"/>
          <w:spacing w:val="-3"/>
        </w:rPr>
        <w:t>1</w:t>
      </w:r>
      <w:r>
        <w:rPr>
          <w:spacing w:val="-3"/>
        </w:rPr>
        <w:t>）交易性金融负债期末公允价值依据</w:t>
      </w:r>
      <w:r>
        <w:rPr>
          <w:spacing w:val="-57"/>
        </w:rPr>
        <w:t> </w:t>
      </w:r>
      <w:r>
        <w:rPr>
          <w:rFonts w:ascii="宋体" w:hAnsi="宋体" w:cs="宋体" w:eastAsia="宋体" w:hint="default"/>
        </w:rPr>
        <w:t>2018</w:t>
      </w:r>
      <w:r>
        <w:rPr>
          <w:rFonts w:ascii="宋体" w:hAnsi="宋体" w:cs="宋体" w:eastAsia="宋体" w:hint="default"/>
          <w:spacing w:val="-57"/>
        </w:rPr>
        <w:t> </w:t>
      </w:r>
      <w:r>
        <w:rPr/>
        <w:t>年资本市场最后一个交易日的收盘价确 定。</w:t>
      </w:r>
      <w:r>
        <w:rPr>
          <w:rFonts w:ascii="宋体" w:hAnsi="宋体" w:cs="宋体" w:eastAsia="宋体" w:hint="default"/>
        </w:rPr>
        <w:t> </w:t>
      </w:r>
    </w:p>
    <w:p>
      <w:pPr>
        <w:pStyle w:val="BodyText"/>
        <w:spacing w:line="237" w:lineRule="auto" w:before="187"/>
        <w:ind w:left="215" w:right="831"/>
        <w:jc w:val="left"/>
      </w:pPr>
      <w:r>
        <w:rPr/>
        <w:t>（</w:t>
      </w: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月本公司之间接控股子公司</w:t>
      </w:r>
      <w:r>
        <w:rPr>
          <w:spacing w:val="-60"/>
        </w:rPr>
        <w:t> </w:t>
      </w:r>
      <w:r>
        <w:rPr>
          <w:rFonts w:ascii="宋体" w:hAnsi="宋体" w:cs="宋体" w:eastAsia="宋体" w:hint="default"/>
        </w:rPr>
        <w:t>ASL</w:t>
      </w:r>
      <w:r>
        <w:rPr>
          <w:rFonts w:ascii="宋体" w:hAnsi="宋体" w:cs="宋体" w:eastAsia="宋体" w:hint="default"/>
          <w:spacing w:val="-60"/>
        </w:rPr>
        <w:t> </w:t>
      </w:r>
      <w:r>
        <w:rPr/>
        <w:t>公司之间接全资子公司 </w:t>
      </w:r>
      <w:r>
        <w:rPr>
          <w:rFonts w:ascii="宋体" w:hAnsi="宋体" w:cs="宋体" w:eastAsia="宋体" w:hint="default"/>
        </w:rPr>
        <w:t>GDDInternationalHoldingCompany</w:t>
      </w:r>
      <w:r>
        <w:rPr>
          <w:rFonts w:ascii="宋体" w:hAnsi="宋体" w:cs="宋体" w:eastAsia="宋体" w:hint="default"/>
          <w:spacing w:val="-60"/>
        </w:rPr>
        <w:t> </w:t>
      </w:r>
      <w:r>
        <w:rPr/>
        <w:t>及</w:t>
      </w:r>
      <w:r>
        <w:rPr>
          <w:spacing w:val="-60"/>
        </w:rPr>
        <w:t> </w:t>
      </w:r>
      <w:r>
        <w:rPr>
          <w:rFonts w:ascii="宋体" w:hAnsi="宋体" w:cs="宋体" w:eastAsia="宋体" w:hint="default"/>
        </w:rPr>
        <w:t>GDDInternationalMergerCompany</w:t>
      </w:r>
      <w:r>
        <w:rPr>
          <w:rFonts w:ascii="宋体" w:hAnsi="宋体" w:cs="宋体" w:eastAsia="宋体" w:hint="default"/>
          <w:spacing w:val="-60"/>
        </w:rPr>
        <w:t> </w:t>
      </w:r>
      <w:r>
        <w:rPr/>
        <w:t>以现金 </w:t>
      </w:r>
      <w:r>
        <w:rPr>
          <w:rFonts w:ascii="宋体" w:hAnsi="宋体" w:cs="宋体" w:eastAsia="宋体" w:hint="default"/>
        </w:rPr>
        <w:t>868,750,619.88</w:t>
      </w:r>
      <w:r>
        <w:rPr>
          <w:rFonts w:ascii="宋体" w:hAnsi="宋体" w:cs="宋体" w:eastAsia="宋体" w:hint="default"/>
          <w:spacing w:val="-60"/>
        </w:rPr>
        <w:t> </w:t>
      </w:r>
      <w:r>
        <w:rPr/>
        <w:t>元港币及或有对价的公允价值</w:t>
      </w:r>
      <w:r>
        <w:rPr>
          <w:spacing w:val="-60"/>
        </w:rPr>
        <w:t> </w:t>
      </w:r>
      <w:r>
        <w:rPr>
          <w:rFonts w:ascii="宋体" w:hAnsi="宋体" w:cs="宋体" w:eastAsia="宋体" w:hint="default"/>
        </w:rPr>
        <w:t>132,670,286.16</w:t>
      </w:r>
      <w:r>
        <w:rPr>
          <w:rFonts w:ascii="宋体" w:hAnsi="宋体" w:cs="宋体" w:eastAsia="宋体" w:hint="default"/>
          <w:spacing w:val="-60"/>
        </w:rPr>
        <w:t> </w:t>
      </w:r>
      <w:r>
        <w:rPr/>
        <w:t>元港币，合计</w:t>
      </w:r>
    </w:p>
    <w:p>
      <w:pPr>
        <w:pStyle w:val="BodyText"/>
        <w:spacing w:line="312" w:lineRule="exact"/>
        <w:ind w:left="215" w:right="0"/>
        <w:jc w:val="left"/>
        <w:rPr>
          <w:rFonts w:ascii="宋体" w:hAnsi="宋体" w:cs="宋体" w:eastAsia="宋体" w:hint="default"/>
        </w:rPr>
      </w:pPr>
      <w:r>
        <w:rPr>
          <w:rFonts w:ascii="宋体" w:hAnsi="宋体" w:cs="宋体" w:eastAsia="宋体" w:hint="default"/>
        </w:rPr>
        <w:t>1,001,420,906.04</w:t>
      </w:r>
      <w:r>
        <w:rPr>
          <w:rFonts w:ascii="宋体" w:hAnsi="宋体" w:cs="宋体" w:eastAsia="宋体" w:hint="default"/>
          <w:spacing w:val="-60"/>
        </w:rPr>
        <w:t> </w:t>
      </w:r>
      <w:r>
        <w:rPr/>
        <w:t>元港币，取得了</w:t>
      </w:r>
      <w:r>
        <w:rPr>
          <w:spacing w:val="-60"/>
        </w:rPr>
        <w:t> </w:t>
      </w:r>
      <w:r>
        <w:rPr>
          <w:rFonts w:ascii="宋体" w:hAnsi="宋体" w:cs="宋体" w:eastAsia="宋体" w:hint="default"/>
        </w:rPr>
        <w:t>GD</w:t>
      </w:r>
      <w:r>
        <w:rPr>
          <w:rFonts w:ascii="宋体" w:hAnsi="宋体" w:cs="宋体" w:eastAsia="宋体" w:hint="default"/>
          <w:spacing w:val="-60"/>
        </w:rPr>
        <w:t> </w:t>
      </w:r>
      <w:r>
        <w:rPr/>
        <w:t>公司</w:t>
      </w:r>
      <w:r>
        <w:rPr>
          <w:spacing w:val="-60"/>
        </w:rPr>
        <w:t> </w:t>
      </w:r>
      <w:r>
        <w:rPr>
          <w:rFonts w:ascii="宋体" w:hAnsi="宋体" w:cs="宋体" w:eastAsia="宋体" w:hint="default"/>
        </w:rPr>
        <w:t>100%</w:t>
      </w:r>
      <w:r>
        <w:rPr/>
        <w:t>股权。</w:t>
      </w:r>
      <w:r>
        <w:rPr>
          <w:rFonts w:ascii="宋体" w:hAnsi="宋体" w:cs="宋体" w:eastAsia="宋体" w:hint="default"/>
        </w:rPr>
        <w:t> </w:t>
      </w:r>
    </w:p>
    <w:p>
      <w:pPr>
        <w:pStyle w:val="BodyText"/>
        <w:spacing w:line="237" w:lineRule="auto" w:before="215"/>
        <w:ind w:left="215" w:right="237" w:firstLine="480"/>
        <w:jc w:val="both"/>
        <w:rPr>
          <w:rFonts w:ascii="宋体" w:hAnsi="宋体" w:cs="宋体" w:eastAsia="宋体" w:hint="default"/>
        </w:rPr>
      </w:pPr>
      <w:r>
        <w:rPr/>
        <w:t>视</w:t>
      </w:r>
      <w:r>
        <w:rPr>
          <w:spacing w:val="-63"/>
        </w:rPr>
        <w:t> </w:t>
      </w:r>
      <w:r>
        <w:rPr>
          <w:rFonts w:ascii="宋体" w:hAnsi="宋体" w:cs="宋体" w:eastAsia="宋体" w:hint="default"/>
        </w:rPr>
        <w:t>GD</w:t>
      </w:r>
      <w:r>
        <w:rPr>
          <w:rFonts w:ascii="宋体" w:hAnsi="宋体" w:cs="宋体" w:eastAsia="宋体" w:hint="default"/>
          <w:spacing w:val="-63"/>
        </w:rPr>
        <w:t> </w:t>
      </w:r>
      <w:r>
        <w:rPr/>
        <w:t>公司未来业绩，或有对价可能居于</w:t>
      </w:r>
      <w:r>
        <w:rPr>
          <w:spacing w:val="-63"/>
        </w:rPr>
        <w:t> </w:t>
      </w:r>
      <w:r>
        <w:rPr>
          <w:rFonts w:ascii="宋体" w:hAnsi="宋体" w:cs="宋体" w:eastAsia="宋体" w:hint="default"/>
        </w:rPr>
        <w:t>0</w:t>
      </w:r>
      <w:r>
        <w:rPr>
          <w:rFonts w:ascii="宋体" w:hAnsi="宋体" w:cs="宋体" w:eastAsia="宋体" w:hint="default"/>
          <w:spacing w:val="-63"/>
        </w:rPr>
        <w:t> </w:t>
      </w:r>
      <w:r>
        <w:rPr/>
        <w:t>至</w:t>
      </w:r>
      <w:r>
        <w:rPr>
          <w:spacing w:val="-63"/>
        </w:rPr>
        <w:t> </w:t>
      </w:r>
      <w:r>
        <w:rPr>
          <w:rFonts w:ascii="宋体" w:hAnsi="宋体" w:cs="宋体" w:eastAsia="宋体" w:hint="default"/>
        </w:rPr>
        <w:t>18,000,000</w:t>
      </w:r>
      <w:r>
        <w:rPr>
          <w:rFonts w:ascii="宋体" w:hAnsi="宋体" w:cs="宋体" w:eastAsia="宋体" w:hint="default"/>
          <w:spacing w:val="-63"/>
        </w:rPr>
        <w:t> </w:t>
      </w:r>
      <w:r>
        <w:rPr>
          <w:spacing w:val="-3"/>
        </w:rPr>
        <w:t>元美元之间，即未来本</w:t>
      </w:r>
      <w:r>
        <w:rPr/>
        <w:t> 公司之间接控股子公司</w:t>
      </w:r>
      <w:r>
        <w:rPr>
          <w:spacing w:val="-60"/>
        </w:rPr>
        <w:t> </w:t>
      </w:r>
      <w:r>
        <w:rPr>
          <w:rFonts w:ascii="宋体" w:hAnsi="宋体" w:cs="宋体" w:eastAsia="宋体" w:hint="default"/>
        </w:rPr>
        <w:t>ASL</w:t>
      </w:r>
      <w:r>
        <w:rPr>
          <w:rFonts w:ascii="宋体" w:hAnsi="宋体" w:cs="宋体" w:eastAsia="宋体" w:hint="default"/>
          <w:spacing w:val="-60"/>
        </w:rPr>
        <w:t> </w:t>
      </w:r>
      <w:r>
        <w:rPr/>
        <w:t>公司按约定需支付的未折现金额为</w:t>
      </w:r>
      <w:r>
        <w:rPr>
          <w:spacing w:val="-60"/>
        </w:rPr>
        <w:t> </w:t>
      </w:r>
      <w:r>
        <w:rPr>
          <w:rFonts w:ascii="宋体" w:hAnsi="宋体" w:cs="宋体" w:eastAsia="宋体" w:hint="default"/>
        </w:rPr>
        <w:t>0</w:t>
      </w:r>
      <w:r>
        <w:rPr>
          <w:rFonts w:ascii="宋体" w:hAnsi="宋体" w:cs="宋体" w:eastAsia="宋体" w:hint="default"/>
          <w:spacing w:val="-60"/>
        </w:rPr>
        <w:t> </w:t>
      </w:r>
      <w:r>
        <w:rPr/>
        <w:t>至</w:t>
      </w:r>
      <w:r>
        <w:rPr>
          <w:spacing w:val="-60"/>
        </w:rPr>
        <w:t> </w:t>
      </w:r>
      <w:r>
        <w:rPr>
          <w:rFonts w:ascii="宋体" w:hAnsi="宋体" w:cs="宋体" w:eastAsia="宋体" w:hint="default"/>
        </w:rPr>
        <w:t>18,000,000</w:t>
      </w:r>
      <w:r>
        <w:rPr>
          <w:rFonts w:ascii="宋体" w:hAnsi="宋体" w:cs="宋体" w:eastAsia="宋体" w:hint="default"/>
          <w:spacing w:val="-60"/>
        </w:rPr>
        <w:t> </w:t>
      </w:r>
      <w:r>
        <w:rPr/>
        <w:t>元美 </w:t>
      </w:r>
      <w:r>
        <w:rPr>
          <w:spacing w:val="-6"/>
        </w:rPr>
        <w:t>元。本期</w:t>
      </w:r>
      <w:r>
        <w:rPr>
          <w:spacing w:val="-59"/>
        </w:rPr>
        <w:t> </w:t>
      </w:r>
      <w:r>
        <w:rPr>
          <w:rFonts w:ascii="宋体" w:hAnsi="宋体" w:cs="宋体" w:eastAsia="宋体" w:hint="default"/>
        </w:rPr>
        <w:t>GD</w:t>
      </w:r>
      <w:r>
        <w:rPr>
          <w:rFonts w:ascii="宋体" w:hAnsi="宋体" w:cs="宋体" w:eastAsia="宋体" w:hint="default"/>
          <w:spacing w:val="-59"/>
        </w:rPr>
        <w:t> </w:t>
      </w:r>
      <w:r>
        <w:rPr>
          <w:spacing w:val="-3"/>
        </w:rPr>
        <w:t>公司达到预期的业绩，于</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w:t>
      </w:r>
      <w:r>
        <w:rPr>
          <w:spacing w:val="-59"/>
        </w:rPr>
        <w:t> </w:t>
      </w:r>
      <w:r>
        <w:rPr>
          <w:rFonts w:ascii="宋体" w:hAnsi="宋体" w:cs="宋体" w:eastAsia="宋体" w:hint="default"/>
        </w:rPr>
        <w:t>ASL</w:t>
      </w:r>
      <w:r>
        <w:rPr>
          <w:rFonts w:ascii="宋体" w:hAnsi="宋体" w:cs="宋体" w:eastAsia="宋体" w:hint="default"/>
          <w:spacing w:val="-59"/>
        </w:rPr>
        <w:t> </w:t>
      </w:r>
      <w:r>
        <w:rPr/>
        <w:t>公司已支付约定的未折现的第 一期款项</w:t>
      </w:r>
      <w:r>
        <w:rPr>
          <w:spacing w:val="-60"/>
        </w:rPr>
        <w:t> </w:t>
      </w:r>
      <w:r>
        <w:rPr>
          <w:rFonts w:ascii="宋体" w:hAnsi="宋体" w:cs="宋体" w:eastAsia="宋体" w:hint="default"/>
        </w:rPr>
        <w:t>9,000,000</w:t>
      </w:r>
      <w:r>
        <w:rPr>
          <w:rFonts w:ascii="宋体" w:hAnsi="宋体" w:cs="宋体" w:eastAsia="宋体" w:hint="default"/>
          <w:spacing w:val="-60"/>
        </w:rPr>
        <w:t> </w:t>
      </w:r>
      <w:r>
        <w:rPr/>
        <w:t>元美元。</w:t>
      </w:r>
      <w:r>
        <w:rPr>
          <w:rFonts w:ascii="宋体" w:hAnsi="宋体" w:cs="宋体" w:eastAsia="宋体" w:hint="default"/>
        </w:rPr>
        <w:t> </w:t>
      </w:r>
    </w:p>
    <w:p>
      <w:pPr>
        <w:pStyle w:val="BodyText"/>
        <w:spacing w:line="313" w:lineRule="exact" w:before="213"/>
        <w:ind w:left="696" w:right="0"/>
        <w:jc w:val="left"/>
      </w:pPr>
      <w:r>
        <w:rPr/>
        <w:t>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日，或有对价</w:t>
      </w:r>
      <w:r>
        <w:rPr>
          <w:spacing w:val="-60"/>
        </w:rPr>
        <w:t> </w:t>
      </w:r>
      <w:r>
        <w:rPr>
          <w:rFonts w:ascii="宋体" w:hAnsi="宋体" w:cs="宋体" w:eastAsia="宋体" w:hint="default"/>
        </w:rPr>
        <w:t>69,564,786.81</w:t>
      </w:r>
      <w:r>
        <w:rPr>
          <w:rFonts w:ascii="宋体" w:hAnsi="宋体" w:cs="宋体" w:eastAsia="宋体" w:hint="default"/>
          <w:spacing w:val="-60"/>
        </w:rPr>
        <w:t> </w:t>
      </w:r>
      <w:r>
        <w:rPr/>
        <w:t>元港币及收购价款现金</w:t>
      </w:r>
    </w:p>
    <w:p>
      <w:pPr>
        <w:pStyle w:val="BodyText"/>
        <w:spacing w:line="311" w:lineRule="exact"/>
        <w:ind w:left="215" w:right="0"/>
        <w:jc w:val="left"/>
      </w:pPr>
      <w:r>
        <w:rPr>
          <w:rFonts w:ascii="宋体" w:hAnsi="宋体" w:cs="宋体" w:eastAsia="宋体" w:hint="default"/>
        </w:rPr>
        <w:t>8,639,134.17</w:t>
      </w:r>
      <w:r>
        <w:rPr>
          <w:rFonts w:ascii="宋体" w:hAnsi="宋体" w:cs="宋体" w:eastAsia="宋体" w:hint="default"/>
          <w:spacing w:val="-60"/>
        </w:rPr>
        <w:t> </w:t>
      </w:r>
      <w:r>
        <w:rPr/>
        <w:t>元港币尚未支付</w:t>
      </w:r>
      <w:r>
        <w:rPr>
          <w:spacing w:val="-107"/>
        </w:rPr>
        <w:t>，</w:t>
      </w:r>
      <w:r>
        <w:rPr/>
        <w:t>其中或有对价</w:t>
      </w:r>
      <w:r>
        <w:rPr>
          <w:spacing w:val="-60"/>
        </w:rPr>
        <w:t> </w:t>
      </w:r>
      <w:r>
        <w:rPr>
          <w:rFonts w:ascii="宋体" w:hAnsi="宋体" w:cs="宋体" w:eastAsia="宋体" w:hint="default"/>
        </w:rPr>
        <w:t>69,564,786.81</w:t>
      </w:r>
      <w:r>
        <w:rPr>
          <w:rFonts w:ascii="宋体" w:hAnsi="宋体" w:cs="宋体" w:eastAsia="宋体" w:hint="default"/>
          <w:spacing w:val="-60"/>
        </w:rPr>
        <w:t> </w:t>
      </w:r>
      <w:r>
        <w:rPr/>
        <w:t>元港币在报表中确认为</w:t>
      </w:r>
    </w:p>
    <w:p>
      <w:pPr>
        <w:pStyle w:val="BodyText"/>
        <w:spacing w:line="312" w:lineRule="exact" w:before="29"/>
        <w:ind w:left="215" w:right="290"/>
        <w:jc w:val="left"/>
        <w:rPr>
          <w:rFonts w:ascii="宋体" w:hAnsi="宋体" w:cs="宋体" w:eastAsia="宋体" w:hint="default"/>
        </w:rPr>
      </w:pPr>
      <w:r>
        <w:rPr/>
        <w:t>以公允价值计量且其变动计入当期损益的金融负债，收购价款现金</w:t>
      </w:r>
      <w:r>
        <w:rPr>
          <w:spacing w:val="-59"/>
        </w:rPr>
        <w:t> </w:t>
      </w:r>
      <w:r>
        <w:rPr>
          <w:rFonts w:ascii="宋体" w:hAnsi="宋体" w:cs="宋体" w:eastAsia="宋体" w:hint="default"/>
        </w:rPr>
        <w:t>8,639,134.17</w:t>
      </w:r>
      <w:r>
        <w:rPr>
          <w:rFonts w:ascii="宋体" w:hAnsi="宋体" w:cs="宋体" w:eastAsia="宋体" w:hint="default"/>
          <w:spacing w:val="-60"/>
        </w:rPr>
        <w:t> </w:t>
      </w:r>
      <w:r>
        <w:rPr/>
        <w:t>元 港币在报表中确认为其他应付款。</w:t>
      </w:r>
      <w:r>
        <w:rPr>
          <w:rFonts w:ascii="宋体" w:hAnsi="宋体" w:cs="宋体" w:eastAsia="宋体" w:hint="default"/>
        </w:rPr>
        <w:t> </w:t>
      </w:r>
    </w:p>
    <w:p>
      <w:pPr>
        <w:pStyle w:val="BodyText"/>
        <w:spacing w:line="312" w:lineRule="exact" w:before="214"/>
        <w:ind w:left="215" w:right="235" w:firstLine="480"/>
        <w:jc w:val="both"/>
      </w:pPr>
      <w:r>
        <w:rPr/>
        <w:t>本公司之间接控股子公司</w:t>
      </w:r>
      <w:r>
        <w:rPr>
          <w:spacing w:val="-60"/>
        </w:rPr>
        <w:t> </w:t>
      </w:r>
      <w:r>
        <w:rPr>
          <w:rFonts w:ascii="宋体" w:hAnsi="宋体" w:cs="宋体" w:eastAsia="宋体" w:hint="default"/>
        </w:rPr>
        <w:t>ASL</w:t>
      </w:r>
      <w:r>
        <w:rPr>
          <w:rFonts w:ascii="宋体" w:hAnsi="宋体" w:cs="宋体" w:eastAsia="宋体" w:hint="default"/>
          <w:spacing w:val="-60"/>
        </w:rPr>
        <w:t> </w:t>
      </w:r>
      <w:r>
        <w:rPr/>
        <w:t>公司于收购完成之日，或有对价公允价值为 </w:t>
      </w:r>
      <w:r>
        <w:rPr>
          <w:rFonts w:ascii="宋体" w:hAnsi="宋体" w:cs="宋体" w:eastAsia="宋体" w:hint="default"/>
        </w:rPr>
        <w:t>132,670,286.16</w:t>
      </w:r>
      <w:r>
        <w:rPr>
          <w:rFonts w:ascii="宋体" w:hAnsi="宋体" w:cs="宋体" w:eastAsia="宋体" w:hint="default"/>
          <w:spacing w:val="-84"/>
        </w:rPr>
        <w:t> </w:t>
      </w:r>
      <w:r>
        <w:rPr/>
        <w:t>元港币，是依据对业绩承诺完成之可能性的估计，使用</w:t>
      </w:r>
      <w:r>
        <w:rPr>
          <w:spacing w:val="-84"/>
        </w:rPr>
        <w:t> </w:t>
      </w:r>
      <w:r>
        <w:rPr>
          <w:rFonts w:ascii="宋体" w:hAnsi="宋体" w:cs="宋体" w:eastAsia="宋体" w:hint="default"/>
        </w:rPr>
        <w:t>3.18%</w:t>
      </w:r>
      <w:r>
        <w:rPr/>
        <w:t>的折现</w:t>
      </w:r>
    </w:p>
    <w:p>
      <w:pPr>
        <w:pStyle w:val="BodyText"/>
        <w:spacing w:line="282" w:lineRule="exact"/>
        <w:ind w:left="215" w:right="0"/>
        <w:jc w:val="left"/>
      </w:pPr>
      <w:r>
        <w:rPr/>
        <w:t>率计算所得。截至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日，因折现率受市场利率影响或有对价产生</w:t>
      </w:r>
    </w:p>
    <w:p>
      <w:pPr>
        <w:pStyle w:val="BodyText"/>
        <w:spacing w:line="312" w:lineRule="exact"/>
        <w:ind w:left="215" w:right="0"/>
        <w:jc w:val="left"/>
        <w:rPr>
          <w:rFonts w:ascii="宋体" w:hAnsi="宋体" w:cs="宋体" w:eastAsia="宋体" w:hint="default"/>
        </w:rPr>
      </w:pPr>
      <w:r>
        <w:rPr>
          <w:rFonts w:ascii="宋体" w:hAnsi="宋体" w:cs="宋体" w:eastAsia="宋体" w:hint="default"/>
        </w:rPr>
        <w:t>3,092,732.53</w:t>
      </w:r>
      <w:r>
        <w:rPr>
          <w:rFonts w:ascii="宋体" w:hAnsi="宋体" w:cs="宋体" w:eastAsia="宋体" w:hint="default"/>
          <w:spacing w:val="-60"/>
        </w:rPr>
        <w:t> </w:t>
      </w:r>
      <w:r>
        <w:rPr/>
        <w:t>元港币的公允价值变动损失，已计入本报告期损益。</w:t>
      </w:r>
      <w:r>
        <w:rPr>
          <w:rFonts w:ascii="宋体" w:hAnsi="宋体" w:cs="宋体" w:eastAsia="宋体" w:hint="default"/>
        </w:rPr>
        <w:t> </w:t>
      </w: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4" w:top="1080" w:bottom="1380" w:left="1060" w:right="1560"/>
        </w:sectPr>
      </w:pPr>
    </w:p>
    <w:p>
      <w:pPr>
        <w:pStyle w:val="BodyText"/>
        <w:spacing w:line="313" w:lineRule="exact" w:before="26"/>
        <w:ind w:left="215" w:right="0"/>
        <w:jc w:val="left"/>
        <w:rPr>
          <w:rFonts w:ascii="宋体" w:hAnsi="宋体" w:cs="宋体" w:eastAsia="宋体" w:hint="default"/>
        </w:rPr>
      </w:pPr>
      <w:r>
        <w:rPr>
          <w:rFonts w:ascii="宋体"/>
        </w:rPr>
        <w:t> </w:t>
      </w:r>
    </w:p>
    <w:p>
      <w:pPr>
        <w:pStyle w:val="BodyText"/>
        <w:spacing w:line="313"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pStyle w:val="BodyText"/>
        <w:spacing w:line="312" w:lineRule="exact"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1" w:lineRule="exact"/>
        <w:ind w:left="215" w:right="0"/>
        <w:jc w:val="left"/>
        <w:rPr>
          <w:rFonts w:ascii="宋体" w:hAnsi="宋体" w:cs="宋体" w:eastAsia="宋体" w:hint="default"/>
        </w:rPr>
      </w:pPr>
      <w:r>
        <w:rPr>
          <w:rFonts w:ascii="宋体"/>
        </w:rPr>
        <w:t> </w:t>
      </w:r>
    </w:p>
    <w:p>
      <w:pPr>
        <w:pStyle w:val="BodyText"/>
        <w:spacing w:line="313" w:lineRule="exact"/>
        <w:ind w:left="215" w:right="0"/>
        <w:jc w:val="left"/>
        <w:rPr>
          <w:rFonts w:ascii="宋体" w:hAnsi="宋体" w:cs="宋体" w:eastAsia="宋体" w:hint="default"/>
        </w:rPr>
      </w:pPr>
      <w:r>
        <w:rPr>
          <w:rFonts w:ascii="宋体"/>
        </w:rPr>
        <w:t> </w:t>
      </w:r>
    </w:p>
    <w:p>
      <w:pPr>
        <w:spacing w:line="290" w:lineRule="auto" w:before="60"/>
        <w:ind w:left="215" w:right="-18" w:firstLine="0"/>
        <w:jc w:val="left"/>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应付票据及应付账款</w:t>
      </w:r>
      <w:r>
        <w:rPr>
          <w:rFonts w:ascii="宋体" w:hAnsi="宋体" w:cs="宋体" w:eastAsia="宋体" w:hint="default"/>
          <w:b/>
          <w:bCs/>
          <w:w w:val="99"/>
          <w:sz w:val="21"/>
          <w:szCs w:val="21"/>
        </w:rPr>
        <w:t> </w:t>
      </w:r>
      <w:r>
        <w:rPr>
          <w:rFonts w:ascii="宋体" w:hAnsi="宋体" w:cs="宋体" w:eastAsia="宋体" w:hint="default"/>
          <w:b/>
          <w:bCs/>
          <w:sz w:val="21"/>
          <w:szCs w:val="21"/>
        </w:rPr>
        <w:t>总表情况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63"/>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617" w:space="3817"/>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09"/>
        <w:gridCol w:w="2864"/>
        <w:gridCol w:w="2878"/>
      </w:tblGrid>
      <w:tr>
        <w:trPr>
          <w:trHeight w:val="283"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216,225,500.80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482,483,691.44</w:t>
            </w:r>
            <w:r>
              <w:rPr>
                <w:rFonts w:ascii="宋体"/>
                <w:sz w:val="21"/>
              </w:rPr>
              <w:t> </w:t>
            </w:r>
          </w:p>
        </w:tc>
      </w:tr>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1,070,703,952.06</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1,432,920,442.37</w:t>
            </w:r>
            <w:r>
              <w:rPr>
                <w:rFonts w:ascii="宋体"/>
                <w:sz w:val="21"/>
              </w:rPr>
              <w:t> </w:t>
            </w:r>
          </w:p>
        </w:tc>
      </w:tr>
      <w:tr>
        <w:trPr>
          <w:trHeight w:val="284"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1,286,929,452.86</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1,915,404,133.81</w:t>
            </w:r>
            <w:r>
              <w:rPr>
                <w:rFonts w:ascii="宋体"/>
                <w:sz w:val="21"/>
              </w:rPr>
              <w:t> </w:t>
            </w:r>
          </w:p>
        </w:tc>
      </w:tr>
    </w:tbl>
    <w:p>
      <w:pPr>
        <w:spacing w:line="238" w:lineRule="exact" w:before="0"/>
        <w:ind w:left="215" w:right="0" w:firstLine="0"/>
        <w:jc w:val="left"/>
        <w:rPr>
          <w:rFonts w:ascii="宋体" w:hAnsi="宋体" w:cs="宋体" w:eastAsia="宋体" w:hint="default"/>
          <w:sz w:val="21"/>
          <w:szCs w:val="21"/>
        </w:rPr>
      </w:pPr>
      <w:r>
        <w:rPr>
          <w:rFonts w:ascii="宋体"/>
          <w:sz w:val="21"/>
        </w:rPr>
        <w:t> </w:t>
      </w:r>
    </w:p>
    <w:p>
      <w:pPr>
        <w:spacing w:line="272" w:lineRule="exact" w:before="0"/>
        <w:ind w:left="215" w:right="0" w:firstLine="0"/>
        <w:jc w:val="left"/>
        <w:rPr>
          <w:rFonts w:ascii="宋体" w:hAnsi="宋体" w:cs="宋体" w:eastAsia="宋体" w:hint="default"/>
          <w:sz w:val="21"/>
          <w:szCs w:val="21"/>
        </w:rPr>
      </w:pPr>
      <w:r>
        <w:rPr>
          <w:rFonts w:ascii="宋体"/>
          <w:sz w:val="21"/>
        </w:rPr>
        <w:t> </w:t>
      </w:r>
    </w:p>
    <w:p>
      <w:pPr>
        <w:spacing w:line="270" w:lineRule="exact" w:before="0"/>
        <w:ind w:left="215" w:right="0" w:firstLine="0"/>
        <w:jc w:val="left"/>
        <w:rPr>
          <w:rFonts w:ascii="宋体" w:hAnsi="宋体" w:cs="宋体" w:eastAsia="宋体" w:hint="default"/>
          <w:sz w:val="21"/>
          <w:szCs w:val="21"/>
        </w:rPr>
      </w:pPr>
      <w:r>
        <w:rPr>
          <w:rFonts w:ascii="宋体"/>
          <w:sz w:val="21"/>
        </w:rPr>
        <w:t> </w:t>
      </w:r>
    </w:p>
    <w:p>
      <w:pPr>
        <w:pStyle w:val="BodyText"/>
        <w:spacing w:line="311" w:lineRule="exact"/>
        <w:ind w:left="215" w:right="0"/>
        <w:jc w:val="left"/>
        <w:rPr>
          <w:rFonts w:ascii="宋体" w:hAnsi="宋体" w:cs="宋体" w:eastAsia="宋体" w:hint="default"/>
        </w:rPr>
      </w:pPr>
      <w:r>
        <w:rPr/>
        <w:t>其他说明：</w:t>
      </w:r>
      <w:r>
        <w:rPr>
          <w:rFonts w:ascii="宋体" w:hAnsi="宋体" w:cs="宋体" w:eastAsia="宋体" w:hint="default"/>
        </w:rPr>
        <w:t> </w:t>
      </w:r>
    </w:p>
    <w:p>
      <w:pPr>
        <w:spacing w:after="0" w:line="311" w:lineRule="exact"/>
        <w:jc w:val="left"/>
        <w:rPr>
          <w:rFonts w:ascii="宋体" w:hAnsi="宋体" w:cs="宋体" w:eastAsia="宋体" w:hint="default"/>
        </w:rPr>
        <w:sectPr>
          <w:type w:val="continuous"/>
          <w:pgSz w:w="11910" w:h="16840"/>
          <w:pgMar w:top="1120" w:bottom="1380" w:left="1060" w:right="1560"/>
        </w:sect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080" w:bottom="1380" w:left="1040" w:right="1560"/>
        </w:sectPr>
      </w:pPr>
    </w:p>
    <w:p>
      <w:pPr>
        <w:pStyle w:val="BodyText"/>
        <w:spacing w:line="312" w:lineRule="exact" w:before="26"/>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35" w:right="0"/>
        <w:jc w:val="left"/>
        <w:rPr>
          <w:rFonts w:ascii="宋体" w:hAnsi="宋体" w:cs="宋体" w:eastAsia="宋体" w:hint="default"/>
        </w:rPr>
      </w:pPr>
      <w:r>
        <w:rPr>
          <w:rFonts w:ascii="宋体"/>
        </w:rPr>
        <w:t> </w:t>
      </w:r>
    </w:p>
    <w:p>
      <w:pPr>
        <w:spacing w:line="290" w:lineRule="auto" w:before="61"/>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应付票据</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应付票据列示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4"/>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9"/>
          <w:szCs w:val="29"/>
        </w:rPr>
      </w:pPr>
    </w:p>
    <w:p>
      <w:pPr>
        <w:pStyle w:val="BodyText"/>
        <w:spacing w:line="240" w:lineRule="auto"/>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77" w:space="4157"/>
            <w:col w:w="2876"/>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354"/>
        <w:gridCol w:w="3401"/>
        <w:gridCol w:w="3305"/>
      </w:tblGrid>
      <w:tr>
        <w:trPr>
          <w:trHeight w:val="282"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55"/>
              <w:jc w:val="righ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8"/>
              <w:jc w:val="righ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10,225,500.80</w:t>
            </w:r>
            <w:r>
              <w:rPr>
                <w:rFonts w:ascii="宋体"/>
                <w:sz w:val="21"/>
              </w:rPr>
              <w:t> </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61,656,538.00</w:t>
            </w:r>
            <w:r>
              <w:rPr>
                <w:rFonts w:ascii="宋体"/>
                <w:sz w:val="21"/>
              </w:rPr>
              <w:t> </w:t>
            </w:r>
          </w:p>
        </w:tc>
      </w:tr>
      <w:tr>
        <w:trPr>
          <w:trHeight w:val="282"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68"/>
              <w:jc w:val="righ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pacing w:val="-1"/>
                <w:sz w:val="21"/>
              </w:rPr>
              <w:t>206,000,000.00</w:t>
            </w:r>
            <w:r>
              <w:rPr>
                <w:rFonts w:ascii="宋体"/>
                <w:sz w:val="21"/>
              </w:rPr>
              <w:t> </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420,827,153.44</w:t>
            </w:r>
            <w:r>
              <w:rPr>
                <w:rFonts w:ascii="宋体"/>
                <w:sz w:val="21"/>
              </w:rPr>
              <w:t> </w:t>
            </w:r>
          </w:p>
        </w:tc>
      </w:tr>
      <w:tr>
        <w:trPr>
          <w:trHeight w:val="282" w:hRule="exact"/>
        </w:trPr>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55"/>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216,225,500.80</w:t>
            </w:r>
            <w:r>
              <w:rPr>
                <w:rFonts w:ascii="宋体"/>
                <w:sz w:val="21"/>
              </w:rPr>
              <w:t> </w:t>
            </w:r>
          </w:p>
        </w:tc>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482,483,691.44</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74" w:lineRule="exact"/>
        <w:ind w:left="235" w:right="0"/>
        <w:jc w:val="left"/>
        <w:rPr>
          <w:rFonts w:ascii="宋体" w:hAnsi="宋体" w:cs="宋体" w:eastAsia="宋体" w:hint="default"/>
        </w:rPr>
      </w:pPr>
      <w:r>
        <w:rPr>
          <w:rFonts w:ascii="宋体"/>
        </w:rPr>
        <w:t> </w:t>
      </w:r>
    </w:p>
    <w:p>
      <w:pPr>
        <w:pStyle w:val="BodyText"/>
        <w:spacing w:line="313" w:lineRule="exact"/>
        <w:ind w:left="235" w:right="0"/>
        <w:jc w:val="left"/>
        <w:rPr>
          <w:rFonts w:ascii="宋体" w:hAnsi="宋体" w:cs="宋体" w:eastAsia="宋体" w:hint="default"/>
        </w:rPr>
      </w:pPr>
      <w:r>
        <w:rPr>
          <w:rFonts w:ascii="宋体"/>
        </w:rPr>
        <w:t> </w:t>
      </w:r>
    </w:p>
    <w:p>
      <w:pPr>
        <w:spacing w:line="290" w:lineRule="auto" w:before="6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4"/>
          <w:szCs w:val="24"/>
        </w:rPr>
      </w:pPr>
    </w:p>
    <w:p>
      <w:pPr>
        <w:pStyle w:val="BodyText"/>
        <w:spacing w:line="240" w:lineRule="auto"/>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2" w:space="4402"/>
            <w:col w:w="2876"/>
          </w:cols>
        </w:sectPr>
      </w:pP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842"/>
        <w:gridCol w:w="2867"/>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货款及服务款</w:t>
            </w:r>
            <w:r>
              <w:rPr>
                <w:rFonts w:ascii="宋体" w:hAnsi="宋体" w:cs="宋体" w:eastAsia="宋体" w:hint="default"/>
                <w:sz w:val="21"/>
                <w:szCs w:val="21"/>
              </w:rPr>
              <w:t> </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1,013,032,953.22</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1,383,595,824.94</w:t>
            </w:r>
            <w:r>
              <w:rPr>
                <w:rFonts w:ascii="宋体"/>
                <w:sz w:val="21"/>
              </w:rPr>
              <w:t> </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r>
              <w:rPr>
                <w:rFonts w:ascii="宋体" w:hAnsi="宋体" w:cs="宋体" w:eastAsia="宋体" w:hint="default"/>
                <w:sz w:val="21"/>
                <w:szCs w:val="21"/>
              </w:rPr>
              <w:t> </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57,670,998.84</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49,324,617.43</w:t>
            </w:r>
            <w:r>
              <w:rPr>
                <w:rFonts w:ascii="宋体"/>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1,070,703,952.06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1,432,920,442.37</w:t>
            </w:r>
            <w:r>
              <w:rPr>
                <w:rFonts w:ascii="宋体"/>
                <w:sz w:val="21"/>
              </w:rPr>
              <w:t> </w:t>
            </w:r>
          </w:p>
        </w:tc>
      </w:tr>
    </w:tbl>
    <w:p>
      <w:pPr>
        <w:pStyle w:val="BodyText"/>
        <w:spacing w:line="273" w:lineRule="exact"/>
        <w:ind w:left="235" w:right="0"/>
        <w:jc w:val="left"/>
        <w:rPr>
          <w:rFonts w:ascii="宋体" w:hAnsi="宋体" w:cs="宋体" w:eastAsia="宋体" w:hint="default"/>
        </w:rPr>
      </w:pPr>
      <w:r>
        <w:rPr>
          <w:rFonts w:ascii="宋体"/>
        </w:rPr>
        <w:t> </w:t>
      </w:r>
    </w:p>
    <w:p>
      <w:pPr>
        <w:pStyle w:val="BodyText"/>
        <w:spacing w:line="240" w:lineRule="auto"/>
        <w:ind w:left="235" w:right="221"/>
        <w:jc w:val="left"/>
        <w:rPr>
          <w:rFonts w:ascii="宋体" w:hAnsi="宋体" w:cs="宋体" w:eastAsia="宋体" w:hint="default"/>
        </w:rPr>
      </w:pPr>
      <w:r>
        <w:rPr>
          <w:spacing w:val="-24"/>
        </w:rPr>
        <w:t>说明：截至</w:t>
      </w:r>
      <w:r>
        <w:rPr>
          <w:spacing w:val="-65"/>
        </w:rPr>
        <w:t> </w:t>
      </w:r>
      <w:r>
        <w:rPr>
          <w:rFonts w:ascii="宋体" w:hAnsi="宋体" w:cs="宋体" w:eastAsia="宋体" w:hint="default"/>
        </w:rPr>
        <w:t>2018</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spacing w:val="-20"/>
        </w:rPr>
        <w:t>日，账龄超过</w:t>
      </w:r>
      <w:r>
        <w:rPr>
          <w:spacing w:val="-65"/>
        </w:rPr>
        <w:t> </w:t>
      </w:r>
      <w:r>
        <w:rPr>
          <w:rFonts w:ascii="宋体" w:hAnsi="宋体" w:cs="宋体" w:eastAsia="宋体" w:hint="default"/>
        </w:rPr>
        <w:t>1</w:t>
      </w:r>
      <w:r>
        <w:rPr>
          <w:rFonts w:ascii="宋体" w:hAnsi="宋体" w:cs="宋体" w:eastAsia="宋体" w:hint="default"/>
          <w:spacing w:val="-65"/>
        </w:rPr>
        <w:t> </w:t>
      </w:r>
      <w:r>
        <w:rPr/>
        <w:t>年的应付账款金额为</w:t>
      </w:r>
      <w:r>
        <w:rPr>
          <w:spacing w:val="-65"/>
        </w:rPr>
        <w:t> </w:t>
      </w:r>
      <w:r>
        <w:rPr>
          <w:rFonts w:ascii="宋体" w:hAnsi="宋体" w:cs="宋体" w:eastAsia="宋体" w:hint="default"/>
        </w:rPr>
        <w:t>250,899,738.66</w:t>
      </w:r>
      <w:r>
        <w:rPr>
          <w:rFonts w:ascii="宋体" w:hAnsi="宋体" w:cs="宋体" w:eastAsia="宋体" w:hint="default"/>
          <w:spacing w:val="-65"/>
        </w:rPr>
        <w:t> </w:t>
      </w:r>
      <w:r>
        <w:rPr/>
        <w:t>元， 主要系未到结算期尚未支付的货款。</w:t>
      </w:r>
      <w:r>
        <w:rPr>
          <w:rFonts w:ascii="宋体" w:hAnsi="宋体" w:cs="宋体" w:eastAsia="宋体" w:hint="default"/>
        </w:rPr>
        <w:t> </w:t>
      </w:r>
    </w:p>
    <w:p>
      <w:pPr>
        <w:pStyle w:val="Heading2"/>
        <w:spacing w:line="311" w:lineRule="exact" w:before="0"/>
        <w:ind w:left="235" w:right="0"/>
        <w:jc w:val="left"/>
        <w:rPr>
          <w:rFonts w:ascii="宋体" w:hAnsi="宋体" w:cs="宋体" w:eastAsia="宋体" w:hint="default"/>
          <w:b w:val="0"/>
          <w:bCs w:val="0"/>
        </w:rPr>
      </w:pPr>
      <w:r>
        <w:rPr>
          <w:rFonts w:ascii="宋体"/>
          <w:w w:val="99"/>
        </w:rPr>
        <w:t> </w:t>
      </w:r>
      <w:r>
        <w:rPr>
          <w:rFonts w:ascii="宋体"/>
          <w:b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3"/>
          <w:sz w:val="21"/>
          <w:szCs w:val="21"/>
        </w:rPr>
        <w:t> </w:t>
      </w:r>
      <w:r>
        <w:rPr>
          <w:rFonts w:ascii="宋体" w:hAnsi="宋体" w:cs="宋体" w:eastAsia="宋体" w:hint="default"/>
          <w:b/>
          <w:bCs/>
          <w:sz w:val="21"/>
          <w:szCs w:val="21"/>
        </w:rPr>
        <w:t>年的重要应付账款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7"/>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0" w:lineRule="exact"/>
        <w:ind w:left="23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1"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35" w:right="0"/>
        <w:jc w:val="left"/>
        <w:rPr>
          <w:rFonts w:ascii="宋体" w:hAnsi="宋体" w:cs="宋体" w:eastAsia="宋体" w:hint="default"/>
        </w:rPr>
      </w:pPr>
      <w:r>
        <w:rPr>
          <w:rFonts w:ascii="宋体"/>
        </w:rPr>
        <w:t> </w:t>
      </w:r>
    </w:p>
    <w:p>
      <w:pPr>
        <w:spacing w:before="6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预收款项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预收账款项列示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0" w:right="11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7"/>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货款及服务款</w:t>
            </w:r>
            <w:r>
              <w:rPr>
                <w:rFonts w:ascii="宋体" w:hAnsi="宋体" w:cs="宋体" w:eastAsia="宋体" w:hint="default"/>
                <w:sz w:val="21"/>
                <w:szCs w:val="21"/>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512,636,827.15</w:t>
            </w:r>
            <w:r>
              <w:rPr>
                <w:rFonts w:ascii="宋体"/>
                <w:sz w:val="21"/>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393,185,228.96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7"/>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512,636,827.15</w:t>
            </w:r>
            <w:r>
              <w:rPr>
                <w:rFonts w:ascii="宋体"/>
                <w:sz w:val="21"/>
              </w:rPr>
              <w:t> </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393,185,228.96</w:t>
            </w:r>
            <w:r>
              <w:rPr>
                <w:rFonts w:ascii="宋体"/>
                <w:sz w:val="21"/>
              </w:rPr>
              <w:t> </w:t>
            </w:r>
          </w:p>
        </w:tc>
      </w:tr>
    </w:tbl>
    <w:p>
      <w:pPr>
        <w:spacing w:line="236" w:lineRule="exact" w:before="0"/>
        <w:ind w:left="235" w:right="0" w:firstLine="0"/>
        <w:jc w:val="left"/>
        <w:rPr>
          <w:rFonts w:ascii="宋体" w:hAnsi="宋体" w:cs="宋体" w:eastAsia="宋体" w:hint="default"/>
          <w:sz w:val="21"/>
          <w:szCs w:val="21"/>
        </w:rPr>
      </w:pPr>
      <w:r>
        <w:rPr>
          <w:rFonts w:ascii="宋体"/>
          <w:sz w:val="21"/>
        </w:rPr>
        <w:t> </w:t>
      </w:r>
    </w:p>
    <w:p>
      <w:pPr>
        <w:pStyle w:val="BodyText"/>
        <w:spacing w:line="310" w:lineRule="exact" w:before="29"/>
        <w:ind w:left="235" w:right="220"/>
        <w:jc w:val="left"/>
        <w:rPr>
          <w:rFonts w:ascii="宋体" w:hAnsi="宋体" w:cs="宋体" w:eastAsia="宋体" w:hint="default"/>
          <w:sz w:val="21"/>
          <w:szCs w:val="21"/>
        </w:rPr>
      </w:pPr>
      <w:r>
        <w:rPr/>
        <w:t>截至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日，账龄超过</w:t>
      </w:r>
      <w:r>
        <w:rPr>
          <w:spacing w:val="-60"/>
        </w:rPr>
        <w:t> </w:t>
      </w:r>
      <w:r>
        <w:rPr>
          <w:rFonts w:ascii="宋体" w:hAnsi="宋体" w:cs="宋体" w:eastAsia="宋体" w:hint="default"/>
        </w:rPr>
        <w:t>1</w:t>
      </w:r>
      <w:r>
        <w:rPr>
          <w:rFonts w:ascii="宋体" w:hAnsi="宋体" w:cs="宋体" w:eastAsia="宋体" w:hint="default"/>
          <w:spacing w:val="-60"/>
        </w:rPr>
        <w:t> </w:t>
      </w:r>
      <w:r>
        <w:rPr/>
        <w:t>年预收款项金额为</w:t>
      </w:r>
      <w:r>
        <w:rPr>
          <w:spacing w:val="-60"/>
        </w:rPr>
        <w:t> </w:t>
      </w:r>
      <w:r>
        <w:rPr>
          <w:rFonts w:ascii="宋体" w:hAnsi="宋体" w:cs="宋体" w:eastAsia="宋体" w:hint="default"/>
        </w:rPr>
        <w:t>138,641,005.29</w:t>
      </w:r>
      <w:r>
        <w:rPr>
          <w:rFonts w:ascii="宋体" w:hAnsi="宋体" w:cs="宋体" w:eastAsia="宋体" w:hint="default"/>
          <w:spacing w:val="-60"/>
        </w:rPr>
        <w:t> </w:t>
      </w:r>
      <w:r>
        <w:rPr>
          <w:spacing w:val="-5"/>
        </w:rPr>
        <w:t>元，主要系</w:t>
      </w:r>
      <w:r>
        <w:rPr/>
        <w:t> 项目尚未验收，未结转收入所致。</w:t>
      </w:r>
      <w:r>
        <w:rPr>
          <w:rFonts w:ascii="宋体" w:hAnsi="宋体" w:cs="宋体" w:eastAsia="宋体" w:hint="default"/>
          <w:sz w:val="21"/>
          <w:szCs w:val="21"/>
        </w:rPr>
        <w:t> </w:t>
      </w:r>
    </w:p>
    <w:p>
      <w:pPr>
        <w:pStyle w:val="BodyText"/>
        <w:spacing w:line="284" w:lineRule="exact"/>
        <w:ind w:left="235" w:right="0"/>
        <w:jc w:val="left"/>
        <w:rPr>
          <w:rFonts w:ascii="宋体" w:hAnsi="宋体" w:cs="宋体" w:eastAsia="宋体" w:hint="default"/>
        </w:rPr>
      </w:pPr>
      <w:r>
        <w:rPr>
          <w:rFonts w:ascii="宋体"/>
        </w:rPr>
        <w:t> </w:t>
      </w:r>
    </w:p>
    <w:p>
      <w:pPr>
        <w:spacing w:before="61"/>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年的重要预收款项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before="6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期末建造合同形成的已结算未完工项目情况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4" w:top="1080" w:bottom="1380" w:left="460" w:right="720"/>
        </w:sectPr>
      </w:pPr>
    </w:p>
    <w:p>
      <w:pPr>
        <w:spacing w:line="272" w:lineRule="exact" w:before="35"/>
        <w:ind w:left="81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pStyle w:val="BodyText"/>
        <w:spacing w:line="309" w:lineRule="exact"/>
        <w:ind w:left="8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815" w:right="0"/>
        <w:jc w:val="left"/>
        <w:rPr>
          <w:rFonts w:ascii="宋体" w:hAnsi="宋体" w:cs="宋体" w:eastAsia="宋体" w:hint="default"/>
        </w:rPr>
      </w:pPr>
      <w:r>
        <w:rPr>
          <w:rFonts w:ascii="宋体"/>
        </w:rPr>
        <w:t> </w:t>
      </w:r>
    </w:p>
    <w:p>
      <w:pPr>
        <w:spacing w:before="1"/>
        <w:ind w:left="815" w:right="0" w:firstLine="0"/>
        <w:jc w:val="left"/>
        <w:rPr>
          <w:rFonts w:ascii="宋体" w:hAnsi="宋体" w:cs="宋体" w:eastAsia="宋体" w:hint="default"/>
          <w:sz w:val="21"/>
          <w:szCs w:val="21"/>
        </w:rPr>
      </w:pPr>
      <w:r>
        <w:rPr>
          <w:rFonts w:ascii="宋体"/>
          <w:sz w:val="21"/>
        </w:rPr>
        <w:t> </w:t>
      </w:r>
    </w:p>
    <w:p>
      <w:pPr>
        <w:spacing w:line="290" w:lineRule="auto" w:before="58"/>
        <w:ind w:left="815" w:right="0"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应付职工薪酬</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8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3"/>
          <w:szCs w:val="23"/>
        </w:rPr>
      </w:pPr>
    </w:p>
    <w:p>
      <w:pPr>
        <w:pStyle w:val="BodyText"/>
        <w:spacing w:line="240" w:lineRule="auto"/>
        <w:ind w:left="8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720"/>
          <w:cols w:num="2" w:equalWidth="0">
            <w:col w:w="3032" w:space="3402"/>
            <w:col w:w="4296"/>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78"/>
        <w:gridCol w:w="1707"/>
        <w:gridCol w:w="1981"/>
        <w:gridCol w:w="1704"/>
        <w:gridCol w:w="1838"/>
      </w:tblGrid>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104,403,216.37</w:t>
            </w: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right"/>
              <w:rPr>
                <w:rFonts w:ascii="宋体" w:hAnsi="宋体" w:cs="宋体" w:eastAsia="宋体" w:hint="default"/>
                <w:sz w:val="21"/>
                <w:szCs w:val="21"/>
              </w:rPr>
            </w:pPr>
            <w:r>
              <w:rPr>
                <w:rFonts w:ascii="宋体"/>
                <w:spacing w:val="-1"/>
                <w:sz w:val="21"/>
              </w:rPr>
              <w:t>1,146,943,127.18</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1,129,597,028.</w:t>
            </w:r>
          </w:p>
          <w:p>
            <w:pPr>
              <w:pStyle w:val="TableParagraph"/>
              <w:spacing w:line="273" w:lineRule="exact"/>
              <w:ind w:right="-2"/>
              <w:jc w:val="right"/>
              <w:rPr>
                <w:rFonts w:ascii="宋体" w:hAnsi="宋体" w:cs="宋体" w:eastAsia="宋体" w:hint="default"/>
                <w:sz w:val="21"/>
                <w:szCs w:val="21"/>
              </w:rPr>
            </w:pPr>
            <w:r>
              <w:rPr>
                <w:rFonts w:ascii="宋体"/>
                <w:spacing w:val="-1"/>
                <w:sz w:val="21"/>
              </w:rPr>
              <w:t>67</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121,749,314.88</w:t>
            </w:r>
            <w:r>
              <w:rPr>
                <w:rFonts w:ascii="宋体"/>
                <w:sz w:val="21"/>
              </w:rPr>
              <w:t> </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4"/>
              <w:jc w:val="left"/>
              <w:rPr>
                <w:rFonts w:ascii="宋体" w:hAnsi="宋体" w:cs="宋体" w:eastAsia="宋体" w:hint="default"/>
                <w:sz w:val="21"/>
                <w:szCs w:val="21"/>
              </w:rPr>
            </w:pPr>
            <w:r>
              <w:rPr>
                <w:rFonts w:ascii="宋体" w:hAnsi="宋体" w:cs="宋体" w:eastAsia="宋体" w:hint="default"/>
                <w:spacing w:val="-6"/>
                <w:sz w:val="21"/>
                <w:szCs w:val="21"/>
              </w:rPr>
              <w:t>二、离职后福利</w:t>
            </w:r>
            <w:r>
              <w:rPr>
                <w:rFonts w:ascii="宋体" w:hAnsi="宋体" w:cs="宋体" w:eastAsia="宋体" w:hint="default"/>
                <w:spacing w:val="-6"/>
                <w:sz w:val="21"/>
                <w:szCs w:val="21"/>
              </w:rPr>
              <w:t>-</w:t>
            </w:r>
            <w:r>
              <w:rPr>
                <w:rFonts w:ascii="宋体" w:hAnsi="宋体" w:cs="宋体" w:eastAsia="宋体" w:hint="default"/>
                <w:spacing w:val="-6"/>
                <w:sz w:val="21"/>
                <w:szCs w:val="21"/>
              </w:rPr>
              <w:t>设定提存计划</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9,786,012.32</w:t>
            </w: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39,773,605.89</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39,738,170.79</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9,821,447.42</w:t>
            </w:r>
            <w:r>
              <w:rPr>
                <w:rFonts w:ascii="宋体"/>
                <w:sz w:val="21"/>
              </w:rPr>
              <w:t> </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522,794.34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4,187,904.54</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4,215,498.61</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495,200.27 </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55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114,712,023.03</w:t>
            </w: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right"/>
              <w:rPr>
                <w:rFonts w:ascii="宋体" w:hAnsi="宋体" w:cs="宋体" w:eastAsia="宋体" w:hint="default"/>
                <w:sz w:val="21"/>
                <w:szCs w:val="21"/>
              </w:rPr>
            </w:pPr>
            <w:r>
              <w:rPr>
                <w:rFonts w:ascii="宋体"/>
                <w:spacing w:val="-1"/>
                <w:sz w:val="21"/>
              </w:rPr>
              <w:t>1,190,904,637.61</w:t>
            </w:r>
            <w:r>
              <w:rPr>
                <w:rFonts w:ascii="宋体"/>
                <w:sz w:val="21"/>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1,173,550,698.</w:t>
            </w:r>
          </w:p>
          <w:p>
            <w:pPr>
              <w:pStyle w:val="TableParagraph"/>
              <w:spacing w:line="274" w:lineRule="exact"/>
              <w:ind w:right="-2"/>
              <w:jc w:val="right"/>
              <w:rPr>
                <w:rFonts w:ascii="宋体" w:hAnsi="宋体" w:cs="宋体" w:eastAsia="宋体" w:hint="default"/>
                <w:sz w:val="21"/>
                <w:szCs w:val="21"/>
              </w:rPr>
            </w:pPr>
            <w:r>
              <w:rPr>
                <w:rFonts w:ascii="宋体"/>
                <w:spacing w:val="-1"/>
                <w:sz w:val="21"/>
              </w:rPr>
              <w:t>07</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132,065,962.57</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460" w:right="720"/>
        </w:sectPr>
      </w:pPr>
    </w:p>
    <w:p>
      <w:pPr>
        <w:spacing w:line="238" w:lineRule="exact" w:before="0"/>
        <w:ind w:left="815" w:right="0" w:firstLine="0"/>
        <w:jc w:val="left"/>
        <w:rPr>
          <w:rFonts w:ascii="宋体" w:hAnsi="宋体" w:cs="宋体" w:eastAsia="宋体" w:hint="default"/>
          <w:sz w:val="21"/>
          <w:szCs w:val="21"/>
        </w:rPr>
      </w:pPr>
      <w:r>
        <w:rPr>
          <w:rFonts w:ascii="宋体"/>
          <w:sz w:val="21"/>
        </w:rPr>
        <w:t> </w:t>
      </w:r>
    </w:p>
    <w:p>
      <w:pPr>
        <w:spacing w:line="290" w:lineRule="auto" w:before="0"/>
        <w:ind w:left="8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2</w:t>
      </w:r>
      <w:r>
        <w:rPr>
          <w:rFonts w:ascii="宋体" w:hAnsi="宋体" w:cs="宋体" w:eastAsia="宋体" w:hint="default"/>
          <w:b/>
          <w:bCs/>
          <w:w w:val="99"/>
          <w:sz w:val="21"/>
          <w:szCs w:val="21"/>
        </w:rPr>
        <w:t>)</w:t>
      </w:r>
      <w:r>
        <w:rPr>
          <w:rFonts w:ascii="宋体" w:hAnsi="宋体" w:cs="宋体" w:eastAsia="宋体" w:hint="default"/>
          <w:b/>
          <w:bCs/>
          <w:spacing w:val="3"/>
          <w:w w:val="99"/>
          <w:sz w:val="21"/>
          <w:szCs w:val="21"/>
        </w:rPr>
        <w:t>.</w:t>
      </w:r>
      <w:r>
        <w:rPr>
          <w:rFonts w:ascii="宋体" w:hAnsi="宋体" w:cs="宋体" w:eastAsia="宋体" w:hint="default"/>
          <w:b/>
          <w:bCs/>
          <w:spacing w:val="1"/>
          <w:w w:val="99"/>
          <w:sz w:val="21"/>
          <w:szCs w:val="21"/>
        </w:rPr>
        <w:t>短期薪</w:t>
      </w:r>
      <w:r>
        <w:rPr>
          <w:rFonts w:ascii="宋体" w:hAnsi="宋体" w:cs="宋体" w:eastAsia="宋体" w:hint="default"/>
          <w:b/>
          <w:bCs/>
          <w:w w:val="99"/>
          <w:sz w:val="21"/>
          <w:szCs w:val="21"/>
        </w:rPr>
        <w:t>酬列</w:t>
      </w:r>
      <w:r>
        <w:rPr>
          <w:rFonts w:ascii="宋体" w:hAnsi="宋体" w:cs="宋体" w:eastAsia="宋体" w:hint="default"/>
          <w:b/>
          <w:bCs/>
          <w:spacing w:val="1"/>
          <w:w w:val="99"/>
          <w:sz w:val="21"/>
          <w:szCs w:val="21"/>
        </w:rPr>
        <w:t>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8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pStyle w:val="BodyText"/>
        <w:spacing w:line="240" w:lineRule="auto"/>
        <w:ind w:left="815" w:right="0"/>
        <w:jc w:val="left"/>
        <w:rPr>
          <w:rFonts w:ascii="宋体" w:hAnsi="宋体" w:cs="宋体" w:eastAsia="宋体" w:hint="default"/>
        </w:rPr>
      </w:pPr>
      <w:r>
        <w:rPr/>
        <w:t>单位：元币种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720"/>
          <w:cols w:num="2" w:equalWidth="0">
            <w:col w:w="2611" w:space="3943"/>
            <w:col w:w="4176"/>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978"/>
        <w:gridCol w:w="1708"/>
        <w:gridCol w:w="1986"/>
        <w:gridCol w:w="1978"/>
        <w:gridCol w:w="1842"/>
      </w:tblGrid>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96,068,930.05</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1,096,369,342.36</w:t>
            </w: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1,079,275,855.52</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113,162,416.89</w:t>
            </w:r>
            <w:r>
              <w:rPr>
                <w:rFonts w:ascii="宋体"/>
                <w:sz w:val="21"/>
              </w:rPr>
              <w:t> </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1,364,507.06</w:t>
            </w: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1,364,507.06</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1,008,937.34</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16,437,067.06</w:t>
            </w: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16,285,526.56</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1,160,477.84</w:t>
            </w:r>
            <w:r>
              <w:rPr>
                <w:rFonts w:ascii="宋体"/>
                <w:sz w:val="21"/>
              </w:rPr>
              <w:t> </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950,486.80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14,987,435.76</w:t>
            </w: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14,870,325.04</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1,067,597.52</w:t>
            </w:r>
            <w:r>
              <w:rPr>
                <w:rFonts w:ascii="宋体"/>
                <w:sz w:val="21"/>
              </w:rPr>
              <w:t> </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16,124.79</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346,083.29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346,969.24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15,238.84</w:t>
            </w:r>
            <w:r>
              <w:rPr>
                <w:rFonts w:ascii="宋体"/>
                <w:sz w:val="21"/>
              </w:rPr>
              <w:t> </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42,325.75</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1,103,548.01</w:t>
            </w: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1,068,232.28</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77,641.48</w:t>
            </w:r>
            <w:r>
              <w:rPr>
                <w:rFonts w:ascii="宋体"/>
                <w:sz w:val="21"/>
              </w:rPr>
              <w:t> </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1,357,606.35</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27,626,942.48</w:t>
            </w: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28,504,506.81</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480,042.02 </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5,967,742.63</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5,145,268.22</w:t>
            </w: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4,166,632.72</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6,946,378.13</w:t>
            </w:r>
            <w:r>
              <w:rPr>
                <w:rFonts w:ascii="宋体"/>
                <w:sz w:val="21"/>
              </w:rPr>
              <w:t> </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104,403,216.37</w:t>
            </w:r>
            <w:r>
              <w:rPr>
                <w:rFonts w:ascii="宋体"/>
                <w:sz w:val="21"/>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1,146,943,127.18</w:t>
            </w:r>
            <w:r>
              <w:rPr>
                <w:rFonts w:ascii="宋体"/>
                <w:sz w:val="21"/>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1,129,597,028.67</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121,749,314.88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460" w:right="720"/>
        </w:sectPr>
      </w:pPr>
    </w:p>
    <w:p>
      <w:pPr>
        <w:spacing w:line="236" w:lineRule="exact" w:before="0"/>
        <w:ind w:left="815" w:right="0" w:firstLine="0"/>
        <w:jc w:val="left"/>
        <w:rPr>
          <w:rFonts w:ascii="宋体" w:hAnsi="宋体" w:cs="宋体" w:eastAsia="宋体" w:hint="default"/>
          <w:sz w:val="21"/>
          <w:szCs w:val="21"/>
        </w:rPr>
      </w:pPr>
      <w:r>
        <w:rPr>
          <w:rFonts w:ascii="宋体"/>
          <w:sz w:val="21"/>
        </w:rPr>
        <w:t> </w:t>
      </w:r>
    </w:p>
    <w:p>
      <w:pPr>
        <w:pStyle w:val="BodyText"/>
        <w:spacing w:line="311" w:lineRule="exact"/>
        <w:ind w:left="815" w:right="0"/>
        <w:jc w:val="left"/>
        <w:rPr>
          <w:rFonts w:ascii="宋体" w:hAnsi="宋体" w:cs="宋体" w:eastAsia="宋体" w:hint="default"/>
        </w:rPr>
      </w:pPr>
      <w:r>
        <w:rPr>
          <w:rFonts w:ascii="宋体"/>
        </w:rPr>
        <w:t> </w:t>
      </w:r>
    </w:p>
    <w:p>
      <w:pPr>
        <w:spacing w:before="60"/>
        <w:ind w:left="8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8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BodyText"/>
        <w:spacing w:line="240" w:lineRule="auto"/>
        <w:ind w:left="8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720"/>
          <w:cols w:num="2" w:equalWidth="0">
            <w:col w:w="3032" w:space="3402"/>
            <w:col w:w="4296"/>
          </w:cols>
        </w:sectPr>
      </w:pPr>
    </w:p>
    <w:p>
      <w:pPr>
        <w:spacing w:line="240" w:lineRule="auto" w:before="10"/>
        <w:rPr>
          <w:rFonts w:ascii="宋体" w:hAnsi="宋体" w:cs="宋体" w:eastAsia="宋体" w:hint="default"/>
          <w:sz w:val="2"/>
          <w:szCs w:val="2"/>
        </w:rPr>
      </w:pPr>
    </w:p>
    <w:tbl>
      <w:tblPr>
        <w:tblW w:w="0" w:type="auto"/>
        <w:jc w:val="left"/>
        <w:tblInd w:w="700"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7,587,873.28</w:t>
            </w:r>
            <w:r>
              <w:rPr>
                <w:rFonts w:ascii="宋体"/>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31,118,265.38</w:t>
            </w:r>
            <w:r>
              <w:rPr>
                <w:rFonts w:ascii="宋体"/>
                <w:sz w:val="21"/>
              </w:rPr>
              <w:t> </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31,062,063.47</w:t>
            </w:r>
            <w:r>
              <w:rPr>
                <w:rFonts w:ascii="宋体"/>
                <w:sz w:val="21"/>
              </w:rPr>
              <w:t> </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7,644,075.19</w:t>
            </w:r>
            <w:r>
              <w:rPr>
                <w:rFonts w:ascii="宋体"/>
                <w:sz w:val="21"/>
              </w:rPr>
              <w:t> </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93,896.18</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right"/>
              <w:rPr>
                <w:rFonts w:ascii="宋体" w:hAnsi="宋体" w:cs="宋体" w:eastAsia="宋体" w:hint="default"/>
                <w:sz w:val="21"/>
                <w:szCs w:val="21"/>
              </w:rPr>
            </w:pPr>
            <w:r>
              <w:rPr>
                <w:rFonts w:ascii="宋体"/>
                <w:sz w:val="21"/>
              </w:rPr>
              <w:t>925,171.11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right"/>
              <w:rPr>
                <w:rFonts w:ascii="宋体" w:hAnsi="宋体" w:cs="宋体" w:eastAsia="宋体" w:hint="default"/>
                <w:sz w:val="21"/>
                <w:szCs w:val="21"/>
              </w:rPr>
            </w:pPr>
            <w:r>
              <w:rPr>
                <w:rFonts w:ascii="宋体"/>
                <w:sz w:val="21"/>
              </w:rPr>
              <w:t>932,696.80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right"/>
              <w:rPr>
                <w:rFonts w:ascii="宋体" w:hAnsi="宋体" w:cs="宋体" w:eastAsia="宋体" w:hint="default"/>
                <w:sz w:val="21"/>
                <w:szCs w:val="21"/>
              </w:rPr>
            </w:pPr>
            <w:r>
              <w:rPr>
                <w:rFonts w:ascii="宋体"/>
                <w:spacing w:val="-1"/>
                <w:sz w:val="21"/>
              </w:rPr>
              <w:t>86,370.49</w:t>
            </w:r>
            <w:r>
              <w:rPr>
                <w:rFonts w:ascii="宋体"/>
                <w:sz w:val="21"/>
              </w:rPr>
              <w:t> </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2"/>
              <w:jc w:val="right"/>
              <w:rPr>
                <w:rFonts w:ascii="宋体" w:hAnsi="宋体" w:cs="宋体" w:eastAsia="宋体" w:hint="default"/>
                <w:sz w:val="21"/>
                <w:szCs w:val="21"/>
              </w:rPr>
            </w:pP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4"/>
              <w:jc w:val="right"/>
              <w:rPr>
                <w:rFonts w:ascii="宋体" w:hAnsi="宋体" w:cs="宋体" w:eastAsia="宋体" w:hint="default"/>
                <w:sz w:val="21"/>
                <w:szCs w:val="21"/>
              </w:rPr>
            </w:pPr>
            <w:r>
              <w:rPr>
                <w:rFonts w:ascii="宋体"/>
                <w:sz w:val="21"/>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4"/>
              <w:jc w:val="right"/>
              <w:rPr>
                <w:rFonts w:ascii="宋体" w:hAnsi="宋体" w:cs="宋体" w:eastAsia="宋体" w:hint="default"/>
                <w:sz w:val="21"/>
                <w:szCs w:val="21"/>
              </w:rPr>
            </w:pP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4"/>
              <w:jc w:val="right"/>
              <w:rPr>
                <w:rFonts w:ascii="宋体" w:hAnsi="宋体" w:cs="宋体" w:eastAsia="宋体" w:hint="default"/>
                <w:sz w:val="21"/>
                <w:szCs w:val="21"/>
              </w:rPr>
            </w:pPr>
            <w:r>
              <w:rPr>
                <w:rFonts w:ascii="宋体"/>
                <w:sz w:val="21"/>
              </w:rPr>
              <w:t> </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、强基金计划</w:t>
            </w:r>
            <w:r>
              <w:rPr>
                <w:rFonts w:ascii="宋体" w:hAnsi="宋体" w:cs="宋体" w:eastAsia="宋体" w:hint="default"/>
                <w:sz w:val="21"/>
                <w:szCs w:val="21"/>
              </w:rPr>
              <w:t> </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2"/>
              <w:jc w:val="right"/>
              <w:rPr>
                <w:rFonts w:ascii="宋体" w:hAnsi="宋体" w:cs="宋体" w:eastAsia="宋体" w:hint="default"/>
                <w:sz w:val="21"/>
                <w:szCs w:val="21"/>
              </w:rPr>
            </w:pPr>
            <w:r>
              <w:rPr>
                <w:rFonts w:ascii="宋体"/>
                <w:spacing w:val="-1"/>
                <w:sz w:val="21"/>
              </w:rPr>
              <w:t>2,104,242.86</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
              <w:jc w:val="right"/>
              <w:rPr>
                <w:rFonts w:ascii="宋体" w:hAnsi="宋体" w:cs="宋体" w:eastAsia="宋体" w:hint="default"/>
                <w:sz w:val="21"/>
                <w:szCs w:val="21"/>
              </w:rPr>
            </w:pPr>
            <w:r>
              <w:rPr>
                <w:rFonts w:ascii="宋体"/>
                <w:spacing w:val="-1"/>
                <w:sz w:val="21"/>
              </w:rPr>
              <w:t>7,730,169.40</w:t>
            </w:r>
            <w:r>
              <w:rPr>
                <w:rFonts w:ascii="宋体"/>
                <w:sz w:val="21"/>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
              <w:jc w:val="right"/>
              <w:rPr>
                <w:rFonts w:ascii="宋体" w:hAnsi="宋体" w:cs="宋体" w:eastAsia="宋体" w:hint="default"/>
                <w:sz w:val="21"/>
                <w:szCs w:val="21"/>
              </w:rPr>
            </w:pPr>
            <w:r>
              <w:rPr>
                <w:rFonts w:ascii="宋体"/>
                <w:spacing w:val="-1"/>
                <w:sz w:val="21"/>
              </w:rPr>
              <w:t>7,743,410.52</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
              <w:jc w:val="right"/>
              <w:rPr>
                <w:rFonts w:ascii="宋体" w:hAnsi="宋体" w:cs="宋体" w:eastAsia="宋体" w:hint="default"/>
                <w:sz w:val="21"/>
                <w:szCs w:val="21"/>
              </w:rPr>
            </w:pPr>
            <w:r>
              <w:rPr>
                <w:rFonts w:ascii="宋体"/>
                <w:spacing w:val="-1"/>
                <w:sz w:val="21"/>
              </w:rPr>
              <w:t>2,091,001.74</w:t>
            </w:r>
            <w:r>
              <w:rPr>
                <w:rFonts w:ascii="宋体"/>
                <w:sz w:val="21"/>
              </w:rPr>
              <w:t> </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2"/>
              <w:jc w:val="right"/>
              <w:rPr>
                <w:rFonts w:ascii="宋体" w:hAnsi="宋体" w:cs="宋体" w:eastAsia="宋体" w:hint="default"/>
                <w:sz w:val="21"/>
                <w:szCs w:val="21"/>
              </w:rPr>
            </w:pPr>
            <w:r>
              <w:rPr>
                <w:rFonts w:ascii="宋体"/>
                <w:spacing w:val="-1"/>
                <w:sz w:val="21"/>
              </w:rPr>
              <w:t>9,786,012.32</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4"/>
              <w:jc w:val="right"/>
              <w:rPr>
                <w:rFonts w:ascii="宋体" w:hAnsi="宋体" w:cs="宋体" w:eastAsia="宋体" w:hint="default"/>
                <w:sz w:val="21"/>
                <w:szCs w:val="21"/>
              </w:rPr>
            </w:pPr>
            <w:r>
              <w:rPr>
                <w:rFonts w:ascii="宋体"/>
                <w:spacing w:val="-1"/>
                <w:sz w:val="21"/>
              </w:rPr>
              <w:t>39,773,605.89</w:t>
            </w:r>
            <w:r>
              <w:rPr>
                <w:rFonts w:ascii="宋体"/>
                <w:sz w:val="21"/>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4"/>
              <w:jc w:val="right"/>
              <w:rPr>
                <w:rFonts w:ascii="宋体" w:hAnsi="宋体" w:cs="宋体" w:eastAsia="宋体" w:hint="default"/>
                <w:sz w:val="21"/>
                <w:szCs w:val="21"/>
              </w:rPr>
            </w:pPr>
            <w:r>
              <w:rPr>
                <w:rFonts w:ascii="宋体"/>
                <w:spacing w:val="-1"/>
                <w:sz w:val="21"/>
              </w:rPr>
              <w:t>39,738,170.79</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4"/>
              <w:jc w:val="right"/>
              <w:rPr>
                <w:rFonts w:ascii="宋体" w:hAnsi="宋体" w:cs="宋体" w:eastAsia="宋体" w:hint="default"/>
                <w:sz w:val="21"/>
                <w:szCs w:val="21"/>
              </w:rPr>
            </w:pPr>
            <w:r>
              <w:rPr>
                <w:rFonts w:ascii="宋体"/>
                <w:spacing w:val="-1"/>
                <w:sz w:val="21"/>
              </w:rPr>
              <w:t>9,821,447.42</w:t>
            </w:r>
            <w:r>
              <w:rPr>
                <w:rFonts w:ascii="宋体"/>
                <w:sz w:val="21"/>
              </w:rPr>
              <w:t> </w:t>
            </w:r>
          </w:p>
        </w:tc>
      </w:tr>
    </w:tbl>
    <w:p>
      <w:pPr>
        <w:spacing w:line="236" w:lineRule="exact" w:before="0"/>
        <w:ind w:left="815" w:right="0" w:firstLine="0"/>
        <w:jc w:val="left"/>
        <w:rPr>
          <w:rFonts w:ascii="宋体" w:hAnsi="宋体" w:cs="宋体" w:eastAsia="宋体" w:hint="default"/>
          <w:sz w:val="21"/>
          <w:szCs w:val="21"/>
        </w:rPr>
      </w:pPr>
      <w:r>
        <w:rPr>
          <w:rFonts w:ascii="宋体"/>
          <w:sz w:val="21"/>
        </w:rPr>
        <w:t> </w:t>
      </w:r>
    </w:p>
    <w:p>
      <w:pPr>
        <w:pStyle w:val="BodyText"/>
        <w:spacing w:line="310" w:lineRule="exact" w:before="29"/>
        <w:ind w:left="815"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spacing w:after="0" w:line="310" w:lineRule="exact"/>
        <w:jc w:val="left"/>
        <w:rPr>
          <w:rFonts w:ascii="宋体" w:hAnsi="宋体" w:cs="宋体" w:eastAsia="宋体" w:hint="default"/>
        </w:rPr>
        <w:sectPr>
          <w:type w:val="continuous"/>
          <w:pgSz w:w="11910" w:h="16840"/>
          <w:pgMar w:top="1120" w:bottom="1380" w:left="460" w:right="720"/>
        </w:sectPr>
      </w:pPr>
    </w:p>
    <w:p>
      <w:pPr>
        <w:spacing w:line="240" w:lineRule="auto" w:before="5"/>
        <w:rPr>
          <w:rFonts w:ascii="宋体" w:hAnsi="宋体" w:cs="宋体" w:eastAsia="宋体" w:hint="default"/>
          <w:sz w:val="22"/>
          <w:szCs w:val="22"/>
        </w:rPr>
      </w:pPr>
    </w:p>
    <w:p>
      <w:pPr>
        <w:pStyle w:val="BodyText"/>
        <w:spacing w:line="310" w:lineRule="exact" w:before="58"/>
        <w:ind w:left="215" w:right="707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辞退福利</w:t>
      </w:r>
      <w:r>
        <w:rPr>
          <w:rFonts w:ascii="宋体" w:hAnsi="宋体" w:cs="宋体" w:eastAsia="宋体" w:hint="default"/>
        </w:rPr>
        <w:t> </w:t>
      </w:r>
    </w:p>
    <w:p>
      <w:pPr>
        <w:pStyle w:val="BodyText"/>
        <w:spacing w:line="284" w:lineRule="exact"/>
        <w:ind w:left="215"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10"/>
        <w:gridCol w:w="1810"/>
        <w:gridCol w:w="1810"/>
        <w:gridCol w:w="1811"/>
        <w:gridCol w:w="1810"/>
      </w:tblGrid>
      <w:tr>
        <w:trPr>
          <w:trHeight w:val="28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4"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4"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r>
      <w:tr>
        <w:trPr>
          <w:trHeight w:val="55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一年内支付的辞</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退福利</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6" w:right="-2"/>
              <w:jc w:val="left"/>
              <w:rPr>
                <w:rFonts w:ascii="宋体" w:hAnsi="宋体" w:cs="宋体" w:eastAsia="宋体" w:hint="default"/>
                <w:sz w:val="21"/>
                <w:szCs w:val="21"/>
              </w:rPr>
            </w:pPr>
            <w:r>
              <w:rPr>
                <w:rFonts w:ascii="宋体"/>
                <w:sz w:val="21"/>
              </w:rPr>
              <w:t>522,794.34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8" w:right="-2"/>
              <w:jc w:val="left"/>
              <w:rPr>
                <w:rFonts w:ascii="宋体" w:hAnsi="宋体" w:cs="宋体" w:eastAsia="宋体" w:hint="default"/>
                <w:sz w:val="21"/>
                <w:szCs w:val="21"/>
              </w:rPr>
            </w:pPr>
            <w:r>
              <w:rPr>
                <w:rFonts w:ascii="宋体"/>
                <w:sz w:val="21"/>
              </w:rPr>
              <w:t>4,187,904.54 </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9" w:right="-2"/>
              <w:jc w:val="left"/>
              <w:rPr>
                <w:rFonts w:ascii="宋体" w:hAnsi="宋体" w:cs="宋体" w:eastAsia="宋体" w:hint="default"/>
                <w:sz w:val="21"/>
                <w:szCs w:val="21"/>
              </w:rPr>
            </w:pPr>
            <w:r>
              <w:rPr>
                <w:rFonts w:ascii="宋体"/>
                <w:sz w:val="21"/>
              </w:rPr>
              <w:t>4,215,498.61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6" w:right="-2"/>
              <w:jc w:val="left"/>
              <w:rPr>
                <w:rFonts w:ascii="宋体" w:hAnsi="宋体" w:cs="宋体" w:eastAsia="宋体" w:hint="default"/>
                <w:sz w:val="21"/>
                <w:szCs w:val="21"/>
              </w:rPr>
            </w:pPr>
            <w:r>
              <w:rPr>
                <w:rFonts w:ascii="宋体"/>
                <w:sz w:val="21"/>
              </w:rPr>
              <w:t>495,200.27 </w:t>
            </w:r>
          </w:p>
        </w:tc>
      </w:tr>
    </w:tbl>
    <w:p>
      <w:pPr>
        <w:spacing w:after="0" w:line="240" w:lineRule="auto"/>
        <w:jc w:val="left"/>
        <w:rPr>
          <w:rFonts w:ascii="宋体" w:hAnsi="宋体" w:cs="宋体" w:eastAsia="宋体" w:hint="default"/>
          <w:sz w:val="21"/>
          <w:szCs w:val="21"/>
        </w:rPr>
        <w:sectPr>
          <w:pgSz w:w="11910" w:h="16840"/>
          <w:pgMar w:header="882" w:footer="1194" w:top="1080" w:bottom="1380" w:left="1060" w:right="1560"/>
        </w:sectPr>
      </w:pPr>
    </w:p>
    <w:p>
      <w:pPr>
        <w:spacing w:line="236" w:lineRule="exact" w:before="0"/>
        <w:ind w:left="215" w:right="0" w:firstLine="0"/>
        <w:jc w:val="left"/>
        <w:rPr>
          <w:rFonts w:ascii="宋体" w:hAnsi="宋体" w:cs="宋体" w:eastAsia="宋体" w:hint="default"/>
          <w:sz w:val="21"/>
          <w:szCs w:val="21"/>
        </w:rPr>
      </w:pPr>
      <w:r>
        <w:rPr>
          <w:rFonts w:ascii="宋体"/>
          <w:sz w:val="21"/>
        </w:rPr>
        <w:t> </w:t>
      </w:r>
    </w:p>
    <w:p>
      <w:pPr>
        <w:pStyle w:val="BodyText"/>
        <w:spacing w:line="309" w:lineRule="exact"/>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应交税费</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0"/>
          <w:szCs w:val="20"/>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0" w:space="4434"/>
            <w:col w:w="2856"/>
          </w:cols>
        </w:sectPr>
      </w:pPr>
    </w:p>
    <w:p>
      <w:pPr>
        <w:spacing w:line="240" w:lineRule="auto" w:before="10"/>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21"/>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16,444,144.34</w:t>
            </w:r>
            <w:r>
              <w:rPr>
                <w:rFonts w:ascii="宋体"/>
                <w:sz w:val="21"/>
              </w:rPr>
              <w:t> </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8,421,304.27</w:t>
            </w: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right"/>
              <w:rPr>
                <w:rFonts w:ascii="宋体" w:hAnsi="宋体" w:cs="宋体" w:eastAsia="宋体" w:hint="default"/>
                <w:sz w:val="21"/>
                <w:szCs w:val="21"/>
              </w:rPr>
            </w:pPr>
            <w:r>
              <w:rPr>
                <w:rFonts w:ascii="宋体"/>
                <w:sz w:val="21"/>
              </w:rPr>
              <w:t> </w:t>
            </w:r>
          </w:p>
        </w:tc>
        <w:tc>
          <w:tcPr>
            <w:tcW w:w="29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right"/>
              <w:rPr>
                <w:rFonts w:ascii="宋体" w:hAnsi="宋体" w:cs="宋体" w:eastAsia="宋体" w:hint="default"/>
                <w:sz w:val="21"/>
                <w:szCs w:val="21"/>
              </w:rPr>
            </w:pPr>
            <w:r>
              <w:rPr>
                <w:rFonts w:ascii="宋体"/>
                <w:sz w:val="21"/>
              </w:rPr>
              <w:t> </w:t>
            </w:r>
          </w:p>
        </w:tc>
        <w:tc>
          <w:tcPr>
            <w:tcW w:w="29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right"/>
              <w:rPr>
                <w:rFonts w:ascii="宋体" w:hAnsi="宋体" w:cs="宋体" w:eastAsia="宋体" w:hint="default"/>
                <w:sz w:val="21"/>
                <w:szCs w:val="21"/>
              </w:rPr>
            </w:pPr>
            <w:r>
              <w:rPr>
                <w:rFonts w:ascii="宋体"/>
                <w:spacing w:val="-1"/>
                <w:sz w:val="21"/>
              </w:rPr>
              <w:t>22,506,946.04</w:t>
            </w:r>
            <w:r>
              <w:rPr>
                <w:rFonts w:ascii="宋体"/>
                <w:sz w:val="21"/>
              </w:rPr>
              <w:t> </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18,444,702.56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z w:val="21"/>
              </w:rPr>
              <w:t>627,017.69 </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1,725,508.14</w:t>
            </w: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right"/>
              <w:rPr>
                <w:rFonts w:ascii="宋体" w:hAnsi="宋体" w:cs="宋体" w:eastAsia="宋体" w:hint="default"/>
                <w:sz w:val="21"/>
                <w:szCs w:val="21"/>
              </w:rPr>
            </w:pPr>
            <w:r>
              <w:rPr>
                <w:rFonts w:ascii="宋体"/>
                <w:spacing w:val="-1"/>
                <w:sz w:val="21"/>
              </w:rPr>
              <w:t>1,075,745.74</w:t>
            </w:r>
            <w:r>
              <w:rPr>
                <w:rFonts w:ascii="宋体"/>
                <w:sz w:val="21"/>
              </w:rPr>
              <w:t> </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607,147.55</w:t>
            </w: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教育税附加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right"/>
              <w:rPr>
                <w:rFonts w:ascii="宋体" w:hAnsi="宋体" w:cs="宋体" w:eastAsia="宋体" w:hint="default"/>
                <w:sz w:val="21"/>
                <w:szCs w:val="21"/>
              </w:rPr>
            </w:pPr>
            <w:r>
              <w:rPr>
                <w:rFonts w:ascii="宋体"/>
                <w:sz w:val="21"/>
              </w:rPr>
              <w:t>772,496.13 </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418,281.40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z w:val="21"/>
              </w:rPr>
              <w:t>524,727.26 </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742,878.40</w:t>
            </w: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right"/>
              <w:rPr>
                <w:rFonts w:ascii="宋体" w:hAnsi="宋体" w:cs="宋体" w:eastAsia="宋体" w:hint="default"/>
                <w:sz w:val="21"/>
                <w:szCs w:val="21"/>
              </w:rPr>
            </w:pPr>
            <w:r>
              <w:rPr>
                <w:rFonts w:ascii="宋体"/>
                <w:sz w:val="21"/>
              </w:rPr>
              <w:t>166,506.33 </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653,984.66</w:t>
            </w:r>
          </w:p>
        </w:tc>
      </w:tr>
      <w:tr>
        <w:trPr>
          <w:trHeight w:val="282"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21"/>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right"/>
              <w:rPr>
                <w:rFonts w:ascii="宋体" w:hAnsi="宋体" w:cs="宋体" w:eastAsia="宋体" w:hint="default"/>
                <w:sz w:val="21"/>
                <w:szCs w:val="21"/>
              </w:rPr>
            </w:pPr>
            <w:r>
              <w:rPr>
                <w:rFonts w:ascii="宋体"/>
                <w:spacing w:val="-1"/>
                <w:sz w:val="21"/>
              </w:rPr>
              <w:t>42,117,583.53</w:t>
            </w:r>
            <w:r>
              <w:rPr>
                <w:rFonts w:ascii="宋体"/>
                <w:sz w:val="21"/>
              </w:rPr>
              <w:t> </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31,013,806.98</w:t>
            </w:r>
          </w:p>
        </w:tc>
      </w:tr>
    </w:tbl>
    <w:p>
      <w:pPr>
        <w:spacing w:after="0" w:line="240"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4" w:lineRule="exact"/>
        <w:ind w:left="215" w:right="0"/>
        <w:jc w:val="left"/>
        <w:rPr>
          <w:rFonts w:ascii="宋体" w:hAnsi="宋体" w:cs="宋体" w:eastAsia="宋体" w:hint="default"/>
        </w:rPr>
      </w:pPr>
      <w:r>
        <w:rPr>
          <w:rFonts w:ascii="宋体"/>
        </w:rPr>
        <w:t> </w:t>
      </w:r>
    </w:p>
    <w:p>
      <w:pPr>
        <w:pStyle w:val="BodyText"/>
        <w:spacing w:line="313" w:lineRule="exact"/>
        <w:ind w:left="215" w:right="0"/>
        <w:jc w:val="left"/>
        <w:rPr>
          <w:rFonts w:ascii="宋体" w:hAnsi="宋体" w:cs="宋体" w:eastAsia="宋体" w:hint="default"/>
        </w:rPr>
      </w:pPr>
      <w:r>
        <w:rPr>
          <w:rFonts w:ascii="宋体"/>
        </w:rPr>
        <w:t> </w:t>
      </w:r>
    </w:p>
    <w:p>
      <w:pPr>
        <w:spacing w:line="290" w:lineRule="auto" w:before="60"/>
        <w:ind w:left="215" w:right="209" w:firstLine="0"/>
        <w:jc w:val="left"/>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其他应付款</w:t>
      </w:r>
      <w:r>
        <w:rPr>
          <w:rFonts w:ascii="宋体" w:hAnsi="宋体" w:cs="宋体" w:eastAsia="宋体" w:hint="default"/>
          <w:b/>
          <w:bCs/>
          <w:w w:val="99"/>
          <w:sz w:val="21"/>
          <w:szCs w:val="21"/>
        </w:rPr>
        <w:t> </w:t>
      </w:r>
      <w:r>
        <w:rPr>
          <w:rFonts w:ascii="宋体" w:hAnsi="宋体" w:cs="宋体" w:eastAsia="宋体" w:hint="default"/>
          <w:b/>
          <w:bCs/>
          <w:sz w:val="21"/>
          <w:szCs w:val="21"/>
        </w:rPr>
        <w:t>总表情况</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6"/>
          <w:szCs w:val="26"/>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0" w:space="4434"/>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09"/>
        <w:gridCol w:w="2864"/>
        <w:gridCol w:w="2878"/>
      </w:tblGrid>
      <w:tr>
        <w:trPr>
          <w:trHeight w:val="283"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9,491,042.07</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45,375,707.38</w:t>
            </w:r>
            <w:r>
              <w:rPr>
                <w:rFonts w:ascii="宋体"/>
                <w:sz w:val="21"/>
              </w:rPr>
              <w:t> </w:t>
            </w:r>
          </w:p>
        </w:tc>
      </w:tr>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4,620.24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4,848.38 </w:t>
            </w:r>
          </w:p>
        </w:tc>
      </w:tr>
      <w:tr>
        <w:trPr>
          <w:trHeight w:val="283"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116,476,493.89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182,251,418.48</w:t>
            </w:r>
            <w:r>
              <w:rPr>
                <w:rFonts w:ascii="宋体"/>
                <w:sz w:val="21"/>
              </w:rPr>
              <w:t> </w:t>
            </w:r>
          </w:p>
        </w:tc>
      </w:tr>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125,972,156.20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227,631,974.24</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060" w:right="1560"/>
        </w:sectPr>
      </w:pPr>
    </w:p>
    <w:p>
      <w:pPr>
        <w:spacing w:line="238" w:lineRule="exact" w:before="0"/>
        <w:ind w:left="215" w:right="0" w:firstLine="0"/>
        <w:jc w:val="left"/>
        <w:rPr>
          <w:rFonts w:ascii="宋体" w:hAnsi="宋体" w:cs="宋体" w:eastAsia="宋体" w:hint="default"/>
          <w:sz w:val="21"/>
          <w:szCs w:val="21"/>
        </w:rPr>
      </w:pPr>
      <w:r>
        <w:rPr>
          <w:rFonts w:ascii="宋体"/>
          <w:sz w:val="21"/>
        </w:rPr>
        <w:t> </w:t>
      </w:r>
    </w:p>
    <w:p>
      <w:pPr>
        <w:spacing w:line="270" w:lineRule="exact" w:before="0"/>
        <w:ind w:left="215" w:right="0" w:firstLine="0"/>
        <w:jc w:val="left"/>
        <w:rPr>
          <w:rFonts w:ascii="宋体" w:hAnsi="宋体" w:cs="宋体" w:eastAsia="宋体" w:hint="default"/>
          <w:sz w:val="21"/>
          <w:szCs w:val="21"/>
        </w:rPr>
      </w:pPr>
      <w:r>
        <w:rPr>
          <w:rFonts w:ascii="宋体"/>
          <w:sz w:val="21"/>
        </w:rPr>
        <w:t> </w:t>
      </w:r>
    </w:p>
    <w:p>
      <w:pPr>
        <w:pStyle w:val="BodyText"/>
        <w:spacing w:line="311" w:lineRule="exact"/>
        <w:ind w:left="215" w:right="0"/>
        <w:jc w:val="left"/>
        <w:rPr>
          <w:rFonts w:ascii="宋体" w:hAnsi="宋体" w:cs="宋体" w:eastAsia="宋体" w:hint="default"/>
        </w:rPr>
      </w:pPr>
      <w:r>
        <w:rPr/>
        <w:t>其他说明：</w:t>
      </w:r>
      <w:r>
        <w:rPr>
          <w:rFonts w:ascii="宋体" w:hAnsi="宋体" w:cs="宋体" w:eastAsia="宋体" w:hint="default"/>
        </w:rPr>
        <w:t> </w:t>
      </w:r>
    </w:p>
    <w:p>
      <w:pPr>
        <w:spacing w:line="274"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90" w:lineRule="auto"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spacing w:val="1"/>
          <w:w w:val="99"/>
          <w:sz w:val="21"/>
          <w:szCs w:val="21"/>
        </w:rPr>
        <w:t>应付利</w:t>
      </w:r>
      <w:r>
        <w:rPr>
          <w:rFonts w:ascii="宋体" w:hAnsi="宋体" w:cs="宋体" w:eastAsia="宋体" w:hint="default"/>
          <w:b/>
          <w:bCs/>
          <w:w w:val="99"/>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4"/>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00"/>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57" w:space="4177"/>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 w:right="0"/>
              <w:jc w:val="center"/>
              <w:rPr>
                <w:rFonts w:ascii="宋体" w:hAnsi="宋体" w:cs="宋体" w:eastAsia="宋体" w:hint="default"/>
                <w:sz w:val="21"/>
                <w:szCs w:val="21"/>
              </w:rPr>
            </w:pPr>
            <w:r>
              <w:rPr>
                <w:rFonts w:ascii="宋体" w:hAnsi="宋体" w:cs="宋体" w:eastAsia="宋体" w:hint="default"/>
                <w:sz w:val="21"/>
                <w:szCs w:val="21"/>
              </w:rPr>
              <w:t>分期付息到期还本的长期借款利息</w:t>
            </w:r>
            <w:r>
              <w:rPr>
                <w:rFonts w:ascii="宋体" w:hAnsi="宋体" w:cs="宋体" w:eastAsia="宋体" w:hint="default"/>
                <w:sz w:val="21"/>
                <w:szCs w:val="21"/>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right"/>
              <w:rPr>
                <w:rFonts w:ascii="宋体" w:hAnsi="宋体" w:cs="宋体" w:eastAsia="宋体" w:hint="default"/>
                <w:sz w:val="21"/>
                <w:szCs w:val="21"/>
              </w:rPr>
            </w:pPr>
            <w:r>
              <w:rPr>
                <w:rFonts w:ascii="宋体"/>
                <w:sz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r>
              <w:rPr>
                <w:rFonts w:ascii="宋体" w:hAnsi="宋体" w:cs="宋体" w:eastAsia="宋体" w:hint="default"/>
                <w:sz w:val="21"/>
                <w:szCs w:val="21"/>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9"/>
              <w:jc w:val="right"/>
              <w:rPr>
                <w:rFonts w:ascii="宋体" w:hAnsi="宋体" w:cs="宋体" w:eastAsia="宋体" w:hint="default"/>
                <w:sz w:val="21"/>
                <w:szCs w:val="21"/>
              </w:rPr>
            </w:pPr>
            <w:r>
              <w:rPr>
                <w:rFonts w:ascii="宋体"/>
                <w:spacing w:val="-1"/>
                <w:sz w:val="21"/>
              </w:rPr>
              <w:t>5,488,888.89</w:t>
            </w:r>
            <w:r>
              <w:rPr>
                <w:rFonts w:ascii="宋体"/>
                <w:sz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41,760,289.71</w:t>
            </w:r>
            <w:r>
              <w:rPr>
                <w:rFonts w:ascii="宋体"/>
                <w:sz w:val="21"/>
              </w:rPr>
              <w:t>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r>
              <w:rPr>
                <w:rFonts w:ascii="宋体" w:hAnsi="宋体" w:cs="宋体" w:eastAsia="宋体" w:hint="default"/>
                <w:sz w:val="21"/>
                <w:szCs w:val="21"/>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9"/>
              <w:jc w:val="right"/>
              <w:rPr>
                <w:rFonts w:ascii="宋体" w:hAnsi="宋体" w:cs="宋体" w:eastAsia="宋体" w:hint="default"/>
                <w:sz w:val="21"/>
                <w:szCs w:val="21"/>
              </w:rPr>
            </w:pPr>
            <w:r>
              <w:rPr>
                <w:rFonts w:ascii="宋体"/>
                <w:spacing w:val="-1"/>
                <w:sz w:val="21"/>
              </w:rPr>
              <w:t>1,407,284.63</w:t>
            </w:r>
            <w:r>
              <w:rPr>
                <w:rFonts w:ascii="宋体"/>
                <w:sz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3,416,878.98</w:t>
            </w:r>
            <w:r>
              <w:rPr>
                <w:rFonts w:ascii="宋体"/>
                <w:sz w:val="21"/>
              </w:rPr>
              <w:t> </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z w:val="21"/>
                <w:szCs w:val="21"/>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9"/>
              <w:jc w:val="right"/>
              <w:rPr>
                <w:rFonts w:ascii="宋体" w:hAnsi="宋体" w:cs="宋体" w:eastAsia="宋体" w:hint="default"/>
                <w:sz w:val="21"/>
                <w:szCs w:val="21"/>
              </w:rPr>
            </w:pPr>
            <w:r>
              <w:rPr>
                <w:rFonts w:ascii="宋体"/>
                <w:sz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长期应付款利息</w:t>
            </w:r>
            <w:r>
              <w:rPr>
                <w:rFonts w:ascii="宋体" w:hAnsi="宋体" w:cs="宋体" w:eastAsia="宋体" w:hint="default"/>
                <w:sz w:val="21"/>
                <w:szCs w:val="21"/>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2,594,868.55</w:t>
            </w:r>
            <w:r>
              <w:rPr>
                <w:rFonts w:ascii="宋体"/>
                <w:sz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198,538.69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9,491,042.07</w:t>
            </w:r>
            <w:r>
              <w:rPr>
                <w:rFonts w:ascii="宋体"/>
                <w:sz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45,375,707.38</w:t>
            </w:r>
            <w:r>
              <w:rPr>
                <w:rFonts w:ascii="宋体"/>
                <w:sz w:val="21"/>
              </w:rPr>
              <w:t> </w:t>
            </w:r>
          </w:p>
        </w:tc>
      </w:tr>
    </w:tbl>
    <w:p>
      <w:pPr>
        <w:spacing w:after="0" w:line="240" w:lineRule="exact"/>
        <w:jc w:val="right"/>
        <w:rPr>
          <w:rFonts w:ascii="宋体" w:hAnsi="宋体" w:cs="宋体" w:eastAsia="宋体" w:hint="default"/>
          <w:sz w:val="21"/>
          <w:szCs w:val="21"/>
        </w:rPr>
        <w:sectPr>
          <w:pgSz w:w="11910" w:h="16840"/>
          <w:pgMar w:header="882" w:footer="1194" w:top="1080" w:bottom="1380" w:left="1060" w:right="1560"/>
        </w:sectPr>
      </w:pPr>
    </w:p>
    <w:p>
      <w:pPr>
        <w:pStyle w:val="BodyText"/>
        <w:spacing w:line="273" w:lineRule="exact"/>
        <w:ind w:left="215" w:right="0"/>
        <w:jc w:val="left"/>
        <w:rPr>
          <w:rFonts w:ascii="宋体" w:hAnsi="宋体" w:cs="宋体" w:eastAsia="宋体" w:hint="default"/>
        </w:rPr>
      </w:pPr>
      <w:r>
        <w:rPr>
          <w:rFonts w:ascii="宋体"/>
        </w:rPr>
        <w:t> </w:t>
      </w:r>
    </w:p>
    <w:p>
      <w:pPr>
        <w:pStyle w:val="BodyText"/>
        <w:spacing w:line="311" w:lineRule="exact"/>
        <w:ind w:left="215" w:right="0"/>
        <w:jc w:val="left"/>
        <w:rPr>
          <w:rFonts w:ascii="宋体" w:hAnsi="宋体" w:cs="宋体" w:eastAsia="宋体" w:hint="default"/>
        </w:rPr>
      </w:pPr>
      <w:r>
        <w:rPr/>
        <w:t>重要的已逾期未支付的利息情况：</w:t>
      </w:r>
      <w:r>
        <w:rPr>
          <w:rFonts w:ascii="宋体" w:hAnsi="宋体" w:cs="宋体" w:eastAsia="宋体" w:hint="default"/>
        </w:rPr>
        <w:t> </w:t>
      </w:r>
    </w:p>
    <w:p>
      <w:pPr>
        <w:pStyle w:val="BodyText"/>
        <w:spacing w:line="283" w:lineRule="auto"/>
        <w:ind w:left="215" w:right="163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40" w:lineRule="auto" w:before="1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before="58"/>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rFonts w:ascii="宋体"/>
        </w:rPr>
        <w:t> </w:t>
      </w:r>
    </w:p>
    <w:p>
      <w:pPr>
        <w:spacing w:line="290" w:lineRule="auto" w:before="60"/>
        <w:ind w:left="215" w:right="1631" w:firstLine="0"/>
        <w:jc w:val="left"/>
        <w:rPr>
          <w:rFonts w:ascii="宋体" w:hAnsi="宋体" w:cs="宋体" w:eastAsia="宋体" w:hint="default"/>
          <w:sz w:val="21"/>
          <w:szCs w:val="21"/>
        </w:rPr>
      </w:pPr>
      <w:r>
        <w:rPr>
          <w:rFonts w:ascii="宋体" w:hAnsi="宋体" w:cs="宋体" w:eastAsia="宋体" w:hint="default"/>
          <w:b/>
          <w:bCs/>
          <w:sz w:val="21"/>
          <w:szCs w:val="21"/>
        </w:rPr>
        <w:t>应付股利</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5"/>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37" w:space="2497"/>
            <w:col w:w="2856"/>
          </w:cols>
        </w:sectPr>
      </w:pPr>
    </w:p>
    <w:p>
      <w:pPr>
        <w:spacing w:line="240" w:lineRule="auto" w:before="11"/>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61"/>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right"/>
              <w:rPr>
                <w:rFonts w:ascii="宋体" w:hAnsi="宋体" w:cs="宋体" w:eastAsia="宋体" w:hint="default"/>
                <w:sz w:val="21"/>
                <w:szCs w:val="21"/>
              </w:rPr>
            </w:pPr>
            <w:r>
              <w:rPr>
                <w:rFonts w:ascii="宋体"/>
                <w:sz w:val="21"/>
              </w:rPr>
              <w:t>4,620.24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
              <w:jc w:val="right"/>
              <w:rPr>
                <w:rFonts w:ascii="宋体" w:hAnsi="宋体" w:cs="宋体" w:eastAsia="宋体" w:hint="default"/>
                <w:sz w:val="21"/>
                <w:szCs w:val="21"/>
              </w:rPr>
            </w:pPr>
            <w:r>
              <w:rPr>
                <w:rFonts w:ascii="宋体"/>
                <w:sz w:val="21"/>
              </w:rPr>
              <w:t>4,848.38 </w:t>
            </w:r>
          </w:p>
        </w:tc>
      </w:tr>
      <w:tr>
        <w:trPr>
          <w:trHeight w:val="283"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61"/>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
              <w:jc w:val="right"/>
              <w:rPr>
                <w:rFonts w:ascii="宋体" w:hAnsi="宋体" w:cs="宋体" w:eastAsia="宋体" w:hint="default"/>
                <w:sz w:val="21"/>
                <w:szCs w:val="21"/>
              </w:rPr>
            </w:pPr>
            <w:r>
              <w:rPr>
                <w:rFonts w:ascii="宋体"/>
                <w:sz w:val="21"/>
              </w:rPr>
              <w:t>4,620.24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
              <w:jc w:val="right"/>
              <w:rPr>
                <w:rFonts w:ascii="宋体" w:hAnsi="宋体" w:cs="宋体" w:eastAsia="宋体" w:hint="default"/>
                <w:sz w:val="21"/>
                <w:szCs w:val="21"/>
              </w:rPr>
            </w:pPr>
            <w:r>
              <w:rPr>
                <w:rFonts w:ascii="宋体"/>
                <w:sz w:val="21"/>
              </w:rPr>
              <w:t>4,848.38 </w:t>
            </w:r>
          </w:p>
        </w:tc>
      </w:tr>
    </w:tbl>
    <w:p>
      <w:pPr>
        <w:spacing w:after="0" w:line="240"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75"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其他应付款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8"/>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按款项性质列示其他应付款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79" w:space="3055"/>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24"/>
        <w:gridCol w:w="2999"/>
        <w:gridCol w:w="3128"/>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附回购条件的限制性股票</w:t>
            </w:r>
            <w:r>
              <w:rPr>
                <w:rFonts w:ascii="宋体" w:hAnsi="宋体" w:cs="宋体" w:eastAsia="宋体" w:hint="default"/>
                <w:sz w:val="21"/>
                <w:szCs w:val="21"/>
              </w:rPr>
              <w:t>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19,504,762.00</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59,415,530.00</w:t>
            </w:r>
            <w:r>
              <w:rPr>
                <w:rFonts w:ascii="宋体"/>
                <w:sz w:val="21"/>
              </w:rPr>
              <w:t> </w:t>
            </w:r>
          </w:p>
        </w:tc>
      </w:tr>
      <w:tr>
        <w:trPr>
          <w:trHeight w:val="28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31,449,185.89</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35,177,950.06</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股权收购款</w:t>
            </w:r>
            <w:r>
              <w:rPr>
                <w:rFonts w:ascii="宋体" w:hAnsi="宋体" w:cs="宋体" w:eastAsia="宋体" w:hint="default"/>
                <w:sz w:val="21"/>
                <w:szCs w:val="21"/>
              </w:rPr>
              <w:t>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7,569,623.72</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41,006,932.60</w:t>
            </w:r>
            <w:r>
              <w:rPr>
                <w:rFonts w:ascii="宋体"/>
                <w:sz w:val="21"/>
              </w:rPr>
              <w:t> </w:t>
            </w:r>
          </w:p>
        </w:tc>
      </w:tr>
      <w:tr>
        <w:trPr>
          <w:trHeight w:val="28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职工款项</w:t>
            </w:r>
            <w:r>
              <w:rPr>
                <w:rFonts w:ascii="宋体" w:hAnsi="宋体" w:cs="宋体" w:eastAsia="宋体" w:hint="default"/>
                <w:sz w:val="21"/>
                <w:szCs w:val="21"/>
              </w:rPr>
              <w:t>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3,326,113.18</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2,921,415.10</w:t>
            </w:r>
            <w:r>
              <w:rPr>
                <w:rFonts w:ascii="宋体"/>
                <w:sz w:val="21"/>
              </w:rPr>
              <w:t> </w:t>
            </w:r>
          </w:p>
        </w:tc>
      </w:tr>
      <w:tr>
        <w:trPr>
          <w:trHeight w:val="28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其他待付款项</w:t>
            </w:r>
            <w:r>
              <w:rPr>
                <w:rFonts w:ascii="宋体" w:hAnsi="宋体" w:cs="宋体" w:eastAsia="宋体" w:hint="default"/>
                <w:sz w:val="21"/>
                <w:szCs w:val="21"/>
              </w:rPr>
              <w:t>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54,626,809.10</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43,729,590.72</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116,476,493.89</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182,251,418.48</w:t>
            </w:r>
            <w:r>
              <w:rPr>
                <w:rFonts w:ascii="宋体"/>
                <w:sz w:val="21"/>
              </w:rPr>
              <w:t> </w:t>
            </w:r>
          </w:p>
        </w:tc>
      </w:tr>
    </w:tbl>
    <w:p>
      <w:pPr>
        <w:pStyle w:val="BodyText"/>
        <w:spacing w:line="275" w:lineRule="exact"/>
        <w:ind w:left="215" w:right="0"/>
        <w:jc w:val="left"/>
        <w:rPr>
          <w:rFonts w:ascii="宋体" w:hAnsi="宋体" w:cs="宋体" w:eastAsia="宋体" w:hint="default"/>
        </w:rPr>
      </w:pPr>
      <w:r>
        <w:rPr>
          <w:rFonts w:ascii="宋体"/>
        </w:rPr>
        <w:t> </w:t>
      </w:r>
    </w:p>
    <w:p>
      <w:pPr>
        <w:spacing w:line="274"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其中，账龄超过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年的重要其他应付款主要为合同保证金及附回购条件的限制性股票。</w:t>
      </w:r>
      <w:r>
        <w:rPr>
          <w:rFonts w:ascii="宋体" w:hAnsi="宋体" w:cs="宋体" w:eastAsia="宋体" w:hint="default"/>
          <w:sz w:val="21"/>
          <w:szCs w:val="21"/>
        </w:rPr>
        <w:t> </w:t>
      </w:r>
    </w:p>
    <w:p>
      <w:pPr>
        <w:spacing w:line="274" w:lineRule="exact" w:before="0"/>
        <w:ind w:left="215" w:right="0" w:firstLine="0"/>
        <w:jc w:val="left"/>
        <w:rPr>
          <w:rFonts w:ascii="宋体" w:hAnsi="宋体" w:cs="宋体" w:eastAsia="宋体" w:hint="default"/>
          <w:sz w:val="21"/>
          <w:szCs w:val="21"/>
        </w:rPr>
      </w:pPr>
      <w:r>
        <w:rPr>
          <w:rFonts w:ascii="宋体"/>
          <w:sz w:val="21"/>
        </w:rPr>
        <w:t> </w:t>
      </w:r>
    </w:p>
    <w:p>
      <w:pPr>
        <w:spacing w:before="57"/>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年的重要其他应付款</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0" w:right="11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08"/>
        <w:gridCol w:w="3029"/>
        <w:gridCol w:w="3113"/>
      </w:tblGrid>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附回购条件的限制性股票</w:t>
            </w:r>
            <w:r>
              <w:rPr>
                <w:rFonts w:ascii="宋体" w:hAnsi="宋体" w:cs="宋体" w:eastAsia="宋体" w:hint="default"/>
                <w:sz w:val="21"/>
                <w:szCs w:val="21"/>
              </w:rPr>
              <w:t> </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19,504,762.00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待回购限制性股票款</w:t>
            </w:r>
            <w:r>
              <w:rPr>
                <w:rFonts w:ascii="宋体" w:hAnsi="宋体" w:cs="宋体" w:eastAsia="宋体" w:hint="default"/>
                <w:sz w:val="21"/>
                <w:szCs w:val="21"/>
              </w:rPr>
              <w:t> </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14,911,677.80</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项目未结算</w:t>
            </w:r>
            <w:r>
              <w:rPr>
                <w:rFonts w:ascii="宋体" w:hAnsi="宋体" w:cs="宋体" w:eastAsia="宋体" w:hint="default"/>
                <w:sz w:val="21"/>
                <w:szCs w:val="21"/>
              </w:rPr>
              <w:t> </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股权收购款</w:t>
            </w:r>
            <w:r>
              <w:rPr>
                <w:rFonts w:ascii="宋体" w:hAnsi="宋体" w:cs="宋体" w:eastAsia="宋体" w:hint="default"/>
                <w:sz w:val="21"/>
                <w:szCs w:val="21"/>
              </w:rPr>
              <w:t> </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7,569,623.72</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尚未支付的投资款</w:t>
            </w:r>
            <w:r>
              <w:rPr>
                <w:rFonts w:ascii="宋体" w:hAnsi="宋体" w:cs="宋体" w:eastAsia="宋体" w:hint="default"/>
                <w:sz w:val="21"/>
                <w:szCs w:val="21"/>
              </w:rPr>
              <w:t> </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41,986,063.52</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pStyle w:val="BodyText"/>
        <w:spacing w:line="275" w:lineRule="exact"/>
        <w:ind w:left="215" w:right="0"/>
        <w:jc w:val="left"/>
        <w:rPr>
          <w:rFonts w:ascii="宋体" w:hAnsi="宋体" w:cs="宋体" w:eastAsia="宋体" w:hint="default"/>
        </w:rPr>
      </w:pPr>
      <w:r>
        <w:rPr>
          <w:rFonts w:ascii="宋体"/>
        </w:rPr>
        <w:t> </w:t>
      </w:r>
    </w:p>
    <w:p>
      <w:pPr>
        <w:spacing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5"/>
          <w:pgSz w:w="11910" w:h="16840"/>
          <w:pgMar w:footer="1194" w:header="882" w:top="1080" w:bottom="1380" w:left="1060" w:right="1560"/>
        </w:sectPr>
      </w:pPr>
    </w:p>
    <w:p>
      <w:pPr>
        <w:pStyle w:val="BodyText"/>
        <w:spacing w:line="312" w:lineRule="exact" w:before="26"/>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15" w:right="0"/>
        <w:jc w:val="left"/>
        <w:rPr>
          <w:rFonts w:ascii="宋体" w:hAnsi="宋体" w:cs="宋体" w:eastAsia="宋体" w:hint="default"/>
        </w:rPr>
      </w:pP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持有待售负债</w:t>
      </w:r>
      <w:r>
        <w:rPr>
          <w:rFonts w:ascii="宋体" w:hAnsi="宋体" w:cs="宋体" w:eastAsia="宋体" w:hint="default"/>
          <w:sz w:val="21"/>
          <w:szCs w:val="21"/>
        </w:rPr>
      </w:r>
    </w:p>
    <w:p>
      <w:pPr>
        <w:pStyle w:val="BodyText"/>
        <w:spacing w:line="313" w:lineRule="exact"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1" w:lineRule="exact"/>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35</w:t>
      </w:r>
      <w:r>
        <w:rPr>
          <w:rFonts w:ascii="宋体" w:hAnsi="宋体" w:cs="宋体" w:eastAsia="宋体" w:hint="default"/>
          <w:b/>
          <w:bCs/>
          <w:sz w:val="21"/>
          <w:szCs w:val="21"/>
        </w:rPr>
        <w:t>、 </w:t>
      </w:r>
      <w:r>
        <w:rPr>
          <w:rFonts w:ascii="宋体" w:hAnsi="宋体" w:cs="宋体" w:eastAsia="宋体" w:hint="default"/>
          <w:b/>
          <w:bCs/>
          <w:sz w:val="21"/>
          <w:szCs w:val="21"/>
        </w:rPr>
        <w:t>1</w:t>
      </w:r>
      <w:r>
        <w:rPr>
          <w:rFonts w:ascii="宋体" w:hAnsi="宋体" w:cs="宋体" w:eastAsia="宋体" w:hint="default"/>
          <w:b/>
          <w:bCs/>
          <w:spacing w:val="-82"/>
          <w:sz w:val="21"/>
          <w:szCs w:val="21"/>
        </w:rPr>
        <w:t> </w:t>
      </w:r>
      <w:r>
        <w:rPr>
          <w:rFonts w:ascii="宋体" w:hAnsi="宋体" w:cs="宋体" w:eastAsia="宋体" w:hint="default"/>
          <w:b/>
          <w:bCs/>
          <w:sz w:val="21"/>
          <w:szCs w:val="21"/>
        </w:rPr>
        <w:t>年内到期的非流动负债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3"/>
          <w:szCs w:val="33"/>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091" w:space="3343"/>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z w:val="21"/>
              </w:rPr>
              <w:t> </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z w:val="21"/>
              </w:rPr>
              <w:t> </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899,381,198.10</w:t>
            </w:r>
            <w:r>
              <w:rPr>
                <w:rFonts w:ascii="宋体"/>
                <w:sz w:val="21"/>
              </w:rPr>
              <w:t> </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pacing w:val="-1"/>
                <w:sz w:val="21"/>
              </w:rPr>
              <w:t>171,457,580.18</w:t>
            </w:r>
            <w:r>
              <w:rPr>
                <w:rFonts w:ascii="宋体"/>
                <w:sz w:val="21"/>
              </w:rPr>
              <w:t> </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171,457,580.18</w:t>
            </w:r>
            <w:r>
              <w:rPr>
                <w:rFonts w:ascii="宋体"/>
                <w:sz w:val="21"/>
              </w:rPr>
              <w:t> </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right"/>
              <w:rPr>
                <w:rFonts w:ascii="宋体" w:hAnsi="宋体" w:cs="宋体" w:eastAsia="宋体" w:hint="default"/>
                <w:sz w:val="21"/>
                <w:szCs w:val="21"/>
              </w:rPr>
            </w:pPr>
            <w:r>
              <w:rPr>
                <w:rFonts w:ascii="宋体"/>
                <w:spacing w:val="-1"/>
                <w:sz w:val="21"/>
              </w:rPr>
              <w:t>899,381,198.10</w:t>
            </w:r>
            <w:r>
              <w:rPr>
                <w:rFonts w:ascii="宋体"/>
                <w:sz w:val="21"/>
              </w:rPr>
              <w:t> </w:t>
            </w:r>
          </w:p>
        </w:tc>
      </w:tr>
    </w:tbl>
    <w:p>
      <w:pPr>
        <w:spacing w:line="240" w:lineRule="exact" w:before="0"/>
        <w:ind w:left="215" w:right="0" w:firstLine="0"/>
        <w:jc w:val="left"/>
        <w:rPr>
          <w:rFonts w:ascii="宋体" w:hAnsi="宋体" w:cs="宋体" w:eastAsia="宋体" w:hint="default"/>
          <w:sz w:val="21"/>
          <w:szCs w:val="21"/>
        </w:rPr>
      </w:pPr>
      <w:r>
        <w:rPr>
          <w:rFonts w:ascii="宋体"/>
          <w:sz w:val="21"/>
        </w:rPr>
        <w:t> </w:t>
      </w:r>
    </w:p>
    <w:p>
      <w:pPr>
        <w:pStyle w:val="BodyText"/>
        <w:spacing w:line="240" w:lineRule="auto" w:before="53"/>
        <w:ind w:left="215" w:right="0"/>
        <w:jc w:val="left"/>
        <w:rPr>
          <w:rFonts w:ascii="宋体" w:hAnsi="宋体" w:cs="宋体" w:eastAsia="宋体" w:hint="default"/>
        </w:rPr>
      </w:pPr>
      <w:r>
        <w:rPr/>
        <w:t>其他说明：</w:t>
      </w:r>
      <w:r>
        <w:rPr>
          <w:rFonts w:ascii="宋体" w:hAnsi="宋体" w:cs="宋体" w:eastAsia="宋体" w:hint="default"/>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sz w:val="21"/>
          <w:szCs w:val="21"/>
        </w:rPr>
        <w:t>一年内到期的应付债券</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40"/>
        <w:gridCol w:w="1387"/>
        <w:gridCol w:w="2265"/>
        <w:gridCol w:w="1642"/>
        <w:gridCol w:w="1916"/>
      </w:tblGrid>
      <w:tr>
        <w:trPr>
          <w:trHeight w:val="282"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4" w:right="0"/>
              <w:jc w:val="left"/>
              <w:rPr>
                <w:rFonts w:ascii="宋体" w:hAnsi="宋体" w:cs="宋体" w:eastAsia="宋体" w:hint="default"/>
                <w:sz w:val="21"/>
                <w:szCs w:val="21"/>
              </w:rPr>
            </w:pPr>
            <w:r>
              <w:rPr>
                <w:rFonts w:ascii="宋体" w:hAnsi="宋体" w:cs="宋体" w:eastAsia="宋体" w:hint="default"/>
                <w:sz w:val="21"/>
                <w:szCs w:val="21"/>
              </w:rPr>
              <w:t>债券名称</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面值</w:t>
            </w:r>
            <w:r>
              <w:rPr>
                <w:rFonts w:ascii="宋体" w:hAnsi="宋体" w:cs="宋体" w:eastAsia="宋体" w:hint="default"/>
                <w:sz w:val="21"/>
                <w:szCs w:val="21"/>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7" w:right="0"/>
              <w:jc w:val="left"/>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5" w:right="0"/>
              <w:jc w:val="left"/>
              <w:rPr>
                <w:rFonts w:ascii="宋体" w:hAnsi="宋体" w:cs="宋体" w:eastAsia="宋体" w:hint="default"/>
                <w:sz w:val="21"/>
                <w:szCs w:val="21"/>
              </w:rPr>
            </w:pPr>
            <w:r>
              <w:rPr>
                <w:rFonts w:ascii="宋体" w:hAnsi="宋体" w:cs="宋体" w:eastAsia="宋体" w:hint="default"/>
                <w:sz w:val="21"/>
                <w:szCs w:val="21"/>
              </w:rPr>
              <w:t>债券期限</w:t>
            </w:r>
            <w:r>
              <w:rPr>
                <w:rFonts w:ascii="宋体" w:hAnsi="宋体" w:cs="宋体" w:eastAsia="宋体" w:hint="default"/>
                <w:sz w:val="21"/>
                <w:szCs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2" w:right="0"/>
              <w:jc w:val="left"/>
              <w:rPr>
                <w:rFonts w:ascii="宋体" w:hAnsi="宋体" w:cs="宋体" w:eastAsia="宋体" w:hint="default"/>
                <w:sz w:val="21"/>
                <w:szCs w:val="21"/>
              </w:rPr>
            </w:pPr>
            <w:r>
              <w:rPr>
                <w:rFonts w:ascii="宋体" w:hAnsi="宋体" w:cs="宋体" w:eastAsia="宋体" w:hint="default"/>
                <w:sz w:val="21"/>
                <w:szCs w:val="21"/>
              </w:rPr>
              <w:t>发行金额</w:t>
            </w:r>
            <w:r>
              <w:rPr>
                <w:rFonts w:ascii="宋体" w:hAnsi="宋体" w:cs="宋体" w:eastAsia="宋体" w:hint="default"/>
                <w:sz w:val="21"/>
                <w:szCs w:val="21"/>
              </w:rPr>
              <w:t> </w:t>
            </w:r>
          </w:p>
        </w:tc>
      </w:tr>
      <w:tr>
        <w:trPr>
          <w:trHeight w:val="1373"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北京华胜天成科</w:t>
            </w:r>
          </w:p>
          <w:p>
            <w:pPr>
              <w:pStyle w:val="TableParagraph"/>
              <w:spacing w:line="272" w:lineRule="exact" w:before="26"/>
              <w:ind w:left="103" w:right="149"/>
              <w:jc w:val="left"/>
              <w:rPr>
                <w:rFonts w:ascii="宋体" w:hAnsi="宋体" w:cs="宋体" w:eastAsia="宋体" w:hint="default"/>
                <w:sz w:val="21"/>
                <w:szCs w:val="21"/>
              </w:rPr>
            </w:pPr>
            <w:r>
              <w:rPr>
                <w:rFonts w:ascii="宋体" w:hAnsi="宋体" w:cs="宋体" w:eastAsia="宋体" w:hint="default"/>
                <w:sz w:val="21"/>
                <w:szCs w:val="21"/>
              </w:rPr>
              <w:t>技股份有限公司 公开发行</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 公司债券（第一 期）</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100</w:t>
            </w:r>
            <w:r>
              <w:rPr>
                <w:rFonts w:ascii="宋体"/>
                <w:sz w:val="21"/>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4" w:right="-2"/>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4" w:right="-2"/>
              <w:jc w:val="left"/>
              <w:rPr>
                <w:rFonts w:ascii="宋体" w:hAnsi="宋体" w:cs="宋体" w:eastAsia="宋体" w:hint="default"/>
                <w:sz w:val="21"/>
                <w:szCs w:val="21"/>
              </w:rPr>
            </w:pPr>
            <w:r>
              <w:rPr>
                <w:rFonts w:ascii="宋体"/>
                <w:sz w:val="21"/>
              </w:rPr>
              <w:t>900,000,000.00 </w:t>
            </w:r>
          </w:p>
        </w:tc>
      </w:tr>
    </w:tbl>
    <w:p>
      <w:pPr>
        <w:pStyle w:val="BodyText"/>
        <w:spacing w:line="275" w:lineRule="exact"/>
        <w:ind w:left="215" w:right="0"/>
        <w:jc w:val="left"/>
        <w:rPr>
          <w:rFonts w:ascii="宋体" w:hAnsi="宋体" w:cs="宋体" w:eastAsia="宋体" w:hint="default"/>
        </w:rPr>
      </w:pPr>
      <w:r>
        <w:rPr>
          <w:rFonts w:ascii="宋体"/>
        </w:rPr>
        <w:t> </w:t>
      </w:r>
    </w:p>
    <w:p>
      <w:pPr>
        <w:spacing w:before="0"/>
        <w:ind w:left="215"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813"/>
        <w:gridCol w:w="1896"/>
        <w:gridCol w:w="625"/>
        <w:gridCol w:w="1776"/>
        <w:gridCol w:w="1416"/>
        <w:gridCol w:w="1896"/>
        <w:gridCol w:w="628"/>
      </w:tblGrid>
      <w:tr>
        <w:trPr>
          <w:trHeight w:val="1255" w:hRule="exact"/>
        </w:trPr>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0" w:lineRule="exact"/>
              <w:ind w:left="160" w:right="41"/>
              <w:jc w:val="left"/>
              <w:rPr>
                <w:rFonts w:ascii="宋体" w:hAnsi="宋体" w:cs="宋体" w:eastAsia="宋体" w:hint="default"/>
                <w:sz w:val="24"/>
                <w:szCs w:val="24"/>
              </w:rPr>
            </w:pPr>
            <w:r>
              <w:rPr>
                <w:rFonts w:ascii="宋体" w:hAnsi="宋体" w:cs="宋体" w:eastAsia="宋体" w:hint="default"/>
                <w:sz w:val="24"/>
                <w:szCs w:val="24"/>
              </w:rPr>
              <w:t>债券 名称</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20"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8" w:right="0"/>
              <w:jc w:val="both"/>
              <w:rPr>
                <w:rFonts w:ascii="宋体" w:hAnsi="宋体" w:cs="宋体" w:eastAsia="宋体" w:hint="default"/>
                <w:sz w:val="24"/>
                <w:szCs w:val="24"/>
              </w:rPr>
            </w:pPr>
            <w:r>
              <w:rPr>
                <w:rFonts w:ascii="宋体" w:hAnsi="宋体" w:cs="宋体" w:eastAsia="宋体" w:hint="default"/>
                <w:sz w:val="24"/>
                <w:szCs w:val="24"/>
              </w:rPr>
              <w:t>本</w:t>
            </w:r>
          </w:p>
          <w:p>
            <w:pPr>
              <w:pStyle w:val="TableParagraph"/>
              <w:spacing w:line="237" w:lineRule="auto" w:before="1"/>
              <w:ind w:left="188" w:right="65"/>
              <w:jc w:val="both"/>
              <w:rPr>
                <w:rFonts w:ascii="宋体" w:hAnsi="宋体" w:cs="宋体" w:eastAsia="宋体" w:hint="default"/>
                <w:sz w:val="24"/>
                <w:szCs w:val="24"/>
              </w:rPr>
            </w:pPr>
            <w:r>
              <w:rPr>
                <w:rFonts w:ascii="宋体" w:hAnsi="宋体" w:cs="宋体" w:eastAsia="宋体" w:hint="default"/>
                <w:sz w:val="24"/>
                <w:szCs w:val="24"/>
              </w:rPr>
              <w:t>期 发 行</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310" w:lineRule="exact"/>
              <w:ind w:left="764" w:right="160" w:hanging="601"/>
              <w:jc w:val="left"/>
              <w:rPr>
                <w:rFonts w:ascii="宋体" w:hAnsi="宋体" w:cs="宋体" w:eastAsia="宋体" w:hint="default"/>
                <w:sz w:val="24"/>
                <w:szCs w:val="24"/>
              </w:rPr>
            </w:pPr>
            <w:r>
              <w:rPr>
                <w:rFonts w:ascii="宋体" w:hAnsi="宋体" w:cs="宋体" w:eastAsia="宋体" w:hint="default"/>
                <w:sz w:val="24"/>
                <w:szCs w:val="24"/>
              </w:rPr>
              <w:t>按面值计提利 息</w:t>
            </w:r>
            <w:r>
              <w:rPr>
                <w:rFonts w:ascii="宋体" w:hAnsi="宋体" w:cs="宋体" w:eastAsia="宋体" w:hint="default"/>
                <w:sz w:val="24"/>
                <w:szCs w:val="24"/>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right="-19"/>
              <w:jc w:val="right"/>
              <w:rPr>
                <w:rFonts w:ascii="宋体" w:hAnsi="宋体" w:cs="宋体" w:eastAsia="宋体" w:hint="default"/>
                <w:sz w:val="24"/>
                <w:szCs w:val="24"/>
              </w:rPr>
            </w:pPr>
            <w:r>
              <w:rPr>
                <w:rFonts w:ascii="宋体" w:hAnsi="宋体" w:cs="宋体" w:eastAsia="宋体" w:hint="default"/>
                <w:sz w:val="24"/>
                <w:szCs w:val="24"/>
              </w:rPr>
              <w:t>溢折价摊销</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22" w:right="0"/>
              <w:jc w:val="center"/>
              <w:rPr>
                <w:rFonts w:ascii="宋体" w:hAnsi="宋体" w:cs="宋体" w:eastAsia="宋体" w:hint="default"/>
                <w:sz w:val="24"/>
                <w:szCs w:val="24"/>
              </w:rPr>
            </w:pPr>
            <w:r>
              <w:rPr>
                <w:rFonts w:ascii="宋体" w:hAnsi="宋体" w:cs="宋体" w:eastAsia="宋体" w:hint="default"/>
                <w:sz w:val="24"/>
                <w:szCs w:val="24"/>
              </w:rPr>
              <w:t>本期偿还</w:t>
            </w:r>
            <w:r>
              <w:rPr>
                <w:rFonts w:ascii="宋体" w:hAnsi="宋体" w:cs="宋体" w:eastAsia="宋体" w:hint="default"/>
                <w:sz w:val="24"/>
                <w:szCs w:val="24"/>
              </w:rPr>
              <w:t> </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89" w:right="0"/>
              <w:jc w:val="both"/>
              <w:rPr>
                <w:rFonts w:ascii="宋体" w:hAnsi="宋体" w:cs="宋体" w:eastAsia="宋体" w:hint="default"/>
                <w:sz w:val="24"/>
                <w:szCs w:val="24"/>
              </w:rPr>
            </w:pPr>
            <w:r>
              <w:rPr>
                <w:rFonts w:ascii="宋体" w:hAnsi="宋体" w:cs="宋体" w:eastAsia="宋体" w:hint="default"/>
                <w:sz w:val="24"/>
                <w:szCs w:val="24"/>
              </w:rPr>
              <w:t>期</w:t>
            </w:r>
          </w:p>
          <w:p>
            <w:pPr>
              <w:pStyle w:val="TableParagraph"/>
              <w:spacing w:line="237" w:lineRule="auto" w:before="1"/>
              <w:ind w:left="189" w:right="66"/>
              <w:jc w:val="both"/>
              <w:rPr>
                <w:rFonts w:ascii="宋体" w:hAnsi="宋体" w:cs="宋体" w:eastAsia="宋体" w:hint="default"/>
                <w:sz w:val="24"/>
                <w:szCs w:val="24"/>
              </w:rPr>
            </w:pPr>
            <w:r>
              <w:rPr>
                <w:rFonts w:ascii="宋体" w:hAnsi="宋体" w:cs="宋体" w:eastAsia="宋体" w:hint="default"/>
                <w:sz w:val="24"/>
                <w:szCs w:val="24"/>
              </w:rPr>
              <w:t>末 余 额</w:t>
            </w:r>
            <w:r>
              <w:rPr>
                <w:rFonts w:ascii="宋体" w:hAnsi="宋体" w:cs="宋体" w:eastAsia="宋体" w:hint="default"/>
                <w:sz w:val="24"/>
                <w:szCs w:val="24"/>
              </w:rPr>
              <w:t> </w:t>
            </w:r>
          </w:p>
        </w:tc>
      </w:tr>
      <w:tr>
        <w:trPr>
          <w:trHeight w:val="4991" w:hRule="exact"/>
        </w:trPr>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0" w:right="0"/>
              <w:jc w:val="both"/>
              <w:rPr>
                <w:rFonts w:ascii="宋体" w:hAnsi="宋体" w:cs="宋体" w:eastAsia="宋体" w:hint="default"/>
                <w:sz w:val="24"/>
                <w:szCs w:val="24"/>
              </w:rPr>
            </w:pPr>
            <w:r>
              <w:rPr>
                <w:rFonts w:ascii="宋体" w:hAnsi="宋体" w:cs="宋体" w:eastAsia="宋体" w:hint="default"/>
                <w:sz w:val="24"/>
                <w:szCs w:val="24"/>
              </w:rPr>
              <w:t>北京</w:t>
            </w:r>
          </w:p>
          <w:p>
            <w:pPr>
              <w:pStyle w:val="TableParagraph"/>
              <w:spacing w:line="237" w:lineRule="auto" w:before="1"/>
              <w:ind w:left="160" w:right="160"/>
              <w:jc w:val="both"/>
              <w:rPr>
                <w:rFonts w:ascii="宋体" w:hAnsi="宋体" w:cs="宋体" w:eastAsia="宋体" w:hint="default"/>
                <w:sz w:val="24"/>
                <w:szCs w:val="24"/>
              </w:rPr>
            </w:pPr>
            <w:r>
              <w:rPr>
                <w:rFonts w:ascii="宋体" w:hAnsi="宋体" w:cs="宋体" w:eastAsia="宋体" w:hint="default"/>
                <w:sz w:val="24"/>
                <w:szCs w:val="24"/>
              </w:rPr>
              <w:t>华胜 天成 科技 股份 有限 公司 公开 发行 </w:t>
            </w:r>
            <w:r>
              <w:rPr>
                <w:rFonts w:ascii="宋体" w:hAnsi="宋体" w:cs="宋体" w:eastAsia="宋体" w:hint="default"/>
                <w:sz w:val="24"/>
                <w:szCs w:val="24"/>
              </w:rPr>
              <w:t>2012</w:t>
            </w:r>
          </w:p>
          <w:p>
            <w:pPr>
              <w:pStyle w:val="TableParagraph"/>
              <w:spacing w:line="237" w:lineRule="auto"/>
              <w:ind w:left="160" w:right="160"/>
              <w:jc w:val="both"/>
              <w:rPr>
                <w:rFonts w:ascii="宋体" w:hAnsi="宋体" w:cs="宋体" w:eastAsia="宋体" w:hint="default"/>
                <w:sz w:val="24"/>
                <w:szCs w:val="24"/>
              </w:rPr>
            </w:pPr>
            <w:r>
              <w:rPr>
                <w:rFonts w:ascii="宋体" w:hAnsi="宋体" w:cs="宋体" w:eastAsia="宋体" w:hint="default"/>
                <w:sz w:val="24"/>
                <w:szCs w:val="24"/>
              </w:rPr>
              <w:t>年公 司债 券</w:t>
            </w:r>
          </w:p>
          <w:p>
            <w:pPr>
              <w:pStyle w:val="TableParagraph"/>
              <w:spacing w:line="237" w:lineRule="auto"/>
              <w:ind w:left="160" w:right="41"/>
              <w:jc w:val="left"/>
              <w:rPr>
                <w:rFonts w:ascii="宋体" w:hAnsi="宋体" w:cs="宋体" w:eastAsia="宋体" w:hint="default"/>
                <w:sz w:val="24"/>
                <w:szCs w:val="24"/>
              </w:rPr>
            </w:pPr>
            <w:r>
              <w:rPr>
                <w:rFonts w:ascii="宋体" w:hAnsi="宋体" w:cs="宋体" w:eastAsia="宋体" w:hint="default"/>
                <w:sz w:val="24"/>
                <w:szCs w:val="24"/>
              </w:rPr>
              <w:t>（第 一 期）</w:t>
            </w:r>
            <w:r>
              <w:rPr>
                <w:rFonts w:ascii="宋体" w:hAnsi="宋体" w:cs="宋体" w:eastAsia="宋体" w:hint="default"/>
                <w:sz w:val="24"/>
                <w:szCs w:val="24"/>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1"/>
                <w:szCs w:val="31"/>
              </w:rPr>
            </w:pPr>
          </w:p>
          <w:p>
            <w:pPr>
              <w:pStyle w:val="TableParagraph"/>
              <w:spacing w:line="240" w:lineRule="auto"/>
              <w:ind w:left="103" w:right="-17"/>
              <w:jc w:val="center"/>
              <w:rPr>
                <w:rFonts w:ascii="宋体" w:hAnsi="宋体" w:cs="宋体" w:eastAsia="宋体" w:hint="default"/>
                <w:sz w:val="24"/>
                <w:szCs w:val="24"/>
              </w:rPr>
            </w:pPr>
            <w:r>
              <w:rPr>
                <w:rFonts w:ascii="宋体"/>
                <w:sz w:val="24"/>
              </w:rPr>
              <w:t>899,381,198.10 </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1"/>
                <w:szCs w:val="31"/>
              </w:rPr>
            </w:pPr>
          </w:p>
          <w:p>
            <w:pPr>
              <w:pStyle w:val="TableParagraph"/>
              <w:spacing w:line="240" w:lineRule="auto"/>
              <w:ind w:right="-19"/>
              <w:jc w:val="right"/>
              <w:rPr>
                <w:rFonts w:ascii="宋体" w:hAnsi="宋体" w:cs="宋体" w:eastAsia="宋体" w:hint="default"/>
                <w:sz w:val="24"/>
                <w:szCs w:val="24"/>
              </w:rPr>
            </w:pPr>
            <w:r>
              <w:rPr>
                <w:rFonts w:ascii="宋体"/>
                <w:sz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1"/>
                <w:szCs w:val="31"/>
              </w:rPr>
            </w:pPr>
          </w:p>
          <w:p>
            <w:pPr>
              <w:pStyle w:val="TableParagraph"/>
              <w:spacing w:line="240" w:lineRule="auto"/>
              <w:ind w:left="104" w:right="-19"/>
              <w:jc w:val="left"/>
              <w:rPr>
                <w:rFonts w:ascii="宋体" w:hAnsi="宋体" w:cs="宋体" w:eastAsia="宋体" w:hint="default"/>
                <w:sz w:val="24"/>
                <w:szCs w:val="24"/>
              </w:rPr>
            </w:pPr>
            <w:r>
              <w:rPr>
                <w:rFonts w:ascii="宋体"/>
                <w:sz w:val="24"/>
              </w:rPr>
              <w:t>10,440,000.00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1"/>
                <w:szCs w:val="31"/>
              </w:rPr>
            </w:pPr>
          </w:p>
          <w:p>
            <w:pPr>
              <w:pStyle w:val="TableParagraph"/>
              <w:spacing w:line="240" w:lineRule="auto"/>
              <w:ind w:right="-19"/>
              <w:jc w:val="right"/>
              <w:rPr>
                <w:rFonts w:ascii="宋体" w:hAnsi="宋体" w:cs="宋体" w:eastAsia="宋体" w:hint="default"/>
                <w:sz w:val="24"/>
                <w:szCs w:val="24"/>
              </w:rPr>
            </w:pPr>
            <w:r>
              <w:rPr>
                <w:rFonts w:ascii="宋体"/>
                <w:sz w:val="24"/>
              </w:rPr>
              <w:t>613,801.90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1"/>
                <w:szCs w:val="31"/>
              </w:rPr>
            </w:pPr>
          </w:p>
          <w:p>
            <w:pPr>
              <w:pStyle w:val="TableParagraph"/>
              <w:spacing w:line="240" w:lineRule="auto"/>
              <w:ind w:left="104" w:right="-19"/>
              <w:jc w:val="center"/>
              <w:rPr>
                <w:rFonts w:ascii="宋体" w:hAnsi="宋体" w:cs="宋体" w:eastAsia="宋体" w:hint="default"/>
                <w:sz w:val="24"/>
                <w:szCs w:val="24"/>
              </w:rPr>
            </w:pPr>
            <w:r>
              <w:rPr>
                <w:rFonts w:ascii="宋体"/>
                <w:sz w:val="24"/>
              </w:rPr>
              <w:t>899,995,000.00 </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1"/>
                <w:szCs w:val="31"/>
              </w:rPr>
            </w:pPr>
          </w:p>
          <w:p>
            <w:pPr>
              <w:pStyle w:val="TableParagraph"/>
              <w:spacing w:line="240" w:lineRule="auto"/>
              <w:ind w:right="-19"/>
              <w:jc w:val="right"/>
              <w:rPr>
                <w:rFonts w:ascii="宋体" w:hAnsi="宋体" w:cs="宋体" w:eastAsia="宋体" w:hint="default"/>
                <w:sz w:val="24"/>
                <w:szCs w:val="24"/>
              </w:rPr>
            </w:pPr>
            <w:r>
              <w:rPr>
                <w:rFonts w:ascii="宋体"/>
                <w:sz w:val="24"/>
              </w:rPr>
              <w:t> </w:t>
            </w:r>
          </w:p>
        </w:tc>
      </w:tr>
    </w:tbl>
    <w:p>
      <w:pPr>
        <w:spacing w:after="0" w:line="240" w:lineRule="auto"/>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13"/>
        <w:rPr>
          <w:rFonts w:ascii="宋体" w:hAnsi="宋体" w:cs="宋体" w:eastAsia="宋体" w:hint="default"/>
          <w:sz w:val="21"/>
          <w:szCs w:val="21"/>
        </w:rPr>
      </w:pPr>
    </w:p>
    <w:p>
      <w:pPr>
        <w:spacing w:before="35"/>
        <w:ind w:left="235" w:right="0" w:firstLine="0"/>
        <w:jc w:val="left"/>
        <w:rPr>
          <w:rFonts w:ascii="宋体" w:hAnsi="宋体" w:cs="宋体" w:eastAsia="宋体" w:hint="default"/>
          <w:sz w:val="21"/>
          <w:szCs w:val="21"/>
        </w:rPr>
      </w:pPr>
      <w:r>
        <w:rPr>
          <w:rFonts w:ascii="宋体" w:hAnsi="宋体" w:cs="宋体" w:eastAsia="宋体" w:hint="default"/>
          <w:sz w:val="21"/>
          <w:szCs w:val="21"/>
        </w:rPr>
        <w:t>一年内到期的长期应付款</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016"/>
        <w:gridCol w:w="3017"/>
        <w:gridCol w:w="3017"/>
      </w:tblGrid>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期末数</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期初数</w:t>
            </w:r>
            <w:r>
              <w:rPr>
                <w:rFonts w:ascii="宋体" w:hAnsi="宋体" w:cs="宋体" w:eastAsia="宋体" w:hint="default"/>
                <w:sz w:val="24"/>
                <w:szCs w:val="24"/>
              </w:rPr>
              <w:t> </w:t>
            </w:r>
          </w:p>
        </w:tc>
      </w:tr>
      <w:tr>
        <w:trPr>
          <w:trHeight w:val="32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借款</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88,124,246.84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应付融资租赁款</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83,333,333.34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171,457,580.18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r>
    </w:tbl>
    <w:p>
      <w:pPr>
        <w:spacing w:after="0" w:line="275" w:lineRule="exact"/>
        <w:jc w:val="left"/>
        <w:rPr>
          <w:rFonts w:ascii="宋体" w:hAnsi="宋体" w:cs="宋体" w:eastAsia="宋体" w:hint="default"/>
          <w:sz w:val="24"/>
          <w:szCs w:val="24"/>
        </w:rPr>
        <w:sectPr>
          <w:footerReference w:type="default" r:id="rId56"/>
          <w:pgSz w:w="11910" w:h="16840"/>
          <w:pgMar w:footer="1194" w:header="882" w:top="1080" w:bottom="1380" w:left="1040" w:right="1560"/>
          <w:pgNumType w:start="161"/>
        </w:sectPr>
      </w:pPr>
    </w:p>
    <w:p>
      <w:pPr>
        <w:pStyle w:val="BodyText"/>
        <w:spacing w:line="273" w:lineRule="exact"/>
        <w:ind w:left="235" w:right="0"/>
        <w:jc w:val="left"/>
        <w:rPr>
          <w:rFonts w:ascii="宋体" w:hAnsi="宋体" w:cs="宋体" w:eastAsia="宋体" w:hint="default"/>
        </w:rPr>
      </w:pPr>
      <w:r>
        <w:rPr>
          <w:rFonts w:ascii="宋体"/>
        </w:rPr>
        <w:t> </w:t>
      </w:r>
    </w:p>
    <w:p>
      <w:pPr>
        <w:pStyle w:val="BodyText"/>
        <w:spacing w:line="312" w:lineRule="exact"/>
        <w:ind w:left="235" w:right="0"/>
        <w:jc w:val="left"/>
        <w:rPr>
          <w:rFonts w:ascii="宋体" w:hAnsi="宋体" w:cs="宋体" w:eastAsia="宋体" w:hint="default"/>
        </w:rPr>
      </w:pPr>
      <w:r>
        <w:rPr>
          <w:rFonts w:ascii="宋体"/>
        </w:rPr>
        <w:t> </w:t>
      </w:r>
    </w:p>
    <w:p>
      <w:pPr>
        <w:spacing w:before="61"/>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53"/>
        <w:ind w:left="235" w:right="0"/>
        <w:jc w:val="left"/>
        <w:rPr>
          <w:rFonts w:ascii="宋体" w:hAnsi="宋体" w:cs="宋体" w:eastAsia="宋体" w:hint="default"/>
        </w:rPr>
      </w:pPr>
      <w:r>
        <w:rPr/>
        <w:t>其他流动负债情况</w:t>
      </w:r>
      <w:r>
        <w:rPr>
          <w:rFonts w:ascii="宋体" w:hAnsi="宋体" w:cs="宋体" w:eastAsia="宋体" w:hint="default"/>
        </w:rPr>
        <w:t> </w:t>
      </w:r>
    </w:p>
    <w:p>
      <w:pPr>
        <w:pStyle w:val="BodyText"/>
        <w:spacing w:line="312"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pStyle w:val="BodyText"/>
        <w:spacing w:line="240" w:lineRule="auto"/>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97" w:space="4037"/>
            <w:col w:w="2876"/>
          </w:cols>
        </w:sectPr>
      </w:pP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802"/>
        <w:gridCol w:w="3118"/>
        <w:gridCol w:w="3130"/>
      </w:tblGrid>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4"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0"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0"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4"/>
                <w:szCs w:val="24"/>
              </w:rPr>
            </w:pPr>
            <w:r>
              <w:rPr>
                <w:rFonts w:ascii="宋体" w:hAnsi="宋体" w:cs="宋体" w:eastAsia="宋体" w:hint="default"/>
                <w:sz w:val="21"/>
                <w:szCs w:val="21"/>
              </w:rPr>
              <w:t>待转销项税额</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67,093,935.72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159,866,616.05 </w:t>
            </w:r>
          </w:p>
        </w:tc>
      </w:tr>
      <w:tr>
        <w:trPr>
          <w:trHeight w:val="32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67,093,935.72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159,866,616.05 </w:t>
            </w:r>
          </w:p>
        </w:tc>
      </w:tr>
    </w:tbl>
    <w:p>
      <w:pPr>
        <w:spacing w:after="0" w:line="276" w:lineRule="exact"/>
        <w:jc w:val="right"/>
        <w:rPr>
          <w:rFonts w:ascii="宋体" w:hAnsi="宋体" w:cs="宋体" w:eastAsia="宋体" w:hint="default"/>
          <w:sz w:val="24"/>
          <w:szCs w:val="24"/>
        </w:rPr>
        <w:sectPr>
          <w:type w:val="continuous"/>
          <w:pgSz w:w="11910" w:h="16840"/>
          <w:pgMar w:top="1120" w:bottom="1380" w:left="1040" w:right="1560"/>
        </w:sectPr>
      </w:pPr>
    </w:p>
    <w:p>
      <w:pPr>
        <w:pStyle w:val="BodyText"/>
        <w:spacing w:line="274" w:lineRule="exact"/>
        <w:ind w:left="235" w:right="0"/>
        <w:jc w:val="left"/>
        <w:rPr>
          <w:rFonts w:ascii="宋体" w:hAnsi="宋体" w:cs="宋体" w:eastAsia="宋体" w:hint="default"/>
        </w:rPr>
      </w:pPr>
      <w:r>
        <w:rPr>
          <w:rFonts w:ascii="宋体"/>
        </w:rPr>
        <w:t> </w:t>
      </w:r>
    </w:p>
    <w:p>
      <w:pPr>
        <w:pStyle w:val="BodyText"/>
        <w:spacing w:line="313" w:lineRule="exact"/>
        <w:ind w:left="235" w:right="0"/>
        <w:jc w:val="left"/>
        <w:rPr>
          <w:rFonts w:ascii="宋体" w:hAnsi="宋体" w:cs="宋体" w:eastAsia="宋体" w:hint="default"/>
        </w:rPr>
      </w:pPr>
      <w:r>
        <w:rPr>
          <w:rFonts w:ascii="宋体"/>
        </w:rPr>
        <w:t> </w:t>
      </w:r>
    </w:p>
    <w:p>
      <w:pPr>
        <w:spacing w:line="272"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短期应付债券的增减变动：</w:t>
      </w:r>
      <w:r>
        <w:rPr>
          <w:rFonts w:ascii="宋体" w:hAnsi="宋体" w:cs="宋体" w:eastAsia="宋体" w:hint="default"/>
          <w:sz w:val="21"/>
          <w:szCs w:val="21"/>
        </w:rPr>
        <w:t> </w:t>
      </w:r>
    </w:p>
    <w:p>
      <w:pPr>
        <w:pStyle w:val="BodyText"/>
        <w:spacing w:line="283" w:lineRule="auto"/>
        <w:ind w:left="235" w:right="40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40" w:lineRule="auto" w:before="14"/>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40" w:lineRule="auto" w:before="56"/>
        <w:ind w:left="235" w:right="0"/>
        <w:jc w:val="left"/>
        <w:rPr>
          <w:rFonts w:ascii="宋体" w:hAnsi="宋体" w:cs="宋体" w:eastAsia="宋体" w:hint="default"/>
        </w:rPr>
      </w:pPr>
      <w:r>
        <w:rPr>
          <w:rFonts w:ascii="宋体"/>
        </w:rPr>
        <w:t> </w:t>
      </w:r>
    </w:p>
    <w:p>
      <w:pPr>
        <w:spacing w:line="290" w:lineRule="auto" w:before="62"/>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37</w:t>
      </w:r>
      <w:r>
        <w:rPr>
          <w:rFonts w:ascii="宋体" w:hAnsi="宋体" w:cs="宋体" w:eastAsia="宋体" w:hint="default"/>
          <w:b/>
          <w:bCs/>
          <w:sz w:val="21"/>
          <w:szCs w:val="21"/>
        </w:rPr>
        <w:t>、 长期借款</w:t>
      </w:r>
      <w:r>
        <w:rPr>
          <w:rFonts w:ascii="宋体" w:hAnsi="宋体" w:cs="宋体" w:eastAsia="宋体" w:hint="default"/>
          <w:b/>
          <w:bCs/>
          <w:spacing w:val="-27"/>
          <w:sz w:val="21"/>
          <w:szCs w:val="21"/>
        </w:rPr>
        <w:t> </w:t>
      </w:r>
      <w:r>
        <w:rPr>
          <w:rFonts w:ascii="宋体" w:hAnsi="宋体" w:cs="宋体" w:eastAsia="宋体" w:hint="default"/>
          <w:b/>
          <w:bCs/>
          <w:spacing w:val="-27"/>
          <w:sz w:val="21"/>
          <w:szCs w:val="21"/>
        </w:rPr>
      </w:r>
      <w:r>
        <w:rPr>
          <w:rFonts w:ascii="宋体" w:hAnsi="宋体" w:cs="宋体" w:eastAsia="宋体" w:hint="default"/>
          <w:b/>
          <w:bCs/>
          <w:sz w:val="21"/>
          <w:szCs w:val="21"/>
        </w:rPr>
        <w:t>(1).</w:t>
      </w:r>
      <w:r>
        <w:rPr>
          <w:rFonts w:ascii="宋体" w:hAnsi="宋体" w:cs="宋体" w:eastAsia="宋体" w:hint="default"/>
          <w:b/>
          <w:bCs/>
          <w:spacing w:val="1"/>
          <w:w w:val="99"/>
          <w:sz w:val="21"/>
          <w:szCs w:val="21"/>
        </w:rPr>
        <w:t> </w:t>
      </w:r>
      <w:r>
        <w:rPr>
          <w:rFonts w:ascii="宋体" w:hAnsi="宋体" w:cs="宋体" w:eastAsia="宋体" w:hint="default"/>
          <w:b/>
          <w:bCs/>
          <w:sz w:val="21"/>
          <w:szCs w:val="21"/>
        </w:rPr>
        <w:t>长期借款分类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1" w:lineRule="exact" w:before="13"/>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left="235" w:right="0"/>
        <w:jc w:val="left"/>
        <w:rPr>
          <w:rFonts w:ascii="宋体" w:hAnsi="宋体" w:cs="宋体" w:eastAsia="宋体" w:hint="default"/>
        </w:rPr>
      </w:pPr>
      <w:r>
        <w:rPr>
          <w:rFonts w:ascii="宋体"/>
        </w:rPr>
        <w:t> </w:t>
      </w:r>
    </w:p>
    <w:p>
      <w:pPr>
        <w:pStyle w:val="BodyText"/>
        <w:spacing w:line="310" w:lineRule="exact" w:before="31"/>
        <w:ind w:left="235" w:right="0"/>
        <w:jc w:val="left"/>
        <w:rPr>
          <w:rFonts w:ascii="宋体" w:hAnsi="宋体" w:cs="宋体" w:eastAsia="宋体" w:hint="default"/>
        </w:rPr>
      </w:pPr>
      <w:r>
        <w:rPr>
          <w:rFonts w:ascii="宋体" w:hAnsi="宋体" w:cs="宋体" w:eastAsia="宋体" w:hint="default"/>
        </w:rPr>
        <w:t>  </w:t>
      </w:r>
      <w:r>
        <w:rPr/>
        <w:t>其他说明，包括利率区间：</w:t>
      </w:r>
      <w:r>
        <w:rPr>
          <w:rFonts w:ascii="宋体" w:hAnsi="宋体" w:cs="宋体" w:eastAsia="宋体" w:hint="default"/>
        </w:rPr>
        <w:t> </w:t>
      </w:r>
    </w:p>
    <w:p>
      <w:pPr>
        <w:pStyle w:val="BodyText"/>
        <w:spacing w:line="282" w:lineRule="exact"/>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2" w:lineRule="exact"/>
        <w:ind w:left="235" w:right="0"/>
        <w:jc w:val="left"/>
        <w:rPr>
          <w:rFonts w:ascii="宋体" w:hAnsi="宋体" w:cs="宋体" w:eastAsia="宋体" w:hint="default"/>
        </w:rPr>
      </w:pPr>
      <w:r>
        <w:rPr>
          <w:rFonts w:ascii="宋体"/>
        </w:rPr>
        <w:t> </w:t>
      </w:r>
    </w:p>
    <w:p>
      <w:pPr>
        <w:spacing w:line="290" w:lineRule="auto" w:before="60"/>
        <w:ind w:left="235" w:right="407" w:firstLine="0"/>
        <w:jc w:val="left"/>
        <w:rPr>
          <w:rFonts w:ascii="宋体" w:hAnsi="宋体" w:cs="宋体" w:eastAsia="宋体" w:hint="default"/>
          <w:sz w:val="21"/>
          <w:szCs w:val="21"/>
        </w:rPr>
      </w:pP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78"/>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237" w:space="3197"/>
            <w:col w:w="2876"/>
          </w:cols>
        </w:sectPr>
      </w:pP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056"/>
        <w:gridCol w:w="3078"/>
        <w:gridCol w:w="2926"/>
      </w:tblGrid>
      <w:tr>
        <w:trPr>
          <w:trHeight w:val="320"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163"/>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0"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65"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827"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w:t>
            </w:r>
          </w:p>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年公开发行公司债券</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（第一期）（品种一）</w:t>
            </w:r>
            <w:r>
              <w:rPr>
                <w:rFonts w:ascii="宋体" w:hAnsi="宋体" w:cs="宋体" w:eastAsia="宋体" w:hint="default"/>
                <w:sz w:val="21"/>
                <w:szCs w:val="21"/>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13"/>
              <w:jc w:val="right"/>
              <w:rPr>
                <w:rFonts w:ascii="宋体" w:hAnsi="宋体" w:cs="宋体" w:eastAsia="宋体" w:hint="default"/>
                <w:sz w:val="24"/>
                <w:szCs w:val="24"/>
              </w:rPr>
            </w:pPr>
            <w:r>
              <w:rPr>
                <w:rFonts w:ascii="宋体"/>
                <w:sz w:val="24"/>
              </w:rPr>
              <w:t>99,515,484.73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13"/>
              <w:jc w:val="right"/>
              <w:rPr>
                <w:rFonts w:ascii="宋体" w:hAnsi="宋体" w:cs="宋体" w:eastAsia="宋体" w:hint="default"/>
                <w:sz w:val="24"/>
                <w:szCs w:val="24"/>
              </w:rPr>
            </w:pPr>
            <w:r>
              <w:rPr>
                <w:rFonts w:ascii="宋体"/>
                <w:sz w:val="24"/>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可转换公司债券</w:t>
            </w:r>
            <w:r>
              <w:rPr>
                <w:rFonts w:ascii="宋体" w:hAnsi="宋体" w:cs="宋体" w:eastAsia="宋体" w:hint="default"/>
                <w:sz w:val="21"/>
                <w:szCs w:val="21"/>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225,556,165.35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204,946,393.53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163"/>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325,071,650.08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204,946,393.53 </w:t>
            </w:r>
          </w:p>
        </w:tc>
      </w:tr>
    </w:tbl>
    <w:p>
      <w:pPr>
        <w:spacing w:line="239" w:lineRule="exact" w:before="0"/>
        <w:ind w:left="235" w:right="0" w:firstLine="0"/>
        <w:jc w:val="left"/>
        <w:rPr>
          <w:rFonts w:ascii="宋体" w:hAnsi="宋体" w:cs="宋体" w:eastAsia="宋体" w:hint="default"/>
          <w:sz w:val="21"/>
          <w:szCs w:val="21"/>
        </w:rPr>
      </w:pPr>
      <w:r>
        <w:rPr>
          <w:rFonts w:ascii="宋体"/>
          <w:sz w:val="21"/>
        </w:rPr>
        <w:t> </w:t>
      </w:r>
    </w:p>
    <w:p>
      <w:pPr>
        <w:spacing w:line="290" w:lineRule="auto"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2</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应付债</w:t>
      </w:r>
      <w:r>
        <w:rPr>
          <w:rFonts w:ascii="宋体" w:hAnsi="宋体" w:cs="宋体" w:eastAsia="宋体" w:hint="default"/>
          <w:b/>
          <w:bCs/>
          <w:w w:val="99"/>
          <w:sz w:val="21"/>
          <w:szCs w:val="21"/>
        </w:rPr>
        <w:t>券的</w:t>
      </w:r>
      <w:r>
        <w:rPr>
          <w:rFonts w:ascii="宋体" w:hAnsi="宋体" w:cs="宋体" w:eastAsia="宋体" w:hint="default"/>
          <w:b/>
          <w:bCs/>
          <w:spacing w:val="1"/>
          <w:w w:val="99"/>
          <w:sz w:val="21"/>
          <w:szCs w:val="21"/>
        </w:rPr>
        <w:t>增减变</w:t>
      </w:r>
      <w:r>
        <w:rPr>
          <w:rFonts w:ascii="宋体" w:hAnsi="宋体" w:cs="宋体" w:eastAsia="宋体" w:hint="default"/>
          <w:b/>
          <w:bCs/>
          <w:spacing w:val="2"/>
          <w:w w:val="99"/>
          <w:sz w:val="21"/>
          <w:szCs w:val="21"/>
        </w:rPr>
        <w:t>动</w:t>
      </w:r>
      <w:r>
        <w:rPr>
          <w:rFonts w:ascii="宋体" w:hAnsi="宋体" w:cs="宋体" w:eastAsia="宋体" w:hint="default"/>
          <w:b/>
          <w:bCs/>
          <w:spacing w:val="-106"/>
          <w:w w:val="99"/>
          <w:sz w:val="21"/>
          <w:szCs w:val="21"/>
        </w:rPr>
        <w:t>：</w:t>
      </w:r>
      <w:r>
        <w:rPr>
          <w:rFonts w:ascii="宋体" w:hAnsi="宋体" w:cs="宋体" w:eastAsia="宋体" w:hint="default"/>
          <w:b/>
          <w:bCs/>
          <w:w w:val="99"/>
          <w:sz w:val="21"/>
          <w:szCs w:val="21"/>
        </w:rPr>
        <w:t>（</w:t>
      </w:r>
      <w:r>
        <w:rPr>
          <w:rFonts w:ascii="宋体" w:hAnsi="宋体" w:cs="宋体" w:eastAsia="宋体" w:hint="default"/>
          <w:b/>
          <w:bCs/>
          <w:spacing w:val="1"/>
          <w:w w:val="99"/>
          <w:sz w:val="21"/>
          <w:szCs w:val="21"/>
        </w:rPr>
        <w:t>不包括</w:t>
      </w:r>
      <w:r>
        <w:rPr>
          <w:rFonts w:ascii="宋体" w:hAnsi="宋体" w:cs="宋体" w:eastAsia="宋体" w:hint="default"/>
          <w:b/>
          <w:bCs/>
          <w:w w:val="99"/>
          <w:sz w:val="21"/>
          <w:szCs w:val="21"/>
        </w:rPr>
        <w:t>划分</w:t>
      </w:r>
      <w:r>
        <w:rPr>
          <w:rFonts w:ascii="宋体" w:hAnsi="宋体" w:cs="宋体" w:eastAsia="宋体" w:hint="default"/>
          <w:b/>
          <w:bCs/>
          <w:spacing w:val="1"/>
          <w:w w:val="99"/>
          <w:sz w:val="21"/>
          <w:szCs w:val="21"/>
        </w:rPr>
        <w:t>为金融</w:t>
      </w:r>
      <w:r>
        <w:rPr>
          <w:rFonts w:ascii="宋体" w:hAnsi="宋体" w:cs="宋体" w:eastAsia="宋体" w:hint="default"/>
          <w:b/>
          <w:bCs/>
          <w:w w:val="99"/>
          <w:sz w:val="21"/>
          <w:szCs w:val="21"/>
        </w:rPr>
        <w:t>负债</w:t>
      </w:r>
      <w:r>
        <w:rPr>
          <w:rFonts w:ascii="宋体" w:hAnsi="宋体" w:cs="宋体" w:eastAsia="宋体" w:hint="default"/>
          <w:b/>
          <w:bCs/>
          <w:spacing w:val="1"/>
          <w:w w:val="99"/>
          <w:sz w:val="21"/>
          <w:szCs w:val="21"/>
        </w:rPr>
        <w:t>的优先</w:t>
      </w:r>
      <w:r>
        <w:rPr>
          <w:rFonts w:ascii="宋体" w:hAnsi="宋体" w:cs="宋体" w:eastAsia="宋体" w:hint="default"/>
          <w:b/>
          <w:bCs/>
          <w:w w:val="99"/>
          <w:sz w:val="21"/>
          <w:szCs w:val="21"/>
        </w:rPr>
        <w:t>股、</w:t>
      </w:r>
      <w:r>
        <w:rPr>
          <w:rFonts w:ascii="宋体" w:hAnsi="宋体" w:cs="宋体" w:eastAsia="宋体" w:hint="default"/>
          <w:b/>
          <w:bCs/>
          <w:spacing w:val="1"/>
          <w:w w:val="99"/>
          <w:sz w:val="21"/>
          <w:szCs w:val="21"/>
        </w:rPr>
        <w:t>永续债</w:t>
      </w:r>
      <w:r>
        <w:rPr>
          <w:rFonts w:ascii="宋体" w:hAnsi="宋体" w:cs="宋体" w:eastAsia="宋体" w:hint="default"/>
          <w:b/>
          <w:bCs/>
          <w:w w:val="99"/>
          <w:sz w:val="21"/>
          <w:szCs w:val="21"/>
        </w:rPr>
        <w:t>等其</w:t>
      </w:r>
      <w:r>
        <w:rPr>
          <w:rFonts w:ascii="宋体" w:hAnsi="宋体" w:cs="宋体" w:eastAsia="宋体" w:hint="default"/>
          <w:b/>
          <w:bCs/>
          <w:spacing w:val="1"/>
          <w:w w:val="99"/>
          <w:sz w:val="21"/>
          <w:szCs w:val="21"/>
        </w:rPr>
        <w:t>他金融</w:t>
      </w:r>
      <w:r>
        <w:rPr>
          <w:rFonts w:ascii="宋体" w:hAnsi="宋体" w:cs="宋体" w:eastAsia="宋体" w:hint="default"/>
          <w:b/>
          <w:bCs/>
          <w:w w:val="99"/>
          <w:sz w:val="21"/>
          <w:szCs w:val="21"/>
        </w:rPr>
        <w:t>工具</w:t>
      </w:r>
      <w:r>
        <w:rPr>
          <w:rFonts w:ascii="宋体" w:hAnsi="宋体" w:cs="宋体" w:eastAsia="宋体" w:hint="default"/>
          <w:b/>
          <w:bCs/>
          <w:spacing w:val="4"/>
          <w:w w:val="99"/>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3"/>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2"/>
          <w:szCs w:val="22"/>
        </w:rPr>
      </w:pPr>
    </w:p>
    <w:p>
      <w:pPr>
        <w:pStyle w:val="BodyText"/>
        <w:spacing w:line="240" w:lineRule="auto" w:before="26"/>
        <w:ind w:left="0" w:right="51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770"/>
        <w:gridCol w:w="586"/>
        <w:gridCol w:w="527"/>
        <w:gridCol w:w="376"/>
        <w:gridCol w:w="1276"/>
        <w:gridCol w:w="1277"/>
        <w:gridCol w:w="1276"/>
        <w:gridCol w:w="1126"/>
        <w:gridCol w:w="1202"/>
        <w:gridCol w:w="376"/>
        <w:gridCol w:w="1277"/>
      </w:tblGrid>
      <w:tr>
        <w:trPr>
          <w:trHeight w:val="788"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0" w:right="153"/>
              <w:jc w:val="left"/>
              <w:rPr>
                <w:rFonts w:ascii="宋体" w:hAnsi="宋体" w:cs="宋体" w:eastAsia="宋体" w:hint="default"/>
                <w:sz w:val="15"/>
                <w:szCs w:val="15"/>
              </w:rPr>
            </w:pPr>
            <w:r>
              <w:rPr>
                <w:rFonts w:ascii="宋体" w:hAnsi="宋体" w:cs="宋体" w:eastAsia="宋体" w:hint="default"/>
                <w:sz w:val="15"/>
                <w:szCs w:val="15"/>
              </w:rPr>
              <w:t>债券</w:t>
            </w:r>
            <w:r>
              <w:rPr>
                <w:rFonts w:ascii="宋体" w:hAnsi="宋体" w:cs="宋体" w:eastAsia="宋体" w:hint="default"/>
                <w:sz w:val="15"/>
                <w:szCs w:val="15"/>
              </w:rPr>
              <w:t> </w:t>
            </w:r>
            <w:r>
              <w:rPr>
                <w:rFonts w:ascii="宋体" w:hAnsi="宋体" w:cs="宋体" w:eastAsia="宋体" w:hint="default"/>
                <w:sz w:val="15"/>
                <w:szCs w:val="15"/>
              </w:rPr>
              <w:t>名称</w:t>
            </w:r>
            <w:r>
              <w:rPr>
                <w:rFonts w:ascii="宋体" w:hAnsi="宋体" w:cs="宋体" w:eastAsia="宋体" w:hint="default"/>
                <w:sz w:val="15"/>
                <w:szCs w:val="15"/>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面值</w:t>
            </w:r>
            <w:r>
              <w:rPr>
                <w:rFonts w:ascii="宋体" w:hAnsi="宋体" w:cs="宋体" w:eastAsia="宋体" w:hint="default"/>
                <w:sz w:val="15"/>
                <w:szCs w:val="15"/>
              </w:rPr>
              <w:t> </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9" w:right="32"/>
              <w:jc w:val="left"/>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sz w:val="15"/>
                <w:szCs w:val="15"/>
              </w:rPr>
              <w:t> </w:t>
            </w:r>
            <w:r>
              <w:rPr>
                <w:rFonts w:ascii="宋体" w:hAnsi="宋体" w:cs="宋体" w:eastAsia="宋体" w:hint="default"/>
                <w:sz w:val="15"/>
                <w:szCs w:val="15"/>
              </w:rPr>
              <w:t>日期</w:t>
            </w:r>
            <w:r>
              <w:rPr>
                <w:rFonts w:ascii="宋体" w:hAnsi="宋体" w:cs="宋体" w:eastAsia="宋体" w:hint="default"/>
                <w:sz w:val="15"/>
                <w:szCs w:val="15"/>
              </w:rPr>
              <w:t> </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8" w:right="0"/>
              <w:jc w:val="left"/>
              <w:rPr>
                <w:rFonts w:ascii="宋体" w:hAnsi="宋体" w:cs="宋体" w:eastAsia="宋体" w:hint="default"/>
                <w:sz w:val="15"/>
                <w:szCs w:val="15"/>
              </w:rPr>
            </w:pPr>
            <w:r>
              <w:rPr>
                <w:rFonts w:ascii="宋体" w:hAnsi="宋体" w:cs="宋体" w:eastAsia="宋体" w:hint="default"/>
                <w:sz w:val="15"/>
                <w:szCs w:val="15"/>
              </w:rPr>
              <w:t>债</w:t>
            </w:r>
          </w:p>
          <w:p>
            <w:pPr>
              <w:pStyle w:val="TableParagraph"/>
              <w:spacing w:line="240" w:lineRule="auto"/>
              <w:ind w:left="108" w:right="32"/>
              <w:jc w:val="left"/>
              <w:rPr>
                <w:rFonts w:ascii="宋体" w:hAnsi="宋体" w:cs="宋体" w:eastAsia="宋体" w:hint="default"/>
                <w:sz w:val="15"/>
                <w:szCs w:val="15"/>
              </w:rPr>
            </w:pPr>
            <w:r>
              <w:rPr>
                <w:rFonts w:ascii="宋体" w:hAnsi="宋体" w:cs="宋体" w:eastAsia="宋体" w:hint="default"/>
                <w:sz w:val="15"/>
                <w:szCs w:val="15"/>
              </w:rPr>
              <w:t>券</w:t>
            </w:r>
            <w:r>
              <w:rPr>
                <w:rFonts w:ascii="宋体" w:hAnsi="宋体" w:cs="宋体" w:eastAsia="宋体" w:hint="default"/>
                <w:sz w:val="15"/>
                <w:szCs w:val="15"/>
              </w:rPr>
              <w:t> </w:t>
            </w:r>
            <w:r>
              <w:rPr>
                <w:rFonts w:ascii="宋体" w:hAnsi="宋体" w:cs="宋体" w:eastAsia="宋体" w:hint="default"/>
                <w:sz w:val="15"/>
                <w:szCs w:val="15"/>
              </w:rPr>
              <w:t>期 限</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2" w:right="406"/>
              <w:jc w:val="left"/>
              <w:rPr>
                <w:rFonts w:ascii="宋体" w:hAnsi="宋体" w:cs="宋体" w:eastAsia="宋体" w:hint="default"/>
                <w:sz w:val="15"/>
                <w:szCs w:val="15"/>
              </w:rPr>
            </w:pPr>
            <w:r>
              <w:rPr>
                <w:rFonts w:ascii="宋体" w:hAnsi="宋体" w:cs="宋体" w:eastAsia="宋体" w:hint="default"/>
                <w:sz w:val="15"/>
                <w:szCs w:val="15"/>
              </w:rPr>
              <w:t>发行</w:t>
            </w:r>
            <w:r>
              <w:rPr>
                <w:rFonts w:ascii="宋体" w:hAnsi="宋体" w:cs="宋体" w:eastAsia="宋体" w:hint="default"/>
                <w:sz w:val="15"/>
                <w:szCs w:val="15"/>
              </w:rPr>
              <w:t> </w:t>
            </w:r>
            <w:r>
              <w:rPr>
                <w:rFonts w:ascii="宋体" w:hAnsi="宋体" w:cs="宋体" w:eastAsia="宋体" w:hint="default"/>
                <w:sz w:val="15"/>
                <w:szCs w:val="15"/>
              </w:rPr>
              <w:t>金额</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3" w:right="406"/>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2" w:right="406"/>
              <w:jc w:val="left"/>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z w:val="15"/>
                <w:szCs w:val="15"/>
              </w:rPr>
              <w:t> </w:t>
            </w:r>
            <w:r>
              <w:rPr>
                <w:rFonts w:ascii="宋体" w:hAnsi="宋体" w:cs="宋体" w:eastAsia="宋体" w:hint="default"/>
                <w:sz w:val="15"/>
                <w:szCs w:val="15"/>
              </w:rPr>
              <w:t>发行</w:t>
            </w:r>
            <w:r>
              <w:rPr>
                <w:rFonts w:ascii="宋体" w:hAnsi="宋体" w:cs="宋体" w:eastAsia="宋体" w:hint="default"/>
                <w:sz w:val="15"/>
                <w:szCs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2" w:right="107" w:hanging="375"/>
              <w:jc w:val="left"/>
              <w:rPr>
                <w:rFonts w:ascii="宋体" w:hAnsi="宋体" w:cs="宋体" w:eastAsia="宋体" w:hint="default"/>
                <w:sz w:val="15"/>
                <w:szCs w:val="15"/>
              </w:rPr>
            </w:pPr>
            <w:r>
              <w:rPr>
                <w:rFonts w:ascii="宋体" w:hAnsi="宋体" w:cs="宋体" w:eastAsia="宋体" w:hint="default"/>
                <w:sz w:val="15"/>
                <w:szCs w:val="15"/>
              </w:rPr>
              <w:t>按面值计提利 息</w:t>
            </w:r>
            <w:r>
              <w:rPr>
                <w:rFonts w:ascii="宋体" w:hAnsi="宋体" w:cs="宋体" w:eastAsia="宋体" w:hint="default"/>
                <w:sz w:val="15"/>
                <w:szCs w:val="15"/>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7" w:right="0"/>
              <w:jc w:val="center"/>
              <w:rPr>
                <w:rFonts w:ascii="宋体" w:hAnsi="宋体" w:cs="宋体" w:eastAsia="宋体" w:hint="default"/>
                <w:sz w:val="15"/>
                <w:szCs w:val="15"/>
              </w:rPr>
            </w:pPr>
            <w:r>
              <w:rPr>
                <w:rFonts w:ascii="宋体" w:hAnsi="宋体" w:cs="宋体" w:eastAsia="宋体" w:hint="default"/>
                <w:sz w:val="15"/>
                <w:szCs w:val="15"/>
              </w:rPr>
              <w:t>溢折价摊销</w:t>
            </w:r>
            <w:r>
              <w:rPr>
                <w:rFonts w:ascii="宋体" w:hAnsi="宋体" w:cs="宋体" w:eastAsia="宋体" w:hint="default"/>
                <w:sz w:val="15"/>
                <w:szCs w:val="15"/>
              </w:rPr>
              <w:t> </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7" w:right="0"/>
              <w:jc w:val="left"/>
              <w:rPr>
                <w:rFonts w:ascii="宋体" w:hAnsi="宋体" w:cs="宋体" w:eastAsia="宋体" w:hint="default"/>
                <w:sz w:val="15"/>
                <w:szCs w:val="15"/>
              </w:rPr>
            </w:pPr>
            <w:r>
              <w:rPr>
                <w:rFonts w:ascii="宋体" w:hAnsi="宋体" w:cs="宋体" w:eastAsia="宋体" w:hint="default"/>
                <w:sz w:val="15"/>
                <w:szCs w:val="15"/>
              </w:rPr>
              <w:t>本</w:t>
            </w:r>
          </w:p>
          <w:p>
            <w:pPr>
              <w:pStyle w:val="TableParagraph"/>
              <w:spacing w:line="240" w:lineRule="auto"/>
              <w:ind w:left="107" w:right="32"/>
              <w:jc w:val="left"/>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sz w:val="15"/>
                <w:szCs w:val="15"/>
              </w:rPr>
              <w:t> </w:t>
            </w:r>
            <w:r>
              <w:rPr>
                <w:rFonts w:ascii="宋体" w:hAnsi="宋体" w:cs="宋体" w:eastAsia="宋体" w:hint="default"/>
                <w:sz w:val="15"/>
                <w:szCs w:val="15"/>
              </w:rPr>
              <w:t>偿 还</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83" w:right="406"/>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r>
      <w:tr>
        <w:trPr>
          <w:trHeight w:val="2345"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5" w:right="0"/>
              <w:jc w:val="both"/>
              <w:rPr>
                <w:rFonts w:ascii="宋体" w:hAnsi="宋体" w:cs="宋体" w:eastAsia="宋体" w:hint="default"/>
                <w:sz w:val="15"/>
                <w:szCs w:val="15"/>
              </w:rPr>
            </w:pPr>
            <w:r>
              <w:rPr>
                <w:rFonts w:ascii="宋体" w:hAnsi="宋体" w:cs="宋体" w:eastAsia="宋体" w:hint="default"/>
                <w:sz w:val="15"/>
                <w:szCs w:val="15"/>
              </w:rPr>
              <w:t>北京华</w:t>
            </w:r>
          </w:p>
          <w:p>
            <w:pPr>
              <w:pStyle w:val="TableParagraph"/>
              <w:spacing w:line="240" w:lineRule="auto"/>
              <w:ind w:left="136" w:right="133"/>
              <w:jc w:val="center"/>
              <w:rPr>
                <w:rFonts w:ascii="宋体" w:hAnsi="宋体" w:cs="宋体" w:eastAsia="宋体" w:hint="default"/>
                <w:sz w:val="15"/>
                <w:szCs w:val="15"/>
              </w:rPr>
            </w:pPr>
            <w:r>
              <w:rPr>
                <w:rFonts w:ascii="宋体" w:hAnsi="宋体" w:cs="宋体" w:eastAsia="宋体" w:hint="default"/>
                <w:sz w:val="15"/>
                <w:szCs w:val="15"/>
              </w:rPr>
              <w:t>胜天成 科技股 份有限 公司 </w:t>
            </w: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p>
          <w:p>
            <w:pPr>
              <w:pStyle w:val="TableParagraph"/>
              <w:spacing w:line="240" w:lineRule="auto"/>
              <w:ind w:left="109" w:right="107" w:firstLine="46"/>
              <w:jc w:val="both"/>
              <w:rPr>
                <w:rFonts w:ascii="宋体" w:hAnsi="宋体" w:cs="宋体" w:eastAsia="宋体" w:hint="default"/>
                <w:sz w:val="15"/>
                <w:szCs w:val="15"/>
              </w:rPr>
            </w:pPr>
            <w:r>
              <w:rPr>
                <w:rFonts w:ascii="宋体" w:hAnsi="宋体" w:cs="宋体" w:eastAsia="宋体" w:hint="default"/>
                <w:sz w:val="15"/>
                <w:szCs w:val="15"/>
              </w:rPr>
              <w:t>公开发 行公司 </w:t>
            </w:r>
            <w:r>
              <w:rPr>
                <w:rFonts w:ascii="宋体" w:hAnsi="宋体" w:cs="宋体" w:eastAsia="宋体" w:hint="default"/>
                <w:spacing w:val="-15"/>
                <w:sz w:val="15"/>
                <w:szCs w:val="15"/>
              </w:rPr>
              <w:t>债券（第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一期）</w:t>
            </w:r>
          </w:p>
          <w:p>
            <w:pPr>
              <w:pStyle w:val="TableParagraph"/>
              <w:spacing w:line="240" w:lineRule="auto"/>
              <w:ind w:left="155" w:right="152"/>
              <w:jc w:val="center"/>
              <w:rPr>
                <w:rFonts w:ascii="宋体" w:hAnsi="宋体" w:cs="宋体" w:eastAsia="宋体" w:hint="default"/>
                <w:sz w:val="15"/>
                <w:szCs w:val="15"/>
              </w:rPr>
            </w:pPr>
            <w:r>
              <w:rPr>
                <w:rFonts w:ascii="宋体" w:hAnsi="宋体" w:cs="宋体" w:eastAsia="宋体" w:hint="default"/>
                <w:sz w:val="15"/>
                <w:szCs w:val="15"/>
              </w:rPr>
              <w:t>（品种 一）</w:t>
            </w:r>
            <w:r>
              <w:rPr>
                <w:rFonts w:ascii="宋体" w:hAnsi="宋体" w:cs="宋体" w:eastAsia="宋体" w:hint="default"/>
                <w:sz w:val="15"/>
                <w:szCs w:val="15"/>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73" w:right="0"/>
              <w:jc w:val="center"/>
              <w:rPr>
                <w:rFonts w:ascii="宋体" w:hAnsi="宋体" w:cs="宋体" w:eastAsia="宋体" w:hint="default"/>
                <w:sz w:val="15"/>
                <w:szCs w:val="15"/>
              </w:rPr>
            </w:pPr>
            <w:r>
              <w:rPr>
                <w:rFonts w:ascii="宋体"/>
                <w:sz w:val="15"/>
              </w:rPr>
              <w:t>100 </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195" w:lineRule="exact" w:before="107"/>
              <w:ind w:left="109" w:right="0"/>
              <w:jc w:val="left"/>
              <w:rPr>
                <w:rFonts w:ascii="宋体" w:hAnsi="宋体" w:cs="宋体" w:eastAsia="宋体" w:hint="default"/>
                <w:sz w:val="15"/>
                <w:szCs w:val="15"/>
              </w:rPr>
            </w:pPr>
            <w:r>
              <w:rPr>
                <w:rFonts w:ascii="宋体"/>
                <w:sz w:val="15"/>
              </w:rPr>
              <w:t>2018</w:t>
            </w:r>
          </w:p>
          <w:p>
            <w:pPr>
              <w:pStyle w:val="TableParagraph"/>
              <w:spacing w:line="240" w:lineRule="auto"/>
              <w:ind w:left="183" w:right="125" w:hanging="57"/>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4 </w:t>
            </w:r>
            <w:r>
              <w:rPr>
                <w:rFonts w:ascii="宋体" w:hAnsi="宋体" w:cs="宋体" w:eastAsia="宋体" w:hint="default"/>
                <w:sz w:val="15"/>
                <w:szCs w:val="15"/>
              </w:rPr>
              <w:t>月 </w:t>
            </w:r>
            <w:r>
              <w:rPr>
                <w:rFonts w:ascii="宋体" w:hAnsi="宋体" w:cs="宋体" w:eastAsia="宋体" w:hint="default"/>
                <w:sz w:val="15"/>
                <w:szCs w:val="15"/>
              </w:rPr>
              <w:t>20</w:t>
            </w:r>
          </w:p>
          <w:p>
            <w:pPr>
              <w:pStyle w:val="TableParagraph"/>
              <w:spacing w:line="194" w:lineRule="exact"/>
              <w:ind w:left="183" w:right="0"/>
              <w:jc w:val="left"/>
              <w:rPr>
                <w:rFonts w:ascii="宋体" w:hAnsi="宋体" w:cs="宋体" w:eastAsia="宋体" w:hint="default"/>
                <w:sz w:val="15"/>
                <w:szCs w:val="15"/>
              </w:rPr>
            </w:pPr>
            <w:r>
              <w:rPr>
                <w:rFonts w:ascii="宋体" w:hAnsi="宋体" w:cs="宋体" w:eastAsia="宋体" w:hint="default"/>
                <w:sz w:val="15"/>
                <w:szCs w:val="15"/>
              </w:rPr>
              <w:t>日</w:t>
            </w:r>
            <w:r>
              <w:rPr>
                <w:rFonts w:ascii="宋体" w:hAnsi="宋体" w:cs="宋体" w:eastAsia="宋体" w:hint="default"/>
                <w:sz w:val="15"/>
                <w:szCs w:val="15"/>
              </w:rPr>
              <w:t> </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195" w:lineRule="exact"/>
              <w:ind w:right="0"/>
              <w:jc w:val="center"/>
              <w:rPr>
                <w:rFonts w:ascii="宋体" w:hAnsi="宋体" w:cs="宋体" w:eastAsia="宋体" w:hint="default"/>
                <w:sz w:val="15"/>
                <w:szCs w:val="15"/>
              </w:rPr>
            </w:pPr>
            <w:r>
              <w:rPr>
                <w:rFonts w:ascii="宋体"/>
                <w:sz w:val="15"/>
              </w:rPr>
              <w:t>5</w:t>
            </w:r>
          </w:p>
          <w:p>
            <w:pPr>
              <w:pStyle w:val="TableParagraph"/>
              <w:spacing w:line="195" w:lineRule="exact"/>
              <w:ind w:left="75" w:right="0"/>
              <w:jc w:val="center"/>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75" w:right="0"/>
              <w:jc w:val="center"/>
              <w:rPr>
                <w:rFonts w:ascii="宋体" w:hAnsi="宋体" w:cs="宋体" w:eastAsia="宋体" w:hint="default"/>
                <w:sz w:val="15"/>
                <w:szCs w:val="15"/>
              </w:rPr>
            </w:pPr>
            <w:r>
              <w:rPr>
                <w:rFonts w:ascii="宋体"/>
                <w:sz w:val="15"/>
              </w:rPr>
              <w:t>100,000,000.00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74" w:right="0"/>
              <w:jc w:val="center"/>
              <w:rPr>
                <w:rFonts w:ascii="宋体" w:hAnsi="宋体" w:cs="宋体" w:eastAsia="宋体" w:hint="default"/>
                <w:sz w:val="15"/>
                <w:szCs w:val="15"/>
              </w:rPr>
            </w:pPr>
            <w:r>
              <w:rPr>
                <w:rFonts w:ascii="宋体"/>
                <w:sz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75" w:right="0"/>
              <w:jc w:val="center"/>
              <w:rPr>
                <w:rFonts w:ascii="宋体" w:hAnsi="宋体" w:cs="宋体" w:eastAsia="宋体" w:hint="default"/>
                <w:sz w:val="15"/>
                <w:szCs w:val="15"/>
              </w:rPr>
            </w:pPr>
            <w:r>
              <w:rPr>
                <w:rFonts w:ascii="宋体"/>
                <w:sz w:val="15"/>
              </w:rPr>
              <w:t>100,000,000.00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75" w:right="0"/>
              <w:jc w:val="center"/>
              <w:rPr>
                <w:rFonts w:ascii="宋体" w:hAnsi="宋体" w:cs="宋体" w:eastAsia="宋体" w:hint="default"/>
                <w:sz w:val="15"/>
                <w:szCs w:val="15"/>
              </w:rPr>
            </w:pPr>
            <w:r>
              <w:rPr>
                <w:rFonts w:ascii="宋体"/>
                <w:sz w:val="15"/>
              </w:rPr>
              <w:t>5,488,888.89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77" w:right="0"/>
              <w:jc w:val="center"/>
              <w:rPr>
                <w:rFonts w:ascii="宋体" w:hAnsi="宋体" w:cs="宋体" w:eastAsia="宋体" w:hint="default"/>
                <w:sz w:val="15"/>
                <w:szCs w:val="15"/>
              </w:rPr>
            </w:pPr>
            <w:r>
              <w:rPr>
                <w:rFonts w:ascii="宋体"/>
                <w:sz w:val="15"/>
              </w:rPr>
              <w:t>-484,515.27 </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6"/>
              <w:jc w:val="righ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74" w:right="0"/>
              <w:jc w:val="center"/>
              <w:rPr>
                <w:rFonts w:ascii="宋体" w:hAnsi="宋体" w:cs="宋体" w:eastAsia="宋体" w:hint="default"/>
                <w:sz w:val="15"/>
                <w:szCs w:val="15"/>
              </w:rPr>
            </w:pPr>
            <w:r>
              <w:rPr>
                <w:rFonts w:ascii="宋体"/>
                <w:sz w:val="15"/>
              </w:rPr>
              <w:t>99,515,484.73 </w:t>
            </w:r>
          </w:p>
        </w:tc>
      </w:tr>
      <w:tr>
        <w:trPr>
          <w:trHeight w:val="98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5" w:right="152"/>
              <w:jc w:val="center"/>
              <w:rPr>
                <w:rFonts w:ascii="宋体" w:hAnsi="宋体" w:cs="宋体" w:eastAsia="宋体" w:hint="default"/>
                <w:sz w:val="15"/>
                <w:szCs w:val="15"/>
              </w:rPr>
            </w:pPr>
            <w:r>
              <w:rPr>
                <w:rFonts w:ascii="宋体" w:hAnsi="宋体" w:cs="宋体" w:eastAsia="宋体" w:hint="default"/>
                <w:sz w:val="15"/>
                <w:szCs w:val="15"/>
              </w:rPr>
              <w:t>可转换 公司债 券</w:t>
            </w:r>
            <w:r>
              <w:rPr>
                <w:rFonts w:ascii="宋体" w:hAnsi="宋体" w:cs="宋体" w:eastAsia="宋体" w:hint="default"/>
                <w:sz w:val="15"/>
                <w:szCs w:val="15"/>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75" w:right="99" w:hanging="38"/>
              <w:jc w:val="left"/>
              <w:rPr>
                <w:rFonts w:ascii="宋体" w:hAnsi="宋体" w:cs="宋体" w:eastAsia="宋体" w:hint="default"/>
                <w:sz w:val="15"/>
                <w:szCs w:val="15"/>
              </w:rPr>
            </w:pPr>
            <w:r>
              <w:rPr>
                <w:rFonts w:ascii="宋体" w:hAnsi="宋体" w:cs="宋体" w:eastAsia="宋体" w:hint="default"/>
                <w:sz w:val="15"/>
                <w:szCs w:val="15"/>
              </w:rPr>
              <w:t>港元 </w:t>
            </w:r>
            <w:r>
              <w:rPr>
                <w:rFonts w:ascii="宋体" w:hAnsi="宋体" w:cs="宋体" w:eastAsia="宋体" w:hint="default"/>
                <w:sz w:val="15"/>
                <w:szCs w:val="15"/>
              </w:rPr>
              <w:t>100 </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09" w:right="0"/>
              <w:jc w:val="left"/>
              <w:rPr>
                <w:rFonts w:ascii="宋体" w:hAnsi="宋体" w:cs="宋体" w:eastAsia="宋体" w:hint="default"/>
                <w:sz w:val="15"/>
                <w:szCs w:val="15"/>
              </w:rPr>
            </w:pPr>
            <w:r>
              <w:rPr>
                <w:rFonts w:ascii="宋体"/>
                <w:sz w:val="15"/>
              </w:rPr>
              <w:t>2017</w:t>
            </w:r>
          </w:p>
          <w:p>
            <w:pPr>
              <w:pStyle w:val="TableParagraph"/>
              <w:spacing w:line="240" w:lineRule="auto"/>
              <w:ind w:left="183" w:right="125" w:hanging="57"/>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3 </w:t>
            </w:r>
            <w:r>
              <w:rPr>
                <w:rFonts w:ascii="宋体" w:hAnsi="宋体" w:cs="宋体" w:eastAsia="宋体" w:hint="default"/>
                <w:sz w:val="15"/>
                <w:szCs w:val="15"/>
              </w:rPr>
              <w:t>月 </w:t>
            </w:r>
            <w:r>
              <w:rPr>
                <w:rFonts w:ascii="宋体" w:hAnsi="宋体" w:cs="宋体" w:eastAsia="宋体" w:hint="default"/>
                <w:sz w:val="15"/>
                <w:szCs w:val="15"/>
              </w:rPr>
              <w:t>21</w:t>
            </w:r>
          </w:p>
          <w:p>
            <w:pPr>
              <w:pStyle w:val="TableParagraph"/>
              <w:spacing w:line="196" w:lineRule="exact"/>
              <w:ind w:left="183" w:right="0"/>
              <w:jc w:val="left"/>
              <w:rPr>
                <w:rFonts w:ascii="宋体" w:hAnsi="宋体" w:cs="宋体" w:eastAsia="宋体" w:hint="default"/>
                <w:sz w:val="15"/>
                <w:szCs w:val="15"/>
              </w:rPr>
            </w:pPr>
            <w:r>
              <w:rPr>
                <w:rFonts w:ascii="宋体" w:hAnsi="宋体" w:cs="宋体" w:eastAsia="宋体" w:hint="default"/>
                <w:sz w:val="15"/>
                <w:szCs w:val="15"/>
              </w:rPr>
              <w:t>日</w:t>
            </w:r>
            <w:r>
              <w:rPr>
                <w:rFonts w:ascii="宋体" w:hAnsi="宋体" w:cs="宋体" w:eastAsia="宋体" w:hint="default"/>
                <w:sz w:val="15"/>
                <w:szCs w:val="15"/>
              </w:rPr>
              <w:t> </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195" w:lineRule="exact"/>
              <w:ind w:right="0"/>
              <w:jc w:val="center"/>
              <w:rPr>
                <w:rFonts w:ascii="宋体" w:hAnsi="宋体" w:cs="宋体" w:eastAsia="宋体" w:hint="default"/>
                <w:sz w:val="15"/>
                <w:szCs w:val="15"/>
              </w:rPr>
            </w:pPr>
            <w:r>
              <w:rPr>
                <w:rFonts w:ascii="宋体"/>
                <w:sz w:val="15"/>
              </w:rPr>
              <w:t>3</w:t>
            </w:r>
          </w:p>
          <w:p>
            <w:pPr>
              <w:pStyle w:val="TableParagraph"/>
              <w:spacing w:line="195" w:lineRule="exact"/>
              <w:ind w:left="75" w:right="0"/>
              <w:jc w:val="center"/>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sz w:val="15"/>
              </w:rPr>
              <w:t>330,395,220.53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6" w:right="0"/>
              <w:jc w:val="center"/>
              <w:rPr>
                <w:rFonts w:ascii="宋体" w:hAnsi="宋体" w:cs="宋体" w:eastAsia="宋体" w:hint="default"/>
                <w:sz w:val="15"/>
                <w:szCs w:val="15"/>
              </w:rPr>
            </w:pPr>
            <w:r>
              <w:rPr>
                <w:rFonts w:ascii="宋体"/>
                <w:sz w:val="15"/>
              </w:rPr>
              <w:t>204,946,393.53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3" w:right="0"/>
              <w:jc w:val="center"/>
              <w:rPr>
                <w:rFonts w:ascii="宋体" w:hAnsi="宋体" w:cs="宋体" w:eastAsia="宋体" w:hint="default"/>
                <w:sz w:val="15"/>
                <w:szCs w:val="15"/>
              </w:rPr>
            </w:pPr>
            <w:r>
              <w:rPr>
                <w:rFonts w:ascii="宋体"/>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5" w:right="0"/>
              <w:jc w:val="center"/>
              <w:rPr>
                <w:rFonts w:ascii="宋体" w:hAnsi="宋体" w:cs="宋体" w:eastAsia="宋体" w:hint="default"/>
                <w:sz w:val="15"/>
                <w:szCs w:val="15"/>
              </w:rPr>
            </w:pPr>
            <w:r>
              <w:rPr>
                <w:rFonts w:ascii="宋体"/>
                <w:sz w:val="15"/>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6" w:right="0"/>
              <w:jc w:val="center"/>
              <w:rPr>
                <w:rFonts w:ascii="宋体" w:hAnsi="宋体" w:cs="宋体" w:eastAsia="宋体" w:hint="default"/>
                <w:sz w:val="15"/>
                <w:szCs w:val="15"/>
              </w:rPr>
            </w:pPr>
            <w:r>
              <w:rPr>
                <w:rFonts w:ascii="宋体"/>
                <w:sz w:val="15"/>
              </w:rPr>
              <w:t>20,609,771.82 </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76" w:right="0"/>
              <w:jc w:val="center"/>
              <w:rPr>
                <w:rFonts w:ascii="宋体" w:hAnsi="宋体" w:cs="宋体" w:eastAsia="宋体" w:hint="default"/>
                <w:sz w:val="15"/>
                <w:szCs w:val="15"/>
              </w:rPr>
            </w:pPr>
            <w:r>
              <w:rPr>
                <w:rFonts w:ascii="宋体"/>
                <w:sz w:val="15"/>
              </w:rPr>
              <w:t>225,556,165.35 </w:t>
            </w:r>
          </w:p>
        </w:tc>
      </w:tr>
      <w:tr>
        <w:trPr>
          <w:trHeight w:val="787"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55" w:right="0" w:hanging="47"/>
              <w:jc w:val="both"/>
              <w:rPr>
                <w:rFonts w:ascii="宋体" w:hAnsi="宋体" w:cs="宋体" w:eastAsia="宋体" w:hint="default"/>
                <w:sz w:val="15"/>
                <w:szCs w:val="15"/>
              </w:rPr>
            </w:pPr>
            <w:r>
              <w:rPr>
                <w:rFonts w:ascii="宋体" w:hAnsi="宋体" w:cs="宋体" w:eastAsia="宋体" w:hint="default"/>
                <w:spacing w:val="-15"/>
                <w:sz w:val="15"/>
                <w:szCs w:val="15"/>
              </w:rPr>
              <w:t>减：一年</w:t>
            </w:r>
          </w:p>
          <w:p>
            <w:pPr>
              <w:pStyle w:val="TableParagraph"/>
              <w:spacing w:line="240" w:lineRule="auto"/>
              <w:ind w:left="155" w:right="152"/>
              <w:jc w:val="both"/>
              <w:rPr>
                <w:rFonts w:ascii="宋体" w:hAnsi="宋体" w:cs="宋体" w:eastAsia="宋体" w:hint="default"/>
                <w:sz w:val="15"/>
                <w:szCs w:val="15"/>
              </w:rPr>
            </w:pPr>
            <w:r>
              <w:rPr>
                <w:rFonts w:ascii="宋体" w:hAnsi="宋体" w:cs="宋体" w:eastAsia="宋体" w:hint="default"/>
                <w:sz w:val="15"/>
                <w:szCs w:val="15"/>
              </w:rPr>
              <w:t>内到期 的应付 债券</w:t>
            </w:r>
            <w:r>
              <w:rPr>
                <w:rFonts w:ascii="宋体" w:hAnsi="宋体" w:cs="宋体" w:eastAsia="宋体" w:hint="default"/>
                <w:sz w:val="15"/>
                <w:szCs w:val="15"/>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5"/>
                <w:szCs w:val="15"/>
              </w:rPr>
            </w:pPr>
            <w:r>
              <w:rPr>
                <w:rFonts w:ascii="宋体"/>
                <w:sz w:val="15"/>
              </w:rPr>
              <w:t> </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6" w:right="0"/>
              <w:jc w:val="center"/>
              <w:rPr>
                <w:rFonts w:ascii="宋体" w:hAnsi="宋体" w:cs="宋体" w:eastAsia="宋体" w:hint="default"/>
                <w:sz w:val="15"/>
                <w:szCs w:val="15"/>
              </w:rPr>
            </w:pPr>
            <w:r>
              <w:rPr>
                <w:rFonts w:ascii="宋体"/>
                <w:sz w:val="15"/>
              </w:rPr>
              <w:t> </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15"/>
                <w:szCs w:val="15"/>
              </w:rPr>
            </w:pPr>
            <w:r>
              <w:rPr>
                <w:rFonts w:ascii="宋体"/>
                <w:sz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4" w:right="0"/>
              <w:jc w:val="center"/>
              <w:rPr>
                <w:rFonts w:ascii="宋体" w:hAnsi="宋体" w:cs="宋体" w:eastAsia="宋体" w:hint="default"/>
                <w:sz w:val="15"/>
                <w:szCs w:val="15"/>
              </w:rPr>
            </w:pPr>
            <w:r>
              <w:rPr>
                <w:rFonts w:ascii="宋体"/>
                <w:sz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sz w:val="15"/>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5"/>
                <w:szCs w:val="15"/>
              </w:rPr>
            </w:pPr>
            <w:r>
              <w:rPr>
                <w:rFonts w:ascii="宋体"/>
                <w:sz w:val="15"/>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6" w:right="0"/>
              <w:jc w:val="center"/>
              <w:rPr>
                <w:rFonts w:ascii="宋体" w:hAnsi="宋体" w:cs="宋体" w:eastAsia="宋体" w:hint="default"/>
                <w:sz w:val="15"/>
                <w:szCs w:val="15"/>
              </w:rPr>
            </w:pPr>
            <w:r>
              <w:rPr>
                <w:rFonts w:ascii="宋体"/>
                <w:sz w:val="15"/>
              </w:rPr>
              <w:t> </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6"/>
              <w:jc w:val="righ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4" w:right="0"/>
              <w:jc w:val="center"/>
              <w:rPr>
                <w:rFonts w:ascii="宋体" w:hAnsi="宋体" w:cs="宋体" w:eastAsia="宋体" w:hint="default"/>
                <w:sz w:val="15"/>
                <w:szCs w:val="15"/>
              </w:rPr>
            </w:pPr>
            <w:r>
              <w:rPr>
                <w:rFonts w:ascii="宋体"/>
                <w:sz w:val="15"/>
              </w:rPr>
              <w:t> </w:t>
            </w:r>
          </w:p>
        </w:tc>
      </w:tr>
      <w:tr>
        <w:trPr>
          <w:trHeight w:val="277"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30" w:right="0"/>
              <w:jc w:val="left"/>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5" w:right="0"/>
              <w:jc w:val="center"/>
              <w:rPr>
                <w:rFonts w:ascii="宋体" w:hAnsi="宋体" w:cs="宋体" w:eastAsia="宋体" w:hint="default"/>
                <w:sz w:val="15"/>
                <w:szCs w:val="15"/>
              </w:rPr>
            </w:pPr>
            <w:r>
              <w:rPr>
                <w:rFonts w:ascii="宋体"/>
                <w:sz w:val="15"/>
              </w:rPr>
              <w:t> </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6" w:right="0"/>
              <w:jc w:val="center"/>
              <w:rPr>
                <w:rFonts w:ascii="宋体" w:hAnsi="宋体" w:cs="宋体" w:eastAsia="宋体" w:hint="default"/>
                <w:sz w:val="15"/>
                <w:szCs w:val="15"/>
              </w:rPr>
            </w:pPr>
            <w:r>
              <w:rPr>
                <w:rFonts w:ascii="宋体"/>
                <w:sz w:val="15"/>
              </w:rPr>
              <w:t> </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宋体" w:hAnsi="宋体" w:cs="宋体" w:eastAsia="宋体" w:hint="default"/>
                <w:sz w:val="15"/>
                <w:szCs w:val="15"/>
              </w:rPr>
            </w:pPr>
            <w:r>
              <w:rPr>
                <w:rFonts w:ascii="宋体"/>
                <w:sz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5" w:right="0"/>
              <w:jc w:val="center"/>
              <w:rPr>
                <w:rFonts w:ascii="宋体" w:hAnsi="宋体" w:cs="宋体" w:eastAsia="宋体" w:hint="default"/>
                <w:sz w:val="15"/>
                <w:szCs w:val="15"/>
              </w:rPr>
            </w:pPr>
            <w:r>
              <w:rPr>
                <w:rFonts w:ascii="宋体"/>
                <w:sz w:val="15"/>
              </w:rPr>
              <w:t>430,395,220.53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6" w:right="0"/>
              <w:jc w:val="center"/>
              <w:rPr>
                <w:rFonts w:ascii="宋体" w:hAnsi="宋体" w:cs="宋体" w:eastAsia="宋体" w:hint="default"/>
                <w:sz w:val="15"/>
                <w:szCs w:val="15"/>
              </w:rPr>
            </w:pPr>
            <w:r>
              <w:rPr>
                <w:rFonts w:ascii="宋体"/>
                <w:sz w:val="15"/>
              </w:rPr>
              <w:t>204,946,393.53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5" w:right="0"/>
              <w:jc w:val="center"/>
              <w:rPr>
                <w:rFonts w:ascii="宋体" w:hAnsi="宋体" w:cs="宋体" w:eastAsia="宋体" w:hint="default"/>
                <w:sz w:val="15"/>
                <w:szCs w:val="15"/>
              </w:rPr>
            </w:pPr>
            <w:r>
              <w:rPr>
                <w:rFonts w:ascii="宋体"/>
                <w:sz w:val="15"/>
              </w:rPr>
              <w:t>100,000,000.00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5" w:right="0"/>
              <w:jc w:val="center"/>
              <w:rPr>
                <w:rFonts w:ascii="宋体" w:hAnsi="宋体" w:cs="宋体" w:eastAsia="宋体" w:hint="default"/>
                <w:sz w:val="15"/>
                <w:szCs w:val="15"/>
              </w:rPr>
            </w:pPr>
            <w:r>
              <w:rPr>
                <w:rFonts w:ascii="宋体"/>
                <w:sz w:val="15"/>
              </w:rPr>
              <w:t>5,488,888.89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6" w:right="0"/>
              <w:jc w:val="center"/>
              <w:rPr>
                <w:rFonts w:ascii="宋体" w:hAnsi="宋体" w:cs="宋体" w:eastAsia="宋体" w:hint="default"/>
                <w:sz w:val="15"/>
                <w:szCs w:val="15"/>
              </w:rPr>
            </w:pPr>
            <w:r>
              <w:rPr>
                <w:rFonts w:ascii="宋体"/>
                <w:sz w:val="15"/>
              </w:rPr>
              <w:t>20,125,256.55 </w:t>
            </w:r>
          </w:p>
        </w:tc>
        <w:tc>
          <w:tcPr>
            <w:tcW w:w="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76" w:right="0"/>
              <w:jc w:val="center"/>
              <w:rPr>
                <w:rFonts w:ascii="宋体" w:hAnsi="宋体" w:cs="宋体" w:eastAsia="宋体" w:hint="default"/>
                <w:sz w:val="15"/>
                <w:szCs w:val="15"/>
              </w:rPr>
            </w:pPr>
            <w:r>
              <w:rPr>
                <w:rFonts w:ascii="宋体"/>
                <w:sz w:val="15"/>
              </w:rPr>
              <w:t>325,071,650.08 </w:t>
            </w:r>
          </w:p>
        </w:tc>
      </w:tr>
    </w:tbl>
    <w:p>
      <w:pPr>
        <w:spacing w:line="240" w:lineRule="exact" w:before="0"/>
        <w:ind w:left="815" w:right="0" w:firstLine="0"/>
        <w:jc w:val="both"/>
        <w:rPr>
          <w:rFonts w:ascii="宋体" w:hAnsi="宋体" w:cs="宋体" w:eastAsia="宋体" w:hint="default"/>
          <w:sz w:val="21"/>
          <w:szCs w:val="21"/>
        </w:rPr>
      </w:pPr>
      <w:r>
        <w:rPr>
          <w:rFonts w:ascii="宋体"/>
          <w:sz w:val="21"/>
        </w:rPr>
        <w:t> </w:t>
      </w:r>
    </w:p>
    <w:p>
      <w:pPr>
        <w:spacing w:line="274" w:lineRule="exact" w:before="117"/>
        <w:ind w:left="815" w:right="0" w:firstLine="0"/>
        <w:jc w:val="both"/>
        <w:rPr>
          <w:rFonts w:ascii="宋体" w:hAnsi="宋体" w:cs="宋体" w:eastAsia="宋体" w:hint="default"/>
          <w:sz w:val="21"/>
          <w:szCs w:val="21"/>
        </w:rPr>
      </w:pPr>
      <w:r>
        <w:rPr>
          <w:rFonts w:ascii="宋体" w:hAnsi="宋体" w:cs="宋体" w:eastAsia="宋体" w:hint="default"/>
          <w:sz w:val="21"/>
          <w:szCs w:val="21"/>
        </w:rPr>
        <w:t>说明：①</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pacing w:val="-3"/>
          <w:sz w:val="21"/>
          <w:szCs w:val="21"/>
        </w:rPr>
        <w:t>日，经本公司</w:t>
      </w:r>
      <w:r>
        <w:rPr>
          <w:rFonts w:ascii="宋体" w:hAnsi="宋体" w:cs="宋体" w:eastAsia="宋体" w:hint="default"/>
          <w:spacing w:val="-57"/>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年第十一次临时董事会决议，拟发行规模不超过人民</w:t>
      </w:r>
    </w:p>
    <w:p>
      <w:pPr>
        <w:spacing w:line="272" w:lineRule="exact" w:before="0"/>
        <w:ind w:left="815" w:right="0" w:firstLine="0"/>
        <w:jc w:val="both"/>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pacing w:val="-105"/>
          <w:sz w:val="21"/>
          <w:szCs w:val="21"/>
        </w:rPr>
        <w:t>亿</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7"/>
          <w:sz w:val="21"/>
          <w:szCs w:val="21"/>
        </w:rPr>
        <w:t> </w:t>
      </w:r>
      <w:r>
        <w:rPr>
          <w:rFonts w:ascii="宋体" w:hAnsi="宋体" w:cs="宋体" w:eastAsia="宋体" w:hint="default"/>
          <w:sz w:val="21"/>
          <w:szCs w:val="21"/>
        </w:rPr>
        <w:t>亿</w:t>
      </w:r>
      <w:r>
        <w:rPr>
          <w:rFonts w:ascii="宋体" w:hAnsi="宋体" w:cs="宋体" w:eastAsia="宋体" w:hint="default"/>
          <w:spacing w:val="-105"/>
          <w:sz w:val="21"/>
          <w:szCs w:val="21"/>
        </w:rPr>
        <w:t>）</w:t>
      </w:r>
      <w:r>
        <w:rPr>
          <w:rFonts w:ascii="宋体" w:hAnsi="宋体" w:cs="宋体" w:eastAsia="宋体" w:hint="default"/>
          <w:sz w:val="21"/>
          <w:szCs w:val="21"/>
        </w:rPr>
        <w:t>的公</w:t>
      </w:r>
      <w:r>
        <w:rPr>
          <w:rFonts w:ascii="宋体" w:hAnsi="宋体" w:cs="宋体" w:eastAsia="宋体" w:hint="default"/>
          <w:spacing w:val="-2"/>
          <w:sz w:val="21"/>
          <w:szCs w:val="21"/>
        </w:rPr>
        <w:t>司</w:t>
      </w:r>
      <w:r>
        <w:rPr>
          <w:rFonts w:ascii="宋体" w:hAnsi="宋体" w:cs="宋体" w:eastAsia="宋体" w:hint="default"/>
          <w:sz w:val="21"/>
          <w:szCs w:val="21"/>
        </w:rPr>
        <w:t>债券</w:t>
      </w:r>
      <w:r>
        <w:rPr>
          <w:rFonts w:ascii="宋体" w:hAnsi="宋体" w:cs="宋体" w:eastAsia="宋体" w:hint="default"/>
          <w:spacing w:val="-105"/>
          <w:sz w:val="21"/>
          <w:szCs w:val="21"/>
        </w:rPr>
        <w:t>。</w:t>
      </w: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14</w:t>
      </w:r>
      <w:r>
        <w:rPr>
          <w:rFonts w:ascii="宋体" w:hAnsi="宋体" w:cs="宋体" w:eastAsia="宋体" w:hint="default"/>
          <w:spacing w:val="-57"/>
          <w:sz w:val="21"/>
          <w:szCs w:val="21"/>
        </w:rPr>
        <w:t> </w:t>
      </w:r>
      <w:r>
        <w:rPr>
          <w:rFonts w:ascii="宋体" w:hAnsi="宋体" w:cs="宋体" w:eastAsia="宋体" w:hint="default"/>
          <w:spacing w:val="-2"/>
          <w:sz w:val="21"/>
          <w:szCs w:val="21"/>
        </w:rPr>
        <w:t>日</w:t>
      </w:r>
      <w:r>
        <w:rPr>
          <w:rFonts w:ascii="宋体" w:hAnsi="宋体" w:cs="宋体" w:eastAsia="宋体" w:hint="default"/>
          <w:spacing w:val="-105"/>
          <w:sz w:val="21"/>
          <w:szCs w:val="21"/>
        </w:rPr>
        <w:t>，</w:t>
      </w:r>
      <w:r>
        <w:rPr>
          <w:rFonts w:ascii="宋体" w:hAnsi="宋体" w:cs="宋体" w:eastAsia="宋体" w:hint="default"/>
          <w:sz w:val="21"/>
          <w:szCs w:val="21"/>
        </w:rPr>
        <w:t>经中国证</w:t>
      </w:r>
      <w:r>
        <w:rPr>
          <w:rFonts w:ascii="宋体" w:hAnsi="宋体" w:cs="宋体" w:eastAsia="宋体" w:hint="default"/>
          <w:spacing w:val="-2"/>
          <w:sz w:val="21"/>
          <w:szCs w:val="21"/>
        </w:rPr>
        <w:t>券</w:t>
      </w:r>
      <w:r>
        <w:rPr>
          <w:rFonts w:ascii="宋体" w:hAnsi="宋体" w:cs="宋体" w:eastAsia="宋体" w:hint="default"/>
          <w:sz w:val="21"/>
          <w:szCs w:val="21"/>
        </w:rPr>
        <w:t>监督管理委员会证监许可</w:t>
      </w:r>
      <w:r>
        <w:rPr>
          <w:rFonts w:ascii="宋体" w:hAnsi="宋体" w:cs="宋体" w:eastAsia="宋体" w:hint="default"/>
          <w:sz w:val="21"/>
          <w:szCs w:val="21"/>
        </w:rPr>
        <w:t>[2018]322</w:t>
      </w:r>
    </w:p>
    <w:p>
      <w:pPr>
        <w:spacing w:line="237" w:lineRule="auto" w:before="1"/>
        <w:ind w:left="815" w:right="633" w:firstLine="0"/>
        <w:jc w:val="both"/>
        <w:rPr>
          <w:rFonts w:ascii="宋体" w:hAnsi="宋体" w:cs="宋体" w:eastAsia="宋体" w:hint="default"/>
          <w:sz w:val="21"/>
          <w:szCs w:val="21"/>
        </w:rPr>
      </w:pPr>
      <w:r>
        <w:rPr>
          <w:rFonts w:ascii="宋体" w:hAnsi="宋体" w:cs="宋体" w:eastAsia="宋体" w:hint="default"/>
          <w:sz w:val="21"/>
          <w:szCs w:val="21"/>
        </w:rPr>
        <w:t>号文核准，本公司获准面向合格投资者公开发行不超过人民币</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亿元公司债券。根据网下向投资 者询价申购结果，经本公司和主承销商平安证券股份有限公司协商一致，确定本次债券拟分期发 行，本公司</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年公开发行公司债券（第一期）基础规模为</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亿元，票面利率为</w:t>
      </w:r>
      <w:r>
        <w:rPr>
          <w:rFonts w:ascii="宋体" w:hAnsi="宋体" w:cs="宋体" w:eastAsia="宋体" w:hint="default"/>
          <w:spacing w:val="-53"/>
          <w:sz w:val="21"/>
          <w:szCs w:val="21"/>
        </w:rPr>
        <w:t> </w:t>
      </w:r>
      <w:r>
        <w:rPr>
          <w:rFonts w:ascii="宋体" w:hAnsi="宋体" w:cs="宋体" w:eastAsia="宋体" w:hint="default"/>
          <w:sz w:val="21"/>
          <w:szCs w:val="21"/>
        </w:rPr>
        <w:t>8.0%</w:t>
      </w:r>
      <w:r>
        <w:rPr>
          <w:rFonts w:ascii="宋体" w:hAnsi="宋体" w:cs="宋体" w:eastAsia="宋体" w:hint="default"/>
          <w:sz w:val="21"/>
          <w:szCs w:val="21"/>
        </w:rPr>
        <w:t>，可超额 配售不超过</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pacing w:val="-4"/>
          <w:sz w:val="21"/>
          <w:szCs w:val="21"/>
        </w:rPr>
        <w:t>亿元。本期债券为</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4"/>
          <w:sz w:val="21"/>
          <w:szCs w:val="21"/>
        </w:rPr>
        <w:t>年期固定利率债券，附第</w:t>
      </w:r>
      <w:r>
        <w:rPr>
          <w:rFonts w:ascii="宋体" w:hAnsi="宋体" w:cs="宋体" w:eastAsia="宋体" w:hint="default"/>
          <w:spacing w:val="-51"/>
          <w:sz w:val="21"/>
          <w:szCs w:val="21"/>
        </w:rPr>
        <w:t> </w:t>
      </w:r>
      <w:r>
        <w:rPr>
          <w:rFonts w:ascii="宋体" w:hAnsi="宋体" w:cs="宋体" w:eastAsia="宋体" w:hint="default"/>
          <w:spacing w:val="-11"/>
          <w:sz w:val="21"/>
          <w:szCs w:val="21"/>
        </w:rPr>
        <w:t>2</w:t>
      </w:r>
      <w:r>
        <w:rPr>
          <w:rFonts w:ascii="宋体" w:hAnsi="宋体" w:cs="宋体" w:eastAsia="宋体" w:hint="default"/>
          <w:spacing w:val="-11"/>
          <w:sz w:val="21"/>
          <w:szCs w:val="21"/>
        </w:rPr>
        <w:t>、</w:t>
      </w:r>
      <w:r>
        <w:rPr>
          <w:rFonts w:ascii="宋体" w:hAnsi="宋体" w:cs="宋体" w:eastAsia="宋体" w:hint="default"/>
          <w:spacing w:val="-11"/>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年末发行人上调票面利率选择权 和投资者回售选择权。</w:t>
      </w:r>
      <w:r>
        <w:rPr>
          <w:rFonts w:ascii="宋体" w:hAnsi="宋体" w:cs="宋体" w:eastAsia="宋体" w:hint="default"/>
          <w:sz w:val="21"/>
          <w:szCs w:val="21"/>
        </w:rPr>
        <w:t> </w:t>
      </w:r>
    </w:p>
    <w:p>
      <w:pPr>
        <w:spacing w:line="240" w:lineRule="auto" w:before="5"/>
        <w:rPr>
          <w:rFonts w:ascii="宋体" w:hAnsi="宋体" w:cs="宋体" w:eastAsia="宋体" w:hint="default"/>
          <w:sz w:val="16"/>
          <w:szCs w:val="16"/>
        </w:rPr>
      </w:pPr>
    </w:p>
    <w:p>
      <w:pPr>
        <w:spacing w:line="274" w:lineRule="exact" w:before="0"/>
        <w:ind w:left="815" w:right="0" w:firstLine="0"/>
        <w:jc w:val="both"/>
        <w:rPr>
          <w:rFonts w:ascii="宋体" w:hAnsi="宋体" w:cs="宋体" w:eastAsia="宋体" w:hint="default"/>
          <w:sz w:val="21"/>
          <w:szCs w:val="21"/>
        </w:rPr>
      </w:pPr>
      <w:r>
        <w:rPr>
          <w:rFonts w:ascii="宋体" w:hAnsi="宋体" w:cs="宋体" w:eastAsia="宋体" w:hint="default"/>
          <w:sz w:val="21"/>
          <w:szCs w:val="21"/>
        </w:rPr>
        <w:t>②本公司发行的本期公司债券应募集资金总额为人民币</w:t>
      </w:r>
      <w:r>
        <w:rPr>
          <w:rFonts w:ascii="宋体" w:hAnsi="宋体" w:cs="宋体" w:eastAsia="宋体" w:hint="default"/>
          <w:spacing w:val="-52"/>
          <w:sz w:val="21"/>
          <w:szCs w:val="21"/>
        </w:rPr>
        <w:t> </w:t>
      </w:r>
      <w:r>
        <w:rPr>
          <w:rFonts w:ascii="宋体" w:hAnsi="宋体" w:cs="宋体" w:eastAsia="宋体" w:hint="default"/>
          <w:sz w:val="21"/>
          <w:szCs w:val="21"/>
        </w:rPr>
        <w:t>100,000,000.00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pacing w:val="-93"/>
          <w:sz w:val="21"/>
          <w:szCs w:val="21"/>
        </w:rPr>
        <w:t>，</w:t>
      </w:r>
      <w:r>
        <w:rPr>
          <w:rFonts w:ascii="宋体" w:hAnsi="宋体" w:cs="宋体" w:eastAsia="宋体" w:hint="default"/>
          <w:sz w:val="21"/>
          <w:szCs w:val="21"/>
        </w:rPr>
        <w:t>扣除承销费和保荐费</w:t>
      </w:r>
    </w:p>
    <w:p>
      <w:pPr>
        <w:spacing w:line="272" w:lineRule="exact" w:before="26"/>
        <w:ind w:left="815" w:right="634" w:firstLine="0"/>
        <w:jc w:val="both"/>
        <w:rPr>
          <w:rFonts w:ascii="宋体" w:hAnsi="宋体" w:cs="宋体" w:eastAsia="宋体" w:hint="default"/>
          <w:sz w:val="21"/>
          <w:szCs w:val="21"/>
        </w:rPr>
      </w:pPr>
      <w:r>
        <w:rPr>
          <w:rFonts w:ascii="宋体" w:hAnsi="宋体" w:cs="宋体" w:eastAsia="宋体" w:hint="default"/>
          <w:sz w:val="21"/>
          <w:szCs w:val="21"/>
        </w:rPr>
        <w:t>500,000.00</w:t>
      </w:r>
      <w:r>
        <w:rPr>
          <w:rFonts w:ascii="宋体" w:hAnsi="宋体" w:cs="宋体" w:eastAsia="宋体" w:hint="default"/>
          <w:spacing w:val="-48"/>
          <w:sz w:val="21"/>
          <w:szCs w:val="21"/>
        </w:rPr>
        <w:t> </w:t>
      </w:r>
      <w:r>
        <w:rPr>
          <w:rFonts w:ascii="宋体" w:hAnsi="宋体" w:cs="宋体" w:eastAsia="宋体" w:hint="default"/>
          <w:sz w:val="21"/>
          <w:szCs w:val="21"/>
        </w:rPr>
        <w:t>元后的募集资金为人民币</w:t>
      </w:r>
      <w:r>
        <w:rPr>
          <w:rFonts w:ascii="宋体" w:hAnsi="宋体" w:cs="宋体" w:eastAsia="宋体" w:hint="default"/>
          <w:spacing w:val="-49"/>
          <w:sz w:val="21"/>
          <w:szCs w:val="21"/>
        </w:rPr>
        <w:t> </w:t>
      </w:r>
      <w:r>
        <w:rPr>
          <w:rFonts w:ascii="宋体" w:hAnsi="宋体" w:cs="宋体" w:eastAsia="宋体" w:hint="default"/>
          <w:sz w:val="21"/>
          <w:szCs w:val="21"/>
        </w:rPr>
        <w:t>99,500,000.00</w:t>
      </w:r>
      <w:r>
        <w:rPr>
          <w:rFonts w:ascii="宋体" w:hAnsi="宋体" w:cs="宋体" w:eastAsia="宋体" w:hint="default"/>
          <w:spacing w:val="-48"/>
          <w:sz w:val="21"/>
          <w:szCs w:val="21"/>
        </w:rPr>
        <w:t> </w:t>
      </w:r>
      <w:r>
        <w:rPr>
          <w:rFonts w:ascii="宋体" w:hAnsi="宋体" w:cs="宋体" w:eastAsia="宋体" w:hint="default"/>
          <w:spacing w:val="-3"/>
          <w:sz w:val="21"/>
          <w:szCs w:val="21"/>
        </w:rPr>
        <w:t>元，主承销商平安证券股份有限公司已将上</w:t>
      </w:r>
      <w:r>
        <w:rPr>
          <w:rFonts w:ascii="宋体" w:hAnsi="宋体" w:cs="宋体" w:eastAsia="宋体" w:hint="default"/>
          <w:sz w:val="21"/>
          <w:szCs w:val="21"/>
        </w:rPr>
        <w:t> 述款项汇入本公司银行账户。</w:t>
      </w:r>
      <w:r>
        <w:rPr>
          <w:rFonts w:ascii="宋体" w:hAnsi="宋体" w:cs="宋体" w:eastAsia="宋体" w:hint="default"/>
          <w:sz w:val="21"/>
          <w:szCs w:val="21"/>
        </w:rPr>
        <w:t> </w:t>
      </w:r>
    </w:p>
    <w:p>
      <w:pPr>
        <w:spacing w:line="240" w:lineRule="auto" w:before="6"/>
        <w:rPr>
          <w:rFonts w:ascii="宋体" w:hAnsi="宋体" w:cs="宋体" w:eastAsia="宋体" w:hint="default"/>
          <w:sz w:val="14"/>
          <w:szCs w:val="14"/>
        </w:rPr>
      </w:pPr>
    </w:p>
    <w:p>
      <w:pPr>
        <w:spacing w:line="274" w:lineRule="exact" w:before="0"/>
        <w:ind w:left="815" w:right="0" w:firstLine="0"/>
        <w:jc w:val="both"/>
        <w:rPr>
          <w:rFonts w:ascii="宋体" w:hAnsi="宋体" w:cs="宋体" w:eastAsia="宋体" w:hint="default"/>
          <w:sz w:val="21"/>
          <w:szCs w:val="21"/>
        </w:rPr>
      </w:pPr>
      <w:r>
        <w:rPr>
          <w:rFonts w:ascii="宋体" w:hAnsi="宋体" w:cs="宋体" w:eastAsia="宋体" w:hint="default"/>
          <w:sz w:val="21"/>
          <w:szCs w:val="21"/>
        </w:rPr>
        <w:t>③初始确认利息调整金额为</w:t>
      </w:r>
      <w:r>
        <w:rPr>
          <w:rFonts w:ascii="宋体" w:hAnsi="宋体" w:cs="宋体" w:eastAsia="宋体" w:hint="default"/>
          <w:spacing w:val="-75"/>
          <w:sz w:val="21"/>
          <w:szCs w:val="21"/>
        </w:rPr>
        <w:t> </w:t>
      </w:r>
      <w:r>
        <w:rPr>
          <w:rFonts w:ascii="宋体" w:hAnsi="宋体" w:cs="宋体" w:eastAsia="宋体" w:hint="default"/>
          <w:sz w:val="21"/>
          <w:szCs w:val="21"/>
        </w:rPr>
        <w:t>471,698.11</w:t>
      </w:r>
      <w:r>
        <w:rPr>
          <w:rFonts w:ascii="宋体" w:hAnsi="宋体" w:cs="宋体" w:eastAsia="宋体" w:hint="default"/>
          <w:spacing w:val="-75"/>
          <w:sz w:val="21"/>
          <w:szCs w:val="21"/>
        </w:rPr>
        <w:t> </w:t>
      </w: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t>本</w:t>
      </w:r>
      <w:r>
        <w:rPr>
          <w:rFonts w:ascii="宋体" w:hAnsi="宋体" w:cs="宋体" w:eastAsia="宋体" w:hint="default"/>
          <w:spacing w:val="-2"/>
          <w:sz w:val="21"/>
          <w:szCs w:val="21"/>
        </w:rPr>
        <w:t>期</w:t>
      </w:r>
      <w:r>
        <w:rPr>
          <w:rFonts w:ascii="宋体" w:hAnsi="宋体" w:cs="宋体" w:eastAsia="宋体" w:hint="default"/>
          <w:sz w:val="21"/>
          <w:szCs w:val="21"/>
        </w:rPr>
        <w:t>按照实际利率计算利息费用为</w:t>
      </w:r>
      <w:r>
        <w:rPr>
          <w:rFonts w:ascii="宋体" w:hAnsi="宋体" w:cs="宋体" w:eastAsia="宋体" w:hint="default"/>
          <w:spacing w:val="-75"/>
          <w:sz w:val="21"/>
          <w:szCs w:val="21"/>
        </w:rPr>
        <w:t> </w:t>
      </w:r>
      <w:r>
        <w:rPr>
          <w:rFonts w:ascii="宋体" w:hAnsi="宋体" w:cs="宋体" w:eastAsia="宋体" w:hint="default"/>
          <w:sz w:val="21"/>
          <w:szCs w:val="21"/>
        </w:rPr>
        <w:t>5,476,071.73</w:t>
      </w:r>
      <w:r>
        <w:rPr>
          <w:rFonts w:ascii="宋体" w:hAnsi="宋体" w:cs="宋体" w:eastAsia="宋体" w:hint="default"/>
          <w:spacing w:val="-75"/>
          <w:sz w:val="21"/>
          <w:szCs w:val="21"/>
        </w:rPr>
        <w:t> </w:t>
      </w:r>
      <w:r>
        <w:rPr>
          <w:rFonts w:ascii="宋体" w:hAnsi="宋体" w:cs="宋体" w:eastAsia="宋体" w:hint="default"/>
          <w:sz w:val="21"/>
          <w:szCs w:val="21"/>
        </w:rPr>
        <w:t>元，</w:t>
      </w:r>
    </w:p>
    <w:p>
      <w:pPr>
        <w:spacing w:line="274" w:lineRule="exact" w:before="0"/>
        <w:ind w:left="815" w:right="0" w:firstLine="0"/>
        <w:jc w:val="both"/>
        <w:rPr>
          <w:rFonts w:ascii="宋体" w:hAnsi="宋体" w:cs="宋体" w:eastAsia="宋体" w:hint="default"/>
          <w:sz w:val="21"/>
          <w:szCs w:val="21"/>
        </w:rPr>
      </w:pPr>
      <w:r>
        <w:rPr>
          <w:rFonts w:ascii="宋体" w:hAnsi="宋体" w:cs="宋体" w:eastAsia="宋体" w:hint="default"/>
          <w:sz w:val="21"/>
          <w:szCs w:val="21"/>
        </w:rPr>
        <w:t>按票面利率计算应计利息</w:t>
      </w:r>
      <w:r>
        <w:rPr>
          <w:rFonts w:ascii="宋体" w:hAnsi="宋体" w:cs="宋体" w:eastAsia="宋体" w:hint="default"/>
          <w:spacing w:val="-53"/>
          <w:sz w:val="21"/>
          <w:szCs w:val="21"/>
        </w:rPr>
        <w:t> </w:t>
      </w:r>
      <w:r>
        <w:rPr>
          <w:rFonts w:ascii="宋体" w:hAnsi="宋体" w:cs="宋体" w:eastAsia="宋体" w:hint="default"/>
          <w:sz w:val="21"/>
          <w:szCs w:val="21"/>
        </w:rPr>
        <w:t>5,488,888.89</w:t>
      </w:r>
      <w:r>
        <w:rPr>
          <w:rFonts w:ascii="宋体" w:hAnsi="宋体" w:cs="宋体" w:eastAsia="宋体" w:hint="default"/>
          <w:spacing w:val="-53"/>
          <w:sz w:val="21"/>
          <w:szCs w:val="21"/>
        </w:rPr>
        <w:t> </w:t>
      </w:r>
      <w:r>
        <w:rPr>
          <w:rFonts w:ascii="宋体" w:hAnsi="宋体" w:cs="宋体" w:eastAsia="宋体" w:hint="default"/>
          <w:sz w:val="21"/>
          <w:szCs w:val="21"/>
        </w:rPr>
        <w:t>元，差额</w:t>
      </w:r>
      <w:r>
        <w:rPr>
          <w:rFonts w:ascii="宋体" w:hAnsi="宋体" w:cs="宋体" w:eastAsia="宋体" w:hint="default"/>
          <w:spacing w:val="-54"/>
          <w:sz w:val="21"/>
          <w:szCs w:val="21"/>
        </w:rPr>
        <w:t> </w:t>
      </w:r>
      <w:r>
        <w:rPr>
          <w:rFonts w:ascii="宋体" w:hAnsi="宋体" w:cs="宋体" w:eastAsia="宋体" w:hint="default"/>
          <w:sz w:val="21"/>
          <w:szCs w:val="21"/>
        </w:rPr>
        <w:t>12,817.16</w:t>
      </w:r>
      <w:r>
        <w:rPr>
          <w:rFonts w:ascii="宋体" w:hAnsi="宋体" w:cs="宋体" w:eastAsia="宋体" w:hint="default"/>
          <w:spacing w:val="-53"/>
          <w:sz w:val="21"/>
          <w:szCs w:val="21"/>
        </w:rPr>
        <w:t> </w:t>
      </w:r>
      <w:r>
        <w:rPr>
          <w:rFonts w:ascii="宋体" w:hAnsi="宋体" w:cs="宋体" w:eastAsia="宋体" w:hint="default"/>
          <w:sz w:val="21"/>
          <w:szCs w:val="21"/>
        </w:rPr>
        <w:t>元调整利息调整项目。</w:t>
      </w:r>
      <w:r>
        <w:rPr>
          <w:rFonts w:ascii="宋体" w:hAnsi="宋体" w:cs="宋体" w:eastAsia="宋体" w:hint="default"/>
          <w:sz w:val="21"/>
          <w:szCs w:val="21"/>
        </w:rPr>
        <w:t> </w:t>
      </w:r>
    </w:p>
    <w:p>
      <w:pPr>
        <w:spacing w:line="240" w:lineRule="auto" w:before="4"/>
        <w:rPr>
          <w:rFonts w:ascii="宋体" w:hAnsi="宋体" w:cs="宋体" w:eastAsia="宋体" w:hint="default"/>
          <w:sz w:val="16"/>
          <w:szCs w:val="16"/>
        </w:rPr>
      </w:pPr>
    </w:p>
    <w:p>
      <w:pPr>
        <w:spacing w:before="0"/>
        <w:ind w:left="815"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）可转换公司债券</w:t>
      </w:r>
      <w:r>
        <w:rPr>
          <w:rFonts w:ascii="宋体" w:hAnsi="宋体" w:cs="宋体" w:eastAsia="宋体" w:hint="default"/>
          <w:sz w:val="21"/>
          <w:szCs w:val="21"/>
        </w:rPr>
        <w:t> </w:t>
      </w:r>
    </w:p>
    <w:p>
      <w:pPr>
        <w:spacing w:line="240" w:lineRule="auto" w:before="6"/>
        <w:rPr>
          <w:rFonts w:ascii="宋体" w:hAnsi="宋体" w:cs="宋体" w:eastAsia="宋体" w:hint="default"/>
          <w:sz w:val="18"/>
          <w:szCs w:val="18"/>
        </w:rPr>
      </w:pPr>
    </w:p>
    <w:p>
      <w:pPr>
        <w:spacing w:line="272" w:lineRule="exact" w:before="0"/>
        <w:ind w:left="815" w:right="637" w:firstLine="0"/>
        <w:jc w:val="both"/>
        <w:rPr>
          <w:rFonts w:ascii="宋体" w:hAnsi="宋体" w:cs="宋体" w:eastAsia="宋体" w:hint="default"/>
          <w:sz w:val="21"/>
          <w:szCs w:val="21"/>
        </w:rPr>
      </w:pPr>
      <w:r>
        <w:rPr>
          <w:rFonts w:ascii="宋体" w:hAnsi="宋体" w:cs="宋体" w:eastAsia="宋体" w:hint="default"/>
          <w:sz w:val="21"/>
          <w:szCs w:val="21"/>
        </w:rPr>
        <w:t>①本公司于</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日召开了</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pacing w:val="-4"/>
          <w:sz w:val="21"/>
          <w:szCs w:val="21"/>
        </w:rPr>
        <w:t>年第一次临时董事会，审议通过了《关于间接控股子公</w:t>
      </w:r>
      <w:r>
        <w:rPr>
          <w:rFonts w:ascii="宋体" w:hAnsi="宋体" w:cs="宋体" w:eastAsia="宋体" w:hint="default"/>
          <w:sz w:val="21"/>
          <w:szCs w:val="21"/>
        </w:rPr>
        <w:t> 司</w:t>
      </w:r>
      <w:r>
        <w:rPr>
          <w:rFonts w:ascii="宋体" w:hAnsi="宋体" w:cs="宋体" w:eastAsia="宋体" w:hint="default"/>
          <w:spacing w:val="-54"/>
          <w:sz w:val="21"/>
          <w:szCs w:val="21"/>
        </w:rPr>
        <w:t> </w:t>
      </w:r>
      <w:r>
        <w:rPr>
          <w:rFonts w:ascii="宋体" w:hAnsi="宋体" w:cs="宋体" w:eastAsia="宋体" w:hint="default"/>
          <w:sz w:val="21"/>
          <w:szCs w:val="21"/>
        </w:rPr>
        <w:t>ASL</w:t>
      </w:r>
      <w:r>
        <w:rPr>
          <w:rFonts w:ascii="宋体" w:hAnsi="宋体" w:cs="宋体" w:eastAsia="宋体" w:hint="default"/>
          <w:spacing w:val="-53"/>
          <w:sz w:val="21"/>
          <w:szCs w:val="21"/>
        </w:rPr>
        <w:t> </w:t>
      </w:r>
      <w:r>
        <w:rPr>
          <w:rFonts w:ascii="宋体" w:hAnsi="宋体" w:cs="宋体" w:eastAsia="宋体" w:hint="default"/>
          <w:sz w:val="21"/>
          <w:szCs w:val="21"/>
        </w:rPr>
        <w:t>发行可转债的议案》。</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72" w:lineRule="exact" w:before="0"/>
        <w:ind w:left="815" w:right="634" w:firstLine="0"/>
        <w:jc w:val="both"/>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pacing w:val="-4"/>
          <w:sz w:val="21"/>
          <w:szCs w:val="21"/>
        </w:rPr>
        <w:t>日，本公司之间接控股子公司</w:t>
      </w:r>
      <w:r>
        <w:rPr>
          <w:rFonts w:ascii="宋体" w:hAnsi="宋体" w:cs="宋体" w:eastAsia="宋体" w:hint="default"/>
          <w:spacing w:val="-52"/>
          <w:sz w:val="21"/>
          <w:szCs w:val="21"/>
        </w:rPr>
        <w:t> </w:t>
      </w:r>
      <w:r>
        <w:rPr>
          <w:rFonts w:ascii="宋体" w:hAnsi="宋体" w:cs="宋体" w:eastAsia="宋体" w:hint="default"/>
          <w:sz w:val="21"/>
          <w:szCs w:val="21"/>
        </w:rPr>
        <w:t>ASL</w:t>
      </w:r>
      <w:r>
        <w:rPr>
          <w:rFonts w:ascii="宋体" w:hAnsi="宋体" w:cs="宋体" w:eastAsia="宋体" w:hint="default"/>
          <w:spacing w:val="-52"/>
          <w:sz w:val="21"/>
          <w:szCs w:val="21"/>
        </w:rPr>
        <w:t> </w:t>
      </w:r>
      <w:r>
        <w:rPr>
          <w:rFonts w:ascii="宋体" w:hAnsi="宋体" w:cs="宋体" w:eastAsia="宋体" w:hint="default"/>
          <w:sz w:val="21"/>
          <w:szCs w:val="21"/>
        </w:rPr>
        <w:t>公司基于为购买</w:t>
      </w:r>
      <w:r>
        <w:rPr>
          <w:rFonts w:ascii="宋体" w:hAnsi="宋体" w:cs="宋体" w:eastAsia="宋体" w:hint="default"/>
          <w:spacing w:val="-53"/>
          <w:sz w:val="21"/>
          <w:szCs w:val="21"/>
        </w:rPr>
        <w:t> </w:t>
      </w:r>
      <w:r>
        <w:rPr>
          <w:rFonts w:ascii="宋体" w:hAnsi="宋体" w:cs="宋体" w:eastAsia="宋体" w:hint="default"/>
          <w:sz w:val="21"/>
          <w:szCs w:val="21"/>
        </w:rPr>
        <w:t>GD</w:t>
      </w:r>
      <w:r>
        <w:rPr>
          <w:rFonts w:ascii="宋体" w:hAnsi="宋体" w:cs="宋体" w:eastAsia="宋体" w:hint="default"/>
          <w:spacing w:val="-52"/>
          <w:sz w:val="21"/>
          <w:szCs w:val="21"/>
        </w:rPr>
        <w:t> </w:t>
      </w:r>
      <w:r>
        <w:rPr>
          <w:rFonts w:ascii="宋体" w:hAnsi="宋体" w:cs="宋体" w:eastAsia="宋体" w:hint="default"/>
          <w:sz w:val="21"/>
          <w:szCs w:val="21"/>
        </w:rPr>
        <w:t>公司筹集资金的目的非公 开发行票面金额为</w:t>
      </w:r>
      <w:r>
        <w:rPr>
          <w:rFonts w:ascii="宋体" w:hAnsi="宋体" w:cs="宋体" w:eastAsia="宋体" w:hint="default"/>
          <w:spacing w:val="-53"/>
          <w:sz w:val="21"/>
          <w:szCs w:val="21"/>
        </w:rPr>
        <w:t> </w:t>
      </w:r>
      <w:r>
        <w:rPr>
          <w:rFonts w:ascii="宋体" w:hAnsi="宋体" w:cs="宋体" w:eastAsia="宋体" w:hint="default"/>
          <w:sz w:val="21"/>
          <w:szCs w:val="21"/>
        </w:rPr>
        <w:t>350,000,000</w:t>
      </w:r>
      <w:r>
        <w:rPr>
          <w:rFonts w:ascii="宋体" w:hAnsi="宋体" w:cs="宋体" w:eastAsia="宋体" w:hint="default"/>
          <w:spacing w:val="-53"/>
          <w:sz w:val="21"/>
          <w:szCs w:val="21"/>
        </w:rPr>
        <w:t> </w:t>
      </w:r>
      <w:r>
        <w:rPr>
          <w:rFonts w:ascii="宋体" w:hAnsi="宋体" w:cs="宋体" w:eastAsia="宋体" w:hint="default"/>
          <w:sz w:val="21"/>
          <w:szCs w:val="21"/>
        </w:rPr>
        <w:t>元港币的零票面利率可转换公司债券。此项可转换公司债券配售 予两位承配人：会福兴业有限公司（会福兴业）、中国禄丰私募资金有限公司（中国禄丰）。</w:t>
      </w:r>
      <w:r>
        <w:rPr>
          <w:rFonts w:ascii="宋体" w:hAnsi="宋体" w:cs="宋体" w:eastAsia="宋体" w:hint="default"/>
          <w:sz w:val="21"/>
          <w:szCs w:val="21"/>
        </w:rPr>
        <w:t> </w:t>
      </w:r>
    </w:p>
    <w:p>
      <w:pPr>
        <w:spacing w:line="240" w:lineRule="auto" w:before="8"/>
        <w:rPr>
          <w:rFonts w:ascii="宋体" w:hAnsi="宋体" w:cs="宋体" w:eastAsia="宋体" w:hint="default"/>
          <w:sz w:val="14"/>
          <w:szCs w:val="14"/>
        </w:rPr>
      </w:pPr>
    </w:p>
    <w:p>
      <w:pPr>
        <w:spacing w:line="237" w:lineRule="auto" w:before="0"/>
        <w:ind w:left="815" w:right="634" w:firstLine="0"/>
        <w:jc w:val="both"/>
        <w:rPr>
          <w:rFonts w:ascii="宋体" w:hAnsi="宋体" w:cs="宋体" w:eastAsia="宋体" w:hint="default"/>
          <w:sz w:val="21"/>
          <w:szCs w:val="21"/>
        </w:rPr>
      </w:pPr>
      <w:r>
        <w:rPr>
          <w:rFonts w:ascii="宋体" w:hAnsi="宋体" w:cs="宋体" w:eastAsia="宋体" w:hint="default"/>
          <w:sz w:val="21"/>
          <w:szCs w:val="21"/>
        </w:rPr>
        <w:t>可转换公司债券可转换为至多</w:t>
      </w:r>
      <w:r>
        <w:rPr>
          <w:rFonts w:ascii="宋体" w:hAnsi="宋体" w:cs="宋体" w:eastAsia="宋体" w:hint="default"/>
          <w:spacing w:val="-53"/>
          <w:sz w:val="21"/>
          <w:szCs w:val="21"/>
        </w:rPr>
        <w:t> </w:t>
      </w:r>
      <w:r>
        <w:rPr>
          <w:rFonts w:ascii="宋体" w:hAnsi="宋体" w:cs="宋体" w:eastAsia="宋体" w:hint="default"/>
          <w:sz w:val="21"/>
          <w:szCs w:val="21"/>
        </w:rPr>
        <w:t>291,666,666</w:t>
      </w:r>
      <w:r>
        <w:rPr>
          <w:rFonts w:ascii="宋体" w:hAnsi="宋体" w:cs="宋体" w:eastAsia="宋体" w:hint="default"/>
          <w:spacing w:val="-53"/>
          <w:sz w:val="21"/>
          <w:szCs w:val="21"/>
        </w:rPr>
        <w:t> </w:t>
      </w:r>
      <w:r>
        <w:rPr>
          <w:rFonts w:ascii="宋体" w:hAnsi="宋体" w:cs="宋体" w:eastAsia="宋体" w:hint="default"/>
          <w:sz w:val="21"/>
          <w:szCs w:val="21"/>
        </w:rPr>
        <w:t>股本公司之间接控股子公司</w:t>
      </w:r>
      <w:r>
        <w:rPr>
          <w:rFonts w:ascii="宋体" w:hAnsi="宋体" w:cs="宋体" w:eastAsia="宋体" w:hint="default"/>
          <w:spacing w:val="-54"/>
          <w:sz w:val="21"/>
          <w:szCs w:val="21"/>
        </w:rPr>
        <w:t> </w:t>
      </w:r>
      <w:r>
        <w:rPr>
          <w:rFonts w:ascii="宋体" w:hAnsi="宋体" w:cs="宋体" w:eastAsia="宋体" w:hint="default"/>
          <w:sz w:val="21"/>
          <w:szCs w:val="21"/>
        </w:rPr>
        <w:t>ASL</w:t>
      </w:r>
      <w:r>
        <w:rPr>
          <w:rFonts w:ascii="宋体" w:hAnsi="宋体" w:cs="宋体" w:eastAsia="宋体" w:hint="default"/>
          <w:spacing w:val="-53"/>
          <w:sz w:val="21"/>
          <w:szCs w:val="21"/>
        </w:rPr>
        <w:t> </w:t>
      </w:r>
      <w:r>
        <w:rPr>
          <w:rFonts w:ascii="宋体" w:hAnsi="宋体" w:cs="宋体" w:eastAsia="宋体" w:hint="default"/>
          <w:sz w:val="21"/>
          <w:szCs w:val="21"/>
        </w:rPr>
        <w:t>公司股票，初始转股 价为</w:t>
      </w:r>
      <w:r>
        <w:rPr>
          <w:rFonts w:ascii="宋体" w:hAnsi="宋体" w:cs="宋体" w:eastAsia="宋体" w:hint="default"/>
          <w:spacing w:val="-53"/>
          <w:sz w:val="21"/>
          <w:szCs w:val="21"/>
        </w:rPr>
        <w:t> </w:t>
      </w:r>
      <w:r>
        <w:rPr>
          <w:rFonts w:ascii="宋体" w:hAnsi="宋体" w:cs="宋体" w:eastAsia="宋体" w:hint="default"/>
          <w:sz w:val="21"/>
          <w:szCs w:val="21"/>
        </w:rPr>
        <w:t>1.20</w:t>
      </w:r>
      <w:r>
        <w:rPr>
          <w:rFonts w:ascii="宋体" w:hAnsi="宋体" w:cs="宋体" w:eastAsia="宋体" w:hint="default"/>
          <w:spacing w:val="-54"/>
          <w:sz w:val="21"/>
          <w:szCs w:val="21"/>
        </w:rPr>
        <w:t> </w:t>
      </w:r>
      <w:r>
        <w:rPr>
          <w:rFonts w:ascii="宋体" w:hAnsi="宋体" w:cs="宋体" w:eastAsia="宋体" w:hint="default"/>
          <w:sz w:val="21"/>
          <w:szCs w:val="21"/>
        </w:rPr>
        <w:t>元港币（可调整）。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日，由于本公司之间接控股子公司</w:t>
      </w:r>
      <w:r>
        <w:rPr>
          <w:rFonts w:ascii="宋体" w:hAnsi="宋体" w:cs="宋体" w:eastAsia="宋体" w:hint="default"/>
          <w:spacing w:val="-53"/>
          <w:sz w:val="21"/>
          <w:szCs w:val="21"/>
        </w:rPr>
        <w:t> </w:t>
      </w:r>
      <w:r>
        <w:rPr>
          <w:rFonts w:ascii="宋体" w:hAnsi="宋体" w:cs="宋体" w:eastAsia="宋体" w:hint="default"/>
          <w:sz w:val="21"/>
          <w:szCs w:val="21"/>
        </w:rPr>
        <w:t>ASL</w:t>
      </w:r>
      <w:r>
        <w:rPr>
          <w:rFonts w:ascii="宋体" w:hAnsi="宋体" w:cs="宋体" w:eastAsia="宋体" w:hint="default"/>
          <w:spacing w:val="-53"/>
          <w:sz w:val="21"/>
          <w:szCs w:val="21"/>
        </w:rPr>
        <w:t> </w:t>
      </w:r>
      <w:r>
        <w:rPr>
          <w:rFonts w:ascii="宋体" w:hAnsi="宋体" w:cs="宋体" w:eastAsia="宋体" w:hint="default"/>
          <w:sz w:val="21"/>
          <w:szCs w:val="21"/>
        </w:rPr>
        <w:t>公司发行红 </w:t>
      </w:r>
      <w:r>
        <w:rPr>
          <w:rFonts w:ascii="宋体" w:hAnsi="宋体" w:cs="宋体" w:eastAsia="宋体" w:hint="default"/>
          <w:spacing w:val="-8"/>
          <w:sz w:val="21"/>
          <w:szCs w:val="21"/>
        </w:rPr>
        <w:t>股，根据可转换公司债券的条款，将其转股数量和价格调整为</w:t>
      </w:r>
      <w:r>
        <w:rPr>
          <w:rFonts w:ascii="宋体" w:hAnsi="宋体" w:cs="宋体" w:eastAsia="宋体" w:hint="default"/>
          <w:spacing w:val="-49"/>
          <w:sz w:val="21"/>
          <w:szCs w:val="21"/>
        </w:rPr>
        <w:t> </w:t>
      </w:r>
      <w:r>
        <w:rPr>
          <w:rFonts w:ascii="宋体" w:hAnsi="宋体" w:cs="宋体" w:eastAsia="宋体" w:hint="default"/>
          <w:sz w:val="21"/>
          <w:szCs w:val="21"/>
        </w:rPr>
        <w:t>321,100,197</w:t>
      </w:r>
      <w:r>
        <w:rPr>
          <w:rFonts w:ascii="宋体" w:hAnsi="宋体" w:cs="宋体" w:eastAsia="宋体" w:hint="default"/>
          <w:spacing w:val="-50"/>
          <w:sz w:val="21"/>
          <w:szCs w:val="21"/>
        </w:rPr>
        <w:t> </w:t>
      </w:r>
      <w:r>
        <w:rPr>
          <w:rFonts w:ascii="宋体" w:hAnsi="宋体" w:cs="宋体" w:eastAsia="宋体" w:hint="default"/>
          <w:sz w:val="21"/>
          <w:szCs w:val="21"/>
        </w:rPr>
        <w:t>股和</w:t>
      </w:r>
      <w:r>
        <w:rPr>
          <w:rFonts w:ascii="宋体" w:hAnsi="宋体" w:cs="宋体" w:eastAsia="宋体" w:hint="default"/>
          <w:spacing w:val="-49"/>
          <w:sz w:val="21"/>
          <w:szCs w:val="21"/>
        </w:rPr>
        <w:t> </w:t>
      </w:r>
      <w:r>
        <w:rPr>
          <w:rFonts w:ascii="宋体" w:hAnsi="宋体" w:cs="宋体" w:eastAsia="宋体" w:hint="default"/>
          <w:sz w:val="21"/>
          <w:szCs w:val="21"/>
        </w:rPr>
        <w:t>1.09</w:t>
      </w:r>
      <w:r>
        <w:rPr>
          <w:rFonts w:ascii="宋体" w:hAnsi="宋体" w:cs="宋体" w:eastAsia="宋体" w:hint="default"/>
          <w:spacing w:val="-50"/>
          <w:sz w:val="21"/>
          <w:szCs w:val="21"/>
        </w:rPr>
        <w:t> </w:t>
      </w:r>
      <w:r>
        <w:rPr>
          <w:rFonts w:ascii="宋体" w:hAnsi="宋体" w:cs="宋体" w:eastAsia="宋体" w:hint="default"/>
          <w:spacing w:val="-13"/>
          <w:sz w:val="21"/>
          <w:szCs w:val="21"/>
        </w:rPr>
        <w:t>元港币。</w:t>
      </w:r>
      <w:r>
        <w:rPr>
          <w:rFonts w:ascii="宋体" w:hAnsi="宋体" w:cs="宋体" w:eastAsia="宋体" w:hint="default"/>
          <w:spacing w:val="-13"/>
          <w:sz w:val="21"/>
          <w:szCs w:val="21"/>
        </w:rPr>
        <w:t>2018</w:t>
      </w:r>
      <w:r>
        <w:rPr>
          <w:rFonts w:ascii="宋体" w:hAnsi="宋体" w:cs="宋体" w:eastAsia="宋体"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日，由于本公司之间接控股子公司</w:t>
      </w:r>
      <w:r>
        <w:rPr>
          <w:rFonts w:ascii="宋体" w:hAnsi="宋体" w:cs="宋体" w:eastAsia="宋体" w:hint="default"/>
          <w:spacing w:val="-53"/>
          <w:sz w:val="21"/>
          <w:szCs w:val="21"/>
        </w:rPr>
        <w:t> </w:t>
      </w:r>
      <w:r>
        <w:rPr>
          <w:rFonts w:ascii="宋体" w:hAnsi="宋体" w:cs="宋体" w:eastAsia="宋体" w:hint="default"/>
          <w:sz w:val="21"/>
          <w:szCs w:val="21"/>
        </w:rPr>
        <w:t>ASL</w:t>
      </w:r>
      <w:r>
        <w:rPr>
          <w:rFonts w:ascii="宋体" w:hAnsi="宋体" w:cs="宋体" w:eastAsia="宋体" w:hint="default"/>
          <w:spacing w:val="-53"/>
          <w:sz w:val="21"/>
          <w:szCs w:val="21"/>
        </w:rPr>
        <w:t> </w:t>
      </w:r>
      <w:r>
        <w:rPr>
          <w:rFonts w:ascii="宋体" w:hAnsi="宋体" w:cs="宋体" w:eastAsia="宋体" w:hint="default"/>
          <w:sz w:val="21"/>
          <w:szCs w:val="21"/>
        </w:rPr>
        <w:t>公司发行红股，根据可转换公司债券的条款，将 其转股数量和价格调整为</w:t>
      </w:r>
      <w:r>
        <w:rPr>
          <w:rFonts w:ascii="宋体" w:hAnsi="宋体" w:cs="宋体" w:eastAsia="宋体" w:hint="default"/>
          <w:spacing w:val="-53"/>
          <w:sz w:val="21"/>
          <w:szCs w:val="21"/>
        </w:rPr>
        <w:t> </w:t>
      </w:r>
      <w:r>
        <w:rPr>
          <w:rFonts w:ascii="宋体" w:hAnsi="宋体" w:cs="宋体" w:eastAsia="宋体" w:hint="default"/>
          <w:sz w:val="21"/>
          <w:szCs w:val="21"/>
        </w:rPr>
        <w:t>274,725,275</w:t>
      </w:r>
      <w:r>
        <w:rPr>
          <w:rFonts w:ascii="宋体" w:hAnsi="宋体" w:cs="宋体" w:eastAsia="宋体" w:hint="default"/>
          <w:spacing w:val="-53"/>
          <w:sz w:val="21"/>
          <w:szCs w:val="21"/>
        </w:rPr>
        <w:t> </w:t>
      </w:r>
      <w:r>
        <w:rPr>
          <w:rFonts w:ascii="宋体" w:hAnsi="宋体" w:cs="宋体" w:eastAsia="宋体" w:hint="default"/>
          <w:sz w:val="21"/>
          <w:szCs w:val="21"/>
        </w:rPr>
        <w:t>股和</w:t>
      </w:r>
      <w:r>
        <w:rPr>
          <w:rFonts w:ascii="宋体" w:hAnsi="宋体" w:cs="宋体" w:eastAsia="宋体" w:hint="default"/>
          <w:spacing w:val="-53"/>
          <w:sz w:val="21"/>
          <w:szCs w:val="21"/>
        </w:rPr>
        <w:t> </w:t>
      </w:r>
      <w:r>
        <w:rPr>
          <w:rFonts w:ascii="宋体" w:hAnsi="宋体" w:cs="宋体" w:eastAsia="宋体" w:hint="default"/>
          <w:sz w:val="21"/>
          <w:szCs w:val="21"/>
        </w:rPr>
        <w:t>0.91</w:t>
      </w:r>
      <w:r>
        <w:rPr>
          <w:rFonts w:ascii="宋体" w:hAnsi="宋体" w:cs="宋体" w:eastAsia="宋体" w:hint="default"/>
          <w:spacing w:val="-55"/>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p>
      <w:pPr>
        <w:spacing w:after="0" w:line="237" w:lineRule="auto"/>
        <w:jc w:val="both"/>
        <w:rPr>
          <w:rFonts w:ascii="宋体" w:hAnsi="宋体" w:cs="宋体" w:eastAsia="宋体" w:hint="default"/>
          <w:sz w:val="21"/>
          <w:szCs w:val="21"/>
        </w:rPr>
        <w:sectPr>
          <w:pgSz w:w="11910" w:h="16840"/>
          <w:pgMar w:header="882" w:footer="1194" w:top="1080" w:bottom="1380" w:left="460" w:right="1160"/>
        </w:sectPr>
      </w:pPr>
    </w:p>
    <w:p>
      <w:pPr>
        <w:spacing w:line="240" w:lineRule="auto" w:before="13"/>
        <w:rPr>
          <w:rFonts w:ascii="宋体" w:hAnsi="宋体" w:cs="宋体" w:eastAsia="宋体" w:hint="default"/>
          <w:sz w:val="21"/>
          <w:szCs w:val="21"/>
        </w:rPr>
      </w:pPr>
    </w:p>
    <w:p>
      <w:pPr>
        <w:spacing w:line="274" w:lineRule="exact" w:before="35"/>
        <w:ind w:left="215" w:right="0" w:firstLine="0"/>
        <w:jc w:val="both"/>
        <w:rPr>
          <w:rFonts w:ascii="宋体" w:hAnsi="宋体" w:cs="宋体" w:eastAsia="宋体" w:hint="default"/>
          <w:sz w:val="21"/>
          <w:szCs w:val="21"/>
        </w:rPr>
      </w:pPr>
      <w:r>
        <w:rPr>
          <w:rFonts w:ascii="宋体" w:hAnsi="宋体" w:cs="宋体" w:eastAsia="宋体" w:hint="default"/>
          <w:sz w:val="21"/>
          <w:szCs w:val="21"/>
        </w:rPr>
        <w:t>转股权可于可转换公司债券发行</w:t>
      </w:r>
      <w:r>
        <w:rPr>
          <w:rFonts w:ascii="宋体" w:hAnsi="宋体" w:cs="宋体" w:eastAsia="宋体" w:hint="default"/>
          <w:spacing w:val="-55"/>
          <w:sz w:val="21"/>
          <w:szCs w:val="21"/>
        </w:rPr>
        <w:t> </w:t>
      </w:r>
      <w:r>
        <w:rPr>
          <w:rFonts w:ascii="宋体" w:hAnsi="宋体" w:cs="宋体" w:eastAsia="宋体" w:hint="default"/>
          <w:sz w:val="21"/>
          <w:szCs w:val="21"/>
        </w:rPr>
        <w:t>90</w:t>
      </w:r>
      <w:r>
        <w:rPr>
          <w:rFonts w:ascii="宋体" w:hAnsi="宋体" w:cs="宋体" w:eastAsia="宋体" w:hint="default"/>
          <w:spacing w:val="-56"/>
          <w:sz w:val="21"/>
          <w:szCs w:val="21"/>
        </w:rPr>
        <w:t> </w:t>
      </w:r>
      <w:r>
        <w:rPr>
          <w:rFonts w:ascii="宋体" w:hAnsi="宋体" w:cs="宋体" w:eastAsia="宋体" w:hint="default"/>
          <w:sz w:val="21"/>
          <w:szCs w:val="21"/>
        </w:rPr>
        <w:t>天后至债券到期日（</w:t>
      </w: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21</w:t>
      </w:r>
      <w:r>
        <w:rPr>
          <w:rFonts w:ascii="宋体" w:hAnsi="宋体" w:cs="宋体" w:eastAsia="宋体" w:hint="default"/>
          <w:spacing w:val="-56"/>
          <w:sz w:val="21"/>
          <w:szCs w:val="21"/>
        </w:rPr>
        <w:t> </w:t>
      </w:r>
      <w:r>
        <w:rPr>
          <w:rFonts w:ascii="宋体" w:hAnsi="宋体" w:cs="宋体" w:eastAsia="宋体" w:hint="default"/>
          <w:spacing w:val="-7"/>
          <w:sz w:val="21"/>
          <w:szCs w:val="21"/>
        </w:rPr>
        <w:t>日）前</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个工作日之前行</w:t>
      </w:r>
    </w:p>
    <w:p>
      <w:pPr>
        <w:spacing w:line="272" w:lineRule="exact" w:before="26"/>
        <w:ind w:left="215" w:right="234" w:firstLine="0"/>
        <w:jc w:val="both"/>
        <w:rPr>
          <w:rFonts w:ascii="宋体" w:hAnsi="宋体" w:cs="宋体" w:eastAsia="宋体" w:hint="default"/>
          <w:sz w:val="21"/>
          <w:szCs w:val="21"/>
        </w:rPr>
      </w:pPr>
      <w:r>
        <w:rPr>
          <w:rFonts w:ascii="宋体" w:hAnsi="宋体" w:cs="宋体" w:eastAsia="宋体" w:hint="default"/>
          <w:sz w:val="21"/>
          <w:szCs w:val="21"/>
        </w:rPr>
        <w:t>使。如未在约定的转股时间内回购或转股，公司需按照</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z w:val="21"/>
          <w:szCs w:val="21"/>
        </w:rPr>
        <w:t>的收益率在</w:t>
      </w:r>
      <w:r>
        <w:rPr>
          <w:rFonts w:ascii="宋体" w:hAnsi="宋体" w:cs="宋体" w:eastAsia="宋体" w:hint="default"/>
          <w:spacing w:val="-57"/>
          <w:sz w:val="21"/>
          <w:szCs w:val="21"/>
        </w:rPr>
        <w:t> </w:t>
      </w:r>
      <w:r>
        <w:rPr>
          <w:rFonts w:ascii="宋体" w:hAnsi="宋体" w:cs="宋体" w:eastAsia="宋体" w:hint="default"/>
          <w:sz w:val="21"/>
          <w:szCs w:val="21"/>
        </w:rPr>
        <w:t>2020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21</w:t>
      </w:r>
      <w:r>
        <w:rPr>
          <w:rFonts w:ascii="宋体" w:hAnsi="宋体" w:cs="宋体" w:eastAsia="宋体" w:hint="default"/>
          <w:spacing w:val="-57"/>
          <w:sz w:val="21"/>
          <w:szCs w:val="21"/>
        </w:rPr>
        <w:t> </w:t>
      </w:r>
      <w:r>
        <w:rPr>
          <w:rFonts w:ascii="宋体" w:hAnsi="宋体" w:cs="宋体" w:eastAsia="宋体" w:hint="default"/>
          <w:spacing w:val="-3"/>
          <w:sz w:val="21"/>
          <w:szCs w:val="21"/>
        </w:rPr>
        <w:t>日（即债券</w:t>
      </w:r>
      <w:r>
        <w:rPr>
          <w:rFonts w:ascii="宋体" w:hAnsi="宋体" w:cs="宋体" w:eastAsia="宋体" w:hint="default"/>
          <w:sz w:val="21"/>
          <w:szCs w:val="21"/>
        </w:rPr>
        <w:t> 到期日）支付债券持有人本金和利息。</w:t>
      </w:r>
      <w:r>
        <w:rPr>
          <w:rFonts w:ascii="宋体" w:hAnsi="宋体" w:cs="宋体" w:eastAsia="宋体" w:hint="default"/>
          <w:sz w:val="21"/>
          <w:szCs w:val="21"/>
        </w:rPr>
        <w:t> </w:t>
      </w:r>
    </w:p>
    <w:p>
      <w:pPr>
        <w:spacing w:line="240" w:lineRule="auto" w:before="8"/>
        <w:rPr>
          <w:rFonts w:ascii="宋体" w:hAnsi="宋体" w:cs="宋体" w:eastAsia="宋体" w:hint="default"/>
          <w:sz w:val="14"/>
          <w:szCs w:val="14"/>
        </w:rPr>
      </w:pPr>
    </w:p>
    <w:p>
      <w:pPr>
        <w:spacing w:line="237" w:lineRule="auto" w:before="0"/>
        <w:ind w:left="215" w:right="236" w:firstLine="0"/>
        <w:jc w:val="both"/>
        <w:rPr>
          <w:rFonts w:ascii="宋体" w:hAnsi="宋体" w:cs="宋体" w:eastAsia="宋体" w:hint="default"/>
          <w:sz w:val="21"/>
          <w:szCs w:val="21"/>
        </w:rPr>
      </w:pPr>
      <w:r>
        <w:rPr>
          <w:rFonts w:ascii="宋体" w:hAnsi="宋体" w:cs="宋体" w:eastAsia="宋体" w:hint="default"/>
          <w:spacing w:val="-4"/>
          <w:sz w:val="21"/>
          <w:szCs w:val="21"/>
        </w:rPr>
        <w:t>按照《企业会计准则第</w:t>
      </w:r>
      <w:r>
        <w:rPr>
          <w:rFonts w:ascii="宋体" w:hAnsi="宋体" w:cs="宋体" w:eastAsia="宋体" w:hint="default"/>
          <w:spacing w:val="-37"/>
          <w:sz w:val="21"/>
          <w:szCs w:val="21"/>
        </w:rPr>
        <w:t> </w:t>
      </w:r>
      <w:r>
        <w:rPr>
          <w:rFonts w:ascii="宋体" w:hAnsi="宋体" w:cs="宋体" w:eastAsia="宋体" w:hint="default"/>
          <w:sz w:val="21"/>
          <w:szCs w:val="21"/>
        </w:rPr>
        <w:t>22</w:t>
      </w:r>
      <w:r>
        <w:rPr>
          <w:rFonts w:ascii="宋体" w:hAnsi="宋体" w:cs="宋体" w:eastAsia="宋体" w:hint="default"/>
          <w:spacing w:val="-37"/>
          <w:sz w:val="21"/>
          <w:szCs w:val="21"/>
        </w:rPr>
        <w:t> </w:t>
      </w:r>
      <w:r>
        <w:rPr>
          <w:rFonts w:ascii="宋体" w:hAnsi="宋体" w:cs="宋体" w:eastAsia="宋体" w:hint="default"/>
          <w:spacing w:val="-3"/>
          <w:sz w:val="21"/>
          <w:szCs w:val="21"/>
        </w:rPr>
        <w:t>号——金融工具确认和计量》，可转换公司债券之负债部分确认为应付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债券，以公允价值初始计量并以摊余成本后续计量，摊余成本以仲量联行企业评估及咨询有限公 司出具的编号为：</w:t>
      </w:r>
      <w:r>
        <w:rPr>
          <w:rFonts w:ascii="宋体" w:hAnsi="宋体" w:cs="宋体" w:eastAsia="宋体" w:hint="default"/>
          <w:sz w:val="21"/>
          <w:szCs w:val="21"/>
        </w:rPr>
        <w:t>CON000339961</w:t>
      </w:r>
      <w:r>
        <w:rPr>
          <w:rFonts w:ascii="宋体" w:hAnsi="宋体" w:cs="宋体" w:eastAsia="宋体" w:hint="default"/>
          <w:spacing w:val="-55"/>
          <w:sz w:val="21"/>
          <w:szCs w:val="21"/>
        </w:rPr>
        <w:t> </w:t>
      </w:r>
      <w:r>
        <w:rPr>
          <w:rFonts w:ascii="宋体" w:hAnsi="宋体" w:cs="宋体" w:eastAsia="宋体" w:hint="default"/>
          <w:sz w:val="21"/>
          <w:szCs w:val="21"/>
        </w:rPr>
        <w:t>评估报告估值为准，实际利率为</w:t>
      </w:r>
      <w:r>
        <w:rPr>
          <w:rFonts w:ascii="宋体" w:hAnsi="宋体" w:cs="宋体" w:eastAsia="宋体" w:hint="default"/>
          <w:spacing w:val="-54"/>
          <w:sz w:val="21"/>
          <w:szCs w:val="21"/>
        </w:rPr>
        <w:t> </w:t>
      </w:r>
      <w:r>
        <w:rPr>
          <w:rFonts w:ascii="宋体" w:hAnsi="宋体" w:cs="宋体" w:eastAsia="宋体" w:hint="default"/>
          <w:sz w:val="21"/>
          <w:szCs w:val="21"/>
        </w:rPr>
        <w:t>4.99%</w:t>
      </w:r>
      <w:r>
        <w:rPr>
          <w:rFonts w:ascii="宋体" w:hAnsi="宋体" w:cs="宋体" w:eastAsia="宋体" w:hint="default"/>
          <w:sz w:val="21"/>
          <w:szCs w:val="21"/>
        </w:rPr>
        <w:t>；同时，转股权部分确认 为其他权益工具，详见附注七、</w:t>
      </w: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其他权益工具。</w:t>
      </w:r>
      <w:r>
        <w:rPr>
          <w:rFonts w:ascii="宋体" w:hAnsi="宋体" w:cs="宋体" w:eastAsia="宋体" w:hint="default"/>
          <w:sz w:val="21"/>
          <w:szCs w:val="21"/>
        </w:rPr>
        <w:t> </w:t>
      </w:r>
    </w:p>
    <w:p>
      <w:pPr>
        <w:spacing w:line="240" w:lineRule="auto" w:before="6"/>
        <w:rPr>
          <w:rFonts w:ascii="宋体" w:hAnsi="宋体" w:cs="宋体" w:eastAsia="宋体" w:hint="default"/>
          <w:sz w:val="18"/>
          <w:szCs w:val="18"/>
        </w:rPr>
      </w:pPr>
    </w:p>
    <w:p>
      <w:pPr>
        <w:spacing w:line="272" w:lineRule="exact" w:before="0"/>
        <w:ind w:left="215" w:right="234" w:firstLine="0"/>
        <w:jc w:val="both"/>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日，本公司之间接控股子公司</w:t>
      </w:r>
      <w:r>
        <w:rPr>
          <w:rFonts w:ascii="宋体" w:hAnsi="宋体" w:cs="宋体" w:eastAsia="宋体" w:hint="default"/>
          <w:spacing w:val="-53"/>
          <w:sz w:val="21"/>
          <w:szCs w:val="21"/>
        </w:rPr>
        <w:t> </w:t>
      </w:r>
      <w:r>
        <w:rPr>
          <w:rFonts w:ascii="宋体" w:hAnsi="宋体" w:cs="宋体" w:eastAsia="宋体" w:hint="default"/>
          <w:sz w:val="21"/>
          <w:szCs w:val="21"/>
        </w:rPr>
        <w:t>ASL</w:t>
      </w:r>
      <w:r>
        <w:rPr>
          <w:rFonts w:ascii="宋体" w:hAnsi="宋体" w:cs="宋体" w:eastAsia="宋体" w:hint="default"/>
          <w:spacing w:val="-53"/>
          <w:sz w:val="21"/>
          <w:szCs w:val="21"/>
        </w:rPr>
        <w:t> </w:t>
      </w:r>
      <w:r>
        <w:rPr>
          <w:rFonts w:ascii="宋体" w:hAnsi="宋体" w:cs="宋体" w:eastAsia="宋体" w:hint="default"/>
          <w:sz w:val="21"/>
          <w:szCs w:val="21"/>
        </w:rPr>
        <w:t>公司收到中国禄丰的转换通知，中国禄丰行 使本金为</w:t>
      </w:r>
      <w:r>
        <w:rPr>
          <w:rFonts w:ascii="宋体" w:hAnsi="宋体" w:cs="宋体" w:eastAsia="宋体" w:hint="default"/>
          <w:spacing w:val="-65"/>
          <w:sz w:val="21"/>
          <w:szCs w:val="21"/>
        </w:rPr>
        <w:t> </w:t>
      </w:r>
      <w:r>
        <w:rPr>
          <w:rFonts w:ascii="宋体" w:hAnsi="宋体" w:cs="宋体" w:eastAsia="宋体" w:hint="default"/>
          <w:sz w:val="21"/>
          <w:szCs w:val="21"/>
        </w:rPr>
        <w:t>100,000,000</w:t>
      </w:r>
      <w:r>
        <w:rPr>
          <w:rFonts w:ascii="宋体" w:hAnsi="宋体" w:cs="宋体" w:eastAsia="宋体" w:hint="default"/>
          <w:spacing w:val="-65"/>
          <w:sz w:val="21"/>
          <w:szCs w:val="21"/>
        </w:rPr>
        <w:t> </w:t>
      </w:r>
      <w:r>
        <w:rPr>
          <w:rFonts w:ascii="宋体" w:hAnsi="宋体" w:cs="宋体" w:eastAsia="宋体" w:hint="default"/>
          <w:sz w:val="21"/>
          <w:szCs w:val="21"/>
        </w:rPr>
        <w:t>元港币的可转换公司债券所附带的换股权，换股价每股</w:t>
      </w:r>
      <w:r>
        <w:rPr>
          <w:rFonts w:ascii="宋体" w:hAnsi="宋体" w:cs="宋体" w:eastAsia="宋体" w:hint="default"/>
          <w:spacing w:val="-65"/>
          <w:sz w:val="21"/>
          <w:szCs w:val="21"/>
        </w:rPr>
        <w:t> </w:t>
      </w:r>
      <w:r>
        <w:rPr>
          <w:rFonts w:ascii="宋体" w:hAnsi="宋体" w:cs="宋体" w:eastAsia="宋体" w:hint="default"/>
          <w:sz w:val="21"/>
          <w:szCs w:val="21"/>
        </w:rPr>
        <w:t>1.09</w:t>
      </w:r>
      <w:r>
        <w:rPr>
          <w:rFonts w:ascii="宋体" w:hAnsi="宋体" w:cs="宋体" w:eastAsia="宋体" w:hint="default"/>
          <w:spacing w:val="-65"/>
          <w:sz w:val="21"/>
          <w:szCs w:val="21"/>
        </w:rPr>
        <w:t> </w:t>
      </w:r>
      <w:r>
        <w:rPr>
          <w:rFonts w:ascii="宋体" w:hAnsi="宋体" w:cs="宋体" w:eastAsia="宋体" w:hint="default"/>
          <w:spacing w:val="-8"/>
          <w:sz w:val="21"/>
          <w:szCs w:val="21"/>
        </w:rPr>
        <w:t>元港币。本公</w:t>
      </w:r>
    </w:p>
    <w:p>
      <w:pPr>
        <w:spacing w:line="246" w:lineRule="exact" w:before="0"/>
        <w:ind w:left="215" w:right="0" w:firstLine="0"/>
        <w:jc w:val="both"/>
        <w:rPr>
          <w:rFonts w:ascii="宋体" w:hAnsi="宋体" w:cs="宋体" w:eastAsia="宋体" w:hint="default"/>
          <w:sz w:val="21"/>
          <w:szCs w:val="21"/>
        </w:rPr>
      </w:pPr>
      <w:r>
        <w:rPr>
          <w:rFonts w:ascii="宋体" w:hAnsi="宋体" w:cs="宋体" w:eastAsia="宋体" w:hint="default"/>
          <w:sz w:val="21"/>
          <w:szCs w:val="21"/>
        </w:rPr>
        <w:t>司之间接控股子公司</w:t>
      </w:r>
      <w:r>
        <w:rPr>
          <w:rFonts w:ascii="宋体" w:hAnsi="宋体" w:cs="宋体" w:eastAsia="宋体" w:hint="default"/>
          <w:spacing w:val="-52"/>
          <w:sz w:val="21"/>
          <w:szCs w:val="21"/>
        </w:rPr>
        <w:t> </w:t>
      </w:r>
      <w:r>
        <w:rPr>
          <w:rFonts w:ascii="宋体" w:hAnsi="宋体" w:cs="宋体" w:eastAsia="宋体" w:hint="default"/>
          <w:sz w:val="21"/>
          <w:szCs w:val="21"/>
        </w:rPr>
        <w:t>ASL</w:t>
      </w:r>
      <w:r>
        <w:rPr>
          <w:rFonts w:ascii="宋体" w:hAnsi="宋体" w:cs="宋体" w:eastAsia="宋体" w:hint="default"/>
          <w:spacing w:val="-52"/>
          <w:sz w:val="21"/>
          <w:szCs w:val="21"/>
        </w:rPr>
        <w:t> </w:t>
      </w: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日向中国禄丰配发</w:t>
      </w:r>
      <w:r>
        <w:rPr>
          <w:rFonts w:ascii="宋体" w:hAnsi="宋体" w:cs="宋体" w:eastAsia="宋体" w:hint="default"/>
          <w:spacing w:val="-53"/>
          <w:sz w:val="21"/>
          <w:szCs w:val="21"/>
        </w:rPr>
        <w:t> </w:t>
      </w:r>
      <w:r>
        <w:rPr>
          <w:rFonts w:ascii="宋体" w:hAnsi="宋体" w:cs="宋体" w:eastAsia="宋体" w:hint="default"/>
          <w:sz w:val="21"/>
          <w:szCs w:val="21"/>
        </w:rPr>
        <w:t>91,743,119</w:t>
      </w:r>
      <w:r>
        <w:rPr>
          <w:rFonts w:ascii="宋体" w:hAnsi="宋体" w:cs="宋体" w:eastAsia="宋体" w:hint="default"/>
          <w:spacing w:val="-52"/>
          <w:sz w:val="21"/>
          <w:szCs w:val="21"/>
        </w:rPr>
        <w:t> </w:t>
      </w:r>
      <w:r>
        <w:rPr>
          <w:rFonts w:ascii="宋体" w:hAnsi="宋体" w:cs="宋体" w:eastAsia="宋体" w:hint="default"/>
          <w:sz w:val="21"/>
          <w:szCs w:val="21"/>
        </w:rPr>
        <w:t>股换</w:t>
      </w:r>
      <w:r>
        <w:rPr>
          <w:rFonts w:ascii="宋体" w:hAnsi="宋体" w:cs="宋体" w:eastAsia="宋体" w:hint="default"/>
          <w:spacing w:val="-2"/>
          <w:sz w:val="21"/>
          <w:szCs w:val="21"/>
        </w:rPr>
        <w:t>股</w:t>
      </w:r>
      <w:r>
        <w:rPr>
          <w:rFonts w:ascii="宋体" w:hAnsi="宋体" w:cs="宋体" w:eastAsia="宋体" w:hint="default"/>
          <w:sz w:val="21"/>
          <w:szCs w:val="21"/>
        </w:rPr>
        <w:t>股份</w:t>
      </w:r>
      <w:r>
        <w:rPr>
          <w:rFonts w:ascii="宋体" w:hAnsi="宋体" w:cs="宋体" w:eastAsia="宋体" w:hint="default"/>
          <w:spacing w:val="-93"/>
          <w:sz w:val="21"/>
          <w:szCs w:val="21"/>
        </w:rPr>
        <w:t>，</w:t>
      </w:r>
      <w:r>
        <w:rPr>
          <w:rFonts w:ascii="宋体" w:hAnsi="宋体" w:cs="宋体" w:eastAsia="宋体" w:hint="default"/>
          <w:sz w:val="21"/>
          <w:szCs w:val="21"/>
        </w:rPr>
        <w:t>约占</w:t>
      </w:r>
    </w:p>
    <w:p>
      <w:pPr>
        <w:spacing w:line="272" w:lineRule="exact" w:before="26"/>
        <w:ind w:left="215" w:right="233" w:firstLine="0"/>
        <w:jc w:val="both"/>
        <w:rPr>
          <w:rFonts w:ascii="宋体" w:hAnsi="宋体" w:cs="宋体" w:eastAsia="宋体" w:hint="default"/>
          <w:sz w:val="21"/>
          <w:szCs w:val="21"/>
        </w:rPr>
      </w:pPr>
      <w:r>
        <w:rPr>
          <w:rFonts w:ascii="宋体" w:hAnsi="宋体" w:cs="宋体" w:eastAsia="宋体" w:hint="default"/>
          <w:sz w:val="21"/>
          <w:szCs w:val="21"/>
        </w:rPr>
        <w:t>经配发及发行换股股份扩大后的已发行股份数目的</w:t>
      </w:r>
      <w:r>
        <w:rPr>
          <w:rFonts w:ascii="宋体" w:hAnsi="宋体" w:cs="宋体" w:eastAsia="宋体" w:hint="default"/>
          <w:spacing w:val="-87"/>
          <w:sz w:val="21"/>
          <w:szCs w:val="21"/>
        </w:rPr>
        <w:t> </w:t>
      </w:r>
      <w:r>
        <w:rPr>
          <w:rFonts w:ascii="宋体" w:hAnsi="宋体" w:cs="宋体" w:eastAsia="宋体" w:hint="default"/>
          <w:sz w:val="21"/>
          <w:szCs w:val="21"/>
        </w:rPr>
        <w:t>13.68%</w:t>
      </w:r>
      <w:r>
        <w:rPr>
          <w:rFonts w:ascii="宋体" w:hAnsi="宋体" w:cs="宋体" w:eastAsia="宋体" w:hint="default"/>
          <w:sz w:val="21"/>
          <w:szCs w:val="21"/>
        </w:rPr>
        <w:t>。该转换完成后，尚未行使换股股权的 可转换公司债券本金总额已降至</w:t>
      </w:r>
      <w:r>
        <w:rPr>
          <w:rFonts w:ascii="宋体" w:hAnsi="宋体" w:cs="宋体" w:eastAsia="宋体" w:hint="default"/>
          <w:spacing w:val="-53"/>
          <w:sz w:val="21"/>
          <w:szCs w:val="21"/>
        </w:rPr>
        <w:t> </w:t>
      </w:r>
      <w:r>
        <w:rPr>
          <w:rFonts w:ascii="宋体" w:hAnsi="宋体" w:cs="宋体" w:eastAsia="宋体" w:hint="default"/>
          <w:sz w:val="21"/>
          <w:szCs w:val="21"/>
        </w:rPr>
        <w:t>250,000,000</w:t>
      </w:r>
      <w:r>
        <w:rPr>
          <w:rFonts w:ascii="宋体" w:hAnsi="宋体" w:cs="宋体" w:eastAsia="宋体" w:hint="default"/>
          <w:spacing w:val="-53"/>
          <w:sz w:val="21"/>
          <w:szCs w:val="21"/>
        </w:rPr>
        <w:t> </w:t>
      </w:r>
      <w:r>
        <w:rPr>
          <w:rFonts w:ascii="宋体" w:hAnsi="宋体" w:cs="宋体" w:eastAsia="宋体" w:hint="default"/>
          <w:sz w:val="21"/>
          <w:szCs w:val="21"/>
        </w:rPr>
        <w:t>元港币。</w:t>
      </w:r>
      <w:r>
        <w:rPr>
          <w:rFonts w:ascii="宋体" w:hAnsi="宋体" w:cs="宋体" w:eastAsia="宋体" w:hint="default"/>
          <w:sz w:val="21"/>
          <w:szCs w:val="21"/>
        </w:rPr>
        <w:t> </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4" w:top="1080" w:bottom="1380" w:left="1060" w:right="1560"/>
        </w:sectPr>
      </w:pPr>
    </w:p>
    <w:p>
      <w:pPr>
        <w:pStyle w:val="BodyText"/>
        <w:spacing w:line="240" w:lineRule="auto" w:before="26"/>
        <w:ind w:left="215" w:right="0"/>
        <w:jc w:val="left"/>
        <w:rPr>
          <w:rFonts w:ascii="宋体" w:hAnsi="宋体" w:cs="宋体" w:eastAsia="宋体" w:hint="default"/>
        </w:rPr>
      </w:pPr>
      <w:bookmarkStart w:name="OLE_LINK16" w:id="20"/>
      <w:bookmarkEnd w:id="20"/>
      <w:r>
        <w:rPr/>
      </w: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40" w:lineRule="auto" w:before="56"/>
        <w:ind w:left="215" w:right="0"/>
        <w:jc w:val="left"/>
        <w:rPr>
          <w:rFonts w:ascii="宋体" w:hAnsi="宋体" w:cs="宋体" w:eastAsia="宋体" w:hint="default"/>
        </w:rPr>
      </w:pPr>
      <w:r>
        <w:rPr>
          <w:rFonts w:ascii="宋体"/>
        </w:rPr>
        <w:t> </w:t>
      </w:r>
    </w:p>
    <w:p>
      <w:pPr>
        <w:spacing w:line="290" w:lineRule="auto"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63"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0" w:lineRule="exact" w:before="31"/>
        <w:ind w:left="215" w:right="0"/>
        <w:jc w:val="left"/>
        <w:rPr>
          <w:rFonts w:ascii="宋体" w:hAnsi="宋体" w:cs="宋体" w:eastAsia="宋体" w:hint="default"/>
        </w:rPr>
      </w:pPr>
      <w:r>
        <w:rPr>
          <w:rFonts w:ascii="宋体" w:hAnsi="宋体" w:cs="宋体" w:eastAsia="宋体" w:hint="default"/>
        </w:rPr>
        <w:t>  </w:t>
      </w:r>
      <w:r>
        <w:rPr/>
        <w:t>期末发行在外的优先股、永续债等金融工具变动情况表</w:t>
      </w:r>
      <w:r>
        <w:rPr>
          <w:rFonts w:ascii="宋体" w:hAnsi="宋体" w:cs="宋体" w:eastAsia="宋体" w:hint="default"/>
        </w:rPr>
        <w:t> </w:t>
      </w:r>
    </w:p>
    <w:p>
      <w:pPr>
        <w:pStyle w:val="BodyText"/>
        <w:spacing w:line="284" w:lineRule="exact"/>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40" w:lineRule="auto" w:before="56"/>
        <w:ind w:left="215" w:right="0"/>
        <w:jc w:val="left"/>
        <w:rPr>
          <w:rFonts w:ascii="宋体" w:hAnsi="宋体" w:cs="宋体" w:eastAsia="宋体" w:hint="default"/>
        </w:rPr>
      </w:pPr>
      <w:r>
        <w:rPr/>
        <w:t>其他金融工具划分为金融负债的依据说明：</w:t>
      </w:r>
      <w:r>
        <w:rPr>
          <w:rFonts w:ascii="宋体" w:hAnsi="宋体" w:cs="宋体" w:eastAsia="宋体" w:hint="default"/>
        </w:rPr>
        <w:t> </w:t>
      </w:r>
    </w:p>
    <w:p>
      <w:pPr>
        <w:pStyle w:val="BodyText"/>
        <w:spacing w:line="240" w:lineRule="auto" w:before="56"/>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83" w:lineRule="auto" w:before="58"/>
        <w:ind w:left="215" w:right="0"/>
        <w:jc w:val="left"/>
        <w:rPr>
          <w:rFonts w:ascii="宋体" w:hAnsi="宋体" w:cs="宋体" w:eastAsia="宋体" w:hint="default"/>
        </w:rPr>
      </w:pPr>
      <w:r>
        <w:rPr>
          <w:rFonts w:ascii="宋体" w:hAnsi="宋体" w:cs="宋体" w:eastAsia="宋体" w:hint="default"/>
        </w:rPr>
        <w:t>  </w:t>
      </w:r>
      <w:r>
        <w:rPr/>
        <w:t>其他说明：</w:t>
      </w:r>
      <w:r>
        <w:rPr>
          <w:rFonts w:ascii="宋体" w:hAnsi="宋体" w:cs="宋体" w:eastAsia="宋体" w:hint="default"/>
        </w:rPr>
        <w:t> </w:t>
      </w:r>
    </w:p>
    <w:p>
      <w:pPr>
        <w:pStyle w:val="BodyText"/>
        <w:spacing w:line="240" w:lineRule="auto" w:before="1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40" w:lineRule="auto" w:before="58"/>
        <w:ind w:left="215" w:right="0"/>
        <w:jc w:val="left"/>
        <w:rPr>
          <w:rFonts w:ascii="宋体" w:hAnsi="宋体" w:cs="宋体" w:eastAsia="宋体" w:hint="default"/>
        </w:rPr>
      </w:pPr>
      <w:r>
        <w:rPr>
          <w:rFonts w:ascii="宋体"/>
        </w:rPr>
        <w:t> </w:t>
      </w:r>
    </w:p>
    <w:p>
      <w:pPr>
        <w:spacing w:line="290" w:lineRule="auto" w:before="60"/>
        <w:ind w:left="215" w:right="3791" w:firstLine="0"/>
        <w:jc w:val="left"/>
        <w:rPr>
          <w:rFonts w:ascii="宋体" w:hAnsi="宋体" w:cs="宋体" w:eastAsia="宋体" w:hint="default"/>
          <w:sz w:val="21"/>
          <w:szCs w:val="21"/>
        </w:rPr>
      </w:pPr>
      <w:r>
        <w:rPr>
          <w:rFonts w:ascii="宋体" w:hAnsi="宋体" w:cs="宋体" w:eastAsia="宋体" w:hint="default"/>
          <w:b/>
          <w:bCs/>
          <w:sz w:val="21"/>
          <w:szCs w:val="21"/>
        </w:rPr>
        <w:t>39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b/>
          <w:bCs/>
          <w:sz w:val="21"/>
          <w:szCs w:val="21"/>
        </w:rPr>
        <w:t>总表情况</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9"/>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4"/>
          <w:szCs w:val="24"/>
        </w:rPr>
      </w:pPr>
    </w:p>
    <w:p>
      <w:pPr>
        <w:pStyle w:val="BodyText"/>
        <w:spacing w:line="240" w:lineRule="auto"/>
        <w:ind w:left="21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6097" w:space="337"/>
            <w:col w:w="2856"/>
          </w:cols>
        </w:sectPr>
      </w:pPr>
    </w:p>
    <w:p>
      <w:pPr>
        <w:spacing w:line="240" w:lineRule="auto" w:before="1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09"/>
        <w:gridCol w:w="2864"/>
        <w:gridCol w:w="2878"/>
      </w:tblGrid>
      <w:tr>
        <w:trPr>
          <w:trHeight w:val="320"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47"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54"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长期应付款</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166,666,666.66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120,124,246.84 </w:t>
            </w:r>
          </w:p>
        </w:tc>
      </w:tr>
      <w:tr>
        <w:trPr>
          <w:trHeight w:val="32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166,666,666.66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120,124,246.84 </w:t>
            </w:r>
          </w:p>
        </w:tc>
      </w:tr>
    </w:tbl>
    <w:p>
      <w:pPr>
        <w:pStyle w:val="BodyText"/>
        <w:spacing w:line="274" w:lineRule="exact"/>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28" w:lineRule="auto"/>
        <w:ind w:left="215" w:right="707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t>长期应付款明细：</w:t>
      </w:r>
      <w:r>
        <w:rPr>
          <w:rFonts w:ascii="宋体" w:hAnsi="宋体" w:cs="宋体" w:eastAsia="宋体" w:hint="default"/>
        </w:rPr>
        <w:t> </w:t>
      </w:r>
    </w:p>
    <w:p>
      <w:pPr>
        <w:spacing w:after="0" w:line="328" w:lineRule="auto"/>
        <w:jc w:val="left"/>
        <w:rPr>
          <w:rFonts w:ascii="宋体" w:hAnsi="宋体" w:cs="宋体" w:eastAsia="宋体" w:hint="default"/>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22" w:type="dxa"/>
        <w:tblLayout w:type="fixed"/>
        <w:tblCellMar>
          <w:top w:w="0" w:type="dxa"/>
          <w:left w:w="0" w:type="dxa"/>
          <w:bottom w:w="0" w:type="dxa"/>
          <w:right w:w="0" w:type="dxa"/>
        </w:tblCellMar>
        <w:tblLook w:val="01E0"/>
      </w:tblPr>
      <w:tblGrid>
        <w:gridCol w:w="3016"/>
        <w:gridCol w:w="3017"/>
        <w:gridCol w:w="3017"/>
      </w:tblGrid>
      <w:tr>
        <w:trPr>
          <w:trHeight w:val="35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1"/>
                <w:sz w:val="24"/>
                <w:szCs w:val="24"/>
              </w:rPr>
              <w:t> </w:t>
            </w:r>
            <w:r>
              <w:rPr>
                <w:rFonts w:ascii="宋体" w:hAnsi="宋体" w:cs="宋体" w:eastAsia="宋体" w:hint="default"/>
                <w:b/>
                <w:bCs/>
                <w:spacing w:val="-1"/>
                <w:sz w:val="24"/>
                <w:szCs w:val="24"/>
              </w:rPr>
            </w:r>
            <w:r>
              <w:rPr>
                <w:rFonts w:ascii="宋体" w:hAnsi="宋体" w:cs="宋体" w:eastAsia="宋体" w:hint="default"/>
                <w:b/>
                <w:bCs/>
                <w:sz w:val="24"/>
                <w:szCs w:val="24"/>
              </w:rPr>
              <w:t>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4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z w:val="24"/>
                <w:szCs w:val="24"/>
              </w:rPr>
              <w:t>借款</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sz w:val="24"/>
              </w:rPr>
              <w:t>88,124,246.84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sz w:val="24"/>
              </w:rPr>
              <w:t>120,124,246.84 </w:t>
            </w:r>
          </w:p>
        </w:tc>
      </w:tr>
      <w:tr>
        <w:trPr>
          <w:trHeight w:val="35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03" w:right="0"/>
              <w:jc w:val="left"/>
              <w:rPr>
                <w:rFonts w:ascii="宋体" w:hAnsi="宋体" w:cs="宋体" w:eastAsia="宋体" w:hint="default"/>
                <w:sz w:val="24"/>
                <w:szCs w:val="24"/>
              </w:rPr>
            </w:pPr>
            <w:r>
              <w:rPr>
                <w:rFonts w:ascii="宋体" w:hAnsi="宋体" w:cs="宋体" w:eastAsia="宋体" w:hint="default"/>
                <w:sz w:val="24"/>
                <w:szCs w:val="24"/>
              </w:rPr>
              <w:t>应付融资租赁款</w:t>
            </w:r>
            <w:r>
              <w:rPr>
                <w:rFonts w:ascii="宋体" w:hAnsi="宋体" w:cs="宋体" w:eastAsia="宋体" w:hint="default"/>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7"/>
              <w:jc w:val="right"/>
              <w:rPr>
                <w:rFonts w:ascii="宋体" w:hAnsi="宋体" w:cs="宋体" w:eastAsia="宋体" w:hint="default"/>
                <w:sz w:val="24"/>
                <w:szCs w:val="24"/>
              </w:rPr>
            </w:pPr>
            <w:r>
              <w:rPr>
                <w:rFonts w:ascii="宋体"/>
                <w:sz w:val="24"/>
              </w:rPr>
              <w:t>250,000,000.00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7"/>
              <w:jc w:val="right"/>
              <w:rPr>
                <w:rFonts w:ascii="宋体" w:hAnsi="宋体" w:cs="宋体" w:eastAsia="宋体" w:hint="default"/>
                <w:sz w:val="24"/>
                <w:szCs w:val="24"/>
              </w:rPr>
            </w:pPr>
            <w:r>
              <w:rPr>
                <w:rFonts w:ascii="宋体"/>
                <w:sz w:val="24"/>
              </w:rPr>
              <w:t>- </w:t>
            </w:r>
          </w:p>
        </w:tc>
      </w:tr>
      <w:tr>
        <w:trPr>
          <w:trHeight w:val="351"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小</w:t>
            </w:r>
            <w:r>
              <w:rPr>
                <w:rFonts w:ascii="宋体" w:hAnsi="宋体" w:cs="宋体" w:eastAsia="宋体" w:hint="default"/>
                <w:b/>
                <w:bCs/>
                <w:spacing w:val="-1"/>
                <w:sz w:val="24"/>
                <w:szCs w:val="24"/>
              </w:rPr>
              <w:t> </w:t>
            </w:r>
            <w:r>
              <w:rPr>
                <w:rFonts w:ascii="宋体" w:hAnsi="宋体" w:cs="宋体" w:eastAsia="宋体" w:hint="default"/>
                <w:b/>
                <w:bCs/>
                <w:spacing w:val="-1"/>
                <w:sz w:val="24"/>
                <w:szCs w:val="24"/>
              </w:rPr>
            </w:r>
            <w:r>
              <w:rPr>
                <w:rFonts w:ascii="宋体" w:hAnsi="宋体" w:cs="宋体" w:eastAsia="宋体" w:hint="default"/>
                <w:b/>
                <w:bCs/>
                <w:sz w:val="24"/>
                <w:szCs w:val="24"/>
              </w:rPr>
              <w:t>计</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b/>
                <w:w w:val="95"/>
                <w:sz w:val="24"/>
              </w:rPr>
              <w:t>338,124,246.84 </w:t>
            </w:r>
            <w:r>
              <w:rPr>
                <w:rFonts w:ascii="宋体"/>
                <w:sz w:val="24"/>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b/>
                <w:w w:val="95"/>
                <w:sz w:val="24"/>
              </w:rPr>
              <w:t>120,124,246.84 </w:t>
            </w:r>
            <w:r>
              <w:rPr>
                <w:rFonts w:ascii="宋体"/>
                <w:sz w:val="24"/>
              </w:rPr>
            </w:r>
          </w:p>
        </w:tc>
      </w:tr>
      <w:tr>
        <w:trPr>
          <w:trHeight w:val="34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16"/>
              <w:jc w:val="left"/>
              <w:rPr>
                <w:rFonts w:ascii="宋体" w:hAnsi="宋体" w:cs="宋体" w:eastAsia="宋体" w:hint="default"/>
                <w:sz w:val="24"/>
                <w:szCs w:val="24"/>
              </w:rPr>
            </w:pPr>
            <w:r>
              <w:rPr>
                <w:rFonts w:ascii="宋体" w:hAnsi="宋体" w:cs="宋体" w:eastAsia="宋体" w:hint="default"/>
                <w:spacing w:val="-7"/>
                <w:sz w:val="24"/>
                <w:szCs w:val="24"/>
              </w:rPr>
              <w:t>减：一年内到期长期应付款</w:t>
            </w:r>
            <w:r>
              <w:rPr>
                <w:rFonts w:ascii="宋体" w:hAnsi="宋体" w:cs="宋体" w:eastAsia="宋体" w:hint="default"/>
                <w:spacing w:val="-7"/>
                <w:sz w:val="24"/>
                <w:szCs w:val="24"/>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sz w:val="24"/>
              </w:rPr>
              <w:t>171,457,580.18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sz w:val="24"/>
              </w:rPr>
              <w:t>- </w:t>
            </w:r>
          </w:p>
        </w:tc>
      </w:tr>
      <w:tr>
        <w:trPr>
          <w:trHeight w:val="35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合</w:t>
            </w:r>
            <w:r>
              <w:rPr>
                <w:rFonts w:ascii="宋体" w:hAnsi="宋体" w:cs="宋体" w:eastAsia="宋体" w:hint="default"/>
                <w:b/>
                <w:bCs/>
                <w:spacing w:val="-1"/>
                <w:sz w:val="24"/>
                <w:szCs w:val="24"/>
              </w:rPr>
              <w:t> </w:t>
            </w:r>
            <w:r>
              <w:rPr>
                <w:rFonts w:ascii="宋体" w:hAnsi="宋体" w:cs="宋体" w:eastAsia="宋体" w:hint="default"/>
                <w:b/>
                <w:bCs/>
                <w:spacing w:val="-1"/>
                <w:sz w:val="24"/>
                <w:szCs w:val="24"/>
              </w:rPr>
            </w:r>
            <w:r>
              <w:rPr>
                <w:rFonts w:ascii="宋体" w:hAnsi="宋体" w:cs="宋体" w:eastAsia="宋体" w:hint="default"/>
                <w:b/>
                <w:bCs/>
                <w:sz w:val="24"/>
                <w:szCs w:val="24"/>
              </w:rPr>
              <w:t>计</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7"/>
              <w:jc w:val="right"/>
              <w:rPr>
                <w:rFonts w:ascii="宋体" w:hAnsi="宋体" w:cs="宋体" w:eastAsia="宋体" w:hint="default"/>
                <w:sz w:val="24"/>
                <w:szCs w:val="24"/>
              </w:rPr>
            </w:pPr>
            <w:r>
              <w:rPr>
                <w:rFonts w:ascii="宋体"/>
                <w:b/>
                <w:w w:val="95"/>
                <w:sz w:val="24"/>
              </w:rPr>
              <w:t>166,666,666.66 </w:t>
            </w:r>
            <w:r>
              <w:rPr>
                <w:rFonts w:ascii="宋体"/>
                <w:sz w:val="24"/>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7"/>
              <w:jc w:val="right"/>
              <w:rPr>
                <w:rFonts w:ascii="宋体" w:hAnsi="宋体" w:cs="宋体" w:eastAsia="宋体" w:hint="default"/>
                <w:sz w:val="24"/>
                <w:szCs w:val="24"/>
              </w:rPr>
            </w:pPr>
            <w:r>
              <w:rPr>
                <w:rFonts w:ascii="宋体"/>
                <w:b/>
                <w:w w:val="95"/>
                <w:sz w:val="24"/>
              </w:rPr>
              <w:t>120,124,246.84 </w:t>
            </w:r>
            <w:r>
              <w:rPr>
                <w:rFonts w:ascii="宋体"/>
                <w:sz w:val="24"/>
              </w:rPr>
            </w:r>
          </w:p>
        </w:tc>
      </w:tr>
    </w:tbl>
    <w:p>
      <w:pPr>
        <w:spacing w:before="84"/>
        <w:ind w:left="235" w:right="0" w:firstLine="0"/>
        <w:jc w:val="both"/>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p>
      <w:pPr>
        <w:spacing w:line="272" w:lineRule="exact" w:before="145"/>
        <w:ind w:left="235" w:right="234" w:firstLine="420"/>
        <w:jc w:val="both"/>
        <w:rPr>
          <w:rFonts w:ascii="宋体" w:hAnsi="宋体" w:cs="宋体" w:eastAsia="宋体" w:hint="default"/>
          <w:sz w:val="21"/>
          <w:szCs w:val="21"/>
        </w:rPr>
      </w:pPr>
      <w:r>
        <w:rPr>
          <w:rFonts w:ascii="宋体" w:hAnsi="宋体" w:cs="宋体" w:eastAsia="宋体" w:hint="default"/>
          <w:sz w:val="21"/>
          <w:szCs w:val="21"/>
        </w:rPr>
        <w:t>①本公司与各方于</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pacing w:val="-1"/>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1"/>
          <w:sz w:val="21"/>
          <w:szCs w:val="21"/>
        </w:rPr>
        <w:t>20</w:t>
      </w:r>
      <w:r>
        <w:rPr>
          <w:rFonts w:ascii="宋体" w:hAnsi="宋体" w:cs="宋体" w:eastAsia="宋体" w:hint="default"/>
          <w:spacing w:val="-52"/>
          <w:sz w:val="21"/>
          <w:szCs w:val="21"/>
        </w:rPr>
        <w:t> </w:t>
      </w:r>
      <w:r>
        <w:rPr>
          <w:rFonts w:ascii="宋体" w:hAnsi="宋体" w:cs="宋体" w:eastAsia="宋体" w:hint="default"/>
          <w:spacing w:val="-4"/>
          <w:sz w:val="21"/>
          <w:szCs w:val="21"/>
        </w:rPr>
        <w:t>日就债权债务处理达成一致，约定中国信达资产管理股份</w:t>
      </w:r>
      <w:r>
        <w:rPr>
          <w:rFonts w:ascii="宋体" w:hAnsi="宋体" w:cs="宋体" w:eastAsia="宋体" w:hint="default"/>
          <w:sz w:val="21"/>
          <w:szCs w:val="21"/>
        </w:rPr>
        <w:t> 有限公司江苏省分公司（以下简称“信达“）受让常州东方特钢有限公司、南京华胜天成信息技 </w:t>
      </w:r>
      <w:r>
        <w:rPr>
          <w:rFonts w:ascii="宋体" w:hAnsi="宋体" w:cs="宋体" w:eastAsia="宋体" w:hint="default"/>
          <w:spacing w:val="-3"/>
          <w:sz w:val="21"/>
          <w:szCs w:val="21"/>
        </w:rPr>
        <w:t>术有限公司、长天科技有限公司对本公司共计 </w:t>
      </w:r>
      <w:r>
        <w:rPr>
          <w:rFonts w:ascii="宋体" w:hAnsi="宋体" w:cs="宋体" w:eastAsia="宋体" w:hint="default"/>
          <w:sz w:val="21"/>
          <w:szCs w:val="21"/>
        </w:rPr>
        <w:t>300,212,673.01</w:t>
      </w:r>
      <w:r>
        <w:rPr>
          <w:rFonts w:ascii="宋体" w:hAnsi="宋体" w:cs="宋体" w:eastAsia="宋体" w:hint="default"/>
          <w:spacing w:val="-75"/>
          <w:sz w:val="21"/>
          <w:szCs w:val="21"/>
        </w:rPr>
        <w:t> </w:t>
      </w:r>
      <w:r>
        <w:rPr>
          <w:rFonts w:ascii="宋体" w:hAnsi="宋体" w:cs="宋体" w:eastAsia="宋体" w:hint="default"/>
          <w:spacing w:val="-4"/>
          <w:sz w:val="21"/>
          <w:szCs w:val="21"/>
        </w:rPr>
        <w:t>元债权，并约定自信达实际付款日</w:t>
      </w:r>
    </w:p>
    <w:p>
      <w:pPr>
        <w:spacing w:line="246" w:lineRule="exact" w:before="0"/>
        <w:ind w:left="235" w:right="0" w:firstLine="0"/>
        <w:jc w:val="both"/>
        <w:rPr>
          <w:rFonts w:ascii="宋体" w:hAnsi="宋体" w:cs="宋体" w:eastAsia="宋体" w:hint="default"/>
          <w:sz w:val="21"/>
          <w:szCs w:val="21"/>
        </w:rPr>
      </w:pPr>
      <w:r>
        <w:rPr>
          <w:rFonts w:ascii="宋体" w:hAnsi="宋体" w:cs="宋体" w:eastAsia="宋体" w:hint="default"/>
          <w:sz w:val="21"/>
          <w:szCs w:val="21"/>
        </w:rPr>
        <w:t>起</w:t>
      </w:r>
      <w:r>
        <w:rPr>
          <w:rFonts w:ascii="宋体" w:hAnsi="宋体" w:cs="宋体" w:eastAsia="宋体" w:hint="default"/>
          <w:spacing w:val="-57"/>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个月</w:t>
      </w:r>
      <w:r>
        <w:rPr>
          <w:rFonts w:ascii="宋体" w:hAnsi="宋体" w:cs="宋体" w:eastAsia="宋体" w:hint="default"/>
          <w:spacing w:val="-2"/>
          <w:sz w:val="21"/>
          <w:szCs w:val="21"/>
        </w:rPr>
        <w:t>内</w:t>
      </w:r>
      <w:r>
        <w:rPr>
          <w:rFonts w:ascii="宋体" w:hAnsi="宋体" w:cs="宋体" w:eastAsia="宋体" w:hint="default"/>
          <w:sz w:val="21"/>
          <w:szCs w:val="21"/>
        </w:rPr>
        <w:t>本公司需向信达还清款项并且支付年利率为</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1"/>
          <w:sz w:val="21"/>
          <w:szCs w:val="21"/>
        </w:rPr>
        <w:t>.</w:t>
      </w:r>
      <w:r>
        <w:rPr>
          <w:rFonts w:ascii="宋体" w:hAnsi="宋体" w:cs="宋体" w:eastAsia="宋体" w:hint="default"/>
          <w:sz w:val="21"/>
          <w:szCs w:val="21"/>
        </w:rPr>
        <w:t>50%</w:t>
      </w:r>
      <w:r>
        <w:rPr>
          <w:rFonts w:ascii="宋体" w:hAnsi="宋体" w:cs="宋体" w:eastAsia="宋体" w:hint="default"/>
          <w:sz w:val="21"/>
          <w:szCs w:val="21"/>
        </w:rPr>
        <w:t>的利</w:t>
      </w:r>
      <w:r>
        <w:rPr>
          <w:rFonts w:ascii="宋体" w:hAnsi="宋体" w:cs="宋体" w:eastAsia="宋体" w:hint="default"/>
          <w:spacing w:val="-2"/>
          <w:sz w:val="21"/>
          <w:szCs w:val="21"/>
        </w:rPr>
        <w:t>息</w:t>
      </w:r>
      <w:r>
        <w:rPr>
          <w:rFonts w:ascii="宋体" w:hAnsi="宋体" w:cs="宋体" w:eastAsia="宋体" w:hint="default"/>
          <w:spacing w:val="-105"/>
          <w:sz w:val="21"/>
          <w:szCs w:val="21"/>
        </w:rPr>
        <w:t>。</w:t>
      </w:r>
      <w:r>
        <w:rPr>
          <w:rFonts w:ascii="宋体" w:hAnsi="宋体" w:cs="宋体" w:eastAsia="宋体" w:hint="default"/>
          <w:spacing w:val="-2"/>
          <w:sz w:val="21"/>
          <w:szCs w:val="21"/>
        </w:rPr>
        <w:t>截</w:t>
      </w:r>
      <w:r>
        <w:rPr>
          <w:rFonts w:ascii="宋体" w:hAnsi="宋体" w:cs="宋体" w:eastAsia="宋体" w:hint="default"/>
          <w:sz w:val="21"/>
          <w:szCs w:val="21"/>
        </w:rPr>
        <w:t>至</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18</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w:t>
      </w:r>
    </w:p>
    <w:p>
      <w:pPr>
        <w:spacing w:line="272" w:lineRule="exact" w:before="0"/>
        <w:ind w:left="235" w:right="0" w:firstLine="0"/>
        <w:jc w:val="both"/>
        <w:rPr>
          <w:rFonts w:ascii="宋体" w:hAnsi="宋体" w:cs="宋体" w:eastAsia="宋体" w:hint="default"/>
          <w:sz w:val="21"/>
          <w:szCs w:val="21"/>
        </w:rPr>
      </w:pPr>
      <w:r>
        <w:rPr>
          <w:rFonts w:ascii="宋体" w:hAnsi="宋体" w:cs="宋体" w:eastAsia="宋体" w:hint="default"/>
          <w:sz w:val="21"/>
          <w:szCs w:val="21"/>
        </w:rPr>
        <w:t>应付款余额为</w:t>
      </w:r>
      <w:r>
        <w:rPr>
          <w:rFonts w:ascii="宋体" w:hAnsi="宋体" w:cs="宋体" w:eastAsia="宋体" w:hint="default"/>
          <w:spacing w:val="-53"/>
          <w:sz w:val="21"/>
          <w:szCs w:val="21"/>
        </w:rPr>
        <w:t> </w:t>
      </w:r>
      <w:r>
        <w:rPr>
          <w:rFonts w:ascii="宋体" w:hAnsi="宋体" w:cs="宋体" w:eastAsia="宋体" w:hint="default"/>
          <w:sz w:val="21"/>
          <w:szCs w:val="21"/>
        </w:rPr>
        <w:t>88,124,246.84</w:t>
      </w:r>
      <w:r>
        <w:rPr>
          <w:rFonts w:ascii="宋体" w:hAnsi="宋体" w:cs="宋体" w:eastAsia="宋体" w:hint="default"/>
          <w:spacing w:val="-53"/>
          <w:sz w:val="21"/>
          <w:szCs w:val="21"/>
        </w:rPr>
        <w:t> </w:t>
      </w:r>
      <w:r>
        <w:rPr>
          <w:rFonts w:ascii="宋体" w:hAnsi="宋体" w:cs="宋体" w:eastAsia="宋体" w:hint="default"/>
          <w:sz w:val="21"/>
          <w:szCs w:val="21"/>
        </w:rPr>
        <w:t>元（已重分类到一年内到期的非流动负债中），本期已还款</w:t>
      </w:r>
    </w:p>
    <w:p>
      <w:pPr>
        <w:spacing w:line="272" w:lineRule="exact" w:before="26"/>
        <w:ind w:left="235" w:right="235" w:firstLine="0"/>
        <w:jc w:val="both"/>
        <w:rPr>
          <w:rFonts w:ascii="宋体" w:hAnsi="宋体" w:cs="宋体" w:eastAsia="宋体" w:hint="default"/>
          <w:sz w:val="21"/>
          <w:szCs w:val="21"/>
        </w:rPr>
      </w:pPr>
      <w:r>
        <w:rPr>
          <w:rFonts w:ascii="宋体" w:hAnsi="宋体" w:cs="宋体" w:eastAsia="宋体" w:hint="default"/>
          <w:sz w:val="21"/>
          <w:szCs w:val="21"/>
        </w:rPr>
        <w:t>32,000,000.00</w:t>
      </w:r>
      <w:r>
        <w:rPr>
          <w:rFonts w:ascii="宋体" w:hAnsi="宋体" w:cs="宋体" w:eastAsia="宋体" w:hint="default"/>
          <w:spacing w:val="-59"/>
          <w:sz w:val="21"/>
          <w:szCs w:val="21"/>
        </w:rPr>
        <w:t> </w:t>
      </w:r>
      <w:r>
        <w:rPr>
          <w:rFonts w:ascii="宋体" w:hAnsi="宋体" w:cs="宋体" w:eastAsia="宋体" w:hint="default"/>
          <w:sz w:val="21"/>
          <w:szCs w:val="21"/>
        </w:rPr>
        <w:t>元，还款截止日为</w:t>
      </w:r>
      <w:r>
        <w:rPr>
          <w:rFonts w:ascii="宋体" w:hAnsi="宋体" w:cs="宋体" w:eastAsia="宋体" w:hint="default"/>
          <w:spacing w:val="-59"/>
          <w:sz w:val="21"/>
          <w:szCs w:val="21"/>
        </w:rPr>
        <w:t> </w:t>
      </w: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24</w:t>
      </w:r>
      <w:r>
        <w:rPr>
          <w:rFonts w:ascii="宋体" w:hAnsi="宋体" w:cs="宋体" w:eastAsia="宋体" w:hint="default"/>
          <w:spacing w:val="-59"/>
          <w:sz w:val="21"/>
          <w:szCs w:val="21"/>
        </w:rPr>
        <w:t> </w:t>
      </w:r>
      <w:r>
        <w:rPr>
          <w:rFonts w:ascii="宋体" w:hAnsi="宋体" w:cs="宋体" w:eastAsia="宋体" w:hint="default"/>
          <w:sz w:val="21"/>
          <w:szCs w:val="21"/>
        </w:rPr>
        <w:t>日，已重分类至一年内到期的非流动负债。南 京华胜天成信息技术有限公司与信达签订抵押合同，约定以南京华胜天成信息技术有限公司位于 南京市汉中门大街</w:t>
      </w:r>
      <w:r>
        <w:rPr>
          <w:rFonts w:ascii="宋体" w:hAnsi="宋体" w:cs="宋体" w:eastAsia="宋体" w:hint="default"/>
          <w:spacing w:val="-53"/>
          <w:sz w:val="21"/>
          <w:szCs w:val="21"/>
        </w:rPr>
        <w:t> </w:t>
      </w:r>
      <w:r>
        <w:rPr>
          <w:rFonts w:ascii="宋体" w:hAnsi="宋体" w:cs="宋体" w:eastAsia="宋体" w:hint="default"/>
          <w:sz w:val="21"/>
          <w:szCs w:val="21"/>
        </w:rPr>
        <w:t>303</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102</w:t>
      </w:r>
      <w:r>
        <w:rPr>
          <w:rFonts w:ascii="宋体" w:hAnsi="宋体" w:cs="宋体" w:eastAsia="宋体" w:hint="default"/>
          <w:sz w:val="21"/>
          <w:szCs w:val="21"/>
        </w:rPr>
        <w:t>、</w:t>
      </w:r>
      <w:r>
        <w:rPr>
          <w:rFonts w:ascii="宋体" w:hAnsi="宋体" w:cs="宋体" w:eastAsia="宋体" w:hint="default"/>
          <w:sz w:val="21"/>
          <w:szCs w:val="21"/>
        </w:rPr>
        <w:t>202</w:t>
      </w:r>
      <w:r>
        <w:rPr>
          <w:rFonts w:ascii="宋体" w:hAnsi="宋体" w:cs="宋体" w:eastAsia="宋体" w:hint="default"/>
          <w:sz w:val="21"/>
          <w:szCs w:val="21"/>
        </w:rPr>
        <w:t>、</w:t>
      </w:r>
      <w:r>
        <w:rPr>
          <w:rFonts w:ascii="宋体" w:hAnsi="宋体" w:cs="宋体" w:eastAsia="宋体" w:hint="default"/>
          <w:sz w:val="21"/>
          <w:szCs w:val="21"/>
        </w:rPr>
        <w:t>302</w:t>
      </w:r>
      <w:r>
        <w:rPr>
          <w:rFonts w:ascii="宋体" w:hAnsi="宋体" w:cs="宋体" w:eastAsia="宋体" w:hint="default"/>
          <w:spacing w:val="-53"/>
          <w:sz w:val="21"/>
          <w:szCs w:val="21"/>
        </w:rPr>
        <w:t> </w:t>
      </w:r>
      <w:r>
        <w:rPr>
          <w:rFonts w:ascii="宋体" w:hAnsi="宋体" w:cs="宋体" w:eastAsia="宋体" w:hint="default"/>
          <w:sz w:val="21"/>
          <w:szCs w:val="21"/>
        </w:rPr>
        <w:t>室等共计</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套科研、实验楼房地产提供抵押担保。</w:t>
      </w:r>
      <w:r>
        <w:rPr>
          <w:rFonts w:ascii="宋体" w:hAnsi="宋体" w:cs="宋体" w:eastAsia="宋体" w:hint="default"/>
          <w:sz w:val="21"/>
          <w:szCs w:val="21"/>
        </w:rPr>
        <w:t> </w:t>
      </w:r>
    </w:p>
    <w:p>
      <w:pPr>
        <w:spacing w:line="272" w:lineRule="exact" w:before="120"/>
        <w:ind w:left="235" w:right="130" w:firstLine="420"/>
        <w:jc w:val="both"/>
        <w:rPr>
          <w:rFonts w:ascii="宋体" w:hAnsi="宋体" w:cs="宋体" w:eastAsia="宋体" w:hint="default"/>
          <w:sz w:val="21"/>
          <w:szCs w:val="21"/>
        </w:rPr>
      </w:pPr>
      <w:r>
        <w:rPr>
          <w:rFonts w:ascii="宋体" w:hAnsi="宋体" w:cs="宋体" w:eastAsia="宋体" w:hint="default"/>
          <w:sz w:val="21"/>
          <w:szCs w:val="21"/>
        </w:rPr>
        <w:t>②本公司于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pacing w:val="-4"/>
          <w:sz w:val="21"/>
          <w:szCs w:val="21"/>
        </w:rPr>
        <w:t>日与北银金融租赁有限公司（以下简称“北银”）签订了《融资</w:t>
      </w:r>
      <w:r>
        <w:rPr>
          <w:rFonts w:ascii="宋体" w:hAnsi="宋体" w:cs="宋体" w:eastAsia="宋体" w:hint="default"/>
          <w:sz w:val="21"/>
          <w:szCs w:val="21"/>
        </w:rPr>
        <w:t> </w:t>
      </w:r>
      <w:r>
        <w:rPr>
          <w:rFonts w:ascii="宋体" w:hAnsi="宋体" w:cs="宋体" w:eastAsia="宋体" w:hint="default"/>
          <w:spacing w:val="-3"/>
          <w:sz w:val="21"/>
          <w:szCs w:val="21"/>
        </w:rPr>
        <w:t>租赁合同（适用于售后回租）》</w:t>
      </w:r>
      <w:r>
        <w:rPr>
          <w:rFonts w:ascii="宋体" w:hAnsi="宋体" w:cs="宋体" w:eastAsia="宋体" w:hint="default"/>
          <w:spacing w:val="-3"/>
          <w:sz w:val="21"/>
          <w:szCs w:val="21"/>
        </w:rPr>
        <w:t>,</w:t>
      </w:r>
      <w:r>
        <w:rPr>
          <w:rFonts w:ascii="宋体" w:hAnsi="宋体" w:cs="宋体" w:eastAsia="宋体" w:hint="default"/>
          <w:spacing w:val="-3"/>
          <w:sz w:val="21"/>
          <w:szCs w:val="21"/>
        </w:rPr>
        <w:t>合同约定本公司与全资子公司华胜信泰信息产业发展有限公司联</w:t>
      </w:r>
      <w:r>
        <w:rPr>
          <w:rFonts w:ascii="宋体" w:hAnsi="宋体" w:cs="宋体" w:eastAsia="宋体" w:hint="default"/>
          <w:spacing w:val="-71"/>
          <w:sz w:val="21"/>
          <w:szCs w:val="21"/>
        </w:rPr>
        <w:t> </w:t>
      </w:r>
      <w:r>
        <w:rPr>
          <w:rFonts w:ascii="宋体" w:hAnsi="宋体" w:cs="宋体" w:eastAsia="宋体" w:hint="default"/>
          <w:sz w:val="21"/>
          <w:szCs w:val="21"/>
        </w:rPr>
        <w:t>合用自有的固定资产作为租赁物向北银申请开展融资租赁业务，融资金额为</w:t>
      </w:r>
      <w:r>
        <w:rPr>
          <w:rFonts w:ascii="宋体" w:hAnsi="宋体" w:cs="宋体" w:eastAsia="宋体" w:hint="default"/>
          <w:spacing w:val="-48"/>
          <w:sz w:val="21"/>
          <w:szCs w:val="21"/>
        </w:rPr>
        <w:t> </w:t>
      </w:r>
      <w:r>
        <w:rPr>
          <w:rFonts w:ascii="宋体" w:hAnsi="宋体" w:cs="宋体" w:eastAsia="宋体" w:hint="default"/>
          <w:sz w:val="21"/>
          <w:szCs w:val="21"/>
        </w:rPr>
        <w:t>25,000</w:t>
      </w:r>
      <w:r>
        <w:rPr>
          <w:rFonts w:ascii="宋体" w:hAnsi="宋体" w:cs="宋体" w:eastAsia="宋体" w:hint="default"/>
          <w:spacing w:val="-46"/>
          <w:sz w:val="21"/>
          <w:szCs w:val="21"/>
        </w:rPr>
        <w:t> </w:t>
      </w:r>
      <w:r>
        <w:rPr>
          <w:rFonts w:ascii="宋体" w:hAnsi="宋体" w:cs="宋体" w:eastAsia="宋体" w:hint="default"/>
          <w:sz w:val="21"/>
          <w:szCs w:val="21"/>
        </w:rPr>
        <w:t>万元人民币，</w:t>
      </w:r>
    </w:p>
    <w:p>
      <w:pPr>
        <w:spacing w:line="246" w:lineRule="exact" w:before="0"/>
        <w:ind w:left="235" w:right="0" w:firstLine="0"/>
        <w:jc w:val="both"/>
        <w:rPr>
          <w:rFonts w:ascii="宋体" w:hAnsi="宋体" w:cs="宋体" w:eastAsia="宋体" w:hint="default"/>
          <w:sz w:val="21"/>
          <w:szCs w:val="21"/>
        </w:rPr>
      </w:pPr>
      <w:r>
        <w:rPr>
          <w:rFonts w:ascii="宋体" w:hAnsi="宋体" w:cs="宋体" w:eastAsia="宋体" w:hint="default"/>
          <w:sz w:val="21"/>
          <w:szCs w:val="21"/>
        </w:rPr>
        <w:t>租赁期自</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日，租赁年利率为</w:t>
      </w:r>
      <w:r>
        <w:rPr>
          <w:rFonts w:ascii="宋体" w:hAnsi="宋体" w:cs="宋体" w:eastAsia="宋体" w:hint="default"/>
          <w:spacing w:val="-54"/>
          <w:sz w:val="21"/>
          <w:szCs w:val="21"/>
        </w:rPr>
        <w:t> </w:t>
      </w:r>
      <w:r>
        <w:rPr>
          <w:rFonts w:ascii="宋体" w:hAnsi="宋体" w:cs="宋体" w:eastAsia="宋体" w:hint="default"/>
          <w:sz w:val="21"/>
          <w:szCs w:val="21"/>
        </w:rPr>
        <w:t>6.4125%</w:t>
      </w:r>
      <w:r>
        <w:rPr>
          <w:rFonts w:ascii="宋体" w:hAnsi="宋体" w:cs="宋体" w:eastAsia="宋体" w:hint="default"/>
          <w:sz w:val="21"/>
          <w:szCs w:val="21"/>
        </w:rPr>
        <w:t>，合同约定租金按半</w:t>
      </w:r>
    </w:p>
    <w:p>
      <w:pPr>
        <w:spacing w:line="272" w:lineRule="exact" w:before="0"/>
        <w:ind w:left="235" w:right="0" w:firstLine="0"/>
        <w:jc w:val="both"/>
        <w:rPr>
          <w:rFonts w:ascii="宋体" w:hAnsi="宋体" w:cs="宋体" w:eastAsia="宋体" w:hint="default"/>
          <w:sz w:val="21"/>
          <w:szCs w:val="21"/>
        </w:rPr>
      </w:pPr>
      <w:r>
        <w:rPr>
          <w:rFonts w:ascii="宋体" w:hAnsi="宋体" w:cs="宋体" w:eastAsia="宋体" w:hint="default"/>
          <w:sz w:val="21"/>
          <w:szCs w:val="21"/>
        </w:rPr>
        <w:t>年支付，每期租金支付日为支付当月的</w:t>
      </w:r>
      <w:r>
        <w:rPr>
          <w:rFonts w:ascii="宋体" w:hAnsi="宋体" w:cs="宋体" w:eastAsia="宋体" w:hint="default"/>
          <w:spacing w:val="-65"/>
          <w:sz w:val="21"/>
          <w:szCs w:val="21"/>
        </w:rPr>
        <w:t> </w:t>
      </w:r>
      <w:r>
        <w:rPr>
          <w:rFonts w:ascii="宋体" w:hAnsi="宋体" w:cs="宋体" w:eastAsia="宋体" w:hint="default"/>
          <w:sz w:val="21"/>
          <w:szCs w:val="21"/>
        </w:rPr>
        <w:t>15</w:t>
      </w:r>
      <w:r>
        <w:rPr>
          <w:rFonts w:ascii="宋体" w:hAnsi="宋体" w:cs="宋体" w:eastAsia="宋体" w:hint="default"/>
          <w:spacing w:val="-65"/>
          <w:sz w:val="21"/>
          <w:szCs w:val="21"/>
        </w:rPr>
        <w:t> </w:t>
      </w:r>
      <w:r>
        <w:rPr>
          <w:rFonts w:ascii="宋体" w:hAnsi="宋体" w:cs="宋体" w:eastAsia="宋体" w:hint="default"/>
          <w:spacing w:val="-3"/>
          <w:sz w:val="21"/>
          <w:szCs w:val="21"/>
        </w:rPr>
        <w:t>号，最后一期租金支付为到期日。本公司与北银签订抵</w:t>
      </w:r>
    </w:p>
    <w:p>
      <w:pPr>
        <w:spacing w:line="272" w:lineRule="exact" w:before="0"/>
        <w:ind w:left="235" w:right="0" w:firstLine="0"/>
        <w:jc w:val="both"/>
        <w:rPr>
          <w:rFonts w:ascii="宋体" w:hAnsi="宋体" w:cs="宋体" w:eastAsia="宋体" w:hint="default"/>
          <w:sz w:val="21"/>
          <w:szCs w:val="21"/>
        </w:rPr>
      </w:pPr>
      <w:r>
        <w:rPr>
          <w:rFonts w:ascii="宋体" w:hAnsi="宋体" w:cs="宋体" w:eastAsia="宋体" w:hint="default"/>
          <w:sz w:val="21"/>
          <w:szCs w:val="21"/>
        </w:rPr>
        <w:t>押合同，约定以本公司所有的位于北京市海淀区学清路</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pacing w:val="-3"/>
          <w:sz w:val="21"/>
          <w:szCs w:val="21"/>
        </w:rPr>
        <w:t>号（科技财富中心）</w:t>
      </w:r>
      <w:r>
        <w:rPr>
          <w:rFonts w:ascii="宋体" w:hAnsi="宋体" w:cs="宋体" w:eastAsia="宋体" w:hint="default"/>
          <w:spacing w:val="-3"/>
          <w:sz w:val="21"/>
          <w:szCs w:val="21"/>
        </w:rPr>
        <w:t>A</w:t>
      </w:r>
      <w:r>
        <w:rPr>
          <w:rFonts w:ascii="宋体" w:hAnsi="宋体" w:cs="宋体" w:eastAsia="宋体" w:hint="default"/>
          <w:spacing w:val="-56"/>
          <w:sz w:val="21"/>
          <w:szCs w:val="21"/>
        </w:rPr>
        <w:t> </w:t>
      </w:r>
      <w:r>
        <w:rPr>
          <w:rFonts w:ascii="宋体" w:hAnsi="宋体" w:cs="宋体" w:eastAsia="宋体" w:hint="default"/>
          <w:sz w:val="21"/>
          <w:szCs w:val="21"/>
        </w:rPr>
        <w:t>座</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层整层的办</w:t>
      </w:r>
    </w:p>
    <w:p>
      <w:pPr>
        <w:spacing w:line="272" w:lineRule="exact" w:before="26"/>
        <w:ind w:left="235" w:right="229" w:firstLine="0"/>
        <w:jc w:val="left"/>
        <w:rPr>
          <w:rFonts w:ascii="宋体" w:hAnsi="宋体" w:cs="宋体" w:eastAsia="宋体" w:hint="default"/>
          <w:sz w:val="24"/>
          <w:szCs w:val="24"/>
        </w:rPr>
      </w:pPr>
      <w:r>
        <w:rPr>
          <w:rFonts w:ascii="宋体" w:hAnsi="宋体" w:cs="宋体" w:eastAsia="宋体" w:hint="default"/>
          <w:spacing w:val="-4"/>
          <w:sz w:val="21"/>
          <w:szCs w:val="21"/>
        </w:rPr>
        <w:t>公楼房产提供抵押担保。截止</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12"/>
          <w:sz w:val="21"/>
          <w:szCs w:val="21"/>
        </w:rPr>
        <w:t>日，已有</w:t>
      </w:r>
      <w:r>
        <w:rPr>
          <w:rFonts w:ascii="宋体" w:hAnsi="宋体" w:cs="宋体" w:eastAsia="宋体" w:hint="default"/>
          <w:spacing w:val="-53"/>
          <w:sz w:val="21"/>
          <w:szCs w:val="21"/>
        </w:rPr>
        <w:t> </w:t>
      </w:r>
      <w:r>
        <w:rPr>
          <w:rFonts w:ascii="宋体" w:hAnsi="宋体" w:cs="宋体" w:eastAsia="宋体" w:hint="default"/>
          <w:sz w:val="21"/>
          <w:szCs w:val="21"/>
        </w:rPr>
        <w:t>83,333,333.34</w:t>
      </w:r>
      <w:r>
        <w:rPr>
          <w:rFonts w:ascii="宋体" w:hAnsi="宋体" w:cs="宋体" w:eastAsia="宋体" w:hint="default"/>
          <w:spacing w:val="-52"/>
          <w:sz w:val="21"/>
          <w:szCs w:val="21"/>
        </w:rPr>
        <w:t> </w:t>
      </w:r>
      <w:r>
        <w:rPr>
          <w:rFonts w:ascii="宋体" w:hAnsi="宋体" w:cs="宋体" w:eastAsia="宋体" w:hint="default"/>
          <w:sz w:val="21"/>
          <w:szCs w:val="21"/>
        </w:rPr>
        <w:t>重分类至一年内到期的非 流动负债。</w:t>
      </w:r>
      <w:r>
        <w:rPr>
          <w:rFonts w:ascii="宋体" w:hAnsi="宋体" w:cs="宋体" w:eastAsia="宋体" w:hint="default"/>
          <w:sz w:val="24"/>
          <w:szCs w:val="24"/>
        </w:rPr>
        <w:t> </w:t>
      </w:r>
    </w:p>
    <w:p>
      <w:pPr>
        <w:pStyle w:val="BodyText"/>
        <w:spacing w:line="240" w:lineRule="auto" w:before="89"/>
        <w:ind w:left="235" w:right="0"/>
        <w:jc w:val="both"/>
        <w:rPr>
          <w:rFonts w:ascii="宋体" w:hAnsi="宋体" w:cs="宋体" w:eastAsia="宋体" w:hint="default"/>
        </w:rPr>
      </w:pPr>
      <w:r>
        <w:rPr>
          <w:rFonts w:ascii="宋体"/>
        </w:rPr>
        <w:t> </w:t>
      </w:r>
    </w:p>
    <w:p>
      <w:pPr>
        <w:spacing w:line="290" w:lineRule="auto" w:before="60"/>
        <w:ind w:left="235" w:right="5084" w:firstLine="0"/>
        <w:jc w:val="left"/>
        <w:rPr>
          <w:rFonts w:ascii="宋体" w:hAnsi="宋体" w:cs="宋体" w:eastAsia="宋体" w:hint="default"/>
          <w:sz w:val="21"/>
          <w:szCs w:val="21"/>
        </w:rPr>
      </w:pPr>
      <w:r>
        <w:rPr>
          <w:rFonts w:ascii="宋体" w:hAnsi="宋体" w:cs="宋体" w:eastAsia="宋体" w:hint="default"/>
          <w:b/>
          <w:bCs/>
          <w:sz w:val="21"/>
          <w:szCs w:val="21"/>
        </w:rPr>
        <w:t>长期应付款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9"/>
        <w:ind w:left="235" w:right="0"/>
        <w:jc w:val="both"/>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1" w:lineRule="exact"/>
        <w:ind w:left="235" w:right="0"/>
        <w:jc w:val="both"/>
        <w:rPr>
          <w:rFonts w:ascii="宋体" w:hAnsi="宋体" w:cs="宋体" w:eastAsia="宋体" w:hint="default"/>
        </w:rPr>
      </w:pPr>
      <w:r>
        <w:rPr>
          <w:rFonts w:ascii="宋体"/>
        </w:rPr>
        <w:t> </w:t>
      </w:r>
    </w:p>
    <w:p>
      <w:pPr>
        <w:pStyle w:val="BodyText"/>
        <w:spacing w:line="313" w:lineRule="exact"/>
        <w:ind w:left="235" w:right="0"/>
        <w:jc w:val="both"/>
        <w:rPr>
          <w:rFonts w:ascii="宋体" w:hAnsi="宋体" w:cs="宋体" w:eastAsia="宋体" w:hint="default"/>
        </w:rPr>
      </w:pPr>
      <w:r>
        <w:rPr>
          <w:rFonts w:ascii="宋体"/>
        </w:rPr>
        <w:t> </w:t>
      </w:r>
    </w:p>
    <w:p>
      <w:pPr>
        <w:spacing w:line="290" w:lineRule="auto" w:before="60"/>
        <w:ind w:left="235" w:right="5084" w:firstLine="0"/>
        <w:jc w:val="left"/>
        <w:rPr>
          <w:rFonts w:ascii="宋体" w:hAnsi="宋体" w:cs="宋体" w:eastAsia="宋体" w:hint="default"/>
          <w:sz w:val="21"/>
          <w:szCs w:val="21"/>
        </w:rPr>
      </w:pPr>
      <w:r>
        <w:rPr>
          <w:rFonts w:ascii="宋体" w:hAnsi="宋体" w:cs="宋体" w:eastAsia="宋体" w:hint="default"/>
          <w:b/>
          <w:bCs/>
          <w:sz w:val="21"/>
          <w:szCs w:val="21"/>
        </w:rPr>
        <w:t>专项应付款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按款项性质列示专项应付款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9"/>
        <w:ind w:left="235" w:right="0"/>
        <w:jc w:val="both"/>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1" w:lineRule="exact"/>
        <w:ind w:left="235" w:right="0"/>
        <w:jc w:val="both"/>
        <w:rPr>
          <w:rFonts w:ascii="宋体" w:hAnsi="宋体" w:cs="宋体" w:eastAsia="宋体" w:hint="default"/>
        </w:rPr>
      </w:pPr>
      <w:r>
        <w:rPr>
          <w:rFonts w:ascii="宋体"/>
        </w:rPr>
        <w:t> </w:t>
      </w:r>
    </w:p>
    <w:p>
      <w:pPr>
        <w:pStyle w:val="BodyText"/>
        <w:spacing w:line="313" w:lineRule="exact"/>
        <w:ind w:left="235" w:right="0"/>
        <w:jc w:val="both"/>
        <w:rPr>
          <w:rFonts w:ascii="宋体" w:hAnsi="宋体" w:cs="宋体" w:eastAsia="宋体" w:hint="default"/>
        </w:rPr>
      </w:pPr>
      <w:r>
        <w:rPr>
          <w:rFonts w:ascii="宋体"/>
        </w:rPr>
        <w:t> </w:t>
      </w:r>
    </w:p>
    <w:p>
      <w:pPr>
        <w:spacing w:before="60"/>
        <w:ind w:left="235" w:right="0" w:firstLine="0"/>
        <w:jc w:val="both"/>
        <w:rPr>
          <w:rFonts w:ascii="宋体" w:hAnsi="宋体" w:cs="宋体" w:eastAsia="宋体" w:hint="default"/>
          <w:sz w:val="21"/>
          <w:szCs w:val="21"/>
        </w:rPr>
      </w:pPr>
      <w:r>
        <w:rPr>
          <w:rFonts w:ascii="宋体" w:hAnsi="宋体" w:cs="宋体" w:eastAsia="宋体" w:hint="default"/>
          <w:b/>
          <w:bCs/>
          <w:sz w:val="21"/>
          <w:szCs w:val="21"/>
        </w:rPr>
        <w:t>40</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72" w:lineRule="exact" w:before="57"/>
        <w:ind w:left="235"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left="235" w:right="0"/>
        <w:jc w:val="both"/>
        <w:rPr>
          <w:rFonts w:ascii="宋体" w:hAnsi="宋体" w:cs="宋体" w:eastAsia="宋体" w:hint="default"/>
        </w:rPr>
      </w:pPr>
      <w:r>
        <w:rPr>
          <w:rFonts w:ascii="宋体"/>
        </w:rPr>
        <w:t> </w:t>
      </w:r>
    </w:p>
    <w:p>
      <w:pPr>
        <w:spacing w:before="60"/>
        <w:ind w:left="235" w:right="0" w:firstLine="0"/>
        <w:jc w:val="both"/>
        <w:rPr>
          <w:rFonts w:ascii="宋体" w:hAnsi="宋体" w:cs="宋体" w:eastAsia="宋体" w:hint="default"/>
          <w:sz w:val="21"/>
          <w:szCs w:val="21"/>
        </w:rPr>
      </w:pPr>
      <w:r>
        <w:rPr>
          <w:rFonts w:ascii="宋体" w:hAnsi="宋体" w:cs="宋体" w:eastAsia="宋体" w:hint="default"/>
          <w:b/>
          <w:bCs/>
          <w:sz w:val="21"/>
          <w:szCs w:val="21"/>
        </w:rPr>
        <w:t>41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预计负债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35"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0" w:right="11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65"/>
        <w:gridCol w:w="2265"/>
        <w:gridCol w:w="2266"/>
        <w:gridCol w:w="2265"/>
      </w:tblGrid>
      <w:tr>
        <w:trPr>
          <w:trHeight w:val="320"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46"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48"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47" w:right="0"/>
              <w:jc w:val="left"/>
              <w:rPr>
                <w:rFonts w:ascii="宋体" w:hAnsi="宋体" w:cs="宋体" w:eastAsia="宋体" w:hint="default"/>
                <w:sz w:val="24"/>
                <w:szCs w:val="24"/>
              </w:rPr>
            </w:pPr>
            <w:r>
              <w:rPr>
                <w:rFonts w:ascii="宋体" w:hAnsi="宋体" w:cs="宋体" w:eastAsia="宋体" w:hint="default"/>
                <w:sz w:val="24"/>
                <w:szCs w:val="24"/>
              </w:rPr>
              <w:t>形成原因</w:t>
            </w:r>
            <w:r>
              <w:rPr>
                <w:rFonts w:ascii="宋体" w:hAnsi="宋体" w:cs="宋体" w:eastAsia="宋体" w:hint="default"/>
                <w:sz w:val="24"/>
                <w:szCs w:val="24"/>
              </w:rPr>
              <w:t> </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对外提供担保</w:t>
            </w:r>
            <w:r>
              <w:rPr>
                <w:rFonts w:ascii="宋体" w:hAnsi="宋体" w:cs="宋体" w:eastAsia="宋体" w:hint="default"/>
                <w:sz w:val="24"/>
                <w:szCs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sz w:val="24"/>
              </w:rPr>
              <w:t> </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未决诉讼</w:t>
            </w:r>
            <w:r>
              <w:rPr>
                <w:rFonts w:ascii="宋体" w:hAnsi="宋体" w:cs="宋体" w:eastAsia="宋体" w:hint="default"/>
                <w:sz w:val="24"/>
                <w:szCs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sz w:val="24"/>
              </w:rPr>
              <w:t> </w:t>
            </w:r>
          </w:p>
        </w:tc>
      </w:tr>
    </w:tbl>
    <w:p>
      <w:pPr>
        <w:spacing w:after="0" w:line="275" w:lineRule="exact"/>
        <w:jc w:val="left"/>
        <w:rPr>
          <w:rFonts w:ascii="宋体" w:hAnsi="宋体" w:cs="宋体" w:eastAsia="宋体" w:hint="default"/>
          <w:sz w:val="24"/>
          <w:szCs w:val="24"/>
        </w:rPr>
        <w:sectPr>
          <w:pgSz w:w="11910" w:h="16840"/>
          <w:pgMar w:header="882" w:footer="1194" w:top="1080" w:bottom="1380" w:left="1040" w:right="1560"/>
        </w:sectPr>
      </w:pPr>
    </w:p>
    <w:p>
      <w:pPr>
        <w:spacing w:line="240" w:lineRule="auto" w:before="5"/>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265"/>
        <w:gridCol w:w="2265"/>
        <w:gridCol w:w="2266"/>
        <w:gridCol w:w="2265"/>
      </w:tblGrid>
      <w:tr>
        <w:trPr>
          <w:trHeight w:val="32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产品质量保证</w:t>
            </w:r>
            <w:r>
              <w:rPr>
                <w:rFonts w:ascii="宋体" w:hAnsi="宋体" w:cs="宋体" w:eastAsia="宋体" w:hint="default"/>
                <w:sz w:val="24"/>
                <w:szCs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sz w:val="24"/>
              </w:rPr>
              <w:t> </w:t>
            </w:r>
          </w:p>
        </w:tc>
      </w:tr>
      <w:tr>
        <w:trPr>
          <w:trHeight w:val="320"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重组义务</w:t>
            </w:r>
            <w:r>
              <w:rPr>
                <w:rFonts w:ascii="宋体" w:hAnsi="宋体" w:cs="宋体" w:eastAsia="宋体" w:hint="default"/>
                <w:sz w:val="24"/>
                <w:szCs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sz w:val="24"/>
              </w:rPr>
              <w:t> </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4"/>
                <w:szCs w:val="24"/>
              </w:rPr>
            </w:pPr>
            <w:r>
              <w:rPr>
                <w:rFonts w:ascii="宋体" w:hAnsi="宋体" w:cs="宋体" w:eastAsia="宋体" w:hint="default"/>
                <w:sz w:val="21"/>
                <w:szCs w:val="21"/>
              </w:rPr>
              <w:t>待执行的亏损合同</w:t>
            </w:r>
            <w:r>
              <w:rPr>
                <w:rFonts w:ascii="宋体" w:hAnsi="宋体" w:cs="宋体" w:eastAsia="宋体" w:hint="default"/>
                <w:sz w:val="24"/>
                <w:szCs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1,671,467.79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1,189,463.48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sz w:val="24"/>
              </w:rPr>
              <w:t> </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应付退货款</w:t>
            </w:r>
            <w:r>
              <w:rPr>
                <w:rFonts w:ascii="宋体" w:hAnsi="宋体" w:cs="宋体" w:eastAsia="宋体" w:hint="default"/>
                <w:sz w:val="24"/>
                <w:szCs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sz w:val="24"/>
              </w:rPr>
              <w:t> </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sz w:val="24"/>
              </w:rPr>
              <w:t> </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1,671,467.79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1,189,463.48 </w:t>
            </w:r>
          </w:p>
        </w:tc>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59" w:right="0"/>
              <w:jc w:val="center"/>
              <w:rPr>
                <w:rFonts w:ascii="宋体" w:hAnsi="宋体" w:cs="宋体" w:eastAsia="宋体" w:hint="default"/>
                <w:sz w:val="24"/>
                <w:szCs w:val="24"/>
              </w:rPr>
            </w:pPr>
            <w:r>
              <w:rPr>
                <w:rFonts w:ascii="宋体"/>
                <w:sz w:val="24"/>
              </w:rPr>
              <w:t>   </w:t>
            </w:r>
          </w:p>
        </w:tc>
      </w:tr>
    </w:tbl>
    <w:p>
      <w:pPr>
        <w:spacing w:after="0" w:line="275" w:lineRule="exact"/>
        <w:jc w:val="center"/>
        <w:rPr>
          <w:rFonts w:ascii="宋体" w:hAnsi="宋体" w:cs="宋体" w:eastAsia="宋体" w:hint="default"/>
          <w:sz w:val="24"/>
          <w:szCs w:val="24"/>
        </w:rPr>
        <w:sectPr>
          <w:pgSz w:w="11910" w:h="16840"/>
          <w:pgMar w:header="882" w:footer="1194" w:top="1080" w:bottom="1380" w:left="1040" w:right="1560"/>
        </w:sectPr>
      </w:pPr>
    </w:p>
    <w:p>
      <w:pPr>
        <w:pStyle w:val="BodyText"/>
        <w:spacing w:line="240" w:lineRule="auto" w:before="21"/>
        <w:ind w:left="235" w:right="0"/>
        <w:jc w:val="left"/>
        <w:rPr>
          <w:rFonts w:ascii="宋体" w:hAnsi="宋体" w:cs="宋体" w:eastAsia="宋体" w:hint="default"/>
        </w:rPr>
      </w:pPr>
      <w:r>
        <w:rPr>
          <w:rFonts w:ascii="宋体"/>
        </w:rPr>
        <w:t> </w:t>
      </w:r>
    </w:p>
    <w:p>
      <w:pPr>
        <w:spacing w:line="290" w:lineRule="auto" w:before="60"/>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spacing w:line="228"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2126" w:space="4608"/>
            <w:col w:w="25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924"/>
        <w:gridCol w:w="1786"/>
        <w:gridCol w:w="1787"/>
        <w:gridCol w:w="1786"/>
        <w:gridCol w:w="1786"/>
        <w:gridCol w:w="991"/>
      </w:tblGrid>
      <w:tr>
        <w:trPr>
          <w:trHeight w:val="632"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95"/>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07"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09"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9" w:right="0"/>
              <w:jc w:val="center"/>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07"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 w:right="0"/>
              <w:jc w:val="center"/>
              <w:rPr>
                <w:rFonts w:ascii="宋体" w:hAnsi="宋体" w:cs="宋体" w:eastAsia="宋体" w:hint="default"/>
                <w:sz w:val="24"/>
                <w:szCs w:val="24"/>
              </w:rPr>
            </w:pPr>
            <w:r>
              <w:rPr>
                <w:rFonts w:ascii="宋体" w:hAnsi="宋体" w:cs="宋体" w:eastAsia="宋体" w:hint="default"/>
                <w:sz w:val="24"/>
                <w:szCs w:val="24"/>
              </w:rPr>
              <w:t>形成原</w:t>
            </w:r>
          </w:p>
          <w:p>
            <w:pPr>
              <w:pStyle w:val="TableParagraph"/>
              <w:spacing w:line="312" w:lineRule="exact"/>
              <w:ind w:left="122" w:right="0"/>
              <w:jc w:val="center"/>
              <w:rPr>
                <w:rFonts w:ascii="宋体" w:hAnsi="宋体" w:cs="宋体" w:eastAsia="宋体" w:hint="default"/>
                <w:sz w:val="24"/>
                <w:szCs w:val="24"/>
              </w:rPr>
            </w:pPr>
            <w:r>
              <w:rPr>
                <w:rFonts w:ascii="宋体" w:hAnsi="宋体" w:cs="宋体" w:eastAsia="宋体" w:hint="default"/>
                <w:sz w:val="24"/>
                <w:szCs w:val="24"/>
              </w:rPr>
              <w:t>因</w:t>
            </w:r>
            <w:r>
              <w:rPr>
                <w:rFonts w:ascii="宋体" w:hAnsi="宋体" w:cs="宋体" w:eastAsia="宋体" w:hint="default"/>
                <w:sz w:val="24"/>
                <w:szCs w:val="24"/>
              </w:rPr>
              <w:t> </w:t>
            </w:r>
          </w:p>
        </w:tc>
      </w:tr>
      <w:tr>
        <w:trPr>
          <w:trHeight w:val="632"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政府</w:t>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补助</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
              <w:jc w:val="right"/>
              <w:rPr>
                <w:rFonts w:ascii="宋体" w:hAnsi="宋体" w:cs="宋体" w:eastAsia="宋体" w:hint="default"/>
                <w:sz w:val="24"/>
                <w:szCs w:val="24"/>
              </w:rPr>
            </w:pPr>
            <w:r>
              <w:rPr>
                <w:rFonts w:ascii="宋体"/>
                <w:sz w:val="24"/>
              </w:rPr>
              <w:t>71,791,537.77 </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
              <w:jc w:val="right"/>
              <w:rPr>
                <w:rFonts w:ascii="宋体" w:hAnsi="宋体" w:cs="宋体" w:eastAsia="宋体" w:hint="default"/>
                <w:sz w:val="24"/>
                <w:szCs w:val="24"/>
              </w:rPr>
            </w:pPr>
            <w:r>
              <w:rPr>
                <w:rFonts w:ascii="宋体"/>
                <w:sz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7" w:right="-13"/>
              <w:jc w:val="center"/>
              <w:rPr>
                <w:rFonts w:ascii="宋体" w:hAnsi="宋体" w:cs="宋体" w:eastAsia="宋体" w:hint="default"/>
                <w:sz w:val="24"/>
                <w:szCs w:val="24"/>
              </w:rPr>
            </w:pPr>
            <w:r>
              <w:rPr>
                <w:rFonts w:ascii="宋体"/>
                <w:sz w:val="24"/>
              </w:rPr>
              <w:t>22,212,392.87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
              <w:jc w:val="right"/>
              <w:rPr>
                <w:rFonts w:ascii="宋体" w:hAnsi="宋体" w:cs="宋体" w:eastAsia="宋体" w:hint="default"/>
                <w:sz w:val="24"/>
                <w:szCs w:val="24"/>
              </w:rPr>
            </w:pPr>
            <w:r>
              <w:rPr>
                <w:rFonts w:ascii="宋体"/>
                <w:sz w:val="24"/>
              </w:rPr>
              <w:t>49,579,144.90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9" w:right="0"/>
              <w:jc w:val="left"/>
              <w:rPr>
                <w:rFonts w:ascii="宋体" w:hAnsi="宋体" w:cs="宋体" w:eastAsia="宋体" w:hint="default"/>
                <w:sz w:val="24"/>
                <w:szCs w:val="24"/>
              </w:rPr>
            </w:pPr>
            <w:r>
              <w:rPr>
                <w:rFonts w:ascii="宋体"/>
                <w:sz w:val="24"/>
              </w:rPr>
              <w:t> </w:t>
            </w:r>
          </w:p>
        </w:tc>
      </w:tr>
      <w:tr>
        <w:trPr>
          <w:trHeight w:val="94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分期</w:t>
            </w:r>
          </w:p>
          <w:p>
            <w:pPr>
              <w:pStyle w:val="TableParagraph"/>
              <w:spacing w:line="310" w:lineRule="exact" w:before="31"/>
              <w:ind w:left="108" w:right="204"/>
              <w:jc w:val="left"/>
              <w:rPr>
                <w:rFonts w:ascii="宋体" w:hAnsi="宋体" w:cs="宋体" w:eastAsia="宋体" w:hint="default"/>
                <w:sz w:val="24"/>
                <w:szCs w:val="24"/>
              </w:rPr>
            </w:pPr>
            <w:r>
              <w:rPr>
                <w:rFonts w:ascii="宋体" w:hAnsi="宋体" w:cs="宋体" w:eastAsia="宋体" w:hint="default"/>
                <w:sz w:val="24"/>
                <w:szCs w:val="24"/>
              </w:rPr>
              <w:t>服务 收入</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4"/>
                <w:szCs w:val="24"/>
              </w:rPr>
            </w:pPr>
            <w:r>
              <w:rPr>
                <w:rFonts w:ascii="宋体"/>
                <w:sz w:val="24"/>
              </w:rPr>
              <w:t>5,940,341.59 </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4"/>
                <w:szCs w:val="24"/>
              </w:rPr>
            </w:pPr>
            <w:r>
              <w:rPr>
                <w:rFonts w:ascii="宋体"/>
                <w:sz w:val="24"/>
              </w:rPr>
              <w:t>22,699,674.24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7" w:right="-13"/>
              <w:jc w:val="center"/>
              <w:rPr>
                <w:rFonts w:ascii="宋体" w:hAnsi="宋体" w:cs="宋体" w:eastAsia="宋体" w:hint="default"/>
                <w:sz w:val="24"/>
                <w:szCs w:val="24"/>
              </w:rPr>
            </w:pPr>
            <w:r>
              <w:rPr>
                <w:rFonts w:ascii="宋体"/>
                <w:sz w:val="24"/>
              </w:rPr>
              <w:t>19,655,016.67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
              <w:jc w:val="right"/>
              <w:rPr>
                <w:rFonts w:ascii="宋体" w:hAnsi="宋体" w:cs="宋体" w:eastAsia="宋体" w:hint="default"/>
                <w:sz w:val="24"/>
                <w:szCs w:val="24"/>
              </w:rPr>
            </w:pPr>
            <w:r>
              <w:rPr>
                <w:rFonts w:ascii="宋体"/>
                <w:sz w:val="24"/>
              </w:rPr>
              <w:t>8,984,999.16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9" w:right="0"/>
              <w:jc w:val="left"/>
              <w:rPr>
                <w:rFonts w:ascii="宋体" w:hAnsi="宋体" w:cs="宋体" w:eastAsia="宋体" w:hint="default"/>
                <w:sz w:val="24"/>
                <w:szCs w:val="24"/>
              </w:rPr>
            </w:pPr>
            <w:r>
              <w:rPr>
                <w:rFonts w:ascii="宋体"/>
                <w:sz w:val="24"/>
              </w:rPr>
              <w:t> </w:t>
            </w:r>
          </w:p>
        </w:tc>
      </w:tr>
      <w:tr>
        <w:trPr>
          <w:trHeight w:val="322"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95"/>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77,731,879.36 </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22,699,674.24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7" w:right="-13"/>
              <w:jc w:val="center"/>
              <w:rPr>
                <w:rFonts w:ascii="宋体" w:hAnsi="宋体" w:cs="宋体" w:eastAsia="宋体" w:hint="default"/>
                <w:sz w:val="24"/>
                <w:szCs w:val="24"/>
              </w:rPr>
            </w:pPr>
            <w:r>
              <w:rPr>
                <w:rFonts w:ascii="宋体"/>
                <w:sz w:val="24"/>
              </w:rPr>
              <w:t>41,867,409.54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58,564,144.06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32" w:right="0"/>
              <w:jc w:val="left"/>
              <w:rPr>
                <w:rFonts w:ascii="宋体" w:hAnsi="宋体" w:cs="宋体" w:eastAsia="宋体" w:hint="default"/>
                <w:sz w:val="24"/>
                <w:szCs w:val="24"/>
              </w:rPr>
            </w:pPr>
            <w:r>
              <w:rPr>
                <w:rFonts w:ascii="宋体"/>
                <w:sz w:val="24"/>
              </w:rPr>
              <w:t>/ </w:t>
            </w:r>
          </w:p>
        </w:tc>
      </w:tr>
    </w:tbl>
    <w:p>
      <w:pPr>
        <w:spacing w:after="0" w:line="276" w:lineRule="exact"/>
        <w:jc w:val="left"/>
        <w:rPr>
          <w:rFonts w:ascii="宋体" w:hAnsi="宋体" w:cs="宋体" w:eastAsia="宋体" w:hint="default"/>
          <w:sz w:val="24"/>
          <w:szCs w:val="24"/>
        </w:rPr>
        <w:sectPr>
          <w:type w:val="continuous"/>
          <w:pgSz w:w="11910" w:h="16840"/>
          <w:pgMar w:top="1120" w:bottom="1380" w:left="1040" w:right="1560"/>
        </w:sectPr>
      </w:pPr>
    </w:p>
    <w:p>
      <w:pPr>
        <w:spacing w:line="236" w:lineRule="exact" w:before="0"/>
        <w:ind w:left="235" w:right="0" w:firstLine="0"/>
        <w:jc w:val="left"/>
        <w:rPr>
          <w:rFonts w:ascii="宋体" w:hAnsi="宋体" w:cs="宋体" w:eastAsia="宋体" w:hint="default"/>
          <w:sz w:val="21"/>
          <w:szCs w:val="21"/>
        </w:rPr>
      </w:pPr>
      <w:r>
        <w:rPr>
          <w:rFonts w:ascii="宋体"/>
          <w:sz w:val="21"/>
        </w:rPr>
        <w:t> </w:t>
      </w:r>
    </w:p>
    <w:p>
      <w:pPr>
        <w:pStyle w:val="BodyText"/>
        <w:spacing w:line="283" w:lineRule="auto"/>
        <w:ind w:left="235" w:right="0"/>
        <w:jc w:val="left"/>
        <w:rPr>
          <w:rFonts w:ascii="宋体" w:hAnsi="宋体" w:cs="宋体" w:eastAsia="宋体" w:hint="default"/>
        </w:rPr>
      </w:pPr>
      <w:r>
        <w:rPr>
          <w:rFonts w:ascii="宋体" w:hAnsi="宋体" w:cs="宋体" w:eastAsia="宋体" w:hint="default"/>
        </w:rPr>
        <w:t>  </w:t>
      </w:r>
      <w:r>
        <w:rPr/>
        <w:t>涉及政府补助的项目：</w:t>
      </w:r>
      <w:r>
        <w:rPr>
          <w:rFonts w:ascii="宋体" w:hAnsi="宋体" w:cs="宋体" w:eastAsia="宋体" w:hint="default"/>
        </w:rPr>
        <w:t> </w:t>
      </w:r>
    </w:p>
    <w:p>
      <w:pPr>
        <w:pStyle w:val="BodyText"/>
        <w:spacing w:line="283" w:lineRule="auto" w:before="14"/>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bookmarkStart w:name="OLE_LINK84" w:id="21"/>
      <w:bookmarkEnd w:id="21"/>
      <w:r>
        <w:rPr>
          <w:rFonts w:ascii="宋体" w:hAnsi="宋体" w:cs="宋体" w:eastAsia="宋体" w:hint="default"/>
        </w:rPr>
      </w:r>
      <w:bookmarkStart w:name="OLE_LINK85" w:id="22"/>
      <w:bookmarkEnd w:id="22"/>
      <w:r>
        <w:rPr>
          <w:rFonts w:ascii="宋体" w:hAnsi="宋体" w:cs="宋体" w:eastAsia="宋体" w:hint="default"/>
        </w:rPr>
      </w:r>
      <w:r>
        <w:rPr/>
        <w:t>其他说明：</w:t>
      </w:r>
      <w:r>
        <w:rPr>
          <w:rFonts w:ascii="宋体" w:hAnsi="宋体" w:cs="宋体" w:eastAsia="宋体" w:hint="default"/>
        </w:rPr>
        <w:t> </w:t>
      </w:r>
    </w:p>
    <w:p>
      <w:pPr>
        <w:pStyle w:val="BodyText"/>
        <w:spacing w:line="240" w:lineRule="auto" w:before="13"/>
        <w:ind w:left="23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40" w:lineRule="auto" w:before="56"/>
        <w:ind w:left="235" w:right="0"/>
        <w:jc w:val="left"/>
        <w:rPr>
          <w:rFonts w:ascii="宋体" w:hAnsi="宋体" w:cs="宋体" w:eastAsia="宋体" w:hint="default"/>
        </w:rPr>
      </w:pPr>
      <w:r>
        <w:rPr>
          <w:rFonts w:ascii="宋体"/>
        </w:rPr>
        <w:t> </w:t>
      </w:r>
    </w:p>
    <w:p>
      <w:pPr>
        <w:spacing w:before="61"/>
        <w:ind w:left="235" w:right="0" w:firstLine="0"/>
        <w:jc w:val="left"/>
        <w:rPr>
          <w:rFonts w:ascii="宋体" w:hAnsi="宋体" w:cs="宋体" w:eastAsia="宋体" w:hint="default"/>
          <w:sz w:val="21"/>
          <w:szCs w:val="21"/>
        </w:rPr>
      </w:pPr>
      <w:r>
        <w:rPr>
          <w:rFonts w:ascii="宋体" w:hAnsi="宋体" w:cs="宋体" w:eastAsia="宋体" w:hint="default"/>
          <w:b/>
          <w:bCs/>
          <w:sz w:val="21"/>
          <w:szCs w:val="21"/>
        </w:rPr>
        <w:t>43</w:t>
      </w:r>
      <w:r>
        <w:rPr>
          <w:rFonts w:ascii="宋体" w:hAnsi="宋体" w:cs="宋体" w:eastAsia="宋体" w:hint="default"/>
          <w:b/>
          <w:bCs/>
          <w:sz w:val="21"/>
          <w:szCs w:val="21"/>
        </w:rPr>
        <w:t>、</w:t>
      </w:r>
      <w:r>
        <w:rPr>
          <w:rFonts w:ascii="宋体" w:hAnsi="宋体" w:cs="宋体" w:eastAsia="宋体" w:hint="default"/>
          <w:b/>
          <w:bCs/>
          <w:spacing w:val="-28"/>
          <w:sz w:val="21"/>
          <w:szCs w:val="21"/>
        </w:rPr>
        <w:t> </w:t>
      </w:r>
      <w:r>
        <w:rPr>
          <w:rFonts w:ascii="宋体" w:hAnsi="宋体" w:cs="宋体" w:eastAsia="宋体" w:hint="default"/>
          <w:b/>
          <w:bCs/>
          <w:sz w:val="21"/>
          <w:szCs w:val="21"/>
        </w:rPr>
        <w:t>其他非流动负债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57"/>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BodyText"/>
        <w:spacing w:line="240" w:lineRule="auto"/>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757" w:space="3677"/>
            <w:col w:w="2876"/>
          </w:cols>
        </w:sectPr>
      </w:pP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256"/>
        <w:gridCol w:w="2898"/>
        <w:gridCol w:w="2896"/>
      </w:tblGrid>
      <w:tr>
        <w:trPr>
          <w:trHeight w:val="32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61"/>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65"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62"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63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center"/>
              <w:rPr>
                <w:rFonts w:ascii="宋体" w:hAnsi="宋体" w:cs="宋体" w:eastAsia="宋体" w:hint="default"/>
                <w:sz w:val="24"/>
                <w:szCs w:val="24"/>
              </w:rPr>
            </w:pPr>
            <w:r>
              <w:rPr>
                <w:rFonts w:ascii="宋体" w:hAnsi="宋体" w:cs="宋体" w:eastAsia="宋体" w:hint="default"/>
                <w:sz w:val="24"/>
                <w:szCs w:val="24"/>
              </w:rPr>
              <w:t>收购</w:t>
            </w:r>
            <w:r>
              <w:rPr>
                <w:rFonts w:ascii="宋体" w:hAnsi="宋体" w:cs="宋体" w:eastAsia="宋体" w:hint="default"/>
                <w:spacing w:val="-60"/>
                <w:sz w:val="24"/>
                <w:szCs w:val="24"/>
              </w:rPr>
              <w:t> </w:t>
            </w:r>
            <w:r>
              <w:rPr>
                <w:rFonts w:ascii="宋体" w:hAnsi="宋体" w:cs="宋体" w:eastAsia="宋体" w:hint="default"/>
                <w:sz w:val="24"/>
                <w:szCs w:val="24"/>
              </w:rPr>
              <w:t>GD</w:t>
            </w:r>
            <w:r>
              <w:rPr>
                <w:rFonts w:ascii="宋体" w:hAnsi="宋体" w:cs="宋体" w:eastAsia="宋体" w:hint="default"/>
                <w:spacing w:val="-60"/>
                <w:sz w:val="24"/>
                <w:szCs w:val="24"/>
              </w:rPr>
              <w:t> </w:t>
            </w:r>
            <w:r>
              <w:rPr>
                <w:rFonts w:ascii="宋体" w:hAnsi="宋体" w:cs="宋体" w:eastAsia="宋体" w:hint="default"/>
                <w:sz w:val="24"/>
                <w:szCs w:val="24"/>
              </w:rPr>
              <w:t>而产生的应付或有</w:t>
            </w:r>
          </w:p>
          <w:p>
            <w:pPr>
              <w:pStyle w:val="TableParagraph"/>
              <w:spacing w:line="312" w:lineRule="exact"/>
              <w:ind w:left="16" w:right="0"/>
              <w:jc w:val="center"/>
              <w:rPr>
                <w:rFonts w:ascii="宋体" w:hAnsi="宋体" w:cs="宋体" w:eastAsia="宋体" w:hint="default"/>
                <w:sz w:val="24"/>
                <w:szCs w:val="24"/>
              </w:rPr>
            </w:pPr>
            <w:r>
              <w:rPr>
                <w:rFonts w:ascii="宋体" w:hAnsi="宋体" w:cs="宋体" w:eastAsia="宋体" w:hint="default"/>
                <w:sz w:val="24"/>
                <w:szCs w:val="24"/>
              </w:rPr>
              <w:t>对价</w:t>
            </w:r>
            <w:r>
              <w:rPr>
                <w:rFonts w:ascii="宋体" w:hAnsi="宋体" w:cs="宋体" w:eastAsia="宋体" w:hint="default"/>
                <w:sz w:val="24"/>
                <w:szCs w:val="24"/>
              </w:rPr>
              <w:t> </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2"/>
              <w:jc w:val="right"/>
              <w:rPr>
                <w:rFonts w:ascii="宋体" w:hAnsi="宋体" w:cs="宋体" w:eastAsia="宋体" w:hint="default"/>
                <w:sz w:val="24"/>
                <w:szCs w:val="24"/>
              </w:rPr>
            </w:pPr>
            <w:r>
              <w:rPr>
                <w:rFonts w:ascii="宋体"/>
                <w:sz w:val="24"/>
              </w:rPr>
              <w:t> </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23" w:right="-17"/>
              <w:jc w:val="left"/>
              <w:rPr>
                <w:rFonts w:ascii="宋体" w:hAnsi="宋体" w:cs="宋体" w:eastAsia="宋体" w:hint="default"/>
                <w:sz w:val="24"/>
                <w:szCs w:val="24"/>
              </w:rPr>
            </w:pPr>
            <w:r>
              <w:rPr>
                <w:rFonts w:ascii="宋体"/>
                <w:sz w:val="24"/>
              </w:rPr>
              <w:t>56,224,010.89 </w:t>
            </w:r>
          </w:p>
        </w:tc>
      </w:tr>
      <w:tr>
        <w:trPr>
          <w:trHeight w:val="632"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261"/>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7"/>
              <w:jc w:val="right"/>
              <w:rPr>
                <w:rFonts w:ascii="宋体" w:hAnsi="宋体" w:cs="宋体" w:eastAsia="宋体" w:hint="default"/>
                <w:sz w:val="24"/>
                <w:szCs w:val="24"/>
              </w:rPr>
            </w:pPr>
            <w:r>
              <w:rPr>
                <w:rFonts w:ascii="宋体"/>
                <w:sz w:val="24"/>
              </w:rPr>
              <w:t>56,224,010.89 </w:t>
            </w:r>
          </w:p>
          <w:p>
            <w:pPr>
              <w:pStyle w:val="TableParagraph"/>
              <w:spacing w:line="312" w:lineRule="exact"/>
              <w:ind w:right="-17"/>
              <w:jc w:val="right"/>
              <w:rPr>
                <w:rFonts w:ascii="宋体" w:hAnsi="宋体" w:cs="宋体" w:eastAsia="宋体" w:hint="default"/>
                <w:sz w:val="24"/>
                <w:szCs w:val="24"/>
              </w:rPr>
            </w:pPr>
            <w:r>
              <w:rPr>
                <w:rFonts w:ascii="宋体"/>
                <w:sz w:val="24"/>
              </w:rPr>
              <w:t> </w:t>
            </w:r>
          </w:p>
        </w:tc>
      </w:tr>
    </w:tbl>
    <w:p>
      <w:pPr>
        <w:spacing w:after="0" w:line="312" w:lineRule="exact"/>
        <w:jc w:val="right"/>
        <w:rPr>
          <w:rFonts w:ascii="宋体" w:hAnsi="宋体" w:cs="宋体" w:eastAsia="宋体" w:hint="default"/>
          <w:sz w:val="24"/>
          <w:szCs w:val="24"/>
        </w:rPr>
        <w:sectPr>
          <w:type w:val="continuous"/>
          <w:pgSz w:w="11910" w:h="16840"/>
          <w:pgMar w:top="1120" w:bottom="1380" w:left="1040" w:right="1560"/>
        </w:sectPr>
      </w:pPr>
    </w:p>
    <w:p>
      <w:pPr>
        <w:spacing w:line="240" w:lineRule="exact" w:before="0"/>
        <w:ind w:left="235" w:right="0" w:firstLine="0"/>
        <w:jc w:val="left"/>
        <w:rPr>
          <w:rFonts w:ascii="宋体" w:hAnsi="宋体" w:cs="宋体" w:eastAsia="宋体" w:hint="default"/>
          <w:sz w:val="21"/>
          <w:szCs w:val="21"/>
        </w:rPr>
      </w:pPr>
      <w:r>
        <w:rPr>
          <w:rFonts w:ascii="宋体"/>
          <w:sz w:val="21"/>
        </w:rPr>
        <w:t> </w:t>
      </w:r>
    </w:p>
    <w:p>
      <w:pPr>
        <w:pStyle w:val="BodyText"/>
        <w:spacing w:line="240" w:lineRule="auto" w:before="53"/>
        <w:ind w:left="235"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13" w:lineRule="exact" w:before="56"/>
        <w:ind w:left="235" w:right="0"/>
        <w:jc w:val="left"/>
        <w:rPr>
          <w:rFonts w:ascii="宋体" w:hAnsi="宋体" w:cs="宋体" w:eastAsia="宋体" w:hint="default"/>
        </w:rPr>
      </w:pPr>
      <w:r>
        <w:rPr/>
        <w:t>收购</w:t>
      </w:r>
      <w:r>
        <w:rPr>
          <w:spacing w:val="-60"/>
        </w:rPr>
        <w:t> </w:t>
      </w:r>
      <w:r>
        <w:rPr>
          <w:rFonts w:ascii="宋体" w:hAnsi="宋体" w:cs="宋体" w:eastAsia="宋体" w:hint="default"/>
        </w:rPr>
        <w:t>GD</w:t>
      </w:r>
      <w:r>
        <w:rPr>
          <w:rFonts w:ascii="宋体" w:hAnsi="宋体" w:cs="宋体" w:eastAsia="宋体" w:hint="default"/>
          <w:spacing w:val="-60"/>
        </w:rPr>
        <w:t> </w:t>
      </w:r>
      <w:r>
        <w:rPr/>
        <w:t>而产生的应付或有对价详见附注七、</w:t>
      </w:r>
      <w:r>
        <w:rPr>
          <w:rFonts w:ascii="宋体" w:hAnsi="宋体" w:cs="宋体" w:eastAsia="宋体" w:hint="default"/>
        </w:rPr>
        <w:t>27</w:t>
      </w:r>
      <w:r>
        <w:rPr/>
        <w:t>（</w:t>
      </w:r>
      <w:r>
        <w:rPr>
          <w:rFonts w:ascii="宋体" w:hAnsi="宋体" w:cs="宋体" w:eastAsia="宋体" w:hint="default"/>
        </w:rPr>
        <w:t>2</w:t>
      </w:r>
      <w:r>
        <w:rPr/>
        <w:t>）。</w:t>
      </w:r>
      <w:r>
        <w:rPr>
          <w:rFonts w:ascii="宋体" w:hAnsi="宋体" w:cs="宋体" w:eastAsia="宋体" w:hint="default"/>
        </w:rPr>
        <w:t> </w:t>
      </w:r>
    </w:p>
    <w:p>
      <w:pPr>
        <w:spacing w:line="283" w:lineRule="auto" w:before="0"/>
        <w:ind w:left="235" w:right="0" w:firstLine="0"/>
        <w:jc w:val="left"/>
        <w:rPr>
          <w:rFonts w:ascii="宋体" w:hAnsi="宋体" w:cs="宋体" w:eastAsia="宋体" w:hint="default"/>
          <w:sz w:val="24"/>
          <w:szCs w:val="24"/>
        </w:rPr>
      </w:pPr>
      <w:r>
        <w:rPr>
          <w:rFonts w:ascii="宋体" w:hAnsi="宋体" w:cs="宋体" w:eastAsia="宋体" w:hint="default"/>
          <w:sz w:val="24"/>
          <w:szCs w:val="24"/>
        </w:rPr>
        <w:t>      </w:t>
      </w:r>
      <w:r>
        <w:rPr>
          <w:rFonts w:ascii="宋体" w:hAnsi="宋体" w:cs="宋体" w:eastAsia="宋体" w:hint="default"/>
          <w:b/>
          <w:bCs/>
          <w:spacing w:val="1"/>
          <w:w w:val="99"/>
          <w:sz w:val="24"/>
          <w:szCs w:val="24"/>
        </w:rPr>
        <w:t>44</w:t>
      </w:r>
      <w:r>
        <w:rPr>
          <w:rFonts w:ascii="宋体" w:hAnsi="宋体" w:cs="宋体" w:eastAsia="宋体" w:hint="default"/>
          <w:b/>
          <w:bCs/>
          <w:w w:val="99"/>
          <w:sz w:val="24"/>
          <w:szCs w:val="24"/>
        </w:rPr>
        <w:t>、</w:t>
      </w:r>
      <w:r>
        <w:rPr>
          <w:rFonts w:ascii="宋体" w:hAnsi="宋体" w:cs="宋体" w:eastAsia="宋体" w:hint="default"/>
          <w:b/>
          <w:bCs/>
          <w:spacing w:val="-99"/>
          <w:sz w:val="24"/>
          <w:szCs w:val="24"/>
        </w:rPr>
        <w:t> </w:t>
      </w:r>
      <w:r>
        <w:rPr>
          <w:rFonts w:ascii="宋体" w:hAnsi="宋体" w:cs="宋体" w:eastAsia="宋体" w:hint="default"/>
          <w:b/>
          <w:bCs/>
          <w:spacing w:val="1"/>
          <w:w w:val="99"/>
          <w:sz w:val="24"/>
          <w:szCs w:val="24"/>
        </w:rPr>
        <w:t>股本</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18"/>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3"/>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6117" w:space="617"/>
            <w:col w:w="2576"/>
          </w:cols>
        </w:sectPr>
      </w:pPr>
    </w:p>
    <w:p>
      <w:pPr>
        <w:spacing w:line="240" w:lineRule="auto" w:before="5"/>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730"/>
        <w:gridCol w:w="1896"/>
        <w:gridCol w:w="4528"/>
        <w:gridCol w:w="1896"/>
      </w:tblGrid>
      <w:tr>
        <w:trPr>
          <w:trHeight w:val="283"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22" w:type="dxa"/>
        <w:tblLayout w:type="fixed"/>
        <w:tblCellMar>
          <w:top w:w="0" w:type="dxa"/>
          <w:left w:w="0" w:type="dxa"/>
          <w:bottom w:w="0" w:type="dxa"/>
          <w:right w:w="0" w:type="dxa"/>
        </w:tblCellMar>
        <w:tblLook w:val="01E0"/>
      </w:tblPr>
      <w:tblGrid>
        <w:gridCol w:w="730"/>
        <w:gridCol w:w="1896"/>
        <w:gridCol w:w="571"/>
        <w:gridCol w:w="573"/>
        <w:gridCol w:w="642"/>
        <w:gridCol w:w="1370"/>
        <w:gridCol w:w="1372"/>
        <w:gridCol w:w="1896"/>
      </w:tblGrid>
      <w:tr>
        <w:trPr>
          <w:trHeight w:val="1099" w:hRule="exact"/>
        </w:trPr>
        <w:tc>
          <w:tcPr>
            <w:tcW w:w="73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6" w:right="0"/>
              <w:jc w:val="left"/>
              <w:rPr>
                <w:rFonts w:ascii="宋体" w:hAnsi="宋体" w:cs="宋体" w:eastAsia="宋体" w:hint="default"/>
                <w:sz w:val="21"/>
                <w:szCs w:val="21"/>
              </w:rPr>
            </w:pPr>
            <w:r>
              <w:rPr>
                <w:rFonts w:ascii="宋体" w:hAnsi="宋体" w:cs="宋体" w:eastAsia="宋体" w:hint="default"/>
                <w:sz w:val="21"/>
                <w:szCs w:val="21"/>
              </w:rPr>
              <w:t>发</w:t>
            </w:r>
          </w:p>
          <w:p>
            <w:pPr>
              <w:pStyle w:val="TableParagraph"/>
              <w:spacing w:line="272" w:lineRule="exact" w:before="26"/>
              <w:ind w:left="176" w:right="68"/>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z w:val="21"/>
                <w:szCs w:val="21"/>
              </w:rPr>
              <w:t> </w:t>
            </w:r>
            <w:r>
              <w:rPr>
                <w:rFonts w:ascii="宋体" w:hAnsi="宋体" w:cs="宋体" w:eastAsia="宋体" w:hint="default"/>
                <w:sz w:val="21"/>
                <w:szCs w:val="21"/>
              </w:rPr>
              <w:t>新 股</w:t>
            </w:r>
            <w:r>
              <w:rPr>
                <w:rFonts w:ascii="宋体" w:hAnsi="宋体" w:cs="宋体" w:eastAsia="宋体" w:hint="default"/>
                <w:sz w:val="21"/>
                <w:szCs w:val="21"/>
              </w:rPr>
              <w:t> </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6" w:right="69"/>
              <w:jc w:val="left"/>
              <w:rPr>
                <w:rFonts w:ascii="宋体" w:hAnsi="宋体" w:cs="宋体" w:eastAsia="宋体" w:hint="default"/>
                <w:sz w:val="21"/>
                <w:szCs w:val="21"/>
              </w:rPr>
            </w:pPr>
            <w:r>
              <w:rPr>
                <w:rFonts w:ascii="宋体" w:hAnsi="宋体" w:cs="宋体" w:eastAsia="宋体" w:hint="default"/>
                <w:sz w:val="21"/>
                <w:szCs w:val="21"/>
              </w:rPr>
              <w:t>送 股</w:t>
            </w:r>
            <w:r>
              <w:rPr>
                <w:rFonts w:ascii="宋体" w:hAnsi="宋体" w:cs="宋体" w:eastAsia="宋体" w:hint="default"/>
                <w:sz w:val="21"/>
                <w:szCs w:val="21"/>
              </w:rPr>
              <w:t> </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5" w:right="1"/>
              <w:jc w:val="both"/>
              <w:rPr>
                <w:rFonts w:ascii="宋体" w:hAnsi="宋体" w:cs="宋体" w:eastAsia="宋体" w:hint="default"/>
                <w:sz w:val="21"/>
                <w:szCs w:val="21"/>
              </w:rPr>
            </w:pPr>
            <w:r>
              <w:rPr>
                <w:rFonts w:ascii="宋体" w:hAnsi="宋体" w:cs="宋体" w:eastAsia="宋体" w:hint="default"/>
                <w:sz w:val="21"/>
                <w:szCs w:val="21"/>
              </w:rPr>
              <w:t>公积 金</w:t>
            </w:r>
            <w:r>
              <w:rPr>
                <w:rFonts w:ascii="宋体" w:hAnsi="宋体" w:cs="宋体" w:eastAsia="宋体" w:hint="default"/>
                <w:sz w:val="21"/>
                <w:szCs w:val="21"/>
              </w:rPr>
              <w:t> </w:t>
            </w:r>
            <w:r>
              <w:rPr>
                <w:rFonts w:ascii="宋体" w:hAnsi="宋体" w:cs="宋体" w:eastAsia="宋体" w:hint="default"/>
                <w:sz w:val="21"/>
                <w:szCs w:val="21"/>
              </w:rPr>
              <w:t>转股</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总数</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2"/>
              <w:jc w:val="left"/>
              <w:rPr>
                <w:rFonts w:ascii="宋体" w:hAnsi="宋体" w:cs="宋体" w:eastAsia="宋体" w:hint="default"/>
                <w:sz w:val="21"/>
                <w:szCs w:val="21"/>
              </w:rPr>
            </w:pPr>
            <w:r>
              <w:rPr>
                <w:rFonts w:ascii="宋体"/>
                <w:sz w:val="21"/>
              </w:rPr>
              <w:t>1,102,840,583.00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
              <w:jc w:val="right"/>
              <w:rPr>
                <w:rFonts w:ascii="宋体" w:hAnsi="宋体" w:cs="宋体" w:eastAsia="宋体" w:hint="default"/>
                <w:sz w:val="21"/>
                <w:szCs w:val="21"/>
              </w:rPr>
            </w:pPr>
            <w:r>
              <w:rPr>
                <w:rFonts w:ascii="宋体"/>
                <w:sz w:val="21"/>
              </w:rPr>
              <w:t> </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5" w:right="-2"/>
              <w:jc w:val="left"/>
              <w:rPr>
                <w:rFonts w:ascii="宋体" w:hAnsi="宋体" w:cs="宋体" w:eastAsia="宋体" w:hint="default"/>
                <w:sz w:val="21"/>
                <w:szCs w:val="21"/>
              </w:rPr>
            </w:pPr>
            <w:r>
              <w:rPr>
                <w:rFonts w:ascii="宋体"/>
                <w:sz w:val="21"/>
              </w:rPr>
              <w:t>- </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4"/>
              <w:jc w:val="center"/>
              <w:rPr>
                <w:rFonts w:ascii="宋体" w:hAnsi="宋体" w:cs="宋体" w:eastAsia="宋体" w:hint="default"/>
                <w:sz w:val="21"/>
                <w:szCs w:val="21"/>
              </w:rPr>
            </w:pPr>
            <w:r>
              <w:rPr>
                <w:rFonts w:ascii="宋体"/>
                <w:sz w:val="21"/>
              </w:rPr>
              <w:t>-522,200.00 </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4"/>
              <w:jc w:val="center"/>
              <w:rPr>
                <w:rFonts w:ascii="宋体" w:hAnsi="宋体" w:cs="宋体" w:eastAsia="宋体" w:hint="default"/>
                <w:sz w:val="21"/>
                <w:szCs w:val="21"/>
              </w:rPr>
            </w:pPr>
            <w:r>
              <w:rPr>
                <w:rFonts w:ascii="宋体"/>
                <w:sz w:val="21"/>
              </w:rPr>
              <w:t>-522,200.00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2"/>
              <w:jc w:val="left"/>
              <w:rPr>
                <w:rFonts w:ascii="宋体" w:hAnsi="宋体" w:cs="宋体" w:eastAsia="宋体" w:hint="default"/>
                <w:sz w:val="21"/>
                <w:szCs w:val="21"/>
              </w:rPr>
            </w:pPr>
            <w:r>
              <w:rPr>
                <w:rFonts w:ascii="宋体"/>
                <w:sz w:val="21"/>
              </w:rPr>
              <w:t>1,102,318,383.00 </w:t>
            </w:r>
          </w:p>
        </w:tc>
      </w:tr>
    </w:tbl>
    <w:p>
      <w:pPr>
        <w:spacing w:line="240" w:lineRule="exact" w:before="0"/>
        <w:ind w:left="235" w:right="0" w:firstLine="0"/>
        <w:jc w:val="both"/>
        <w:rPr>
          <w:rFonts w:ascii="宋体" w:hAnsi="宋体" w:cs="宋体" w:eastAsia="宋体" w:hint="default"/>
          <w:sz w:val="21"/>
          <w:szCs w:val="21"/>
        </w:rPr>
      </w:pPr>
      <w:r>
        <w:rPr>
          <w:rFonts w:ascii="宋体"/>
          <w:sz w:val="21"/>
        </w:rPr>
        <w:t> </w:t>
      </w:r>
    </w:p>
    <w:p>
      <w:pPr>
        <w:spacing w:before="57"/>
        <w:ind w:left="235" w:right="0" w:firstLine="0"/>
        <w:jc w:val="both"/>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line="274" w:lineRule="exact" w:before="117"/>
        <w:ind w:left="235" w:right="0" w:firstLine="0"/>
        <w:jc w:val="both"/>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47"/>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pacing w:val="-3"/>
          <w:sz w:val="21"/>
          <w:szCs w:val="21"/>
        </w:rPr>
        <w:t>年第四次临时董事会审议通过的《关于回购并注销部分第二期股权激励股票（第</w:t>
      </w:r>
    </w:p>
    <w:p>
      <w:pPr>
        <w:spacing w:line="272" w:lineRule="exact" w:before="0"/>
        <w:ind w:left="235" w:right="0" w:firstLine="0"/>
        <w:jc w:val="both"/>
        <w:rPr>
          <w:rFonts w:ascii="宋体" w:hAnsi="宋体" w:cs="宋体" w:eastAsia="宋体" w:hint="default"/>
          <w:sz w:val="21"/>
          <w:szCs w:val="21"/>
        </w:rPr>
      </w:pPr>
      <w:r>
        <w:rPr>
          <w:rFonts w:ascii="宋体" w:hAnsi="宋体" w:cs="宋体" w:eastAsia="宋体" w:hint="default"/>
          <w:spacing w:val="-8"/>
          <w:sz w:val="21"/>
          <w:szCs w:val="21"/>
        </w:rPr>
        <w:t>五批）的议案》及</w:t>
      </w:r>
      <w:r>
        <w:rPr>
          <w:rFonts w:ascii="宋体" w:hAnsi="宋体" w:cs="宋体" w:eastAsia="宋体" w:hint="default"/>
          <w:spacing w:val="-68"/>
          <w:sz w:val="21"/>
          <w:szCs w:val="21"/>
        </w:rPr>
        <w:t> </w:t>
      </w:r>
      <w:r>
        <w:rPr>
          <w:rFonts w:ascii="宋体" w:hAnsi="宋体" w:cs="宋体" w:eastAsia="宋体" w:hint="default"/>
          <w:sz w:val="21"/>
          <w:szCs w:val="21"/>
        </w:rPr>
        <w:t>2018</w:t>
      </w:r>
      <w:r>
        <w:rPr>
          <w:rFonts w:ascii="宋体" w:hAnsi="宋体" w:cs="宋体" w:eastAsia="宋体" w:hint="default"/>
          <w:spacing w:val="-70"/>
          <w:sz w:val="21"/>
          <w:szCs w:val="21"/>
        </w:rPr>
        <w:t> </w:t>
      </w:r>
      <w:r>
        <w:rPr>
          <w:rFonts w:ascii="宋体" w:hAnsi="宋体" w:cs="宋体" w:eastAsia="宋体" w:hint="default"/>
          <w:sz w:val="21"/>
          <w:szCs w:val="21"/>
        </w:rPr>
        <w:t>年第八次临时董事会审议通过的《关于调整第二期股权激励计划限制性股</w:t>
      </w:r>
    </w:p>
    <w:p>
      <w:pPr>
        <w:spacing w:line="272" w:lineRule="exact" w:before="0"/>
        <w:ind w:left="235" w:right="0" w:firstLine="0"/>
        <w:jc w:val="both"/>
        <w:rPr>
          <w:rFonts w:ascii="宋体" w:hAnsi="宋体" w:cs="宋体" w:eastAsia="宋体" w:hint="default"/>
          <w:sz w:val="21"/>
          <w:szCs w:val="21"/>
        </w:rPr>
      </w:pPr>
      <w:r>
        <w:rPr>
          <w:rFonts w:ascii="宋体" w:hAnsi="宋体" w:cs="宋体" w:eastAsia="宋体" w:hint="default"/>
          <w:spacing w:val="-7"/>
          <w:sz w:val="21"/>
          <w:szCs w:val="21"/>
        </w:rPr>
        <w:t>票回购价格的议案》，本公司回购并注销股权激励股票</w:t>
      </w:r>
      <w:r>
        <w:rPr>
          <w:rFonts w:ascii="宋体" w:hAnsi="宋体" w:cs="宋体" w:eastAsia="宋体" w:hint="default"/>
          <w:spacing w:val="-51"/>
          <w:sz w:val="21"/>
          <w:szCs w:val="21"/>
        </w:rPr>
        <w:t> </w:t>
      </w:r>
      <w:r>
        <w:rPr>
          <w:rFonts w:ascii="宋体" w:hAnsi="宋体" w:cs="宋体" w:eastAsia="宋体" w:hint="default"/>
          <w:sz w:val="21"/>
          <w:szCs w:val="21"/>
        </w:rPr>
        <w:t>522,200</w:t>
      </w:r>
      <w:r>
        <w:rPr>
          <w:rFonts w:ascii="宋体" w:hAnsi="宋体" w:cs="宋体" w:eastAsia="宋体" w:hint="default"/>
          <w:spacing w:val="-51"/>
          <w:sz w:val="21"/>
          <w:szCs w:val="21"/>
        </w:rPr>
        <w:t> </w:t>
      </w:r>
      <w:r>
        <w:rPr>
          <w:rFonts w:ascii="宋体" w:hAnsi="宋体" w:cs="宋体" w:eastAsia="宋体" w:hint="default"/>
          <w:spacing w:val="-9"/>
          <w:sz w:val="21"/>
          <w:szCs w:val="21"/>
        </w:rPr>
        <w:t>股。公司相应减少股本</w:t>
      </w:r>
      <w:r>
        <w:rPr>
          <w:rFonts w:ascii="宋体" w:hAnsi="宋体" w:cs="宋体" w:eastAsia="宋体" w:hint="default"/>
          <w:spacing w:val="-51"/>
          <w:sz w:val="21"/>
          <w:szCs w:val="21"/>
        </w:rPr>
        <w:t> </w:t>
      </w:r>
      <w:r>
        <w:rPr>
          <w:rFonts w:ascii="宋体" w:hAnsi="宋体" w:cs="宋体" w:eastAsia="宋体" w:hint="default"/>
          <w:sz w:val="21"/>
          <w:szCs w:val="21"/>
        </w:rPr>
        <w:t>522,200.00</w:t>
      </w:r>
    </w:p>
    <w:p>
      <w:pPr>
        <w:spacing w:line="273" w:lineRule="exact" w:before="0"/>
        <w:ind w:left="235" w:right="0" w:firstLine="0"/>
        <w:jc w:val="both"/>
        <w:rPr>
          <w:rFonts w:ascii="宋体" w:hAnsi="宋体" w:cs="宋体" w:eastAsia="宋体" w:hint="default"/>
          <w:sz w:val="24"/>
          <w:szCs w:val="24"/>
        </w:rPr>
      </w:pPr>
      <w:r>
        <w:rPr>
          <w:rFonts w:ascii="宋体" w:hAnsi="宋体" w:cs="宋体" w:eastAsia="宋体" w:hint="default"/>
          <w:sz w:val="21"/>
          <w:szCs w:val="21"/>
        </w:rPr>
        <w:t>元，减少资本公积</w:t>
      </w:r>
      <w:r>
        <w:rPr>
          <w:rFonts w:ascii="宋体" w:hAnsi="宋体" w:cs="宋体" w:eastAsia="宋体" w:hint="default"/>
          <w:sz w:val="21"/>
          <w:szCs w:val="21"/>
        </w:rPr>
        <w:t>-</w:t>
      </w:r>
      <w:r>
        <w:rPr>
          <w:rFonts w:ascii="宋体" w:hAnsi="宋体" w:cs="宋体" w:eastAsia="宋体" w:hint="default"/>
          <w:sz w:val="21"/>
          <w:szCs w:val="21"/>
        </w:rPr>
        <w:t>股本溢价</w:t>
      </w:r>
      <w:r>
        <w:rPr>
          <w:rFonts w:ascii="宋体" w:hAnsi="宋体" w:cs="宋体" w:eastAsia="宋体" w:hint="default"/>
          <w:spacing w:val="-55"/>
          <w:sz w:val="21"/>
          <w:szCs w:val="21"/>
        </w:rPr>
        <w:t> </w:t>
      </w:r>
      <w:r>
        <w:rPr>
          <w:rFonts w:ascii="宋体" w:hAnsi="宋体" w:cs="宋体" w:eastAsia="宋体" w:hint="default"/>
          <w:sz w:val="21"/>
          <w:szCs w:val="21"/>
        </w:rPr>
        <w:t>5,319,651.40</w:t>
      </w:r>
      <w:r>
        <w:rPr>
          <w:rFonts w:ascii="宋体" w:hAnsi="宋体" w:cs="宋体" w:eastAsia="宋体" w:hint="default"/>
          <w:spacing w:val="-54"/>
          <w:sz w:val="21"/>
          <w:szCs w:val="21"/>
        </w:rPr>
        <w:t> </w:t>
      </w:r>
      <w:r>
        <w:rPr>
          <w:rFonts w:ascii="宋体" w:hAnsi="宋体" w:cs="宋体" w:eastAsia="宋体" w:hint="default"/>
          <w:sz w:val="21"/>
          <w:szCs w:val="21"/>
        </w:rPr>
        <w:t>元，减少库存股</w:t>
      </w:r>
      <w:r>
        <w:rPr>
          <w:rFonts w:ascii="宋体" w:hAnsi="宋体" w:cs="宋体" w:eastAsia="宋体" w:hint="default"/>
          <w:spacing w:val="-55"/>
          <w:sz w:val="21"/>
          <w:szCs w:val="21"/>
        </w:rPr>
        <w:t> </w:t>
      </w:r>
      <w:r>
        <w:rPr>
          <w:rFonts w:ascii="宋体" w:hAnsi="宋体" w:cs="宋体" w:eastAsia="宋体" w:hint="default"/>
          <w:sz w:val="21"/>
          <w:szCs w:val="21"/>
        </w:rPr>
        <w:t>5,841,851.40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4"/>
          <w:szCs w:val="24"/>
        </w:rPr>
        <w:t> </w:t>
      </w:r>
    </w:p>
    <w:p>
      <w:pPr>
        <w:spacing w:before="213"/>
        <w:ind w:left="235" w:right="0" w:firstLine="0"/>
        <w:jc w:val="both"/>
        <w:rPr>
          <w:rFonts w:ascii="宋体" w:hAnsi="宋体" w:cs="宋体" w:eastAsia="宋体" w:hint="default"/>
          <w:sz w:val="21"/>
          <w:szCs w:val="21"/>
        </w:rPr>
      </w:pPr>
      <w:r>
        <w:rPr>
          <w:rFonts w:ascii="宋体"/>
          <w:sz w:val="21"/>
        </w:rPr>
        <w:t> </w:t>
      </w:r>
    </w:p>
    <w:p>
      <w:pPr>
        <w:spacing w:before="57"/>
        <w:ind w:left="235" w:right="0" w:firstLine="0"/>
        <w:jc w:val="both"/>
        <w:rPr>
          <w:rFonts w:ascii="宋体" w:hAnsi="宋体" w:cs="宋体" w:eastAsia="宋体" w:hint="default"/>
          <w:sz w:val="21"/>
          <w:szCs w:val="21"/>
        </w:rPr>
      </w:pPr>
      <w:r>
        <w:rPr>
          <w:rFonts w:ascii="宋体" w:hAnsi="宋体" w:cs="宋体" w:eastAsia="宋体" w:hint="default"/>
          <w:b/>
          <w:bCs/>
          <w:sz w:val="21"/>
          <w:szCs w:val="21"/>
        </w:rPr>
        <w:t>45</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其他权益工具</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ind w:left="235" w:right="0"/>
        <w:jc w:val="both"/>
        <w:rPr>
          <w:rFonts w:ascii="宋体" w:hAnsi="宋体" w:cs="宋体" w:eastAsia="宋体" w:hint="default"/>
          <w:b w:val="0"/>
          <w:bCs w:val="0"/>
        </w:rPr>
      </w:pPr>
      <w:r>
        <w:rPr>
          <w:rFonts w:ascii="宋体" w:hAnsi="宋体" w:cs="宋体" w:eastAsia="宋体" w:hint="default"/>
        </w:rPr>
        <w:t>(1). </w:t>
      </w:r>
      <w:r>
        <w:rPr>
          <w:rFonts w:ascii="宋体" w:hAnsi="宋体" w:cs="宋体" w:eastAsia="宋体" w:hint="default"/>
          <w:spacing w:val="95"/>
        </w:rPr>
        <w:t> </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spacing w:line="272" w:lineRule="exact" w:before="89"/>
        <w:ind w:left="235" w:right="436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本期发行可转债的情况详见附注七、</w:t>
      </w:r>
      <w:r>
        <w:rPr>
          <w:rFonts w:ascii="宋体" w:hAnsi="宋体" w:cs="宋体" w:eastAsia="宋体" w:hint="default"/>
          <w:sz w:val="21"/>
          <w:szCs w:val="21"/>
        </w:rPr>
        <w:t>38</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p>
      <w:pPr>
        <w:spacing w:line="248" w:lineRule="exact" w:before="0"/>
        <w:ind w:left="235" w:right="0" w:firstLine="0"/>
        <w:jc w:val="both"/>
        <w:rPr>
          <w:rFonts w:ascii="宋体" w:hAnsi="宋体" w:cs="宋体" w:eastAsia="宋体" w:hint="default"/>
          <w:sz w:val="21"/>
          <w:szCs w:val="21"/>
        </w:rPr>
      </w:pPr>
      <w:r>
        <w:rPr>
          <w:rFonts w:ascii="宋体"/>
          <w:sz w:val="21"/>
        </w:rPr>
        <w:t> </w:t>
      </w:r>
    </w:p>
    <w:p>
      <w:pPr>
        <w:pStyle w:val="Heading2"/>
        <w:spacing w:line="240" w:lineRule="auto"/>
        <w:ind w:left="235" w:right="0"/>
        <w:jc w:val="both"/>
        <w:rPr>
          <w:rFonts w:ascii="宋体" w:hAnsi="宋体" w:cs="宋体" w:eastAsia="宋体" w:hint="default"/>
          <w:b w:val="0"/>
          <w:bCs w:val="0"/>
        </w:rPr>
      </w:pPr>
      <w:r>
        <w:rPr>
          <w:rFonts w:ascii="宋体" w:hAnsi="宋体" w:cs="宋体" w:eastAsia="宋体" w:hint="default"/>
        </w:rPr>
        <w:t>(2). </w:t>
      </w:r>
      <w:r>
        <w:rPr>
          <w:rFonts w:ascii="宋体" w:hAnsi="宋体" w:cs="宋体" w:eastAsia="宋体" w:hint="default"/>
          <w:spacing w:val="95"/>
        </w:rPr>
        <w:t> </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both"/>
        <w:rPr>
          <w:rFonts w:ascii="宋体" w:hAnsi="宋体" w:cs="宋体" w:eastAsia="宋体" w:hint="default"/>
          <w:sz w:val="21"/>
          <w:szCs w:val="21"/>
        </w:rPr>
      </w:pPr>
      <w:r>
        <w:rPr/>
        <w:pict>
          <v:shape style="position:absolute;margin-left:57.900002pt;margin-top:22.283672pt;width:453.75pt;height:175.2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31"/>
                    <w:gridCol w:w="1697"/>
                    <w:gridCol w:w="1486"/>
                    <w:gridCol w:w="466"/>
                    <w:gridCol w:w="467"/>
                    <w:gridCol w:w="466"/>
                    <w:gridCol w:w="466"/>
                    <w:gridCol w:w="1697"/>
                    <w:gridCol w:w="1486"/>
                  </w:tblGrid>
                  <w:tr>
                    <w:trPr>
                      <w:trHeight w:val="632" w:hRule="exact"/>
                    </w:trPr>
                    <w:tc>
                      <w:tcPr>
                        <w:tcW w:w="831" w:type="dxa"/>
                        <w:vMerge w:val="restart"/>
                        <w:tcBorders>
                          <w:top w:val="single" w:sz="4" w:space="0" w:color="000000"/>
                          <w:left w:val="single" w:sz="4" w:space="0" w:color="000000"/>
                          <w:right w:val="single" w:sz="4" w:space="0" w:color="000000"/>
                        </w:tcBorders>
                      </w:tcPr>
                      <w:p>
                        <w:pPr>
                          <w:pStyle w:val="TableParagraph"/>
                          <w:spacing w:line="237" w:lineRule="auto" w:before="124"/>
                          <w:ind w:left="170" w:right="168"/>
                          <w:jc w:val="both"/>
                          <w:rPr>
                            <w:rFonts w:ascii="宋体" w:hAnsi="宋体" w:cs="宋体" w:eastAsia="宋体" w:hint="default"/>
                            <w:sz w:val="24"/>
                            <w:szCs w:val="24"/>
                          </w:rPr>
                        </w:pPr>
                        <w:r>
                          <w:rPr>
                            <w:rFonts w:ascii="宋体" w:hAnsi="宋体" w:cs="宋体" w:eastAsia="宋体" w:hint="default"/>
                            <w:sz w:val="24"/>
                            <w:szCs w:val="24"/>
                          </w:rPr>
                          <w:t>发行 在外 的金 融工 具</w:t>
                        </w:r>
                        <w:r>
                          <w:rPr>
                            <w:rFonts w:ascii="宋体" w:hAnsi="宋体" w:cs="宋体" w:eastAsia="宋体" w:hint="default"/>
                            <w:sz w:val="24"/>
                            <w:szCs w:val="24"/>
                          </w:rPr>
                          <w:t> </w:t>
                        </w:r>
                      </w:p>
                    </w:tc>
                    <w:tc>
                      <w:tcPr>
                        <w:tcW w:w="3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9" w:right="0"/>
                          <w:jc w:val="center"/>
                          <w:rPr>
                            <w:rFonts w:ascii="宋体" w:hAnsi="宋体" w:cs="宋体" w:eastAsia="宋体" w:hint="default"/>
                            <w:sz w:val="24"/>
                            <w:szCs w:val="24"/>
                          </w:rPr>
                        </w:pPr>
                        <w:r>
                          <w:rPr>
                            <w:rFonts w:ascii="宋体" w:hAnsi="宋体" w:cs="宋体" w:eastAsia="宋体" w:hint="default"/>
                            <w:sz w:val="24"/>
                            <w:szCs w:val="24"/>
                          </w:rPr>
                          <w:t>期初</w:t>
                        </w:r>
                        <w:r>
                          <w:rPr>
                            <w:rFonts w:ascii="宋体" w:hAnsi="宋体" w:cs="宋体" w:eastAsia="宋体" w:hint="default"/>
                            <w:sz w:val="24"/>
                            <w:szCs w:val="24"/>
                          </w:rPr>
                          <w:t> </w:t>
                        </w:r>
                      </w:p>
                    </w:tc>
                    <w:tc>
                      <w:tcPr>
                        <w:tcW w:w="9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0" w:right="0"/>
                          <w:jc w:val="left"/>
                          <w:rPr>
                            <w:rFonts w:ascii="宋体" w:hAnsi="宋体" w:cs="宋体" w:eastAsia="宋体" w:hint="default"/>
                            <w:sz w:val="24"/>
                            <w:szCs w:val="24"/>
                          </w:rPr>
                        </w:pPr>
                        <w:r>
                          <w:rPr>
                            <w:rFonts w:ascii="宋体" w:hAnsi="宋体" w:cs="宋体" w:eastAsia="宋体" w:hint="default"/>
                            <w:sz w:val="24"/>
                            <w:szCs w:val="24"/>
                          </w:rPr>
                          <w:t>本期</w:t>
                        </w:r>
                      </w:p>
                      <w:p>
                        <w:pPr>
                          <w:pStyle w:val="TableParagraph"/>
                          <w:spacing w:line="313" w:lineRule="exact"/>
                          <w:ind w:left="220" w:right="0"/>
                          <w:jc w:val="left"/>
                          <w:rPr>
                            <w:rFonts w:ascii="宋体" w:hAnsi="宋体" w:cs="宋体" w:eastAsia="宋体" w:hint="default"/>
                            <w:sz w:val="24"/>
                            <w:szCs w:val="24"/>
                          </w:rPr>
                        </w:pPr>
                        <w:r>
                          <w:rPr>
                            <w:rFonts w:ascii="宋体" w:hAnsi="宋体" w:cs="宋体" w:eastAsia="宋体" w:hint="default"/>
                            <w:sz w:val="24"/>
                            <w:szCs w:val="24"/>
                          </w:rPr>
                          <w:t>增加</w:t>
                        </w:r>
                        <w:r>
                          <w:rPr>
                            <w:rFonts w:ascii="宋体" w:hAnsi="宋体" w:cs="宋体" w:eastAsia="宋体" w:hint="default"/>
                            <w:sz w:val="24"/>
                            <w:szCs w:val="24"/>
                          </w:rPr>
                          <w:t> </w:t>
                        </w:r>
                      </w:p>
                    </w:tc>
                    <w:tc>
                      <w:tcPr>
                        <w:tcW w:w="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0" w:right="0"/>
                          <w:jc w:val="left"/>
                          <w:rPr>
                            <w:rFonts w:ascii="宋体" w:hAnsi="宋体" w:cs="宋体" w:eastAsia="宋体" w:hint="default"/>
                            <w:sz w:val="24"/>
                            <w:szCs w:val="24"/>
                          </w:rPr>
                        </w:pPr>
                        <w:r>
                          <w:rPr>
                            <w:rFonts w:ascii="宋体" w:hAnsi="宋体" w:cs="宋体" w:eastAsia="宋体" w:hint="default"/>
                            <w:sz w:val="24"/>
                            <w:szCs w:val="24"/>
                          </w:rPr>
                          <w:t>本期</w:t>
                        </w:r>
                      </w:p>
                      <w:p>
                        <w:pPr>
                          <w:pStyle w:val="TableParagraph"/>
                          <w:spacing w:line="313" w:lineRule="exact"/>
                          <w:ind w:left="220" w:right="0"/>
                          <w:jc w:val="left"/>
                          <w:rPr>
                            <w:rFonts w:ascii="宋体" w:hAnsi="宋体" w:cs="宋体" w:eastAsia="宋体" w:hint="default"/>
                            <w:sz w:val="24"/>
                            <w:szCs w:val="24"/>
                          </w:rPr>
                        </w:pPr>
                        <w:r>
                          <w:rPr>
                            <w:rFonts w:ascii="宋体" w:hAnsi="宋体" w:cs="宋体" w:eastAsia="宋体" w:hint="default"/>
                            <w:sz w:val="24"/>
                            <w:szCs w:val="24"/>
                          </w:rPr>
                          <w:t>减少</w:t>
                        </w:r>
                        <w:r>
                          <w:rPr>
                            <w:rFonts w:ascii="宋体" w:hAnsi="宋体" w:cs="宋体" w:eastAsia="宋体" w:hint="default"/>
                            <w:sz w:val="24"/>
                            <w:szCs w:val="24"/>
                          </w:rPr>
                          <w:t> </w:t>
                        </w:r>
                      </w:p>
                    </w:tc>
                    <w:tc>
                      <w:tcPr>
                        <w:tcW w:w="31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20" w:right="0"/>
                          <w:jc w:val="center"/>
                          <w:rPr>
                            <w:rFonts w:ascii="宋体" w:hAnsi="宋体" w:cs="宋体" w:eastAsia="宋体" w:hint="default"/>
                            <w:sz w:val="24"/>
                            <w:szCs w:val="24"/>
                          </w:rPr>
                        </w:pPr>
                        <w:r>
                          <w:rPr>
                            <w:rFonts w:ascii="宋体" w:hAnsi="宋体" w:cs="宋体" w:eastAsia="宋体" w:hint="default"/>
                            <w:sz w:val="24"/>
                            <w:szCs w:val="24"/>
                          </w:rPr>
                          <w:t>期末</w:t>
                        </w:r>
                        <w:r>
                          <w:rPr>
                            <w:rFonts w:ascii="宋体" w:hAnsi="宋体" w:cs="宋体" w:eastAsia="宋体" w:hint="default"/>
                            <w:sz w:val="24"/>
                            <w:szCs w:val="24"/>
                          </w:rPr>
                          <w:t> </w:t>
                        </w:r>
                      </w:p>
                    </w:tc>
                  </w:tr>
                  <w:tr>
                    <w:trPr>
                      <w:trHeight w:val="1256" w:hRule="exact"/>
                    </w:trPr>
                    <w:tc>
                      <w:tcPr>
                        <w:tcW w:w="831"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20" w:right="0"/>
                          <w:jc w:val="center"/>
                          <w:rPr>
                            <w:rFonts w:ascii="宋体" w:hAnsi="宋体" w:cs="宋体" w:eastAsia="宋体" w:hint="default"/>
                            <w:sz w:val="24"/>
                            <w:szCs w:val="24"/>
                          </w:rPr>
                        </w:pPr>
                        <w:r>
                          <w:rPr>
                            <w:rFonts w:ascii="宋体" w:hAnsi="宋体" w:cs="宋体" w:eastAsia="宋体" w:hint="default"/>
                            <w:sz w:val="24"/>
                            <w:szCs w:val="24"/>
                          </w:rPr>
                          <w:t>数量</w:t>
                        </w:r>
                        <w:r>
                          <w:rPr>
                            <w:rFonts w:ascii="宋体" w:hAnsi="宋体" w:cs="宋体" w:eastAsia="宋体" w:hint="default"/>
                            <w:sz w:val="24"/>
                            <w:szCs w:val="24"/>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20" w:right="0"/>
                          <w:jc w:val="center"/>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310" w:lineRule="exact"/>
                          <w:ind w:left="107" w:right="-13"/>
                          <w:jc w:val="left"/>
                          <w:rPr>
                            <w:rFonts w:ascii="宋体" w:hAnsi="宋体" w:cs="宋体" w:eastAsia="宋体" w:hint="default"/>
                            <w:sz w:val="24"/>
                            <w:szCs w:val="24"/>
                          </w:rPr>
                        </w:pPr>
                        <w:r>
                          <w:rPr>
                            <w:rFonts w:ascii="宋体" w:hAnsi="宋体" w:cs="宋体" w:eastAsia="宋体" w:hint="default"/>
                            <w:sz w:val="24"/>
                            <w:szCs w:val="24"/>
                          </w:rPr>
                          <w:t>数 量</w:t>
                        </w:r>
                        <w:r>
                          <w:rPr>
                            <w:rFonts w:ascii="宋体" w:hAnsi="宋体" w:cs="宋体" w:eastAsia="宋体" w:hint="default"/>
                            <w:sz w:val="24"/>
                            <w:szCs w:val="24"/>
                          </w:rPr>
                          <w:t> </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9" w:right="0"/>
                          <w:jc w:val="both"/>
                          <w:rPr>
                            <w:rFonts w:ascii="宋体" w:hAnsi="宋体" w:cs="宋体" w:eastAsia="宋体" w:hint="default"/>
                            <w:sz w:val="24"/>
                            <w:szCs w:val="24"/>
                          </w:rPr>
                        </w:pPr>
                        <w:r>
                          <w:rPr>
                            <w:rFonts w:ascii="宋体" w:hAnsi="宋体" w:cs="宋体" w:eastAsia="宋体" w:hint="default"/>
                            <w:sz w:val="24"/>
                            <w:szCs w:val="24"/>
                          </w:rPr>
                          <w:t>账</w:t>
                        </w:r>
                      </w:p>
                      <w:p>
                        <w:pPr>
                          <w:pStyle w:val="TableParagraph"/>
                          <w:spacing w:line="310" w:lineRule="exact" w:before="31"/>
                          <w:ind w:left="109" w:right="-13"/>
                          <w:jc w:val="both"/>
                          <w:rPr>
                            <w:rFonts w:ascii="宋体" w:hAnsi="宋体" w:cs="宋体" w:eastAsia="宋体" w:hint="default"/>
                            <w:sz w:val="24"/>
                            <w:szCs w:val="24"/>
                          </w:rPr>
                        </w:pPr>
                        <w:r>
                          <w:rPr>
                            <w:rFonts w:ascii="宋体" w:hAnsi="宋体" w:cs="宋体" w:eastAsia="宋体" w:hint="default"/>
                            <w:sz w:val="24"/>
                            <w:szCs w:val="24"/>
                          </w:rPr>
                          <w:t>面 价 值</w:t>
                        </w:r>
                        <w:r>
                          <w:rPr>
                            <w:rFonts w:ascii="宋体" w:hAnsi="宋体" w:cs="宋体" w:eastAsia="宋体" w:hint="default"/>
                            <w:sz w:val="24"/>
                            <w:szCs w:val="24"/>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310" w:lineRule="exact"/>
                          <w:ind w:left="107" w:right="-13"/>
                          <w:jc w:val="left"/>
                          <w:rPr>
                            <w:rFonts w:ascii="宋体" w:hAnsi="宋体" w:cs="宋体" w:eastAsia="宋体" w:hint="default"/>
                            <w:sz w:val="24"/>
                            <w:szCs w:val="24"/>
                          </w:rPr>
                        </w:pPr>
                        <w:r>
                          <w:rPr>
                            <w:rFonts w:ascii="宋体" w:hAnsi="宋体" w:cs="宋体" w:eastAsia="宋体" w:hint="default"/>
                            <w:sz w:val="24"/>
                            <w:szCs w:val="24"/>
                          </w:rPr>
                          <w:t>数 量</w:t>
                        </w:r>
                        <w:r>
                          <w:rPr>
                            <w:rFonts w:ascii="宋体" w:hAnsi="宋体" w:cs="宋体" w:eastAsia="宋体" w:hint="default"/>
                            <w:sz w:val="24"/>
                            <w:szCs w:val="24"/>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both"/>
                          <w:rPr>
                            <w:rFonts w:ascii="宋体" w:hAnsi="宋体" w:cs="宋体" w:eastAsia="宋体" w:hint="default"/>
                            <w:sz w:val="24"/>
                            <w:szCs w:val="24"/>
                          </w:rPr>
                        </w:pPr>
                        <w:r>
                          <w:rPr>
                            <w:rFonts w:ascii="宋体" w:hAnsi="宋体" w:cs="宋体" w:eastAsia="宋体" w:hint="default"/>
                            <w:sz w:val="24"/>
                            <w:szCs w:val="24"/>
                          </w:rPr>
                          <w:t>账</w:t>
                        </w:r>
                      </w:p>
                      <w:p>
                        <w:pPr>
                          <w:pStyle w:val="TableParagraph"/>
                          <w:spacing w:line="310" w:lineRule="exact" w:before="31"/>
                          <w:ind w:left="107" w:right="-13"/>
                          <w:jc w:val="both"/>
                          <w:rPr>
                            <w:rFonts w:ascii="宋体" w:hAnsi="宋体" w:cs="宋体" w:eastAsia="宋体" w:hint="default"/>
                            <w:sz w:val="24"/>
                            <w:szCs w:val="24"/>
                          </w:rPr>
                        </w:pPr>
                        <w:r>
                          <w:rPr>
                            <w:rFonts w:ascii="宋体" w:hAnsi="宋体" w:cs="宋体" w:eastAsia="宋体" w:hint="default"/>
                            <w:sz w:val="24"/>
                            <w:szCs w:val="24"/>
                          </w:rPr>
                          <w:t>面 价 值</w:t>
                        </w:r>
                        <w:r>
                          <w:rPr>
                            <w:rFonts w:ascii="宋体" w:hAnsi="宋体" w:cs="宋体" w:eastAsia="宋体" w:hint="default"/>
                            <w:sz w:val="24"/>
                            <w:szCs w:val="24"/>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19" w:right="0"/>
                          <w:jc w:val="center"/>
                          <w:rPr>
                            <w:rFonts w:ascii="宋体" w:hAnsi="宋体" w:cs="宋体" w:eastAsia="宋体" w:hint="default"/>
                            <w:sz w:val="24"/>
                            <w:szCs w:val="24"/>
                          </w:rPr>
                        </w:pPr>
                        <w:r>
                          <w:rPr>
                            <w:rFonts w:ascii="宋体" w:hAnsi="宋体" w:cs="宋体" w:eastAsia="宋体" w:hint="default"/>
                            <w:sz w:val="24"/>
                            <w:szCs w:val="24"/>
                          </w:rPr>
                          <w:t>数量</w:t>
                        </w:r>
                        <w:r>
                          <w:rPr>
                            <w:rFonts w:ascii="宋体" w:hAnsi="宋体" w:cs="宋体" w:eastAsia="宋体" w:hint="default"/>
                            <w:sz w:val="24"/>
                            <w:szCs w:val="24"/>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20" w:right="0"/>
                          <w:jc w:val="center"/>
                          <w:rPr>
                            <w:rFonts w:ascii="宋体" w:hAnsi="宋体" w:cs="宋体" w:eastAsia="宋体" w:hint="default"/>
                            <w:sz w:val="24"/>
                            <w:szCs w:val="24"/>
                          </w:rPr>
                        </w:pPr>
                        <w:r>
                          <w:rPr>
                            <w:rFonts w:ascii="宋体" w:hAnsi="宋体" w:cs="宋体" w:eastAsia="宋体" w:hint="default"/>
                            <w:sz w:val="24"/>
                            <w:szCs w:val="24"/>
                          </w:rPr>
                          <w:t>账面价值</w:t>
                        </w:r>
                        <w:r>
                          <w:rPr>
                            <w:rFonts w:ascii="宋体" w:hAnsi="宋体" w:cs="宋体" w:eastAsia="宋体" w:hint="default"/>
                            <w:sz w:val="24"/>
                            <w:szCs w:val="24"/>
                          </w:rPr>
                          <w:t> </w:t>
                        </w:r>
                      </w:p>
                    </w:tc>
                  </w:tr>
                  <w:tr>
                    <w:trPr>
                      <w:trHeight w:val="1255"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8" w:right="0"/>
                          <w:jc w:val="both"/>
                          <w:rPr>
                            <w:rFonts w:ascii="宋体" w:hAnsi="宋体" w:cs="宋体" w:eastAsia="宋体" w:hint="default"/>
                            <w:sz w:val="24"/>
                            <w:szCs w:val="24"/>
                          </w:rPr>
                        </w:pPr>
                        <w:r>
                          <w:rPr>
                            <w:rFonts w:ascii="宋体" w:hAnsi="宋体" w:cs="宋体" w:eastAsia="宋体" w:hint="default"/>
                            <w:sz w:val="24"/>
                            <w:szCs w:val="24"/>
                          </w:rPr>
                          <w:t>可转</w:t>
                        </w:r>
                      </w:p>
                      <w:p>
                        <w:pPr>
                          <w:pStyle w:val="TableParagraph"/>
                          <w:spacing w:line="310" w:lineRule="exact" w:before="31"/>
                          <w:ind w:left="108" w:right="231"/>
                          <w:jc w:val="both"/>
                          <w:rPr>
                            <w:rFonts w:ascii="宋体" w:hAnsi="宋体" w:cs="宋体" w:eastAsia="宋体" w:hint="default"/>
                            <w:sz w:val="24"/>
                            <w:szCs w:val="24"/>
                          </w:rPr>
                        </w:pPr>
                        <w:r>
                          <w:rPr>
                            <w:rFonts w:ascii="宋体" w:hAnsi="宋体" w:cs="宋体" w:eastAsia="宋体" w:hint="default"/>
                            <w:sz w:val="24"/>
                            <w:szCs w:val="24"/>
                          </w:rPr>
                          <w:t>换公 司债 券</w:t>
                        </w:r>
                        <w:r>
                          <w:rPr>
                            <w:rFonts w:ascii="宋体" w:hAnsi="宋体" w:cs="宋体" w:eastAsia="宋体" w:hint="default"/>
                            <w:sz w:val="24"/>
                            <w:szCs w:val="24"/>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7" w:right="0"/>
                          <w:jc w:val="center"/>
                          <w:rPr>
                            <w:rFonts w:ascii="宋体" w:hAnsi="宋体" w:cs="宋体" w:eastAsia="宋体" w:hint="default"/>
                            <w:sz w:val="21"/>
                            <w:szCs w:val="21"/>
                          </w:rPr>
                        </w:pPr>
                        <w:r>
                          <w:rPr>
                            <w:rFonts w:ascii="宋体"/>
                            <w:sz w:val="21"/>
                          </w:rPr>
                          <w:t>250,000,000.00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6" w:right="0"/>
                          <w:jc w:val="center"/>
                          <w:rPr>
                            <w:rFonts w:ascii="宋体" w:hAnsi="宋体" w:cs="宋体" w:eastAsia="宋体" w:hint="default"/>
                            <w:sz w:val="21"/>
                            <w:szCs w:val="21"/>
                          </w:rPr>
                        </w:pPr>
                        <w:r>
                          <w:rPr>
                            <w:rFonts w:ascii="宋体"/>
                            <w:sz w:val="21"/>
                          </w:rPr>
                          <w:t>6,100,970.81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7" w:right="0"/>
                          <w:jc w:val="center"/>
                          <w:rPr>
                            <w:rFonts w:ascii="宋体" w:hAnsi="宋体" w:cs="宋体" w:eastAsia="宋体" w:hint="default"/>
                            <w:sz w:val="21"/>
                            <w:szCs w:val="21"/>
                          </w:rPr>
                        </w:pPr>
                        <w:r>
                          <w:rPr>
                            <w:rFonts w:ascii="宋体"/>
                            <w:sz w:val="21"/>
                          </w:rPr>
                          <w:t>250,000,000.00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6" w:right="0"/>
                          <w:jc w:val="center"/>
                          <w:rPr>
                            <w:rFonts w:ascii="宋体" w:hAnsi="宋体" w:cs="宋体" w:eastAsia="宋体" w:hint="default"/>
                            <w:sz w:val="21"/>
                            <w:szCs w:val="21"/>
                          </w:rPr>
                        </w:pPr>
                        <w:r>
                          <w:rPr>
                            <w:rFonts w:ascii="宋体"/>
                            <w:sz w:val="21"/>
                          </w:rPr>
                          <w:t>6,100,970.81 </w:t>
                        </w:r>
                      </w:p>
                    </w:tc>
                  </w:tr>
                  <w:tr>
                    <w:trPr>
                      <w:trHeight w:val="350"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70"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250,000,000.00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6,100,970.81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center"/>
                          <w:rPr>
                            <w:rFonts w:ascii="宋体" w:hAnsi="宋体" w:cs="宋体" w:eastAsia="宋体" w:hint="default"/>
                            <w:sz w:val="21"/>
                            <w:szCs w:val="21"/>
                          </w:rPr>
                        </w:pPr>
                        <w:r>
                          <w:rPr>
                            <w:rFonts w:ascii="宋体"/>
                            <w:sz w:val="21"/>
                          </w:rPr>
                          <w:t>250,000,000.00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6,100,970.81 </w:t>
                        </w:r>
                      </w:p>
                    </w:tc>
                  </w:tr>
                </w:tbl>
                <w:p>
                  <w:pPr/>
                </w:p>
              </w:txbxContent>
            </v:textbox>
            <w10:wrap type="none"/>
          </v:shape>
        </w:pic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35" w:right="0"/>
        <w:jc w:val="both"/>
        <w:rPr>
          <w:rFonts w:ascii="宋体" w:hAnsi="宋体" w:cs="宋体" w:eastAsia="宋体" w:hint="default"/>
        </w:rPr>
      </w:pPr>
      <w:r>
        <w:rPr>
          <w:rFonts w:ascii="宋体"/>
        </w:rPr>
        <w:t> </w:t>
      </w:r>
    </w:p>
    <w:p>
      <w:pPr>
        <w:spacing w:line="274" w:lineRule="exact" w:before="0"/>
        <w:ind w:left="235" w:right="0" w:firstLine="0"/>
        <w:jc w:val="both"/>
        <w:rPr>
          <w:rFonts w:ascii="宋体" w:hAnsi="宋体" w:cs="宋体" w:eastAsia="宋体" w:hint="default"/>
          <w:sz w:val="21"/>
          <w:szCs w:val="21"/>
        </w:rPr>
      </w:pPr>
      <w:r>
        <w:rPr>
          <w:rFonts w:ascii="宋体" w:hAnsi="宋体" w:cs="宋体" w:eastAsia="宋体" w:hint="default"/>
          <w:sz w:val="21"/>
          <w:szCs w:val="21"/>
        </w:rPr>
        <w:t>其他权益工具本期增减变动情况、变动原因说明，以及相关会计处理的依据：</w:t>
      </w:r>
      <w:r>
        <w:rPr>
          <w:rFonts w:ascii="宋体" w:hAnsi="宋体" w:cs="宋体" w:eastAsia="宋体" w:hint="default"/>
          <w:sz w:val="21"/>
          <w:szCs w:val="21"/>
        </w:rPr>
        <w:t> </w:t>
      </w:r>
    </w:p>
    <w:p>
      <w:pPr>
        <w:spacing w:line="272" w:lineRule="exact" w:before="0"/>
        <w:ind w:left="235"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35" w:right="234" w:firstLine="0"/>
        <w:jc w:val="both"/>
        <w:rPr>
          <w:rFonts w:ascii="宋体" w:hAnsi="宋体" w:cs="宋体" w:eastAsia="宋体" w:hint="default"/>
          <w:sz w:val="21"/>
          <w:szCs w:val="21"/>
        </w:rPr>
      </w:pPr>
      <w:r>
        <w:rPr>
          <w:rFonts w:ascii="宋体" w:hAnsi="宋体" w:cs="宋体" w:eastAsia="宋体" w:hint="default"/>
          <w:spacing w:val="-3"/>
          <w:sz w:val="21"/>
          <w:szCs w:val="21"/>
        </w:rPr>
        <w:t>其他权益工具本期增加系按照《企业会计准则第</w:t>
      </w:r>
      <w:r>
        <w:rPr>
          <w:rFonts w:ascii="宋体" w:hAnsi="宋体" w:cs="宋体" w:eastAsia="宋体" w:hint="default"/>
          <w:spacing w:val="-40"/>
          <w:sz w:val="21"/>
          <w:szCs w:val="21"/>
        </w:rPr>
        <w:t> </w:t>
      </w:r>
      <w:r>
        <w:rPr>
          <w:rFonts w:ascii="宋体" w:hAnsi="宋体" w:cs="宋体" w:eastAsia="宋体" w:hint="default"/>
          <w:sz w:val="21"/>
          <w:szCs w:val="21"/>
        </w:rPr>
        <w:t>22</w:t>
      </w:r>
      <w:r>
        <w:rPr>
          <w:rFonts w:ascii="宋体" w:hAnsi="宋体" w:cs="宋体" w:eastAsia="宋体" w:hint="default"/>
          <w:spacing w:val="-40"/>
          <w:sz w:val="21"/>
          <w:szCs w:val="21"/>
        </w:rPr>
        <w:t> </w:t>
      </w:r>
      <w:r>
        <w:rPr>
          <w:rFonts w:ascii="宋体" w:hAnsi="宋体" w:cs="宋体" w:eastAsia="宋体" w:hint="default"/>
          <w:spacing w:val="-3"/>
          <w:sz w:val="21"/>
          <w:szCs w:val="21"/>
        </w:rPr>
        <w:t>号——金融工具确认和计量》确认可转债权益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部分所致，金额以发行募集的资金净额与按照</w:t>
      </w:r>
      <w:r>
        <w:rPr>
          <w:rFonts w:ascii="宋体" w:hAnsi="宋体" w:cs="宋体" w:eastAsia="宋体" w:hint="default"/>
          <w:spacing w:val="-53"/>
          <w:sz w:val="21"/>
          <w:szCs w:val="21"/>
        </w:rPr>
        <w:t> </w:t>
      </w:r>
      <w:r>
        <w:rPr>
          <w:rFonts w:ascii="宋体" w:hAnsi="宋体" w:cs="宋体" w:eastAsia="宋体" w:hint="default"/>
          <w:sz w:val="21"/>
          <w:szCs w:val="21"/>
        </w:rPr>
        <w:t>4.99%</w:t>
      </w:r>
      <w:r>
        <w:rPr>
          <w:rFonts w:ascii="宋体" w:hAnsi="宋体" w:cs="宋体" w:eastAsia="宋体" w:hint="default"/>
          <w:sz w:val="21"/>
          <w:szCs w:val="21"/>
        </w:rPr>
        <w:t>的实际利率折现所确认的可转债负债部分的 差额确定。</w:t>
      </w:r>
      <w:r>
        <w:rPr>
          <w:rFonts w:ascii="宋体" w:hAnsi="宋体" w:cs="宋体" w:eastAsia="宋体" w:hint="default"/>
          <w:sz w:val="21"/>
          <w:szCs w:val="21"/>
        </w:rPr>
        <w:t> </w:t>
      </w:r>
    </w:p>
    <w:p>
      <w:pPr>
        <w:spacing w:line="272"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pacing w:val="-1"/>
          <w:sz w:val="21"/>
          <w:szCs w:val="21"/>
        </w:rPr>
        <w:t>:</w:t>
      </w:r>
      <w:r>
        <w:rPr>
          <w:rFonts w:ascii="宋体" w:hAnsi="宋体" w:cs="宋体" w:eastAsia="宋体" w:hint="default"/>
          <w:sz w:val="21"/>
          <w:szCs w:val="21"/>
        </w:rPr>
        <w:t> </w:t>
      </w:r>
    </w:p>
    <w:p>
      <w:pPr>
        <w:spacing w:line="246" w:lineRule="exact" w:before="0"/>
        <w:ind w:left="235"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35" w:right="0" w:firstLine="0"/>
        <w:jc w:val="both"/>
        <w:rPr>
          <w:rFonts w:ascii="宋体" w:hAnsi="宋体" w:cs="宋体" w:eastAsia="宋体" w:hint="default"/>
          <w:sz w:val="21"/>
          <w:szCs w:val="21"/>
        </w:rPr>
      </w:pPr>
      <w:r>
        <w:rPr>
          <w:rFonts w:ascii="宋体"/>
          <w:sz w:val="21"/>
        </w:rPr>
        <w:t> </w:t>
      </w:r>
    </w:p>
    <w:p>
      <w:pPr>
        <w:pStyle w:val="Heading2"/>
        <w:spacing w:line="240" w:lineRule="auto" w:before="54"/>
        <w:ind w:left="235" w:right="0"/>
        <w:jc w:val="both"/>
        <w:rPr>
          <w:rFonts w:ascii="宋体" w:hAnsi="宋体" w:cs="宋体" w:eastAsia="宋体" w:hint="default"/>
          <w:b w:val="0"/>
          <w:bCs w:val="0"/>
        </w:rPr>
      </w:pPr>
      <w:r>
        <w:rPr>
          <w:rFonts w:ascii="宋体" w:hAnsi="宋体" w:cs="宋体" w:eastAsia="宋体" w:hint="default"/>
        </w:rPr>
        <w:t>46</w:t>
      </w:r>
      <w:r>
        <w:rPr/>
        <w:t>、</w:t>
      </w:r>
      <w:r>
        <w:rPr>
          <w:spacing w:val="-101"/>
        </w:rPr>
        <w:t> </w:t>
      </w:r>
      <w:r>
        <w:rPr/>
        <w:t>资本公积</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129"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654"/>
        <w:gridCol w:w="1907"/>
        <w:gridCol w:w="1805"/>
        <w:gridCol w:w="1788"/>
        <w:gridCol w:w="1906"/>
      </w:tblGrid>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pgSz w:w="11910" w:h="16840"/>
          <w:pgMar w:header="882" w:footer="1194" w:top="1080" w:bottom="1380" w:left="1040" w:right="1560"/>
        </w:sectPr>
      </w:pPr>
    </w:p>
    <w:p>
      <w:pPr>
        <w:spacing w:line="240" w:lineRule="auto" w:before="5"/>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1654"/>
        <w:gridCol w:w="1907"/>
        <w:gridCol w:w="1805"/>
        <w:gridCol w:w="1788"/>
        <w:gridCol w:w="1906"/>
      </w:tblGrid>
      <w:tr>
        <w:trPr>
          <w:trHeight w:val="554"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pacing w:val="-6"/>
                <w:sz w:val="21"/>
                <w:szCs w:val="21"/>
              </w:rPr>
              <w:t>资本溢价（股本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2,494,369,250.62</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23,356,417.73</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19,164,828.03</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2,498,560,840.32</w:t>
            </w:r>
            <w:r>
              <w:rPr>
                <w:rFonts w:ascii="宋体"/>
                <w:sz w:val="21"/>
              </w:rPr>
              <w:t> </w:t>
            </w:r>
          </w:p>
        </w:tc>
      </w:tr>
      <w:tr>
        <w:trPr>
          <w:trHeight w:val="28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42,803,048.53</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26,228,005.85</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19,209,039.96</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49,822,014.42</w:t>
            </w:r>
            <w:r>
              <w:rPr>
                <w:rFonts w:ascii="宋体"/>
                <w:sz w:val="21"/>
              </w:rPr>
              <w:t> </w:t>
            </w:r>
          </w:p>
        </w:tc>
      </w:tr>
      <w:tr>
        <w:trPr>
          <w:trHeight w:val="282"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2,537,172,299.15</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49,584,423.58</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38,373,867.99</w:t>
            </w:r>
            <w:r>
              <w:rPr>
                <w:rFonts w:ascii="宋体"/>
                <w:sz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2,548,382,854.74</w:t>
            </w:r>
            <w:r>
              <w:rPr>
                <w:rFonts w:ascii="宋体"/>
                <w:sz w:val="21"/>
              </w:rPr>
              <w:t> </w:t>
            </w:r>
          </w:p>
        </w:tc>
      </w:tr>
    </w:tbl>
    <w:p>
      <w:pPr>
        <w:spacing w:line="239" w:lineRule="exact" w:before="0"/>
        <w:ind w:left="235" w:right="0" w:firstLine="0"/>
        <w:jc w:val="left"/>
        <w:rPr>
          <w:rFonts w:ascii="宋体" w:hAnsi="宋体" w:cs="宋体" w:eastAsia="宋体" w:hint="default"/>
          <w:sz w:val="21"/>
          <w:szCs w:val="21"/>
        </w:rPr>
      </w:pPr>
      <w:r>
        <w:rPr>
          <w:rFonts w:ascii="宋体"/>
          <w:sz w:val="21"/>
        </w:rPr>
        <w:t> </w:t>
      </w:r>
    </w:p>
    <w:p>
      <w:pPr>
        <w:spacing w:line="273"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其他说明，包括本期增减变动情况、变动原因说明：</w:t>
      </w:r>
      <w:r>
        <w:rPr>
          <w:rFonts w:ascii="宋体" w:hAnsi="宋体" w:cs="宋体" w:eastAsia="宋体" w:hint="default"/>
          <w:sz w:val="21"/>
          <w:szCs w:val="21"/>
        </w:rPr>
        <w:t> </w:t>
      </w:r>
    </w:p>
    <w:p>
      <w:pPr>
        <w:spacing w:line="274" w:lineRule="exact" w:before="0"/>
        <w:ind w:left="235" w:right="0" w:firstLine="0"/>
        <w:jc w:val="left"/>
        <w:rPr>
          <w:rFonts w:ascii="宋体" w:hAnsi="宋体" w:cs="宋体" w:eastAsia="宋体" w:hint="default"/>
          <w:sz w:val="21"/>
          <w:szCs w:val="21"/>
        </w:rPr>
      </w:pPr>
      <w:r>
        <w:rPr>
          <w:rFonts w:ascii="宋体"/>
          <w:sz w:val="21"/>
        </w:rPr>
        <w:t> </w:t>
      </w:r>
    </w:p>
    <w:p>
      <w:pPr>
        <w:spacing w:line="240" w:lineRule="auto" w:before="12"/>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8825"/>
      </w:tblGrid>
      <w:tr>
        <w:trPr>
          <w:trHeight w:val="253" w:hRule="exact"/>
        </w:trPr>
        <w:tc>
          <w:tcPr>
            <w:tcW w:w="8825" w:type="dxa"/>
            <w:tcBorders>
              <w:top w:val="nil" w:sz="6" w:space="0" w:color="auto"/>
              <w:left w:val="nil" w:sz="6" w:space="0" w:color="auto"/>
              <w:bottom w:val="nil" w:sz="6" w:space="0" w:color="auto"/>
              <w:right w:val="nil" w:sz="6" w:space="0" w:color="auto"/>
            </w:tcBorders>
          </w:tcPr>
          <w:p>
            <w:pPr>
              <w:pStyle w:val="TableParagraph"/>
              <w:spacing w:line="220" w:lineRule="exact"/>
              <w:ind w:left="64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）股本溢价增减变动</w:t>
            </w:r>
            <w:r>
              <w:rPr>
                <w:rFonts w:ascii="宋体" w:hAnsi="宋体" w:cs="宋体" w:eastAsia="宋体" w:hint="default"/>
                <w:sz w:val="22"/>
                <w:szCs w:val="22"/>
              </w:rPr>
              <w:t> </w:t>
            </w:r>
          </w:p>
        </w:tc>
      </w:tr>
      <w:tr>
        <w:trPr>
          <w:trHeight w:val="3443" w:hRule="exact"/>
        </w:trPr>
        <w:tc>
          <w:tcPr>
            <w:tcW w:w="8825" w:type="dxa"/>
            <w:tcBorders>
              <w:top w:val="nil" w:sz="6" w:space="0" w:color="auto"/>
              <w:left w:val="nil" w:sz="6" w:space="0" w:color="auto"/>
              <w:bottom w:val="nil" w:sz="6" w:space="0" w:color="auto"/>
              <w:right w:val="nil" w:sz="6" w:space="0" w:color="auto"/>
            </w:tcBorders>
          </w:tcPr>
          <w:p>
            <w:pPr>
              <w:pStyle w:val="TableParagraph"/>
              <w:spacing w:line="252" w:lineRule="exact"/>
              <w:ind w:left="640" w:right="0"/>
              <w:jc w:val="left"/>
              <w:rPr>
                <w:rFonts w:ascii="宋体" w:hAnsi="宋体" w:cs="宋体" w:eastAsia="宋体" w:hint="default"/>
                <w:sz w:val="22"/>
                <w:szCs w:val="22"/>
              </w:rPr>
            </w:pPr>
            <w:r>
              <w:rPr>
                <w:rFonts w:ascii="宋体" w:hAnsi="宋体" w:cs="宋体" w:eastAsia="宋体" w:hint="default"/>
                <w:sz w:val="22"/>
                <w:szCs w:val="22"/>
              </w:rPr>
              <w:t>①本公司本期回购并注销</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9"/>
                <w:sz w:val="22"/>
                <w:szCs w:val="22"/>
              </w:rPr>
              <w:t> </w:t>
            </w:r>
            <w:r>
              <w:rPr>
                <w:rFonts w:ascii="宋体" w:hAnsi="宋体" w:cs="宋体" w:eastAsia="宋体" w:hint="default"/>
                <w:sz w:val="22"/>
                <w:szCs w:val="22"/>
              </w:rPr>
              <w:t>名股权激励对象持有的限制性股票</w:t>
            </w:r>
            <w:r>
              <w:rPr>
                <w:rFonts w:ascii="宋体" w:hAnsi="宋体" w:cs="宋体" w:eastAsia="宋体" w:hint="default"/>
                <w:spacing w:val="-58"/>
                <w:sz w:val="22"/>
                <w:szCs w:val="22"/>
              </w:rPr>
              <w:t> </w:t>
            </w:r>
            <w:r>
              <w:rPr>
                <w:rFonts w:ascii="宋体" w:hAnsi="宋体" w:cs="宋体" w:eastAsia="宋体" w:hint="default"/>
                <w:sz w:val="22"/>
                <w:szCs w:val="22"/>
              </w:rPr>
              <w:t>522,200</w:t>
            </w:r>
            <w:r>
              <w:rPr>
                <w:rFonts w:ascii="宋体" w:hAnsi="宋体" w:cs="宋体" w:eastAsia="宋体" w:hint="default"/>
                <w:spacing w:val="-58"/>
                <w:sz w:val="22"/>
                <w:szCs w:val="22"/>
              </w:rPr>
              <w:t> </w:t>
            </w:r>
            <w:r>
              <w:rPr>
                <w:rFonts w:ascii="宋体" w:hAnsi="宋体" w:cs="宋体" w:eastAsia="宋体" w:hint="default"/>
                <w:spacing w:val="-10"/>
                <w:sz w:val="22"/>
                <w:szCs w:val="22"/>
              </w:rPr>
              <w:t>股，减少资</w:t>
            </w:r>
          </w:p>
          <w:p>
            <w:pPr>
              <w:pStyle w:val="TableParagraph"/>
              <w:spacing w:line="286" w:lineRule="exact"/>
              <w:ind w:left="200" w:right="0"/>
              <w:jc w:val="left"/>
              <w:rPr>
                <w:rFonts w:ascii="宋体" w:hAnsi="宋体" w:cs="宋体" w:eastAsia="宋体" w:hint="default"/>
                <w:sz w:val="22"/>
                <w:szCs w:val="22"/>
              </w:rPr>
            </w:pPr>
            <w:r>
              <w:rPr>
                <w:rFonts w:ascii="宋体" w:hAnsi="宋体" w:cs="宋体" w:eastAsia="宋体" w:hint="default"/>
                <w:sz w:val="22"/>
                <w:szCs w:val="22"/>
              </w:rPr>
              <w:t>本公积</w:t>
            </w:r>
            <w:r>
              <w:rPr>
                <w:rFonts w:ascii="宋体" w:hAnsi="宋体" w:cs="宋体" w:eastAsia="宋体" w:hint="default"/>
                <w:sz w:val="22"/>
                <w:szCs w:val="22"/>
              </w:rPr>
              <w:t>-</w:t>
            </w:r>
            <w:r>
              <w:rPr>
                <w:rFonts w:ascii="宋体" w:hAnsi="宋体" w:cs="宋体" w:eastAsia="宋体" w:hint="default"/>
                <w:sz w:val="22"/>
                <w:szCs w:val="22"/>
              </w:rPr>
              <w:t>股本溢价</w:t>
            </w:r>
            <w:r>
              <w:rPr>
                <w:rFonts w:ascii="宋体" w:hAnsi="宋体" w:cs="宋体" w:eastAsia="宋体" w:hint="default"/>
                <w:spacing w:val="-62"/>
                <w:sz w:val="22"/>
                <w:szCs w:val="22"/>
              </w:rPr>
              <w:t> </w:t>
            </w:r>
            <w:r>
              <w:rPr>
                <w:rFonts w:ascii="宋体" w:hAnsi="宋体" w:cs="宋体" w:eastAsia="宋体" w:hint="default"/>
                <w:sz w:val="22"/>
                <w:szCs w:val="22"/>
              </w:rPr>
              <w:t>5,319,651.40</w:t>
            </w:r>
            <w:r>
              <w:rPr>
                <w:rFonts w:ascii="宋体" w:hAnsi="宋体" w:cs="宋体" w:eastAsia="宋体" w:hint="default"/>
                <w:spacing w:val="-61"/>
                <w:sz w:val="22"/>
                <w:szCs w:val="22"/>
              </w:rPr>
              <w:t> </w:t>
            </w:r>
            <w:r>
              <w:rPr>
                <w:rFonts w:ascii="宋体" w:hAnsi="宋体" w:cs="宋体" w:eastAsia="宋体" w:hint="default"/>
                <w:sz w:val="22"/>
                <w:szCs w:val="22"/>
              </w:rPr>
              <w:t>元，详见本附注七、</w:t>
            </w:r>
            <w:r>
              <w:rPr>
                <w:rFonts w:ascii="宋体" w:hAnsi="宋体" w:cs="宋体" w:eastAsia="宋体" w:hint="default"/>
                <w:sz w:val="22"/>
                <w:szCs w:val="22"/>
              </w:rPr>
              <w:t>44</w:t>
            </w:r>
            <w:r>
              <w:rPr>
                <w:rFonts w:ascii="宋体" w:hAnsi="宋体" w:cs="宋体" w:eastAsia="宋体" w:hint="default"/>
                <w:sz w:val="22"/>
                <w:szCs w:val="22"/>
              </w:rPr>
              <w:t>；</w:t>
            </w:r>
            <w:r>
              <w:rPr>
                <w:rFonts w:ascii="宋体" w:hAnsi="宋体" w:cs="宋体" w:eastAsia="宋体" w:hint="default"/>
                <w:sz w:val="22"/>
                <w:szCs w:val="22"/>
              </w:rPr>
              <w:t> </w:t>
            </w:r>
          </w:p>
          <w:p>
            <w:pPr>
              <w:pStyle w:val="TableParagraph"/>
              <w:spacing w:line="285" w:lineRule="exact"/>
              <w:ind w:left="640" w:right="0"/>
              <w:jc w:val="left"/>
              <w:rPr>
                <w:rFonts w:ascii="宋体" w:hAnsi="宋体" w:cs="宋体" w:eastAsia="宋体" w:hint="default"/>
                <w:sz w:val="22"/>
                <w:szCs w:val="22"/>
              </w:rPr>
            </w:pPr>
            <w:r>
              <w:rPr>
                <w:rFonts w:ascii="宋体" w:hAnsi="宋体" w:cs="宋体" w:eastAsia="宋体" w:hint="default"/>
                <w:sz w:val="22"/>
                <w:szCs w:val="22"/>
              </w:rPr>
              <w:t>②本公司本期累计回购公司股份数量为</w:t>
            </w:r>
            <w:r>
              <w:rPr>
                <w:rFonts w:ascii="宋体" w:hAnsi="宋体" w:cs="宋体" w:eastAsia="宋体" w:hint="default"/>
                <w:spacing w:val="-61"/>
                <w:sz w:val="22"/>
                <w:szCs w:val="22"/>
              </w:rPr>
              <w:t> </w:t>
            </w:r>
            <w:r>
              <w:rPr>
                <w:rFonts w:ascii="宋体" w:hAnsi="宋体" w:cs="宋体" w:eastAsia="宋体" w:hint="default"/>
                <w:sz w:val="22"/>
                <w:szCs w:val="22"/>
              </w:rPr>
              <w:t>2,248,700</w:t>
            </w:r>
            <w:r>
              <w:rPr>
                <w:rFonts w:ascii="宋体" w:hAnsi="宋体" w:cs="宋体" w:eastAsia="宋体" w:hint="default"/>
                <w:spacing w:val="-62"/>
                <w:sz w:val="22"/>
                <w:szCs w:val="22"/>
              </w:rPr>
              <w:t> </w:t>
            </w:r>
            <w:r>
              <w:rPr>
                <w:rFonts w:ascii="宋体" w:hAnsi="宋体" w:cs="宋体" w:eastAsia="宋体" w:hint="default"/>
                <w:sz w:val="22"/>
                <w:szCs w:val="22"/>
              </w:rPr>
              <w:t>股，减少资本公积</w:t>
            </w:r>
            <w:r>
              <w:rPr>
                <w:rFonts w:ascii="宋体" w:hAnsi="宋体" w:cs="宋体" w:eastAsia="宋体" w:hint="default"/>
                <w:sz w:val="22"/>
                <w:szCs w:val="22"/>
              </w:rPr>
              <w:t>-</w:t>
            </w:r>
            <w:r>
              <w:rPr>
                <w:rFonts w:ascii="宋体" w:hAnsi="宋体" w:cs="宋体" w:eastAsia="宋体" w:hint="default"/>
                <w:sz w:val="22"/>
                <w:szCs w:val="22"/>
              </w:rPr>
              <w:t>股本溢价</w:t>
            </w:r>
          </w:p>
          <w:p>
            <w:pPr>
              <w:pStyle w:val="TableParagraph"/>
              <w:spacing w:line="285" w:lineRule="exact"/>
              <w:ind w:left="200" w:right="0"/>
              <w:jc w:val="left"/>
              <w:rPr>
                <w:rFonts w:ascii="宋体" w:hAnsi="宋体" w:cs="宋体" w:eastAsia="宋体" w:hint="default"/>
                <w:sz w:val="22"/>
                <w:szCs w:val="22"/>
              </w:rPr>
            </w:pPr>
            <w:r>
              <w:rPr>
                <w:rFonts w:ascii="宋体" w:hAnsi="宋体" w:cs="宋体" w:eastAsia="宋体" w:hint="default"/>
                <w:sz w:val="22"/>
                <w:szCs w:val="22"/>
              </w:rPr>
              <w:t>12,751,300.00</w:t>
            </w:r>
            <w:r>
              <w:rPr>
                <w:rFonts w:ascii="宋体" w:hAnsi="宋体" w:cs="宋体" w:eastAsia="宋体" w:hint="default"/>
                <w:spacing w:val="-61"/>
                <w:sz w:val="22"/>
                <w:szCs w:val="22"/>
              </w:rPr>
              <w:t> </w:t>
            </w:r>
            <w:r>
              <w:rPr>
                <w:rFonts w:ascii="宋体" w:hAnsi="宋体" w:cs="宋体" w:eastAsia="宋体" w:hint="default"/>
                <w:sz w:val="22"/>
                <w:szCs w:val="22"/>
              </w:rPr>
              <w:t>元，详见本附注七、</w:t>
            </w:r>
            <w:r>
              <w:rPr>
                <w:rFonts w:ascii="宋体" w:hAnsi="宋体" w:cs="宋体" w:eastAsia="宋体" w:hint="default"/>
                <w:sz w:val="22"/>
                <w:szCs w:val="22"/>
              </w:rPr>
              <w:t>47</w: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z w:val="22"/>
                <w:szCs w:val="22"/>
              </w:rPr>
              <w:t> </w:t>
            </w:r>
          </w:p>
          <w:p>
            <w:pPr>
              <w:pStyle w:val="TableParagraph"/>
              <w:spacing w:line="286" w:lineRule="exact"/>
              <w:ind w:left="640" w:right="0"/>
              <w:jc w:val="left"/>
              <w:rPr>
                <w:rFonts w:ascii="宋体" w:hAnsi="宋体" w:cs="宋体" w:eastAsia="宋体" w:hint="default"/>
                <w:sz w:val="22"/>
                <w:szCs w:val="22"/>
              </w:rPr>
            </w:pPr>
            <w:r>
              <w:rPr>
                <w:rFonts w:ascii="宋体" w:hAnsi="宋体" w:cs="宋体" w:eastAsia="宋体" w:hint="default"/>
                <w:sz w:val="22"/>
                <w:szCs w:val="22"/>
              </w:rPr>
              <w:t>③本公司本期解锁第二次股权激励限制性股票数量</w:t>
            </w:r>
            <w:r>
              <w:rPr>
                <w:rFonts w:ascii="宋体" w:hAnsi="宋体" w:cs="宋体" w:eastAsia="宋体" w:hint="default"/>
                <w:spacing w:val="-59"/>
                <w:sz w:val="22"/>
                <w:szCs w:val="22"/>
              </w:rPr>
              <w:t> </w:t>
            </w:r>
            <w:r>
              <w:rPr>
                <w:rFonts w:ascii="宋体" w:hAnsi="宋体" w:cs="宋体" w:eastAsia="宋体" w:hint="default"/>
                <w:sz w:val="22"/>
                <w:szCs w:val="22"/>
              </w:rPr>
              <w:t>1,274,000</w:t>
            </w:r>
            <w:r>
              <w:rPr>
                <w:rFonts w:ascii="宋体" w:hAnsi="宋体" w:cs="宋体" w:eastAsia="宋体" w:hint="default"/>
                <w:spacing w:val="-61"/>
                <w:sz w:val="22"/>
                <w:szCs w:val="22"/>
              </w:rPr>
              <w:t> </w:t>
            </w:r>
            <w:r>
              <w:rPr>
                <w:rFonts w:ascii="宋体" w:hAnsi="宋体" w:cs="宋体" w:eastAsia="宋体" w:hint="default"/>
                <w:spacing w:val="-5"/>
                <w:sz w:val="22"/>
                <w:szCs w:val="22"/>
              </w:rPr>
              <w:t>股，增加资本公积</w:t>
            </w:r>
            <w:r>
              <w:rPr>
                <w:rFonts w:ascii="宋体" w:hAnsi="宋体" w:cs="宋体" w:eastAsia="宋体" w:hint="default"/>
                <w:spacing w:val="-5"/>
                <w:sz w:val="22"/>
                <w:szCs w:val="22"/>
              </w:rPr>
              <w:t>-</w:t>
            </w:r>
            <w:r>
              <w:rPr>
                <w:rFonts w:ascii="宋体" w:hAnsi="宋体" w:cs="宋体" w:eastAsia="宋体" w:hint="default"/>
                <w:spacing w:val="-5"/>
                <w:sz w:val="22"/>
                <w:szCs w:val="22"/>
              </w:rPr>
              <w:t>股</w:t>
            </w:r>
          </w:p>
          <w:p>
            <w:pPr>
              <w:pStyle w:val="TableParagraph"/>
              <w:spacing w:line="286" w:lineRule="exact"/>
              <w:ind w:left="200" w:right="0"/>
              <w:jc w:val="left"/>
              <w:rPr>
                <w:rFonts w:ascii="宋体" w:hAnsi="宋体" w:cs="宋体" w:eastAsia="宋体" w:hint="default"/>
                <w:sz w:val="22"/>
                <w:szCs w:val="22"/>
              </w:rPr>
            </w:pPr>
            <w:r>
              <w:rPr>
                <w:rFonts w:ascii="宋体" w:hAnsi="宋体" w:cs="宋体" w:eastAsia="宋体" w:hint="default"/>
                <w:sz w:val="22"/>
                <w:szCs w:val="22"/>
              </w:rPr>
              <w:t>本溢价</w:t>
            </w:r>
            <w:r>
              <w:rPr>
                <w:rFonts w:ascii="宋体" w:hAnsi="宋体" w:cs="宋体" w:eastAsia="宋体" w:hint="default"/>
                <w:spacing w:val="-60"/>
                <w:sz w:val="22"/>
                <w:szCs w:val="22"/>
              </w:rPr>
              <w:t> </w:t>
            </w:r>
            <w:r>
              <w:rPr>
                <w:rFonts w:ascii="宋体" w:hAnsi="宋体" w:cs="宋体" w:eastAsia="宋体" w:hint="default"/>
                <w:sz w:val="22"/>
                <w:szCs w:val="22"/>
              </w:rPr>
              <w:t>2,694,778.66</w:t>
            </w:r>
            <w:r>
              <w:rPr>
                <w:rFonts w:ascii="宋体" w:hAnsi="宋体" w:cs="宋体" w:eastAsia="宋体" w:hint="default"/>
                <w:spacing w:val="-60"/>
                <w:sz w:val="22"/>
                <w:szCs w:val="22"/>
              </w:rPr>
              <w:t> </w:t>
            </w:r>
            <w:r>
              <w:rPr>
                <w:rFonts w:ascii="宋体" w:hAnsi="宋体" w:cs="宋体" w:eastAsia="宋体" w:hint="default"/>
                <w:sz w:val="22"/>
                <w:szCs w:val="22"/>
              </w:rPr>
              <w:t>元，详见本附注七、</w:t>
            </w:r>
            <w:r>
              <w:rPr>
                <w:rFonts w:ascii="宋体" w:hAnsi="宋体" w:cs="宋体" w:eastAsia="宋体" w:hint="default"/>
                <w:sz w:val="22"/>
                <w:szCs w:val="22"/>
              </w:rPr>
              <w:t>47</w: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z w:val="22"/>
                <w:szCs w:val="22"/>
              </w:rPr>
              <w:t> </w:t>
            </w:r>
          </w:p>
          <w:p>
            <w:pPr>
              <w:pStyle w:val="TableParagraph"/>
              <w:spacing w:line="285" w:lineRule="exact"/>
              <w:ind w:left="640" w:right="0"/>
              <w:jc w:val="left"/>
              <w:rPr>
                <w:rFonts w:ascii="宋体" w:hAnsi="宋体" w:cs="宋体" w:eastAsia="宋体" w:hint="default"/>
                <w:sz w:val="22"/>
                <w:szCs w:val="22"/>
              </w:rPr>
            </w:pPr>
            <w:r>
              <w:rPr>
                <w:rFonts w:ascii="宋体" w:hAnsi="宋体" w:cs="宋体" w:eastAsia="宋体" w:hint="default"/>
                <w:sz w:val="22"/>
                <w:szCs w:val="22"/>
              </w:rPr>
              <w:t>④本公司本期解锁第三次股权激励限制性股票数量</w:t>
            </w:r>
            <w:r>
              <w:rPr>
                <w:rFonts w:ascii="宋体" w:hAnsi="宋体" w:cs="宋体" w:eastAsia="宋体" w:hint="default"/>
                <w:spacing w:val="-59"/>
                <w:sz w:val="22"/>
                <w:szCs w:val="22"/>
              </w:rPr>
              <w:t> </w:t>
            </w:r>
            <w:r>
              <w:rPr>
                <w:rFonts w:ascii="宋体" w:hAnsi="宋体" w:cs="宋体" w:eastAsia="宋体" w:hint="default"/>
                <w:sz w:val="22"/>
                <w:szCs w:val="22"/>
              </w:rPr>
              <w:t>3,575,000</w:t>
            </w:r>
            <w:r>
              <w:rPr>
                <w:rFonts w:ascii="宋体" w:hAnsi="宋体" w:cs="宋体" w:eastAsia="宋体" w:hint="default"/>
                <w:spacing w:val="-61"/>
                <w:sz w:val="22"/>
                <w:szCs w:val="22"/>
              </w:rPr>
              <w:t> </w:t>
            </w:r>
            <w:r>
              <w:rPr>
                <w:rFonts w:ascii="宋体" w:hAnsi="宋体" w:cs="宋体" w:eastAsia="宋体" w:hint="default"/>
                <w:spacing w:val="-5"/>
                <w:sz w:val="22"/>
                <w:szCs w:val="22"/>
              </w:rPr>
              <w:t>股，增加资本公积</w:t>
            </w:r>
            <w:r>
              <w:rPr>
                <w:rFonts w:ascii="宋体" w:hAnsi="宋体" w:cs="宋体" w:eastAsia="宋体" w:hint="default"/>
                <w:spacing w:val="-5"/>
                <w:sz w:val="22"/>
                <w:szCs w:val="22"/>
              </w:rPr>
              <w:t>-</w:t>
            </w:r>
            <w:r>
              <w:rPr>
                <w:rFonts w:ascii="宋体" w:hAnsi="宋体" w:cs="宋体" w:eastAsia="宋体" w:hint="default"/>
                <w:spacing w:val="-5"/>
                <w:sz w:val="22"/>
                <w:szCs w:val="22"/>
              </w:rPr>
              <w:t>股</w:t>
            </w:r>
          </w:p>
          <w:p>
            <w:pPr>
              <w:pStyle w:val="TableParagraph"/>
              <w:spacing w:line="285" w:lineRule="exact"/>
              <w:ind w:left="200" w:right="0"/>
              <w:jc w:val="left"/>
              <w:rPr>
                <w:rFonts w:ascii="宋体" w:hAnsi="宋体" w:cs="宋体" w:eastAsia="宋体" w:hint="default"/>
                <w:sz w:val="22"/>
                <w:szCs w:val="22"/>
              </w:rPr>
            </w:pPr>
            <w:r>
              <w:rPr>
                <w:rFonts w:ascii="宋体" w:hAnsi="宋体" w:cs="宋体" w:eastAsia="宋体" w:hint="default"/>
                <w:sz w:val="22"/>
                <w:szCs w:val="22"/>
              </w:rPr>
              <w:t>本溢价</w:t>
            </w:r>
            <w:r>
              <w:rPr>
                <w:rFonts w:ascii="宋体" w:hAnsi="宋体" w:cs="宋体" w:eastAsia="宋体" w:hint="default"/>
                <w:spacing w:val="-59"/>
                <w:sz w:val="22"/>
                <w:szCs w:val="22"/>
              </w:rPr>
              <w:t> </w:t>
            </w:r>
            <w:r>
              <w:rPr>
                <w:rFonts w:ascii="宋体" w:hAnsi="宋体" w:cs="宋体" w:eastAsia="宋体" w:hint="default"/>
                <w:sz w:val="22"/>
                <w:szCs w:val="22"/>
              </w:rPr>
              <w:t>16,409,250.11</w:t>
            </w:r>
            <w:r>
              <w:rPr>
                <w:rFonts w:ascii="宋体" w:hAnsi="宋体" w:cs="宋体" w:eastAsia="宋体" w:hint="default"/>
                <w:spacing w:val="-59"/>
                <w:sz w:val="22"/>
                <w:szCs w:val="22"/>
              </w:rPr>
              <w:t> </w:t>
            </w:r>
            <w:r>
              <w:rPr>
                <w:rFonts w:ascii="宋体" w:hAnsi="宋体" w:cs="宋体" w:eastAsia="宋体" w:hint="default"/>
                <w:sz w:val="22"/>
                <w:szCs w:val="22"/>
              </w:rPr>
              <w:t>元，详见本附注七、</w:t>
            </w:r>
            <w:r>
              <w:rPr>
                <w:rFonts w:ascii="宋体" w:hAnsi="宋体" w:cs="宋体" w:eastAsia="宋体" w:hint="default"/>
                <w:sz w:val="22"/>
                <w:szCs w:val="22"/>
              </w:rPr>
              <w:t>47</w:t>
            </w: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z w:val="22"/>
                <w:szCs w:val="22"/>
              </w:rPr>
              <w:t> </w:t>
            </w:r>
          </w:p>
          <w:p>
            <w:pPr>
              <w:pStyle w:val="TableParagraph"/>
              <w:spacing w:line="286" w:lineRule="exact" w:before="27"/>
              <w:ind w:left="200" w:right="264" w:firstLine="440"/>
              <w:jc w:val="left"/>
              <w:rPr>
                <w:rFonts w:ascii="宋体" w:hAnsi="宋体" w:cs="宋体" w:eastAsia="宋体" w:hint="default"/>
                <w:sz w:val="22"/>
                <w:szCs w:val="22"/>
              </w:rPr>
            </w:pPr>
            <w:r>
              <w:rPr>
                <w:rFonts w:ascii="宋体" w:hAnsi="宋体" w:cs="宋体" w:eastAsia="宋体" w:hint="default"/>
                <w:w w:val="95"/>
                <w:sz w:val="22"/>
                <w:szCs w:val="22"/>
              </w:rPr>
              <w:t>⑤本公司间接控股子公司华胜信泰信息产业发展有限公司本期处置对子公司北京华</w:t>
            </w:r>
            <w:r>
              <w:rPr>
                <w:rFonts w:ascii="宋体" w:hAnsi="宋体" w:cs="宋体" w:eastAsia="宋体" w:hint="default"/>
                <w:w w:val="99"/>
                <w:sz w:val="22"/>
                <w:szCs w:val="22"/>
              </w:rPr>
              <w:t> </w:t>
            </w:r>
            <w:r>
              <w:rPr>
                <w:rFonts w:ascii="宋体" w:hAnsi="宋体" w:cs="宋体" w:eastAsia="宋体" w:hint="default"/>
                <w:sz w:val="22"/>
                <w:szCs w:val="22"/>
              </w:rPr>
              <w:t>胜信泰数据技术有限公司部分股权，增加资本公积</w:t>
            </w:r>
            <w:r>
              <w:rPr>
                <w:rFonts w:ascii="宋体" w:hAnsi="宋体" w:cs="宋体" w:eastAsia="宋体" w:hint="default"/>
                <w:sz w:val="22"/>
                <w:szCs w:val="22"/>
              </w:rPr>
              <w:t>-</w:t>
            </w:r>
            <w:r>
              <w:rPr>
                <w:rFonts w:ascii="宋体" w:hAnsi="宋体" w:cs="宋体" w:eastAsia="宋体" w:hint="default"/>
                <w:sz w:val="22"/>
                <w:szCs w:val="22"/>
              </w:rPr>
              <w:t>股本溢价</w:t>
            </w:r>
            <w:r>
              <w:rPr>
                <w:rFonts w:ascii="宋体" w:hAnsi="宋体" w:cs="宋体" w:eastAsia="宋体" w:hint="default"/>
                <w:spacing w:val="-62"/>
                <w:sz w:val="22"/>
                <w:szCs w:val="22"/>
              </w:rPr>
              <w:t> </w:t>
            </w:r>
            <w:r>
              <w:rPr>
                <w:rFonts w:ascii="宋体" w:hAnsi="宋体" w:cs="宋体" w:eastAsia="宋体" w:hint="default"/>
                <w:sz w:val="22"/>
                <w:szCs w:val="22"/>
              </w:rPr>
              <w:t>4,252,388.96</w:t>
            </w:r>
            <w:r>
              <w:rPr>
                <w:rFonts w:ascii="宋体" w:hAnsi="宋体" w:cs="宋体" w:eastAsia="宋体" w:hint="default"/>
                <w:spacing w:val="-61"/>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p>
            <w:pPr>
              <w:pStyle w:val="TableParagraph"/>
              <w:spacing w:line="284" w:lineRule="exact" w:before="1"/>
              <w:ind w:left="200" w:right="260" w:firstLine="440"/>
              <w:jc w:val="left"/>
              <w:rPr>
                <w:rFonts w:ascii="宋体" w:hAnsi="宋体" w:cs="宋体" w:eastAsia="宋体" w:hint="default"/>
                <w:sz w:val="22"/>
                <w:szCs w:val="22"/>
              </w:rPr>
            </w:pPr>
            <w:r>
              <w:rPr>
                <w:rFonts w:ascii="宋体" w:hAnsi="宋体" w:cs="宋体" w:eastAsia="宋体" w:hint="default"/>
                <w:w w:val="95"/>
                <w:sz w:val="22"/>
                <w:szCs w:val="22"/>
              </w:rPr>
              <w:t>⑥本公司之子公司南京华胜天成信息技术有限公司收购子公司南京华胜天成智慧城</w:t>
            </w:r>
            <w:r>
              <w:rPr>
                <w:rFonts w:ascii="宋体" w:hAnsi="宋体" w:cs="宋体" w:eastAsia="宋体" w:hint="default"/>
                <w:w w:val="99"/>
                <w:sz w:val="22"/>
                <w:szCs w:val="22"/>
              </w:rPr>
              <w:t> </w:t>
            </w:r>
            <w:r>
              <w:rPr>
                <w:rFonts w:ascii="宋体" w:hAnsi="宋体" w:cs="宋体" w:eastAsia="宋体" w:hint="default"/>
                <w:sz w:val="22"/>
                <w:szCs w:val="22"/>
              </w:rPr>
              <w:t>市技术有限公司少数股东股权，减少资本公积</w:t>
            </w:r>
            <w:r>
              <w:rPr>
                <w:rFonts w:ascii="宋体" w:hAnsi="宋体" w:cs="宋体" w:eastAsia="宋体" w:hint="default"/>
                <w:sz w:val="22"/>
                <w:szCs w:val="22"/>
              </w:rPr>
              <w:t>-</w:t>
            </w:r>
            <w:r>
              <w:rPr>
                <w:rFonts w:ascii="宋体" w:hAnsi="宋体" w:cs="宋体" w:eastAsia="宋体" w:hint="default"/>
                <w:sz w:val="22"/>
                <w:szCs w:val="22"/>
              </w:rPr>
              <w:t>股本溢价</w:t>
            </w:r>
            <w:r>
              <w:rPr>
                <w:rFonts w:ascii="宋体" w:hAnsi="宋体" w:cs="宋体" w:eastAsia="宋体" w:hint="default"/>
                <w:spacing w:val="-60"/>
                <w:sz w:val="22"/>
                <w:szCs w:val="22"/>
              </w:rPr>
              <w:t> </w:t>
            </w:r>
            <w:r>
              <w:rPr>
                <w:rFonts w:ascii="宋体" w:hAnsi="宋体" w:cs="宋体" w:eastAsia="宋体" w:hint="default"/>
                <w:sz w:val="22"/>
                <w:szCs w:val="22"/>
              </w:rPr>
              <w:t>1,093,876.63</w:t>
            </w:r>
            <w:r>
              <w:rPr>
                <w:rFonts w:ascii="宋体" w:hAnsi="宋体" w:cs="宋体" w:eastAsia="宋体" w:hint="default"/>
                <w:spacing w:val="-60"/>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tc>
      </w:tr>
      <w:tr>
        <w:trPr>
          <w:trHeight w:val="305" w:hRule="exact"/>
        </w:trPr>
        <w:tc>
          <w:tcPr>
            <w:tcW w:w="8825" w:type="dxa"/>
            <w:tcBorders>
              <w:top w:val="nil" w:sz="6" w:space="0" w:color="auto"/>
              <w:left w:val="nil" w:sz="6" w:space="0" w:color="auto"/>
              <w:bottom w:val="nil" w:sz="6" w:space="0" w:color="auto"/>
              <w:right w:val="nil" w:sz="6" w:space="0" w:color="auto"/>
            </w:tcBorders>
          </w:tcPr>
          <w:p>
            <w:pPr>
              <w:pStyle w:val="TableParagraph"/>
              <w:spacing w:line="272" w:lineRule="exact"/>
              <w:ind w:left="64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）其他资本公积增减变动</w:t>
            </w:r>
            <w:r>
              <w:rPr>
                <w:rFonts w:ascii="宋体" w:hAnsi="宋体" w:cs="宋体" w:eastAsia="宋体" w:hint="default"/>
                <w:sz w:val="22"/>
                <w:szCs w:val="22"/>
              </w:rPr>
              <w:t> </w:t>
            </w:r>
          </w:p>
        </w:tc>
      </w:tr>
      <w:tr>
        <w:trPr>
          <w:trHeight w:val="590" w:hRule="exact"/>
        </w:trPr>
        <w:tc>
          <w:tcPr>
            <w:tcW w:w="8825" w:type="dxa"/>
            <w:tcBorders>
              <w:top w:val="nil" w:sz="6" w:space="0" w:color="auto"/>
              <w:left w:val="nil" w:sz="6" w:space="0" w:color="auto"/>
              <w:bottom w:val="nil" w:sz="6" w:space="0" w:color="auto"/>
              <w:right w:val="nil" w:sz="6" w:space="0" w:color="auto"/>
            </w:tcBorders>
          </w:tcPr>
          <w:p>
            <w:pPr>
              <w:pStyle w:val="TableParagraph"/>
              <w:spacing w:line="252" w:lineRule="exact"/>
              <w:ind w:left="640" w:right="0"/>
              <w:jc w:val="left"/>
              <w:rPr>
                <w:rFonts w:ascii="宋体" w:hAnsi="宋体" w:cs="宋体" w:eastAsia="宋体" w:hint="default"/>
                <w:sz w:val="22"/>
                <w:szCs w:val="22"/>
              </w:rPr>
            </w:pPr>
            <w:r>
              <w:rPr>
                <w:rFonts w:ascii="宋体" w:hAnsi="宋体" w:cs="宋体" w:eastAsia="宋体" w:hint="default"/>
                <w:sz w:val="22"/>
                <w:szCs w:val="22"/>
              </w:rPr>
              <w:t>①本公司本期解锁股权激励限制性股票，扣除少数股东影响，相应减少资本公积</w:t>
            </w:r>
            <w:r>
              <w:rPr>
                <w:rFonts w:ascii="宋体" w:hAnsi="宋体" w:cs="宋体" w:eastAsia="宋体" w:hint="default"/>
                <w:sz w:val="22"/>
                <w:szCs w:val="22"/>
              </w:rPr>
              <w:t>-</w:t>
            </w:r>
            <w:r>
              <w:rPr>
                <w:rFonts w:ascii="宋体" w:hAnsi="宋体" w:cs="宋体" w:eastAsia="宋体" w:hint="default"/>
                <w:sz w:val="22"/>
                <w:szCs w:val="22"/>
              </w:rPr>
              <w:t>其</w:t>
            </w:r>
          </w:p>
          <w:p>
            <w:pPr>
              <w:pStyle w:val="TableParagraph"/>
              <w:spacing w:line="287" w:lineRule="exact"/>
              <w:ind w:left="200" w:right="0"/>
              <w:jc w:val="left"/>
              <w:rPr>
                <w:rFonts w:ascii="宋体" w:hAnsi="宋体" w:cs="宋体" w:eastAsia="宋体" w:hint="default"/>
                <w:sz w:val="22"/>
                <w:szCs w:val="22"/>
              </w:rPr>
            </w:pPr>
            <w:r>
              <w:rPr>
                <w:rFonts w:ascii="宋体" w:hAnsi="宋体" w:cs="宋体" w:eastAsia="宋体" w:hint="default"/>
                <w:sz w:val="22"/>
                <w:szCs w:val="22"/>
              </w:rPr>
              <w:t>他资本公积</w:t>
            </w:r>
            <w:r>
              <w:rPr>
                <w:rFonts w:ascii="宋体" w:hAnsi="宋体" w:cs="宋体" w:eastAsia="宋体" w:hint="default"/>
                <w:spacing w:val="-57"/>
                <w:sz w:val="22"/>
                <w:szCs w:val="22"/>
              </w:rPr>
              <w:t> </w:t>
            </w:r>
            <w:r>
              <w:rPr>
                <w:rFonts w:ascii="宋体" w:hAnsi="宋体" w:cs="宋体" w:eastAsia="宋体" w:hint="default"/>
                <w:sz w:val="22"/>
                <w:szCs w:val="22"/>
              </w:rPr>
              <w:t>19,104,028.77</w:t>
            </w:r>
            <w:r>
              <w:rPr>
                <w:rFonts w:ascii="宋体" w:hAnsi="宋体" w:cs="宋体" w:eastAsia="宋体" w:hint="default"/>
                <w:spacing w:val="-57"/>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tc>
      </w:tr>
      <w:tr>
        <w:trPr>
          <w:trHeight w:val="305" w:hRule="exact"/>
        </w:trPr>
        <w:tc>
          <w:tcPr>
            <w:tcW w:w="8825" w:type="dxa"/>
            <w:tcBorders>
              <w:top w:val="nil" w:sz="6" w:space="0" w:color="auto"/>
              <w:left w:val="nil" w:sz="6" w:space="0" w:color="auto"/>
              <w:bottom w:val="nil" w:sz="6" w:space="0" w:color="auto"/>
              <w:right w:val="nil" w:sz="6" w:space="0" w:color="auto"/>
            </w:tcBorders>
          </w:tcPr>
          <w:p>
            <w:pPr>
              <w:pStyle w:val="TableParagraph"/>
              <w:spacing w:line="272" w:lineRule="exact"/>
              <w:ind w:left="640" w:right="0"/>
              <w:jc w:val="left"/>
              <w:rPr>
                <w:rFonts w:ascii="宋体" w:hAnsi="宋体" w:cs="宋体" w:eastAsia="宋体" w:hint="default"/>
                <w:sz w:val="22"/>
                <w:szCs w:val="22"/>
              </w:rPr>
            </w:pPr>
            <w:r>
              <w:rPr>
                <w:rFonts w:ascii="宋体" w:hAnsi="宋体" w:cs="宋体" w:eastAsia="宋体" w:hint="default"/>
                <w:sz w:val="22"/>
                <w:szCs w:val="22"/>
              </w:rPr>
              <w:t>②</w:t>
            </w:r>
            <w:r>
              <w:rPr>
                <w:rFonts w:ascii="宋体" w:hAnsi="宋体" w:cs="宋体" w:eastAsia="宋体" w:hint="default"/>
                <w:sz w:val="22"/>
                <w:szCs w:val="22"/>
              </w:rPr>
              <w:t>ASL</w:t>
            </w:r>
            <w:r>
              <w:rPr>
                <w:rFonts w:ascii="宋体" w:hAnsi="宋体" w:cs="宋体" w:eastAsia="宋体" w:hint="default"/>
                <w:spacing w:val="-58"/>
                <w:sz w:val="22"/>
                <w:szCs w:val="22"/>
              </w:rPr>
              <w:t> </w:t>
            </w:r>
            <w:r>
              <w:rPr>
                <w:rFonts w:ascii="宋体" w:hAnsi="宋体" w:cs="宋体" w:eastAsia="宋体" w:hint="default"/>
                <w:sz w:val="22"/>
                <w:szCs w:val="22"/>
              </w:rPr>
              <w:t>公司本期共行权</w:t>
            </w:r>
            <w:r>
              <w:rPr>
                <w:rFonts w:ascii="宋体" w:hAnsi="宋体" w:cs="宋体" w:eastAsia="宋体" w:hint="default"/>
                <w:spacing w:val="-57"/>
                <w:sz w:val="22"/>
                <w:szCs w:val="22"/>
              </w:rPr>
              <w:t> </w:t>
            </w:r>
            <w:r>
              <w:rPr>
                <w:rFonts w:ascii="宋体" w:hAnsi="宋体" w:cs="宋体" w:eastAsia="宋体" w:hint="default"/>
                <w:sz w:val="22"/>
                <w:szCs w:val="22"/>
              </w:rPr>
              <w:t>544,500</w:t>
            </w:r>
            <w:r>
              <w:rPr>
                <w:rFonts w:ascii="宋体" w:hAnsi="宋体" w:cs="宋体" w:eastAsia="宋体" w:hint="default"/>
                <w:spacing w:val="-57"/>
                <w:sz w:val="22"/>
                <w:szCs w:val="22"/>
              </w:rPr>
              <w:t> </w:t>
            </w:r>
            <w:r>
              <w:rPr>
                <w:rFonts w:ascii="宋体" w:hAnsi="宋体" w:cs="宋体" w:eastAsia="宋体" w:hint="default"/>
                <w:sz w:val="22"/>
                <w:szCs w:val="22"/>
              </w:rPr>
              <w:t>股，减少资本公积</w:t>
            </w:r>
            <w:r>
              <w:rPr>
                <w:rFonts w:ascii="宋体" w:hAnsi="宋体" w:cs="宋体" w:eastAsia="宋体" w:hint="default"/>
                <w:sz w:val="22"/>
                <w:szCs w:val="22"/>
              </w:rPr>
              <w:t>-</w:t>
            </w:r>
            <w:r>
              <w:rPr>
                <w:rFonts w:ascii="宋体" w:hAnsi="宋体" w:cs="宋体" w:eastAsia="宋体" w:hint="default"/>
                <w:sz w:val="22"/>
                <w:szCs w:val="22"/>
              </w:rPr>
              <w:t>其他资本公积</w:t>
            </w:r>
            <w:r>
              <w:rPr>
                <w:rFonts w:ascii="宋体" w:hAnsi="宋体" w:cs="宋体" w:eastAsia="宋体" w:hint="default"/>
                <w:spacing w:val="-58"/>
                <w:sz w:val="22"/>
                <w:szCs w:val="22"/>
              </w:rPr>
              <w:t> </w:t>
            </w:r>
            <w:r>
              <w:rPr>
                <w:rFonts w:ascii="宋体" w:hAnsi="宋体" w:cs="宋体" w:eastAsia="宋体" w:hint="default"/>
                <w:sz w:val="22"/>
                <w:szCs w:val="22"/>
              </w:rPr>
              <w:t>87,307.04</w:t>
            </w:r>
            <w:r>
              <w:rPr>
                <w:rFonts w:ascii="宋体" w:hAnsi="宋体" w:cs="宋体" w:eastAsia="宋体" w:hint="default"/>
                <w:spacing w:val="-57"/>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tc>
      </w:tr>
      <w:tr>
        <w:trPr>
          <w:trHeight w:val="570" w:hRule="exact"/>
        </w:trPr>
        <w:tc>
          <w:tcPr>
            <w:tcW w:w="8825" w:type="dxa"/>
            <w:tcBorders>
              <w:top w:val="nil" w:sz="6" w:space="0" w:color="auto"/>
              <w:left w:val="nil" w:sz="6" w:space="0" w:color="auto"/>
              <w:bottom w:val="nil" w:sz="6" w:space="0" w:color="auto"/>
              <w:right w:val="nil" w:sz="6" w:space="0" w:color="auto"/>
            </w:tcBorders>
          </w:tcPr>
          <w:p>
            <w:pPr>
              <w:pStyle w:val="TableParagraph"/>
              <w:spacing w:line="251" w:lineRule="exact"/>
              <w:ind w:left="640" w:right="0"/>
              <w:jc w:val="left"/>
              <w:rPr>
                <w:rFonts w:ascii="宋体" w:hAnsi="宋体" w:cs="宋体" w:eastAsia="宋体" w:hint="default"/>
                <w:sz w:val="22"/>
                <w:szCs w:val="22"/>
              </w:rPr>
            </w:pPr>
            <w:r>
              <w:rPr>
                <w:rFonts w:ascii="宋体" w:hAnsi="宋体" w:cs="宋体" w:eastAsia="宋体" w:hint="default"/>
                <w:sz w:val="22"/>
                <w:szCs w:val="22"/>
              </w:rPr>
              <w:t>③</w:t>
            </w:r>
            <w:r>
              <w:rPr>
                <w:rFonts w:ascii="宋体" w:hAnsi="宋体" w:cs="宋体" w:eastAsia="宋体" w:hint="default"/>
                <w:sz w:val="22"/>
                <w:szCs w:val="22"/>
              </w:rPr>
              <w:t>ASL</w:t>
            </w:r>
            <w:r>
              <w:rPr>
                <w:rFonts w:ascii="宋体" w:hAnsi="宋体" w:cs="宋体" w:eastAsia="宋体" w:hint="default"/>
                <w:spacing w:val="-58"/>
                <w:sz w:val="22"/>
                <w:szCs w:val="22"/>
              </w:rPr>
              <w:t> </w:t>
            </w:r>
            <w:r>
              <w:rPr>
                <w:rFonts w:ascii="宋体" w:hAnsi="宋体" w:cs="宋体" w:eastAsia="宋体" w:hint="default"/>
                <w:sz w:val="22"/>
                <w:szCs w:val="22"/>
              </w:rPr>
              <w:t>公司本年度股份支付</w:t>
            </w:r>
            <w:r>
              <w:rPr>
                <w:rFonts w:ascii="宋体" w:hAnsi="宋体" w:cs="宋体" w:eastAsia="宋体" w:hint="default"/>
                <w:spacing w:val="-58"/>
                <w:sz w:val="22"/>
                <w:szCs w:val="22"/>
              </w:rPr>
              <w:t> </w:t>
            </w:r>
            <w:r>
              <w:rPr>
                <w:rFonts w:ascii="宋体" w:hAnsi="宋体" w:cs="宋体" w:eastAsia="宋体" w:hint="default"/>
                <w:sz w:val="22"/>
                <w:szCs w:val="22"/>
              </w:rPr>
              <w:t>66,000</w:t>
            </w:r>
            <w:r>
              <w:rPr>
                <w:rFonts w:ascii="宋体" w:hAnsi="宋体" w:cs="宋体" w:eastAsia="宋体" w:hint="default"/>
                <w:spacing w:val="-58"/>
                <w:sz w:val="22"/>
                <w:szCs w:val="22"/>
              </w:rPr>
              <w:t> </w:t>
            </w:r>
            <w:r>
              <w:rPr>
                <w:rFonts w:ascii="宋体" w:hAnsi="宋体" w:cs="宋体" w:eastAsia="宋体" w:hint="default"/>
                <w:spacing w:val="-3"/>
                <w:sz w:val="22"/>
                <w:szCs w:val="22"/>
              </w:rPr>
              <w:t>股失效，减少资本公积</w:t>
            </w:r>
            <w:r>
              <w:rPr>
                <w:rFonts w:ascii="宋体" w:hAnsi="宋体" w:cs="宋体" w:eastAsia="宋体" w:hint="default"/>
                <w:spacing w:val="-3"/>
                <w:sz w:val="22"/>
                <w:szCs w:val="22"/>
              </w:rPr>
              <w:t>-</w:t>
            </w:r>
            <w:r>
              <w:rPr>
                <w:rFonts w:ascii="宋体" w:hAnsi="宋体" w:cs="宋体" w:eastAsia="宋体" w:hint="default"/>
                <w:spacing w:val="-3"/>
                <w:sz w:val="22"/>
                <w:szCs w:val="22"/>
              </w:rPr>
              <w:t>其他资本公积</w:t>
            </w:r>
            <w:r>
              <w:rPr>
                <w:rFonts w:ascii="宋体" w:hAnsi="宋体" w:cs="宋体" w:eastAsia="宋体" w:hint="default"/>
                <w:spacing w:val="-57"/>
                <w:sz w:val="22"/>
                <w:szCs w:val="22"/>
              </w:rPr>
              <w:t> </w:t>
            </w:r>
            <w:r>
              <w:rPr>
                <w:rFonts w:ascii="宋体" w:hAnsi="宋体" w:cs="宋体" w:eastAsia="宋体" w:hint="default"/>
                <w:sz w:val="22"/>
                <w:szCs w:val="22"/>
              </w:rPr>
              <w:t>17,704.15</w:t>
            </w:r>
          </w:p>
          <w:p>
            <w:pPr>
              <w:pStyle w:val="TableParagraph"/>
              <w:spacing w:line="286" w:lineRule="exact"/>
              <w:ind w:left="200" w:right="0"/>
              <w:jc w:val="left"/>
              <w:rPr>
                <w:rFonts w:ascii="宋体" w:hAnsi="宋体" w:cs="宋体" w:eastAsia="宋体" w:hint="default"/>
                <w:sz w:val="22"/>
                <w:szCs w:val="22"/>
              </w:rPr>
            </w:pPr>
            <w:r>
              <w:rPr>
                <w:rFonts w:ascii="宋体" w:hAnsi="宋体" w:cs="宋体" w:eastAsia="宋体" w:hint="default"/>
                <w:sz w:val="22"/>
                <w:szCs w:val="22"/>
              </w:rPr>
              <w:t>元；</w:t>
            </w:r>
            <w:r>
              <w:rPr>
                <w:rFonts w:ascii="宋体" w:hAnsi="宋体" w:cs="宋体" w:eastAsia="宋体" w:hint="default"/>
                <w:sz w:val="22"/>
                <w:szCs w:val="22"/>
              </w:rPr>
              <w:t> </w:t>
            </w:r>
          </w:p>
        </w:tc>
      </w:tr>
      <w:tr>
        <w:trPr>
          <w:trHeight w:val="571" w:hRule="exact"/>
        </w:trPr>
        <w:tc>
          <w:tcPr>
            <w:tcW w:w="8825" w:type="dxa"/>
            <w:tcBorders>
              <w:top w:val="nil" w:sz="6" w:space="0" w:color="auto"/>
              <w:left w:val="nil" w:sz="6" w:space="0" w:color="auto"/>
              <w:bottom w:val="nil" w:sz="6" w:space="0" w:color="auto"/>
              <w:right w:val="nil" w:sz="6" w:space="0" w:color="auto"/>
            </w:tcBorders>
          </w:tcPr>
          <w:p>
            <w:pPr>
              <w:pStyle w:val="TableParagraph"/>
              <w:spacing w:line="252" w:lineRule="exact"/>
              <w:ind w:left="640" w:right="0"/>
              <w:jc w:val="left"/>
              <w:rPr>
                <w:rFonts w:ascii="宋体" w:hAnsi="宋体" w:cs="宋体" w:eastAsia="宋体" w:hint="default"/>
                <w:sz w:val="22"/>
                <w:szCs w:val="22"/>
              </w:rPr>
            </w:pPr>
            <w:r>
              <w:rPr>
                <w:rFonts w:ascii="宋体" w:hAnsi="宋体" w:cs="宋体" w:eastAsia="宋体" w:hint="default"/>
                <w:sz w:val="22"/>
                <w:szCs w:val="22"/>
              </w:rPr>
              <w:t>④本公司本期授予激励对象限制性股票，形成股权激励费用，扣除少数股东影响，</w:t>
            </w:r>
          </w:p>
          <w:p>
            <w:pPr>
              <w:pStyle w:val="TableParagraph"/>
              <w:spacing w:line="287" w:lineRule="exact"/>
              <w:ind w:left="200" w:right="0"/>
              <w:jc w:val="left"/>
              <w:rPr>
                <w:rFonts w:ascii="宋体" w:hAnsi="宋体" w:cs="宋体" w:eastAsia="宋体" w:hint="default"/>
                <w:sz w:val="22"/>
                <w:szCs w:val="22"/>
              </w:rPr>
            </w:pPr>
            <w:r>
              <w:rPr>
                <w:rFonts w:ascii="宋体" w:hAnsi="宋体" w:cs="宋体" w:eastAsia="宋体" w:hint="default"/>
                <w:sz w:val="22"/>
                <w:szCs w:val="22"/>
              </w:rPr>
              <w:t>相应增加资本公积</w:t>
            </w:r>
            <w:r>
              <w:rPr>
                <w:rFonts w:ascii="宋体" w:hAnsi="宋体" w:cs="宋体" w:eastAsia="宋体" w:hint="default"/>
                <w:sz w:val="22"/>
                <w:szCs w:val="22"/>
              </w:rPr>
              <w:t>-</w:t>
            </w:r>
            <w:r>
              <w:rPr>
                <w:rFonts w:ascii="宋体" w:hAnsi="宋体" w:cs="宋体" w:eastAsia="宋体" w:hint="default"/>
                <w:sz w:val="22"/>
                <w:szCs w:val="22"/>
              </w:rPr>
              <w:t>其他资本公积</w:t>
            </w:r>
            <w:r>
              <w:rPr>
                <w:rFonts w:ascii="宋体" w:hAnsi="宋体" w:cs="宋体" w:eastAsia="宋体" w:hint="default"/>
                <w:spacing w:val="-60"/>
                <w:sz w:val="22"/>
                <w:szCs w:val="22"/>
              </w:rPr>
              <w:t> </w:t>
            </w:r>
            <w:r>
              <w:rPr>
                <w:rFonts w:ascii="宋体" w:hAnsi="宋体" w:cs="宋体" w:eastAsia="宋体" w:hint="default"/>
                <w:sz w:val="22"/>
                <w:szCs w:val="22"/>
              </w:rPr>
              <w:t>12,672,273.92</w:t>
            </w:r>
            <w:r>
              <w:rPr>
                <w:rFonts w:ascii="宋体" w:hAnsi="宋体" w:cs="宋体" w:eastAsia="宋体" w:hint="default"/>
                <w:spacing w:val="-58"/>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tc>
      </w:tr>
      <w:tr>
        <w:trPr>
          <w:trHeight w:val="570" w:hRule="exact"/>
        </w:trPr>
        <w:tc>
          <w:tcPr>
            <w:tcW w:w="8825" w:type="dxa"/>
            <w:tcBorders>
              <w:top w:val="nil" w:sz="6" w:space="0" w:color="auto"/>
              <w:left w:val="nil" w:sz="6" w:space="0" w:color="auto"/>
              <w:bottom w:val="nil" w:sz="6" w:space="0" w:color="auto"/>
              <w:right w:val="nil" w:sz="6" w:space="0" w:color="auto"/>
            </w:tcBorders>
          </w:tcPr>
          <w:p>
            <w:pPr>
              <w:pStyle w:val="TableParagraph"/>
              <w:spacing w:line="251" w:lineRule="exact"/>
              <w:ind w:left="640" w:right="0"/>
              <w:jc w:val="left"/>
              <w:rPr>
                <w:rFonts w:ascii="宋体" w:hAnsi="宋体" w:cs="宋体" w:eastAsia="宋体" w:hint="default"/>
                <w:sz w:val="22"/>
                <w:szCs w:val="22"/>
              </w:rPr>
            </w:pPr>
            <w:r>
              <w:rPr>
                <w:rFonts w:ascii="宋体" w:hAnsi="宋体" w:cs="宋体" w:eastAsia="宋体" w:hint="default"/>
                <w:w w:val="99"/>
                <w:sz w:val="22"/>
                <w:szCs w:val="22"/>
              </w:rPr>
              <w:t>⑤</w:t>
            </w:r>
            <w:r>
              <w:rPr>
                <w:rFonts w:ascii="宋体" w:hAnsi="宋体" w:cs="宋体" w:eastAsia="宋体" w:hint="default"/>
                <w:w w:val="99"/>
                <w:sz w:val="22"/>
                <w:szCs w:val="22"/>
              </w:rPr>
              <w:t>ASL</w:t>
            </w:r>
            <w:r>
              <w:rPr>
                <w:rFonts w:ascii="宋体" w:hAnsi="宋体" w:cs="宋体" w:eastAsia="宋体" w:hint="default"/>
                <w:spacing w:val="-55"/>
                <w:sz w:val="22"/>
                <w:szCs w:val="22"/>
              </w:rPr>
              <w:t> </w:t>
            </w:r>
            <w:r>
              <w:rPr>
                <w:rFonts w:ascii="宋体" w:hAnsi="宋体" w:cs="宋体" w:eastAsia="宋体" w:hint="default"/>
                <w:w w:val="99"/>
                <w:sz w:val="22"/>
                <w:szCs w:val="22"/>
              </w:rPr>
              <w:t>公司本期根据独立估值师计出来的公允价值计算出的股份支付</w:t>
            </w:r>
            <w:r>
              <w:rPr>
                <w:rFonts w:ascii="宋体" w:hAnsi="宋体" w:cs="宋体" w:eastAsia="宋体" w:hint="default"/>
                <w:spacing w:val="-100"/>
                <w:w w:val="99"/>
                <w:sz w:val="22"/>
                <w:szCs w:val="22"/>
              </w:rPr>
              <w:t>，</w:t>
            </w:r>
            <w:r>
              <w:rPr>
                <w:rFonts w:ascii="宋体" w:hAnsi="宋体" w:cs="宋体" w:eastAsia="宋体" w:hint="default"/>
                <w:w w:val="99"/>
                <w:sz w:val="22"/>
                <w:szCs w:val="22"/>
              </w:rPr>
              <w:t>扣除少数股东</w:t>
            </w:r>
            <w:r>
              <w:rPr>
                <w:rFonts w:ascii="宋体" w:hAnsi="宋体" w:cs="宋体" w:eastAsia="宋体" w:hint="default"/>
                <w:sz w:val="22"/>
                <w:szCs w:val="22"/>
              </w:rPr>
            </w:r>
          </w:p>
          <w:p>
            <w:pPr>
              <w:pStyle w:val="TableParagraph"/>
              <w:spacing w:line="286" w:lineRule="exact"/>
              <w:ind w:left="200" w:right="0"/>
              <w:jc w:val="left"/>
              <w:rPr>
                <w:rFonts w:ascii="宋体" w:hAnsi="宋体" w:cs="宋体" w:eastAsia="宋体" w:hint="default"/>
                <w:sz w:val="22"/>
                <w:szCs w:val="22"/>
              </w:rPr>
            </w:pPr>
            <w:r>
              <w:rPr>
                <w:rFonts w:ascii="宋体" w:hAnsi="宋体" w:cs="宋体" w:eastAsia="宋体" w:hint="default"/>
                <w:sz w:val="22"/>
                <w:szCs w:val="22"/>
              </w:rPr>
              <w:t>影响，增加资本公积</w:t>
            </w:r>
            <w:r>
              <w:rPr>
                <w:rFonts w:ascii="宋体" w:hAnsi="宋体" w:cs="宋体" w:eastAsia="宋体" w:hint="default"/>
                <w:sz w:val="22"/>
                <w:szCs w:val="22"/>
              </w:rPr>
              <w:t>-</w:t>
            </w:r>
            <w:r>
              <w:rPr>
                <w:rFonts w:ascii="宋体" w:hAnsi="宋体" w:cs="宋体" w:eastAsia="宋体" w:hint="default"/>
                <w:sz w:val="22"/>
                <w:szCs w:val="22"/>
              </w:rPr>
              <w:t>其他资本公积</w:t>
            </w:r>
            <w:r>
              <w:rPr>
                <w:rFonts w:ascii="宋体" w:hAnsi="宋体" w:cs="宋体" w:eastAsia="宋体" w:hint="default"/>
                <w:spacing w:val="-59"/>
                <w:sz w:val="22"/>
                <w:szCs w:val="22"/>
              </w:rPr>
              <w:t> </w:t>
            </w:r>
            <w:r>
              <w:rPr>
                <w:rFonts w:ascii="宋体" w:hAnsi="宋体" w:cs="宋体" w:eastAsia="宋体" w:hint="default"/>
                <w:sz w:val="22"/>
                <w:szCs w:val="22"/>
              </w:rPr>
              <w:t>11,047,187.99</w:t>
            </w:r>
            <w:r>
              <w:rPr>
                <w:rFonts w:ascii="宋体" w:hAnsi="宋体" w:cs="宋体" w:eastAsia="宋体" w:hint="default"/>
                <w:spacing w:val="-59"/>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tc>
      </w:tr>
      <w:tr>
        <w:trPr>
          <w:trHeight w:val="538" w:hRule="exact"/>
        </w:trPr>
        <w:tc>
          <w:tcPr>
            <w:tcW w:w="8825" w:type="dxa"/>
            <w:tcBorders>
              <w:top w:val="nil" w:sz="6" w:space="0" w:color="auto"/>
              <w:left w:val="nil" w:sz="6" w:space="0" w:color="auto"/>
              <w:bottom w:val="nil" w:sz="6" w:space="0" w:color="auto"/>
              <w:right w:val="nil" w:sz="6" w:space="0" w:color="auto"/>
            </w:tcBorders>
          </w:tcPr>
          <w:p>
            <w:pPr>
              <w:pStyle w:val="TableParagraph"/>
              <w:spacing w:line="252" w:lineRule="exact"/>
              <w:ind w:left="640" w:right="0"/>
              <w:jc w:val="left"/>
              <w:rPr>
                <w:rFonts w:ascii="宋体" w:hAnsi="宋体" w:cs="宋体" w:eastAsia="宋体" w:hint="default"/>
                <w:sz w:val="22"/>
                <w:szCs w:val="22"/>
              </w:rPr>
            </w:pPr>
            <w:r>
              <w:rPr>
                <w:rFonts w:ascii="宋体" w:hAnsi="宋体" w:cs="宋体" w:eastAsia="宋体" w:hint="default"/>
                <w:sz w:val="22"/>
                <w:szCs w:val="22"/>
              </w:rPr>
              <w:t>⑥本公司本期投资联营企业资本公积变动，增加资本公积</w:t>
            </w:r>
            <w:r>
              <w:rPr>
                <w:rFonts w:ascii="宋体" w:hAnsi="宋体" w:cs="宋体" w:eastAsia="宋体" w:hint="default"/>
                <w:sz w:val="22"/>
                <w:szCs w:val="22"/>
              </w:rPr>
              <w:t>-</w:t>
            </w:r>
            <w:r>
              <w:rPr>
                <w:rFonts w:ascii="宋体" w:hAnsi="宋体" w:cs="宋体" w:eastAsia="宋体" w:hint="default"/>
                <w:sz w:val="22"/>
                <w:szCs w:val="22"/>
              </w:rPr>
              <w:t>其他资本公积</w:t>
            </w:r>
          </w:p>
          <w:p>
            <w:pPr>
              <w:pStyle w:val="TableParagraph"/>
              <w:spacing w:line="287" w:lineRule="exact"/>
              <w:ind w:left="200" w:right="0"/>
              <w:jc w:val="left"/>
              <w:rPr>
                <w:rFonts w:ascii="宋体" w:hAnsi="宋体" w:cs="宋体" w:eastAsia="宋体" w:hint="default"/>
                <w:sz w:val="22"/>
                <w:szCs w:val="22"/>
              </w:rPr>
            </w:pPr>
            <w:r>
              <w:rPr>
                <w:rFonts w:ascii="宋体" w:hAnsi="宋体" w:cs="宋体" w:eastAsia="宋体" w:hint="default"/>
                <w:sz w:val="22"/>
                <w:szCs w:val="22"/>
              </w:rPr>
              <w:t>2,508,543.94</w:t>
            </w:r>
            <w:r>
              <w:rPr>
                <w:rFonts w:ascii="宋体" w:hAnsi="宋体" w:cs="宋体" w:eastAsia="宋体" w:hint="default"/>
                <w:spacing w:val="-58"/>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tc>
      </w:tr>
    </w:tbl>
    <w:p>
      <w:pPr>
        <w:spacing w:after="0" w:line="287" w:lineRule="exact"/>
        <w:jc w:val="left"/>
        <w:rPr>
          <w:rFonts w:ascii="宋体" w:hAnsi="宋体" w:cs="宋体" w:eastAsia="宋体" w:hint="default"/>
          <w:sz w:val="22"/>
          <w:szCs w:val="22"/>
        </w:rPr>
        <w:sectPr>
          <w:pgSz w:w="11910" w:h="16840"/>
          <w:pgMar w:header="882" w:footer="1194" w:top="1080" w:bottom="1380" w:left="1040" w:right="1560"/>
        </w:sectPr>
      </w:pPr>
    </w:p>
    <w:p>
      <w:pPr>
        <w:pStyle w:val="BodyText"/>
        <w:spacing w:line="309" w:lineRule="exact"/>
        <w:ind w:left="235" w:right="0"/>
        <w:jc w:val="left"/>
        <w:rPr>
          <w:rFonts w:ascii="宋体" w:hAnsi="宋体" w:cs="宋体" w:eastAsia="宋体" w:hint="default"/>
        </w:rPr>
      </w:pPr>
      <w:r>
        <w:rPr>
          <w:rFonts w:ascii="宋体"/>
        </w:rPr>
        <w:t> </w:t>
      </w:r>
    </w:p>
    <w:p>
      <w:pPr>
        <w:spacing w:before="0"/>
        <w:ind w:left="235" w:right="0" w:firstLine="0"/>
        <w:jc w:val="left"/>
        <w:rPr>
          <w:rFonts w:ascii="宋体" w:hAnsi="宋体" w:cs="宋体" w:eastAsia="宋体" w:hint="default"/>
          <w:sz w:val="21"/>
          <w:szCs w:val="21"/>
        </w:rPr>
      </w:pPr>
      <w:r>
        <w:rPr>
          <w:rFonts w:ascii="宋体"/>
          <w:sz w:val="21"/>
        </w:rPr>
        <w:t> </w:t>
      </w:r>
    </w:p>
    <w:p>
      <w:pPr>
        <w:pStyle w:val="Heading2"/>
        <w:spacing w:line="240" w:lineRule="auto"/>
        <w:ind w:left="235" w:right="0"/>
        <w:jc w:val="left"/>
        <w:rPr>
          <w:rFonts w:ascii="宋体" w:hAnsi="宋体" w:cs="宋体" w:eastAsia="宋体" w:hint="default"/>
          <w:b w:val="0"/>
          <w:bCs w:val="0"/>
        </w:rPr>
      </w:pPr>
      <w:r>
        <w:rPr>
          <w:rFonts w:ascii="宋体" w:hAnsi="宋体" w:cs="宋体" w:eastAsia="宋体" w:hint="default"/>
        </w:rPr>
        <w:t>47</w:t>
      </w:r>
      <w:r>
        <w:rPr/>
        <w:t>、</w:t>
      </w:r>
      <w:r>
        <w:rPr>
          <w:spacing w:val="-101"/>
        </w:rPr>
        <w:t> </w:t>
      </w:r>
      <w:r>
        <w:rPr/>
        <w:t>库存股</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5"/>
          <w:szCs w:val="25"/>
        </w:rPr>
      </w:pPr>
    </w:p>
    <w:p>
      <w:pPr>
        <w:pStyle w:val="BodyText"/>
        <w:spacing w:line="240" w:lineRule="auto"/>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0" w:space="4414"/>
            <w:col w:w="2876"/>
          </w:cols>
        </w:sectPr>
      </w:pPr>
    </w:p>
    <w:p>
      <w:pPr>
        <w:spacing w:line="240" w:lineRule="auto" w:before="1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713"/>
        <w:gridCol w:w="1807"/>
        <w:gridCol w:w="1838"/>
        <w:gridCol w:w="1851"/>
        <w:gridCol w:w="1852"/>
      </w:tblGrid>
      <w:tr>
        <w:trPr>
          <w:trHeight w:val="282"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36"/>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2"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59,501,768.00</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2" w:right="0"/>
              <w:jc w:val="left"/>
              <w:rPr>
                <w:rFonts w:ascii="宋体" w:hAnsi="宋体" w:cs="宋体" w:eastAsia="宋体" w:hint="default"/>
                <w:sz w:val="21"/>
                <w:szCs w:val="21"/>
              </w:rPr>
            </w:pPr>
            <w:r>
              <w:rPr>
                <w:rFonts w:ascii="宋体"/>
                <w:sz w:val="21"/>
              </w:rPr>
              <w:t>2,248,700.00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39,910,768.00</w:t>
            </w:r>
            <w:r>
              <w:rPr>
                <w:rFonts w:ascii="宋体"/>
                <w:sz w:val="21"/>
              </w:rPr>
              <w:t> </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21,839,700.00</w:t>
            </w:r>
            <w:r>
              <w:rPr>
                <w:rFonts w:ascii="宋体"/>
                <w:sz w:val="21"/>
              </w:rPr>
              <w:t> </w:t>
            </w:r>
          </w:p>
        </w:tc>
      </w:tr>
      <w:tr>
        <w:trPr>
          <w:trHeight w:val="283" w:hRule="exact"/>
        </w:trPr>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59,501,768.00</w:t>
            </w:r>
            <w:r>
              <w:rPr>
                <w:rFonts w:ascii="宋体"/>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2" w:right="0"/>
              <w:jc w:val="left"/>
              <w:rPr>
                <w:rFonts w:ascii="宋体" w:hAnsi="宋体" w:cs="宋体" w:eastAsia="宋体" w:hint="default"/>
                <w:sz w:val="21"/>
                <w:szCs w:val="21"/>
              </w:rPr>
            </w:pPr>
            <w:r>
              <w:rPr>
                <w:rFonts w:ascii="宋体"/>
                <w:sz w:val="21"/>
              </w:rPr>
              <w:t>2,248,700.00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39,910,768.00</w:t>
            </w:r>
            <w:r>
              <w:rPr>
                <w:rFonts w:ascii="宋体"/>
                <w:sz w:val="21"/>
              </w:rPr>
              <w:t> </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21,839,700.00</w:t>
            </w:r>
            <w:r>
              <w:rPr>
                <w:rFonts w:ascii="宋体"/>
                <w:sz w:val="21"/>
              </w:rPr>
              <w:t> </w:t>
            </w:r>
          </w:p>
        </w:tc>
      </w:tr>
    </w:tbl>
    <w:p>
      <w:pPr>
        <w:spacing w:line="238" w:lineRule="exact" w:before="0"/>
        <w:ind w:left="235" w:right="0" w:firstLine="0"/>
        <w:jc w:val="left"/>
        <w:rPr>
          <w:rFonts w:ascii="宋体" w:hAnsi="宋体" w:cs="宋体" w:eastAsia="宋体" w:hint="default"/>
          <w:sz w:val="21"/>
          <w:szCs w:val="21"/>
        </w:rPr>
      </w:pPr>
      <w:r>
        <w:rPr>
          <w:rFonts w:ascii="宋体"/>
          <w:sz w:val="21"/>
        </w:rPr>
        <w:t> </w:t>
      </w:r>
    </w:p>
    <w:p>
      <w:pPr>
        <w:spacing w:line="274"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其他说明，包括本期增减变动情况、变动原因说明：</w:t>
      </w:r>
      <w:r>
        <w:rPr>
          <w:rFonts w:ascii="宋体" w:hAnsi="宋体" w:cs="宋体" w:eastAsia="宋体" w:hint="default"/>
          <w:sz w:val="21"/>
          <w:szCs w:val="21"/>
        </w:rPr>
        <w:t> </w:t>
      </w:r>
    </w:p>
    <w:p>
      <w:pPr>
        <w:spacing w:line="274" w:lineRule="exact" w:before="117"/>
        <w:ind w:left="65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）本公司回购并注销股权激励股票</w:t>
      </w:r>
      <w:r>
        <w:rPr>
          <w:rFonts w:ascii="宋体" w:hAnsi="宋体" w:cs="宋体" w:eastAsia="宋体" w:hint="default"/>
          <w:spacing w:val="-53"/>
          <w:sz w:val="21"/>
          <w:szCs w:val="21"/>
        </w:rPr>
        <w:t> </w:t>
      </w:r>
      <w:r>
        <w:rPr>
          <w:rFonts w:ascii="宋体" w:hAnsi="宋体" w:cs="宋体" w:eastAsia="宋体" w:hint="default"/>
          <w:sz w:val="21"/>
          <w:szCs w:val="21"/>
        </w:rPr>
        <w:t>522,200</w:t>
      </w:r>
      <w:r>
        <w:rPr>
          <w:rFonts w:ascii="宋体" w:hAnsi="宋体" w:cs="宋体" w:eastAsia="宋体" w:hint="default"/>
          <w:spacing w:val="-54"/>
          <w:sz w:val="21"/>
          <w:szCs w:val="21"/>
        </w:rPr>
        <w:t> </w:t>
      </w:r>
      <w:r>
        <w:rPr>
          <w:rFonts w:ascii="宋体" w:hAnsi="宋体" w:cs="宋体" w:eastAsia="宋体" w:hint="default"/>
          <w:sz w:val="21"/>
          <w:szCs w:val="21"/>
        </w:rPr>
        <w:t>股，相应减少股本</w:t>
      </w:r>
      <w:r>
        <w:rPr>
          <w:rFonts w:ascii="宋体" w:hAnsi="宋体" w:cs="宋体" w:eastAsia="宋体" w:hint="default"/>
          <w:spacing w:val="-54"/>
          <w:sz w:val="21"/>
          <w:szCs w:val="21"/>
        </w:rPr>
        <w:t> </w:t>
      </w:r>
      <w:r>
        <w:rPr>
          <w:rFonts w:ascii="宋体" w:hAnsi="宋体" w:cs="宋体" w:eastAsia="宋体" w:hint="default"/>
          <w:sz w:val="21"/>
          <w:szCs w:val="21"/>
        </w:rPr>
        <w:t>522,200.00</w:t>
      </w:r>
      <w:r>
        <w:rPr>
          <w:rFonts w:ascii="宋体" w:hAnsi="宋体" w:cs="宋体" w:eastAsia="宋体" w:hint="default"/>
          <w:spacing w:val="-53"/>
          <w:sz w:val="21"/>
          <w:szCs w:val="21"/>
        </w:rPr>
        <w:t> </w:t>
      </w:r>
      <w:r>
        <w:rPr>
          <w:rFonts w:ascii="宋体" w:hAnsi="宋体" w:cs="宋体" w:eastAsia="宋体" w:hint="default"/>
          <w:sz w:val="21"/>
          <w:szCs w:val="21"/>
        </w:rPr>
        <w:t>元，减少资本</w:t>
      </w:r>
    </w:p>
    <w:p>
      <w:pPr>
        <w:spacing w:line="274"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公积</w:t>
      </w:r>
      <w:r>
        <w:rPr>
          <w:rFonts w:ascii="宋体" w:hAnsi="宋体" w:cs="宋体" w:eastAsia="宋体" w:hint="default"/>
          <w:sz w:val="21"/>
          <w:szCs w:val="21"/>
        </w:rPr>
        <w:t>-</w:t>
      </w:r>
      <w:r>
        <w:rPr>
          <w:rFonts w:ascii="宋体" w:hAnsi="宋体" w:cs="宋体" w:eastAsia="宋体" w:hint="default"/>
          <w:sz w:val="21"/>
          <w:szCs w:val="21"/>
        </w:rPr>
        <w:t>股本溢价</w:t>
      </w:r>
      <w:r>
        <w:rPr>
          <w:rFonts w:ascii="宋体" w:hAnsi="宋体" w:cs="宋体" w:eastAsia="宋体" w:hint="default"/>
          <w:spacing w:val="-55"/>
          <w:sz w:val="21"/>
          <w:szCs w:val="21"/>
        </w:rPr>
        <w:t> </w:t>
      </w:r>
      <w:r>
        <w:rPr>
          <w:rFonts w:ascii="宋体" w:hAnsi="宋体" w:cs="宋体" w:eastAsia="宋体" w:hint="default"/>
          <w:sz w:val="21"/>
          <w:szCs w:val="21"/>
        </w:rPr>
        <w:t>5,319,651.40</w:t>
      </w:r>
      <w:r>
        <w:rPr>
          <w:rFonts w:ascii="宋体" w:hAnsi="宋体" w:cs="宋体" w:eastAsia="宋体" w:hint="default"/>
          <w:spacing w:val="-55"/>
          <w:sz w:val="21"/>
          <w:szCs w:val="21"/>
        </w:rPr>
        <w:t> </w:t>
      </w:r>
      <w:r>
        <w:rPr>
          <w:rFonts w:ascii="宋体" w:hAnsi="宋体" w:cs="宋体" w:eastAsia="宋体" w:hint="default"/>
          <w:sz w:val="21"/>
          <w:szCs w:val="21"/>
        </w:rPr>
        <w:t>元，减少库存股</w:t>
      </w:r>
      <w:r>
        <w:rPr>
          <w:rFonts w:ascii="宋体" w:hAnsi="宋体" w:cs="宋体" w:eastAsia="宋体" w:hint="default"/>
          <w:spacing w:val="-54"/>
          <w:sz w:val="21"/>
          <w:szCs w:val="21"/>
        </w:rPr>
        <w:t> </w:t>
      </w:r>
      <w:r>
        <w:rPr>
          <w:rFonts w:ascii="宋体" w:hAnsi="宋体" w:cs="宋体" w:eastAsia="宋体" w:hint="default"/>
          <w:sz w:val="21"/>
          <w:szCs w:val="21"/>
        </w:rPr>
        <w:t>5,841,851.40</w:t>
      </w:r>
      <w:r>
        <w:rPr>
          <w:rFonts w:ascii="宋体" w:hAnsi="宋体" w:cs="宋体" w:eastAsia="宋体" w:hint="default"/>
          <w:spacing w:val="-55"/>
          <w:sz w:val="21"/>
          <w:szCs w:val="21"/>
        </w:rPr>
        <w:t> </w:t>
      </w:r>
      <w:r>
        <w:rPr>
          <w:rFonts w:ascii="宋体" w:hAnsi="宋体" w:cs="宋体" w:eastAsia="宋体" w:hint="default"/>
          <w:sz w:val="21"/>
          <w:szCs w:val="21"/>
        </w:rPr>
        <w:t>元。详见本附注七、</w:t>
      </w:r>
      <w:r>
        <w:rPr>
          <w:rFonts w:ascii="宋体" w:hAnsi="宋体" w:cs="宋体" w:eastAsia="宋体" w:hint="default"/>
          <w:sz w:val="21"/>
          <w:szCs w:val="21"/>
        </w:rPr>
        <w:t>44</w:t>
      </w:r>
      <w:r>
        <w:rPr>
          <w:rFonts w:ascii="宋体" w:hAnsi="宋体" w:cs="宋体" w:eastAsia="宋体" w:hint="default"/>
          <w:sz w:val="21"/>
          <w:szCs w:val="21"/>
        </w:rPr>
        <w:t>。</w:t>
      </w:r>
      <w:r>
        <w:rPr>
          <w:rFonts w:ascii="宋体" w:hAnsi="宋体" w:cs="宋体" w:eastAsia="宋体" w:hint="default"/>
          <w:sz w:val="21"/>
          <w:szCs w:val="21"/>
        </w:rPr>
        <w:t> </w:t>
      </w:r>
    </w:p>
    <w:p>
      <w:pPr>
        <w:spacing w:line="274" w:lineRule="exact" w:before="117"/>
        <w:ind w:left="65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）根据</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年第六次临时董事会、</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年第七次临时董事会及</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年第四次临时股东</w:t>
      </w:r>
    </w:p>
    <w:p>
      <w:pPr>
        <w:spacing w:line="274" w:lineRule="exact" w:before="0"/>
        <w:ind w:left="235" w:right="0" w:firstLine="0"/>
        <w:jc w:val="left"/>
        <w:rPr>
          <w:rFonts w:ascii="宋体" w:hAnsi="宋体" w:cs="宋体" w:eastAsia="宋体" w:hint="default"/>
          <w:sz w:val="21"/>
          <w:szCs w:val="21"/>
        </w:rPr>
      </w:pPr>
      <w:r>
        <w:rPr>
          <w:rFonts w:ascii="宋体" w:hAnsi="宋体" w:cs="宋体" w:eastAsia="宋体" w:hint="default"/>
          <w:spacing w:val="-4"/>
          <w:sz w:val="21"/>
          <w:szCs w:val="21"/>
        </w:rPr>
        <w:t>大会审议通过的《关于公司回购股份预案的议案》，本公司从二级市场回购股份数量为</w:t>
      </w:r>
      <w:r>
        <w:rPr>
          <w:rFonts w:ascii="宋体" w:hAnsi="宋体" w:cs="宋体" w:eastAsia="宋体" w:hint="default"/>
          <w:spacing w:val="-46"/>
          <w:sz w:val="21"/>
          <w:szCs w:val="21"/>
        </w:rPr>
        <w:t> </w:t>
      </w:r>
      <w:r>
        <w:rPr>
          <w:rFonts w:ascii="宋体" w:hAnsi="宋体" w:cs="宋体" w:eastAsia="宋体" w:hint="default"/>
          <w:sz w:val="21"/>
          <w:szCs w:val="21"/>
        </w:rPr>
        <w:t>2,248,700</w:t>
      </w:r>
    </w:p>
    <w:p>
      <w:pPr>
        <w:spacing w:after="0" w:line="274"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13"/>
        <w:rPr>
          <w:rFonts w:ascii="宋体" w:hAnsi="宋体" w:cs="宋体" w:eastAsia="宋体" w:hint="default"/>
          <w:sz w:val="21"/>
          <w:szCs w:val="21"/>
        </w:rPr>
      </w:pPr>
    </w:p>
    <w:p>
      <w:pPr>
        <w:spacing w:line="274" w:lineRule="exact" w:before="35"/>
        <w:ind w:left="155" w:right="115" w:firstLine="0"/>
        <w:jc w:val="left"/>
        <w:rPr>
          <w:rFonts w:ascii="宋体" w:hAnsi="宋体" w:cs="宋体" w:eastAsia="宋体" w:hint="default"/>
          <w:sz w:val="21"/>
          <w:szCs w:val="21"/>
        </w:rPr>
      </w:pPr>
      <w:r>
        <w:rPr>
          <w:rFonts w:ascii="宋体" w:hAnsi="宋体" w:cs="宋体" w:eastAsia="宋体" w:hint="default"/>
          <w:sz w:val="21"/>
          <w:szCs w:val="21"/>
        </w:rPr>
        <w:t>股，累计支付的资金总金额为</w:t>
      </w:r>
      <w:r>
        <w:rPr>
          <w:rFonts w:ascii="宋体" w:hAnsi="宋体" w:cs="宋体" w:eastAsia="宋体" w:hint="default"/>
          <w:spacing w:val="-53"/>
          <w:sz w:val="21"/>
          <w:szCs w:val="21"/>
        </w:rPr>
        <w:t> </w:t>
      </w:r>
      <w:r>
        <w:rPr>
          <w:rFonts w:ascii="宋体" w:hAnsi="宋体" w:cs="宋体" w:eastAsia="宋体" w:hint="default"/>
          <w:sz w:val="21"/>
          <w:szCs w:val="21"/>
        </w:rPr>
        <w:t>14,997,032.58</w:t>
      </w:r>
      <w:r>
        <w:rPr>
          <w:rFonts w:ascii="宋体" w:hAnsi="宋体" w:cs="宋体" w:eastAsia="宋体" w:hint="default"/>
          <w:spacing w:val="-53"/>
          <w:sz w:val="21"/>
          <w:szCs w:val="21"/>
        </w:rPr>
        <w:t> </w:t>
      </w:r>
      <w:r>
        <w:rPr>
          <w:rFonts w:ascii="宋体" w:hAnsi="宋体" w:cs="宋体" w:eastAsia="宋体" w:hint="default"/>
          <w:sz w:val="21"/>
          <w:szCs w:val="21"/>
        </w:rPr>
        <w:t>元（不含印花税、佣金等交易费用），相应增加库</w:t>
      </w:r>
    </w:p>
    <w:p>
      <w:pPr>
        <w:spacing w:line="274" w:lineRule="exact" w:before="0"/>
        <w:ind w:left="155" w:right="115" w:firstLine="0"/>
        <w:jc w:val="left"/>
        <w:rPr>
          <w:rFonts w:ascii="宋体" w:hAnsi="宋体" w:cs="宋体" w:eastAsia="宋体" w:hint="default"/>
          <w:sz w:val="21"/>
          <w:szCs w:val="21"/>
        </w:rPr>
      </w:pPr>
      <w:r>
        <w:rPr>
          <w:rFonts w:ascii="宋体" w:hAnsi="宋体" w:cs="宋体" w:eastAsia="宋体" w:hint="default"/>
          <w:sz w:val="21"/>
          <w:szCs w:val="21"/>
        </w:rPr>
        <w:t>存股</w:t>
      </w:r>
      <w:r>
        <w:rPr>
          <w:rFonts w:ascii="宋体" w:hAnsi="宋体" w:cs="宋体" w:eastAsia="宋体" w:hint="default"/>
          <w:spacing w:val="-53"/>
          <w:sz w:val="21"/>
          <w:szCs w:val="21"/>
        </w:rPr>
        <w:t> </w:t>
      </w:r>
      <w:r>
        <w:rPr>
          <w:rFonts w:ascii="宋体" w:hAnsi="宋体" w:cs="宋体" w:eastAsia="宋体" w:hint="default"/>
          <w:sz w:val="21"/>
          <w:szCs w:val="21"/>
        </w:rPr>
        <w:t>2,248,700.00</w:t>
      </w:r>
      <w:r>
        <w:rPr>
          <w:rFonts w:ascii="宋体" w:hAnsi="宋体" w:cs="宋体" w:eastAsia="宋体" w:hint="default"/>
          <w:spacing w:val="-54"/>
          <w:sz w:val="21"/>
          <w:szCs w:val="21"/>
        </w:rPr>
        <w:t> </w:t>
      </w:r>
      <w:r>
        <w:rPr>
          <w:rFonts w:ascii="宋体" w:hAnsi="宋体" w:cs="宋体" w:eastAsia="宋体" w:hint="default"/>
          <w:sz w:val="21"/>
          <w:szCs w:val="21"/>
        </w:rPr>
        <w:t>元，减少资本公积</w:t>
      </w:r>
      <w:r>
        <w:rPr>
          <w:rFonts w:ascii="宋体" w:hAnsi="宋体" w:cs="宋体" w:eastAsia="宋体" w:hint="default"/>
          <w:sz w:val="21"/>
          <w:szCs w:val="21"/>
        </w:rPr>
        <w:t>-</w:t>
      </w:r>
      <w:r>
        <w:rPr>
          <w:rFonts w:ascii="宋体" w:hAnsi="宋体" w:cs="宋体" w:eastAsia="宋体" w:hint="default"/>
          <w:sz w:val="21"/>
          <w:szCs w:val="21"/>
        </w:rPr>
        <w:t>股本溢价</w:t>
      </w:r>
      <w:r>
        <w:rPr>
          <w:rFonts w:ascii="宋体" w:hAnsi="宋体" w:cs="宋体" w:eastAsia="宋体" w:hint="default"/>
          <w:spacing w:val="-53"/>
          <w:sz w:val="21"/>
          <w:szCs w:val="21"/>
        </w:rPr>
        <w:t> </w:t>
      </w:r>
      <w:r>
        <w:rPr>
          <w:rFonts w:ascii="宋体" w:hAnsi="宋体" w:cs="宋体" w:eastAsia="宋体" w:hint="default"/>
          <w:sz w:val="21"/>
          <w:szCs w:val="21"/>
        </w:rPr>
        <w:t>12,751,300.00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4" w:lineRule="exact" w:before="117"/>
        <w:ind w:left="575"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）根据</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年第九次临时董事会审议通过的《关于第二期股权激励计划第三次解锁期限</w:t>
      </w:r>
    </w:p>
    <w:p>
      <w:pPr>
        <w:spacing w:line="273" w:lineRule="exact" w:before="0"/>
        <w:ind w:left="155" w:right="115" w:firstLine="0"/>
        <w:jc w:val="left"/>
        <w:rPr>
          <w:rFonts w:ascii="宋体" w:hAnsi="宋体" w:cs="宋体" w:eastAsia="宋体" w:hint="default"/>
          <w:sz w:val="21"/>
          <w:szCs w:val="21"/>
        </w:rPr>
      </w:pPr>
      <w:r>
        <w:rPr>
          <w:rFonts w:ascii="宋体" w:hAnsi="宋体" w:cs="宋体" w:eastAsia="宋体" w:hint="default"/>
          <w:spacing w:val="-5"/>
          <w:sz w:val="21"/>
          <w:szCs w:val="21"/>
        </w:rPr>
        <w:t>制性股票解锁的议案》及</w:t>
      </w:r>
      <w:r>
        <w:rPr>
          <w:rFonts w:ascii="宋体" w:hAnsi="宋体" w:cs="宋体" w:eastAsia="宋体" w:hint="default"/>
          <w:spacing w:val="-72"/>
          <w:sz w:val="21"/>
          <w:szCs w:val="21"/>
        </w:rPr>
        <w:t> </w:t>
      </w:r>
      <w:r>
        <w:rPr>
          <w:rFonts w:ascii="宋体" w:hAnsi="宋体" w:cs="宋体" w:eastAsia="宋体" w:hint="default"/>
          <w:sz w:val="21"/>
          <w:szCs w:val="21"/>
        </w:rPr>
        <w:t>2018</w:t>
      </w:r>
      <w:r>
        <w:rPr>
          <w:rFonts w:ascii="宋体" w:hAnsi="宋体" w:cs="宋体" w:eastAsia="宋体" w:hint="default"/>
          <w:spacing w:val="-73"/>
          <w:sz w:val="21"/>
          <w:szCs w:val="21"/>
        </w:rPr>
        <w:t> </w:t>
      </w:r>
      <w:r>
        <w:rPr>
          <w:rFonts w:ascii="宋体" w:hAnsi="宋体" w:cs="宋体" w:eastAsia="宋体" w:hint="default"/>
          <w:sz w:val="21"/>
          <w:szCs w:val="21"/>
        </w:rPr>
        <w:t>年第八次临时董事会审议通过的《关于调整第二期股权激励计划限</w:t>
      </w:r>
    </w:p>
    <w:p>
      <w:pPr>
        <w:spacing w:line="272" w:lineRule="exact" w:before="26"/>
        <w:ind w:left="155" w:right="265" w:firstLine="0"/>
        <w:jc w:val="left"/>
        <w:rPr>
          <w:rFonts w:ascii="宋体" w:hAnsi="宋体" w:cs="宋体" w:eastAsia="宋体" w:hint="default"/>
          <w:sz w:val="21"/>
          <w:szCs w:val="21"/>
        </w:rPr>
      </w:pPr>
      <w:r>
        <w:rPr>
          <w:rFonts w:ascii="宋体" w:hAnsi="宋体" w:cs="宋体" w:eastAsia="宋体" w:hint="default"/>
          <w:sz w:val="21"/>
          <w:szCs w:val="21"/>
        </w:rPr>
        <w:t>制性股票回购价格的议案》，本次解锁股票数量</w:t>
      </w:r>
      <w:r>
        <w:rPr>
          <w:rFonts w:ascii="宋体" w:hAnsi="宋体" w:cs="宋体" w:eastAsia="宋体" w:hint="default"/>
          <w:spacing w:val="-53"/>
          <w:sz w:val="21"/>
          <w:szCs w:val="21"/>
        </w:rPr>
        <w:t> </w:t>
      </w:r>
      <w:r>
        <w:rPr>
          <w:rFonts w:ascii="宋体" w:hAnsi="宋体" w:cs="宋体" w:eastAsia="宋体" w:hint="default"/>
          <w:sz w:val="21"/>
          <w:szCs w:val="21"/>
        </w:rPr>
        <w:t>1,274,000</w:t>
      </w:r>
      <w:r>
        <w:rPr>
          <w:rFonts w:ascii="宋体" w:hAnsi="宋体" w:cs="宋体" w:eastAsia="宋体" w:hint="default"/>
          <w:spacing w:val="-53"/>
          <w:sz w:val="21"/>
          <w:szCs w:val="21"/>
        </w:rPr>
        <w:t> </w:t>
      </w:r>
      <w:r>
        <w:rPr>
          <w:rFonts w:ascii="宋体" w:hAnsi="宋体" w:cs="宋体" w:eastAsia="宋体" w:hint="default"/>
          <w:sz w:val="21"/>
          <w:szCs w:val="21"/>
        </w:rPr>
        <w:t>股，相应减少库存股</w:t>
      </w:r>
      <w:r>
        <w:rPr>
          <w:rFonts w:ascii="宋体" w:hAnsi="宋体" w:cs="宋体" w:eastAsia="宋体" w:hint="default"/>
          <w:spacing w:val="-53"/>
          <w:sz w:val="21"/>
          <w:szCs w:val="21"/>
        </w:rPr>
        <w:t> </w:t>
      </w:r>
      <w:r>
        <w:rPr>
          <w:rFonts w:ascii="宋体" w:hAnsi="宋体" w:cs="宋体" w:eastAsia="宋体" w:hint="default"/>
          <w:sz w:val="21"/>
          <w:szCs w:val="21"/>
        </w:rPr>
        <w:t>14,477,916.60 </w:t>
      </w:r>
      <w:r>
        <w:rPr>
          <w:rFonts w:ascii="宋体" w:hAnsi="宋体" w:cs="宋体" w:eastAsia="宋体" w:hint="default"/>
          <w:sz w:val="21"/>
          <w:szCs w:val="21"/>
        </w:rPr>
        <w:t>元。</w:t>
      </w:r>
      <w:r>
        <w:rPr>
          <w:rFonts w:ascii="宋体" w:hAnsi="宋体" w:cs="宋体" w:eastAsia="宋体" w:hint="default"/>
          <w:sz w:val="21"/>
          <w:szCs w:val="21"/>
        </w:rPr>
        <w:t> </w:t>
      </w:r>
    </w:p>
    <w:p>
      <w:pPr>
        <w:spacing w:line="240" w:lineRule="auto" w:before="6"/>
        <w:rPr>
          <w:rFonts w:ascii="宋体" w:hAnsi="宋体" w:cs="宋体" w:eastAsia="宋体" w:hint="default"/>
          <w:sz w:val="14"/>
          <w:szCs w:val="14"/>
        </w:rPr>
      </w:pPr>
    </w:p>
    <w:p>
      <w:pPr>
        <w:spacing w:line="272" w:lineRule="exact" w:before="0"/>
        <w:ind w:left="575" w:right="115" w:firstLine="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4</w:t>
      </w:r>
      <w:r>
        <w:rPr>
          <w:rFonts w:ascii="宋体" w:hAnsi="宋体" w:cs="宋体" w:eastAsia="宋体" w:hint="default"/>
          <w:spacing w:val="-10"/>
          <w:sz w:val="21"/>
          <w:szCs w:val="21"/>
        </w:rPr>
        <w:t>）根据</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pacing w:val="-3"/>
          <w:sz w:val="21"/>
          <w:szCs w:val="21"/>
        </w:rPr>
        <w:t>年第十六次临时董事会决议审议通过的《关于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年限制性股票激励计划解</w:t>
      </w:r>
    </w:p>
    <w:p>
      <w:pPr>
        <w:spacing w:line="311" w:lineRule="exact" w:before="0"/>
        <w:ind w:left="155" w:right="115" w:firstLine="0"/>
        <w:jc w:val="left"/>
        <w:rPr>
          <w:rFonts w:ascii="宋体" w:hAnsi="宋体" w:cs="宋体" w:eastAsia="宋体" w:hint="default"/>
          <w:sz w:val="21"/>
          <w:szCs w:val="21"/>
        </w:rPr>
      </w:pPr>
      <w:r>
        <w:rPr>
          <w:rFonts w:ascii="宋体" w:hAnsi="宋体" w:cs="宋体" w:eastAsia="宋体" w:hint="default"/>
          <w:sz w:val="21"/>
          <w:szCs w:val="21"/>
        </w:rPr>
        <w:t>锁的议案》，本次解锁股票数量</w:t>
      </w:r>
      <w:r>
        <w:rPr>
          <w:rFonts w:ascii="宋体" w:hAnsi="宋体" w:cs="宋体" w:eastAsia="宋体" w:hint="default"/>
          <w:spacing w:val="-53"/>
          <w:sz w:val="21"/>
          <w:szCs w:val="21"/>
        </w:rPr>
        <w:t> </w:t>
      </w:r>
      <w:r>
        <w:rPr>
          <w:rFonts w:ascii="宋体" w:hAnsi="宋体" w:cs="宋体" w:eastAsia="宋体" w:hint="default"/>
          <w:sz w:val="21"/>
          <w:szCs w:val="21"/>
        </w:rPr>
        <w:t>3,575,000</w:t>
      </w:r>
      <w:r>
        <w:rPr>
          <w:rFonts w:ascii="宋体" w:hAnsi="宋体" w:cs="宋体" w:eastAsia="宋体" w:hint="default"/>
          <w:spacing w:val="-53"/>
          <w:sz w:val="21"/>
          <w:szCs w:val="21"/>
        </w:rPr>
        <w:t> </w:t>
      </w:r>
      <w:r>
        <w:rPr>
          <w:rFonts w:ascii="宋体" w:hAnsi="宋体" w:cs="宋体" w:eastAsia="宋体" w:hint="default"/>
          <w:sz w:val="21"/>
          <w:szCs w:val="21"/>
        </w:rPr>
        <w:t>股，相应减少库存股</w:t>
      </w:r>
      <w:r>
        <w:rPr>
          <w:rFonts w:ascii="宋体" w:hAnsi="宋体" w:cs="宋体" w:eastAsia="宋体" w:hint="default"/>
          <w:spacing w:val="-54"/>
          <w:sz w:val="21"/>
          <w:szCs w:val="21"/>
        </w:rPr>
        <w:t> </w:t>
      </w:r>
      <w:r>
        <w:rPr>
          <w:rFonts w:ascii="宋体" w:hAnsi="宋体" w:cs="宋体" w:eastAsia="宋体" w:hint="default"/>
          <w:sz w:val="21"/>
          <w:szCs w:val="21"/>
        </w:rPr>
        <w:t>19,591,000.00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仿宋" w:hAnsi="仿宋" w:cs="仿宋" w:eastAsia="仿宋" w:hint="default"/>
          <w:sz w:val="24"/>
          <w:szCs w:val="24"/>
        </w:rPr>
        <w:t>。</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0"/>
        <w:ind w:left="155" w:right="0" w:firstLine="0"/>
        <w:jc w:val="left"/>
        <w:rPr>
          <w:rFonts w:ascii="宋体" w:hAnsi="宋体" w:cs="宋体" w:eastAsia="宋体" w:hint="default"/>
          <w:sz w:val="21"/>
          <w:szCs w:val="21"/>
        </w:rPr>
      </w:pPr>
      <w:r>
        <w:rPr>
          <w:rFonts w:ascii="宋体"/>
          <w:sz w:val="21"/>
        </w:rPr>
        <w:t> </w:t>
      </w:r>
    </w:p>
    <w:p>
      <w:pPr>
        <w:pStyle w:val="Heading2"/>
        <w:spacing w:line="240" w:lineRule="auto"/>
        <w:ind w:left="155" w:right="115"/>
        <w:jc w:val="left"/>
        <w:rPr>
          <w:rFonts w:ascii="宋体" w:hAnsi="宋体" w:cs="宋体" w:eastAsia="宋体" w:hint="default"/>
          <w:b w:val="0"/>
          <w:bCs w:val="0"/>
        </w:rPr>
      </w:pPr>
      <w:r>
        <w:rPr>
          <w:rFonts w:ascii="宋体" w:hAnsi="宋体" w:cs="宋体" w:eastAsia="宋体" w:hint="default"/>
        </w:rPr>
        <w:t>48</w:t>
      </w:r>
      <w:r>
        <w:rPr/>
        <w:t>、</w:t>
      </w:r>
      <w:r>
        <w:rPr>
          <w:spacing w:val="-104"/>
        </w:rPr>
        <w:t> </w:t>
      </w:r>
      <w:r>
        <w:rPr/>
        <w:t>其他综合收益</w:t>
      </w:r>
      <w:r>
        <w:rPr>
          <w:rFonts w:ascii="宋体" w:hAnsi="宋体" w:cs="宋体" w:eastAsia="宋体" w:hint="default"/>
          <w:w w:val="99"/>
        </w:rPr>
        <w:t> </w:t>
      </w:r>
      <w:r>
        <w:rPr>
          <w:rFonts w:ascii="宋体" w:hAnsi="宋体" w:cs="宋体" w:eastAsia="宋体" w:hint="default"/>
          <w:b w:val="0"/>
          <w:bCs w:val="0"/>
        </w:rPr>
      </w:r>
    </w:p>
    <w:p>
      <w:pPr>
        <w:spacing w:before="60"/>
        <w:ind w:left="155"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109"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66"/>
        <w:gridCol w:w="986"/>
        <w:gridCol w:w="1386"/>
        <w:gridCol w:w="886"/>
        <w:gridCol w:w="708"/>
        <w:gridCol w:w="1062"/>
        <w:gridCol w:w="1386"/>
        <w:gridCol w:w="1296"/>
      </w:tblGrid>
      <w:tr>
        <w:trPr>
          <w:trHeight w:val="322" w:hRule="exact"/>
        </w:trPr>
        <w:tc>
          <w:tcPr>
            <w:tcW w:w="11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32"/>
                <w:szCs w:val="32"/>
              </w:rPr>
            </w:pPr>
          </w:p>
          <w:p>
            <w:pPr>
              <w:pStyle w:val="TableParagraph"/>
              <w:spacing w:line="240" w:lineRule="auto"/>
              <w:ind w:left="337"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9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248" w:right="126"/>
              <w:jc w:val="left"/>
              <w:rPr>
                <w:rFonts w:ascii="宋体" w:hAnsi="宋体" w:cs="宋体" w:eastAsia="宋体" w:hint="default"/>
                <w:sz w:val="24"/>
                <w:szCs w:val="24"/>
              </w:rPr>
            </w:pPr>
            <w:r>
              <w:rPr>
                <w:rFonts w:ascii="宋体" w:hAnsi="宋体" w:cs="宋体" w:eastAsia="宋体" w:hint="default"/>
                <w:sz w:val="24"/>
                <w:szCs w:val="24"/>
              </w:rPr>
              <w:t>期初</w:t>
            </w:r>
            <w:r>
              <w:rPr>
                <w:rFonts w:ascii="宋体" w:hAnsi="宋体" w:cs="宋体" w:eastAsia="宋体" w:hint="default"/>
                <w:sz w:val="24"/>
                <w:szCs w:val="24"/>
              </w:rPr>
              <w:t> </w:t>
            </w:r>
            <w:r>
              <w:rPr>
                <w:rFonts w:ascii="宋体" w:hAnsi="宋体" w:cs="宋体" w:eastAsia="宋体" w:hint="default"/>
                <w:sz w:val="24"/>
                <w:szCs w:val="24"/>
              </w:rPr>
              <w:t>余额</w:t>
            </w:r>
            <w:r>
              <w:rPr>
                <w:rFonts w:ascii="宋体" w:hAnsi="宋体" w:cs="宋体" w:eastAsia="宋体" w:hint="default"/>
                <w:sz w:val="24"/>
                <w:szCs w:val="24"/>
              </w:rPr>
              <w:t> </w:t>
            </w:r>
          </w:p>
        </w:tc>
        <w:tc>
          <w:tcPr>
            <w:tcW w:w="54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8" w:right="0"/>
              <w:jc w:val="center"/>
              <w:rPr>
                <w:rFonts w:ascii="宋体" w:hAnsi="宋体" w:cs="宋体" w:eastAsia="宋体" w:hint="default"/>
                <w:sz w:val="24"/>
                <w:szCs w:val="24"/>
              </w:rPr>
            </w:pPr>
            <w:r>
              <w:rPr>
                <w:rFonts w:ascii="宋体" w:hAnsi="宋体" w:cs="宋体" w:eastAsia="宋体" w:hint="default"/>
                <w:sz w:val="24"/>
                <w:szCs w:val="24"/>
              </w:rPr>
              <w:t>本期发生金额</w:t>
            </w:r>
            <w:r>
              <w:rPr>
                <w:rFonts w:ascii="宋体" w:hAnsi="宋体" w:cs="宋体" w:eastAsia="宋体" w:hint="default"/>
                <w:sz w:val="24"/>
                <w:szCs w:val="24"/>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403" w:right="281"/>
              <w:jc w:val="left"/>
              <w:rPr>
                <w:rFonts w:ascii="宋体" w:hAnsi="宋体" w:cs="宋体" w:eastAsia="宋体" w:hint="default"/>
                <w:sz w:val="24"/>
                <w:szCs w:val="24"/>
              </w:rPr>
            </w:pPr>
            <w:r>
              <w:rPr>
                <w:rFonts w:ascii="宋体" w:hAnsi="宋体" w:cs="宋体" w:eastAsia="宋体" w:hint="default"/>
                <w:sz w:val="24"/>
                <w:szCs w:val="24"/>
              </w:rPr>
              <w:t>期末</w:t>
            </w:r>
            <w:r>
              <w:rPr>
                <w:rFonts w:ascii="宋体" w:hAnsi="宋体" w:cs="宋体" w:eastAsia="宋体" w:hint="default"/>
                <w:sz w:val="24"/>
                <w:szCs w:val="24"/>
              </w:rPr>
              <w:t> </w:t>
            </w:r>
            <w:r>
              <w:rPr>
                <w:rFonts w:ascii="宋体" w:hAnsi="宋体" w:cs="宋体" w:eastAsia="宋体" w:hint="default"/>
                <w:sz w:val="24"/>
                <w:szCs w:val="24"/>
              </w:rPr>
              <w:t>余额</w:t>
            </w:r>
            <w:r>
              <w:rPr>
                <w:rFonts w:ascii="宋体" w:hAnsi="宋体" w:cs="宋体" w:eastAsia="宋体" w:hint="default"/>
                <w:sz w:val="24"/>
                <w:szCs w:val="24"/>
              </w:rPr>
              <w:t> </w:t>
            </w:r>
          </w:p>
        </w:tc>
      </w:tr>
      <w:tr>
        <w:trPr>
          <w:trHeight w:val="2812" w:hRule="exact"/>
        </w:trPr>
        <w:tc>
          <w:tcPr>
            <w:tcW w:w="1166"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207" w:right="206"/>
              <w:jc w:val="center"/>
              <w:rPr>
                <w:rFonts w:ascii="宋体" w:hAnsi="宋体" w:cs="宋体" w:eastAsia="宋体" w:hint="default"/>
                <w:sz w:val="24"/>
                <w:szCs w:val="24"/>
              </w:rPr>
            </w:pPr>
            <w:r>
              <w:rPr>
                <w:rFonts w:ascii="宋体" w:hAnsi="宋体" w:cs="宋体" w:eastAsia="宋体" w:hint="default"/>
                <w:sz w:val="24"/>
                <w:szCs w:val="24"/>
              </w:rPr>
              <w:t>本期所得 税前发生 额</w:t>
            </w:r>
            <w:r>
              <w:rPr>
                <w:rFonts w:ascii="宋体" w:hAnsi="宋体" w:cs="宋体" w:eastAsia="宋体" w:hint="default"/>
                <w:sz w:val="24"/>
                <w:szCs w:val="24"/>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98" w:right="0" w:hanging="95"/>
              <w:jc w:val="both"/>
              <w:rPr>
                <w:rFonts w:ascii="宋体" w:hAnsi="宋体" w:cs="宋体" w:eastAsia="宋体" w:hint="default"/>
                <w:sz w:val="24"/>
                <w:szCs w:val="24"/>
              </w:rPr>
            </w:pPr>
            <w:r>
              <w:rPr>
                <w:rFonts w:ascii="宋体" w:hAnsi="宋体" w:cs="宋体" w:eastAsia="宋体" w:hint="default"/>
                <w:spacing w:val="-17"/>
                <w:sz w:val="24"/>
                <w:szCs w:val="24"/>
              </w:rPr>
              <w:t>减：前</w:t>
            </w:r>
          </w:p>
          <w:p>
            <w:pPr>
              <w:pStyle w:val="TableParagraph"/>
              <w:spacing w:line="237" w:lineRule="auto" w:before="1"/>
              <w:ind w:left="198" w:right="197"/>
              <w:jc w:val="both"/>
              <w:rPr>
                <w:rFonts w:ascii="宋体" w:hAnsi="宋体" w:cs="宋体" w:eastAsia="宋体" w:hint="default"/>
                <w:sz w:val="24"/>
                <w:szCs w:val="24"/>
              </w:rPr>
            </w:pPr>
            <w:r>
              <w:rPr>
                <w:rFonts w:ascii="宋体" w:hAnsi="宋体" w:cs="宋体" w:eastAsia="宋体" w:hint="default"/>
                <w:sz w:val="24"/>
                <w:szCs w:val="24"/>
              </w:rPr>
              <w:t>期计 入其 他综 合收 益当 期转 入损 益</w:t>
            </w:r>
            <w:r>
              <w:rPr>
                <w:rFonts w:ascii="宋体" w:hAnsi="宋体" w:cs="宋体" w:eastAsia="宋体" w:hint="default"/>
                <w:sz w:val="24"/>
                <w:szCs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2"/>
                <w:szCs w:val="32"/>
              </w:rPr>
            </w:pPr>
          </w:p>
          <w:p>
            <w:pPr>
              <w:pStyle w:val="TableParagraph"/>
              <w:spacing w:line="237" w:lineRule="auto"/>
              <w:ind w:left="110" w:right="107"/>
              <w:jc w:val="both"/>
              <w:rPr>
                <w:rFonts w:ascii="宋体" w:hAnsi="宋体" w:cs="宋体" w:eastAsia="宋体" w:hint="default"/>
                <w:sz w:val="24"/>
                <w:szCs w:val="24"/>
              </w:rPr>
            </w:pPr>
            <w:r>
              <w:rPr>
                <w:rFonts w:ascii="宋体" w:hAnsi="宋体" w:cs="宋体" w:eastAsia="宋体" w:hint="default"/>
                <w:sz w:val="24"/>
                <w:szCs w:val="24"/>
              </w:rPr>
              <w:t>减： 所得 税费 用</w:t>
            </w:r>
            <w:r>
              <w:rPr>
                <w:rFonts w:ascii="宋体" w:hAnsi="宋体" w:cs="宋体" w:eastAsia="宋体" w:hint="default"/>
                <w:sz w:val="24"/>
                <w:szCs w:val="24"/>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66" w:right="163"/>
              <w:jc w:val="both"/>
              <w:rPr>
                <w:rFonts w:ascii="宋体" w:hAnsi="宋体" w:cs="宋体" w:eastAsia="宋体" w:hint="default"/>
                <w:sz w:val="24"/>
                <w:szCs w:val="24"/>
              </w:rPr>
            </w:pPr>
            <w:r>
              <w:rPr>
                <w:rFonts w:ascii="宋体" w:hAnsi="宋体" w:cs="宋体" w:eastAsia="宋体" w:hint="default"/>
                <w:sz w:val="24"/>
                <w:szCs w:val="24"/>
              </w:rPr>
              <w:t>税后归 属于母 公司</w:t>
            </w:r>
            <w:r>
              <w:rPr>
                <w:rFonts w:ascii="宋体" w:hAnsi="宋体" w:cs="宋体" w:eastAsia="宋体" w:hint="default"/>
                <w:sz w:val="24"/>
                <w:szCs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207" w:right="207"/>
              <w:jc w:val="center"/>
              <w:rPr>
                <w:rFonts w:ascii="宋体" w:hAnsi="宋体" w:cs="宋体" w:eastAsia="宋体" w:hint="default"/>
                <w:sz w:val="24"/>
                <w:szCs w:val="24"/>
              </w:rPr>
            </w:pPr>
            <w:r>
              <w:rPr>
                <w:rFonts w:ascii="宋体" w:hAnsi="宋体" w:cs="宋体" w:eastAsia="宋体" w:hint="default"/>
                <w:sz w:val="24"/>
                <w:szCs w:val="24"/>
              </w:rPr>
              <w:t>税后归属 于少数股 东</w:t>
            </w:r>
            <w:r>
              <w:rPr>
                <w:rFonts w:ascii="宋体" w:hAnsi="宋体" w:cs="宋体" w:eastAsia="宋体" w:hint="default"/>
                <w:sz w:val="24"/>
                <w:szCs w:val="24"/>
              </w:rPr>
              <w:t> </w:t>
            </w:r>
          </w:p>
        </w:tc>
        <w:tc>
          <w:tcPr>
            <w:tcW w:w="1296" w:type="dxa"/>
            <w:vMerge/>
            <w:tcBorders>
              <w:left w:val="single" w:sz="4" w:space="0" w:color="000000"/>
              <w:bottom w:val="single" w:sz="4" w:space="0" w:color="000000"/>
              <w:right w:val="single" w:sz="4" w:space="0" w:color="000000"/>
            </w:tcBorders>
          </w:tcPr>
          <w:p>
            <w:pPr/>
          </w:p>
        </w:tc>
      </w:tr>
      <w:tr>
        <w:trPr>
          <w:trHeight w:val="1877"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3"/>
                <w:sz w:val="24"/>
                <w:szCs w:val="24"/>
              </w:rPr>
              <w:t>一、不能</w:t>
            </w:r>
          </w:p>
          <w:p>
            <w:pPr>
              <w:pStyle w:val="TableParagraph"/>
              <w:spacing w:line="237" w:lineRule="auto" w:before="1"/>
              <w:ind w:left="103" w:right="330"/>
              <w:jc w:val="both"/>
              <w:rPr>
                <w:rFonts w:ascii="宋体" w:hAnsi="宋体" w:cs="宋体" w:eastAsia="宋体" w:hint="default"/>
                <w:sz w:val="24"/>
                <w:szCs w:val="24"/>
              </w:rPr>
            </w:pPr>
            <w:r>
              <w:rPr>
                <w:rFonts w:ascii="宋体" w:hAnsi="宋体" w:cs="宋体" w:eastAsia="宋体" w:hint="default"/>
                <w:sz w:val="24"/>
                <w:szCs w:val="24"/>
              </w:rPr>
              <w:t>重分类 进损益 的其他 综合收 益</w:t>
            </w:r>
            <w:r>
              <w:rPr>
                <w:rFonts w:ascii="宋体" w:hAnsi="宋体" w:cs="宋体" w:eastAsia="宋体" w:hint="default"/>
                <w:sz w:val="24"/>
                <w:szCs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9"/>
              <w:jc w:val="right"/>
              <w:rPr>
                <w:rFonts w:ascii="宋体" w:hAnsi="宋体" w:cs="宋体" w:eastAsia="宋体" w:hint="default"/>
                <w:sz w:val="24"/>
                <w:szCs w:val="24"/>
              </w:rPr>
            </w:pPr>
            <w:r>
              <w:rPr>
                <w:rFonts w:ascii="宋体"/>
                <w:sz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9"/>
              <w:jc w:val="right"/>
              <w:rPr>
                <w:rFonts w:ascii="宋体" w:hAnsi="宋体" w:cs="宋体" w:eastAsia="宋体" w:hint="default"/>
                <w:sz w:val="24"/>
                <w:szCs w:val="24"/>
              </w:rPr>
            </w:pPr>
            <w:r>
              <w:rPr>
                <w:rFonts w:ascii="宋体"/>
                <w:sz w:val="24"/>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1566"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pacing w:val="-3"/>
                <w:sz w:val="24"/>
                <w:szCs w:val="24"/>
              </w:rPr>
              <w:t>其中：重</w:t>
            </w:r>
          </w:p>
          <w:p>
            <w:pPr>
              <w:pStyle w:val="TableParagraph"/>
              <w:spacing w:line="237" w:lineRule="auto" w:before="1"/>
              <w:ind w:left="103" w:right="210"/>
              <w:jc w:val="both"/>
              <w:rPr>
                <w:rFonts w:ascii="宋体" w:hAnsi="宋体" w:cs="宋体" w:eastAsia="宋体" w:hint="default"/>
                <w:sz w:val="24"/>
                <w:szCs w:val="24"/>
              </w:rPr>
            </w:pPr>
            <w:r>
              <w:rPr>
                <w:rFonts w:ascii="宋体" w:hAnsi="宋体" w:cs="宋体" w:eastAsia="宋体" w:hint="default"/>
                <w:sz w:val="24"/>
                <w:szCs w:val="24"/>
              </w:rPr>
              <w:t>新计量 设定受 益计划 变动额</w:t>
            </w:r>
            <w:r>
              <w:rPr>
                <w:rFonts w:ascii="宋体" w:hAnsi="宋体" w:cs="宋体" w:eastAsia="宋体" w:hint="default"/>
                <w:sz w:val="24"/>
                <w:szCs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187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权益法</w:t>
            </w:r>
          </w:p>
          <w:p>
            <w:pPr>
              <w:pStyle w:val="TableParagraph"/>
              <w:spacing w:line="237" w:lineRule="auto" w:before="1"/>
              <w:ind w:left="103" w:right="330"/>
              <w:jc w:val="both"/>
              <w:rPr>
                <w:rFonts w:ascii="宋体" w:hAnsi="宋体" w:cs="宋体" w:eastAsia="宋体" w:hint="default"/>
                <w:sz w:val="24"/>
                <w:szCs w:val="24"/>
              </w:rPr>
            </w:pPr>
            <w:r>
              <w:rPr>
                <w:rFonts w:ascii="宋体" w:hAnsi="宋体" w:cs="宋体" w:eastAsia="宋体" w:hint="default"/>
                <w:sz w:val="24"/>
                <w:szCs w:val="24"/>
              </w:rPr>
              <w:t>下不能 转损益 的其他 综合收 益</w:t>
            </w:r>
            <w:r>
              <w:rPr>
                <w:rFonts w:ascii="宋体" w:hAnsi="宋体" w:cs="宋体" w:eastAsia="宋体" w:hint="default"/>
                <w:sz w:val="24"/>
                <w:szCs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9"/>
              <w:jc w:val="right"/>
              <w:rPr>
                <w:rFonts w:ascii="宋体" w:hAnsi="宋体" w:cs="宋体" w:eastAsia="宋体" w:hint="default"/>
                <w:sz w:val="24"/>
                <w:szCs w:val="24"/>
              </w:rPr>
            </w:pPr>
            <w:r>
              <w:rPr>
                <w:rFonts w:ascii="宋体"/>
                <w:sz w:val="24"/>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9"/>
              <w:jc w:val="right"/>
              <w:rPr>
                <w:rFonts w:ascii="宋体" w:hAnsi="宋体" w:cs="宋体" w:eastAsia="宋体" w:hint="default"/>
                <w:sz w:val="24"/>
                <w:szCs w:val="24"/>
              </w:rPr>
            </w:pPr>
            <w:r>
              <w:rPr>
                <w:rFonts w:ascii="宋体"/>
                <w:sz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9"/>
              <w:jc w:val="right"/>
              <w:rPr>
                <w:rFonts w:ascii="宋体" w:hAnsi="宋体" w:cs="宋体" w:eastAsia="宋体" w:hint="default"/>
                <w:sz w:val="24"/>
                <w:szCs w:val="24"/>
              </w:rPr>
            </w:pPr>
            <w:r>
              <w:rPr>
                <w:rFonts w:ascii="宋体"/>
                <w:sz w:val="24"/>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0"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9"/>
              <w:jc w:val="right"/>
              <w:rPr>
                <w:rFonts w:ascii="宋体" w:hAnsi="宋体" w:cs="宋体" w:eastAsia="宋体" w:hint="default"/>
                <w:sz w:val="24"/>
                <w:szCs w:val="24"/>
              </w:rPr>
            </w:pPr>
            <w:r>
              <w:rPr>
                <w:rFonts w:ascii="宋体"/>
                <w:sz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9"/>
              <w:jc w:val="right"/>
              <w:rPr>
                <w:rFonts w:ascii="宋体" w:hAnsi="宋体" w:cs="宋体" w:eastAsia="宋体" w:hint="default"/>
                <w:sz w:val="24"/>
                <w:szCs w:val="24"/>
              </w:rPr>
            </w:pPr>
            <w:r>
              <w:rPr>
                <w:rFonts w:ascii="宋体"/>
                <w:sz w:val="24"/>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94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3"/>
                <w:sz w:val="24"/>
                <w:szCs w:val="24"/>
              </w:rPr>
              <w:t>二、将重</w:t>
            </w:r>
          </w:p>
          <w:p>
            <w:pPr>
              <w:pStyle w:val="TableParagraph"/>
              <w:spacing w:line="312" w:lineRule="exact" w:before="29"/>
              <w:ind w:left="103" w:right="330"/>
              <w:jc w:val="left"/>
              <w:rPr>
                <w:rFonts w:ascii="宋体" w:hAnsi="宋体" w:cs="宋体" w:eastAsia="宋体" w:hint="default"/>
                <w:sz w:val="24"/>
                <w:szCs w:val="24"/>
              </w:rPr>
            </w:pPr>
            <w:r>
              <w:rPr>
                <w:rFonts w:ascii="宋体" w:hAnsi="宋体" w:cs="宋体" w:eastAsia="宋体" w:hint="default"/>
                <w:sz w:val="24"/>
                <w:szCs w:val="24"/>
              </w:rPr>
              <w:t>分类进 损益的</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4" w:right="11" w:hanging="180"/>
              <w:jc w:val="left"/>
              <w:rPr>
                <w:rFonts w:ascii="宋体" w:hAnsi="宋体" w:cs="宋体" w:eastAsia="宋体" w:hint="default"/>
                <w:sz w:val="18"/>
                <w:szCs w:val="18"/>
              </w:rPr>
            </w:pPr>
            <w:r>
              <w:rPr>
                <w:rFonts w:ascii="宋体"/>
                <w:sz w:val="18"/>
              </w:rPr>
              <w:t>-26,894, 928.58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49,896,852.98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39" w:right="0"/>
              <w:jc w:val="left"/>
              <w:rPr>
                <w:rFonts w:ascii="宋体" w:hAnsi="宋体" w:cs="宋体" w:eastAsia="宋体" w:hint="default"/>
                <w:sz w:val="18"/>
                <w:szCs w:val="18"/>
              </w:rPr>
            </w:pPr>
            <w:r>
              <w:rPr>
                <w:rFonts w:ascii="宋体"/>
                <w:sz w:val="18"/>
              </w:rPr>
              <w:t>33,343,55</w:t>
            </w:r>
          </w:p>
          <w:p>
            <w:pPr>
              <w:pStyle w:val="TableParagraph"/>
              <w:spacing w:line="235" w:lineRule="exact"/>
              <w:ind w:left="589" w:right="0"/>
              <w:jc w:val="left"/>
              <w:rPr>
                <w:rFonts w:ascii="宋体" w:hAnsi="宋体" w:cs="宋体" w:eastAsia="宋体" w:hint="default"/>
                <w:sz w:val="18"/>
                <w:szCs w:val="18"/>
              </w:rPr>
            </w:pPr>
            <w:r>
              <w:rPr>
                <w:rFonts w:ascii="宋体"/>
                <w:sz w:val="18"/>
              </w:rPr>
              <w:t>7.54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16,553,295.44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6,448,628.96 </w:t>
            </w:r>
          </w:p>
        </w:tc>
      </w:tr>
    </w:tbl>
    <w:p>
      <w:pPr>
        <w:spacing w:after="0" w:line="240" w:lineRule="auto"/>
        <w:jc w:val="right"/>
        <w:rPr>
          <w:rFonts w:ascii="宋体" w:hAnsi="宋体" w:cs="宋体" w:eastAsia="宋体" w:hint="default"/>
          <w:sz w:val="18"/>
          <w:szCs w:val="18"/>
        </w:rPr>
        <w:sectPr>
          <w:pgSz w:w="11910" w:h="16840"/>
          <w:pgMar w:header="882" w:footer="1194" w:top="1080" w:bottom="1380" w:left="1120" w:right="1580"/>
        </w:sectPr>
      </w:pPr>
    </w:p>
    <w:p>
      <w:pPr>
        <w:spacing w:line="240" w:lineRule="auto" w:before="5"/>
        <w:rPr>
          <w:rFonts w:ascii="宋体" w:hAnsi="宋体" w:cs="宋体" w:eastAsia="宋体"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1166"/>
        <w:gridCol w:w="986"/>
        <w:gridCol w:w="1386"/>
        <w:gridCol w:w="886"/>
        <w:gridCol w:w="708"/>
        <w:gridCol w:w="1062"/>
        <w:gridCol w:w="1386"/>
        <w:gridCol w:w="1296"/>
      </w:tblGrid>
      <w:tr>
        <w:trPr>
          <w:trHeight w:val="632"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合收益</w:t>
            </w:r>
            <w:r>
              <w:rPr>
                <w:rFonts w:ascii="宋体" w:hAnsi="宋体" w:cs="宋体" w:eastAsia="宋体" w:hint="default"/>
                <w:sz w:val="24"/>
                <w:szCs w:val="24"/>
              </w:rPr>
              <w:t> </w:t>
            </w:r>
          </w:p>
        </w:tc>
        <w:tc>
          <w:tcPr>
            <w:tcW w:w="9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1878"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pacing w:val="-3"/>
                <w:sz w:val="24"/>
                <w:szCs w:val="24"/>
              </w:rPr>
              <w:t>其中：权</w:t>
            </w:r>
          </w:p>
          <w:p>
            <w:pPr>
              <w:pStyle w:val="TableParagraph"/>
              <w:spacing w:line="237" w:lineRule="auto" w:before="1"/>
              <w:ind w:left="103" w:right="330"/>
              <w:jc w:val="both"/>
              <w:rPr>
                <w:rFonts w:ascii="宋体" w:hAnsi="宋体" w:cs="宋体" w:eastAsia="宋体" w:hint="default"/>
                <w:sz w:val="24"/>
                <w:szCs w:val="24"/>
              </w:rPr>
            </w:pPr>
            <w:r>
              <w:rPr>
                <w:rFonts w:ascii="宋体" w:hAnsi="宋体" w:cs="宋体" w:eastAsia="宋体" w:hint="default"/>
                <w:sz w:val="24"/>
                <w:szCs w:val="24"/>
              </w:rPr>
              <w:t>益法下 可转损 益的其 他综合 收益</w:t>
            </w:r>
            <w:r>
              <w:rPr>
                <w:rFonts w:ascii="宋体" w:hAnsi="宋体" w:cs="宋体" w:eastAsia="宋体" w:hint="default"/>
                <w:sz w:val="24"/>
                <w:szCs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-674.67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-365,632.15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5" w:lineRule="exact"/>
              <w:ind w:right="101"/>
              <w:jc w:val="right"/>
              <w:rPr>
                <w:rFonts w:ascii="宋体" w:hAnsi="宋体" w:cs="宋体" w:eastAsia="宋体" w:hint="default"/>
                <w:sz w:val="18"/>
                <w:szCs w:val="18"/>
              </w:rPr>
            </w:pPr>
            <w:r>
              <w:rPr>
                <w:rFonts w:ascii="宋体"/>
                <w:sz w:val="18"/>
              </w:rPr>
              <w:t>-206,728.</w:t>
            </w:r>
          </w:p>
          <w:p>
            <w:pPr>
              <w:pStyle w:val="TableParagraph"/>
              <w:spacing w:line="235" w:lineRule="exact"/>
              <w:ind w:right="11"/>
              <w:jc w:val="right"/>
              <w:rPr>
                <w:rFonts w:ascii="宋体" w:hAnsi="宋体" w:cs="宋体" w:eastAsia="宋体" w:hint="default"/>
                <w:sz w:val="18"/>
                <w:szCs w:val="18"/>
              </w:rPr>
            </w:pPr>
            <w:r>
              <w:rPr>
                <w:rFonts w:ascii="宋体"/>
                <w:sz w:val="18"/>
              </w:rPr>
              <w:t>42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-158,903.73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-207,403.09 </w:t>
            </w:r>
          </w:p>
        </w:tc>
      </w:tr>
      <w:tr>
        <w:trPr>
          <w:trHeight w:val="1877"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可供出</w:t>
            </w:r>
          </w:p>
          <w:p>
            <w:pPr>
              <w:pStyle w:val="TableParagraph"/>
              <w:spacing w:line="237" w:lineRule="auto" w:before="1"/>
              <w:ind w:left="103" w:right="330"/>
              <w:jc w:val="both"/>
              <w:rPr>
                <w:rFonts w:ascii="宋体" w:hAnsi="宋体" w:cs="宋体" w:eastAsia="宋体" w:hint="default"/>
                <w:sz w:val="24"/>
                <w:szCs w:val="24"/>
              </w:rPr>
            </w:pPr>
            <w:r>
              <w:rPr>
                <w:rFonts w:ascii="宋体" w:hAnsi="宋体" w:cs="宋体" w:eastAsia="宋体" w:hint="default"/>
                <w:sz w:val="24"/>
                <w:szCs w:val="24"/>
              </w:rPr>
              <w:t>售金融 资产公 允价值 变动损 益</w:t>
            </w:r>
            <w:r>
              <w:rPr>
                <w:rFonts w:ascii="宋体" w:hAnsi="宋体" w:cs="宋体" w:eastAsia="宋体" w:hint="default"/>
                <w:sz w:val="24"/>
                <w:szCs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2189"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持有至</w:t>
            </w:r>
          </w:p>
          <w:p>
            <w:pPr>
              <w:pStyle w:val="TableParagraph"/>
              <w:spacing w:line="237" w:lineRule="auto" w:before="1"/>
              <w:ind w:left="103" w:right="210"/>
              <w:jc w:val="both"/>
              <w:rPr>
                <w:rFonts w:ascii="宋体" w:hAnsi="宋体" w:cs="宋体" w:eastAsia="宋体" w:hint="default"/>
                <w:sz w:val="24"/>
                <w:szCs w:val="24"/>
              </w:rPr>
            </w:pPr>
            <w:r>
              <w:rPr>
                <w:rFonts w:ascii="宋体" w:hAnsi="宋体" w:cs="宋体" w:eastAsia="宋体" w:hint="default"/>
                <w:sz w:val="24"/>
                <w:szCs w:val="24"/>
              </w:rPr>
              <w:t>到期投 资重分 类为可 供出售 金融资 产损益</w:t>
            </w:r>
            <w:r>
              <w:rPr>
                <w:rFonts w:ascii="宋体" w:hAnsi="宋体" w:cs="宋体" w:eastAsia="宋体" w:hint="default"/>
                <w:sz w:val="24"/>
                <w:szCs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1566"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现金流</w:t>
            </w:r>
          </w:p>
          <w:p>
            <w:pPr>
              <w:pStyle w:val="TableParagraph"/>
              <w:spacing w:line="237" w:lineRule="auto" w:before="1"/>
              <w:ind w:left="103" w:right="330"/>
              <w:jc w:val="both"/>
              <w:rPr>
                <w:rFonts w:ascii="宋体" w:hAnsi="宋体" w:cs="宋体" w:eastAsia="宋体" w:hint="default"/>
                <w:sz w:val="24"/>
                <w:szCs w:val="24"/>
              </w:rPr>
            </w:pPr>
            <w:r>
              <w:rPr>
                <w:rFonts w:ascii="宋体" w:hAnsi="宋体" w:cs="宋体" w:eastAsia="宋体" w:hint="default"/>
                <w:sz w:val="24"/>
                <w:szCs w:val="24"/>
              </w:rPr>
              <w:t>量套期 损益的 有效部 分</w:t>
            </w:r>
            <w:r>
              <w:rPr>
                <w:rFonts w:ascii="宋体" w:hAnsi="宋体" w:cs="宋体" w:eastAsia="宋体" w:hint="default"/>
                <w:sz w:val="24"/>
                <w:szCs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1"/>
              <w:jc w:val="right"/>
              <w:rPr>
                <w:rFonts w:ascii="宋体" w:hAnsi="宋体" w:cs="宋体" w:eastAsia="宋体" w:hint="default"/>
                <w:sz w:val="18"/>
                <w:szCs w:val="18"/>
              </w:rPr>
            </w:pPr>
            <w:r>
              <w:rPr>
                <w:rFonts w:ascii="宋体"/>
                <w:sz w:val="18"/>
              </w:rPr>
              <w:t> </w:t>
            </w:r>
          </w:p>
        </w:tc>
      </w:tr>
      <w:tr>
        <w:trPr>
          <w:trHeight w:val="1255"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外币财</w:t>
            </w:r>
          </w:p>
          <w:p>
            <w:pPr>
              <w:pStyle w:val="TableParagraph"/>
              <w:spacing w:line="237" w:lineRule="auto" w:before="1"/>
              <w:ind w:left="103" w:right="330"/>
              <w:jc w:val="both"/>
              <w:rPr>
                <w:rFonts w:ascii="宋体" w:hAnsi="宋体" w:cs="宋体" w:eastAsia="宋体" w:hint="default"/>
                <w:sz w:val="24"/>
                <w:szCs w:val="24"/>
              </w:rPr>
            </w:pPr>
            <w:r>
              <w:rPr>
                <w:rFonts w:ascii="宋体" w:hAnsi="宋体" w:cs="宋体" w:eastAsia="宋体" w:hint="default"/>
                <w:sz w:val="24"/>
                <w:szCs w:val="24"/>
              </w:rPr>
              <w:t>务报表 折算差 额</w:t>
            </w:r>
            <w:r>
              <w:rPr>
                <w:rFonts w:ascii="宋体" w:hAnsi="宋体" w:cs="宋体" w:eastAsia="宋体" w:hint="default"/>
                <w:sz w:val="24"/>
                <w:szCs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4" w:right="11" w:hanging="180"/>
              <w:jc w:val="left"/>
              <w:rPr>
                <w:rFonts w:ascii="宋体" w:hAnsi="宋体" w:cs="宋体" w:eastAsia="宋体" w:hint="default"/>
                <w:sz w:val="18"/>
                <w:szCs w:val="18"/>
              </w:rPr>
            </w:pPr>
            <w:r>
              <w:rPr>
                <w:rFonts w:ascii="宋体"/>
                <w:sz w:val="18"/>
              </w:rPr>
              <w:t>-26,894, 253.91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50,262,485.13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5" w:lineRule="exact" w:before="124"/>
              <w:ind w:left="139" w:right="0"/>
              <w:jc w:val="left"/>
              <w:rPr>
                <w:rFonts w:ascii="宋体" w:hAnsi="宋体" w:cs="宋体" w:eastAsia="宋体" w:hint="default"/>
                <w:sz w:val="18"/>
                <w:szCs w:val="18"/>
              </w:rPr>
            </w:pPr>
            <w:r>
              <w:rPr>
                <w:rFonts w:ascii="宋体"/>
                <w:sz w:val="18"/>
              </w:rPr>
              <w:t>33,550,28</w:t>
            </w:r>
          </w:p>
          <w:p>
            <w:pPr>
              <w:pStyle w:val="TableParagraph"/>
              <w:spacing w:line="235" w:lineRule="exact"/>
              <w:ind w:left="589" w:right="0"/>
              <w:jc w:val="left"/>
              <w:rPr>
                <w:rFonts w:ascii="宋体" w:hAnsi="宋体" w:cs="宋体" w:eastAsia="宋体" w:hint="default"/>
                <w:sz w:val="18"/>
                <w:szCs w:val="18"/>
              </w:rPr>
            </w:pPr>
            <w:r>
              <w:rPr>
                <w:rFonts w:ascii="宋体"/>
                <w:sz w:val="18"/>
              </w:rPr>
              <w:t>5.96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16,712,199.17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6,656,032.05 </w:t>
            </w:r>
          </w:p>
        </w:tc>
      </w:tr>
      <w:tr>
        <w:trPr>
          <w:trHeight w:val="94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其他综</w:t>
            </w:r>
          </w:p>
          <w:p>
            <w:pPr>
              <w:pStyle w:val="TableParagraph"/>
              <w:spacing w:line="310" w:lineRule="exact" w:before="30"/>
              <w:ind w:left="103" w:right="330"/>
              <w:jc w:val="left"/>
              <w:rPr>
                <w:rFonts w:ascii="宋体" w:hAnsi="宋体" w:cs="宋体" w:eastAsia="宋体" w:hint="default"/>
                <w:sz w:val="24"/>
                <w:szCs w:val="24"/>
              </w:rPr>
            </w:pPr>
            <w:r>
              <w:rPr>
                <w:rFonts w:ascii="宋体" w:hAnsi="宋体" w:cs="宋体" w:eastAsia="宋体" w:hint="default"/>
                <w:sz w:val="24"/>
                <w:szCs w:val="24"/>
              </w:rPr>
              <w:t>合收益 合计</w:t>
            </w:r>
            <w:r>
              <w:rPr>
                <w:rFonts w:ascii="宋体" w:hAnsi="宋体" w:cs="宋体" w:eastAsia="宋体" w:hint="default"/>
                <w:sz w:val="24"/>
                <w:szCs w:val="24"/>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4" w:right="11" w:hanging="180"/>
              <w:jc w:val="left"/>
              <w:rPr>
                <w:rFonts w:ascii="宋体" w:hAnsi="宋体" w:cs="宋体" w:eastAsia="宋体" w:hint="default"/>
                <w:sz w:val="18"/>
                <w:szCs w:val="18"/>
              </w:rPr>
            </w:pPr>
            <w:r>
              <w:rPr>
                <w:rFonts w:ascii="宋体"/>
                <w:sz w:val="18"/>
              </w:rPr>
              <w:t>-26,894, 928.58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49,896,852.98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left="139" w:right="0"/>
              <w:jc w:val="left"/>
              <w:rPr>
                <w:rFonts w:ascii="宋体" w:hAnsi="宋体" w:cs="宋体" w:eastAsia="宋体" w:hint="default"/>
                <w:sz w:val="18"/>
                <w:szCs w:val="18"/>
              </w:rPr>
            </w:pPr>
            <w:r>
              <w:rPr>
                <w:rFonts w:ascii="宋体"/>
                <w:sz w:val="18"/>
              </w:rPr>
              <w:t>33,343,55</w:t>
            </w:r>
          </w:p>
          <w:p>
            <w:pPr>
              <w:pStyle w:val="TableParagraph"/>
              <w:spacing w:line="235" w:lineRule="exact"/>
              <w:ind w:left="589" w:right="0"/>
              <w:jc w:val="left"/>
              <w:rPr>
                <w:rFonts w:ascii="宋体" w:hAnsi="宋体" w:cs="宋体" w:eastAsia="宋体" w:hint="default"/>
                <w:sz w:val="18"/>
                <w:szCs w:val="18"/>
              </w:rPr>
            </w:pPr>
            <w:r>
              <w:rPr>
                <w:rFonts w:ascii="宋体"/>
                <w:sz w:val="18"/>
              </w:rPr>
              <w:t>7.54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16,553,295.44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6,448,628.96 </w:t>
            </w:r>
          </w:p>
        </w:tc>
      </w:tr>
    </w:tbl>
    <w:p>
      <w:pPr>
        <w:pStyle w:val="BodyText"/>
        <w:spacing w:line="275" w:lineRule="exact"/>
        <w:ind w:right="0"/>
        <w:jc w:val="left"/>
        <w:rPr>
          <w:rFonts w:ascii="宋体" w:hAnsi="宋体" w:cs="宋体" w:eastAsia="宋体" w:hint="default"/>
        </w:rPr>
      </w:pPr>
      <w:r>
        <w:rPr>
          <w:rFonts w:ascii="宋体"/>
        </w:rPr>
        <w:t> </w:t>
      </w:r>
    </w:p>
    <w:p>
      <w:pPr>
        <w:spacing w:line="290" w:lineRule="auto" w:before="60"/>
        <w:ind w:left="575" w:right="136" w:hanging="421"/>
        <w:jc w:val="left"/>
        <w:rPr>
          <w:rFonts w:ascii="宋体" w:hAnsi="宋体" w:cs="宋体" w:eastAsia="宋体" w:hint="default"/>
          <w:sz w:val="21"/>
          <w:szCs w:val="21"/>
        </w:rPr>
      </w:pPr>
      <w:r>
        <w:rPr>
          <w:rFonts w:ascii="宋体" w:hAnsi="宋体" w:cs="宋体" w:eastAsia="宋体" w:hint="default"/>
          <w:sz w:val="21"/>
          <w:szCs w:val="21"/>
        </w:rPr>
        <w:t>其他说明，包括对现金流量套期损益的有效部分转为被套期项目初始确认金额调整：</w:t>
      </w:r>
      <w:r>
        <w:rPr>
          <w:rFonts w:ascii="宋体" w:hAnsi="宋体" w:cs="宋体" w:eastAsia="宋体" w:hint="default"/>
          <w:b/>
          <w:bCs/>
          <w:w w:val="99"/>
          <w:sz w:val="21"/>
          <w:szCs w:val="21"/>
        </w:rPr>
        <w:t> </w:t>
      </w:r>
      <w:r>
        <w:rPr>
          <w:rFonts w:ascii="宋体" w:hAnsi="宋体" w:cs="宋体" w:eastAsia="宋体" w:hint="default"/>
          <w:sz w:val="21"/>
          <w:szCs w:val="21"/>
        </w:rPr>
        <w:t>其他综合收益的税后净额本期发生额为</w:t>
      </w:r>
      <w:r>
        <w:rPr>
          <w:rFonts w:ascii="宋体" w:hAnsi="宋体" w:cs="宋体" w:eastAsia="宋体" w:hint="default"/>
          <w:spacing w:val="-55"/>
          <w:sz w:val="21"/>
          <w:szCs w:val="21"/>
        </w:rPr>
        <w:t> </w:t>
      </w:r>
      <w:r>
        <w:rPr>
          <w:rFonts w:ascii="宋体" w:hAnsi="宋体" w:cs="宋体" w:eastAsia="宋体" w:hint="default"/>
          <w:sz w:val="21"/>
          <w:szCs w:val="21"/>
        </w:rPr>
        <w:t>49,896,852.98</w:t>
      </w:r>
      <w:r>
        <w:rPr>
          <w:rFonts w:ascii="宋体" w:hAnsi="宋体" w:cs="宋体" w:eastAsia="宋体" w:hint="default"/>
          <w:spacing w:val="-55"/>
          <w:sz w:val="21"/>
          <w:szCs w:val="21"/>
        </w:rPr>
        <w:t> </w:t>
      </w:r>
      <w:r>
        <w:rPr>
          <w:rFonts w:ascii="宋体" w:hAnsi="宋体" w:cs="宋体" w:eastAsia="宋体" w:hint="default"/>
          <w:sz w:val="21"/>
          <w:szCs w:val="21"/>
        </w:rPr>
        <w:t>元。其中，归属于母公司股东的其他</w:t>
      </w:r>
    </w:p>
    <w:p>
      <w:pPr>
        <w:spacing w:line="227" w:lineRule="exact" w:before="0"/>
        <w:ind w:left="155" w:right="0" w:firstLine="0"/>
        <w:jc w:val="left"/>
        <w:rPr>
          <w:rFonts w:ascii="宋体" w:hAnsi="宋体" w:cs="宋体" w:eastAsia="宋体" w:hint="default"/>
          <w:sz w:val="21"/>
          <w:szCs w:val="21"/>
        </w:rPr>
      </w:pPr>
      <w:r>
        <w:rPr>
          <w:rFonts w:ascii="宋体" w:hAnsi="宋体" w:cs="宋体" w:eastAsia="宋体" w:hint="default"/>
          <w:sz w:val="21"/>
          <w:szCs w:val="21"/>
        </w:rPr>
        <w:t>综合收益的税后净额本期发生额为</w:t>
      </w:r>
      <w:r>
        <w:rPr>
          <w:rFonts w:ascii="宋体" w:hAnsi="宋体" w:cs="宋体" w:eastAsia="宋体" w:hint="default"/>
          <w:spacing w:val="-55"/>
          <w:sz w:val="21"/>
          <w:szCs w:val="21"/>
        </w:rPr>
        <w:t> </w:t>
      </w:r>
      <w:r>
        <w:rPr>
          <w:rFonts w:ascii="宋体" w:hAnsi="宋体" w:cs="宋体" w:eastAsia="宋体" w:hint="default"/>
          <w:sz w:val="21"/>
          <w:szCs w:val="21"/>
        </w:rPr>
        <w:t>33,343,557.54</w:t>
      </w:r>
      <w:r>
        <w:rPr>
          <w:rFonts w:ascii="宋体" w:hAnsi="宋体" w:cs="宋体" w:eastAsia="宋体" w:hint="default"/>
          <w:spacing w:val="-55"/>
          <w:sz w:val="21"/>
          <w:szCs w:val="21"/>
        </w:rPr>
        <w:t> </w:t>
      </w:r>
      <w:r>
        <w:rPr>
          <w:rFonts w:ascii="宋体" w:hAnsi="宋体" w:cs="宋体" w:eastAsia="宋体" w:hint="default"/>
          <w:sz w:val="21"/>
          <w:szCs w:val="21"/>
        </w:rPr>
        <w:t>元；归属于少数股东的其他综合收益的税后净</w:t>
      </w:r>
    </w:p>
    <w:p>
      <w:pPr>
        <w:spacing w:line="272" w:lineRule="exact" w:before="0"/>
        <w:ind w:left="155" w:right="0" w:firstLine="0"/>
        <w:jc w:val="left"/>
        <w:rPr>
          <w:rFonts w:ascii="宋体" w:hAnsi="宋体" w:cs="宋体" w:eastAsia="宋体" w:hint="default"/>
          <w:sz w:val="21"/>
          <w:szCs w:val="21"/>
        </w:rPr>
      </w:pPr>
      <w:r>
        <w:rPr>
          <w:rFonts w:ascii="宋体" w:hAnsi="宋体" w:cs="宋体" w:eastAsia="宋体" w:hint="default"/>
          <w:sz w:val="21"/>
          <w:szCs w:val="21"/>
        </w:rPr>
        <w:t>额的本期发生额为</w:t>
      </w:r>
      <w:r>
        <w:rPr>
          <w:rFonts w:ascii="宋体" w:hAnsi="宋体" w:cs="宋体" w:eastAsia="宋体" w:hint="default"/>
          <w:spacing w:val="-53"/>
          <w:sz w:val="21"/>
          <w:szCs w:val="21"/>
        </w:rPr>
        <w:t> </w:t>
      </w:r>
      <w:r>
        <w:rPr>
          <w:rFonts w:ascii="宋体" w:hAnsi="宋体" w:cs="宋体" w:eastAsia="宋体" w:hint="default"/>
          <w:sz w:val="21"/>
          <w:szCs w:val="21"/>
        </w:rPr>
        <w:t>16,553,295.44</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4" w:lineRule="exact" w:before="0"/>
        <w:ind w:left="155" w:right="0" w:firstLine="0"/>
        <w:jc w:val="left"/>
        <w:rPr>
          <w:rFonts w:ascii="宋体" w:hAnsi="宋体" w:cs="宋体" w:eastAsia="宋体" w:hint="default"/>
          <w:sz w:val="21"/>
          <w:szCs w:val="21"/>
        </w:rPr>
      </w:pPr>
      <w:r>
        <w:rPr>
          <w:rFonts w:ascii="宋体"/>
          <w:sz w:val="21"/>
        </w:rPr>
        <w:t> </w:t>
      </w:r>
    </w:p>
    <w:p>
      <w:pPr>
        <w:pStyle w:val="Heading2"/>
        <w:spacing w:line="240" w:lineRule="auto"/>
        <w:ind w:left="155" w:right="0"/>
        <w:jc w:val="left"/>
        <w:rPr>
          <w:rFonts w:ascii="宋体" w:hAnsi="宋体" w:cs="宋体" w:eastAsia="宋体" w:hint="default"/>
          <w:b w:val="0"/>
          <w:bCs w:val="0"/>
        </w:rPr>
      </w:pPr>
      <w:r>
        <w:rPr>
          <w:rFonts w:ascii="宋体" w:hAnsi="宋体" w:cs="宋体" w:eastAsia="宋体" w:hint="default"/>
        </w:rPr>
        <w:t>49</w:t>
      </w:r>
      <w:r>
        <w:rPr/>
        <w:t>、</w:t>
      </w:r>
      <w:r>
        <w:rPr>
          <w:spacing w:val="-101"/>
        </w:rPr>
        <w:t> </w:t>
      </w:r>
      <w:r>
        <w:rPr/>
        <w:t>专项储备</w:t>
      </w:r>
      <w:r>
        <w:rPr>
          <w:rFonts w:ascii="宋体" w:hAnsi="宋体" w:cs="宋体" w:eastAsia="宋体" w:hint="default"/>
          <w:w w:val="99"/>
        </w:rPr>
        <w:t> </w:t>
      </w:r>
      <w:r>
        <w:rPr>
          <w:rFonts w:ascii="宋体" w:hAnsi="宋体" w:cs="宋体" w:eastAsia="宋体" w:hint="default"/>
          <w:b w:val="0"/>
          <w:bCs w:val="0"/>
        </w:rPr>
      </w:r>
    </w:p>
    <w:p>
      <w:pPr>
        <w:spacing w:line="274" w:lineRule="exact" w:before="62"/>
        <w:ind w:left="15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155" w:right="0" w:firstLine="0"/>
        <w:jc w:val="left"/>
        <w:rPr>
          <w:rFonts w:ascii="宋体" w:hAnsi="宋体" w:cs="宋体" w:eastAsia="宋体" w:hint="default"/>
          <w:sz w:val="21"/>
          <w:szCs w:val="21"/>
        </w:rPr>
      </w:pPr>
      <w:r>
        <w:rPr>
          <w:rFonts w:ascii="宋体"/>
          <w:sz w:val="21"/>
        </w:rPr>
        <w:t> </w:t>
      </w:r>
    </w:p>
    <w:p>
      <w:pPr>
        <w:spacing w:line="273" w:lineRule="exact" w:before="0"/>
        <w:ind w:left="155" w:right="0" w:firstLine="0"/>
        <w:jc w:val="left"/>
        <w:rPr>
          <w:rFonts w:ascii="宋体" w:hAnsi="宋体" w:cs="宋体" w:eastAsia="宋体" w:hint="default"/>
          <w:sz w:val="21"/>
          <w:szCs w:val="21"/>
        </w:rPr>
      </w:pPr>
      <w:r>
        <w:rPr>
          <w:rFonts w:ascii="宋体"/>
          <w:sz w:val="21"/>
        </w:rPr>
        <w:t> </w:t>
      </w:r>
    </w:p>
    <w:p>
      <w:pPr>
        <w:spacing w:after="0" w:line="273" w:lineRule="exact"/>
        <w:jc w:val="left"/>
        <w:rPr>
          <w:rFonts w:ascii="宋体" w:hAnsi="宋体" w:cs="宋体" w:eastAsia="宋体" w:hint="default"/>
          <w:sz w:val="21"/>
          <w:szCs w:val="21"/>
        </w:rPr>
        <w:sectPr>
          <w:pgSz w:w="11910" w:h="16840"/>
          <w:pgMar w:header="882" w:footer="1194" w:top="1080" w:bottom="1380" w:left="1120" w:right="1660"/>
        </w:sect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7"/>
          <w:pgSz w:w="11910" w:h="16840"/>
          <w:pgMar w:footer="1194" w:header="882" w:top="1080" w:bottom="1380" w:left="1040" w:right="1560"/>
        </w:sectPr>
      </w:pPr>
    </w:p>
    <w:p>
      <w:pPr>
        <w:pStyle w:val="Heading2"/>
        <w:spacing w:line="240" w:lineRule="auto" w:before="26"/>
        <w:ind w:left="235" w:right="0"/>
        <w:jc w:val="left"/>
        <w:rPr>
          <w:rFonts w:ascii="宋体" w:hAnsi="宋体" w:cs="宋体" w:eastAsia="宋体" w:hint="default"/>
          <w:b w:val="0"/>
          <w:bCs w:val="0"/>
        </w:rPr>
      </w:pPr>
      <w:r>
        <w:rPr>
          <w:rFonts w:ascii="宋体" w:hAnsi="宋体" w:cs="宋体" w:eastAsia="宋体" w:hint="default"/>
        </w:rPr>
        <w:t>50</w:t>
      </w:r>
      <w:r>
        <w:rPr/>
        <w:t>、</w:t>
      </w:r>
      <w:r>
        <w:rPr>
          <w:spacing w:val="-101"/>
        </w:rPr>
        <w:t> </w:t>
      </w:r>
      <w:r>
        <w:rPr/>
        <w:t>盈余公积</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49"/>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2020" w:space="4714"/>
            <w:col w:w="2576"/>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32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90"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13"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16" w:right="0"/>
              <w:jc w:val="left"/>
              <w:rPr>
                <w:rFonts w:ascii="宋体" w:hAnsi="宋体" w:cs="宋体" w:eastAsia="宋体" w:hint="default"/>
                <w:sz w:val="24"/>
                <w:szCs w:val="24"/>
              </w:rPr>
            </w:pPr>
            <w:r>
              <w:rPr>
                <w:rFonts w:ascii="宋体" w:hAnsi="宋体" w:cs="宋体" w:eastAsia="宋体" w:hint="default"/>
                <w:sz w:val="24"/>
                <w:szCs w:val="24"/>
              </w:rPr>
              <w:t>本期增加</w:t>
            </w:r>
            <w:r>
              <w:rPr>
                <w:rFonts w:ascii="宋体" w:hAnsi="宋体" w:cs="宋体" w:eastAsia="宋体" w:hint="default"/>
                <w:sz w:val="24"/>
                <w:szCs w:val="24"/>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22" w:right="0"/>
              <w:jc w:val="left"/>
              <w:rPr>
                <w:rFonts w:ascii="宋体" w:hAnsi="宋体" w:cs="宋体" w:eastAsia="宋体" w:hint="default"/>
                <w:sz w:val="24"/>
                <w:szCs w:val="24"/>
              </w:rPr>
            </w:pPr>
            <w:r>
              <w:rPr>
                <w:rFonts w:ascii="宋体" w:hAnsi="宋体" w:cs="宋体" w:eastAsia="宋体" w:hint="default"/>
                <w:sz w:val="24"/>
                <w:szCs w:val="24"/>
              </w:rPr>
              <w:t>本期减少</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16"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法定盈余公积</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154,186,316.37</w:t>
            </w: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273,065.41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154,459,381.78</w:t>
            </w:r>
            <w:r>
              <w:rPr>
                <w:rFonts w:ascii="宋体"/>
                <w:sz w:val="21"/>
              </w:rPr>
              <w:t> </w:t>
            </w:r>
          </w:p>
        </w:tc>
      </w:tr>
      <w:tr>
        <w:trPr>
          <w:trHeight w:val="32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任意盈余公积</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 </w:t>
            </w:r>
          </w:p>
        </w:tc>
      </w:tr>
      <w:tr>
        <w:trPr>
          <w:trHeight w:val="32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储备基金</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32,391,282.92</w:t>
            </w: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32,391,282.92</w:t>
            </w:r>
            <w:r>
              <w:rPr>
                <w:rFonts w:ascii="宋体"/>
                <w:sz w:val="21"/>
              </w:rPr>
              <w:t> </w:t>
            </w:r>
          </w:p>
        </w:tc>
      </w:tr>
      <w:tr>
        <w:trPr>
          <w:trHeight w:val="32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企业发展基金</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 </w:t>
            </w:r>
          </w:p>
        </w:tc>
      </w:tr>
      <w:tr>
        <w:trPr>
          <w:trHeight w:val="32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 </w:t>
            </w:r>
          </w:p>
        </w:tc>
      </w:tr>
      <w:tr>
        <w:trPr>
          <w:trHeight w:val="32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90"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186,577,599.29</w:t>
            </w: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273,065.41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186,850,664.70</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75" w:lineRule="exact"/>
        <w:ind w:left="235" w:right="0"/>
        <w:jc w:val="left"/>
        <w:rPr>
          <w:rFonts w:ascii="宋体" w:hAnsi="宋体" w:cs="宋体" w:eastAsia="宋体" w:hint="default"/>
        </w:rPr>
      </w:pPr>
      <w:r>
        <w:rPr>
          <w:rFonts w:ascii="宋体"/>
        </w:rPr>
        <w:t> </w:t>
      </w:r>
    </w:p>
    <w:p>
      <w:pPr>
        <w:spacing w:before="0"/>
        <w:ind w:left="235" w:right="0" w:firstLine="0"/>
        <w:jc w:val="left"/>
        <w:rPr>
          <w:rFonts w:ascii="宋体" w:hAnsi="宋体" w:cs="宋体" w:eastAsia="宋体" w:hint="default"/>
          <w:sz w:val="21"/>
          <w:szCs w:val="21"/>
        </w:rPr>
      </w:pPr>
      <w:r>
        <w:rPr>
          <w:rFonts w:ascii="宋体"/>
          <w:sz w:val="21"/>
        </w:rPr>
        <w:t> </w:t>
      </w:r>
    </w:p>
    <w:p>
      <w:pPr>
        <w:pStyle w:val="Heading2"/>
        <w:spacing w:line="240" w:lineRule="auto"/>
        <w:ind w:left="235" w:right="0"/>
        <w:jc w:val="left"/>
        <w:rPr>
          <w:rFonts w:ascii="宋体" w:hAnsi="宋体" w:cs="宋体" w:eastAsia="宋体" w:hint="default"/>
          <w:b w:val="0"/>
          <w:bCs w:val="0"/>
        </w:rPr>
      </w:pPr>
      <w:r>
        <w:rPr>
          <w:rFonts w:ascii="宋体" w:hAnsi="宋体" w:cs="宋体" w:eastAsia="宋体" w:hint="default"/>
        </w:rPr>
        <w:t>51</w:t>
      </w:r>
      <w:r>
        <w:rPr/>
        <w:t>、</w:t>
      </w:r>
      <w:r>
        <w:rPr>
          <w:spacing w:val="-101"/>
        </w:rPr>
        <w:t> </w:t>
      </w:r>
      <w:r>
        <w:rPr/>
        <w:t>未分配利润</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2065" w:space="4669"/>
            <w:col w:w="25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92"/>
        <w:gridCol w:w="2828"/>
        <w:gridCol w:w="2740"/>
      </w:tblGrid>
      <w:tr>
        <w:trPr>
          <w:trHeight w:val="32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0"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0" w:right="0"/>
              <w:jc w:val="center"/>
              <w:rPr>
                <w:rFonts w:ascii="宋体" w:hAnsi="宋体" w:cs="宋体" w:eastAsia="宋体" w:hint="default"/>
                <w:sz w:val="24"/>
                <w:szCs w:val="24"/>
              </w:rPr>
            </w:pPr>
            <w:r>
              <w:rPr>
                <w:rFonts w:ascii="宋体" w:hAnsi="宋体" w:cs="宋体" w:eastAsia="宋体" w:hint="default"/>
                <w:sz w:val="24"/>
                <w:szCs w:val="24"/>
              </w:rPr>
              <w:t>本期</w:t>
            </w:r>
            <w:r>
              <w:rPr>
                <w:rFonts w:ascii="宋体" w:hAnsi="宋体" w:cs="宋体" w:eastAsia="宋体" w:hint="default"/>
                <w:sz w:val="24"/>
                <w:szCs w:val="24"/>
              </w:rPr>
              <w:t>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上期</w:t>
            </w:r>
            <w:r>
              <w:rPr>
                <w:rFonts w:ascii="宋体" w:hAnsi="宋体" w:cs="宋体" w:eastAsia="宋体" w:hint="default"/>
                <w:sz w:val="24"/>
                <w:szCs w:val="24"/>
              </w:rPr>
              <w:t> </w:t>
            </w:r>
          </w:p>
        </w:tc>
      </w:tr>
      <w:tr>
        <w:trPr>
          <w:trHeight w:val="32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调整前上期末未分配利润</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1,127,815,858.77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943,736,210.43 </w:t>
            </w:r>
          </w:p>
        </w:tc>
      </w:tr>
      <w:tr>
        <w:trPr>
          <w:trHeight w:val="63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pacing w:val="-7"/>
                <w:sz w:val="24"/>
                <w:szCs w:val="24"/>
              </w:rPr>
              <w:t>调整期初未分配利润合计数（调</w:t>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增</w:t>
            </w:r>
            <w:r>
              <w:rPr>
                <w:rFonts w:ascii="宋体" w:hAnsi="宋体" w:cs="宋体" w:eastAsia="宋体" w:hint="default"/>
                <w:sz w:val="24"/>
                <w:szCs w:val="24"/>
              </w:rPr>
              <w:t>+</w:t>
            </w:r>
            <w:r>
              <w:rPr>
                <w:rFonts w:ascii="宋体" w:hAnsi="宋体" w:cs="宋体" w:eastAsia="宋体" w:hint="default"/>
                <w:sz w:val="24"/>
                <w:szCs w:val="24"/>
              </w:rPr>
              <w:t>，调减－）</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 </w:t>
            </w:r>
          </w:p>
        </w:tc>
      </w:tr>
      <w:tr>
        <w:trPr>
          <w:trHeight w:val="320"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调整后期初未分配利润</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1,127,815,858.77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943,736,210.43 </w:t>
            </w:r>
          </w:p>
        </w:tc>
      </w:tr>
      <w:tr>
        <w:trPr>
          <w:trHeight w:val="633"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加</w:t>
            </w:r>
            <w:r>
              <w:rPr>
                <w:rFonts w:ascii="宋体" w:hAnsi="宋体" w:cs="宋体" w:eastAsia="宋体" w:hint="default"/>
                <w:spacing w:val="-100"/>
                <w:sz w:val="24"/>
                <w:szCs w:val="24"/>
              </w:rPr>
              <w:t>：</w:t>
            </w:r>
            <w:r>
              <w:rPr>
                <w:rFonts w:ascii="宋体" w:hAnsi="宋体" w:cs="宋体" w:eastAsia="宋体" w:hint="default"/>
                <w:sz w:val="24"/>
                <w:szCs w:val="24"/>
              </w:rPr>
              <w:t>本期归属于母公司所有者的</w:t>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
              <w:jc w:val="right"/>
              <w:rPr>
                <w:rFonts w:ascii="宋体" w:hAnsi="宋体" w:cs="宋体" w:eastAsia="宋体" w:hint="default"/>
                <w:sz w:val="24"/>
                <w:szCs w:val="24"/>
              </w:rPr>
            </w:pPr>
            <w:r>
              <w:rPr>
                <w:rFonts w:ascii="宋体"/>
                <w:sz w:val="24"/>
              </w:rPr>
              <w:t>-225,871,722.68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
              <w:jc w:val="right"/>
              <w:rPr>
                <w:rFonts w:ascii="宋体" w:hAnsi="宋体" w:cs="宋体" w:eastAsia="宋体" w:hint="default"/>
                <w:sz w:val="24"/>
                <w:szCs w:val="24"/>
              </w:rPr>
            </w:pPr>
            <w:r>
              <w:rPr>
                <w:rFonts w:ascii="宋体"/>
                <w:sz w:val="24"/>
              </w:rPr>
              <w:t>228,027,938.92 </w:t>
            </w:r>
          </w:p>
        </w:tc>
      </w:tr>
      <w:tr>
        <w:trPr>
          <w:trHeight w:val="32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273,065.41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
              <w:jc w:val="right"/>
              <w:rPr>
                <w:rFonts w:ascii="宋体" w:hAnsi="宋体" w:cs="宋体" w:eastAsia="宋体" w:hint="default"/>
                <w:sz w:val="24"/>
                <w:szCs w:val="24"/>
              </w:rPr>
            </w:pPr>
            <w:r>
              <w:rPr>
                <w:rFonts w:ascii="宋体"/>
                <w:sz w:val="24"/>
              </w:rPr>
              <w:t> </w:t>
            </w:r>
          </w:p>
        </w:tc>
      </w:tr>
      <w:tr>
        <w:trPr>
          <w:trHeight w:val="32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28" w:right="0"/>
              <w:jc w:val="left"/>
              <w:rPr>
                <w:rFonts w:ascii="宋体" w:hAnsi="宋体" w:cs="宋体" w:eastAsia="宋体" w:hint="default"/>
                <w:sz w:val="24"/>
                <w:szCs w:val="24"/>
              </w:rPr>
            </w:pPr>
            <w:r>
              <w:rPr>
                <w:rFonts w:ascii="宋体" w:hAnsi="宋体" w:cs="宋体" w:eastAsia="宋体" w:hint="default"/>
                <w:sz w:val="24"/>
                <w:szCs w:val="24"/>
              </w:rPr>
              <w:t>提取任意盈余公积</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
              <w:jc w:val="right"/>
              <w:rPr>
                <w:rFonts w:ascii="宋体" w:hAnsi="宋体" w:cs="宋体" w:eastAsia="宋体" w:hint="default"/>
                <w:sz w:val="24"/>
                <w:szCs w:val="24"/>
              </w:rPr>
            </w:pPr>
            <w:r>
              <w:rPr>
                <w:rFonts w:ascii="宋体"/>
                <w:sz w:val="24"/>
              </w:rPr>
              <w:t> </w:t>
            </w:r>
          </w:p>
        </w:tc>
      </w:tr>
      <w:tr>
        <w:trPr>
          <w:trHeight w:val="32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8" w:right="0"/>
              <w:jc w:val="left"/>
              <w:rPr>
                <w:rFonts w:ascii="宋体" w:hAnsi="宋体" w:cs="宋体" w:eastAsia="宋体" w:hint="default"/>
                <w:sz w:val="24"/>
                <w:szCs w:val="24"/>
              </w:rPr>
            </w:pPr>
            <w:r>
              <w:rPr>
                <w:rFonts w:ascii="宋体" w:hAnsi="宋体" w:cs="宋体" w:eastAsia="宋体" w:hint="default"/>
                <w:sz w:val="24"/>
                <w:szCs w:val="24"/>
              </w:rPr>
              <w:t>提取一般风险准备</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 </w:t>
            </w:r>
          </w:p>
        </w:tc>
      </w:tr>
      <w:tr>
        <w:trPr>
          <w:trHeight w:val="320"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8" w:right="0"/>
              <w:jc w:val="left"/>
              <w:rPr>
                <w:rFonts w:ascii="宋体" w:hAnsi="宋体" w:cs="宋体" w:eastAsia="宋体" w:hint="default"/>
                <w:sz w:val="24"/>
                <w:szCs w:val="24"/>
              </w:rPr>
            </w:pPr>
            <w:r>
              <w:rPr>
                <w:rFonts w:ascii="宋体" w:hAnsi="宋体" w:cs="宋体" w:eastAsia="宋体" w:hint="default"/>
                <w:sz w:val="24"/>
                <w:szCs w:val="24"/>
              </w:rPr>
              <w:t>应付普通股股利</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69,478,956.73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33,089,399.49 </w:t>
            </w:r>
          </w:p>
        </w:tc>
      </w:tr>
      <w:tr>
        <w:trPr>
          <w:trHeight w:val="32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28" w:right="0"/>
              <w:jc w:val="left"/>
              <w:rPr>
                <w:rFonts w:ascii="宋体" w:hAnsi="宋体" w:cs="宋体" w:eastAsia="宋体" w:hint="default"/>
                <w:sz w:val="24"/>
                <w:szCs w:val="24"/>
              </w:rPr>
            </w:pPr>
            <w:r>
              <w:rPr>
                <w:rFonts w:ascii="宋体" w:hAnsi="宋体" w:cs="宋体" w:eastAsia="宋体" w:hint="default"/>
                <w:sz w:val="24"/>
                <w:szCs w:val="24"/>
              </w:rPr>
              <w:t>转作股本的普通股股利</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
              <w:jc w:val="right"/>
              <w:rPr>
                <w:rFonts w:ascii="宋体" w:hAnsi="宋体" w:cs="宋体" w:eastAsia="宋体" w:hint="default"/>
                <w:sz w:val="24"/>
                <w:szCs w:val="24"/>
              </w:rPr>
            </w:pPr>
            <w:r>
              <w:rPr>
                <w:rFonts w:ascii="宋体"/>
                <w:sz w:val="24"/>
              </w:rPr>
              <w:t> </w:t>
            </w:r>
          </w:p>
        </w:tc>
      </w:tr>
      <w:tr>
        <w:trPr>
          <w:trHeight w:val="32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-80,616.19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10,858,891.09 </w:t>
            </w:r>
          </w:p>
        </w:tc>
      </w:tr>
      <w:tr>
        <w:trPr>
          <w:trHeight w:val="32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期末未分配利润</w:t>
            </w:r>
            <w:r>
              <w:rPr>
                <w:rFonts w:ascii="宋体" w:hAnsi="宋体" w:cs="宋体" w:eastAsia="宋体" w:hint="default"/>
                <w:sz w:val="24"/>
                <w:szCs w:val="24"/>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832,272,730.14 </w:t>
            </w:r>
          </w:p>
        </w:tc>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1,127,815,858.77 </w:t>
            </w:r>
          </w:p>
        </w:tc>
      </w:tr>
    </w:tbl>
    <w:p>
      <w:pPr>
        <w:pStyle w:val="BodyText"/>
        <w:spacing w:line="275" w:lineRule="exact"/>
        <w:ind w:left="235" w:right="0"/>
        <w:jc w:val="left"/>
        <w:rPr>
          <w:rFonts w:ascii="宋体" w:hAnsi="宋体" w:cs="宋体" w:eastAsia="宋体" w:hint="default"/>
        </w:rPr>
      </w:pPr>
      <w:r>
        <w:rPr>
          <w:rFonts w:ascii="宋体"/>
        </w:rPr>
        <w:t> </w:t>
      </w:r>
    </w:p>
    <w:p>
      <w:pPr>
        <w:spacing w:line="290" w:lineRule="auto"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调整期初未分配利润明细：</w:t>
      </w:r>
      <w:r>
        <w:rPr>
          <w:rFonts w:ascii="宋体" w:hAnsi="宋体" w:cs="宋体" w:eastAsia="宋体" w:hint="default"/>
          <w:sz w:val="21"/>
          <w:szCs w:val="21"/>
        </w:rPr>
        <w:t> 1</w:t>
      </w:r>
      <w:r>
        <w:rPr>
          <w:rFonts w:ascii="宋体" w:hAnsi="宋体" w:cs="宋体" w:eastAsia="宋体" w:hint="default"/>
          <w:sz w:val="21"/>
          <w:szCs w:val="21"/>
        </w:rPr>
        <w:t>、由于《企业会计准则》及其相关新规定进行追溯调整，影响期初未分配利润</w:t>
      </w:r>
      <w:r>
        <w:rPr>
          <w:rFonts w:ascii="宋体" w:hAnsi="宋体" w:cs="宋体" w:eastAsia="宋体" w:hint="default"/>
          <w:spacing w:val="-52"/>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27"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、由于会计政策变更，影响期初未分配利润</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2"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、由于重大会计差错更正，影响期初未分配利润</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2"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、由于同一控制导致的合并范围变更，影响期初未分配利润</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2" w:lineRule="exact" w:before="26"/>
        <w:ind w:left="656" w:right="4367" w:hanging="421"/>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、其他调整合计影响期初未分配利润</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p>
      <w:pPr>
        <w:spacing w:line="272" w:lineRule="exact" w:before="0"/>
        <w:ind w:left="235" w:right="234" w:firstLine="420"/>
        <w:jc w:val="both"/>
        <w:rPr>
          <w:rFonts w:ascii="宋体" w:hAnsi="宋体" w:cs="宋体" w:eastAsia="宋体" w:hint="default"/>
          <w:sz w:val="21"/>
          <w:szCs w:val="21"/>
        </w:rPr>
      </w:pPr>
      <w:r>
        <w:rPr>
          <w:rFonts w:ascii="宋体" w:hAnsi="宋体" w:cs="宋体" w:eastAsia="宋体" w:hint="default"/>
          <w:sz w:val="21"/>
          <w:szCs w:val="21"/>
        </w:rPr>
        <w:t>本公司间接控股子公司</w:t>
      </w:r>
      <w:r>
        <w:rPr>
          <w:rFonts w:ascii="宋体" w:hAnsi="宋体" w:cs="宋体" w:eastAsia="宋体" w:hint="default"/>
          <w:spacing w:val="-52"/>
          <w:sz w:val="21"/>
          <w:szCs w:val="21"/>
        </w:rPr>
        <w:t> </w:t>
      </w:r>
      <w:r>
        <w:rPr>
          <w:rFonts w:ascii="宋体" w:hAnsi="宋体" w:cs="宋体" w:eastAsia="宋体" w:hint="default"/>
          <w:sz w:val="21"/>
          <w:szCs w:val="21"/>
        </w:rPr>
        <w:t>ASL</w:t>
      </w:r>
      <w:r>
        <w:rPr>
          <w:rFonts w:ascii="宋体" w:hAnsi="宋体" w:cs="宋体" w:eastAsia="宋体" w:hint="default"/>
          <w:spacing w:val="-51"/>
          <w:sz w:val="21"/>
          <w:szCs w:val="21"/>
        </w:rPr>
        <w:t> </w:t>
      </w:r>
      <w:r>
        <w:rPr>
          <w:rFonts w:ascii="宋体" w:hAnsi="宋体" w:cs="宋体" w:eastAsia="宋体" w:hint="default"/>
          <w:sz w:val="21"/>
          <w:szCs w:val="21"/>
        </w:rPr>
        <w:t>公司本期股份支付共行权</w:t>
      </w:r>
      <w:r>
        <w:rPr>
          <w:rFonts w:ascii="宋体" w:hAnsi="宋体" w:cs="宋体" w:eastAsia="宋体" w:hint="default"/>
          <w:spacing w:val="-51"/>
          <w:sz w:val="21"/>
          <w:szCs w:val="21"/>
        </w:rPr>
        <w:t> </w:t>
      </w:r>
      <w:r>
        <w:rPr>
          <w:rFonts w:ascii="宋体" w:hAnsi="宋体" w:cs="宋体" w:eastAsia="宋体" w:hint="default"/>
          <w:sz w:val="21"/>
          <w:szCs w:val="21"/>
        </w:rPr>
        <w:t>544,500</w:t>
      </w:r>
      <w:r>
        <w:rPr>
          <w:rFonts w:ascii="宋体" w:hAnsi="宋体" w:cs="宋体" w:eastAsia="宋体" w:hint="default"/>
          <w:spacing w:val="-51"/>
          <w:sz w:val="21"/>
          <w:szCs w:val="21"/>
        </w:rPr>
        <w:t> </w:t>
      </w:r>
      <w:r>
        <w:rPr>
          <w:rFonts w:ascii="宋体" w:hAnsi="宋体" w:cs="宋体" w:eastAsia="宋体" w:hint="default"/>
          <w:spacing w:val="-5"/>
          <w:sz w:val="21"/>
          <w:szCs w:val="21"/>
        </w:rPr>
        <w:t>股，本公司持股比例由</w:t>
      </w:r>
      <w:r>
        <w:rPr>
          <w:rFonts w:ascii="宋体" w:hAnsi="宋体" w:cs="宋体" w:eastAsia="宋体" w:hint="default"/>
          <w:spacing w:val="-51"/>
          <w:sz w:val="21"/>
          <w:szCs w:val="21"/>
        </w:rPr>
        <w:t> </w:t>
      </w:r>
      <w:r>
        <w:rPr>
          <w:rFonts w:ascii="宋体" w:hAnsi="宋体" w:cs="宋体" w:eastAsia="宋体" w:hint="default"/>
          <w:sz w:val="21"/>
          <w:szCs w:val="21"/>
        </w:rPr>
        <w:t>56.58% </w:t>
      </w:r>
      <w:r>
        <w:rPr>
          <w:rFonts w:ascii="宋体" w:hAnsi="宋体" w:cs="宋体" w:eastAsia="宋体" w:hint="default"/>
          <w:sz w:val="21"/>
          <w:szCs w:val="21"/>
        </w:rPr>
        <w:t>下降至</w:t>
      </w:r>
      <w:r>
        <w:rPr>
          <w:rFonts w:ascii="宋体" w:hAnsi="宋体" w:cs="宋体" w:eastAsia="宋体" w:hint="default"/>
          <w:spacing w:val="-53"/>
          <w:sz w:val="21"/>
          <w:szCs w:val="21"/>
        </w:rPr>
        <w:t> </w:t>
      </w:r>
      <w:r>
        <w:rPr>
          <w:rFonts w:ascii="宋体" w:hAnsi="宋体" w:cs="宋体" w:eastAsia="宋体" w:hint="default"/>
          <w:sz w:val="21"/>
          <w:szCs w:val="21"/>
        </w:rPr>
        <w:t>56.54%</w:t>
      </w:r>
      <w:r>
        <w:rPr>
          <w:rFonts w:ascii="宋体" w:hAnsi="宋体" w:cs="宋体" w:eastAsia="宋体" w:hint="default"/>
          <w:sz w:val="21"/>
          <w:szCs w:val="21"/>
        </w:rPr>
        <w:t>，减少其他资本公积</w:t>
      </w:r>
      <w:r>
        <w:rPr>
          <w:rFonts w:ascii="宋体" w:hAnsi="宋体" w:cs="宋体" w:eastAsia="宋体" w:hint="default"/>
          <w:spacing w:val="-54"/>
          <w:sz w:val="21"/>
          <w:szCs w:val="21"/>
        </w:rPr>
        <w:t> </w:t>
      </w:r>
      <w:r>
        <w:rPr>
          <w:rFonts w:ascii="宋体" w:hAnsi="宋体" w:cs="宋体" w:eastAsia="宋体" w:hint="default"/>
          <w:sz w:val="21"/>
          <w:szCs w:val="21"/>
        </w:rPr>
        <w:t>87,307.04</w:t>
      </w:r>
      <w:r>
        <w:rPr>
          <w:rFonts w:ascii="宋体" w:hAnsi="宋体" w:cs="宋体" w:eastAsia="宋体" w:hint="default"/>
          <w:spacing w:val="-53"/>
          <w:sz w:val="21"/>
          <w:szCs w:val="21"/>
        </w:rPr>
        <w:t> </w:t>
      </w:r>
      <w:r>
        <w:rPr>
          <w:rFonts w:ascii="宋体" w:hAnsi="宋体" w:cs="宋体" w:eastAsia="宋体" w:hint="default"/>
          <w:sz w:val="21"/>
          <w:szCs w:val="21"/>
        </w:rPr>
        <w:t>元，增加未分配利润</w:t>
      </w:r>
      <w:r>
        <w:rPr>
          <w:rFonts w:ascii="宋体" w:hAnsi="宋体" w:cs="宋体" w:eastAsia="宋体" w:hint="default"/>
          <w:spacing w:val="-54"/>
          <w:sz w:val="21"/>
          <w:szCs w:val="21"/>
        </w:rPr>
        <w:t> </w:t>
      </w:r>
      <w:r>
        <w:rPr>
          <w:rFonts w:ascii="宋体" w:hAnsi="宋体" w:cs="宋体" w:eastAsia="宋体" w:hint="default"/>
          <w:sz w:val="21"/>
          <w:szCs w:val="21"/>
        </w:rPr>
        <w:t>62,183.85</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ASL</w:t>
      </w:r>
      <w:r>
        <w:rPr>
          <w:rFonts w:ascii="宋体" w:hAnsi="宋体" w:cs="宋体" w:eastAsia="宋体" w:hint="default"/>
          <w:spacing w:val="-54"/>
          <w:sz w:val="21"/>
          <w:szCs w:val="21"/>
        </w:rPr>
        <w:t> </w:t>
      </w:r>
      <w:r>
        <w:rPr>
          <w:rFonts w:ascii="宋体" w:hAnsi="宋体" w:cs="宋体" w:eastAsia="宋体" w:hint="default"/>
          <w:sz w:val="21"/>
          <w:szCs w:val="21"/>
        </w:rPr>
        <w:t>公司本期 股份支付</w:t>
      </w:r>
      <w:r>
        <w:rPr>
          <w:rFonts w:ascii="宋体" w:hAnsi="宋体" w:cs="宋体" w:eastAsia="宋体" w:hint="default"/>
          <w:spacing w:val="-53"/>
          <w:sz w:val="21"/>
          <w:szCs w:val="21"/>
        </w:rPr>
        <w:t> </w:t>
      </w:r>
      <w:r>
        <w:rPr>
          <w:rFonts w:ascii="宋体" w:hAnsi="宋体" w:cs="宋体" w:eastAsia="宋体" w:hint="default"/>
          <w:sz w:val="21"/>
          <w:szCs w:val="21"/>
        </w:rPr>
        <w:t>66,000</w:t>
      </w:r>
      <w:r>
        <w:rPr>
          <w:rFonts w:ascii="宋体" w:hAnsi="宋体" w:cs="宋体" w:eastAsia="宋体" w:hint="default"/>
          <w:spacing w:val="-54"/>
          <w:sz w:val="21"/>
          <w:szCs w:val="21"/>
        </w:rPr>
        <w:t> </w:t>
      </w:r>
      <w:r>
        <w:rPr>
          <w:rFonts w:ascii="宋体" w:hAnsi="宋体" w:cs="宋体" w:eastAsia="宋体" w:hint="default"/>
          <w:sz w:val="21"/>
          <w:szCs w:val="21"/>
        </w:rPr>
        <w:t>股失效，减少其他资本公积</w:t>
      </w:r>
      <w:r>
        <w:rPr>
          <w:rFonts w:ascii="宋体" w:hAnsi="宋体" w:cs="宋体" w:eastAsia="宋体" w:hint="default"/>
          <w:spacing w:val="-53"/>
          <w:sz w:val="21"/>
          <w:szCs w:val="21"/>
        </w:rPr>
        <w:t> </w:t>
      </w:r>
      <w:r>
        <w:rPr>
          <w:rFonts w:ascii="宋体" w:hAnsi="宋体" w:cs="宋体" w:eastAsia="宋体" w:hint="default"/>
          <w:sz w:val="21"/>
          <w:szCs w:val="21"/>
        </w:rPr>
        <w:t>17,704.15</w:t>
      </w:r>
      <w:r>
        <w:rPr>
          <w:rFonts w:ascii="宋体" w:hAnsi="宋体" w:cs="宋体" w:eastAsia="宋体" w:hint="default"/>
          <w:spacing w:val="-53"/>
          <w:sz w:val="21"/>
          <w:szCs w:val="21"/>
        </w:rPr>
        <w:t> </w:t>
      </w:r>
      <w:r>
        <w:rPr>
          <w:rFonts w:ascii="宋体" w:hAnsi="宋体" w:cs="宋体" w:eastAsia="宋体" w:hint="default"/>
          <w:sz w:val="21"/>
          <w:szCs w:val="21"/>
        </w:rPr>
        <w:t>元，增加未分配利润</w:t>
      </w:r>
      <w:r>
        <w:rPr>
          <w:rFonts w:ascii="宋体" w:hAnsi="宋体" w:cs="宋体" w:eastAsia="宋体" w:hint="default"/>
          <w:spacing w:val="-53"/>
          <w:sz w:val="21"/>
          <w:szCs w:val="21"/>
        </w:rPr>
        <w:t> </w:t>
      </w:r>
      <w:r>
        <w:rPr>
          <w:rFonts w:ascii="宋体" w:hAnsi="宋体" w:cs="宋体" w:eastAsia="宋体" w:hint="default"/>
          <w:sz w:val="21"/>
          <w:szCs w:val="21"/>
        </w:rPr>
        <w:t>17,679.00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ASL</w:t>
      </w:r>
    </w:p>
    <w:p>
      <w:pPr>
        <w:spacing w:line="247"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公司以前年度已发放股利但股东未兑现，导致股利失效增加未分配利润</w:t>
      </w:r>
      <w:r>
        <w:rPr>
          <w:rFonts w:ascii="宋体" w:hAnsi="宋体" w:cs="宋体" w:eastAsia="宋体" w:hint="default"/>
          <w:spacing w:val="-53"/>
          <w:sz w:val="21"/>
          <w:szCs w:val="21"/>
        </w:rPr>
        <w:t> </w:t>
      </w:r>
      <w:r>
        <w:rPr>
          <w:rFonts w:ascii="宋体" w:hAnsi="宋体" w:cs="宋体" w:eastAsia="宋体" w:hint="default"/>
          <w:sz w:val="21"/>
          <w:szCs w:val="21"/>
        </w:rPr>
        <w:t>753.34</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4" w:lineRule="exact" w:before="0"/>
        <w:ind w:left="656" w:right="0" w:firstLine="0"/>
        <w:jc w:val="left"/>
        <w:rPr>
          <w:rFonts w:ascii="宋体" w:hAnsi="宋体" w:cs="宋体" w:eastAsia="宋体" w:hint="default"/>
          <w:sz w:val="21"/>
          <w:szCs w:val="21"/>
        </w:rPr>
      </w:pPr>
      <w:r>
        <w:rPr>
          <w:rFonts w:ascii="宋体"/>
          <w:sz w:val="21"/>
        </w:rPr>
        <w:t> </w:t>
      </w:r>
    </w:p>
    <w:p>
      <w:pPr>
        <w:pStyle w:val="Heading2"/>
        <w:spacing w:line="240" w:lineRule="auto"/>
        <w:ind w:left="235" w:right="0"/>
        <w:jc w:val="left"/>
        <w:rPr>
          <w:b w:val="0"/>
          <w:bCs w:val="0"/>
        </w:rPr>
      </w:pPr>
      <w:r>
        <w:rPr>
          <w:rFonts w:ascii="宋体" w:hAnsi="宋体" w:cs="宋体" w:eastAsia="宋体" w:hint="default"/>
        </w:rPr>
        <w:t>52</w:t>
      </w:r>
      <w:r>
        <w:rPr/>
        <w:t>、</w:t>
      </w:r>
      <w:r>
        <w:rPr>
          <w:spacing w:val="-105"/>
        </w:rPr>
        <w:t> </w:t>
      </w:r>
      <w:r>
        <w:rPr/>
        <w:t>营业收入和营业成本</w:t>
      </w:r>
      <w:r>
        <w:rPr>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13"/>
        <w:rPr>
          <w:rFonts w:ascii="宋体" w:hAnsi="宋体" w:cs="宋体" w:eastAsia="宋体" w:hint="default"/>
          <w:sz w:val="21"/>
          <w:szCs w:val="21"/>
        </w:rPr>
      </w:pPr>
    </w:p>
    <w:p>
      <w:pPr>
        <w:spacing w:before="35"/>
        <w:ind w:left="0" w:right="129"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1437"/>
        <w:gridCol w:w="1865"/>
        <w:gridCol w:w="1877"/>
        <w:gridCol w:w="1875"/>
        <w:gridCol w:w="1876"/>
      </w:tblGrid>
      <w:tr>
        <w:trPr>
          <w:trHeight w:val="322" w:hRule="exact"/>
        </w:trPr>
        <w:tc>
          <w:tcPr>
            <w:tcW w:w="1437" w:type="dxa"/>
            <w:vMerge w:val="restart"/>
            <w:tcBorders>
              <w:top w:val="single" w:sz="4" w:space="0" w:color="000000"/>
              <w:left w:val="single" w:sz="4" w:space="0" w:color="000000"/>
              <w:right w:val="single" w:sz="4" w:space="0" w:color="000000"/>
            </w:tcBorders>
          </w:tcPr>
          <w:p>
            <w:pPr>
              <w:pStyle w:val="TableParagraph"/>
              <w:spacing w:line="240" w:lineRule="auto" w:before="121"/>
              <w:ind w:left="474"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67"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3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69"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0" w:hRule="exact"/>
        </w:trPr>
        <w:tc>
          <w:tcPr>
            <w:tcW w:w="1437" w:type="dxa"/>
            <w:vMerge/>
            <w:tcBorders>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87"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93"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92"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93" w:right="0"/>
              <w:jc w:val="left"/>
              <w:rPr>
                <w:rFonts w:ascii="宋体" w:hAnsi="宋体" w:cs="宋体" w:eastAsia="宋体" w:hint="default"/>
                <w:sz w:val="24"/>
                <w:szCs w:val="24"/>
              </w:rPr>
            </w:pPr>
            <w:r>
              <w:rPr>
                <w:rFonts w:ascii="宋体" w:hAnsi="宋体" w:cs="宋体" w:eastAsia="宋体" w:hint="default"/>
                <w:sz w:val="24"/>
                <w:szCs w:val="24"/>
              </w:rPr>
              <w:t>成本</w:t>
            </w:r>
            <w:r>
              <w:rPr>
                <w:rFonts w:ascii="宋体" w:hAnsi="宋体" w:cs="宋体" w:eastAsia="宋体" w:hint="default"/>
                <w:sz w:val="24"/>
                <w:szCs w:val="24"/>
              </w:rPr>
              <w:t> </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主营业务</w:t>
            </w:r>
            <w:r>
              <w:rPr>
                <w:rFonts w:ascii="宋体" w:hAnsi="宋体" w:cs="宋体" w:eastAsia="宋体" w:hint="default"/>
                <w:sz w:val="24"/>
                <w:szCs w:val="24"/>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5,166,354,306.58</w:t>
            </w:r>
            <w:r>
              <w:rPr>
                <w:rFonts w:ascii="宋体"/>
                <w:sz w:val="20"/>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4,392,187,936.28</w:t>
            </w:r>
            <w:r>
              <w:rPr>
                <w:rFonts w:ascii="宋体"/>
                <w:sz w:val="20"/>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5,387,472,857.35</w:t>
            </w:r>
            <w:r>
              <w:rPr>
                <w:rFonts w:ascii="宋体"/>
                <w:sz w:val="20"/>
              </w:rPr>
              <w:t> </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4,495,503,911.39</w:t>
            </w:r>
            <w:r>
              <w:rPr>
                <w:rFonts w:ascii="宋体"/>
                <w:sz w:val="20"/>
              </w:rPr>
              <w:t> </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其他业务</w:t>
            </w:r>
            <w:r>
              <w:rPr>
                <w:rFonts w:ascii="宋体" w:hAnsi="宋体" w:cs="宋体" w:eastAsia="宋体" w:hint="default"/>
                <w:sz w:val="24"/>
                <w:szCs w:val="24"/>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right"/>
              <w:rPr>
                <w:rFonts w:ascii="宋体" w:hAnsi="宋体" w:cs="宋体" w:eastAsia="宋体" w:hint="default"/>
                <w:sz w:val="20"/>
                <w:szCs w:val="20"/>
              </w:rPr>
            </w:pPr>
            <w:r>
              <w:rPr>
                <w:rFonts w:ascii="宋体"/>
                <w:spacing w:val="-1"/>
                <w:sz w:val="20"/>
              </w:rPr>
              <w:t>57,770,370.18</w:t>
            </w:r>
            <w:r>
              <w:rPr>
                <w:rFonts w:ascii="宋体"/>
                <w:sz w:val="20"/>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right"/>
              <w:rPr>
                <w:rFonts w:ascii="宋体" w:hAnsi="宋体" w:cs="宋体" w:eastAsia="宋体" w:hint="default"/>
                <w:sz w:val="20"/>
                <w:szCs w:val="20"/>
              </w:rPr>
            </w:pPr>
            <w:r>
              <w:rPr>
                <w:rFonts w:ascii="宋体"/>
                <w:spacing w:val="-1"/>
                <w:sz w:val="20"/>
              </w:rPr>
              <w:t>11,913,099.48</w:t>
            </w:r>
            <w:r>
              <w:rPr>
                <w:rFonts w:ascii="宋体"/>
                <w:sz w:val="20"/>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right"/>
              <w:rPr>
                <w:rFonts w:ascii="宋体" w:hAnsi="宋体" w:cs="宋体" w:eastAsia="宋体" w:hint="default"/>
                <w:sz w:val="20"/>
                <w:szCs w:val="20"/>
              </w:rPr>
            </w:pPr>
            <w:r>
              <w:rPr>
                <w:rFonts w:ascii="宋体"/>
                <w:spacing w:val="-1"/>
                <w:sz w:val="20"/>
              </w:rPr>
              <w:t>43,721,306.46</w:t>
            </w:r>
            <w:r>
              <w:rPr>
                <w:rFonts w:ascii="宋体"/>
                <w:sz w:val="20"/>
              </w:rPr>
              <w:t> </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right"/>
              <w:rPr>
                <w:rFonts w:ascii="宋体" w:hAnsi="宋体" w:cs="宋体" w:eastAsia="宋体" w:hint="default"/>
                <w:sz w:val="20"/>
                <w:szCs w:val="20"/>
              </w:rPr>
            </w:pPr>
            <w:r>
              <w:rPr>
                <w:rFonts w:ascii="宋体"/>
                <w:spacing w:val="-1"/>
                <w:sz w:val="20"/>
              </w:rPr>
              <w:t>9,787,742.84</w:t>
            </w:r>
            <w:r>
              <w:rPr>
                <w:rFonts w:ascii="宋体"/>
                <w:sz w:val="20"/>
              </w:rPr>
              <w:t> </w:t>
            </w:r>
          </w:p>
        </w:tc>
      </w:tr>
      <w:tr>
        <w:trPr>
          <w:trHeight w:val="322" w:hRule="exact"/>
        </w:trPr>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74"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5,224,124,676.76</w:t>
            </w:r>
            <w:r>
              <w:rPr>
                <w:rFonts w:ascii="宋体"/>
                <w:sz w:val="20"/>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4,404,101,035.76</w:t>
            </w:r>
            <w:r>
              <w:rPr>
                <w:rFonts w:ascii="宋体"/>
                <w:sz w:val="20"/>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5,431,194,163.81</w:t>
            </w:r>
            <w:r>
              <w:rPr>
                <w:rFonts w:ascii="宋体"/>
                <w:sz w:val="20"/>
              </w:rPr>
              <w:t> </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
              <w:jc w:val="right"/>
              <w:rPr>
                <w:rFonts w:ascii="宋体" w:hAnsi="宋体" w:cs="宋体" w:eastAsia="宋体" w:hint="default"/>
                <w:sz w:val="20"/>
                <w:szCs w:val="20"/>
              </w:rPr>
            </w:pPr>
            <w:r>
              <w:rPr>
                <w:rFonts w:ascii="宋体"/>
                <w:spacing w:val="-1"/>
                <w:sz w:val="20"/>
              </w:rPr>
              <w:t>4,505,291,654.23</w:t>
            </w:r>
            <w:r>
              <w:rPr>
                <w:rFonts w:ascii="宋体"/>
                <w:sz w:val="20"/>
              </w:rPr>
              <w:t> </w:t>
            </w:r>
          </w:p>
        </w:tc>
      </w:tr>
    </w:tbl>
    <w:p>
      <w:pPr>
        <w:spacing w:after="0" w:line="256" w:lineRule="exact"/>
        <w:jc w:val="right"/>
        <w:rPr>
          <w:rFonts w:ascii="宋体" w:hAnsi="宋体" w:cs="宋体" w:eastAsia="宋体" w:hint="default"/>
          <w:sz w:val="20"/>
          <w:szCs w:val="20"/>
        </w:rPr>
        <w:sectPr>
          <w:footerReference w:type="default" r:id="rId58"/>
          <w:pgSz w:w="11910" w:h="16840"/>
          <w:pgMar w:footer="1194" w:header="882" w:top="1080" w:bottom="1380" w:left="1040" w:right="1560"/>
          <w:pgNumType w:start="171"/>
        </w:sectPr>
      </w:pPr>
    </w:p>
    <w:p>
      <w:pPr>
        <w:pStyle w:val="BodyText"/>
        <w:spacing w:line="275" w:lineRule="exact"/>
        <w:ind w:left="235" w:right="0"/>
        <w:jc w:val="left"/>
        <w:rPr>
          <w:rFonts w:ascii="宋体" w:hAnsi="宋体" w:cs="宋体" w:eastAsia="宋体" w:hint="default"/>
        </w:rPr>
      </w:pPr>
      <w:r>
        <w:rPr>
          <w:rFonts w:ascii="宋体"/>
        </w:rPr>
        <w:t> </w:t>
      </w:r>
    </w:p>
    <w:p>
      <w:pPr>
        <w:spacing w:before="0"/>
        <w:ind w:left="235" w:right="0" w:firstLine="0"/>
        <w:jc w:val="left"/>
        <w:rPr>
          <w:rFonts w:ascii="宋体" w:hAnsi="宋体" w:cs="宋体" w:eastAsia="宋体" w:hint="default"/>
          <w:sz w:val="21"/>
          <w:szCs w:val="21"/>
        </w:rPr>
      </w:pPr>
      <w:r>
        <w:rPr>
          <w:rFonts w:ascii="宋体"/>
          <w:sz w:val="21"/>
        </w:rPr>
        <w:t> </w:t>
      </w:r>
    </w:p>
    <w:p>
      <w:pPr>
        <w:pStyle w:val="Heading2"/>
        <w:spacing w:line="240" w:lineRule="auto"/>
        <w:ind w:left="235" w:right="0"/>
        <w:jc w:val="left"/>
        <w:rPr>
          <w:rFonts w:ascii="宋体" w:hAnsi="宋体" w:cs="宋体" w:eastAsia="宋体" w:hint="default"/>
          <w:b w:val="0"/>
          <w:bCs w:val="0"/>
        </w:rPr>
      </w:pPr>
      <w:r>
        <w:rPr>
          <w:rFonts w:ascii="宋体" w:hAnsi="宋体" w:cs="宋体" w:eastAsia="宋体" w:hint="default"/>
        </w:rPr>
        <w:t>53</w:t>
      </w:r>
      <w:r>
        <w:rPr/>
        <w:t>、</w:t>
      </w:r>
      <w:r>
        <w:rPr>
          <w:spacing w:val="-101"/>
        </w:rPr>
        <w:t> </w:t>
      </w:r>
      <w:r>
        <w:rPr/>
        <w:t>税金及附加</w:t>
      </w:r>
      <w:r>
        <w:rPr>
          <w:rFonts w:ascii="宋体" w:hAnsi="宋体" w:cs="宋体" w:eastAsia="宋体" w:hint="default"/>
          <w:w w:val="99"/>
        </w:rPr>
        <w:t> </w:t>
      </w:r>
      <w:r>
        <w:rPr>
          <w:rFonts w:ascii="宋体" w:hAnsi="宋体" w:cs="宋体" w:eastAsia="宋体" w:hint="default"/>
          <w:b w:val="0"/>
          <w:bCs w:val="0"/>
        </w:rPr>
      </w:r>
    </w:p>
    <w:p>
      <w:pPr>
        <w:spacing w:before="61"/>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2065" w:space="4669"/>
            <w:col w:w="2576"/>
          </w:cols>
        </w:sectPr>
      </w:pPr>
    </w:p>
    <w:p>
      <w:pPr>
        <w:spacing w:line="240" w:lineRule="auto" w:before="7"/>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2909"/>
        <w:gridCol w:w="3076"/>
        <w:gridCol w:w="3075"/>
      </w:tblGrid>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r>
      <w:tr>
        <w:trPr>
          <w:trHeight w:val="28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4,848,244.06</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4,603,743.79</w:t>
            </w: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3,471,164.20</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3,291,147.69</w:t>
            </w:r>
            <w:r>
              <w:rPr>
                <w:rFonts w:ascii="宋体"/>
                <w:sz w:val="21"/>
              </w:rPr>
              <w:t> </w:t>
            </w:r>
          </w:p>
        </w:tc>
      </w:tr>
      <w:tr>
        <w:trPr>
          <w:trHeight w:val="28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8,263,410.71</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7,254,262.75</w:t>
            </w:r>
            <w:r>
              <w:rPr>
                <w:rFonts w:ascii="宋体"/>
                <w:sz w:val="21"/>
              </w:rPr>
              <w:t> </w:t>
            </w:r>
          </w:p>
        </w:tc>
      </w:tr>
      <w:tr>
        <w:trPr>
          <w:trHeight w:val="28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204,363.79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207,667.34 </w:t>
            </w:r>
          </w:p>
        </w:tc>
      </w:tr>
      <w:tr>
        <w:trPr>
          <w:trHeight w:val="28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r>
      <w:tr>
        <w:trPr>
          <w:trHeight w:val="28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3,001,713.63</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4,036,105.11</w:t>
            </w:r>
            <w:r>
              <w:rPr>
                <w:rFonts w:ascii="宋体"/>
                <w:sz w:val="21"/>
              </w:rPr>
              <w:t> </w:t>
            </w:r>
          </w:p>
        </w:tc>
      </w:tr>
      <w:tr>
        <w:trPr>
          <w:trHeight w:val="28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1,218.75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pacing w:val="-1"/>
                <w:sz w:val="21"/>
              </w:rPr>
              <w:t>41,115.85</w:t>
            </w:r>
            <w:r>
              <w:rPr>
                <w:rFonts w:ascii="宋体"/>
                <w:sz w:val="21"/>
              </w:rPr>
              <w:t> </w:t>
            </w:r>
          </w:p>
        </w:tc>
      </w:tr>
      <w:tr>
        <w:trPr>
          <w:trHeight w:val="287"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19,790,115.14</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19,434,042.53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1" w:lineRule="exact" w:before="0"/>
        <w:ind w:left="235" w:right="0" w:firstLine="0"/>
        <w:jc w:val="left"/>
        <w:rPr>
          <w:rFonts w:ascii="宋体" w:hAnsi="宋体" w:cs="宋体" w:eastAsia="宋体" w:hint="default"/>
          <w:sz w:val="21"/>
          <w:szCs w:val="21"/>
        </w:rPr>
      </w:pPr>
      <w:r>
        <w:rPr>
          <w:rFonts w:ascii="宋体"/>
          <w:sz w:val="21"/>
        </w:rPr>
        <w:t> </w:t>
      </w:r>
    </w:p>
    <w:p>
      <w:pPr>
        <w:spacing w:line="290" w:lineRule="auto" w:before="57"/>
        <w:ind w:left="23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r>
        <w:rPr>
          <w:rFonts w:ascii="宋体" w:hAnsi="宋体" w:cs="宋体" w:eastAsia="宋体" w:hint="default"/>
          <w:sz w:val="21"/>
          <w:szCs w:val="21"/>
        </w:rPr>
        <w:t>说明：各项税金及附加的计缴标准详见附注六、税项</w:t>
      </w:r>
      <w:r>
        <w:rPr>
          <w:rFonts w:ascii="宋体" w:hAnsi="宋体" w:cs="宋体" w:eastAsia="宋体" w:hint="default"/>
          <w:sz w:val="21"/>
          <w:szCs w:val="21"/>
        </w:rPr>
        <w:t> </w:t>
      </w:r>
    </w:p>
    <w:p>
      <w:pPr>
        <w:spacing w:line="228" w:lineRule="exact" w:before="0"/>
        <w:ind w:left="235" w:right="0" w:firstLine="0"/>
        <w:jc w:val="left"/>
        <w:rPr>
          <w:rFonts w:ascii="宋体" w:hAnsi="宋体" w:cs="宋体" w:eastAsia="宋体" w:hint="default"/>
          <w:sz w:val="21"/>
          <w:szCs w:val="21"/>
        </w:rPr>
      </w:pPr>
      <w:r>
        <w:rPr>
          <w:rFonts w:ascii="宋体"/>
          <w:sz w:val="21"/>
        </w:rPr>
        <w:t> </w:t>
      </w:r>
    </w:p>
    <w:p>
      <w:pPr>
        <w:pStyle w:val="Heading2"/>
        <w:spacing w:line="240" w:lineRule="auto"/>
        <w:ind w:left="235" w:right="0"/>
        <w:jc w:val="left"/>
        <w:rPr>
          <w:rFonts w:ascii="宋体" w:hAnsi="宋体" w:cs="宋体" w:eastAsia="宋体" w:hint="default"/>
          <w:b w:val="0"/>
          <w:bCs w:val="0"/>
        </w:rPr>
      </w:pPr>
      <w:r>
        <w:rPr>
          <w:rFonts w:ascii="宋体" w:hAnsi="宋体" w:cs="宋体" w:eastAsia="宋体" w:hint="default"/>
        </w:rPr>
        <w:t>54</w:t>
      </w:r>
      <w:r>
        <w:rPr/>
        <w:t>、</w:t>
      </w:r>
      <w:r>
        <w:rPr>
          <w:spacing w:val="-101"/>
        </w:rPr>
        <w:t> </w:t>
      </w:r>
      <w:r>
        <w:rPr/>
        <w:t>销售费用</w:t>
      </w:r>
      <w:r>
        <w:rPr>
          <w:rFonts w:ascii="宋体" w:hAnsi="宋体" w:cs="宋体" w:eastAsia="宋体" w:hint="default"/>
          <w:w w:val="99"/>
        </w:rPr>
        <w:t> </w:t>
      </w:r>
      <w:r>
        <w:rPr>
          <w:rFonts w:ascii="宋体" w:hAnsi="宋体" w:cs="宋体" w:eastAsia="宋体" w:hint="default"/>
          <w:b w:val="0"/>
          <w:bCs w:val="0"/>
        </w:rPr>
      </w:r>
    </w:p>
    <w:p>
      <w:pPr>
        <w:spacing w:before="61"/>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spacing w:line="240" w:lineRule="auto"/>
        <w:ind w:left="23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172" w:space="1262"/>
            <w:col w:w="2876"/>
          </w:cols>
        </w:sectPr>
      </w:pP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333"/>
        <w:gridCol w:w="2859"/>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46"/>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人工成本费用</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182,703,276.92</w:t>
            </w:r>
            <w:r>
              <w:rPr>
                <w:rFonts w:ascii="宋体"/>
                <w:sz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190,646,519.11</w:t>
            </w:r>
            <w:r>
              <w:rPr>
                <w:rFonts w:ascii="宋体"/>
                <w:sz w:val="21"/>
              </w:rPr>
              <w:t> </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交际应酬费</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11,637,159.38</w:t>
            </w:r>
            <w:r>
              <w:rPr>
                <w:rFonts w:ascii="宋体"/>
                <w:sz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11,029,493.23</w:t>
            </w:r>
            <w:r>
              <w:rPr>
                <w:rFonts w:ascii="宋体"/>
                <w:sz w:val="21"/>
              </w:rPr>
              <w:t> </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11,606,950.26</w:t>
            </w:r>
            <w:r>
              <w:rPr>
                <w:rFonts w:ascii="宋体"/>
                <w:sz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15,038,873.50</w:t>
            </w:r>
            <w:r>
              <w:rPr>
                <w:rFonts w:ascii="宋体"/>
                <w:sz w:val="21"/>
              </w:rPr>
              <w:t> </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摊销及折旧</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9,912,738.21</w:t>
            </w:r>
            <w:r>
              <w:rPr>
                <w:rFonts w:ascii="宋体"/>
                <w:sz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13,938,687.90</w:t>
            </w:r>
            <w:r>
              <w:rPr>
                <w:rFonts w:ascii="宋体"/>
                <w:sz w:val="21"/>
              </w:rPr>
              <w:t> </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支付的租金</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7,614,593.09</w:t>
            </w:r>
            <w:r>
              <w:rPr>
                <w:rFonts w:ascii="宋体"/>
                <w:sz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9,993,469.29</w:t>
            </w:r>
            <w:r>
              <w:rPr>
                <w:rFonts w:ascii="宋体"/>
                <w:sz w:val="21"/>
              </w:rPr>
              <w:t> </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技术服务及咨询费</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7,393,088.33</w:t>
            </w:r>
            <w:r>
              <w:rPr>
                <w:rFonts w:ascii="宋体"/>
                <w:sz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10,702,085.85</w:t>
            </w:r>
            <w:r>
              <w:rPr>
                <w:rFonts w:ascii="宋体"/>
                <w:sz w:val="21"/>
              </w:rPr>
              <w:t> </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股权激励摊销</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3,421,517.48</w:t>
            </w:r>
            <w:r>
              <w:rPr>
                <w:rFonts w:ascii="宋体"/>
                <w:sz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-269,343.18</w:t>
            </w:r>
            <w:r>
              <w:rPr>
                <w:rFonts w:ascii="宋体"/>
                <w:sz w:val="21"/>
              </w:rPr>
              <w:t> </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其他日常费用</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39,647,831.29</w:t>
            </w:r>
            <w:r>
              <w:rPr>
                <w:rFonts w:ascii="宋体"/>
                <w:sz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54,190,961.69</w:t>
            </w:r>
            <w:r>
              <w:rPr>
                <w:rFonts w:ascii="宋体"/>
                <w:sz w:val="21"/>
              </w:rPr>
              <w:t> </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273,937,154.96</w:t>
            </w:r>
            <w:r>
              <w:rPr>
                <w:rFonts w:ascii="宋体"/>
                <w:sz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305,270,747.39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38" w:lineRule="exact" w:before="0"/>
        <w:ind w:left="235" w:right="0" w:firstLine="0"/>
        <w:jc w:val="left"/>
        <w:rPr>
          <w:rFonts w:ascii="宋体" w:hAnsi="宋体" w:cs="宋体" w:eastAsia="宋体" w:hint="default"/>
          <w:sz w:val="21"/>
          <w:szCs w:val="21"/>
        </w:rPr>
      </w:pPr>
      <w:r>
        <w:rPr>
          <w:rFonts w:ascii="宋体"/>
          <w:sz w:val="21"/>
        </w:rPr>
        <w:t> </w:t>
      </w:r>
    </w:p>
    <w:p>
      <w:pPr>
        <w:spacing w:line="274" w:lineRule="exact" w:before="0"/>
        <w:ind w:left="235" w:right="0" w:firstLine="0"/>
        <w:jc w:val="left"/>
        <w:rPr>
          <w:rFonts w:ascii="宋体" w:hAnsi="宋体" w:cs="宋体" w:eastAsia="宋体" w:hint="default"/>
          <w:sz w:val="21"/>
          <w:szCs w:val="21"/>
        </w:rPr>
      </w:pPr>
      <w:r>
        <w:rPr>
          <w:rFonts w:ascii="宋体"/>
          <w:sz w:val="21"/>
        </w:rPr>
        <w:t> </w:t>
      </w:r>
    </w:p>
    <w:p>
      <w:pPr>
        <w:pStyle w:val="Heading2"/>
        <w:spacing w:line="240" w:lineRule="auto" w:before="54"/>
        <w:ind w:left="235" w:right="0"/>
        <w:jc w:val="left"/>
        <w:rPr>
          <w:b w:val="0"/>
          <w:bCs w:val="0"/>
        </w:rPr>
      </w:pPr>
      <w:r>
        <w:rPr>
          <w:rFonts w:ascii="宋体" w:hAnsi="宋体" w:cs="宋体" w:eastAsia="宋体" w:hint="default"/>
        </w:rPr>
        <w:t>55</w:t>
      </w:r>
      <w:r>
        <w:rPr/>
        <w:t>、</w:t>
      </w:r>
      <w:r>
        <w:rPr>
          <w:spacing w:val="-100"/>
        </w:rPr>
        <w:t> </w:t>
      </w:r>
      <w:r>
        <w:rPr/>
        <w:t>管理费用</w:t>
      </w:r>
      <w:r>
        <w:rPr>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6"/>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2020" w:space="4714"/>
            <w:col w:w="2576"/>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4006"/>
        <w:gridCol w:w="2604"/>
        <w:gridCol w:w="2440"/>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97"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14"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bl>
    <w:p>
      <w:pPr>
        <w:spacing w:after="0" w:line="276" w:lineRule="exact"/>
        <w:jc w:val="left"/>
        <w:rPr>
          <w:rFonts w:ascii="宋体" w:hAnsi="宋体" w:cs="宋体" w:eastAsia="宋体" w:hint="default"/>
          <w:sz w:val="24"/>
          <w:szCs w:val="24"/>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4006"/>
        <w:gridCol w:w="2604"/>
        <w:gridCol w:w="2440"/>
      </w:tblGrid>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人工成本费用</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172,999,694.96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164,980,260.04 </w:t>
            </w:r>
          </w:p>
        </w:tc>
      </w:tr>
      <w:tr>
        <w:trPr>
          <w:trHeight w:val="32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摊销及折旧</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54,567,114.02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51,643,534.50 </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技术服务及咨询费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51,211,606.11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86,469,252.70 </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股权激励摊销</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24,779,593.83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1,990,270.91 </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交际应酬费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5,808,100.17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4,968,018.03 </w:t>
            </w:r>
          </w:p>
        </w:tc>
      </w:tr>
      <w:tr>
        <w:trPr>
          <w:trHeight w:val="32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交通差旅费</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9,357,498.65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8,918,736.97 </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支付的租金</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8,185,645.42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11,967,954.46 </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其他日常费用</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83,273,624.52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81,636,180.35 </w:t>
            </w:r>
          </w:p>
        </w:tc>
      </w:tr>
      <w:tr>
        <w:trPr>
          <w:trHeight w:val="32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410,182,877.68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412,574,207.96 </w:t>
            </w:r>
          </w:p>
        </w:tc>
      </w:tr>
    </w:tbl>
    <w:p>
      <w:pPr>
        <w:spacing w:after="0" w:line="275" w:lineRule="exact"/>
        <w:jc w:val="right"/>
        <w:rPr>
          <w:rFonts w:ascii="宋体" w:hAnsi="宋体" w:cs="宋体" w:eastAsia="宋体" w:hint="default"/>
          <w:sz w:val="24"/>
          <w:szCs w:val="24"/>
        </w:rPr>
        <w:sectPr>
          <w:pgSz w:w="11910" w:h="16840"/>
          <w:pgMar w:header="882" w:footer="1194" w:top="1080" w:bottom="1380" w:left="1060" w:right="1560"/>
        </w:sectPr>
      </w:pPr>
    </w:p>
    <w:p>
      <w:pPr>
        <w:pStyle w:val="BodyText"/>
        <w:spacing w:line="275" w:lineRule="exact"/>
        <w:ind w:left="215" w:right="0"/>
        <w:jc w:val="left"/>
        <w:rPr>
          <w:rFonts w:ascii="宋体" w:hAnsi="宋体" w:cs="宋体" w:eastAsia="宋体" w:hint="default"/>
        </w:rPr>
      </w:pPr>
      <w:r>
        <w:rPr>
          <w:rFonts w:ascii="宋体"/>
        </w:rPr>
        <w:t> </w:t>
      </w:r>
    </w:p>
    <w:p>
      <w:pPr>
        <w:spacing w:before="0"/>
        <w:ind w:left="215" w:right="0" w:firstLine="0"/>
        <w:jc w:val="left"/>
        <w:rPr>
          <w:rFonts w:ascii="宋体" w:hAnsi="宋体" w:cs="宋体" w:eastAsia="宋体" w:hint="default"/>
          <w:sz w:val="21"/>
          <w:szCs w:val="21"/>
        </w:rPr>
      </w:pPr>
      <w:r>
        <w:rPr>
          <w:rFonts w:ascii="宋体"/>
          <w:sz w:val="21"/>
        </w:rPr>
        <w:t> </w:t>
      </w:r>
    </w:p>
    <w:p>
      <w:pPr>
        <w:pStyle w:val="Heading2"/>
        <w:spacing w:line="240" w:lineRule="auto"/>
        <w:ind w:left="215" w:right="0"/>
        <w:jc w:val="left"/>
        <w:rPr>
          <w:b w:val="0"/>
          <w:bCs w:val="0"/>
        </w:rPr>
      </w:pPr>
      <w:r>
        <w:rPr>
          <w:rFonts w:ascii="宋体" w:hAnsi="宋体" w:cs="宋体" w:eastAsia="宋体" w:hint="default"/>
        </w:rPr>
        <w:t>56</w:t>
      </w:r>
      <w:r>
        <w:rPr/>
        <w:t>、</w:t>
      </w:r>
      <w:r>
        <w:rPr>
          <w:spacing w:val="-100"/>
        </w:rPr>
        <w:t> </w:t>
      </w:r>
      <w:r>
        <w:rPr/>
        <w:t>研发费用</w:t>
      </w:r>
      <w:r>
        <w:rPr>
          <w:b w:val="0"/>
          <w:bCs w:val="0"/>
        </w:rPr>
      </w:r>
    </w:p>
    <w:p>
      <w:pPr>
        <w:spacing w:before="6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BodyText"/>
        <w:spacing w:line="240" w:lineRule="auto"/>
        <w:ind w:left="215" w:right="0"/>
        <w:jc w:val="left"/>
      </w:pPr>
      <w:r>
        <w:rPr/>
        <w:t>单位：元币种：人民币</w:t>
      </w:r>
    </w:p>
    <w:p>
      <w:pPr>
        <w:spacing w:after="0" w:line="240" w:lineRule="auto"/>
        <w:jc w:val="left"/>
        <w:sectPr>
          <w:type w:val="continuous"/>
          <w:pgSz w:w="11910" w:h="16840"/>
          <w:pgMar w:top="1120" w:bottom="1380" w:left="1060" w:right="1560"/>
          <w:cols w:num="2" w:equalWidth="0">
            <w:col w:w="2000" w:space="4434"/>
            <w:col w:w="2856"/>
          </w:cols>
        </w:sectPr>
      </w:pPr>
    </w:p>
    <w:p>
      <w:pPr>
        <w:spacing w:line="240" w:lineRule="auto" w:before="1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87"/>
        <w:gridCol w:w="3118"/>
        <w:gridCol w:w="2846"/>
      </w:tblGrid>
      <w:tr>
        <w:trPr>
          <w:trHeight w:val="32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176"/>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54"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17"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人工成本费用</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26,667,555.46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37,011,400.21 </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摊销及折旧</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29,522,943.98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25,490,144.85 </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材料费用</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28,252,302.19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24,304,183.00 </w:t>
            </w:r>
          </w:p>
        </w:tc>
      </w:tr>
      <w:tr>
        <w:trPr>
          <w:trHeight w:val="320"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劳务费</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25,295,917.25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18,240,683.33 </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交通差旅费</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6,777.91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47,954.55 </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交际应酬费</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3,513.00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11,682.00 </w:t>
            </w:r>
          </w:p>
        </w:tc>
      </w:tr>
      <w:tr>
        <w:trPr>
          <w:trHeight w:val="321"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其他日常费用</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3,234,570.71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975,186.10 </w:t>
            </w:r>
          </w:p>
        </w:tc>
      </w:tr>
      <w:tr>
        <w:trPr>
          <w:trHeight w:val="32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176"/>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112,983,580.50 </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106,081,234.04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5" w:lineRule="exact"/>
        <w:ind w:left="215" w:right="0"/>
        <w:jc w:val="left"/>
        <w:rPr>
          <w:rFonts w:ascii="宋体" w:hAnsi="宋体" w:cs="宋体" w:eastAsia="宋体" w:hint="default"/>
        </w:rPr>
      </w:pPr>
      <w:r>
        <w:rPr>
          <w:rFonts w:ascii="宋体"/>
        </w:rPr>
        <w:t> </w:t>
      </w:r>
    </w:p>
    <w:p>
      <w:pPr>
        <w:spacing w:before="1"/>
        <w:ind w:left="215" w:right="0" w:firstLine="0"/>
        <w:jc w:val="left"/>
        <w:rPr>
          <w:rFonts w:ascii="宋体" w:hAnsi="宋体" w:cs="宋体" w:eastAsia="宋体" w:hint="default"/>
          <w:sz w:val="21"/>
          <w:szCs w:val="21"/>
        </w:rPr>
      </w:pPr>
      <w:r>
        <w:rPr>
          <w:rFonts w:ascii="宋体"/>
          <w:sz w:val="21"/>
        </w:rPr>
        <w:t> </w:t>
      </w:r>
    </w:p>
    <w:p>
      <w:pPr>
        <w:pStyle w:val="Heading2"/>
        <w:spacing w:line="240" w:lineRule="auto"/>
        <w:ind w:left="215" w:right="0"/>
        <w:jc w:val="left"/>
        <w:rPr>
          <w:b w:val="0"/>
          <w:bCs w:val="0"/>
        </w:rPr>
      </w:pPr>
      <w:r>
        <w:rPr>
          <w:rFonts w:ascii="宋体" w:hAnsi="宋体" w:cs="宋体" w:eastAsia="宋体" w:hint="default"/>
        </w:rPr>
        <w:t>57</w:t>
      </w:r>
      <w:r>
        <w:rPr/>
        <w:t>、</w:t>
      </w:r>
      <w:r>
        <w:rPr>
          <w:spacing w:val="-100"/>
        </w:rPr>
        <w:t> </w:t>
      </w:r>
      <w:r>
        <w:rPr/>
        <w:t>财务费用</w:t>
      </w:r>
      <w:r>
        <w:rPr>
          <w:b w:val="0"/>
          <w:bCs w:val="0"/>
        </w:rPr>
      </w:r>
    </w:p>
    <w:p>
      <w:pPr>
        <w:spacing w:before="6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60" w:right="1560"/>
          <w:cols w:num="2" w:equalWidth="0">
            <w:col w:w="2000" w:space="4734"/>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82"/>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149,899,748.38</w:t>
            </w:r>
            <w:r>
              <w:rPr>
                <w:rFonts w:ascii="宋体"/>
                <w:sz w:val="21"/>
              </w:rPr>
              <w:t>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136,615,652.53</w:t>
            </w:r>
            <w:r>
              <w:rPr>
                <w:rFonts w:ascii="宋体"/>
                <w:sz w:val="21"/>
              </w:rPr>
              <w:t> </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-11,121,052.55</w:t>
            </w:r>
            <w:r>
              <w:rPr>
                <w:rFonts w:ascii="宋体"/>
                <w:sz w:val="21"/>
              </w:rPr>
              <w:t>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-18,264,594.83</w:t>
            </w:r>
            <w:r>
              <w:rPr>
                <w:rFonts w:ascii="宋体"/>
                <w:sz w:val="21"/>
              </w:rPr>
              <w:t> </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39,983,154.63</w:t>
            </w:r>
            <w:r>
              <w:rPr>
                <w:rFonts w:ascii="宋体"/>
                <w:sz w:val="21"/>
              </w:rPr>
              <w:t>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-5,977,865.64 </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-6,236.24</w:t>
            </w:r>
            <w:r>
              <w:rPr>
                <w:rFonts w:ascii="宋体"/>
                <w:sz w:val="21"/>
              </w:rPr>
              <w:t>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-45,317.00</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23,520,195.31</w:t>
            </w:r>
            <w:r>
              <w:rPr>
                <w:rFonts w:ascii="宋体"/>
                <w:sz w:val="21"/>
              </w:rPr>
              <w:t>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18,667,466.51</w:t>
            </w:r>
            <w:r>
              <w:rPr>
                <w:rFonts w:ascii="宋体"/>
                <w:sz w:val="21"/>
              </w:rPr>
              <w:t> </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贴现利息支出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40,026,785.65</w:t>
            </w:r>
            <w:r>
              <w:rPr>
                <w:rFonts w:ascii="宋体"/>
                <w:sz w:val="21"/>
              </w:rPr>
              <w:t>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5,241,813.22</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82"/>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242,302,595.18</w:t>
            </w:r>
            <w:r>
              <w:rPr>
                <w:rFonts w:ascii="宋体"/>
                <w:sz w:val="21"/>
              </w:rPr>
              <w:t> </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136,237,154.79</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060" w:right="1560"/>
        </w:sectPr>
      </w:pPr>
    </w:p>
    <w:p>
      <w:pPr>
        <w:spacing w:line="238" w:lineRule="exact" w:before="0"/>
        <w:ind w:left="215" w:right="0" w:firstLine="0"/>
        <w:jc w:val="left"/>
        <w:rPr>
          <w:rFonts w:ascii="宋体" w:hAnsi="宋体" w:cs="宋体" w:eastAsia="宋体" w:hint="default"/>
          <w:sz w:val="21"/>
          <w:szCs w:val="21"/>
        </w:rPr>
      </w:pPr>
      <w:r>
        <w:rPr>
          <w:rFonts w:ascii="宋体"/>
          <w:sz w:val="21"/>
        </w:rPr>
        <w:t> </w:t>
      </w:r>
    </w:p>
    <w:p>
      <w:pPr>
        <w:spacing w:line="274" w:lineRule="exact" w:before="0"/>
        <w:ind w:left="215" w:right="0" w:firstLine="0"/>
        <w:jc w:val="left"/>
        <w:rPr>
          <w:rFonts w:ascii="宋体" w:hAnsi="宋体" w:cs="宋体" w:eastAsia="宋体" w:hint="default"/>
          <w:sz w:val="21"/>
          <w:szCs w:val="21"/>
        </w:rPr>
      </w:pPr>
      <w:r>
        <w:rPr>
          <w:rFonts w:ascii="宋体"/>
          <w:sz w:val="21"/>
        </w:rPr>
        <w:t> </w:t>
      </w:r>
    </w:p>
    <w:p>
      <w:pPr>
        <w:pStyle w:val="Heading2"/>
        <w:spacing w:line="240" w:lineRule="auto"/>
        <w:ind w:left="215" w:right="0"/>
        <w:jc w:val="left"/>
        <w:rPr>
          <w:rFonts w:ascii="宋体" w:hAnsi="宋体" w:cs="宋体" w:eastAsia="宋体" w:hint="default"/>
          <w:b w:val="0"/>
          <w:bCs w:val="0"/>
        </w:rPr>
      </w:pPr>
      <w:r>
        <w:rPr>
          <w:rFonts w:ascii="宋体" w:hAnsi="宋体" w:cs="宋体" w:eastAsia="宋体" w:hint="default"/>
        </w:rPr>
        <w:t>58</w:t>
      </w:r>
      <w:r>
        <w:rPr/>
        <w:t>、</w:t>
      </w:r>
      <w:r>
        <w:rPr>
          <w:spacing w:val="-104"/>
        </w:rPr>
        <w:t> </w:t>
      </w:r>
      <w:r>
        <w:rPr/>
        <w:t>资产减值损失</w:t>
      </w:r>
      <w:r>
        <w:rPr>
          <w:rFonts w:ascii="宋体" w:hAnsi="宋体" w:cs="宋体" w:eastAsia="宋体" w:hint="default"/>
          <w:w w:val="99"/>
        </w:rPr>
        <w:t> </w:t>
      </w:r>
      <w:r>
        <w:rPr>
          <w:rFonts w:ascii="宋体" w:hAnsi="宋体" w:cs="宋体" w:eastAsia="宋体" w:hint="default"/>
          <w:b w:val="0"/>
          <w:bCs w:val="0"/>
        </w:rPr>
      </w:r>
    </w:p>
    <w:p>
      <w:pPr>
        <w:spacing w:before="6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6"/>
        <w:ind w:left="21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60" w:right="1560"/>
          <w:cols w:num="2" w:equalWidth="0">
            <w:col w:w="2287" w:space="4447"/>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399"/>
        <w:gridCol w:w="2574"/>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682"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33"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一、坏账损失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36,610,453.57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57,307,386.84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二、存货跌价损失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-5,498,381.79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1,236,255.27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5"/>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3399"/>
        <w:gridCol w:w="2574"/>
        <w:gridCol w:w="3077"/>
      </w:tblGrid>
      <w:tr>
        <w:trPr>
          <w:trHeight w:val="63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三、可供出售金融资产减值损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33,995,409.83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100,000.00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四、持有至到期投资减值损失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五、长期股权投资减值损失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10,072,115.52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3,805,885.95 </w:t>
            </w:r>
          </w:p>
        </w:tc>
      </w:tr>
      <w:tr>
        <w:trPr>
          <w:trHeight w:val="32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六、投资性房地产减值损失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七、固定资产减值损失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八、工程物资减值损失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九、在建工程减值损失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十、生产性生物资产减值损失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十一、油气资产减值损失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0"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十二、无形资产减值损失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4,861,261.77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十三、商誉减值损失</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16,351,356.98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十四、其他</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91,530,954.11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67,310,789.83 </w:t>
            </w:r>
          </w:p>
        </w:tc>
      </w:tr>
    </w:tbl>
    <w:p>
      <w:pPr>
        <w:spacing w:after="0" w:line="275" w:lineRule="exact"/>
        <w:jc w:val="right"/>
        <w:rPr>
          <w:rFonts w:ascii="宋体" w:hAnsi="宋体" w:cs="宋体" w:eastAsia="宋体" w:hint="default"/>
          <w:sz w:val="24"/>
          <w:szCs w:val="24"/>
        </w:rPr>
        <w:sectPr>
          <w:pgSz w:w="11910" w:h="16840"/>
          <w:pgMar w:header="882" w:footer="1194" w:top="1080" w:bottom="1380" w:left="1060" w:right="1560"/>
        </w:sectPr>
      </w:pPr>
    </w:p>
    <w:p>
      <w:pPr>
        <w:pStyle w:val="BodyText"/>
        <w:spacing w:line="275" w:lineRule="exact"/>
        <w:ind w:left="215" w:right="0"/>
        <w:jc w:val="left"/>
        <w:rPr>
          <w:rFonts w:ascii="宋体" w:hAnsi="宋体" w:cs="宋体" w:eastAsia="宋体" w:hint="default"/>
        </w:rPr>
      </w:pPr>
      <w:r>
        <w:rPr>
          <w:rFonts w:ascii="宋体"/>
        </w:rPr>
        <w:t> </w:t>
      </w:r>
    </w:p>
    <w:p>
      <w:pPr>
        <w:spacing w:before="0"/>
        <w:ind w:left="215" w:right="0" w:firstLine="0"/>
        <w:jc w:val="left"/>
        <w:rPr>
          <w:rFonts w:ascii="宋体" w:hAnsi="宋体" w:cs="宋体" w:eastAsia="宋体" w:hint="default"/>
          <w:sz w:val="21"/>
          <w:szCs w:val="21"/>
        </w:rPr>
      </w:pPr>
      <w:r>
        <w:rPr>
          <w:rFonts w:ascii="宋体"/>
          <w:sz w:val="21"/>
        </w:rPr>
        <w:t> </w:t>
      </w:r>
    </w:p>
    <w:p>
      <w:pPr>
        <w:pStyle w:val="Heading2"/>
        <w:spacing w:line="240" w:lineRule="auto"/>
        <w:ind w:left="215" w:right="0"/>
        <w:jc w:val="left"/>
        <w:rPr>
          <w:b w:val="0"/>
          <w:bCs w:val="0"/>
        </w:rPr>
      </w:pPr>
      <w:r>
        <w:rPr>
          <w:rFonts w:ascii="宋体" w:hAnsi="宋体" w:cs="宋体" w:eastAsia="宋体" w:hint="default"/>
        </w:rPr>
        <w:t>59</w:t>
      </w:r>
      <w:r>
        <w:rPr/>
        <w:t>、</w:t>
      </w:r>
      <w:r>
        <w:rPr>
          <w:spacing w:val="-100"/>
        </w:rPr>
        <w:t> </w:t>
      </w:r>
      <w:r>
        <w:rPr/>
        <w:t>其他收益</w:t>
      </w:r>
      <w:r>
        <w:rPr>
          <w:b w:val="0"/>
          <w:bCs w:val="0"/>
        </w:rPr>
      </w:r>
    </w:p>
    <w:p>
      <w:pPr>
        <w:spacing w:before="61"/>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BodyText"/>
        <w:spacing w:line="240" w:lineRule="auto"/>
        <w:ind w:left="215" w:right="0"/>
        <w:jc w:val="left"/>
      </w:pPr>
      <w:r>
        <w:rPr/>
        <w:t>单位：元币种：人民币</w:t>
      </w:r>
    </w:p>
    <w:p>
      <w:pPr>
        <w:spacing w:after="0" w:line="240" w:lineRule="auto"/>
        <w:jc w:val="left"/>
        <w:sectPr>
          <w:type w:val="continuous"/>
          <w:pgSz w:w="11910" w:h="16840"/>
          <w:pgMar w:top="1120" w:bottom="1380" w:left="1060" w:right="1560"/>
          <w:cols w:num="2" w:equalWidth="0">
            <w:col w:w="2000" w:space="4434"/>
            <w:col w:w="2856"/>
          </w:cols>
        </w:sectPr>
      </w:pP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6"/>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5,548,591.04</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5,232,692.23</w:t>
            </w:r>
            <w:r>
              <w:rPr>
                <w:rFonts w:ascii="宋体"/>
                <w:sz w:val="21"/>
              </w:rPr>
              <w:t> </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27,022,270.34</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15,967,548.81</w:t>
            </w:r>
            <w:r>
              <w:rPr>
                <w:rFonts w:ascii="宋体"/>
                <w:sz w:val="21"/>
              </w:rPr>
              <w:t> </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6"/>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32,570,861.38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21,200,241.04</w:t>
            </w:r>
            <w:r>
              <w:rPr>
                <w:rFonts w:ascii="宋体"/>
                <w:sz w:val="21"/>
              </w:rPr>
              <w:t> </w:t>
            </w:r>
          </w:p>
        </w:tc>
      </w:tr>
    </w:tbl>
    <w:p>
      <w:pPr>
        <w:spacing w:line="238" w:lineRule="exact" w:before="0"/>
        <w:ind w:left="215" w:right="0" w:firstLine="0"/>
        <w:jc w:val="left"/>
        <w:rPr>
          <w:rFonts w:ascii="宋体" w:hAnsi="宋体" w:cs="宋体" w:eastAsia="宋体" w:hint="default"/>
          <w:sz w:val="21"/>
          <w:szCs w:val="21"/>
        </w:rPr>
      </w:pPr>
      <w:r>
        <w:rPr>
          <w:rFonts w:ascii="宋体"/>
          <w:sz w:val="21"/>
        </w:rPr>
        <w:t> </w:t>
      </w:r>
    </w:p>
    <w:p>
      <w:pPr>
        <w:spacing w:line="274"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before="117"/>
        <w:ind w:left="63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）政府补助的具体信息，详见附注七、</w:t>
      </w:r>
      <w:r>
        <w:rPr>
          <w:rFonts w:ascii="宋体" w:hAnsi="宋体" w:cs="宋体" w:eastAsia="宋体" w:hint="default"/>
          <w:sz w:val="21"/>
          <w:szCs w:val="21"/>
        </w:rPr>
        <w:t>73</w:t>
      </w:r>
      <w:r>
        <w:rPr>
          <w:rFonts w:ascii="宋体" w:hAnsi="宋体" w:cs="宋体" w:eastAsia="宋体" w:hint="default"/>
          <w:sz w:val="21"/>
          <w:szCs w:val="21"/>
        </w:rPr>
        <w:t>、政府补助。</w:t>
      </w:r>
      <w:r>
        <w:rPr>
          <w:rFonts w:ascii="宋体" w:hAnsi="宋体" w:cs="宋体" w:eastAsia="宋体" w:hint="default"/>
          <w:sz w:val="21"/>
          <w:szCs w:val="21"/>
        </w:rPr>
        <w:t> </w:t>
      </w:r>
    </w:p>
    <w:p>
      <w:pPr>
        <w:spacing w:before="117"/>
        <w:ind w:left="63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）作为经常性损益的政府补助，具体原因见附注十八、</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60" w:right="1560"/>
        </w:sectPr>
      </w:pPr>
    </w:p>
    <w:p>
      <w:pPr>
        <w:spacing w:line="274" w:lineRule="exact" w:before="117"/>
        <w:ind w:left="215" w:right="0" w:firstLine="0"/>
        <w:jc w:val="left"/>
        <w:rPr>
          <w:rFonts w:ascii="宋体" w:hAnsi="宋体" w:cs="宋体" w:eastAsia="宋体" w:hint="default"/>
          <w:sz w:val="21"/>
          <w:szCs w:val="21"/>
        </w:rPr>
      </w:pPr>
      <w:r>
        <w:rPr>
          <w:rFonts w:ascii="宋体"/>
          <w:sz w:val="21"/>
        </w:rPr>
        <w:t> </w:t>
      </w:r>
    </w:p>
    <w:p>
      <w:pPr>
        <w:spacing w:line="274" w:lineRule="exact" w:before="0"/>
        <w:ind w:left="215" w:right="0" w:firstLine="0"/>
        <w:jc w:val="left"/>
        <w:rPr>
          <w:rFonts w:ascii="宋体" w:hAnsi="宋体" w:cs="宋体" w:eastAsia="宋体" w:hint="default"/>
          <w:sz w:val="21"/>
          <w:szCs w:val="21"/>
        </w:rPr>
      </w:pPr>
      <w:r>
        <w:rPr>
          <w:rFonts w:ascii="宋体"/>
          <w:sz w:val="21"/>
        </w:rPr>
        <w:t> </w:t>
      </w:r>
    </w:p>
    <w:p>
      <w:pPr>
        <w:pStyle w:val="Heading2"/>
        <w:spacing w:line="240" w:lineRule="auto"/>
        <w:ind w:left="215" w:right="0"/>
        <w:jc w:val="left"/>
        <w:rPr>
          <w:rFonts w:ascii="宋体" w:hAnsi="宋体" w:cs="宋体" w:eastAsia="宋体" w:hint="default"/>
          <w:b w:val="0"/>
          <w:bCs w:val="0"/>
        </w:rPr>
      </w:pPr>
      <w:r>
        <w:rPr>
          <w:rFonts w:ascii="宋体" w:hAnsi="宋体" w:cs="宋体" w:eastAsia="宋体" w:hint="default"/>
        </w:rPr>
        <w:t>60</w:t>
      </w:r>
      <w:r>
        <w:rPr/>
        <w:t>、</w:t>
      </w:r>
      <w:r>
        <w:rPr>
          <w:spacing w:val="-101"/>
        </w:rPr>
        <w:t> </w:t>
      </w:r>
      <w:r>
        <w:rPr/>
        <w:t>投资收益</w:t>
      </w:r>
      <w:r>
        <w:rPr>
          <w:rFonts w:ascii="宋体" w:hAnsi="宋体" w:cs="宋体" w:eastAsia="宋体" w:hint="default"/>
          <w:w w:val="99"/>
        </w:rPr>
        <w:t> </w:t>
      </w:r>
      <w:r>
        <w:rPr>
          <w:rFonts w:ascii="宋体" w:hAnsi="宋体" w:cs="宋体" w:eastAsia="宋体" w:hint="default"/>
          <w:b w:val="0"/>
          <w:bCs w:val="0"/>
        </w:rPr>
      </w:r>
    </w:p>
    <w:p>
      <w:pPr>
        <w:spacing w:before="61"/>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060" w:right="1560"/>
          <w:cols w:num="2" w:equalWidth="0">
            <w:col w:w="2000" w:space="4734"/>
            <w:col w:w="2556"/>
          </w:cols>
        </w:sectPr>
      </w:pPr>
    </w:p>
    <w:p>
      <w:pPr>
        <w:spacing w:line="240" w:lineRule="auto" w:before="7"/>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3399"/>
        <w:gridCol w:w="2574"/>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-93,759,274.75</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208,237,758.30</w:t>
            </w:r>
            <w:r>
              <w:rPr>
                <w:rFonts w:ascii="宋体"/>
                <w:sz w:val="21"/>
              </w:rPr>
              <w:t> </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123,135,695.42</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-41,063,216.96</w:t>
            </w:r>
            <w:r>
              <w:rPr>
                <w:rFonts w:ascii="宋体"/>
                <w:sz w:val="21"/>
              </w:rPr>
              <w:t> </w:t>
            </w: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 益</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662,375.00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 </w:t>
            </w: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706,844.89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3,629,942.72</w:t>
            </w:r>
            <w:r>
              <w:rPr>
                <w:rFonts w:ascii="宋体"/>
                <w:sz w:val="21"/>
              </w:rPr>
              <w:t> </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z w:val="21"/>
              </w:rPr>
              <w:t>395,881.80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152,677,350.00</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-308,332.80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5"/>
        <w:rPr>
          <w:rFonts w:ascii="宋体" w:hAnsi="宋体" w:cs="宋体" w:eastAsia="宋体" w:hint="default"/>
          <w:b/>
          <w:bCs/>
          <w:sz w:val="27"/>
          <w:szCs w:val="27"/>
        </w:rPr>
      </w:pPr>
    </w:p>
    <w:tbl>
      <w:tblPr>
        <w:tblW w:w="0" w:type="auto"/>
        <w:jc w:val="left"/>
        <w:tblInd w:w="102" w:type="dxa"/>
        <w:tblLayout w:type="fixed"/>
        <w:tblCellMar>
          <w:top w:w="0" w:type="dxa"/>
          <w:left w:w="0" w:type="dxa"/>
          <w:bottom w:w="0" w:type="dxa"/>
          <w:right w:w="0" w:type="dxa"/>
        </w:tblCellMar>
        <w:tblLook w:val="01E0"/>
      </w:tblPr>
      <w:tblGrid>
        <w:gridCol w:w="3399"/>
        <w:gridCol w:w="2574"/>
        <w:gridCol w:w="3077"/>
      </w:tblGrid>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22,584,611.41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34,338,221.21</w:t>
            </w:r>
            <w:r>
              <w:rPr>
                <w:rFonts w:ascii="宋体"/>
                <w:sz w:val="21"/>
              </w:rPr>
              <w:t> </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-1,807,474.33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51,214,444.84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358,215,937.07</w:t>
            </w:r>
            <w:r>
              <w:rPr>
                <w:rFonts w:ascii="宋体"/>
                <w:sz w:val="21"/>
              </w:rPr>
              <w:t> </w:t>
            </w:r>
          </w:p>
        </w:tc>
      </w:tr>
    </w:tbl>
    <w:p>
      <w:pPr>
        <w:spacing w:line="238" w:lineRule="exact" w:before="0"/>
        <w:ind w:left="215" w:right="0" w:firstLine="0"/>
        <w:jc w:val="left"/>
        <w:rPr>
          <w:rFonts w:ascii="宋体" w:hAnsi="宋体" w:cs="宋体" w:eastAsia="宋体" w:hint="default"/>
          <w:sz w:val="21"/>
          <w:szCs w:val="21"/>
        </w:rPr>
      </w:pPr>
      <w:r>
        <w:rPr>
          <w:rFonts w:ascii="宋体"/>
          <w:sz w:val="21"/>
        </w:rPr>
        <w:t> </w:t>
      </w:r>
    </w:p>
    <w:p>
      <w:pPr>
        <w:spacing w:line="274"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13"/>
        <w:ind w:left="635" w:right="0"/>
        <w:jc w:val="left"/>
        <w:rPr>
          <w:rFonts w:ascii="宋体" w:hAnsi="宋体" w:cs="宋体" w:eastAsia="宋体" w:hint="default"/>
        </w:rPr>
      </w:pPr>
      <w:r>
        <w:rPr/>
        <w:t>（</w:t>
      </w:r>
      <w:r>
        <w:rPr>
          <w:rFonts w:ascii="宋体" w:hAnsi="宋体" w:cs="宋体" w:eastAsia="宋体" w:hint="default"/>
        </w:rPr>
        <w:t>1</w:t>
      </w:r>
      <w:r>
        <w:rPr/>
        <w:t>）本期处置长天科技有限公司股权确认投资收益为</w:t>
      </w:r>
      <w:r>
        <w:rPr>
          <w:spacing w:val="-60"/>
        </w:rPr>
        <w:t> </w:t>
      </w:r>
      <w:r>
        <w:rPr>
          <w:rFonts w:ascii="宋体" w:hAnsi="宋体" w:cs="宋体" w:eastAsia="宋体" w:hint="default"/>
        </w:rPr>
        <w:t>123,135,695.42</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214"/>
        <w:ind w:left="696" w:right="0"/>
        <w:jc w:val="left"/>
        <w:rPr>
          <w:rFonts w:ascii="宋体" w:hAnsi="宋体" w:cs="宋体" w:eastAsia="宋体" w:hint="default"/>
        </w:rPr>
      </w:pPr>
      <w:r>
        <w:rPr/>
        <w:t>（</w:t>
      </w:r>
      <w:r>
        <w:rPr>
          <w:rFonts w:ascii="宋体" w:hAnsi="宋体" w:cs="宋体" w:eastAsia="宋体" w:hint="default"/>
        </w:rPr>
        <w:t>2</w:t>
      </w:r>
      <w:r>
        <w:rPr/>
        <w:t>）本期不存在投资收益汇回有重大限制的投资收益。</w:t>
      </w:r>
      <w:r>
        <w:rPr>
          <w:rFonts w:ascii="宋体" w:hAnsi="宋体" w:cs="宋体" w:eastAsia="宋体" w:hint="default"/>
        </w:rPr>
        <w:t> </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4" w:top="1080" w:bottom="1380" w:left="1060" w:right="1560"/>
        </w:sectPr>
      </w:pPr>
    </w:p>
    <w:p>
      <w:pPr>
        <w:spacing w:line="274" w:lineRule="exact" w:before="35"/>
        <w:ind w:left="215" w:right="0" w:firstLine="0"/>
        <w:jc w:val="left"/>
        <w:rPr>
          <w:rFonts w:ascii="宋体" w:hAnsi="宋体" w:cs="宋体" w:eastAsia="宋体" w:hint="default"/>
          <w:sz w:val="21"/>
          <w:szCs w:val="21"/>
        </w:rPr>
      </w:pPr>
      <w:r>
        <w:rPr>
          <w:rFonts w:ascii="宋体"/>
          <w:sz w:val="21"/>
        </w:rPr>
        <w:t> </w:t>
      </w:r>
    </w:p>
    <w:p>
      <w:pPr>
        <w:spacing w:line="274" w:lineRule="exact" w:before="0"/>
        <w:ind w:left="215" w:right="0" w:firstLine="0"/>
        <w:jc w:val="left"/>
        <w:rPr>
          <w:rFonts w:ascii="宋体" w:hAnsi="宋体" w:cs="宋体" w:eastAsia="宋体" w:hint="default"/>
          <w:sz w:val="21"/>
          <w:szCs w:val="21"/>
        </w:rPr>
      </w:pPr>
      <w:r>
        <w:rPr>
          <w:rFonts w:ascii="宋体"/>
          <w:sz w:val="21"/>
        </w:rPr>
        <w:t> </w:t>
      </w:r>
    </w:p>
    <w:p>
      <w:pPr>
        <w:pStyle w:val="Heading2"/>
        <w:spacing w:line="240" w:lineRule="auto"/>
        <w:ind w:left="215" w:right="0"/>
        <w:jc w:val="left"/>
        <w:rPr>
          <w:rFonts w:ascii="宋体" w:hAnsi="宋体" w:cs="宋体" w:eastAsia="宋体" w:hint="default"/>
          <w:b w:val="0"/>
          <w:bCs w:val="0"/>
        </w:rPr>
      </w:pPr>
      <w:r>
        <w:rPr>
          <w:rFonts w:ascii="宋体" w:hAnsi="宋体" w:cs="宋体" w:eastAsia="宋体" w:hint="default"/>
        </w:rPr>
        <w:t>61</w:t>
      </w:r>
      <w:r>
        <w:rPr/>
        <w:t>、</w:t>
      </w:r>
      <w:r>
        <w:rPr>
          <w:spacing w:val="-107"/>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spacing w:before="6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60" w:right="1560"/>
          <w:cols w:num="2" w:equalWidth="0">
            <w:col w:w="2768" w:space="3966"/>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00"/>
        <w:gridCol w:w="2825"/>
        <w:gridCol w:w="2825"/>
      </w:tblGrid>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1,583,363.10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z w:val="21"/>
              </w:rPr>
              <w:t> </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z w:val="21"/>
              </w:rPr>
              <w:t> </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-2,992,077.25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宋体" w:hAnsi="宋体" w:cs="宋体" w:eastAsia="宋体" w:hint="default"/>
                <w:sz w:val="21"/>
                <w:szCs w:val="21"/>
              </w:rPr>
            </w:pPr>
            <w:r>
              <w:rPr>
                <w:rFonts w:ascii="宋体"/>
                <w:spacing w:val="-1"/>
                <w:sz w:val="21"/>
              </w:rPr>
              <w:t>-3,094,632.11 </w:t>
            </w: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-1,408,714.15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-3,094,632.11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39" w:lineRule="exact" w:before="0"/>
        <w:ind w:left="215" w:right="0" w:firstLine="0"/>
        <w:jc w:val="left"/>
        <w:rPr>
          <w:rFonts w:ascii="宋体" w:hAnsi="宋体" w:cs="宋体" w:eastAsia="宋体" w:hint="default"/>
          <w:sz w:val="21"/>
          <w:szCs w:val="21"/>
        </w:rPr>
      </w:pPr>
      <w:r>
        <w:rPr>
          <w:rFonts w:ascii="宋体"/>
          <w:sz w:val="21"/>
        </w:rPr>
        <w:t> </w:t>
      </w:r>
    </w:p>
    <w:p>
      <w:pPr>
        <w:spacing w:line="274" w:lineRule="exact" w:before="0"/>
        <w:ind w:left="215" w:right="0" w:firstLine="0"/>
        <w:jc w:val="left"/>
        <w:rPr>
          <w:rFonts w:ascii="宋体" w:hAnsi="宋体" w:cs="宋体" w:eastAsia="宋体" w:hint="default"/>
          <w:sz w:val="21"/>
          <w:szCs w:val="21"/>
        </w:rPr>
      </w:pPr>
      <w:r>
        <w:rPr>
          <w:rFonts w:ascii="宋体"/>
          <w:sz w:val="21"/>
        </w:rPr>
        <w:t> </w:t>
      </w:r>
    </w:p>
    <w:p>
      <w:pPr>
        <w:pStyle w:val="Heading2"/>
        <w:spacing w:line="240" w:lineRule="auto"/>
        <w:ind w:left="215" w:right="-15"/>
        <w:jc w:val="left"/>
        <w:rPr>
          <w:b w:val="0"/>
          <w:bCs w:val="0"/>
        </w:rPr>
      </w:pPr>
      <w:r>
        <w:rPr>
          <w:rFonts w:ascii="宋体" w:hAnsi="宋体" w:cs="宋体" w:eastAsia="宋体" w:hint="default"/>
        </w:rPr>
        <w:t>62</w:t>
      </w:r>
      <w:r>
        <w:rPr/>
        <w:t>、</w:t>
      </w:r>
      <w:r>
        <w:rPr>
          <w:spacing w:val="-106"/>
        </w:rPr>
        <w:t> </w:t>
      </w:r>
      <w:r>
        <w:rPr/>
        <w:t>资产处置收益</w:t>
      </w:r>
      <w:r>
        <w:rPr>
          <w:b w:val="0"/>
          <w:bCs w:val="0"/>
        </w:rPr>
      </w:r>
    </w:p>
    <w:p>
      <w:pPr>
        <w:spacing w:before="6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0"/>
          <w:szCs w:val="20"/>
        </w:rPr>
      </w:pPr>
    </w:p>
    <w:p>
      <w:pPr>
        <w:pStyle w:val="BodyText"/>
        <w:spacing w:line="240" w:lineRule="auto"/>
        <w:ind w:left="215" w:right="0"/>
        <w:jc w:val="left"/>
      </w:pPr>
      <w:r>
        <w:rPr/>
        <w:t>单位：元币种：人民币</w:t>
      </w:r>
    </w:p>
    <w:p>
      <w:pPr>
        <w:spacing w:after="0" w:line="240" w:lineRule="auto"/>
        <w:jc w:val="left"/>
        <w:sectPr>
          <w:type w:val="continuous"/>
          <w:pgSz w:w="11910" w:h="16840"/>
          <w:pgMar w:top="1120" w:bottom="1380" w:left="1060" w:right="1560"/>
          <w:cols w:num="2" w:equalWidth="0">
            <w:col w:w="2164" w:space="4270"/>
            <w:col w:w="2856"/>
          </w:cols>
        </w:sectPr>
      </w:pPr>
    </w:p>
    <w:p>
      <w:pPr>
        <w:spacing w:line="240" w:lineRule="auto" w:before="1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937"/>
        <w:gridCol w:w="2268"/>
        <w:gridCol w:w="2693"/>
      </w:tblGrid>
      <w:tr>
        <w:trPr>
          <w:trHeight w:val="32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01"/>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74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63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固定资产处置利得（损失以“</w:t>
            </w:r>
            <w:r>
              <w:rPr>
                <w:rFonts w:ascii="宋体" w:hAnsi="宋体" w:cs="宋体" w:eastAsia="宋体" w:hint="default"/>
                <w:sz w:val="24"/>
                <w:szCs w:val="24"/>
              </w:rPr>
              <w:t>-</w:t>
            </w:r>
            <w:r>
              <w:rPr>
                <w:rFonts w:ascii="宋体" w:hAnsi="宋体" w:cs="宋体" w:eastAsia="宋体" w:hint="default"/>
                <w:sz w:val="24"/>
                <w:szCs w:val="24"/>
              </w:rPr>
              <w:t>”填</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1,250,808.26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-871,393.01 </w:t>
            </w:r>
          </w:p>
        </w:tc>
      </w:tr>
      <w:tr>
        <w:trPr>
          <w:trHeight w:val="63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无形资产处置利得（损失以“</w:t>
            </w:r>
            <w:r>
              <w:rPr>
                <w:rFonts w:ascii="宋体" w:hAnsi="宋体" w:cs="宋体" w:eastAsia="宋体" w:hint="default"/>
                <w:sz w:val="24"/>
                <w:szCs w:val="24"/>
              </w:rPr>
              <w:t>-</w:t>
            </w:r>
            <w:r>
              <w:rPr>
                <w:rFonts w:ascii="宋体" w:hAnsi="宋体" w:cs="宋体" w:eastAsia="宋体" w:hint="default"/>
                <w:sz w:val="24"/>
                <w:szCs w:val="24"/>
              </w:rPr>
              <w:t>”填</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-370,324.57 </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01"/>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1,250,808.26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-1,241,717.58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pStyle w:val="BodyText"/>
        <w:spacing w:line="275" w:lineRule="exact"/>
        <w:ind w:left="215" w:right="0"/>
        <w:jc w:val="left"/>
        <w:rPr>
          <w:rFonts w:ascii="宋体" w:hAnsi="宋体" w:cs="宋体" w:eastAsia="宋体" w:hint="default"/>
        </w:rPr>
      </w:pPr>
      <w:r>
        <w:rPr>
          <w:rFonts w:ascii="宋体"/>
        </w:rPr>
        <w:t> </w:t>
      </w:r>
    </w:p>
    <w:p>
      <w:pPr>
        <w:spacing w:line="285" w:lineRule="auto" w:before="1"/>
        <w:ind w:left="2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spacing w:val="1"/>
          <w:w w:val="99"/>
          <w:sz w:val="24"/>
          <w:szCs w:val="24"/>
        </w:rPr>
        <w:t>63</w:t>
      </w:r>
      <w:r>
        <w:rPr>
          <w:rFonts w:ascii="宋体" w:hAnsi="宋体" w:cs="宋体" w:eastAsia="宋体" w:hint="default"/>
          <w:b/>
          <w:bCs/>
          <w:w w:val="99"/>
          <w:sz w:val="24"/>
          <w:szCs w:val="24"/>
        </w:rPr>
        <w:t>、</w:t>
      </w:r>
      <w:r>
        <w:rPr>
          <w:rFonts w:ascii="宋体" w:hAnsi="宋体" w:cs="宋体" w:eastAsia="宋体" w:hint="default"/>
          <w:b/>
          <w:bCs/>
          <w:spacing w:val="-99"/>
          <w:sz w:val="24"/>
          <w:szCs w:val="24"/>
        </w:rPr>
        <w:t> </w:t>
      </w:r>
      <w:r>
        <w:rPr>
          <w:rFonts w:ascii="宋体" w:hAnsi="宋体" w:cs="宋体" w:eastAsia="宋体" w:hint="default"/>
          <w:b/>
          <w:bCs/>
          <w:spacing w:val="1"/>
          <w:w w:val="99"/>
          <w:sz w:val="24"/>
          <w:szCs w:val="24"/>
        </w:rPr>
        <w:t>营业外收</w:t>
      </w:r>
      <w:r>
        <w:rPr>
          <w:rFonts w:ascii="宋体" w:hAnsi="宋体" w:cs="宋体" w:eastAsia="宋体" w:hint="default"/>
          <w:b/>
          <w:bCs/>
          <w:w w:val="99"/>
          <w:sz w:val="24"/>
          <w:szCs w:val="24"/>
        </w:rPr>
        <w:t>入</w:t>
      </w:r>
      <w:r>
        <w:rPr>
          <w:rFonts w:ascii="宋体" w:hAnsi="宋体" w:cs="宋体" w:eastAsia="宋体" w:hint="default"/>
          <w:b/>
          <w:bCs/>
          <w:w w:val="99"/>
          <w:sz w:val="24"/>
          <w:szCs w:val="24"/>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spacing w:line="232"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60" w:right="1560"/>
          <w:cols w:num="2" w:equalWidth="0">
            <w:col w:w="2106" w:space="4628"/>
            <w:col w:w="255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11"/>
        <w:gridCol w:w="2307"/>
        <w:gridCol w:w="2315"/>
        <w:gridCol w:w="2318"/>
      </w:tblGrid>
      <w:tr>
        <w:trPr>
          <w:trHeight w:val="63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10"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48"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5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3" w:lineRule="exact"/>
              <w:ind w:left="119" w:right="0"/>
              <w:jc w:val="center"/>
              <w:rPr>
                <w:rFonts w:ascii="宋体" w:hAnsi="宋体" w:cs="宋体" w:eastAsia="宋体" w:hint="default"/>
                <w:sz w:val="24"/>
                <w:szCs w:val="24"/>
              </w:rPr>
            </w:pPr>
            <w:r>
              <w:rPr>
                <w:rFonts w:ascii="宋体" w:hAnsi="宋体" w:cs="宋体" w:eastAsia="宋体" w:hint="default"/>
                <w:sz w:val="24"/>
                <w:szCs w:val="24"/>
              </w:rPr>
              <w:t>损益的金额</w:t>
            </w:r>
            <w:r>
              <w:rPr>
                <w:rFonts w:ascii="宋体" w:hAnsi="宋体" w:cs="宋体" w:eastAsia="宋体" w:hint="default"/>
                <w:color w:val="FF0000"/>
                <w:sz w:val="24"/>
                <w:szCs w:val="24"/>
              </w:rPr>
              <w:t> </w:t>
            </w:r>
            <w:r>
              <w:rPr>
                <w:rFonts w:ascii="宋体" w:hAnsi="宋体" w:cs="宋体" w:eastAsia="宋体" w:hint="default"/>
                <w:sz w:val="24"/>
                <w:szCs w:val="24"/>
              </w:rPr>
            </w:r>
          </w:p>
        </w:tc>
      </w:tr>
      <w:tr>
        <w:trPr>
          <w:trHeight w:val="32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无法支付的款项</w:t>
            </w:r>
            <w:r>
              <w:rPr>
                <w:rFonts w:ascii="宋体" w:hAnsi="宋体" w:cs="宋体" w:eastAsia="宋体" w:hint="default"/>
                <w:sz w:val="24"/>
                <w:szCs w:val="24"/>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3,025,412.84 </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2,771,067.01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3,025,412.84 </w:t>
            </w:r>
          </w:p>
        </w:tc>
      </w:tr>
      <w:tr>
        <w:trPr>
          <w:trHeight w:val="320"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575,499.67 </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8,626,661.60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575,499.67 </w:t>
            </w:r>
          </w:p>
        </w:tc>
      </w:tr>
      <w:tr>
        <w:trPr>
          <w:trHeight w:val="32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10"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3,600,912.51 </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11,397,728.61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3,600,912.51 </w:t>
            </w:r>
          </w:p>
        </w:tc>
      </w:tr>
    </w:tbl>
    <w:p>
      <w:pPr>
        <w:spacing w:after="0" w:line="276" w:lineRule="exact"/>
        <w:jc w:val="right"/>
        <w:rPr>
          <w:rFonts w:ascii="宋体" w:hAnsi="宋体" w:cs="宋体" w:eastAsia="宋体" w:hint="default"/>
          <w:sz w:val="24"/>
          <w:szCs w:val="24"/>
        </w:rPr>
        <w:sectPr>
          <w:type w:val="continuous"/>
          <w:pgSz w:w="11910" w:h="16840"/>
          <w:pgMar w:top="1120" w:bottom="1380" w:left="1060" w:right="1560"/>
        </w:sect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080" w:bottom="1380" w:left="1040" w:right="1560"/>
        </w:sectPr>
      </w:pPr>
    </w:p>
    <w:p>
      <w:pPr>
        <w:pStyle w:val="BodyText"/>
        <w:spacing w:line="240" w:lineRule="auto" w:before="26"/>
        <w:ind w:left="235" w:right="0"/>
        <w:jc w:val="left"/>
        <w:rPr>
          <w:rFonts w:ascii="宋体" w:hAnsi="宋体" w:cs="宋体" w:eastAsia="宋体" w:hint="default"/>
        </w:rPr>
      </w:pPr>
      <w:r>
        <w:rPr>
          <w:rFonts w:ascii="宋体"/>
        </w:rPr>
        <w:t> </w:t>
      </w:r>
    </w:p>
    <w:p>
      <w:pPr>
        <w:spacing w:line="272" w:lineRule="exact" w:before="28"/>
        <w:ind w:left="23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计入当期损益的政府补助</w:t>
      </w:r>
      <w:r>
        <w:rPr>
          <w:rFonts w:ascii="宋体" w:hAnsi="宋体" w:cs="宋体" w:eastAsia="宋体" w:hint="default"/>
          <w:sz w:val="21"/>
          <w:szCs w:val="21"/>
        </w:rPr>
        <w:t> </w:t>
      </w:r>
    </w:p>
    <w:p>
      <w:pPr>
        <w:spacing w:line="248"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136"/>
        <w:ind w:left="23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before="145"/>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67"/>
        <w:ind w:left="235" w:right="0" w:firstLine="0"/>
        <w:jc w:val="left"/>
        <w:rPr>
          <w:rFonts w:ascii="宋体" w:hAnsi="宋体" w:cs="宋体" w:eastAsia="宋体" w:hint="default"/>
          <w:sz w:val="21"/>
          <w:szCs w:val="21"/>
        </w:rPr>
      </w:pPr>
      <w:r>
        <w:rPr>
          <w:rFonts w:ascii="宋体"/>
          <w:sz w:val="21"/>
        </w:rPr>
        <w:t> </w:t>
      </w:r>
    </w:p>
    <w:p>
      <w:pPr>
        <w:pStyle w:val="Heading2"/>
        <w:spacing w:line="240" w:lineRule="auto"/>
        <w:ind w:left="235" w:right="0"/>
        <w:jc w:val="left"/>
        <w:rPr>
          <w:rFonts w:ascii="宋体" w:hAnsi="宋体" w:cs="宋体" w:eastAsia="宋体" w:hint="default"/>
          <w:b w:val="0"/>
          <w:bCs w:val="0"/>
        </w:rPr>
      </w:pPr>
      <w:r>
        <w:rPr>
          <w:rFonts w:ascii="宋体" w:hAnsi="宋体" w:cs="宋体" w:eastAsia="宋体" w:hint="default"/>
        </w:rPr>
        <w:t>64</w:t>
      </w:r>
      <w:r>
        <w:rPr/>
        <w:t>、</w:t>
      </w:r>
      <w:r>
        <w:rPr>
          <w:spacing w:val="-101"/>
        </w:rPr>
        <w:t> </w:t>
      </w:r>
      <w:r>
        <w:rPr/>
        <w:t>营业外支出</w:t>
      </w:r>
      <w:r>
        <w:rPr>
          <w:rFonts w:ascii="宋体" w:hAnsi="宋体" w:cs="宋体" w:eastAsia="宋体" w:hint="default"/>
          <w:w w:val="99"/>
        </w:rPr>
        <w:t> </w:t>
      </w:r>
      <w:r>
        <w:rPr>
          <w:rFonts w:ascii="宋体" w:hAnsi="宋体" w:cs="宋体" w:eastAsia="宋体" w:hint="default"/>
          <w:b w:val="0"/>
          <w:bCs w:val="0"/>
        </w:rPr>
      </w:r>
    </w:p>
    <w:p>
      <w:pPr>
        <w:spacing w:before="61"/>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6"/>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2652" w:space="4082"/>
            <w:col w:w="2576"/>
          </w:cols>
        </w:sectPr>
      </w:pPr>
    </w:p>
    <w:p>
      <w:pPr>
        <w:spacing w:line="240" w:lineRule="auto" w:before="5"/>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027"/>
        <w:gridCol w:w="2376"/>
        <w:gridCol w:w="2329"/>
        <w:gridCol w:w="2318"/>
      </w:tblGrid>
      <w:tr>
        <w:trPr>
          <w:trHeight w:val="63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68"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8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59"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计入当期非经常性</w:t>
            </w:r>
          </w:p>
          <w:p>
            <w:pPr>
              <w:pStyle w:val="TableParagraph"/>
              <w:spacing w:line="312" w:lineRule="exact"/>
              <w:ind w:left="119" w:right="0"/>
              <w:jc w:val="center"/>
              <w:rPr>
                <w:rFonts w:ascii="宋体" w:hAnsi="宋体" w:cs="宋体" w:eastAsia="宋体" w:hint="default"/>
                <w:sz w:val="24"/>
                <w:szCs w:val="24"/>
              </w:rPr>
            </w:pPr>
            <w:r>
              <w:rPr>
                <w:rFonts w:ascii="宋体" w:hAnsi="宋体" w:cs="宋体" w:eastAsia="宋体" w:hint="default"/>
                <w:sz w:val="24"/>
                <w:szCs w:val="24"/>
              </w:rPr>
              <w:t>损益的金额</w:t>
            </w:r>
            <w:r>
              <w:rPr>
                <w:rFonts w:ascii="宋体" w:hAnsi="宋体" w:cs="宋体" w:eastAsia="宋体" w:hint="default"/>
                <w:sz w:val="24"/>
                <w:szCs w:val="24"/>
              </w:rPr>
              <w:t> </w:t>
            </w:r>
          </w:p>
        </w:tc>
      </w:tr>
      <w:tr>
        <w:trPr>
          <w:trHeight w:val="320"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预计负债</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3,407,672.63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罚款及滞纳金</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629,312.68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649,182.36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629,312.68 </w:t>
            </w:r>
          </w:p>
        </w:tc>
      </w:tr>
      <w:tr>
        <w:trPr>
          <w:trHeight w:val="63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非流动资产毁损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报废损失</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295,367.46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60,457.55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295,367.46 </w:t>
            </w:r>
          </w:p>
        </w:tc>
      </w:tr>
      <w:tr>
        <w:trPr>
          <w:trHeight w:val="32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公益性捐赠支出</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10,629.27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10,586.83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10,629.27 </w:t>
            </w:r>
          </w:p>
        </w:tc>
      </w:tr>
      <w:tr>
        <w:trPr>
          <w:trHeight w:val="320"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458,734.92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5,034,350.52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458,734.92 </w:t>
            </w:r>
          </w:p>
        </w:tc>
      </w:tr>
      <w:tr>
        <w:trPr>
          <w:trHeight w:val="32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6"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1,394,044.33 </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9,162,249.89 </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1,394,044.33 </w:t>
            </w:r>
          </w:p>
        </w:tc>
      </w:tr>
    </w:tbl>
    <w:p>
      <w:pPr>
        <w:spacing w:after="0" w:line="276" w:lineRule="exact"/>
        <w:jc w:val="right"/>
        <w:rPr>
          <w:rFonts w:ascii="宋体" w:hAnsi="宋体" w:cs="宋体" w:eastAsia="宋体" w:hint="default"/>
          <w:sz w:val="24"/>
          <w:szCs w:val="24"/>
        </w:rPr>
        <w:sectPr>
          <w:type w:val="continuous"/>
          <w:pgSz w:w="11910" w:h="16840"/>
          <w:pgMar w:top="1120" w:bottom="1380" w:left="1040" w:right="1560"/>
        </w:sectPr>
      </w:pPr>
    </w:p>
    <w:p>
      <w:pPr>
        <w:pStyle w:val="BodyText"/>
        <w:spacing w:line="275" w:lineRule="exact"/>
        <w:ind w:left="235" w:right="0"/>
        <w:jc w:val="left"/>
        <w:rPr>
          <w:rFonts w:ascii="宋体" w:hAnsi="宋体" w:cs="宋体" w:eastAsia="宋体" w:hint="default"/>
        </w:rPr>
      </w:pPr>
      <w:r>
        <w:rPr>
          <w:rFonts w:ascii="宋体"/>
        </w:rPr>
        <w:t> </w:t>
      </w:r>
    </w:p>
    <w:p>
      <w:pPr>
        <w:spacing w:before="60"/>
        <w:ind w:left="235" w:right="0" w:firstLine="0"/>
        <w:jc w:val="left"/>
        <w:rPr>
          <w:rFonts w:ascii="宋体" w:hAnsi="宋体" w:cs="宋体" w:eastAsia="宋体" w:hint="default"/>
          <w:sz w:val="21"/>
          <w:szCs w:val="21"/>
        </w:rPr>
      </w:pPr>
      <w:r>
        <w:rPr>
          <w:rFonts w:ascii="宋体"/>
          <w:sz w:val="21"/>
        </w:rPr>
        <w:t> </w:t>
      </w:r>
    </w:p>
    <w:p>
      <w:pPr>
        <w:pStyle w:val="Heading2"/>
        <w:tabs>
          <w:tab w:pos="1075" w:val="left" w:leader="none"/>
        </w:tabs>
        <w:spacing w:line="283" w:lineRule="auto" w:before="54"/>
        <w:ind w:left="235" w:right="0"/>
        <w:jc w:val="left"/>
        <w:rPr>
          <w:rFonts w:ascii="宋体" w:hAnsi="宋体" w:cs="宋体" w:eastAsia="宋体" w:hint="default"/>
          <w:b w:val="0"/>
          <w:bCs w:val="0"/>
        </w:rPr>
      </w:pPr>
      <w:r>
        <w:rPr>
          <w:rFonts w:ascii="宋体" w:hAnsi="宋体" w:cs="宋体" w:eastAsia="宋体" w:hint="default"/>
        </w:rPr>
        <w:t>65</w:t>
      </w:r>
      <w:r>
        <w:rPr/>
        <w:t>、 </w:t>
      </w:r>
      <w:r>
        <w:rPr>
          <w:spacing w:val="19"/>
        </w:rPr>
        <w:t> </w:t>
      </w:r>
      <w:r>
        <w:rPr/>
        <w:t>所得税费用</w:t>
      </w:r>
      <w:r>
        <w:rPr>
          <w:rFonts w:ascii="宋体" w:hAnsi="宋体" w:cs="宋体" w:eastAsia="宋体" w:hint="default"/>
          <w:w w:val="99"/>
        </w:rPr>
        <w:t> </w:t>
      </w:r>
      <w:r>
        <w:rPr>
          <w:rFonts w:ascii="宋体" w:hAnsi="宋体" w:cs="宋体" w:eastAsia="宋体" w:hint="default"/>
          <w:w w:val="99"/>
        </w:rPr>
        <w:t> </w:t>
      </w:r>
      <w:r>
        <w:rPr>
          <w:rFonts w:ascii="宋体" w:hAnsi="宋体" w:cs="宋体" w:eastAsia="宋体" w:hint="default"/>
          <w:w w:val="95"/>
        </w:rPr>
        <w:t>(1).</w:t>
        <w:tab/>
      </w:r>
      <w:r>
        <w:rPr/>
        <w:t>所得税费用表</w:t>
      </w:r>
      <w:r>
        <w:rPr>
          <w:rFonts w:ascii="宋体" w:hAnsi="宋体" w:cs="宋体" w:eastAsia="宋体" w:hint="default"/>
          <w:w w:val="99"/>
        </w:rPr>
        <w:t> </w:t>
      </w:r>
      <w:r>
        <w:rPr>
          <w:rFonts w:ascii="宋体" w:hAnsi="宋体" w:cs="宋体" w:eastAsia="宋体" w:hint="default"/>
          <w:b w:val="0"/>
          <w:bCs w:val="0"/>
        </w:rPr>
      </w:r>
    </w:p>
    <w:p>
      <w:pPr>
        <w:spacing w:before="18"/>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2643" w:space="4091"/>
            <w:col w:w="2576"/>
          </w:cols>
        </w:sectPr>
      </w:pP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15"/>
        <w:gridCol w:w="2932"/>
        <w:gridCol w:w="2913"/>
      </w:tblGrid>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243"/>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58"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48"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当期所得税费用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43,146,323.13 </w:t>
            </w:r>
          </w:p>
        </w:tc>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7"/>
              <w:jc w:val="right"/>
              <w:rPr>
                <w:rFonts w:ascii="宋体" w:hAnsi="宋体" w:cs="宋体" w:eastAsia="宋体" w:hint="default"/>
                <w:sz w:val="24"/>
                <w:szCs w:val="24"/>
              </w:rPr>
            </w:pPr>
            <w:r>
              <w:rPr>
                <w:rFonts w:ascii="宋体"/>
                <w:sz w:val="24"/>
              </w:rPr>
              <w:t>44,421,003.95 </w:t>
            </w:r>
          </w:p>
        </w:tc>
      </w:tr>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递延所得税费用</w:t>
            </w:r>
            <w:r>
              <w:rPr>
                <w:rFonts w:ascii="宋体" w:hAnsi="宋体" w:cs="宋体" w:eastAsia="宋体" w:hint="default"/>
                <w:sz w:val="24"/>
                <w:szCs w:val="24"/>
              </w:rPr>
              <w:t> </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227,244.54 </w:t>
            </w:r>
          </w:p>
        </w:tc>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-32,823,944.98 </w:t>
            </w:r>
          </w:p>
        </w:tc>
      </w:tr>
      <w:tr>
        <w:trPr>
          <w:trHeight w:val="322"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43"/>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43,373,567.67 </w:t>
            </w:r>
          </w:p>
        </w:tc>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7"/>
              <w:jc w:val="right"/>
              <w:rPr>
                <w:rFonts w:ascii="宋体" w:hAnsi="宋体" w:cs="宋体" w:eastAsia="宋体" w:hint="default"/>
                <w:sz w:val="24"/>
                <w:szCs w:val="24"/>
              </w:rPr>
            </w:pPr>
            <w:r>
              <w:rPr>
                <w:rFonts w:ascii="宋体"/>
                <w:sz w:val="24"/>
              </w:rPr>
              <w:t>11,597,058.97 </w:t>
            </w:r>
          </w:p>
        </w:tc>
      </w:tr>
    </w:tbl>
    <w:p>
      <w:pPr>
        <w:spacing w:after="0" w:line="275" w:lineRule="exact"/>
        <w:jc w:val="right"/>
        <w:rPr>
          <w:rFonts w:ascii="宋体" w:hAnsi="宋体" w:cs="宋体" w:eastAsia="宋体" w:hint="default"/>
          <w:sz w:val="24"/>
          <w:szCs w:val="24"/>
        </w:rPr>
        <w:sectPr>
          <w:type w:val="continuous"/>
          <w:pgSz w:w="11910" w:h="16840"/>
          <w:pgMar w:top="1120" w:bottom="1380" w:left="1040" w:right="1560"/>
        </w:sectPr>
      </w:pPr>
    </w:p>
    <w:p>
      <w:pPr>
        <w:pStyle w:val="BodyText"/>
        <w:spacing w:line="275" w:lineRule="exact"/>
        <w:ind w:left="235" w:right="0"/>
        <w:jc w:val="left"/>
        <w:rPr>
          <w:rFonts w:ascii="宋体" w:hAnsi="宋体" w:cs="宋体" w:eastAsia="宋体" w:hint="default"/>
        </w:rPr>
      </w:pPr>
      <w:r>
        <w:rPr>
          <w:rFonts w:ascii="宋体"/>
        </w:rPr>
        <w:t> </w:t>
      </w:r>
    </w:p>
    <w:p>
      <w:pPr>
        <w:pStyle w:val="Heading2"/>
        <w:tabs>
          <w:tab w:pos="1075" w:val="left" w:leader="none"/>
        </w:tabs>
        <w:spacing w:line="240" w:lineRule="auto" w:before="56"/>
        <w:ind w:left="235" w:right="0"/>
        <w:jc w:val="left"/>
        <w:rPr>
          <w:rFonts w:ascii="宋体" w:hAnsi="宋体" w:cs="宋体" w:eastAsia="宋体" w:hint="default"/>
          <w:b w:val="0"/>
          <w:bCs w:val="0"/>
        </w:rPr>
      </w:pPr>
      <w:r>
        <w:rPr>
          <w:rFonts w:ascii="宋体" w:hAnsi="宋体" w:cs="宋体" w:eastAsia="宋体" w:hint="default"/>
          <w:w w:val="95"/>
        </w:rPr>
        <w:t>(2).</w:t>
        <w:tab/>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4570" w:space="2164"/>
            <w:col w:w="25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382"/>
        <w:gridCol w:w="4674"/>
      </w:tblGrid>
      <w:tr>
        <w:trPr>
          <w:trHeight w:val="322"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8"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4674" w:type="dxa"/>
            <w:tcBorders>
              <w:top w:val="single" w:sz="4" w:space="0" w:color="000000"/>
              <w:left w:val="single" w:sz="4" w:space="0" w:color="000000"/>
              <w:bottom w:val="single" w:sz="4" w:space="0" w:color="000000"/>
              <w:right w:val="single" w:sz="5" w:space="0" w:color="000000"/>
            </w:tcBorders>
          </w:tcPr>
          <w:p>
            <w:pPr>
              <w:pStyle w:val="TableParagraph"/>
              <w:spacing w:line="276" w:lineRule="exact"/>
              <w:ind w:left="120" w:right="0"/>
              <w:jc w:val="center"/>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r>
      <w:tr>
        <w:trPr>
          <w:trHeight w:val="324"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利润总额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4674" w:type="dxa"/>
            <w:tcBorders>
              <w:top w:val="single" w:sz="4" w:space="0" w:color="000000"/>
              <w:left w:val="single" w:sz="4" w:space="0" w:color="000000"/>
              <w:bottom w:val="single" w:sz="6" w:space="0" w:color="000000"/>
              <w:right w:val="single" w:sz="6" w:space="0" w:color="000000"/>
            </w:tcBorders>
          </w:tcPr>
          <w:p>
            <w:pPr>
              <w:pStyle w:val="TableParagraph"/>
              <w:spacing w:line="275" w:lineRule="exact"/>
              <w:ind w:right="-15"/>
              <w:jc w:val="right"/>
              <w:rPr>
                <w:rFonts w:ascii="宋体" w:hAnsi="宋体" w:cs="宋体" w:eastAsia="宋体" w:hint="default"/>
                <w:sz w:val="24"/>
                <w:szCs w:val="24"/>
              </w:rPr>
            </w:pPr>
            <w:r>
              <w:rPr>
                <w:rFonts w:ascii="宋体"/>
                <w:sz w:val="24"/>
              </w:rPr>
              <w:t>-244,869,368.06 </w:t>
            </w:r>
          </w:p>
        </w:tc>
      </w:tr>
      <w:tr>
        <w:trPr>
          <w:trHeight w:val="326"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8" w:right="0"/>
              <w:jc w:val="left"/>
              <w:rPr>
                <w:rFonts w:ascii="宋体" w:hAnsi="宋体" w:cs="宋体" w:eastAsia="宋体" w:hint="default"/>
                <w:sz w:val="24"/>
                <w:szCs w:val="24"/>
              </w:rPr>
            </w:pPr>
            <w:r>
              <w:rPr>
                <w:rFonts w:ascii="宋体" w:hAnsi="宋体" w:cs="宋体" w:eastAsia="宋体" w:hint="default"/>
                <w:sz w:val="24"/>
                <w:szCs w:val="24"/>
              </w:rPr>
              <w:t>按法定</w:t>
            </w:r>
            <w:r>
              <w:rPr>
                <w:rFonts w:ascii="宋体" w:hAnsi="宋体" w:cs="宋体" w:eastAsia="宋体" w:hint="default"/>
                <w:sz w:val="24"/>
                <w:szCs w:val="24"/>
              </w:rPr>
              <w:t>/</w:t>
            </w:r>
            <w:r>
              <w:rPr>
                <w:rFonts w:ascii="宋体" w:hAnsi="宋体" w:cs="宋体" w:eastAsia="宋体" w:hint="default"/>
                <w:sz w:val="24"/>
                <w:szCs w:val="24"/>
              </w:rPr>
              <w:t>适用税率计算的所得税费用</w:t>
            </w:r>
            <w:r>
              <w:rPr>
                <w:rFonts w:ascii="宋体" w:hAnsi="宋体" w:cs="宋体" w:eastAsia="宋体" w:hint="default"/>
                <w:sz w:val="24"/>
                <w:szCs w:val="24"/>
              </w:rPr>
              <w:t> </w:t>
            </w:r>
          </w:p>
        </w:tc>
        <w:tc>
          <w:tcPr>
            <w:tcW w:w="4674"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right="-15"/>
              <w:jc w:val="right"/>
              <w:rPr>
                <w:rFonts w:ascii="宋体" w:hAnsi="宋体" w:cs="宋体" w:eastAsia="宋体" w:hint="default"/>
                <w:sz w:val="24"/>
                <w:szCs w:val="24"/>
              </w:rPr>
            </w:pPr>
            <w:r>
              <w:rPr>
                <w:rFonts w:ascii="宋体"/>
                <w:sz w:val="24"/>
              </w:rPr>
              <w:t>-24,486,936.80 </w:t>
            </w:r>
          </w:p>
        </w:tc>
      </w:tr>
      <w:tr>
        <w:trPr>
          <w:trHeight w:val="325"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8" w:right="0"/>
              <w:jc w:val="left"/>
              <w:rPr>
                <w:rFonts w:ascii="宋体" w:hAnsi="宋体" w:cs="宋体" w:eastAsia="宋体" w:hint="default"/>
                <w:sz w:val="24"/>
                <w:szCs w:val="24"/>
              </w:rPr>
            </w:pPr>
            <w:r>
              <w:rPr>
                <w:rFonts w:ascii="宋体" w:hAnsi="宋体" w:cs="宋体" w:eastAsia="宋体" w:hint="default"/>
                <w:sz w:val="24"/>
                <w:szCs w:val="24"/>
              </w:rPr>
              <w:t>子公司适用不同税率的影响</w:t>
            </w:r>
            <w:r>
              <w:rPr>
                <w:rFonts w:ascii="宋体" w:hAnsi="宋体" w:cs="宋体" w:eastAsia="宋体" w:hint="default"/>
                <w:sz w:val="24"/>
                <w:szCs w:val="24"/>
              </w:rPr>
              <w:t> </w:t>
            </w:r>
          </w:p>
        </w:tc>
        <w:tc>
          <w:tcPr>
            <w:tcW w:w="4674"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right="-15"/>
              <w:jc w:val="right"/>
              <w:rPr>
                <w:rFonts w:ascii="宋体" w:hAnsi="宋体" w:cs="宋体" w:eastAsia="宋体" w:hint="default"/>
                <w:sz w:val="24"/>
                <w:szCs w:val="24"/>
              </w:rPr>
            </w:pPr>
            <w:r>
              <w:rPr>
                <w:rFonts w:ascii="宋体"/>
                <w:sz w:val="24"/>
              </w:rPr>
              <w:t>-21,187,718.11 </w:t>
            </w:r>
          </w:p>
        </w:tc>
      </w:tr>
      <w:tr>
        <w:trPr>
          <w:trHeight w:val="326"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调整以前期间所得税的影响</w:t>
            </w:r>
            <w:r>
              <w:rPr>
                <w:rFonts w:ascii="宋体" w:hAnsi="宋体" w:cs="宋体" w:eastAsia="宋体" w:hint="default"/>
                <w:sz w:val="24"/>
                <w:szCs w:val="24"/>
              </w:rPr>
              <w:t> </w:t>
            </w:r>
          </w:p>
        </w:tc>
        <w:tc>
          <w:tcPr>
            <w:tcW w:w="467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-459,605.76 </w:t>
            </w:r>
          </w:p>
        </w:tc>
      </w:tr>
      <w:tr>
        <w:trPr>
          <w:trHeight w:val="327"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非应税收入的影响</w:t>
            </w:r>
            <w:r>
              <w:rPr>
                <w:rFonts w:ascii="宋体" w:hAnsi="宋体" w:cs="宋体" w:eastAsia="宋体" w:hint="default"/>
                <w:sz w:val="24"/>
                <w:szCs w:val="24"/>
              </w:rPr>
              <w:t> </w:t>
            </w:r>
          </w:p>
        </w:tc>
        <w:tc>
          <w:tcPr>
            <w:tcW w:w="4674"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right="-15"/>
              <w:jc w:val="right"/>
              <w:rPr>
                <w:rFonts w:ascii="宋体" w:hAnsi="宋体" w:cs="宋体" w:eastAsia="宋体" w:hint="default"/>
                <w:sz w:val="24"/>
                <w:szCs w:val="24"/>
              </w:rPr>
            </w:pPr>
            <w:r>
              <w:rPr>
                <w:rFonts w:ascii="宋体"/>
                <w:sz w:val="24"/>
              </w:rPr>
              <w:t>-2,721,444.43 </w:t>
            </w:r>
          </w:p>
        </w:tc>
      </w:tr>
      <w:tr>
        <w:trPr>
          <w:trHeight w:val="326"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不可抵扣的成本、费用和损失的影响</w:t>
            </w:r>
            <w:r>
              <w:rPr>
                <w:rFonts w:ascii="宋体" w:hAnsi="宋体" w:cs="宋体" w:eastAsia="宋体" w:hint="default"/>
                <w:sz w:val="24"/>
                <w:szCs w:val="24"/>
              </w:rPr>
              <w:t> </w:t>
            </w:r>
          </w:p>
        </w:tc>
        <w:tc>
          <w:tcPr>
            <w:tcW w:w="467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15,666,606.87 </w:t>
            </w:r>
          </w:p>
        </w:tc>
      </w:tr>
      <w:tr>
        <w:trPr>
          <w:trHeight w:val="638"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8" w:right="0"/>
              <w:jc w:val="left"/>
              <w:rPr>
                <w:rFonts w:ascii="宋体" w:hAnsi="宋体" w:cs="宋体" w:eastAsia="宋体" w:hint="default"/>
                <w:sz w:val="24"/>
                <w:szCs w:val="24"/>
              </w:rPr>
            </w:pPr>
            <w:r>
              <w:rPr>
                <w:rFonts w:ascii="宋体" w:hAnsi="宋体" w:cs="宋体" w:eastAsia="宋体" w:hint="default"/>
                <w:sz w:val="24"/>
                <w:szCs w:val="24"/>
              </w:rPr>
              <w:t>使用前期未确认递延所得税资产的可抵</w:t>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扣亏损的影响</w:t>
            </w:r>
            <w:r>
              <w:rPr>
                <w:rFonts w:ascii="宋体" w:hAnsi="宋体" w:cs="宋体" w:eastAsia="宋体" w:hint="default"/>
                <w:sz w:val="24"/>
                <w:szCs w:val="24"/>
              </w:rPr>
              <w:t> </w:t>
            </w:r>
          </w:p>
        </w:tc>
        <w:tc>
          <w:tcPr>
            <w:tcW w:w="467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-455,888.36 </w:t>
            </w:r>
          </w:p>
        </w:tc>
      </w:tr>
    </w:tbl>
    <w:p>
      <w:pPr>
        <w:spacing w:after="0" w:line="276" w:lineRule="exact"/>
        <w:jc w:val="right"/>
        <w:rPr>
          <w:rFonts w:ascii="宋体" w:hAnsi="宋体" w:cs="宋体" w:eastAsia="宋体" w:hint="default"/>
          <w:sz w:val="24"/>
          <w:szCs w:val="24"/>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5" w:type="dxa"/>
        <w:tblLayout w:type="fixed"/>
        <w:tblCellMar>
          <w:top w:w="0" w:type="dxa"/>
          <w:left w:w="0" w:type="dxa"/>
          <w:bottom w:w="0" w:type="dxa"/>
          <w:right w:w="0" w:type="dxa"/>
        </w:tblCellMar>
        <w:tblLook w:val="01E0"/>
      </w:tblPr>
      <w:tblGrid>
        <w:gridCol w:w="4382"/>
        <w:gridCol w:w="4674"/>
      </w:tblGrid>
      <w:tr>
        <w:trPr>
          <w:trHeight w:val="637" w:hRule="exact"/>
        </w:trPr>
        <w:tc>
          <w:tcPr>
            <w:tcW w:w="438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8" w:right="0"/>
              <w:jc w:val="left"/>
              <w:rPr>
                <w:rFonts w:ascii="宋体" w:hAnsi="宋体" w:cs="宋体" w:eastAsia="宋体" w:hint="default"/>
                <w:sz w:val="24"/>
                <w:szCs w:val="24"/>
              </w:rPr>
            </w:pPr>
            <w:r>
              <w:rPr>
                <w:rFonts w:ascii="宋体" w:hAnsi="宋体" w:cs="宋体" w:eastAsia="宋体" w:hint="default"/>
                <w:sz w:val="24"/>
                <w:szCs w:val="24"/>
              </w:rPr>
              <w:t>本期未确认递延所得税资产的可抵扣暂</w:t>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时性差异或可抵扣亏损的影响</w:t>
            </w:r>
            <w:r>
              <w:rPr>
                <w:rFonts w:ascii="宋体" w:hAnsi="宋体" w:cs="宋体" w:eastAsia="宋体" w:hint="default"/>
                <w:sz w:val="24"/>
                <w:szCs w:val="24"/>
              </w:rPr>
              <w:t> </w:t>
            </w:r>
          </w:p>
        </w:tc>
        <w:tc>
          <w:tcPr>
            <w:tcW w:w="467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61,409,182.10 </w:t>
            </w:r>
          </w:p>
        </w:tc>
      </w:tr>
      <w:tr>
        <w:trPr>
          <w:trHeight w:val="326" w:hRule="exact"/>
        </w:trPr>
        <w:tc>
          <w:tcPr>
            <w:tcW w:w="4382" w:type="dxa"/>
            <w:tcBorders>
              <w:top w:val="single" w:sz="4" w:space="0" w:color="000000"/>
              <w:left w:val="single" w:sz="6" w:space="0" w:color="000000"/>
              <w:bottom w:val="single" w:sz="6" w:space="0" w:color="000000"/>
              <w:right w:val="single" w:sz="6" w:space="0" w:color="000000"/>
            </w:tcBorders>
          </w:tcPr>
          <w:p>
            <w:pPr>
              <w:pStyle w:val="TableParagraph"/>
              <w:spacing w:line="279" w:lineRule="exact"/>
              <w:ind w:left="105" w:right="0"/>
              <w:jc w:val="left"/>
              <w:rPr>
                <w:rFonts w:ascii="宋体" w:hAnsi="宋体" w:cs="宋体" w:eastAsia="宋体" w:hint="default"/>
                <w:sz w:val="24"/>
                <w:szCs w:val="24"/>
              </w:rPr>
            </w:pPr>
            <w:r>
              <w:rPr>
                <w:rFonts w:ascii="宋体" w:hAnsi="宋体" w:cs="宋体" w:eastAsia="宋体" w:hint="default"/>
                <w:sz w:val="24"/>
                <w:szCs w:val="24"/>
              </w:rPr>
              <w:t>权益法核算的合营企业和联营企业损益</w:t>
            </w:r>
            <w:r>
              <w:rPr>
                <w:rFonts w:ascii="宋体" w:hAnsi="宋体" w:cs="宋体" w:eastAsia="宋体" w:hint="default"/>
                <w:sz w:val="24"/>
                <w:szCs w:val="24"/>
              </w:rPr>
              <w:t> </w:t>
            </w:r>
          </w:p>
        </w:tc>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23,241,722.31 </w:t>
            </w:r>
          </w:p>
        </w:tc>
      </w:tr>
      <w:tr>
        <w:trPr>
          <w:trHeight w:val="638" w:hRule="exact"/>
        </w:trPr>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hAnsi="宋体" w:cs="宋体" w:eastAsia="宋体" w:hint="default"/>
                <w:sz w:val="24"/>
                <w:szCs w:val="24"/>
              </w:rPr>
              <w:t>研究开发费加成扣除的纳税影响（以</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”填列）</w:t>
            </w:r>
            <w:r>
              <w:rPr>
                <w:rFonts w:ascii="宋体" w:hAnsi="宋体" w:cs="宋体" w:eastAsia="宋体" w:hint="default"/>
                <w:sz w:val="24"/>
                <w:szCs w:val="24"/>
              </w:rPr>
              <w:t> </w:t>
            </w:r>
          </w:p>
        </w:tc>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-4,667,765.16 </w:t>
            </w:r>
          </w:p>
        </w:tc>
      </w:tr>
      <w:tr>
        <w:trPr>
          <w:trHeight w:val="326" w:hRule="exact"/>
        </w:trPr>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-2,964,584.99 </w:t>
            </w:r>
          </w:p>
        </w:tc>
      </w:tr>
      <w:tr>
        <w:trPr>
          <w:trHeight w:val="328" w:hRule="exact"/>
        </w:trPr>
        <w:tc>
          <w:tcPr>
            <w:tcW w:w="4382" w:type="dxa"/>
            <w:tcBorders>
              <w:top w:val="single" w:sz="6"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所得税费用</w:t>
            </w:r>
            <w:r>
              <w:rPr>
                <w:rFonts w:ascii="宋体" w:hAnsi="宋体" w:cs="宋体" w:eastAsia="宋体" w:hint="default"/>
                <w:sz w:val="24"/>
                <w:szCs w:val="24"/>
              </w:rPr>
              <w:t> </w:t>
            </w:r>
          </w:p>
        </w:tc>
        <w:tc>
          <w:tcPr>
            <w:tcW w:w="4674"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right="-15"/>
              <w:jc w:val="right"/>
              <w:rPr>
                <w:rFonts w:ascii="宋体" w:hAnsi="宋体" w:cs="宋体" w:eastAsia="宋体" w:hint="default"/>
                <w:sz w:val="24"/>
                <w:szCs w:val="24"/>
              </w:rPr>
            </w:pPr>
            <w:r>
              <w:rPr>
                <w:rFonts w:ascii="宋体"/>
                <w:sz w:val="24"/>
              </w:rPr>
              <w:t>43,373,567.67 </w:t>
            </w:r>
          </w:p>
        </w:tc>
      </w:tr>
    </w:tbl>
    <w:p>
      <w:pPr>
        <w:spacing w:after="0" w:line="276" w:lineRule="exact"/>
        <w:jc w:val="right"/>
        <w:rPr>
          <w:rFonts w:ascii="宋体" w:hAnsi="宋体" w:cs="宋体" w:eastAsia="宋体" w:hint="default"/>
          <w:sz w:val="24"/>
          <w:szCs w:val="24"/>
        </w:rPr>
        <w:sectPr>
          <w:pgSz w:w="11910" w:h="16840"/>
          <w:pgMar w:header="882" w:footer="1194" w:top="1080" w:bottom="1380" w:left="1040" w:right="1560"/>
        </w:sectPr>
      </w:pPr>
    </w:p>
    <w:p>
      <w:pPr>
        <w:pStyle w:val="BodyText"/>
        <w:spacing w:line="275" w:lineRule="exact"/>
        <w:ind w:left="235" w:right="0"/>
        <w:jc w:val="left"/>
        <w:rPr>
          <w:rFonts w:ascii="宋体" w:hAnsi="宋体" w:cs="宋体" w:eastAsia="宋体" w:hint="default"/>
        </w:rPr>
      </w:pPr>
      <w:r>
        <w:rPr>
          <w:rFonts w:ascii="宋体"/>
        </w:rPr>
        <w:t> </w:t>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before="57"/>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57"/>
        <w:ind w:left="235" w:right="0" w:firstLine="0"/>
        <w:jc w:val="left"/>
        <w:rPr>
          <w:rFonts w:ascii="宋体" w:hAnsi="宋体" w:cs="宋体" w:eastAsia="宋体" w:hint="default"/>
          <w:sz w:val="21"/>
          <w:szCs w:val="21"/>
        </w:rPr>
      </w:pPr>
      <w:r>
        <w:rPr>
          <w:rFonts w:ascii="宋体"/>
          <w:b/>
          <w:w w:val="99"/>
          <w:sz w:val="21"/>
        </w:rPr>
        <w:t> </w:t>
      </w:r>
      <w:r>
        <w:rPr>
          <w:rFonts w:ascii="宋体"/>
          <w:sz w:val="21"/>
        </w:rPr>
      </w:r>
    </w:p>
    <w:p>
      <w:pPr>
        <w:pStyle w:val="Heading2"/>
        <w:spacing w:line="240" w:lineRule="auto"/>
        <w:ind w:left="235" w:right="0"/>
        <w:jc w:val="left"/>
        <w:rPr>
          <w:rFonts w:ascii="宋体" w:hAnsi="宋体" w:cs="宋体" w:eastAsia="宋体" w:hint="default"/>
          <w:b w:val="0"/>
          <w:bCs w:val="0"/>
        </w:rPr>
      </w:pPr>
      <w:r>
        <w:rPr>
          <w:rFonts w:ascii="宋体" w:hAnsi="宋体" w:cs="宋体" w:eastAsia="宋体" w:hint="default"/>
        </w:rPr>
        <w:t>66</w:t>
      </w:r>
      <w:r>
        <w:rPr/>
        <w:t>、</w:t>
      </w:r>
      <w:r>
        <w:rPr>
          <w:spacing w:val="-104"/>
        </w:rPr>
        <w:t> </w:t>
      </w:r>
      <w:r>
        <w:rPr/>
        <w:t>其他综合收益</w:t>
      </w:r>
      <w:r>
        <w:rPr>
          <w:rFonts w:ascii="宋体" w:hAnsi="宋体" w:cs="宋体" w:eastAsia="宋体" w:hint="default"/>
          <w:w w:val="99"/>
        </w:rPr>
        <w:t> </w:t>
      </w:r>
      <w:r>
        <w:rPr>
          <w:rFonts w:ascii="宋体" w:hAnsi="宋体" w:cs="宋体" w:eastAsia="宋体" w:hint="default"/>
          <w:b w:val="0"/>
          <w:bCs w:val="0"/>
        </w:rPr>
      </w:r>
    </w:p>
    <w:p>
      <w:pPr>
        <w:spacing w:line="272" w:lineRule="exact" w:before="88"/>
        <w:ind w:left="235" w:right="15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详见附注七、</w:t>
      </w:r>
      <w:r>
        <w:rPr>
          <w:rFonts w:ascii="宋体" w:hAnsi="宋体" w:cs="宋体" w:eastAsia="宋体" w:hint="default"/>
          <w:sz w:val="21"/>
          <w:szCs w:val="21"/>
        </w:rPr>
        <w:t>48 </w:t>
      </w:r>
    </w:p>
    <w:p>
      <w:pPr>
        <w:spacing w:line="248" w:lineRule="exact" w:before="0"/>
        <w:ind w:left="235" w:right="0" w:firstLine="0"/>
        <w:jc w:val="left"/>
        <w:rPr>
          <w:rFonts w:ascii="宋体" w:hAnsi="宋体" w:cs="宋体" w:eastAsia="宋体" w:hint="default"/>
          <w:sz w:val="21"/>
          <w:szCs w:val="21"/>
        </w:rPr>
      </w:pPr>
      <w:r>
        <w:rPr>
          <w:rFonts w:ascii="宋体"/>
          <w:sz w:val="21"/>
        </w:rPr>
        <w:t> </w:t>
      </w:r>
    </w:p>
    <w:p>
      <w:pPr>
        <w:pStyle w:val="Heading2"/>
        <w:spacing w:line="240" w:lineRule="auto"/>
        <w:ind w:left="235" w:right="0"/>
        <w:jc w:val="left"/>
        <w:rPr>
          <w:rFonts w:ascii="宋体" w:hAnsi="宋体" w:cs="宋体" w:eastAsia="宋体" w:hint="default"/>
          <w:b w:val="0"/>
          <w:bCs w:val="0"/>
        </w:rPr>
      </w:pPr>
      <w:r>
        <w:rPr>
          <w:rFonts w:ascii="宋体" w:hAnsi="宋体" w:cs="宋体" w:eastAsia="宋体" w:hint="default"/>
        </w:rPr>
        <w:t>67</w:t>
      </w:r>
      <w:r>
        <w:rPr/>
        <w:t>、</w:t>
      </w:r>
      <w:r>
        <w:rPr>
          <w:spacing w:val="-105"/>
        </w:rPr>
        <w:t> </w:t>
      </w:r>
      <w:r>
        <w:rPr/>
        <w:t>现金流量表项目</w:t>
      </w:r>
      <w:r>
        <w:rPr>
          <w:rFonts w:ascii="宋体" w:hAnsi="宋体" w:cs="宋体" w:eastAsia="宋体" w:hint="default"/>
          <w:w w:val="99"/>
        </w:rPr>
        <w:t> </w:t>
      </w:r>
      <w:r>
        <w:rPr>
          <w:rFonts w:ascii="宋体" w:hAnsi="宋体" w:cs="宋体" w:eastAsia="宋体" w:hint="default"/>
          <w:b w:val="0"/>
          <w:bCs w:val="0"/>
        </w:rPr>
      </w:r>
    </w:p>
    <w:p>
      <w:pPr>
        <w:pStyle w:val="Heading2"/>
        <w:tabs>
          <w:tab w:pos="1075" w:val="left" w:leader="none"/>
        </w:tabs>
        <w:spacing w:line="240" w:lineRule="auto" w:before="56"/>
        <w:ind w:left="235" w:right="0"/>
        <w:jc w:val="left"/>
        <w:rPr>
          <w:rFonts w:ascii="宋体" w:hAnsi="宋体" w:cs="宋体" w:eastAsia="宋体" w:hint="default"/>
          <w:b w:val="0"/>
          <w:bCs w:val="0"/>
        </w:rPr>
      </w:pPr>
      <w:r>
        <w:rPr>
          <w:rFonts w:ascii="宋体" w:hAnsi="宋体" w:cs="宋体" w:eastAsia="宋体" w:hint="default"/>
          <w:w w:val="95"/>
        </w:rPr>
        <w:t>(1).</w:t>
        <w:tab/>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spacing w:before="61"/>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4811" w:space="1923"/>
            <w:col w:w="25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11"/>
        <w:gridCol w:w="2830"/>
        <w:gridCol w:w="2819"/>
      </w:tblGrid>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往来款及其他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34,535,894.67</w:t>
            </w:r>
            <w:r>
              <w:rPr>
                <w:rFonts w:ascii="宋体"/>
                <w:sz w:val="21"/>
              </w:rPr>
              <w:t> </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27,333,304.82</w:t>
            </w:r>
            <w:r>
              <w:rPr>
                <w:rFonts w:ascii="宋体"/>
                <w:sz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收回受到限制的存款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47,478,272.42</w:t>
            </w:r>
            <w:r>
              <w:rPr>
                <w:rFonts w:ascii="宋体"/>
                <w:sz w:val="21"/>
              </w:rPr>
              <w:t> </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14,927,285.43</w:t>
            </w:r>
            <w:r>
              <w:rPr>
                <w:rFonts w:ascii="宋体"/>
                <w:sz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收回押金及保证金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23,586,182.42</w:t>
            </w:r>
            <w:r>
              <w:rPr>
                <w:rFonts w:ascii="宋体"/>
                <w:sz w:val="21"/>
              </w:rPr>
              <w:t> </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14,843,115.99</w:t>
            </w:r>
            <w:r>
              <w:rPr>
                <w:rFonts w:ascii="宋体"/>
                <w:sz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4,809,877.47</w:t>
            </w:r>
            <w:r>
              <w:rPr>
                <w:rFonts w:ascii="宋体"/>
                <w:sz w:val="21"/>
              </w:rPr>
              <w:t> </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5,055,512.52</w:t>
            </w:r>
            <w:r>
              <w:rPr>
                <w:rFonts w:ascii="宋体"/>
                <w:sz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566,517.81 </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275,793.39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110,976,744.79</w:t>
            </w:r>
            <w:r>
              <w:rPr>
                <w:rFonts w:ascii="宋体"/>
                <w:sz w:val="21"/>
              </w:rPr>
              <w:t> </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62,435,012.15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before="24"/>
        <w:ind w:left="235" w:right="0" w:firstLine="0"/>
        <w:jc w:val="left"/>
        <w:rPr>
          <w:rFonts w:ascii="宋体" w:hAnsi="宋体" w:cs="宋体" w:eastAsia="宋体" w:hint="default"/>
          <w:sz w:val="21"/>
          <w:szCs w:val="21"/>
        </w:rPr>
      </w:pPr>
      <w:r>
        <w:rPr>
          <w:rFonts w:ascii="宋体"/>
          <w:sz w:val="21"/>
        </w:rPr>
        <w:t> </w:t>
      </w:r>
    </w:p>
    <w:p>
      <w:pPr>
        <w:pStyle w:val="Heading2"/>
        <w:tabs>
          <w:tab w:pos="1075" w:val="left" w:leader="none"/>
        </w:tabs>
        <w:spacing w:line="240" w:lineRule="auto"/>
        <w:ind w:left="235" w:right="0"/>
        <w:jc w:val="left"/>
        <w:rPr>
          <w:rFonts w:ascii="宋体" w:hAnsi="宋体" w:cs="宋体" w:eastAsia="宋体" w:hint="default"/>
          <w:b w:val="0"/>
          <w:bCs w:val="0"/>
        </w:rPr>
      </w:pPr>
      <w:r>
        <w:rPr>
          <w:rFonts w:ascii="宋体" w:hAnsi="宋体" w:cs="宋体" w:eastAsia="宋体" w:hint="default"/>
          <w:w w:val="95"/>
        </w:rPr>
        <w:t>(2).</w:t>
        <w:tab/>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4811" w:space="1923"/>
            <w:col w:w="25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11"/>
        <w:gridCol w:w="2810"/>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付现费用</w:t>
            </w:r>
            <w:r>
              <w:rPr>
                <w:rFonts w:ascii="宋体" w:hAnsi="宋体" w:cs="宋体" w:eastAsia="宋体" w:hint="default"/>
                <w:sz w:val="21"/>
                <w:szCs w:val="21"/>
              </w:rPr>
              <w:t> </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311,745,805.65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308,990,626.78</w:t>
            </w:r>
            <w:r>
              <w:rPr>
                <w:rFonts w:ascii="宋体"/>
                <w:sz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支付受到限制的存款</w:t>
            </w:r>
            <w:r>
              <w:rPr>
                <w:rFonts w:ascii="宋体" w:hAnsi="宋体" w:cs="宋体" w:eastAsia="宋体" w:hint="default"/>
                <w:sz w:val="21"/>
                <w:szCs w:val="21"/>
              </w:rPr>
              <w:t> </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43,501,904.71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68,407,966.16</w:t>
            </w:r>
            <w:r>
              <w:rPr>
                <w:rFonts w:ascii="宋体"/>
                <w:sz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支付押金及保证金</w:t>
            </w:r>
            <w:r>
              <w:rPr>
                <w:rFonts w:ascii="宋体" w:hAnsi="宋体" w:cs="宋体" w:eastAsia="宋体" w:hint="default"/>
                <w:sz w:val="21"/>
                <w:szCs w:val="21"/>
              </w:rPr>
              <w:t> </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16,625,681.70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57,566,762.62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往来款及其他</w:t>
            </w:r>
            <w:r>
              <w:rPr>
                <w:rFonts w:ascii="宋体" w:hAnsi="宋体" w:cs="宋体" w:eastAsia="宋体" w:hint="default"/>
                <w:sz w:val="21"/>
                <w:szCs w:val="21"/>
              </w:rPr>
              <w:t> </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57,898,285.42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14,284,599.11</w:t>
            </w:r>
            <w:r>
              <w:rPr>
                <w:rFonts w:ascii="宋体"/>
                <w:sz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429,771,677.48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449,249,954.67</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040" w:right="1560"/>
        </w:sectPr>
      </w:pPr>
    </w:p>
    <w:p>
      <w:pPr>
        <w:spacing w:before="24"/>
        <w:ind w:left="235" w:right="0" w:firstLine="0"/>
        <w:jc w:val="left"/>
        <w:rPr>
          <w:rFonts w:ascii="宋体" w:hAnsi="宋体" w:cs="宋体" w:eastAsia="宋体" w:hint="default"/>
          <w:sz w:val="21"/>
          <w:szCs w:val="21"/>
        </w:rPr>
      </w:pPr>
      <w:r>
        <w:rPr>
          <w:rFonts w:ascii="宋体"/>
          <w:sz w:val="21"/>
        </w:rPr>
        <w:t> </w:t>
      </w:r>
    </w:p>
    <w:p>
      <w:pPr>
        <w:pStyle w:val="Heading2"/>
        <w:tabs>
          <w:tab w:pos="1075" w:val="left" w:leader="none"/>
        </w:tabs>
        <w:spacing w:line="240" w:lineRule="auto"/>
        <w:ind w:left="235" w:right="0"/>
        <w:jc w:val="left"/>
        <w:rPr>
          <w:rFonts w:ascii="宋体" w:hAnsi="宋体" w:cs="宋体" w:eastAsia="宋体" w:hint="default"/>
          <w:b w:val="0"/>
          <w:bCs w:val="0"/>
        </w:rPr>
      </w:pPr>
      <w:r>
        <w:rPr>
          <w:rFonts w:ascii="宋体" w:hAnsi="宋体" w:cs="宋体" w:eastAsia="宋体" w:hint="default"/>
          <w:w w:val="95"/>
        </w:rPr>
        <w:t>(3).</w:t>
        <w:tab/>
      </w:r>
      <w:r>
        <w:rPr/>
        <w:t>收到的其他与投资活动有关的现金</w:t>
      </w:r>
      <w:r>
        <w:rPr>
          <w:rFonts w:ascii="宋体" w:hAnsi="宋体" w:cs="宋体" w:eastAsia="宋体" w:hint="default"/>
          <w:w w:val="99"/>
        </w:rPr>
        <w:t> </w:t>
      </w:r>
      <w:r>
        <w:rPr>
          <w:rFonts w:ascii="宋体" w:hAnsi="宋体" w:cs="宋体" w:eastAsia="宋体" w:hint="default"/>
          <w:b w:val="0"/>
          <w:bCs w:val="0"/>
        </w:rPr>
      </w:r>
    </w:p>
    <w:p>
      <w:pPr>
        <w:spacing w:before="61"/>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4811" w:space="2028"/>
            <w:col w:w="2471"/>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11"/>
        <w:gridCol w:w="2915"/>
        <w:gridCol w:w="2734"/>
      </w:tblGrid>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2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收回借款</w:t>
            </w:r>
            <w:r>
              <w:rPr>
                <w:rFonts w:ascii="宋体" w:hAnsi="宋体" w:cs="宋体" w:eastAsia="宋体" w:hint="default"/>
                <w:sz w:val="21"/>
                <w:szCs w:val="21"/>
              </w:rPr>
              <w:t> </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213,727,562.00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66,477,500.00</w:t>
            </w:r>
            <w:r>
              <w:rPr>
                <w:rFonts w:ascii="宋体"/>
                <w:sz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11,121,052.55</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18,264,594.49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现金折扣</w:t>
            </w:r>
            <w:r>
              <w:rPr>
                <w:rFonts w:ascii="宋体" w:hAnsi="宋体" w:cs="宋体" w:eastAsia="宋体" w:hint="default"/>
                <w:sz w:val="21"/>
                <w:szCs w:val="21"/>
              </w:rPr>
              <w:t> </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6,236.24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45,317.00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3411"/>
        <w:gridCol w:w="2915"/>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8" w:right="0"/>
              <w:jc w:val="left"/>
              <w:rPr>
                <w:rFonts w:ascii="宋体" w:hAnsi="宋体" w:cs="宋体" w:eastAsia="宋体" w:hint="default"/>
                <w:sz w:val="21"/>
                <w:szCs w:val="21"/>
              </w:rPr>
            </w:pPr>
            <w:r>
              <w:rPr>
                <w:rFonts w:ascii="宋体"/>
                <w:sz w:val="21"/>
              </w:rPr>
              <w:t>224,854,850.79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1" w:right="0"/>
              <w:jc w:val="left"/>
              <w:rPr>
                <w:rFonts w:ascii="宋体" w:hAnsi="宋体" w:cs="宋体" w:eastAsia="宋体" w:hint="default"/>
                <w:sz w:val="21"/>
                <w:szCs w:val="21"/>
              </w:rPr>
            </w:pPr>
            <w:r>
              <w:rPr>
                <w:rFonts w:ascii="宋体"/>
                <w:sz w:val="21"/>
              </w:rPr>
              <w:t>84,787,411.49 </w:t>
            </w:r>
          </w:p>
        </w:tc>
      </w:tr>
    </w:tbl>
    <w:p>
      <w:pPr>
        <w:spacing w:after="0" w:line="240" w:lineRule="exact"/>
        <w:jc w:val="left"/>
        <w:rPr>
          <w:rFonts w:ascii="宋体" w:hAnsi="宋体" w:cs="宋体" w:eastAsia="宋体" w:hint="default"/>
          <w:sz w:val="21"/>
          <w:szCs w:val="21"/>
        </w:rPr>
        <w:sectPr>
          <w:pgSz w:w="11910" w:h="16840"/>
          <w:pgMar w:header="882" w:footer="1194" w:top="1080" w:bottom="1380" w:left="1040" w:right="1560"/>
        </w:sectPr>
      </w:pPr>
    </w:p>
    <w:p>
      <w:pPr>
        <w:spacing w:before="24"/>
        <w:ind w:left="235" w:right="0" w:firstLine="0"/>
        <w:jc w:val="left"/>
        <w:rPr>
          <w:rFonts w:ascii="宋体" w:hAnsi="宋体" w:cs="宋体" w:eastAsia="宋体" w:hint="default"/>
          <w:sz w:val="21"/>
          <w:szCs w:val="21"/>
        </w:rPr>
      </w:pPr>
      <w:r>
        <w:rPr>
          <w:rFonts w:ascii="宋体"/>
          <w:sz w:val="21"/>
        </w:rPr>
        <w:t> </w:t>
      </w:r>
    </w:p>
    <w:p>
      <w:pPr>
        <w:pStyle w:val="Heading2"/>
        <w:tabs>
          <w:tab w:pos="1075" w:val="left" w:leader="none"/>
        </w:tabs>
        <w:spacing w:line="240" w:lineRule="auto"/>
        <w:ind w:left="235" w:right="0"/>
        <w:jc w:val="left"/>
        <w:rPr>
          <w:rFonts w:ascii="宋体" w:hAnsi="宋体" w:cs="宋体" w:eastAsia="宋体" w:hint="default"/>
          <w:b w:val="0"/>
          <w:bCs w:val="0"/>
        </w:rPr>
      </w:pPr>
      <w:r>
        <w:rPr>
          <w:rFonts w:ascii="宋体" w:hAnsi="宋体" w:cs="宋体" w:eastAsia="宋体" w:hint="default"/>
          <w:w w:val="95"/>
        </w:rPr>
        <w:t>(4).</w:t>
        <w:tab/>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4811" w:space="1923"/>
            <w:col w:w="25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11"/>
        <w:gridCol w:w="2916"/>
        <w:gridCol w:w="2733"/>
      </w:tblGrid>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84"/>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2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支付借款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164,727,562.00</w:t>
            </w:r>
            <w:r>
              <w:rPr>
                <w:rFonts w:ascii="宋体"/>
                <w:sz w:val="21"/>
              </w:rPr>
              <w:t>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143,300,000.00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锁汇手续费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1,951,548.60</w:t>
            </w:r>
            <w:r>
              <w:rPr>
                <w:rFonts w:ascii="宋体"/>
                <w:sz w:val="21"/>
              </w:rPr>
              <w:t>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84"/>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166,679,110.60</w:t>
            </w:r>
            <w:r>
              <w:rPr>
                <w:rFonts w:ascii="宋体"/>
                <w:sz w:val="21"/>
              </w:rPr>
              <w:t>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143,300,000.00</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040" w:right="1560"/>
        </w:sectPr>
      </w:pPr>
    </w:p>
    <w:p>
      <w:pPr>
        <w:spacing w:before="24"/>
        <w:ind w:left="235" w:right="0" w:firstLine="0"/>
        <w:jc w:val="left"/>
        <w:rPr>
          <w:rFonts w:ascii="宋体" w:hAnsi="宋体" w:cs="宋体" w:eastAsia="宋体" w:hint="default"/>
          <w:sz w:val="21"/>
          <w:szCs w:val="21"/>
        </w:rPr>
      </w:pPr>
      <w:r>
        <w:rPr>
          <w:rFonts w:ascii="宋体"/>
          <w:sz w:val="21"/>
        </w:rPr>
        <w:t> </w:t>
      </w:r>
    </w:p>
    <w:p>
      <w:pPr>
        <w:pStyle w:val="Heading2"/>
        <w:tabs>
          <w:tab w:pos="1075" w:val="left" w:leader="none"/>
        </w:tabs>
        <w:spacing w:line="240" w:lineRule="auto"/>
        <w:ind w:left="235" w:right="0"/>
        <w:jc w:val="left"/>
        <w:rPr>
          <w:rFonts w:ascii="宋体" w:hAnsi="宋体" w:cs="宋体" w:eastAsia="宋体" w:hint="default"/>
          <w:b w:val="0"/>
          <w:bCs w:val="0"/>
        </w:rPr>
      </w:pPr>
      <w:r>
        <w:rPr>
          <w:rFonts w:ascii="宋体" w:hAnsi="宋体" w:cs="宋体" w:eastAsia="宋体" w:hint="default"/>
          <w:w w:val="95"/>
        </w:rPr>
        <w:t>(5).</w:t>
        <w:tab/>
      </w:r>
      <w:r>
        <w:rPr/>
        <w:t>收到的其他与筹资活动有关的现金</w:t>
      </w:r>
      <w:r>
        <w:rPr>
          <w:rFonts w:ascii="宋体" w:hAnsi="宋体" w:cs="宋体" w:eastAsia="宋体" w:hint="default"/>
          <w:w w:val="99"/>
        </w:rPr>
        <w:t> </w:t>
      </w:r>
      <w:r>
        <w:rPr>
          <w:rFonts w:ascii="宋体" w:hAnsi="宋体" w:cs="宋体" w:eastAsia="宋体" w:hint="default"/>
          <w:b w:val="0"/>
          <w:bCs w:val="0"/>
        </w:rPr>
      </w:r>
    </w:p>
    <w:p>
      <w:pPr>
        <w:spacing w:before="61"/>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4811" w:space="1923"/>
            <w:col w:w="25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11"/>
        <w:gridCol w:w="2916"/>
        <w:gridCol w:w="2733"/>
      </w:tblGrid>
      <w:tr>
        <w:trPr>
          <w:trHeight w:val="32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39"/>
              <w:jc w:val="righ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53"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76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收到借入款项</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
              <w:jc w:val="right"/>
              <w:rPr>
                <w:rFonts w:ascii="宋体" w:hAnsi="宋体" w:cs="宋体" w:eastAsia="宋体" w:hint="default"/>
                <w:sz w:val="24"/>
                <w:szCs w:val="24"/>
              </w:rPr>
            </w:pPr>
            <w:r>
              <w:rPr>
                <w:rFonts w:ascii="宋体"/>
                <w:sz w:val="24"/>
              </w:rPr>
              <w:t>337,848,000.00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sz w:val="24"/>
              </w:rPr>
              <w:t>121,620,000.00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39"/>
              <w:jc w:val="righ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
              <w:jc w:val="right"/>
              <w:rPr>
                <w:rFonts w:ascii="宋体" w:hAnsi="宋体" w:cs="宋体" w:eastAsia="宋体" w:hint="default"/>
                <w:sz w:val="24"/>
                <w:szCs w:val="24"/>
              </w:rPr>
            </w:pPr>
            <w:r>
              <w:rPr>
                <w:rFonts w:ascii="宋体"/>
                <w:sz w:val="24"/>
              </w:rPr>
              <w:t>337,848,000.00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
              <w:jc w:val="right"/>
              <w:rPr>
                <w:rFonts w:ascii="宋体" w:hAnsi="宋体" w:cs="宋体" w:eastAsia="宋体" w:hint="default"/>
                <w:sz w:val="24"/>
                <w:szCs w:val="24"/>
              </w:rPr>
            </w:pPr>
            <w:r>
              <w:rPr>
                <w:rFonts w:ascii="宋体"/>
                <w:sz w:val="24"/>
              </w:rPr>
              <w:t>121,620,000.00 </w:t>
            </w:r>
          </w:p>
        </w:tc>
      </w:tr>
    </w:tbl>
    <w:p>
      <w:pPr>
        <w:spacing w:after="0" w:line="275" w:lineRule="exact"/>
        <w:jc w:val="right"/>
        <w:rPr>
          <w:rFonts w:ascii="宋体" w:hAnsi="宋体" w:cs="宋体" w:eastAsia="宋体" w:hint="default"/>
          <w:sz w:val="24"/>
          <w:szCs w:val="24"/>
        </w:rPr>
        <w:sectPr>
          <w:type w:val="continuous"/>
          <w:pgSz w:w="11910" w:h="16840"/>
          <w:pgMar w:top="1120" w:bottom="1380" w:left="1040" w:right="1560"/>
        </w:sectPr>
      </w:pPr>
    </w:p>
    <w:p>
      <w:pPr>
        <w:spacing w:before="24"/>
        <w:ind w:left="235" w:right="0" w:firstLine="0"/>
        <w:jc w:val="left"/>
        <w:rPr>
          <w:rFonts w:ascii="宋体" w:hAnsi="宋体" w:cs="宋体" w:eastAsia="宋体" w:hint="default"/>
          <w:sz w:val="21"/>
          <w:szCs w:val="21"/>
        </w:rPr>
      </w:pPr>
      <w:r>
        <w:rPr>
          <w:rFonts w:ascii="宋体"/>
          <w:sz w:val="21"/>
        </w:rPr>
        <w:t> </w:t>
      </w:r>
    </w:p>
    <w:p>
      <w:pPr>
        <w:pStyle w:val="Heading2"/>
        <w:tabs>
          <w:tab w:pos="1075" w:val="left" w:leader="none"/>
        </w:tabs>
        <w:spacing w:line="240" w:lineRule="auto"/>
        <w:ind w:left="235" w:right="0"/>
        <w:jc w:val="left"/>
        <w:rPr>
          <w:rFonts w:ascii="宋体" w:hAnsi="宋体" w:cs="宋体" w:eastAsia="宋体" w:hint="default"/>
          <w:b w:val="0"/>
          <w:bCs w:val="0"/>
        </w:rPr>
      </w:pPr>
      <w:r>
        <w:rPr>
          <w:rFonts w:ascii="宋体" w:hAnsi="宋体" w:cs="宋体" w:eastAsia="宋体" w:hint="default"/>
          <w:w w:val="95"/>
        </w:rPr>
        <w:t>(6).</w:t>
        <w:tab/>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4811" w:space="1923"/>
            <w:col w:w="257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11"/>
        <w:gridCol w:w="2916"/>
        <w:gridCol w:w="2733"/>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4"/>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20,841,851.40</w:t>
            </w:r>
            <w:r>
              <w:rPr>
                <w:rFonts w:ascii="宋体"/>
                <w:sz w:val="21"/>
              </w:rPr>
              <w:t>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95,109,466.00</w:t>
            </w:r>
            <w:r>
              <w:rPr>
                <w:rFonts w:ascii="宋体"/>
                <w:sz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手续费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37,207,695.31</w:t>
            </w:r>
            <w:r>
              <w:rPr>
                <w:rFonts w:ascii="宋体"/>
                <w:sz w:val="21"/>
              </w:rPr>
              <w:t>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17,646,632.84</w:t>
            </w:r>
            <w:r>
              <w:rPr>
                <w:rFonts w:ascii="宋体"/>
                <w:sz w:val="21"/>
              </w:rPr>
              <w:t> </w:t>
            </w:r>
          </w:p>
        </w:tc>
      </w:tr>
      <w:tr>
        <w:trPr>
          <w:trHeight w:val="28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归还借款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72,052,332.80</w:t>
            </w:r>
            <w:r>
              <w:rPr>
                <w:rFonts w:ascii="宋体"/>
                <w:sz w:val="21"/>
              </w:rPr>
              <w:t>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1,620,000.00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4"/>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130,101,879.51</w:t>
            </w:r>
            <w:r>
              <w:rPr>
                <w:rFonts w:ascii="宋体"/>
                <w:sz w:val="21"/>
              </w:rPr>
              <w:t> </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114,376,098.84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before="24"/>
        <w:ind w:left="235" w:right="0" w:firstLine="0"/>
        <w:jc w:val="left"/>
        <w:rPr>
          <w:rFonts w:ascii="宋体" w:hAnsi="宋体" w:cs="宋体" w:eastAsia="宋体" w:hint="default"/>
          <w:sz w:val="21"/>
          <w:szCs w:val="21"/>
        </w:rPr>
      </w:pPr>
      <w:r>
        <w:rPr>
          <w:rFonts w:ascii="宋体"/>
          <w:sz w:val="21"/>
        </w:rPr>
        <w:t> </w:t>
      </w:r>
    </w:p>
    <w:p>
      <w:pPr>
        <w:pStyle w:val="Heading2"/>
        <w:tabs>
          <w:tab w:pos="1075" w:val="left" w:leader="none"/>
        </w:tabs>
        <w:spacing w:line="283" w:lineRule="auto"/>
        <w:ind w:left="235" w:right="0"/>
        <w:jc w:val="left"/>
        <w:rPr>
          <w:rFonts w:ascii="宋体" w:hAnsi="宋体" w:cs="宋体" w:eastAsia="宋体" w:hint="default"/>
          <w:b w:val="0"/>
          <w:bCs w:val="0"/>
        </w:rPr>
      </w:pPr>
      <w:r>
        <w:rPr>
          <w:rFonts w:ascii="宋体" w:hAnsi="宋体" w:cs="宋体" w:eastAsia="宋体" w:hint="default"/>
        </w:rPr>
        <w:t>68</w:t>
      </w:r>
      <w:r>
        <w:rPr/>
        <w:t>、</w:t>
      </w:r>
      <w:r>
        <w:rPr>
          <w:spacing w:val="-100"/>
        </w:rPr>
        <w:t> </w:t>
      </w:r>
      <w:r>
        <w:rPr/>
        <w:t>现金流量表补充资料</w:t>
      </w:r>
      <w:r>
        <w:rPr>
          <w:spacing w:val="1"/>
          <w:w w:val="99"/>
        </w:rPr>
        <w:t> </w:t>
      </w:r>
      <w:r>
        <w:rPr>
          <w:rFonts w:ascii="宋体" w:hAnsi="宋体" w:cs="宋体" w:eastAsia="宋体" w:hint="default"/>
          <w:w w:val="95"/>
        </w:rPr>
        <w:t>(1).</w:t>
        <w:tab/>
      </w:r>
      <w:r>
        <w:rPr/>
        <w:t>现金流量表补充资料</w:t>
      </w:r>
      <w:r>
        <w:rPr>
          <w:rFonts w:ascii="宋体" w:hAnsi="宋体" w:cs="宋体" w:eastAsia="宋体" w:hint="default"/>
          <w:w w:val="99"/>
        </w:rPr>
        <w:t> </w:t>
      </w:r>
      <w:r>
        <w:rPr>
          <w:rFonts w:ascii="宋体" w:hAnsi="宋体" w:cs="宋体" w:eastAsia="宋体" w:hint="default"/>
          <w:b w:val="0"/>
          <w:bCs w:val="0"/>
        </w:rPr>
      </w:r>
    </w:p>
    <w:p>
      <w:pPr>
        <w:spacing w:before="18"/>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3365" w:space="3369"/>
            <w:col w:w="2576"/>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483"/>
        <w:gridCol w:w="2800"/>
        <w:gridCol w:w="2768"/>
      </w:tblGrid>
      <w:tr>
        <w:trPr>
          <w:trHeight w:val="32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56" w:right="0"/>
              <w:jc w:val="left"/>
              <w:rPr>
                <w:rFonts w:ascii="宋体" w:hAnsi="宋体" w:cs="宋体" w:eastAsia="宋体" w:hint="default"/>
                <w:sz w:val="24"/>
                <w:szCs w:val="24"/>
              </w:rPr>
            </w:pPr>
            <w:r>
              <w:rPr>
                <w:rFonts w:ascii="宋体" w:hAnsi="宋体" w:cs="宋体" w:eastAsia="宋体" w:hint="default"/>
                <w:sz w:val="24"/>
                <w:szCs w:val="24"/>
              </w:rPr>
              <w:t>补充资料</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914" w:right="0"/>
              <w:jc w:val="left"/>
              <w:rPr>
                <w:rFonts w:ascii="宋体" w:hAnsi="宋体" w:cs="宋体" w:eastAsia="宋体" w:hint="default"/>
                <w:sz w:val="24"/>
                <w:szCs w:val="24"/>
              </w:rPr>
            </w:pPr>
            <w:r>
              <w:rPr>
                <w:rFonts w:ascii="宋体" w:hAnsi="宋体" w:cs="宋体" w:eastAsia="宋体" w:hint="default"/>
                <w:sz w:val="24"/>
                <w:szCs w:val="24"/>
              </w:rPr>
              <w:t>本期金额</w:t>
            </w:r>
            <w:r>
              <w:rPr>
                <w:rFonts w:ascii="宋体" w:hAnsi="宋体" w:cs="宋体" w:eastAsia="宋体" w:hint="default"/>
                <w:sz w:val="24"/>
                <w:szCs w:val="24"/>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99" w:right="0"/>
              <w:jc w:val="left"/>
              <w:rPr>
                <w:rFonts w:ascii="宋体" w:hAnsi="宋体" w:cs="宋体" w:eastAsia="宋体" w:hint="default"/>
                <w:sz w:val="24"/>
                <w:szCs w:val="24"/>
              </w:rPr>
            </w:pPr>
            <w:r>
              <w:rPr>
                <w:rFonts w:ascii="宋体" w:hAnsi="宋体" w:cs="宋体" w:eastAsia="宋体" w:hint="default"/>
                <w:sz w:val="24"/>
                <w:szCs w:val="24"/>
              </w:rPr>
              <w:t>上期金额</w:t>
            </w:r>
            <w:r>
              <w:rPr>
                <w:rFonts w:ascii="宋体" w:hAnsi="宋体" w:cs="宋体" w:eastAsia="宋体" w:hint="default"/>
                <w:sz w:val="24"/>
                <w:szCs w:val="24"/>
              </w:rPr>
              <w:t> </w:t>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．将净利润调节为经营活动现</w:t>
            </w:r>
            <w:r>
              <w:rPr>
                <w:rFonts w:ascii="宋体" w:hAnsi="宋体" w:cs="宋体" w:eastAsia="宋体" w:hint="default"/>
                <w:sz w:val="24"/>
                <w:szCs w:val="24"/>
              </w:rPr>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金流量：</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b/>
                <w:w w:val="99"/>
                <w:sz w:val="24"/>
              </w:rPr>
              <w:t> </w:t>
            </w:r>
            <w:r>
              <w:rPr>
                <w:rFonts w:ascii="宋体"/>
                <w:sz w:val="24"/>
              </w:rPr>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-288,242,935.73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244,712,581.21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加：资产减值准备</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91,530,954.11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67,310,789.83 </w:t>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固定资产折旧、油气资产折耗、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生产性生物资产折旧</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46,844,127.52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47,265,193.06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无形资产摊销</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110,730,469.93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100,037,970.99 </w:t>
            </w:r>
          </w:p>
        </w:tc>
      </w:tr>
      <w:tr>
        <w:trPr>
          <w:trHeight w:val="32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长期待摊费用摊销</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1,081,531.49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1,843,250.93 </w:t>
            </w:r>
          </w:p>
        </w:tc>
      </w:tr>
      <w:tr>
        <w:trPr>
          <w:trHeight w:val="94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处置固定资产、无形资产和其他</w:t>
            </w:r>
          </w:p>
          <w:p>
            <w:pPr>
              <w:pStyle w:val="TableParagraph"/>
              <w:spacing w:line="310" w:lineRule="exact" w:before="31"/>
              <w:ind w:left="103" w:right="101"/>
              <w:jc w:val="left"/>
              <w:rPr>
                <w:rFonts w:ascii="宋体" w:hAnsi="宋体" w:cs="宋体" w:eastAsia="宋体" w:hint="default"/>
                <w:sz w:val="24"/>
                <w:szCs w:val="24"/>
              </w:rPr>
            </w:pPr>
            <w:r>
              <w:rPr>
                <w:rFonts w:ascii="宋体" w:hAnsi="宋体" w:cs="宋体" w:eastAsia="宋体" w:hint="default"/>
                <w:spacing w:val="-7"/>
                <w:sz w:val="24"/>
                <w:szCs w:val="24"/>
              </w:rPr>
              <w:t>长期资产的损失（收益以“－”</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号填列）</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-1,250,808.26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1,241,717.58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固定资产报废损失（收益以</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295,367.46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60,457.55 </w:t>
            </w:r>
          </w:p>
        </w:tc>
      </w:tr>
    </w:tbl>
    <w:p>
      <w:pPr>
        <w:spacing w:after="0" w:line="275" w:lineRule="exact"/>
        <w:jc w:val="right"/>
        <w:rPr>
          <w:rFonts w:ascii="宋体" w:hAnsi="宋体" w:cs="宋体" w:eastAsia="宋体" w:hint="default"/>
          <w:sz w:val="24"/>
          <w:szCs w:val="24"/>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3483"/>
        <w:gridCol w:w="2800"/>
        <w:gridCol w:w="2768"/>
      </w:tblGrid>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公允价值变动损失（收益以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1,408,714.15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3,094,632.11 </w:t>
            </w:r>
          </w:p>
        </w:tc>
      </w:tr>
      <w:tr>
        <w:trPr>
          <w:trHeight w:val="63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财务费用（收益以“－”号填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241,434,086.55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137,483,075.24 </w:t>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投资损失（收益以“－”号填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-51,214,444.84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-358,215,937.07 </w:t>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递延所得税资产减少（增加以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1,670,652.71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-15,702,752.39 </w:t>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递延所得税负债增加（减少以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-1,443,408.17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-17,121,190.51 </w:t>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存货的减少（增加以“－”号填</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列）</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-21,757,360.60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496,547,099.60 </w:t>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经营性应收项目的减少（增加以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1,391,441,523.29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-990,204,719.81</w:t>
            </w:r>
            <w:r>
              <w:rPr>
                <w:rFonts w:ascii="宋体"/>
                <w:b/>
                <w:w w:val="99"/>
                <w:sz w:val="24"/>
              </w:rPr>
              <w:t> </w:t>
            </w:r>
            <w:r>
              <w:rPr>
                <w:rFonts w:ascii="宋体"/>
                <w:sz w:val="24"/>
              </w:rPr>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7"/>
                <w:sz w:val="24"/>
                <w:szCs w:val="24"/>
              </w:rPr>
              <w:t>经营性应付项目的增加（减少以</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“－”号填列）</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-770,928,979.58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-569,501,111.96</w:t>
            </w:r>
            <w:r>
              <w:rPr>
                <w:rFonts w:ascii="宋体"/>
                <w:b/>
                <w:w w:val="99"/>
                <w:sz w:val="24"/>
              </w:rPr>
              <w:t> </w:t>
            </w:r>
            <w:r>
              <w:rPr>
                <w:rFonts w:ascii="宋体"/>
                <w:sz w:val="24"/>
              </w:rPr>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36,148,230.29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-44,156,589.80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787,747,720.32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-895,305,533.44 </w:t>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．不涉及现金收支的重大投资</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和筹资活动：</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债务转为资本</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一年内到期的可转换公司债券</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融资租入固定资产</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63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．现金及现金等价物净变动情</w:t>
            </w:r>
            <w:r>
              <w:rPr>
                <w:rFonts w:ascii="宋体" w:hAnsi="宋体" w:cs="宋体" w:eastAsia="宋体" w:hint="default"/>
                <w:sz w:val="24"/>
                <w:szCs w:val="24"/>
              </w:rPr>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况：</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现金的期末余额</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976,261,794.55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1,827,642,018.14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减：现金的期初余额</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1,827,642,018.14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2,268,767,323.32 </w:t>
            </w:r>
          </w:p>
        </w:tc>
      </w:tr>
      <w:tr>
        <w:trPr>
          <w:trHeight w:val="32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加：现金等价物的期末余额</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减：现金等价物的期初余额</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r>
              <w:rPr>
                <w:rFonts w:ascii="宋体" w:hAnsi="宋体" w:cs="宋体" w:eastAsia="宋体" w:hint="default"/>
                <w:sz w:val="24"/>
                <w:szCs w:val="24"/>
              </w:rPr>
              <w:t> </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-851,380,223.59 </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-441,125,305.18 </w:t>
            </w:r>
          </w:p>
        </w:tc>
      </w:tr>
    </w:tbl>
    <w:p>
      <w:pPr>
        <w:pStyle w:val="BodyText"/>
        <w:spacing w:line="273" w:lineRule="exact"/>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sz w:val="21"/>
          <w:szCs w:val="21"/>
        </w:rPr>
      </w:pPr>
      <w:r>
        <w:rPr>
          <w:sz w:val="21"/>
          <w:szCs w:val="21"/>
        </w:rPr>
        <w:t>说明：</w:t>
      </w:r>
      <w:r>
        <w:rPr/>
        <w:t>公司销售商品收到的银行承兑汇票背书转让的金额为</w:t>
      </w:r>
      <w:r>
        <w:rPr>
          <w:spacing w:val="-60"/>
        </w:rPr>
        <w:t> </w:t>
      </w:r>
      <w:r>
        <w:rPr>
          <w:rFonts w:ascii="宋体" w:hAnsi="宋体" w:cs="宋体" w:eastAsia="宋体" w:hint="default"/>
        </w:rPr>
        <w:t>240,725,857.27</w:t>
      </w:r>
      <w:r>
        <w:rPr>
          <w:rFonts w:ascii="宋体" w:hAnsi="宋体" w:cs="宋体" w:eastAsia="宋体" w:hint="default"/>
          <w:spacing w:val="-60"/>
        </w:rPr>
        <w:t> </w:t>
      </w:r>
      <w:r>
        <w:rPr/>
        <w:t>元。</w:t>
      </w:r>
      <w:r>
        <w:rPr>
          <w:rFonts w:ascii="宋体" w:hAnsi="宋体" w:cs="宋体" w:eastAsia="宋体" w:hint="default"/>
          <w:sz w:val="21"/>
          <w:szCs w:val="21"/>
        </w:rPr>
        <w:t> </w:t>
      </w:r>
    </w:p>
    <w:p>
      <w:pPr>
        <w:pStyle w:val="Heading2"/>
        <w:tabs>
          <w:tab w:pos="1055" w:val="left" w:leader="none"/>
        </w:tabs>
        <w:spacing w:line="240" w:lineRule="auto" w:before="58"/>
        <w:ind w:left="215" w:right="0"/>
        <w:jc w:val="left"/>
        <w:rPr>
          <w:rFonts w:ascii="宋体" w:hAnsi="宋体" w:cs="宋体" w:eastAsia="宋体" w:hint="default"/>
          <w:b w:val="0"/>
          <w:bCs w:val="0"/>
        </w:rPr>
      </w:pPr>
      <w:r>
        <w:rPr>
          <w:rFonts w:ascii="宋体" w:hAnsi="宋体" w:cs="宋体" w:eastAsia="宋体" w:hint="default"/>
          <w:w w:val="95"/>
        </w:rPr>
        <w:t>(2).</w:t>
        <w:tab/>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spacing w:before="6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129"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917"/>
        <w:gridCol w:w="3134"/>
      </w:tblGrid>
      <w:tr>
        <w:trPr>
          <w:trHeight w:val="28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 </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94,139,684.10</w:t>
            </w:r>
            <w:r>
              <w:rPr>
                <w:rFonts w:ascii="宋体"/>
                <w:sz w:val="21"/>
              </w:rPr>
              <w:t> </w:t>
            </w:r>
          </w:p>
        </w:tc>
      </w:tr>
      <w:tr>
        <w:trPr>
          <w:trHeight w:val="28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GD</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94,139,684.10</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3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94,139,684.10</w:t>
            </w:r>
            <w:r>
              <w:rPr>
                <w:rFonts w:ascii="宋体"/>
                <w:sz w:val="21"/>
              </w:rPr>
              <w:t> </w:t>
            </w:r>
          </w:p>
        </w:tc>
      </w:tr>
    </w:tbl>
    <w:p>
      <w:pPr>
        <w:spacing w:line="240" w:lineRule="exact" w:before="0"/>
        <w:ind w:left="215" w:right="0" w:firstLine="0"/>
        <w:jc w:val="left"/>
        <w:rPr>
          <w:rFonts w:ascii="宋体" w:hAnsi="宋体" w:cs="宋体" w:eastAsia="宋体" w:hint="default"/>
          <w:sz w:val="21"/>
          <w:szCs w:val="21"/>
        </w:rPr>
      </w:pPr>
      <w:r>
        <w:rPr>
          <w:rFonts w:ascii="宋体"/>
          <w:sz w:val="21"/>
        </w:rPr>
        <w:t> </w:t>
      </w:r>
    </w:p>
    <w:p>
      <w:pPr>
        <w:spacing w:after="0" w:line="240" w:lineRule="exact"/>
        <w:jc w:val="left"/>
        <w:rPr>
          <w:rFonts w:ascii="宋体" w:hAnsi="宋体" w:cs="宋体" w:eastAsia="宋体" w:hint="default"/>
          <w:sz w:val="21"/>
          <w:szCs w:val="21"/>
        </w:rPr>
        <w:sectPr>
          <w:pgSz w:w="11910" w:h="16840"/>
          <w:pgMar w:header="882" w:footer="1194" w:top="1080" w:bottom="1380" w:left="1060" w:right="1560"/>
        </w:sectPr>
      </w:pPr>
    </w:p>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080" w:bottom="1380" w:left="1040" w:right="1560"/>
        </w:sectPr>
      </w:pPr>
    </w:p>
    <w:p>
      <w:pPr>
        <w:pStyle w:val="Heading2"/>
        <w:tabs>
          <w:tab w:pos="1075" w:val="left" w:leader="none"/>
        </w:tabs>
        <w:spacing w:line="240" w:lineRule="auto" w:before="26"/>
        <w:ind w:left="235" w:right="0"/>
        <w:jc w:val="left"/>
        <w:rPr>
          <w:rFonts w:ascii="宋体" w:hAnsi="宋体" w:cs="宋体" w:eastAsia="宋体" w:hint="default"/>
          <w:b w:val="0"/>
          <w:bCs w:val="0"/>
        </w:rPr>
      </w:pPr>
      <w:r>
        <w:rPr>
          <w:rFonts w:ascii="宋体" w:hAnsi="宋体" w:cs="宋体" w:eastAsia="宋体" w:hint="default"/>
          <w:w w:val="95"/>
        </w:rPr>
        <w:t>(3).</w:t>
        <w:tab/>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49"/>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4811" w:space="1923"/>
            <w:col w:w="2576"/>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905"/>
        <w:gridCol w:w="3146"/>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r>
              <w:rPr>
                <w:rFonts w:ascii="宋体" w:hAnsi="宋体" w:cs="宋体" w:eastAsia="宋体" w:hint="default"/>
                <w:sz w:val="21"/>
                <w:szCs w:val="21"/>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80,580,000.00</w:t>
            </w:r>
            <w:r>
              <w:rPr>
                <w:rFonts w:ascii="宋体"/>
                <w:sz w:val="21"/>
              </w:rPr>
              <w:t> </w:t>
            </w:r>
          </w:p>
        </w:tc>
      </w:tr>
      <w:tr>
        <w:trPr>
          <w:trHeight w:val="28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其中：长天科技有限公司</w:t>
            </w:r>
            <w:r>
              <w:rPr>
                <w:rFonts w:ascii="宋体" w:hAnsi="宋体" w:cs="宋体" w:eastAsia="宋体" w:hint="default"/>
                <w:sz w:val="21"/>
                <w:szCs w:val="21"/>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80,580,000.00</w:t>
            </w:r>
            <w:r>
              <w:rPr>
                <w:rFonts w:ascii="宋体"/>
                <w:sz w:val="21"/>
              </w:rPr>
              <w:t> </w:t>
            </w:r>
          </w:p>
        </w:tc>
      </w:tr>
      <w:tr>
        <w:trPr>
          <w:trHeight w:val="28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r>
              <w:rPr>
                <w:rFonts w:ascii="宋体" w:hAnsi="宋体" w:cs="宋体" w:eastAsia="宋体" w:hint="default"/>
                <w:sz w:val="21"/>
                <w:szCs w:val="21"/>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309,669.02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其中：长天科技有限公司</w:t>
            </w:r>
            <w:r>
              <w:rPr>
                <w:rFonts w:ascii="宋体" w:hAnsi="宋体" w:cs="宋体" w:eastAsia="宋体" w:hint="default"/>
                <w:sz w:val="21"/>
                <w:szCs w:val="21"/>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309,669.02 </w:t>
            </w:r>
          </w:p>
        </w:tc>
      </w:tr>
      <w:tr>
        <w:trPr>
          <w:trHeight w:val="28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r>
              <w:rPr>
                <w:rFonts w:ascii="宋体" w:hAnsi="宋体" w:cs="宋体" w:eastAsia="宋体" w:hint="default"/>
                <w:sz w:val="21"/>
                <w:szCs w:val="21"/>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15,000,000.00</w:t>
            </w:r>
            <w:r>
              <w:rPr>
                <w:rFonts w:ascii="宋体"/>
                <w:sz w:val="21"/>
              </w:rPr>
              <w:t> </w:t>
            </w:r>
          </w:p>
        </w:tc>
      </w:tr>
      <w:tr>
        <w:trPr>
          <w:trHeight w:val="28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其中：现代前锋软件有限公司</w:t>
            </w:r>
            <w:r>
              <w:rPr>
                <w:rFonts w:ascii="宋体" w:hAnsi="宋体" w:cs="宋体" w:eastAsia="宋体" w:hint="default"/>
                <w:sz w:val="21"/>
                <w:szCs w:val="21"/>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15,000,000.00</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r>
              <w:rPr>
                <w:rFonts w:ascii="宋体" w:hAnsi="宋体" w:cs="宋体" w:eastAsia="宋体" w:hint="default"/>
                <w:sz w:val="21"/>
                <w:szCs w:val="21"/>
              </w:rPr>
              <w:t> </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95,270,330.98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exact" w:before="0"/>
        <w:ind w:left="235" w:right="0" w:firstLine="0"/>
        <w:jc w:val="left"/>
        <w:rPr>
          <w:rFonts w:ascii="宋体" w:hAnsi="宋体" w:cs="宋体" w:eastAsia="宋体" w:hint="default"/>
          <w:sz w:val="21"/>
          <w:szCs w:val="21"/>
        </w:rPr>
      </w:pPr>
      <w:r>
        <w:rPr>
          <w:rFonts w:ascii="宋体"/>
          <w:sz w:val="21"/>
        </w:rPr>
        <w:t> </w:t>
      </w:r>
    </w:p>
    <w:p>
      <w:pPr>
        <w:pStyle w:val="Heading2"/>
        <w:tabs>
          <w:tab w:pos="1075" w:val="left" w:leader="none"/>
        </w:tabs>
        <w:spacing w:line="240" w:lineRule="auto"/>
        <w:ind w:left="235" w:right="0"/>
        <w:jc w:val="left"/>
        <w:rPr>
          <w:rFonts w:ascii="宋体" w:hAnsi="宋体" w:cs="宋体" w:eastAsia="宋体" w:hint="default"/>
          <w:b w:val="0"/>
          <w:bCs w:val="0"/>
        </w:rPr>
      </w:pPr>
      <w:r>
        <w:rPr>
          <w:rFonts w:ascii="宋体" w:hAnsi="宋体" w:cs="宋体" w:eastAsia="宋体" w:hint="default"/>
          <w:w w:val="95"/>
        </w:rPr>
        <w:t>(4).</w:t>
        <w:tab/>
      </w:r>
      <w:r>
        <w:rPr/>
        <w:t>现金和现金等价物的构成</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5"/>
        <w:ind w:left="235"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040" w:right="1560"/>
          <w:cols w:num="2" w:equalWidth="0">
            <w:col w:w="3847" w:space="2887"/>
            <w:col w:w="2576"/>
          </w:cols>
        </w:sectPr>
      </w:pPr>
    </w:p>
    <w:p>
      <w:pPr>
        <w:spacing w:line="240" w:lineRule="auto" w:before="7"/>
        <w:rPr>
          <w:rFonts w:ascii="宋体" w:hAnsi="宋体" w:cs="宋体" w:eastAsia="宋体" w:hint="default"/>
          <w:b/>
          <w:bCs/>
          <w:sz w:val="2"/>
          <w:szCs w:val="2"/>
        </w:rPr>
      </w:pPr>
    </w:p>
    <w:tbl>
      <w:tblPr>
        <w:tblW w:w="0" w:type="auto"/>
        <w:jc w:val="left"/>
        <w:tblInd w:w="122" w:type="dxa"/>
        <w:tblLayout w:type="fixed"/>
        <w:tblCellMar>
          <w:top w:w="0" w:type="dxa"/>
          <w:left w:w="0" w:type="dxa"/>
          <w:bottom w:w="0" w:type="dxa"/>
          <w:right w:w="0" w:type="dxa"/>
        </w:tblCellMar>
        <w:tblLook w:val="01E0"/>
      </w:tblPr>
      <w:tblGrid>
        <w:gridCol w:w="3937"/>
        <w:gridCol w:w="2378"/>
        <w:gridCol w:w="2735"/>
      </w:tblGrid>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5"/>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6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976,261,794.55</w:t>
            </w: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1,827,642,018.14</w:t>
            </w:r>
            <w:r>
              <w:rPr>
                <w:rFonts w:ascii="宋体"/>
                <w:sz w:val="21"/>
              </w:rPr>
              <w:t> </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320,654.98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456,314.76 </w:t>
            </w:r>
          </w:p>
        </w:tc>
      </w:tr>
      <w:tr>
        <w:trPr>
          <w:trHeight w:val="29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975,940,920.02</w:t>
            </w: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1,827,185,484.87</w:t>
            </w:r>
            <w:r>
              <w:rPr>
                <w:rFonts w:ascii="宋体"/>
                <w:sz w:val="21"/>
              </w:rPr>
              <w:t> </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219.55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218.51 </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9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9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sz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sz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9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976,261,794.55</w:t>
            </w: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1,827,642,018.14</w:t>
            </w:r>
            <w:r>
              <w:rPr>
                <w:rFonts w:ascii="宋体"/>
                <w:sz w:val="21"/>
              </w:rPr>
              <w:t> </w:t>
            </w:r>
          </w:p>
        </w:tc>
      </w:tr>
      <w:tr>
        <w:trPr>
          <w:trHeight w:val="556"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其中：母公司或集团内子公司使用受限制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的现金和现金等价物</w:t>
            </w:r>
            <w:r>
              <w:rPr>
                <w:rFonts w:ascii="宋体" w:hAnsi="宋体" w:cs="宋体" w:eastAsia="宋体" w:hint="default"/>
                <w:sz w:val="21"/>
                <w:szCs w:val="21"/>
              </w:rPr>
              <w:t> </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bl>
    <w:p>
      <w:pPr>
        <w:spacing w:line="240" w:lineRule="exact" w:before="0"/>
        <w:ind w:left="235" w:right="0" w:firstLine="0"/>
        <w:jc w:val="left"/>
        <w:rPr>
          <w:rFonts w:ascii="宋体" w:hAnsi="宋体" w:cs="宋体" w:eastAsia="宋体" w:hint="default"/>
          <w:sz w:val="21"/>
          <w:szCs w:val="21"/>
        </w:rPr>
      </w:pPr>
      <w:r>
        <w:rPr>
          <w:rFonts w:ascii="宋体"/>
          <w:sz w:val="21"/>
        </w:rPr>
        <w:t> </w:t>
      </w:r>
    </w:p>
    <w:p>
      <w:pPr>
        <w:spacing w:before="57"/>
        <w:ind w:left="235"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before="56"/>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57"/>
        <w:ind w:left="235" w:right="0" w:firstLine="0"/>
        <w:jc w:val="left"/>
        <w:rPr>
          <w:rFonts w:ascii="宋体" w:hAnsi="宋体" w:cs="宋体" w:eastAsia="宋体" w:hint="default"/>
          <w:sz w:val="21"/>
          <w:szCs w:val="21"/>
        </w:rPr>
      </w:pPr>
      <w:r>
        <w:rPr>
          <w:rFonts w:ascii="宋体"/>
          <w:sz w:val="21"/>
        </w:rPr>
        <w:t> </w:t>
      </w:r>
    </w:p>
    <w:p>
      <w:pPr>
        <w:pStyle w:val="Heading2"/>
        <w:spacing w:line="240" w:lineRule="auto"/>
        <w:ind w:left="235" w:right="0"/>
        <w:jc w:val="left"/>
        <w:rPr>
          <w:rFonts w:ascii="宋体" w:hAnsi="宋体" w:cs="宋体" w:eastAsia="宋体" w:hint="default"/>
          <w:b w:val="0"/>
          <w:bCs w:val="0"/>
        </w:rPr>
      </w:pPr>
      <w:r>
        <w:rPr>
          <w:rFonts w:ascii="宋体" w:hAnsi="宋体" w:cs="宋体" w:eastAsia="宋体" w:hint="default"/>
        </w:rPr>
        <w:t>69</w:t>
      </w:r>
      <w:r>
        <w:rPr/>
        <w:t>、</w:t>
      </w:r>
      <w:r>
        <w:rPr>
          <w:spacing w:val="-109"/>
        </w:rPr>
        <w:t> </w:t>
      </w:r>
      <w:r>
        <w:rPr/>
        <w:t>所有者权益变动表项目注释</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235" w:right="0" w:firstLine="0"/>
        <w:jc w:val="left"/>
        <w:rPr>
          <w:rFonts w:ascii="宋体" w:hAnsi="宋体" w:cs="宋体" w:eastAsia="宋体" w:hint="default"/>
          <w:sz w:val="21"/>
          <w:szCs w:val="21"/>
        </w:rPr>
      </w:pP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spacing w:line="272" w:lineRule="exact" w:before="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color w:val="FF00FF"/>
          <w:sz w:val="21"/>
          <w:szCs w:val="21"/>
        </w:rPr>
        <w:t> </w:t>
      </w:r>
      <w:r>
        <w:rPr>
          <w:rFonts w:ascii="宋体" w:hAnsi="宋体" w:cs="宋体" w:eastAsia="宋体" w:hint="default"/>
          <w:sz w:val="21"/>
          <w:szCs w:val="21"/>
        </w:rPr>
      </w:r>
    </w:p>
    <w:p>
      <w:pPr>
        <w:spacing w:line="274" w:lineRule="exact" w:before="0"/>
        <w:ind w:left="235" w:right="0" w:firstLine="0"/>
        <w:jc w:val="left"/>
        <w:rPr>
          <w:rFonts w:ascii="宋体" w:hAnsi="宋体" w:cs="宋体" w:eastAsia="宋体" w:hint="default"/>
          <w:sz w:val="21"/>
          <w:szCs w:val="21"/>
        </w:rPr>
      </w:pPr>
      <w:r>
        <w:rPr>
          <w:rFonts w:ascii="宋体"/>
          <w:sz w:val="21"/>
        </w:rPr>
        <w:t> </w:t>
      </w:r>
    </w:p>
    <w:p>
      <w:pPr>
        <w:pStyle w:val="Heading2"/>
        <w:spacing w:line="240" w:lineRule="auto"/>
        <w:ind w:left="235" w:right="0"/>
        <w:jc w:val="left"/>
        <w:rPr>
          <w:rFonts w:ascii="宋体" w:hAnsi="宋体" w:cs="宋体" w:eastAsia="宋体" w:hint="default"/>
          <w:b w:val="0"/>
          <w:bCs w:val="0"/>
        </w:rPr>
      </w:pPr>
      <w:r>
        <w:rPr>
          <w:rFonts w:ascii="宋体" w:hAnsi="宋体" w:cs="宋体" w:eastAsia="宋体" w:hint="default"/>
        </w:rPr>
        <w:t>70</w:t>
      </w:r>
      <w:r>
        <w:rPr/>
        <w:t>、</w:t>
      </w:r>
      <w:r>
        <w:rPr>
          <w:spacing w:val="-110"/>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spacing w:before="60"/>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0" w:right="114"/>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14"/>
        <w:gridCol w:w="3102"/>
        <w:gridCol w:w="2744"/>
      </w:tblGrid>
      <w:tr>
        <w:trPr>
          <w:trHeight w:val="284"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7"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107,024,688.19</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r>
      <w:tr>
        <w:trPr>
          <w:trHeight w:val="282"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37,200,000.00</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4" w:hRule="exact"/>
        </w:trPr>
        <w:tc>
          <w:tcPr>
            <w:tcW w:w="3214"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2"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67,318,714.21</w:t>
            </w:r>
            <w:r>
              <w:rPr>
                <w:rFonts w:ascii="宋体"/>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抵押担保</w:t>
            </w:r>
            <w:r>
              <w:rPr>
                <w:rFonts w:ascii="宋体" w:hAnsi="宋体" w:cs="宋体" w:eastAsia="宋体" w:hint="default"/>
                <w:sz w:val="21"/>
                <w:szCs w:val="21"/>
              </w:rPr>
              <w:t> </w:t>
            </w:r>
          </w:p>
        </w:tc>
      </w:tr>
      <w:tr>
        <w:trPr>
          <w:trHeight w:val="288" w:hRule="exact"/>
        </w:trPr>
        <w:tc>
          <w:tcPr>
            <w:tcW w:w="321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66,636,447.15</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抵押担保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3214"/>
        <w:gridCol w:w="3102"/>
        <w:gridCol w:w="2744"/>
      </w:tblGrid>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0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517" w:right="0"/>
              <w:jc w:val="left"/>
              <w:rPr>
                <w:rFonts w:ascii="宋体" w:hAnsi="宋体" w:cs="宋体" w:eastAsia="宋体" w:hint="default"/>
                <w:sz w:val="21"/>
                <w:szCs w:val="21"/>
              </w:rPr>
            </w:pPr>
            <w:r>
              <w:rPr>
                <w:rFonts w:ascii="宋体"/>
                <w:sz w:val="21"/>
              </w:rPr>
              <w:t>278,179,849.55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footerReference w:type="default" r:id="rId59"/>
          <w:pgSz w:w="11910" w:h="16840"/>
          <w:pgMar w:footer="1194" w:header="882" w:top="1080" w:bottom="1380" w:left="1040" w:right="1560"/>
        </w:sectPr>
      </w:pPr>
    </w:p>
    <w:p>
      <w:pPr>
        <w:spacing w:before="24"/>
        <w:ind w:left="235" w:right="0" w:firstLine="0"/>
        <w:jc w:val="left"/>
        <w:rPr>
          <w:rFonts w:ascii="宋体" w:hAnsi="宋体" w:cs="宋体" w:eastAsia="宋体" w:hint="default"/>
          <w:sz w:val="21"/>
          <w:szCs w:val="21"/>
        </w:rPr>
      </w:pPr>
      <w:r>
        <w:rPr>
          <w:rFonts w:ascii="宋体"/>
          <w:sz w:val="21"/>
        </w:rPr>
        <w:t> </w:t>
      </w:r>
    </w:p>
    <w:p>
      <w:pPr>
        <w:tabs>
          <w:tab w:pos="1075" w:val="left" w:leader="none"/>
        </w:tabs>
        <w:spacing w:line="283" w:lineRule="auto" w:before="53"/>
        <w:ind w:left="235" w:right="0" w:firstLine="0"/>
        <w:jc w:val="left"/>
        <w:rPr>
          <w:rFonts w:ascii="宋体" w:hAnsi="宋体" w:cs="宋体" w:eastAsia="宋体" w:hint="default"/>
          <w:sz w:val="24"/>
          <w:szCs w:val="24"/>
        </w:rPr>
      </w:pPr>
      <w:r>
        <w:rPr>
          <w:rFonts w:ascii="宋体" w:hAnsi="宋体" w:cs="宋体" w:eastAsia="宋体" w:hint="default"/>
          <w:b/>
          <w:bCs/>
          <w:sz w:val="24"/>
          <w:szCs w:val="24"/>
        </w:rPr>
        <w:t>71</w:t>
      </w:r>
      <w:r>
        <w:rPr>
          <w:rFonts w:ascii="宋体" w:hAnsi="宋体" w:cs="宋体" w:eastAsia="宋体" w:hint="default"/>
          <w:b/>
          <w:bCs/>
          <w:sz w:val="24"/>
          <w:szCs w:val="24"/>
        </w:rPr>
        <w:t>、</w:t>
      </w:r>
      <w:r>
        <w:rPr>
          <w:rFonts w:ascii="宋体" w:hAnsi="宋体" w:cs="宋体" w:eastAsia="宋体" w:hint="default"/>
          <w:b/>
          <w:bCs/>
          <w:spacing w:val="-100"/>
          <w:sz w:val="24"/>
          <w:szCs w:val="24"/>
        </w:rPr>
        <w:t> </w:t>
      </w:r>
      <w:r>
        <w:rPr>
          <w:rFonts w:ascii="宋体" w:hAnsi="宋体" w:cs="宋体" w:eastAsia="宋体" w:hint="default"/>
          <w:b/>
          <w:bCs/>
          <w:sz w:val="24"/>
          <w:szCs w:val="24"/>
        </w:rPr>
        <w:t>外币货币性项目</w:t>
      </w:r>
      <w:r>
        <w:rPr>
          <w:rFonts w:ascii="宋体" w:hAnsi="宋体" w:cs="宋体" w:eastAsia="宋体" w:hint="default"/>
          <w:b/>
          <w:bCs/>
          <w:w w:val="99"/>
          <w:sz w:val="24"/>
          <w:szCs w:val="24"/>
        </w:rPr>
        <w:t> </w:t>
      </w:r>
      <w:r>
        <w:rPr>
          <w:rFonts w:ascii="宋体" w:hAnsi="宋体" w:cs="宋体" w:eastAsia="宋体" w:hint="default"/>
          <w:b/>
          <w:bCs/>
          <w:w w:val="95"/>
          <w:sz w:val="24"/>
          <w:szCs w:val="24"/>
        </w:rPr>
        <w:t>(1).</w:t>
        <w:tab/>
      </w:r>
      <w:r>
        <w:rPr>
          <w:rFonts w:ascii="宋体" w:hAnsi="宋体" w:cs="宋体" w:eastAsia="宋体" w:hint="default"/>
          <w:b/>
          <w:bCs/>
          <w:sz w:val="21"/>
          <w:szCs w:val="21"/>
        </w:rPr>
        <w:t>外币货币性项目</w:t>
      </w:r>
      <w:r>
        <w:rPr>
          <w:rFonts w:ascii="宋体" w:hAnsi="宋体" w:cs="宋体" w:eastAsia="宋体" w:hint="default"/>
          <w:sz w:val="24"/>
          <w:szCs w:val="24"/>
        </w:rPr>
        <w:t> </w:t>
      </w:r>
    </w:p>
    <w:p>
      <w:pPr>
        <w:spacing w:before="9"/>
        <w:ind w:left="23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1"/>
          <w:szCs w:val="31"/>
        </w:rPr>
      </w:pPr>
    </w:p>
    <w:p>
      <w:pPr>
        <w:pStyle w:val="BodyText"/>
        <w:spacing w:line="240" w:lineRule="auto"/>
        <w:ind w:left="235"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71" w:space="5203"/>
            <w:col w:w="1436"/>
          </w:cols>
        </w:sectPr>
      </w:pPr>
    </w:p>
    <w:p>
      <w:pPr>
        <w:spacing w:line="240" w:lineRule="auto" w:before="11"/>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280"/>
        <w:gridCol w:w="1690"/>
        <w:gridCol w:w="2376"/>
        <w:gridCol w:w="2704"/>
      </w:tblGrid>
      <w:tr>
        <w:trPr>
          <w:trHeight w:val="55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818"/>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3"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306,821,924.38</w:t>
            </w:r>
            <w:r>
              <w:rPr>
                <w:rFonts w:ascii="宋体"/>
                <w:sz w:val="21"/>
              </w:rPr>
              <w:t>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29,814,042.03</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6.8632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204,595,303.76</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11,993.35</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7.8473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94,138.53</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104,646,154.82</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0.8762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91,691,131.78</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0"/>
              <w:jc w:val="righ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2,095,789.80</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0.8523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1,781,556.66</w:t>
            </w:r>
            <w:r>
              <w:rPr>
                <w:rFonts w:ascii="宋体"/>
                <w:sz w:val="21"/>
              </w:rPr>
              <w:t>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泰铢</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13,993,115.62</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0.2110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2,952,398.54</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0"/>
              <w:jc w:val="righ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25,424,636.00</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0.2244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5,707,395.11</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352,084,271.76</w:t>
            </w:r>
            <w:r>
              <w:rPr>
                <w:rFonts w:ascii="宋体"/>
                <w:sz w:val="21"/>
              </w:rPr>
              <w:t>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23,487,077.65</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6.8632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161,196,511.33</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140,212.77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7.8473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1,100,291.67</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197,318,804.79</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0.8762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172,890,736.76</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0"/>
              <w:jc w:val="righ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6,828,808.10</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0.8523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5,820,193.14</w:t>
            </w:r>
            <w:r>
              <w:rPr>
                <w:rFonts w:ascii="宋体"/>
                <w:sz w:val="21"/>
              </w:rPr>
              <w:t>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泰铢</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40,746,657.39</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0.2110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8,597,544.71</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0"/>
              <w:jc w:val="righ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11,047,211.01</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0.2244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2,478,994.15</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2,376,938.44</w:t>
            </w:r>
            <w:r>
              <w:rPr>
                <w:rFonts w:ascii="宋体"/>
                <w:sz w:val="21"/>
              </w:rPr>
              <w:t> </w:t>
            </w:r>
          </w:p>
        </w:tc>
      </w:tr>
      <w:tr>
        <w:trPr>
          <w:trHeight w:val="28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346,330.93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6.8632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2,376,938.44</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119,372,777.96</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12,728,607.69</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6.8632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87,358,980.30</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34,256,649.52</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0.8762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30,015,676.31</w:t>
            </w:r>
            <w:r>
              <w:rPr>
                <w:rFonts w:ascii="宋体"/>
                <w:sz w:val="21"/>
              </w:rPr>
              <w:t>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0"/>
              <w:jc w:val="righ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362,189.89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0.8523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308,694.44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泰铢</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4,237,645.56</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0.211</w:t>
            </w: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894,143.21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0"/>
              <w:jc w:val="righ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3,544,045.00</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0.2244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795,283.70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28,077,007.92</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3,946,887.62</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6.8632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27,088,279.11</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1,128,428.22</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0.8762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988,728.81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743,315,476.15</w:t>
            </w:r>
            <w:r>
              <w:rPr>
                <w:rFonts w:ascii="宋体"/>
                <w:sz w:val="21"/>
              </w:rPr>
              <w:t>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67,093,000.00</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6.8632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460,472,677.60</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224,289,714.46</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0.8762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196,522,647.81</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10,999,980.98</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7.8473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86,320,150.74</w:t>
            </w:r>
            <w:r>
              <w:rPr>
                <w:rFonts w:ascii="宋体"/>
                <w:sz w:val="21"/>
              </w:rPr>
              <w:t>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245,968,094.84</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8,521,762.55</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6.8632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58,486,560.73</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198,429,189.80</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0.8762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173,863,656.10</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0"/>
              <w:jc w:val="righ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477,315.40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0.8523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406,815.92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泰铢</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36,984,050.46</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0.211</w:t>
            </w: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7,803,634.65</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00"/>
              <w:jc w:val="righ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24,082,516.00</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0.2244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5,404,116.59</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421.91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7.8473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3,310.85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157,911,206.57</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7,696,377.14</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6.8632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52,821,775.59</w:t>
            </w:r>
            <w:r>
              <w:rPr>
                <w:rFonts w:ascii="宋体"/>
                <w:sz w:val="21"/>
              </w:rPr>
              <w:t>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118,533,076.13</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0.8762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103,858,681.31</w:t>
            </w:r>
            <w:r>
              <w:rPr>
                <w:rFonts w:ascii="宋体"/>
                <w:sz w:val="21"/>
              </w:rPr>
              <w:t>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00"/>
              <w:jc w:val="righ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23,233.00</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0.8523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19,801.49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5"/>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2280"/>
        <w:gridCol w:w="1690"/>
        <w:gridCol w:w="2376"/>
        <w:gridCol w:w="2704"/>
      </w:tblGrid>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泰铢</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4,209,606.23</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0.211</w:t>
            </w: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888,226.91 </w:t>
            </w:r>
          </w:p>
        </w:tc>
      </w:tr>
      <w:tr>
        <w:trPr>
          <w:trHeight w:val="28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745,932.01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0.2244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167,387.14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新加坡元</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31,028.35</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5.0062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155,334.13 </w:t>
            </w:r>
          </w:p>
        </w:tc>
      </w:tr>
      <w:tr>
        <w:trPr>
          <w:trHeight w:val="28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225,556,165.35</w:t>
            </w:r>
            <w:r>
              <w:rPr>
                <w:rFonts w:ascii="宋体"/>
                <w:sz w:val="21"/>
              </w:rPr>
              <w:t> </w:t>
            </w:r>
          </w:p>
        </w:tc>
      </w:tr>
      <w:tr>
        <w:trPr>
          <w:trHeight w:val="28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其中：港币</w:t>
            </w:r>
            <w:r>
              <w:rPr>
                <w:rFonts w:ascii="宋体" w:hAnsi="宋体" w:cs="宋体" w:eastAsia="宋体" w:hint="default"/>
                <w:sz w:val="21"/>
                <w:szCs w:val="21"/>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257,424,945.75</w:t>
            </w:r>
            <w:r>
              <w:rPr>
                <w:rFonts w:ascii="宋体"/>
                <w:sz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0.8762 </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225,556,165.35</w:t>
            </w:r>
            <w:r>
              <w:rPr>
                <w:rFonts w:ascii="宋体"/>
                <w:sz w:val="21"/>
              </w:rPr>
              <w:t> </w:t>
            </w:r>
          </w:p>
        </w:tc>
      </w:tr>
    </w:tbl>
    <w:p>
      <w:pPr>
        <w:spacing w:line="240" w:lineRule="exact" w:before="0"/>
        <w:ind w:left="215" w:right="0" w:firstLine="0"/>
        <w:jc w:val="both"/>
        <w:rPr>
          <w:rFonts w:ascii="宋体" w:hAnsi="宋体" w:cs="宋体" w:eastAsia="宋体" w:hint="default"/>
          <w:sz w:val="21"/>
          <w:szCs w:val="21"/>
        </w:rPr>
      </w:pPr>
      <w:r>
        <w:rPr>
          <w:rFonts w:ascii="宋体"/>
          <w:sz w:val="21"/>
        </w:rPr>
        <w:t> </w:t>
      </w:r>
    </w:p>
    <w:p>
      <w:pPr>
        <w:pStyle w:val="Heading2"/>
        <w:tabs>
          <w:tab w:pos="1055" w:val="left" w:leader="none"/>
        </w:tabs>
        <w:spacing w:line="310" w:lineRule="exact" w:before="86"/>
        <w:ind w:left="641" w:right="288" w:hanging="427"/>
        <w:jc w:val="left"/>
        <w:rPr>
          <w:rFonts w:ascii="宋体" w:hAnsi="宋体" w:cs="宋体" w:eastAsia="宋体" w:hint="default"/>
          <w:b w:val="0"/>
          <w:bCs w:val="0"/>
        </w:rPr>
      </w:pPr>
      <w:r>
        <w:rPr>
          <w:rFonts w:ascii="宋体" w:hAnsi="宋体" w:cs="宋体" w:eastAsia="宋体" w:hint="default"/>
          <w:w w:val="95"/>
        </w:rPr>
        <w:t>(2).</w:t>
        <w:tab/>
      </w:r>
      <w:r>
        <w:rPr>
          <w:spacing w:val="3"/>
          <w:w w:val="95"/>
          <w:sz w:val="21"/>
          <w:szCs w:val="21"/>
        </w:rPr>
        <w:t>境外</w:t>
      </w:r>
      <w:r>
        <w:rPr>
          <w:spacing w:val="3"/>
          <w:w w:val="95"/>
        </w:rPr>
        <w:t>经营实体说明，包括对于重要的境外经营实体，应披露其境外主要经营</w:t>
      </w:r>
      <w:r>
        <w:rPr>
          <w:spacing w:val="23"/>
          <w:w w:val="95"/>
        </w:rPr>
        <w:t> </w:t>
      </w:r>
      <w:r>
        <w:rPr>
          <w:spacing w:val="23"/>
          <w:w w:val="95"/>
        </w:rPr>
      </w:r>
      <w:r>
        <w:rPr/>
        <w:t>地、记账本位币及选择依据，记账本位币发生变化的还应披露原因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spacing w:line="274" w:lineRule="exact" w:before="32"/>
        <w:ind w:left="215"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15" w:right="235" w:firstLine="0"/>
        <w:jc w:val="both"/>
        <w:rPr>
          <w:rFonts w:ascii="宋体" w:hAnsi="宋体" w:cs="宋体" w:eastAsia="宋体" w:hint="default"/>
          <w:sz w:val="21"/>
          <w:szCs w:val="21"/>
        </w:rPr>
      </w:pPr>
      <w:r>
        <w:rPr>
          <w:rFonts w:ascii="宋体" w:hAnsi="宋体" w:cs="宋体" w:eastAsia="宋体" w:hint="default"/>
          <w:sz w:val="21"/>
          <w:szCs w:val="21"/>
        </w:rPr>
        <w:t>本公司重要境外经营实体为</w:t>
      </w:r>
      <w:r>
        <w:rPr>
          <w:rFonts w:ascii="宋体" w:hAnsi="宋体" w:cs="宋体" w:eastAsia="宋体" w:hint="default"/>
          <w:spacing w:val="-51"/>
          <w:sz w:val="21"/>
          <w:szCs w:val="21"/>
        </w:rPr>
        <w:t> </w:t>
      </w:r>
      <w:r>
        <w:rPr>
          <w:rFonts w:ascii="宋体" w:hAnsi="宋体" w:cs="宋体" w:eastAsia="宋体" w:hint="default"/>
          <w:sz w:val="21"/>
          <w:szCs w:val="21"/>
        </w:rPr>
        <w:t>ASL</w:t>
      </w:r>
      <w:r>
        <w:rPr>
          <w:rFonts w:ascii="宋体" w:hAnsi="宋体" w:cs="宋体" w:eastAsia="宋体" w:hint="default"/>
          <w:spacing w:val="-51"/>
          <w:sz w:val="21"/>
          <w:szCs w:val="21"/>
        </w:rPr>
        <w:t> </w:t>
      </w:r>
      <w:r>
        <w:rPr>
          <w:rFonts w:ascii="宋体" w:hAnsi="宋体" w:cs="宋体" w:eastAsia="宋体" w:hint="default"/>
          <w:sz w:val="21"/>
          <w:szCs w:val="21"/>
        </w:rPr>
        <w:t>和</w:t>
      </w:r>
      <w:r>
        <w:rPr>
          <w:rFonts w:ascii="宋体" w:hAnsi="宋体" w:cs="宋体" w:eastAsia="宋体" w:hint="default"/>
          <w:spacing w:val="-53"/>
          <w:sz w:val="21"/>
          <w:szCs w:val="21"/>
        </w:rPr>
        <w:t> </w:t>
      </w:r>
      <w:r>
        <w:rPr>
          <w:rFonts w:ascii="宋体" w:hAnsi="宋体" w:cs="宋体" w:eastAsia="宋体" w:hint="default"/>
          <w:sz w:val="21"/>
          <w:szCs w:val="21"/>
        </w:rPr>
        <w:t>GD</w:t>
      </w:r>
      <w:r>
        <w:rPr>
          <w:rFonts w:ascii="宋体" w:hAnsi="宋体" w:cs="宋体" w:eastAsia="宋体" w:hint="default"/>
          <w:spacing w:val="-51"/>
          <w:sz w:val="21"/>
          <w:szCs w:val="21"/>
        </w:rPr>
        <w:t> </w:t>
      </w:r>
      <w:r>
        <w:rPr>
          <w:rFonts w:ascii="宋体" w:hAnsi="宋体" w:cs="宋体" w:eastAsia="宋体" w:hint="default"/>
          <w:spacing w:val="-7"/>
          <w:sz w:val="21"/>
          <w:szCs w:val="21"/>
        </w:rPr>
        <w:t>公司，其中</w:t>
      </w:r>
      <w:r>
        <w:rPr>
          <w:rFonts w:ascii="宋体" w:hAnsi="宋体" w:cs="宋体" w:eastAsia="宋体" w:hint="default"/>
          <w:spacing w:val="-51"/>
          <w:sz w:val="21"/>
          <w:szCs w:val="21"/>
        </w:rPr>
        <w:t> </w:t>
      </w:r>
      <w:r>
        <w:rPr>
          <w:rFonts w:ascii="宋体" w:hAnsi="宋体" w:cs="宋体" w:eastAsia="宋体" w:hint="default"/>
          <w:sz w:val="21"/>
          <w:szCs w:val="21"/>
        </w:rPr>
        <w:t>ASL</w:t>
      </w:r>
      <w:r>
        <w:rPr>
          <w:rFonts w:ascii="宋体" w:hAnsi="宋体" w:cs="宋体" w:eastAsia="宋体" w:hint="default"/>
          <w:spacing w:val="-51"/>
          <w:sz w:val="21"/>
          <w:szCs w:val="21"/>
        </w:rPr>
        <w:t> </w:t>
      </w:r>
      <w:r>
        <w:rPr>
          <w:rFonts w:ascii="宋体" w:hAnsi="宋体" w:cs="宋体" w:eastAsia="宋体" w:hint="default"/>
          <w:spacing w:val="-4"/>
          <w:sz w:val="21"/>
          <w:szCs w:val="21"/>
        </w:rPr>
        <w:t>主要经营地为香港，记账本位币为港币，本</w:t>
      </w:r>
      <w:r>
        <w:rPr>
          <w:rFonts w:ascii="宋体" w:hAnsi="宋体" w:cs="宋体" w:eastAsia="宋体" w:hint="default"/>
          <w:sz w:val="21"/>
          <w:szCs w:val="21"/>
        </w:rPr>
        <w:t> </w:t>
      </w:r>
      <w:r>
        <w:rPr>
          <w:rFonts w:ascii="宋体" w:hAnsi="宋体" w:cs="宋体" w:eastAsia="宋体" w:hint="default"/>
          <w:spacing w:val="-1"/>
          <w:sz w:val="21"/>
          <w:szCs w:val="21"/>
        </w:rPr>
        <w:t>报告期记账本位币未发生变化；</w:t>
      </w:r>
      <w:r>
        <w:rPr>
          <w:rFonts w:ascii="宋体" w:hAnsi="宋体" w:cs="宋体" w:eastAsia="宋体" w:hint="default"/>
          <w:spacing w:val="-1"/>
          <w:sz w:val="21"/>
          <w:szCs w:val="21"/>
        </w:rPr>
        <w:t>GD</w:t>
      </w:r>
      <w:r>
        <w:rPr>
          <w:rFonts w:ascii="宋体" w:hAnsi="宋体" w:cs="宋体" w:eastAsia="宋体" w:hint="default"/>
          <w:spacing w:val="-29"/>
          <w:sz w:val="21"/>
          <w:szCs w:val="21"/>
        </w:rPr>
        <w:t> </w:t>
      </w:r>
      <w:r>
        <w:rPr>
          <w:rFonts w:ascii="宋体" w:hAnsi="宋体" w:cs="宋体" w:eastAsia="宋体" w:hint="default"/>
          <w:spacing w:val="-2"/>
          <w:sz w:val="21"/>
          <w:szCs w:val="21"/>
        </w:rPr>
        <w:t>公司的主要经营地为美国，记账本位币为美元，本报告期记账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本位币未发生变化。</w:t>
      </w:r>
      <w:r>
        <w:rPr>
          <w:rFonts w:ascii="宋体" w:hAnsi="宋体" w:cs="宋体" w:eastAsia="宋体" w:hint="default"/>
          <w:sz w:val="21"/>
          <w:szCs w:val="21"/>
        </w:rPr>
        <w:t> </w:t>
      </w:r>
    </w:p>
    <w:p>
      <w:pPr>
        <w:spacing w:line="248" w:lineRule="exact" w:before="0"/>
        <w:ind w:left="215" w:right="0" w:firstLine="0"/>
        <w:jc w:val="both"/>
        <w:rPr>
          <w:rFonts w:ascii="宋体" w:hAnsi="宋体" w:cs="宋体" w:eastAsia="宋体" w:hint="default"/>
          <w:sz w:val="21"/>
          <w:szCs w:val="21"/>
        </w:rPr>
      </w:pPr>
      <w:r>
        <w:rPr>
          <w:rFonts w:ascii="宋体"/>
          <w:sz w:val="21"/>
        </w:rPr>
        <w:t> </w:t>
      </w:r>
    </w:p>
    <w:p>
      <w:pPr>
        <w:pStyle w:val="Heading2"/>
        <w:spacing w:line="240" w:lineRule="auto"/>
        <w:ind w:left="215" w:right="0"/>
        <w:jc w:val="both"/>
        <w:rPr>
          <w:rFonts w:ascii="宋体" w:hAnsi="宋体" w:cs="宋体" w:eastAsia="宋体" w:hint="default"/>
          <w:b w:val="0"/>
          <w:bCs w:val="0"/>
        </w:rPr>
      </w:pPr>
      <w:r>
        <w:rPr>
          <w:rFonts w:ascii="宋体" w:hAnsi="宋体" w:cs="宋体" w:eastAsia="宋体" w:hint="default"/>
        </w:rPr>
        <w:t>72</w:t>
      </w:r>
      <w:r>
        <w:rPr/>
        <w:t>、</w:t>
      </w:r>
      <w:r>
        <w:rPr>
          <w:spacing w:val="-100"/>
        </w:rPr>
        <w:t> </w:t>
      </w:r>
      <w:r>
        <w:rPr/>
        <w:t>套期</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215"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5" w:right="0" w:firstLine="0"/>
        <w:jc w:val="both"/>
        <w:rPr>
          <w:rFonts w:ascii="宋体" w:hAnsi="宋体" w:cs="宋体" w:eastAsia="宋体" w:hint="default"/>
          <w:sz w:val="21"/>
          <w:szCs w:val="21"/>
        </w:rPr>
      </w:pPr>
      <w:r>
        <w:rPr>
          <w:rFonts w:ascii="宋体"/>
          <w:sz w:val="21"/>
        </w:rPr>
        <w:t> </w:t>
      </w:r>
    </w:p>
    <w:p>
      <w:pPr>
        <w:spacing w:line="274" w:lineRule="exact" w:before="0"/>
        <w:ind w:left="215" w:right="0" w:firstLine="0"/>
        <w:jc w:val="both"/>
        <w:rPr>
          <w:rFonts w:ascii="宋体" w:hAnsi="宋体" w:cs="宋体" w:eastAsia="宋体" w:hint="default"/>
          <w:sz w:val="21"/>
          <w:szCs w:val="21"/>
        </w:rPr>
      </w:pPr>
      <w:r>
        <w:rPr>
          <w:rFonts w:ascii="宋体"/>
          <w:sz w:val="21"/>
        </w:rPr>
        <w:t> </w:t>
      </w:r>
    </w:p>
    <w:p>
      <w:pPr>
        <w:pStyle w:val="Heading2"/>
        <w:spacing w:line="240" w:lineRule="auto" w:before="52"/>
        <w:ind w:left="215" w:right="0"/>
        <w:jc w:val="both"/>
        <w:rPr>
          <w:b w:val="0"/>
          <w:bCs w:val="0"/>
        </w:rPr>
      </w:pPr>
      <w:r>
        <w:rPr>
          <w:rFonts w:ascii="宋体" w:hAnsi="宋体" w:cs="宋体" w:eastAsia="宋体" w:hint="default"/>
        </w:rPr>
        <w:t>73</w:t>
      </w:r>
      <w:r>
        <w:rPr/>
        <w:t>、</w:t>
      </w:r>
      <w:r>
        <w:rPr>
          <w:spacing w:val="-100"/>
        </w:rPr>
        <w:t> </w:t>
      </w:r>
      <w:r>
        <w:rPr/>
        <w:t>政府补助</w:t>
      </w:r>
      <w:r>
        <w:rPr>
          <w:b w:val="0"/>
          <w:bCs w:val="0"/>
        </w:rPr>
      </w:r>
    </w:p>
    <w:p>
      <w:pPr>
        <w:pStyle w:val="Heading2"/>
        <w:spacing w:line="240" w:lineRule="auto" w:before="58"/>
        <w:ind w:left="215" w:right="0"/>
        <w:jc w:val="both"/>
        <w:rPr>
          <w:rFonts w:ascii="宋体" w:hAnsi="宋体" w:cs="宋体" w:eastAsia="宋体" w:hint="default"/>
          <w:b w:val="0"/>
          <w:bCs w:val="0"/>
        </w:rPr>
      </w:pPr>
      <w:r>
        <w:rPr>
          <w:rFonts w:ascii="宋体" w:hAnsi="宋体" w:cs="宋体" w:eastAsia="宋体" w:hint="default"/>
        </w:rPr>
        <w:t>(1). </w:t>
      </w:r>
      <w:r>
        <w:rPr>
          <w:rFonts w:ascii="宋体" w:hAnsi="宋体" w:cs="宋体" w:eastAsia="宋体" w:hint="default"/>
          <w:spacing w:val="107"/>
        </w:rPr>
        <w:t> </w:t>
      </w:r>
      <w:r>
        <w:rPr/>
        <w:t>政府补助基本情况</w:t>
      </w:r>
      <w:r>
        <w:rPr>
          <w:rFonts w:ascii="宋体" w:hAnsi="宋体" w:cs="宋体" w:eastAsia="宋体" w:hint="default"/>
          <w:w w:val="99"/>
        </w:rPr>
        <w:t> </w:t>
      </w:r>
      <w:r>
        <w:rPr>
          <w:rFonts w:ascii="宋体" w:hAnsi="宋体" w:cs="宋体" w:eastAsia="宋体" w:hint="default"/>
          <w:b w:val="0"/>
          <w:bCs w:val="0"/>
        </w:rPr>
      </w:r>
    </w:p>
    <w:p>
      <w:pPr>
        <w:spacing w:before="60"/>
        <w:ind w:left="215"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129"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264"/>
        <w:gridCol w:w="2262"/>
        <w:gridCol w:w="2262"/>
        <w:gridCol w:w="2262"/>
      </w:tblGrid>
      <w:tr>
        <w:trPr>
          <w:trHeight w:val="282"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财政拨款</w:t>
            </w:r>
            <w:r>
              <w:rPr>
                <w:rFonts w:ascii="宋体" w:hAnsi="宋体" w:cs="宋体" w:eastAsia="宋体" w:hint="default"/>
                <w:sz w:val="21"/>
                <w:szCs w:val="21"/>
              </w:rPr>
              <w:t>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2"/>
              <w:jc w:val="left"/>
              <w:rPr>
                <w:rFonts w:ascii="宋体" w:hAnsi="宋体" w:cs="宋体" w:eastAsia="宋体" w:hint="default"/>
                <w:sz w:val="21"/>
                <w:szCs w:val="21"/>
              </w:rPr>
            </w:pPr>
            <w:r>
              <w:rPr>
                <w:rFonts w:ascii="宋体"/>
                <w:sz w:val="21"/>
              </w:rPr>
              <w:t>32,570,861.38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5" w:right="-2"/>
              <w:jc w:val="left"/>
              <w:rPr>
                <w:rFonts w:ascii="宋体" w:hAnsi="宋体" w:cs="宋体" w:eastAsia="宋体" w:hint="default"/>
                <w:sz w:val="21"/>
                <w:szCs w:val="21"/>
              </w:rPr>
            </w:pPr>
            <w:r>
              <w:rPr>
                <w:rFonts w:ascii="宋体"/>
                <w:sz w:val="21"/>
              </w:rPr>
              <w:t>32,570,861.38 </w:t>
            </w:r>
          </w:p>
        </w:tc>
      </w:tr>
    </w:tbl>
    <w:p>
      <w:pPr>
        <w:spacing w:line="237" w:lineRule="exact" w:before="0"/>
        <w:ind w:left="215" w:right="0" w:firstLine="0"/>
        <w:jc w:val="left"/>
        <w:rPr>
          <w:rFonts w:ascii="宋体" w:hAnsi="宋体" w:cs="宋体" w:eastAsia="宋体" w:hint="default"/>
          <w:sz w:val="21"/>
          <w:szCs w:val="21"/>
        </w:rPr>
      </w:pPr>
      <w:r>
        <w:rPr>
          <w:rFonts w:ascii="宋体"/>
          <w:sz w:val="21"/>
        </w:rPr>
        <w:t> </w:t>
      </w:r>
    </w:p>
    <w:p>
      <w:pPr>
        <w:pStyle w:val="BodyText"/>
        <w:spacing w:line="328" w:lineRule="exact"/>
        <w:ind w:left="215" w:right="0"/>
        <w:jc w:val="left"/>
        <w:rPr>
          <w:rFonts w:ascii="宋体" w:hAnsi="宋体" w:cs="宋体" w:eastAsia="宋体" w:hint="default"/>
          <w:sz w:val="21"/>
          <w:szCs w:val="21"/>
        </w:rPr>
      </w:pPr>
      <w:r>
        <w:rPr/>
        <w:t>（</w:t>
      </w:r>
      <w:r>
        <w:rPr>
          <w:rFonts w:ascii="Arial Narrow" w:hAnsi="Arial Narrow" w:cs="Arial Narrow" w:eastAsia="Arial Narrow" w:hint="default"/>
        </w:rPr>
        <w:t>1</w:t>
      </w:r>
      <w:r>
        <w:rPr/>
        <w:t>）</w:t>
      </w:r>
      <w:r>
        <w:rPr>
          <w:rFonts w:ascii="仿宋" w:hAnsi="仿宋" w:cs="仿宋" w:eastAsia="仿宋" w:hint="default"/>
        </w:rPr>
        <w:t>计入递延收益的政府补助，后续采用总额法计量</w:t>
      </w:r>
      <w:r>
        <w:rPr>
          <w:rFonts w:ascii="宋体" w:hAnsi="宋体" w:cs="宋体" w:eastAsia="宋体" w:hint="default"/>
          <w:sz w:val="21"/>
          <w:szCs w:val="21"/>
        </w:rPr>
        <w:t> </w:t>
      </w:r>
    </w:p>
    <w:tbl>
      <w:tblPr>
        <w:tblW w:w="0" w:type="auto"/>
        <w:jc w:val="left"/>
        <w:tblInd w:w="102" w:type="dxa"/>
        <w:tblLayout w:type="fixed"/>
        <w:tblCellMar>
          <w:top w:w="0" w:type="dxa"/>
          <w:left w:w="0" w:type="dxa"/>
          <w:bottom w:w="0" w:type="dxa"/>
          <w:right w:w="0" w:type="dxa"/>
        </w:tblCellMar>
        <w:tblLook w:val="01E0"/>
      </w:tblPr>
      <w:tblGrid>
        <w:gridCol w:w="1528"/>
        <w:gridCol w:w="850"/>
        <w:gridCol w:w="1276"/>
        <w:gridCol w:w="567"/>
        <w:gridCol w:w="1278"/>
        <w:gridCol w:w="422"/>
        <w:gridCol w:w="1277"/>
        <w:gridCol w:w="568"/>
        <w:gridCol w:w="1285"/>
      </w:tblGrid>
      <w:tr>
        <w:trPr>
          <w:trHeight w:val="137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b/>
                <w:bCs/>
                <w:sz w:val="15"/>
                <w:szCs w:val="15"/>
              </w:rPr>
              <w:t>补助项目</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b/>
                <w:bCs/>
                <w:sz w:val="15"/>
                <w:szCs w:val="15"/>
              </w:rPr>
              <w:t>种类</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hAnsi="宋体" w:cs="宋体" w:eastAsia="宋体" w:hint="default"/>
                <w:b/>
                <w:bCs/>
                <w:w w:val="95"/>
                <w:sz w:val="15"/>
                <w:szCs w:val="15"/>
              </w:rPr>
              <w:t>期初余额</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2" w:right="26"/>
              <w:jc w:val="both"/>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b/>
                <w:bCs/>
                <w:spacing w:val="1"/>
                <w:w w:val="99"/>
                <w:sz w:val="15"/>
                <w:szCs w:val="15"/>
              </w:rPr>
              <w:t> </w:t>
            </w:r>
            <w:r>
              <w:rPr>
                <w:rFonts w:ascii="宋体" w:hAnsi="宋体" w:cs="宋体" w:eastAsia="宋体" w:hint="default"/>
                <w:b/>
                <w:bCs/>
                <w:sz w:val="15"/>
                <w:szCs w:val="15"/>
              </w:rPr>
              <w:t>新增</w:t>
            </w:r>
            <w:r>
              <w:rPr>
                <w:rFonts w:ascii="宋体" w:hAnsi="宋体" w:cs="宋体" w:eastAsia="宋体" w:hint="default"/>
                <w:b/>
                <w:bCs/>
                <w:spacing w:val="1"/>
                <w:w w:val="99"/>
                <w:sz w:val="15"/>
                <w:szCs w:val="15"/>
              </w:rPr>
              <w:t> </w:t>
            </w:r>
            <w:r>
              <w:rPr>
                <w:rFonts w:ascii="宋体" w:hAnsi="宋体" w:cs="宋体" w:eastAsia="宋体" w:hint="default"/>
                <w:b/>
                <w:bCs/>
                <w:sz w:val="15"/>
                <w:szCs w:val="15"/>
              </w:rPr>
              <w:t>补助</w:t>
            </w:r>
            <w:r>
              <w:rPr>
                <w:rFonts w:ascii="宋体" w:hAnsi="宋体" w:cs="宋体" w:eastAsia="宋体" w:hint="default"/>
                <w:b/>
                <w:bCs/>
                <w:spacing w:val="1"/>
                <w:w w:val="99"/>
                <w:sz w:val="15"/>
                <w:szCs w:val="15"/>
              </w:rPr>
              <w:t> </w:t>
            </w:r>
            <w:r>
              <w:rPr>
                <w:rFonts w:ascii="宋体" w:hAnsi="宋体" w:cs="宋体" w:eastAsia="宋体" w:hint="default"/>
                <w:b/>
                <w:bCs/>
                <w:sz w:val="15"/>
                <w:szCs w:val="15"/>
              </w:rPr>
              <w:t>金额</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195" w:lineRule="exact" w:before="95"/>
              <w:ind w:left="111" w:right="0"/>
              <w:jc w:val="left"/>
              <w:rPr>
                <w:rFonts w:ascii="宋体" w:hAnsi="宋体" w:cs="宋体" w:eastAsia="宋体" w:hint="default"/>
                <w:sz w:val="15"/>
                <w:szCs w:val="15"/>
              </w:rPr>
            </w:pPr>
            <w:r>
              <w:rPr>
                <w:rFonts w:ascii="宋体" w:hAnsi="宋体" w:cs="宋体" w:eastAsia="宋体" w:hint="default"/>
                <w:b/>
                <w:bCs/>
                <w:sz w:val="15"/>
                <w:szCs w:val="15"/>
              </w:rPr>
              <w:t>本期结转计入损</w:t>
            </w:r>
            <w:r>
              <w:rPr>
                <w:rFonts w:ascii="宋体" w:hAnsi="宋体" w:cs="宋体" w:eastAsia="宋体" w:hint="default"/>
                <w:sz w:val="15"/>
                <w:szCs w:val="15"/>
              </w:rPr>
            </w:r>
          </w:p>
          <w:p>
            <w:pPr>
              <w:pStyle w:val="TableParagraph"/>
              <w:spacing w:line="195" w:lineRule="exact"/>
              <w:ind w:left="562" w:right="0"/>
              <w:jc w:val="left"/>
              <w:rPr>
                <w:rFonts w:ascii="宋体" w:hAnsi="宋体" w:cs="宋体" w:eastAsia="宋体" w:hint="default"/>
                <w:sz w:val="15"/>
                <w:szCs w:val="15"/>
              </w:rPr>
            </w:pPr>
            <w:r>
              <w:rPr>
                <w:rFonts w:ascii="宋体" w:hAnsi="宋体" w:cs="宋体" w:eastAsia="宋体" w:hint="default"/>
                <w:b/>
                <w:bCs/>
                <w:sz w:val="15"/>
                <w:szCs w:val="15"/>
              </w:rPr>
              <w:t>益的金额</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60" w:right="26"/>
              <w:jc w:val="both"/>
              <w:rPr>
                <w:rFonts w:ascii="宋体" w:hAnsi="宋体" w:cs="宋体" w:eastAsia="宋体" w:hint="default"/>
                <w:sz w:val="15"/>
                <w:szCs w:val="15"/>
              </w:rPr>
            </w:pPr>
            <w:r>
              <w:rPr>
                <w:rFonts w:ascii="宋体" w:hAnsi="宋体" w:cs="宋体" w:eastAsia="宋体" w:hint="default"/>
                <w:b/>
                <w:bCs/>
                <w:sz w:val="15"/>
                <w:szCs w:val="15"/>
              </w:rPr>
              <w:t>其</w:t>
            </w:r>
            <w:r>
              <w:rPr>
                <w:rFonts w:ascii="宋体" w:hAnsi="宋体" w:cs="宋体" w:eastAsia="宋体" w:hint="default"/>
                <w:b/>
                <w:bCs/>
                <w:w w:val="99"/>
                <w:sz w:val="15"/>
                <w:szCs w:val="15"/>
              </w:rPr>
              <w:t> </w:t>
            </w:r>
            <w:r>
              <w:rPr>
                <w:rFonts w:ascii="宋体" w:hAnsi="宋体" w:cs="宋体" w:eastAsia="宋体" w:hint="default"/>
                <w:b/>
                <w:bCs/>
                <w:sz w:val="15"/>
                <w:szCs w:val="15"/>
              </w:rPr>
              <w:t>他</w:t>
            </w:r>
            <w:r>
              <w:rPr>
                <w:rFonts w:ascii="宋体" w:hAnsi="宋体" w:cs="宋体" w:eastAsia="宋体" w:hint="default"/>
                <w:b/>
                <w:bCs/>
                <w:w w:val="99"/>
                <w:sz w:val="15"/>
                <w:szCs w:val="15"/>
              </w:rPr>
              <w:t> </w:t>
            </w:r>
            <w:r>
              <w:rPr>
                <w:rFonts w:ascii="宋体" w:hAnsi="宋体" w:cs="宋体" w:eastAsia="宋体" w:hint="default"/>
                <w:b/>
                <w:bCs/>
                <w:sz w:val="15"/>
                <w:szCs w:val="15"/>
              </w:rPr>
              <w:t>变</w:t>
            </w:r>
            <w:r>
              <w:rPr>
                <w:rFonts w:ascii="宋体" w:hAnsi="宋体" w:cs="宋体" w:eastAsia="宋体" w:hint="default"/>
                <w:b/>
                <w:bCs/>
                <w:w w:val="99"/>
                <w:sz w:val="15"/>
                <w:szCs w:val="15"/>
              </w:rPr>
              <w:t> </w:t>
            </w:r>
            <w:r>
              <w:rPr>
                <w:rFonts w:ascii="宋体" w:hAnsi="宋体" w:cs="宋体" w:eastAsia="宋体" w:hint="default"/>
                <w:b/>
                <w:bCs/>
                <w:sz w:val="15"/>
                <w:szCs w:val="15"/>
              </w:rPr>
              <w:t>动</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hAnsi="宋体" w:cs="宋体" w:eastAsia="宋体" w:hint="default"/>
                <w:b/>
                <w:bCs/>
                <w:w w:val="95"/>
                <w:sz w:val="15"/>
                <w:szCs w:val="15"/>
              </w:rPr>
              <w:t>期末余额</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53" w:right="0"/>
              <w:jc w:val="both"/>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sz w:val="15"/>
                <w:szCs w:val="15"/>
              </w:rPr>
            </w:r>
          </w:p>
          <w:p>
            <w:pPr>
              <w:pStyle w:val="TableParagraph"/>
              <w:spacing w:line="240" w:lineRule="auto"/>
              <w:ind w:left="153" w:right="101"/>
              <w:jc w:val="both"/>
              <w:rPr>
                <w:rFonts w:ascii="宋体" w:hAnsi="宋体" w:cs="宋体" w:eastAsia="宋体" w:hint="default"/>
                <w:sz w:val="15"/>
                <w:szCs w:val="15"/>
              </w:rPr>
            </w:pPr>
            <w:r>
              <w:rPr>
                <w:rFonts w:ascii="宋体" w:hAnsi="宋体" w:cs="宋体" w:eastAsia="宋体" w:hint="default"/>
                <w:b/>
                <w:bCs/>
                <w:sz w:val="15"/>
                <w:szCs w:val="15"/>
              </w:rPr>
              <w:t>结转</w:t>
            </w:r>
            <w:r>
              <w:rPr>
                <w:rFonts w:ascii="宋体" w:hAnsi="宋体" w:cs="宋体" w:eastAsia="宋体" w:hint="default"/>
                <w:b/>
                <w:bCs/>
                <w:spacing w:val="1"/>
                <w:w w:val="99"/>
                <w:sz w:val="15"/>
                <w:szCs w:val="15"/>
              </w:rPr>
              <w:t> </w:t>
            </w:r>
            <w:r>
              <w:rPr>
                <w:rFonts w:ascii="宋体" w:hAnsi="宋体" w:cs="宋体" w:eastAsia="宋体" w:hint="default"/>
                <w:b/>
                <w:bCs/>
                <w:sz w:val="15"/>
                <w:szCs w:val="15"/>
              </w:rPr>
              <w:t>计入</w:t>
            </w:r>
            <w:r>
              <w:rPr>
                <w:rFonts w:ascii="宋体" w:hAnsi="宋体" w:cs="宋体" w:eastAsia="宋体" w:hint="default"/>
                <w:b/>
                <w:bCs/>
                <w:spacing w:val="1"/>
                <w:w w:val="99"/>
                <w:sz w:val="15"/>
                <w:szCs w:val="15"/>
              </w:rPr>
              <w:t> </w:t>
            </w:r>
            <w:r>
              <w:rPr>
                <w:rFonts w:ascii="宋体" w:hAnsi="宋体" w:cs="宋体" w:eastAsia="宋体" w:hint="default"/>
                <w:b/>
                <w:bCs/>
                <w:sz w:val="15"/>
                <w:szCs w:val="15"/>
              </w:rPr>
              <w:t>损益</w:t>
            </w:r>
            <w:r>
              <w:rPr>
                <w:rFonts w:ascii="宋体" w:hAnsi="宋体" w:cs="宋体" w:eastAsia="宋体" w:hint="default"/>
                <w:b/>
                <w:bCs/>
                <w:spacing w:val="1"/>
                <w:w w:val="99"/>
                <w:sz w:val="15"/>
                <w:szCs w:val="15"/>
              </w:rPr>
              <w:t> </w:t>
            </w:r>
            <w:r>
              <w:rPr>
                <w:rFonts w:ascii="宋体" w:hAnsi="宋体" w:cs="宋体" w:eastAsia="宋体" w:hint="default"/>
                <w:b/>
                <w:bCs/>
                <w:sz w:val="15"/>
                <w:szCs w:val="15"/>
              </w:rPr>
              <w:t>的列</w:t>
            </w:r>
            <w:r>
              <w:rPr>
                <w:rFonts w:ascii="宋体" w:hAnsi="宋体" w:cs="宋体" w:eastAsia="宋体" w:hint="default"/>
                <w:b/>
                <w:bCs/>
                <w:spacing w:val="1"/>
                <w:w w:val="99"/>
                <w:sz w:val="15"/>
                <w:szCs w:val="15"/>
              </w:rPr>
              <w:t> </w:t>
            </w:r>
            <w:r>
              <w:rPr>
                <w:rFonts w:ascii="宋体" w:hAnsi="宋体" w:cs="宋体" w:eastAsia="宋体" w:hint="default"/>
                <w:b/>
                <w:bCs/>
                <w:sz w:val="15"/>
                <w:szCs w:val="15"/>
              </w:rPr>
              <w:t>报项</w:t>
            </w:r>
            <w:r>
              <w:rPr>
                <w:rFonts w:ascii="宋体" w:hAnsi="宋体" w:cs="宋体" w:eastAsia="宋体" w:hint="default"/>
                <w:sz w:val="15"/>
                <w:szCs w:val="15"/>
              </w:rPr>
            </w:r>
          </w:p>
          <w:p>
            <w:pPr>
              <w:pStyle w:val="TableParagraph"/>
              <w:spacing w:line="194" w:lineRule="exact"/>
              <w:ind w:left="304" w:right="0"/>
              <w:jc w:val="left"/>
              <w:rPr>
                <w:rFonts w:ascii="宋体" w:hAnsi="宋体" w:cs="宋体" w:eastAsia="宋体" w:hint="default"/>
                <w:sz w:val="15"/>
                <w:szCs w:val="15"/>
              </w:rPr>
            </w:pPr>
            <w:r>
              <w:rPr>
                <w:rFonts w:ascii="宋体" w:hAnsi="宋体" w:cs="宋体" w:eastAsia="宋体" w:hint="default"/>
                <w:b/>
                <w:bCs/>
                <w:sz w:val="15"/>
                <w:szCs w:val="15"/>
              </w:rPr>
              <w:t>目</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195" w:lineRule="exact" w:before="95"/>
              <w:ind w:left="193" w:right="0"/>
              <w:jc w:val="left"/>
              <w:rPr>
                <w:rFonts w:ascii="宋体" w:hAnsi="宋体" w:cs="宋体" w:eastAsia="宋体" w:hint="default"/>
                <w:sz w:val="15"/>
                <w:szCs w:val="15"/>
              </w:rPr>
            </w:pPr>
            <w:r>
              <w:rPr>
                <w:rFonts w:ascii="宋体" w:hAnsi="宋体" w:cs="宋体" w:eastAsia="宋体" w:hint="default"/>
                <w:b/>
                <w:bCs/>
                <w:sz w:val="15"/>
                <w:szCs w:val="15"/>
              </w:rPr>
              <w:t>与资产相关</w:t>
            </w:r>
            <w:r>
              <w:rPr>
                <w:rFonts w:ascii="宋体" w:hAnsi="宋体" w:cs="宋体" w:eastAsia="宋体" w:hint="default"/>
                <w:b/>
                <w:bCs/>
                <w:sz w:val="15"/>
                <w:szCs w:val="15"/>
              </w:rPr>
              <w:t>/</w:t>
            </w:r>
            <w:r>
              <w:rPr>
                <w:rFonts w:ascii="宋体" w:hAnsi="宋体" w:cs="宋体" w:eastAsia="宋体" w:hint="default"/>
                <w:b/>
                <w:bCs/>
                <w:sz w:val="15"/>
                <w:szCs w:val="15"/>
              </w:rPr>
              <w:t>与</w:t>
            </w:r>
            <w:r>
              <w:rPr>
                <w:rFonts w:ascii="宋体" w:hAnsi="宋体" w:cs="宋体" w:eastAsia="宋体" w:hint="default"/>
                <w:sz w:val="15"/>
                <w:szCs w:val="15"/>
              </w:rPr>
            </w:r>
          </w:p>
          <w:p>
            <w:pPr>
              <w:pStyle w:val="TableParagraph"/>
              <w:spacing w:line="195" w:lineRule="exact"/>
              <w:ind w:left="569" w:right="0"/>
              <w:jc w:val="left"/>
              <w:rPr>
                <w:rFonts w:ascii="宋体" w:hAnsi="宋体" w:cs="宋体" w:eastAsia="宋体" w:hint="default"/>
                <w:sz w:val="15"/>
                <w:szCs w:val="15"/>
              </w:rPr>
            </w:pPr>
            <w:r>
              <w:rPr>
                <w:rFonts w:ascii="宋体" w:hAnsi="宋体" w:cs="宋体" w:eastAsia="宋体" w:hint="default"/>
                <w:b/>
                <w:bCs/>
                <w:sz w:val="15"/>
                <w:szCs w:val="15"/>
              </w:rPr>
              <w:t>收益相关</w:t>
            </w:r>
            <w:r>
              <w:rPr>
                <w:rFonts w:ascii="宋体" w:hAnsi="宋体" w:cs="宋体" w:eastAsia="宋体" w:hint="default"/>
                <w:b/>
                <w:bCs/>
                <w:w w:val="99"/>
                <w:sz w:val="15"/>
                <w:szCs w:val="15"/>
              </w:rPr>
              <w:t> </w:t>
            </w:r>
            <w:r>
              <w:rPr>
                <w:rFonts w:ascii="宋体" w:hAnsi="宋体" w:cs="宋体" w:eastAsia="宋体" w:hint="default"/>
                <w:sz w:val="15"/>
                <w:szCs w:val="15"/>
              </w:rPr>
            </w:r>
          </w:p>
        </w:tc>
      </w:tr>
      <w:tr>
        <w:trPr>
          <w:trHeight w:val="788"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pacing w:val="13"/>
                <w:sz w:val="15"/>
                <w:szCs w:val="15"/>
              </w:rPr>
              <w:t>基于云计算和大数</w:t>
            </w:r>
          </w:p>
          <w:p>
            <w:pPr>
              <w:pStyle w:val="TableParagraph"/>
              <w:spacing w:line="240" w:lineRule="auto"/>
              <w:ind w:left="103" w:right="102"/>
              <w:jc w:val="both"/>
              <w:rPr>
                <w:rFonts w:ascii="宋体" w:hAnsi="宋体" w:cs="宋体" w:eastAsia="宋体" w:hint="default"/>
                <w:sz w:val="15"/>
                <w:szCs w:val="15"/>
              </w:rPr>
            </w:pPr>
            <w:r>
              <w:rPr>
                <w:rFonts w:ascii="宋体" w:hAnsi="宋体" w:cs="宋体" w:eastAsia="宋体" w:hint="default"/>
                <w:spacing w:val="13"/>
                <w:sz w:val="15"/>
                <w:szCs w:val="15"/>
              </w:rPr>
              <w:t>据技术的生活饮用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3"/>
                <w:sz w:val="15"/>
                <w:szCs w:val="15"/>
              </w:rPr>
              <w:t>水水质监测分析预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警平台</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20,000,000.00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20,000,000.00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31"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102"/>
              <w:jc w:val="both"/>
              <w:rPr>
                <w:rFonts w:ascii="宋体" w:hAnsi="宋体" w:cs="宋体" w:eastAsia="宋体" w:hint="default"/>
                <w:sz w:val="15"/>
                <w:szCs w:val="15"/>
              </w:rPr>
            </w:pPr>
            <w:r>
              <w:rPr>
                <w:rFonts w:ascii="宋体" w:hAnsi="宋体" w:cs="宋体" w:eastAsia="宋体" w:hint="default"/>
                <w:spacing w:val="13"/>
                <w:sz w:val="15"/>
                <w:szCs w:val="15"/>
              </w:rPr>
              <w:t>中小型企业业务支</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3"/>
                <w:sz w:val="15"/>
                <w:szCs w:val="15"/>
              </w:rPr>
              <w:t>撑与供应链金融云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服务平台示范</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12,487,012.98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4,850,649.35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7,636,363.63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54" w:right="26"/>
              <w:jc w:val="left"/>
              <w:rPr>
                <w:rFonts w:ascii="宋体" w:hAnsi="宋体" w:cs="宋体" w:eastAsia="宋体" w:hint="default"/>
                <w:sz w:val="15"/>
                <w:szCs w:val="15"/>
              </w:rPr>
            </w:pPr>
            <w:r>
              <w:rPr>
                <w:rFonts w:ascii="宋体" w:hAnsi="宋体" w:cs="宋体" w:eastAsia="宋体" w:hint="default"/>
                <w:sz w:val="15"/>
                <w:szCs w:val="15"/>
              </w:rPr>
              <w:t>其他 收益</w:t>
            </w:r>
            <w:r>
              <w:rPr>
                <w:rFonts w:ascii="宋体" w:hAnsi="宋体" w:cs="宋体" w:eastAsia="宋体" w:hint="default"/>
                <w:sz w:val="15"/>
                <w:szCs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30"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102"/>
              <w:jc w:val="both"/>
              <w:rPr>
                <w:rFonts w:ascii="宋体" w:hAnsi="宋体" w:cs="宋体" w:eastAsia="宋体" w:hint="default"/>
                <w:sz w:val="15"/>
                <w:szCs w:val="15"/>
              </w:rPr>
            </w:pPr>
            <w:r>
              <w:rPr>
                <w:rFonts w:ascii="宋体" w:hAnsi="宋体" w:cs="宋体" w:eastAsia="宋体" w:hint="default"/>
                <w:spacing w:val="13"/>
                <w:sz w:val="15"/>
                <w:szCs w:val="15"/>
              </w:rPr>
              <w:t>中关村科技园区管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3"/>
                <w:sz w:val="15"/>
                <w:szCs w:val="15"/>
              </w:rPr>
              <w:t>理委员会重大统筹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项目基金</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4,880,000.00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4,880,000.00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30"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102"/>
              <w:jc w:val="both"/>
              <w:rPr>
                <w:rFonts w:ascii="宋体" w:hAnsi="宋体" w:cs="宋体" w:eastAsia="宋体" w:hint="default"/>
                <w:sz w:val="15"/>
                <w:szCs w:val="15"/>
              </w:rPr>
            </w:pPr>
            <w:r>
              <w:rPr>
                <w:rFonts w:ascii="宋体" w:hAnsi="宋体" w:cs="宋体" w:eastAsia="宋体" w:hint="default"/>
                <w:spacing w:val="13"/>
                <w:sz w:val="15"/>
                <w:szCs w:val="15"/>
              </w:rPr>
              <w:t>大数据平台技术北</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3"/>
                <w:sz w:val="15"/>
                <w:szCs w:val="15"/>
              </w:rPr>
              <w:t>京市工程实验室创</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新能力建设项目</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11,810,000.00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7,760,857.14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4,049,142.86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54" w:right="26"/>
              <w:jc w:val="left"/>
              <w:rPr>
                <w:rFonts w:ascii="宋体" w:hAnsi="宋体" w:cs="宋体" w:eastAsia="宋体" w:hint="default"/>
                <w:sz w:val="15"/>
                <w:szCs w:val="15"/>
              </w:rPr>
            </w:pPr>
            <w:r>
              <w:rPr>
                <w:rFonts w:ascii="宋体" w:hAnsi="宋体" w:cs="宋体" w:eastAsia="宋体" w:hint="default"/>
                <w:sz w:val="15"/>
                <w:szCs w:val="15"/>
              </w:rPr>
              <w:t>其他 收益</w:t>
            </w:r>
            <w:r>
              <w:rPr>
                <w:rFonts w:ascii="宋体" w:hAnsi="宋体" w:cs="宋体" w:eastAsia="宋体" w:hint="default"/>
                <w:sz w:val="15"/>
                <w:szCs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31"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62"/>
              <w:jc w:val="both"/>
              <w:rPr>
                <w:rFonts w:ascii="宋体" w:hAnsi="宋体" w:cs="宋体" w:eastAsia="宋体" w:hint="default"/>
                <w:sz w:val="15"/>
                <w:szCs w:val="15"/>
              </w:rPr>
            </w:pPr>
            <w:r>
              <w:rPr>
                <w:rFonts w:ascii="宋体" w:hAnsi="宋体" w:cs="宋体" w:eastAsia="宋体" w:hint="default"/>
                <w:spacing w:val="13"/>
                <w:sz w:val="15"/>
                <w:szCs w:val="15"/>
              </w:rPr>
              <w:t>大数据应用服务支</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撑系统（</w:t>
            </w:r>
            <w:r>
              <w:rPr>
                <w:rFonts w:ascii="宋体" w:hAnsi="宋体" w:cs="宋体" w:eastAsia="宋体" w:hint="default"/>
                <w:sz w:val="15"/>
                <w:szCs w:val="15"/>
              </w:rPr>
              <w:t>iBigData</w:t>
            </w:r>
            <w:r>
              <w:rPr>
                <w:rFonts w:ascii="宋体" w:hAnsi="宋体" w:cs="宋体" w:eastAsia="宋体" w:hint="default"/>
                <w:sz w:val="15"/>
                <w:szCs w:val="15"/>
              </w:rPr>
              <w:t>） 产业化</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4,000,000.00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4,000,000.00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30"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基于云计算的 </w:t>
            </w:r>
            <w:r>
              <w:rPr>
                <w:rFonts w:ascii="宋体" w:hAnsi="宋体" w:cs="宋体" w:eastAsia="宋体" w:hint="default"/>
                <w:sz w:val="15"/>
                <w:szCs w:val="15"/>
              </w:rPr>
              <w:t>IT</w:t>
            </w:r>
            <w:r>
              <w:rPr>
                <w:rFonts w:ascii="宋体" w:hAnsi="宋体" w:cs="宋体" w:eastAsia="宋体" w:hint="default"/>
                <w:spacing w:val="-40"/>
                <w:sz w:val="15"/>
                <w:szCs w:val="15"/>
              </w:rPr>
              <w:t> </w:t>
            </w:r>
            <w:r>
              <w:rPr>
                <w:rFonts w:ascii="宋体" w:hAnsi="宋体" w:cs="宋体" w:eastAsia="宋体" w:hint="default"/>
                <w:sz w:val="15"/>
                <w:szCs w:val="15"/>
              </w:rPr>
              <w:t>运 维服务</w:t>
            </w:r>
            <w:r>
              <w:rPr>
                <w:rFonts w:ascii="宋体" w:hAnsi="宋体" w:cs="宋体" w:eastAsia="宋体" w:hint="default"/>
                <w:sz w:val="15"/>
                <w:szCs w:val="15"/>
              </w:rPr>
              <w:t>-</w:t>
            </w:r>
            <w:r>
              <w:rPr>
                <w:rFonts w:ascii="宋体" w:hAnsi="宋体" w:cs="宋体" w:eastAsia="宋体" w:hint="default"/>
                <w:sz w:val="15"/>
                <w:szCs w:val="15"/>
              </w:rPr>
              <w:t>云悦服务</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3,962,449.00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1,981,224.48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1,981,224.52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54" w:right="26"/>
              <w:jc w:val="left"/>
              <w:rPr>
                <w:rFonts w:ascii="宋体" w:hAnsi="宋体" w:cs="宋体" w:eastAsia="宋体" w:hint="default"/>
                <w:sz w:val="15"/>
                <w:szCs w:val="15"/>
              </w:rPr>
            </w:pPr>
            <w:r>
              <w:rPr>
                <w:rFonts w:ascii="宋体" w:hAnsi="宋体" w:cs="宋体" w:eastAsia="宋体" w:hint="default"/>
                <w:sz w:val="15"/>
                <w:szCs w:val="15"/>
              </w:rPr>
              <w:t>其他 收益</w:t>
            </w:r>
            <w:r>
              <w:rPr>
                <w:rFonts w:ascii="宋体" w:hAnsi="宋体" w:cs="宋体" w:eastAsia="宋体" w:hint="default"/>
                <w:sz w:val="15"/>
                <w:szCs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bl>
    <w:p>
      <w:pPr>
        <w:spacing w:after="0" w:line="240" w:lineRule="auto"/>
        <w:jc w:val="left"/>
        <w:rPr>
          <w:rFonts w:ascii="宋体" w:hAnsi="宋体" w:cs="宋体" w:eastAsia="宋体" w:hint="default"/>
          <w:sz w:val="15"/>
          <w:szCs w:val="15"/>
        </w:rPr>
        <w:sectPr>
          <w:footerReference w:type="default" r:id="rId60"/>
          <w:pgSz w:w="11910" w:h="16840"/>
          <w:pgMar w:footer="1194" w:header="882" w:top="1080" w:bottom="1380" w:left="1060" w:right="1560"/>
          <w:pgNumType w:start="181"/>
        </w:sectPr>
      </w:pPr>
    </w:p>
    <w:p>
      <w:pPr>
        <w:spacing w:line="240" w:lineRule="auto" w:before="5"/>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1528"/>
        <w:gridCol w:w="850"/>
        <w:gridCol w:w="1276"/>
        <w:gridCol w:w="567"/>
        <w:gridCol w:w="1278"/>
        <w:gridCol w:w="422"/>
        <w:gridCol w:w="1277"/>
        <w:gridCol w:w="568"/>
        <w:gridCol w:w="1285"/>
      </w:tblGrid>
      <w:tr>
        <w:trPr>
          <w:trHeight w:val="730"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03" w:right="26"/>
              <w:jc w:val="left"/>
              <w:rPr>
                <w:rFonts w:ascii="宋体" w:hAnsi="宋体" w:cs="宋体" w:eastAsia="宋体" w:hint="default"/>
                <w:sz w:val="15"/>
                <w:szCs w:val="15"/>
              </w:rPr>
            </w:pPr>
            <w:r>
              <w:rPr>
                <w:rFonts w:ascii="宋体" w:hAnsi="宋体" w:cs="宋体" w:eastAsia="宋体" w:hint="default"/>
                <w:sz w:val="15"/>
                <w:szCs w:val="15"/>
              </w:rPr>
              <w:t>基于云计算的 </w:t>
            </w:r>
            <w:r>
              <w:rPr>
                <w:rFonts w:ascii="宋体" w:hAnsi="宋体" w:cs="宋体" w:eastAsia="宋体" w:hint="default"/>
                <w:sz w:val="15"/>
                <w:szCs w:val="15"/>
              </w:rPr>
              <w:t>IT</w:t>
            </w:r>
            <w:r>
              <w:rPr>
                <w:rFonts w:ascii="宋体" w:hAnsi="宋体" w:cs="宋体" w:eastAsia="宋体" w:hint="default"/>
                <w:spacing w:val="-40"/>
                <w:sz w:val="15"/>
                <w:szCs w:val="15"/>
              </w:rPr>
              <w:t> </w:t>
            </w:r>
            <w:r>
              <w:rPr>
                <w:rFonts w:ascii="宋体" w:hAnsi="宋体" w:cs="宋体" w:eastAsia="宋体" w:hint="default"/>
                <w:sz w:val="15"/>
                <w:szCs w:val="15"/>
              </w:rPr>
              <w:t>运 </w:t>
            </w:r>
            <w:r>
              <w:rPr>
                <w:rFonts w:ascii="宋体" w:hAnsi="宋体" w:cs="宋体" w:eastAsia="宋体" w:hint="default"/>
                <w:spacing w:val="-5"/>
                <w:sz w:val="15"/>
                <w:szCs w:val="15"/>
              </w:rPr>
              <w:t>维服务（云悦服务）</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1,800,000.00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1,800,000.00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31"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0"/>
              <w:jc w:val="both"/>
              <w:rPr>
                <w:rFonts w:ascii="宋体" w:hAnsi="宋体" w:cs="宋体" w:eastAsia="宋体" w:hint="default"/>
                <w:sz w:val="15"/>
                <w:szCs w:val="15"/>
              </w:rPr>
            </w:pPr>
            <w:r>
              <w:rPr>
                <w:rFonts w:ascii="宋体" w:hAnsi="宋体" w:cs="宋体" w:eastAsia="宋体" w:hint="default"/>
                <w:sz w:val="15"/>
                <w:szCs w:val="15"/>
              </w:rPr>
              <w:t>南</w:t>
            </w:r>
            <w:r>
              <w:rPr>
                <w:rFonts w:ascii="宋体" w:hAnsi="宋体" w:cs="宋体" w:eastAsia="宋体" w:hint="default"/>
                <w:spacing w:val="-56"/>
                <w:sz w:val="15"/>
                <w:szCs w:val="15"/>
              </w:rPr>
              <w:t> </w:t>
            </w:r>
            <w:r>
              <w:rPr>
                <w:rFonts w:ascii="宋体" w:hAnsi="宋体" w:cs="宋体" w:eastAsia="宋体" w:hint="default"/>
                <w:sz w:val="15"/>
                <w:szCs w:val="15"/>
              </w:rPr>
              <w:t>京</w:t>
            </w:r>
            <w:r>
              <w:rPr>
                <w:rFonts w:ascii="宋体" w:hAnsi="宋体" w:cs="宋体" w:eastAsia="宋体" w:hint="default"/>
                <w:spacing w:val="-56"/>
                <w:sz w:val="15"/>
                <w:szCs w:val="15"/>
              </w:rPr>
              <w:t> </w:t>
            </w:r>
            <w:r>
              <w:rPr>
                <w:rFonts w:ascii="宋体" w:hAnsi="宋体" w:cs="宋体" w:eastAsia="宋体" w:hint="default"/>
                <w:spacing w:val="8"/>
                <w:sz w:val="15"/>
                <w:szCs w:val="15"/>
              </w:rPr>
              <w:t>农业</w:t>
            </w:r>
            <w:r>
              <w:rPr>
                <w:rFonts w:ascii="宋体" w:hAnsi="宋体" w:cs="宋体" w:eastAsia="宋体" w:hint="default"/>
                <w:spacing w:val="-56"/>
                <w:sz w:val="15"/>
                <w:szCs w:val="15"/>
              </w:rPr>
              <w:t> </w:t>
            </w:r>
            <w:r>
              <w:rPr>
                <w:rFonts w:ascii="宋体" w:hAnsi="宋体" w:cs="宋体" w:eastAsia="宋体" w:hint="default"/>
                <w:spacing w:val="8"/>
                <w:sz w:val="15"/>
                <w:szCs w:val="15"/>
              </w:rPr>
              <w:t>大学</w:t>
            </w:r>
            <w:r>
              <w:rPr>
                <w:rFonts w:ascii="宋体" w:hAnsi="宋体" w:cs="宋体" w:eastAsia="宋体" w:hint="default"/>
                <w:spacing w:val="-55"/>
                <w:sz w:val="15"/>
                <w:szCs w:val="15"/>
              </w:rPr>
              <w:t> </w:t>
            </w:r>
            <w:r>
              <w:rPr>
                <w:rFonts w:ascii="宋体" w:hAnsi="宋体" w:cs="宋体" w:eastAsia="宋体" w:hint="default"/>
                <w:sz w:val="15"/>
                <w:szCs w:val="15"/>
              </w:rPr>
              <w:t>-863 </w:t>
            </w:r>
            <w:r>
              <w:rPr>
                <w:rFonts w:ascii="宋体" w:hAnsi="宋体" w:cs="宋体" w:eastAsia="宋体" w:hint="default"/>
                <w:spacing w:val="13"/>
                <w:sz w:val="15"/>
                <w:szCs w:val="15"/>
              </w:rPr>
              <w:t>农业物联网项目基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金</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1,578,400.00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1,578,400.00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30"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101"/>
              <w:jc w:val="both"/>
              <w:rPr>
                <w:rFonts w:ascii="宋体" w:hAnsi="宋体" w:cs="宋体" w:eastAsia="宋体" w:hint="default"/>
                <w:sz w:val="15"/>
                <w:szCs w:val="15"/>
              </w:rPr>
            </w:pPr>
            <w:r>
              <w:rPr>
                <w:rFonts w:ascii="宋体" w:hAnsi="宋体" w:cs="宋体" w:eastAsia="宋体" w:hint="default"/>
                <w:sz w:val="15"/>
                <w:szCs w:val="15"/>
              </w:rPr>
              <w:t>互联网</w:t>
            </w:r>
            <w:r>
              <w:rPr>
                <w:rFonts w:ascii="宋体" w:hAnsi="宋体" w:cs="宋体" w:eastAsia="宋体" w:hint="default"/>
                <w:sz w:val="15"/>
                <w:szCs w:val="15"/>
              </w:rPr>
              <w:t>+IT</w:t>
            </w:r>
            <w:r>
              <w:rPr>
                <w:rFonts w:ascii="宋体" w:hAnsi="宋体" w:cs="宋体" w:eastAsia="宋体" w:hint="default"/>
                <w:spacing w:val="-41"/>
                <w:sz w:val="15"/>
                <w:szCs w:val="15"/>
              </w:rPr>
              <w:t> </w:t>
            </w:r>
            <w:r>
              <w:rPr>
                <w:rFonts w:ascii="宋体" w:hAnsi="宋体" w:cs="宋体" w:eastAsia="宋体" w:hint="default"/>
                <w:sz w:val="15"/>
                <w:szCs w:val="15"/>
              </w:rPr>
              <w:t>运维云服 </w:t>
            </w:r>
            <w:r>
              <w:rPr>
                <w:rFonts w:ascii="宋体" w:hAnsi="宋体" w:cs="宋体" w:eastAsia="宋体" w:hint="default"/>
                <w:spacing w:val="13"/>
                <w:sz w:val="15"/>
                <w:szCs w:val="15"/>
              </w:rPr>
              <w:t>务平台研究开发及</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产业化</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8,000,000.00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6,479,411.76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1,520,588.24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54" w:right="26"/>
              <w:jc w:val="left"/>
              <w:rPr>
                <w:rFonts w:ascii="宋体" w:hAnsi="宋体" w:cs="宋体" w:eastAsia="宋体" w:hint="default"/>
                <w:sz w:val="15"/>
                <w:szCs w:val="15"/>
              </w:rPr>
            </w:pPr>
            <w:r>
              <w:rPr>
                <w:rFonts w:ascii="宋体" w:hAnsi="宋体" w:cs="宋体" w:eastAsia="宋体" w:hint="default"/>
                <w:sz w:val="15"/>
                <w:szCs w:val="15"/>
              </w:rPr>
              <w:t>其他 收益</w:t>
            </w:r>
            <w:r>
              <w:rPr>
                <w:rFonts w:ascii="宋体" w:hAnsi="宋体" w:cs="宋体" w:eastAsia="宋体" w:hint="default"/>
                <w:sz w:val="15"/>
                <w:szCs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30"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63"/>
              <w:jc w:val="both"/>
              <w:rPr>
                <w:rFonts w:ascii="宋体" w:hAnsi="宋体" w:cs="宋体" w:eastAsia="宋体" w:hint="default"/>
                <w:sz w:val="15"/>
                <w:szCs w:val="15"/>
              </w:rPr>
            </w:pPr>
            <w:r>
              <w:rPr>
                <w:rFonts w:ascii="宋体" w:hAnsi="宋体" w:cs="宋体" w:eastAsia="宋体" w:hint="default"/>
                <w:spacing w:val="13"/>
                <w:sz w:val="15"/>
                <w:szCs w:val="15"/>
              </w:rPr>
              <w:t>中小型企业业务支</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3"/>
                <w:sz w:val="15"/>
                <w:szCs w:val="15"/>
              </w:rPr>
              <w:t>撑与供应链金融云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服务平台示范</w:t>
            </w:r>
            <w:r>
              <w:rPr>
                <w:rFonts w:ascii="宋体" w:hAnsi="宋体" w:cs="宋体" w:eastAsia="宋体" w:hint="default"/>
                <w:sz w:val="15"/>
                <w:szCs w:val="15"/>
              </w:rPr>
              <w:t>-</w:t>
            </w:r>
            <w:r>
              <w:rPr>
                <w:rFonts w:ascii="宋体" w:hAnsi="宋体" w:cs="宋体" w:eastAsia="宋体" w:hint="default"/>
                <w:sz w:val="15"/>
                <w:szCs w:val="15"/>
              </w:rPr>
              <w:t>配套</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1,189,292.81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289,292.82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899,999.99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54" w:right="26"/>
              <w:jc w:val="left"/>
              <w:rPr>
                <w:rFonts w:ascii="宋体" w:hAnsi="宋体" w:cs="宋体" w:eastAsia="宋体" w:hint="default"/>
                <w:sz w:val="15"/>
                <w:szCs w:val="15"/>
              </w:rPr>
            </w:pPr>
            <w:r>
              <w:rPr>
                <w:rFonts w:ascii="宋体" w:hAnsi="宋体" w:cs="宋体" w:eastAsia="宋体" w:hint="default"/>
                <w:sz w:val="15"/>
                <w:szCs w:val="15"/>
              </w:rPr>
              <w:t>其他 收益</w:t>
            </w:r>
            <w:r>
              <w:rPr>
                <w:rFonts w:ascii="宋体" w:hAnsi="宋体" w:cs="宋体" w:eastAsia="宋体" w:hint="default"/>
                <w:sz w:val="15"/>
                <w:szCs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31"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102"/>
              <w:jc w:val="left"/>
              <w:rPr>
                <w:rFonts w:ascii="宋体" w:hAnsi="宋体" w:cs="宋体" w:eastAsia="宋体" w:hint="default"/>
                <w:sz w:val="15"/>
                <w:szCs w:val="15"/>
              </w:rPr>
            </w:pPr>
            <w:r>
              <w:rPr>
                <w:rFonts w:ascii="宋体" w:hAnsi="宋体" w:cs="宋体" w:eastAsia="宋体" w:hint="default"/>
                <w:spacing w:val="13"/>
                <w:sz w:val="15"/>
                <w:szCs w:val="15"/>
              </w:rPr>
              <w:t>银行在线业务系统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3"/>
                <w:sz w:val="15"/>
                <w:szCs w:val="15"/>
              </w:rPr>
              <w:t>内容管理支撑平台</w:t>
            </w:r>
          </w:p>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iECM</w:t>
            </w:r>
            <w:r>
              <w:rPr>
                <w:rFonts w:ascii="宋体" w:hAnsi="宋体" w:cs="宋体" w:eastAsia="宋体" w:hint="default"/>
                <w:sz w:val="15"/>
                <w:szCs w:val="15"/>
              </w:rPr>
              <w:t>）</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1,385,666.58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689,105.20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696,561.38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54" w:right="26"/>
              <w:jc w:val="left"/>
              <w:rPr>
                <w:rFonts w:ascii="宋体" w:hAnsi="宋体" w:cs="宋体" w:eastAsia="宋体" w:hint="default"/>
                <w:sz w:val="15"/>
                <w:szCs w:val="15"/>
              </w:rPr>
            </w:pPr>
            <w:r>
              <w:rPr>
                <w:rFonts w:ascii="宋体" w:hAnsi="宋体" w:cs="宋体" w:eastAsia="宋体" w:hint="default"/>
                <w:sz w:val="15"/>
                <w:szCs w:val="15"/>
              </w:rPr>
              <w:t>其他 收益</w:t>
            </w:r>
            <w:r>
              <w:rPr>
                <w:rFonts w:ascii="宋体" w:hAnsi="宋体" w:cs="宋体" w:eastAsia="宋体" w:hint="default"/>
                <w:sz w:val="15"/>
                <w:szCs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30"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03" w:right="102"/>
              <w:jc w:val="left"/>
              <w:rPr>
                <w:rFonts w:ascii="宋体" w:hAnsi="宋体" w:cs="宋体" w:eastAsia="宋体" w:hint="default"/>
                <w:sz w:val="15"/>
                <w:szCs w:val="15"/>
              </w:rPr>
            </w:pPr>
            <w:r>
              <w:rPr>
                <w:rFonts w:ascii="宋体" w:hAnsi="宋体" w:cs="宋体" w:eastAsia="宋体" w:hint="default"/>
                <w:spacing w:val="13"/>
                <w:sz w:val="15"/>
                <w:szCs w:val="15"/>
              </w:rPr>
              <w:t>面向全域旅游的智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慧旅游服务云平台</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500,000.00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500,000.00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r>
              <w:rPr>
                <w:rFonts w:ascii="宋体"/>
                <w:sz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74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102"/>
              <w:jc w:val="both"/>
              <w:rPr>
                <w:rFonts w:ascii="宋体" w:hAnsi="宋体" w:cs="宋体" w:eastAsia="宋体" w:hint="default"/>
                <w:sz w:val="15"/>
                <w:szCs w:val="15"/>
              </w:rPr>
            </w:pPr>
            <w:r>
              <w:rPr>
                <w:rFonts w:ascii="宋体" w:hAnsi="宋体" w:cs="宋体" w:eastAsia="宋体" w:hint="default"/>
                <w:spacing w:val="13"/>
                <w:sz w:val="15"/>
                <w:szCs w:val="15"/>
              </w:rPr>
              <w:t>移动互联网应用云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3"/>
                <w:sz w:val="15"/>
                <w:szCs w:val="15"/>
              </w:rPr>
              <w:t>服务中心产业化项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目基金</w:t>
            </w:r>
            <w:r>
              <w:rPr>
                <w:rFonts w:ascii="宋体" w:hAnsi="宋体" w:cs="宋体" w:eastAsia="宋体" w:hint="default"/>
                <w:sz w:val="15"/>
                <w:szCs w:val="15"/>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4" w:right="0"/>
              <w:jc w:val="left"/>
              <w:rPr>
                <w:rFonts w:ascii="宋体" w:hAnsi="宋体" w:cs="宋体" w:eastAsia="宋体" w:hint="default"/>
                <w:sz w:val="15"/>
                <w:szCs w:val="15"/>
              </w:rPr>
            </w:pPr>
            <w:r>
              <w:rPr>
                <w:rFonts w:ascii="宋体" w:hAnsi="宋体" w:cs="宋体" w:eastAsia="宋体" w:hint="default"/>
                <w:sz w:val="15"/>
                <w:szCs w:val="15"/>
              </w:rPr>
              <w:t>财政拨款</w:t>
            </w:r>
            <w:r>
              <w:rPr>
                <w:rFonts w:ascii="宋体" w:hAnsi="宋体" w:cs="宋体" w:eastAsia="宋体" w:hint="default"/>
                <w:sz w:val="15"/>
                <w:szCs w:val="15"/>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198,716.40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161,852.12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36,864.28 </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54" w:right="26"/>
              <w:jc w:val="left"/>
              <w:rPr>
                <w:rFonts w:ascii="宋体" w:hAnsi="宋体" w:cs="宋体" w:eastAsia="宋体" w:hint="default"/>
                <w:sz w:val="15"/>
                <w:szCs w:val="15"/>
              </w:rPr>
            </w:pPr>
            <w:r>
              <w:rPr>
                <w:rFonts w:ascii="宋体" w:hAnsi="宋体" w:cs="宋体" w:eastAsia="宋体" w:hint="default"/>
                <w:sz w:val="15"/>
                <w:szCs w:val="15"/>
              </w:rPr>
              <w:t>其他 收益</w:t>
            </w:r>
            <w:r>
              <w:rPr>
                <w:rFonts w:ascii="宋体" w:hAnsi="宋体" w:cs="宋体" w:eastAsia="宋体" w:hint="default"/>
                <w:sz w:val="15"/>
                <w:szCs w:val="15"/>
              </w:rPr>
              <w:t> </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72" w:right="26" w:hanging="150"/>
              <w:jc w:val="left"/>
              <w:rPr>
                <w:rFonts w:ascii="宋体" w:hAnsi="宋体" w:cs="宋体" w:eastAsia="宋体" w:hint="default"/>
                <w:sz w:val="15"/>
                <w:szCs w:val="15"/>
              </w:rPr>
            </w:pPr>
            <w:r>
              <w:rPr>
                <w:rFonts w:ascii="宋体" w:hAnsi="宋体" w:cs="宋体" w:eastAsia="宋体" w:hint="default"/>
                <w:sz w:val="15"/>
                <w:szCs w:val="15"/>
              </w:rPr>
              <w:t>与资产及收益相 关的政府补助</w:t>
            </w:r>
            <w:r>
              <w:rPr>
                <w:rFonts w:ascii="宋体" w:hAnsi="宋体" w:cs="宋体" w:eastAsia="宋体" w:hint="default"/>
                <w:sz w:val="15"/>
                <w:szCs w:val="15"/>
              </w:rPr>
              <w:t> </w:t>
            </w:r>
          </w:p>
        </w:tc>
      </w:tr>
      <w:tr>
        <w:trPr>
          <w:trHeight w:val="311"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b/>
                <w:bCs/>
                <w:w w:val="99"/>
                <w:sz w:val="15"/>
                <w:szCs w:val="15"/>
              </w:rPr>
              <w:t> </w:t>
            </w:r>
            <w:r>
              <w:rPr>
                <w:rFonts w:ascii="宋体" w:hAnsi="宋体" w:cs="宋体" w:eastAsia="宋体" w:hint="default"/>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5"/>
                <w:szCs w:val="15"/>
              </w:rPr>
            </w:pPr>
            <w:r>
              <w:rPr>
                <w:rFonts w:ascii="宋体"/>
                <w:b/>
                <w:sz w:val="15"/>
              </w:rPr>
              <w:t>-- </w:t>
            </w:r>
            <w:r>
              <w:rPr>
                <w:rFonts w:ascii="宋体"/>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6"/>
              <w:jc w:val="right"/>
              <w:rPr>
                <w:rFonts w:ascii="宋体" w:hAnsi="宋体" w:cs="宋体" w:eastAsia="宋体" w:hint="default"/>
                <w:sz w:val="15"/>
                <w:szCs w:val="15"/>
              </w:rPr>
            </w:pPr>
            <w:r>
              <w:rPr>
                <w:rFonts w:ascii="宋体"/>
                <w:b/>
                <w:w w:val="95"/>
                <w:sz w:val="15"/>
              </w:rPr>
              <w:t>71,791,537.77 </w:t>
            </w:r>
            <w:r>
              <w:rPr>
                <w:rFonts w:ascii="宋体"/>
                <w:sz w:val="15"/>
              </w:rPr>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6"/>
              <w:jc w:val="right"/>
              <w:rPr>
                <w:rFonts w:ascii="宋体" w:hAnsi="宋体" w:cs="宋体" w:eastAsia="宋体" w:hint="default"/>
                <w:sz w:val="15"/>
                <w:szCs w:val="15"/>
              </w:rPr>
            </w:pPr>
            <w:r>
              <w:rPr>
                <w:rFonts w:ascii="宋体"/>
                <w:b/>
                <w:w w:val="99"/>
                <w:sz w:val="15"/>
              </w:rPr>
              <w:t> </w:t>
            </w:r>
            <w:r>
              <w:rPr>
                <w:rFonts w:ascii="宋体"/>
                <w:sz w:val="15"/>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6"/>
              <w:jc w:val="right"/>
              <w:rPr>
                <w:rFonts w:ascii="宋体" w:hAnsi="宋体" w:cs="宋体" w:eastAsia="宋体" w:hint="default"/>
                <w:sz w:val="15"/>
                <w:szCs w:val="15"/>
              </w:rPr>
            </w:pPr>
            <w:r>
              <w:rPr>
                <w:rFonts w:ascii="宋体"/>
                <w:b/>
                <w:w w:val="95"/>
                <w:sz w:val="15"/>
              </w:rPr>
              <w:t>22,212,392.87 </w:t>
            </w:r>
            <w:r>
              <w:rPr>
                <w:rFonts w:ascii="宋体"/>
                <w:sz w:val="15"/>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6"/>
              <w:jc w:val="right"/>
              <w:rPr>
                <w:rFonts w:ascii="宋体" w:hAnsi="宋体" w:cs="宋体" w:eastAsia="宋体" w:hint="default"/>
                <w:sz w:val="15"/>
                <w:szCs w:val="15"/>
              </w:rPr>
            </w:pPr>
            <w:r>
              <w:rPr>
                <w:rFonts w:ascii="宋体"/>
                <w:b/>
                <w:w w:val="99"/>
                <w:sz w:val="15"/>
              </w:rPr>
              <w:t> </w:t>
            </w:r>
            <w:r>
              <w:rPr>
                <w:rFonts w:ascii="宋体"/>
                <w:sz w:val="15"/>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6"/>
              <w:jc w:val="right"/>
              <w:rPr>
                <w:rFonts w:ascii="宋体" w:hAnsi="宋体" w:cs="宋体" w:eastAsia="宋体" w:hint="default"/>
                <w:sz w:val="15"/>
                <w:szCs w:val="15"/>
              </w:rPr>
            </w:pPr>
            <w:r>
              <w:rPr>
                <w:rFonts w:ascii="宋体"/>
                <w:b/>
                <w:w w:val="95"/>
                <w:sz w:val="15"/>
              </w:rPr>
              <w:t>49,579,144.90 </w:t>
            </w:r>
            <w:r>
              <w:rPr>
                <w:rFonts w:ascii="宋体"/>
                <w:sz w:val="15"/>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6"/>
              <w:jc w:val="right"/>
              <w:rPr>
                <w:rFonts w:ascii="宋体" w:hAnsi="宋体" w:cs="宋体" w:eastAsia="宋体" w:hint="default"/>
                <w:sz w:val="15"/>
                <w:szCs w:val="15"/>
              </w:rPr>
            </w:pPr>
            <w:r>
              <w:rPr>
                <w:rFonts w:ascii="宋体"/>
                <w:b/>
                <w:w w:val="99"/>
                <w:sz w:val="15"/>
              </w:rPr>
              <w:t> </w:t>
            </w:r>
            <w:r>
              <w:rPr>
                <w:rFonts w:ascii="宋体"/>
                <w:sz w:val="15"/>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6"/>
              <w:jc w:val="right"/>
              <w:rPr>
                <w:rFonts w:ascii="宋体" w:hAnsi="宋体" w:cs="宋体" w:eastAsia="宋体" w:hint="default"/>
                <w:sz w:val="15"/>
                <w:szCs w:val="15"/>
              </w:rPr>
            </w:pPr>
            <w:r>
              <w:rPr>
                <w:rFonts w:ascii="宋体"/>
                <w:b/>
                <w:w w:val="95"/>
                <w:sz w:val="15"/>
              </w:rPr>
              <w:t>-- </w:t>
            </w:r>
            <w:r>
              <w:rPr>
                <w:rFonts w:ascii="宋体"/>
                <w:sz w:val="15"/>
              </w:rPr>
            </w:r>
          </w:p>
        </w:tc>
      </w:tr>
    </w:tbl>
    <w:p>
      <w:pPr>
        <w:spacing w:line="238" w:lineRule="exact" w:before="0"/>
        <w:ind w:left="215" w:right="0" w:firstLine="0"/>
        <w:jc w:val="left"/>
        <w:rPr>
          <w:rFonts w:ascii="宋体" w:hAnsi="宋体" w:cs="宋体" w:eastAsia="宋体" w:hint="default"/>
          <w:sz w:val="21"/>
          <w:szCs w:val="21"/>
        </w:rPr>
      </w:pPr>
      <w:r>
        <w:rPr>
          <w:rFonts w:ascii="宋体"/>
          <w:sz w:val="21"/>
        </w:rPr>
        <w:t> </w:t>
      </w:r>
    </w:p>
    <w:p>
      <w:pPr>
        <w:spacing w:line="274"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）采用总额法计入当期损益的政府补助情况</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10"/>
        <w:gridCol w:w="1274"/>
        <w:gridCol w:w="1420"/>
        <w:gridCol w:w="1560"/>
        <w:gridCol w:w="1134"/>
        <w:gridCol w:w="1852"/>
      </w:tblGrid>
      <w:tr>
        <w:trPr>
          <w:trHeight w:val="43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6"/>
                <w:szCs w:val="16"/>
              </w:rPr>
            </w:pPr>
            <w:r>
              <w:rPr>
                <w:rFonts w:ascii="宋体" w:hAnsi="宋体" w:cs="宋体" w:eastAsia="宋体" w:hint="default"/>
                <w:b/>
                <w:bCs/>
                <w:sz w:val="16"/>
                <w:szCs w:val="16"/>
              </w:rPr>
              <w:t>补助项目</w:t>
            </w:r>
            <w:r>
              <w:rPr>
                <w:rFonts w:ascii="宋体" w:hAnsi="宋体" w:cs="宋体" w:eastAsia="宋体" w:hint="default"/>
                <w:b/>
                <w:bCs/>
                <w:w w:val="98"/>
                <w:sz w:val="16"/>
                <w:szCs w:val="16"/>
              </w:rPr>
              <w:t> </w:t>
            </w:r>
            <w:r>
              <w:rPr>
                <w:rFonts w:ascii="宋体" w:hAnsi="宋体" w:cs="宋体" w:eastAsia="宋体" w:hint="default"/>
                <w:sz w:val="16"/>
                <w:szCs w:val="16"/>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4" w:right="0"/>
              <w:jc w:val="left"/>
              <w:rPr>
                <w:rFonts w:ascii="宋体" w:hAnsi="宋体" w:cs="宋体" w:eastAsia="宋体" w:hint="default"/>
                <w:sz w:val="16"/>
                <w:szCs w:val="16"/>
              </w:rPr>
            </w:pPr>
            <w:r>
              <w:rPr>
                <w:rFonts w:ascii="宋体" w:hAnsi="宋体" w:cs="宋体" w:eastAsia="宋体" w:hint="default"/>
                <w:b/>
                <w:bCs/>
                <w:sz w:val="16"/>
                <w:szCs w:val="16"/>
              </w:rPr>
              <w:t>种类</w:t>
            </w:r>
            <w:r>
              <w:rPr>
                <w:rFonts w:ascii="宋体" w:hAnsi="宋体" w:cs="宋体" w:eastAsia="宋体" w:hint="default"/>
                <w:b/>
                <w:bCs/>
                <w:w w:val="98"/>
                <w:sz w:val="16"/>
                <w:szCs w:val="16"/>
              </w:rPr>
              <w:t> </w:t>
            </w:r>
            <w:r>
              <w:rPr>
                <w:rFonts w:ascii="宋体" w:hAnsi="宋体" w:cs="宋体" w:eastAsia="宋体" w:hint="default"/>
                <w:sz w:val="16"/>
                <w:szCs w:val="16"/>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1"/>
              <w:jc w:val="right"/>
              <w:rPr>
                <w:rFonts w:ascii="宋体" w:hAnsi="宋体" w:cs="宋体" w:eastAsia="宋体" w:hint="default"/>
                <w:sz w:val="16"/>
                <w:szCs w:val="16"/>
              </w:rPr>
            </w:pPr>
            <w:r>
              <w:rPr>
                <w:rFonts w:ascii="宋体" w:hAnsi="宋体" w:cs="宋体" w:eastAsia="宋体" w:hint="default"/>
                <w:b/>
                <w:bCs/>
                <w:w w:val="95"/>
                <w:sz w:val="16"/>
                <w:szCs w:val="16"/>
              </w:rPr>
              <w:t>上期计入损益的</w:t>
            </w:r>
            <w:r>
              <w:rPr>
                <w:rFonts w:ascii="宋体" w:hAnsi="宋体" w:cs="宋体" w:eastAsia="宋体" w:hint="default"/>
                <w:sz w:val="16"/>
                <w:szCs w:val="16"/>
              </w:rPr>
            </w:r>
          </w:p>
          <w:p>
            <w:pPr>
              <w:pStyle w:val="TableParagraph"/>
              <w:spacing w:line="208" w:lineRule="exact"/>
              <w:ind w:right="22"/>
              <w:jc w:val="right"/>
              <w:rPr>
                <w:rFonts w:ascii="宋体" w:hAnsi="宋体" w:cs="宋体" w:eastAsia="宋体" w:hint="default"/>
                <w:sz w:val="16"/>
                <w:szCs w:val="16"/>
              </w:rPr>
            </w:pPr>
            <w:r>
              <w:rPr>
                <w:rFonts w:ascii="宋体" w:hAnsi="宋体" w:cs="宋体" w:eastAsia="宋体" w:hint="default"/>
                <w:b/>
                <w:bCs/>
                <w:w w:val="95"/>
                <w:sz w:val="16"/>
                <w:szCs w:val="16"/>
              </w:rPr>
              <w:t>金额</w:t>
            </w:r>
            <w:r>
              <w:rPr>
                <w:rFonts w:ascii="宋体" w:hAnsi="宋体" w:cs="宋体" w:eastAsia="宋体" w:hint="default"/>
                <w:b/>
                <w:bCs/>
                <w:w w:val="98"/>
                <w:sz w:val="16"/>
                <w:szCs w:val="16"/>
              </w:rPr>
              <w:t> </w:t>
            </w:r>
            <w:r>
              <w:rPr>
                <w:rFonts w:ascii="宋体" w:hAnsi="宋体" w:cs="宋体" w:eastAsia="宋体" w:hint="default"/>
                <w:sz w:val="16"/>
                <w:szCs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2"/>
              <w:jc w:val="right"/>
              <w:rPr>
                <w:rFonts w:ascii="宋体" w:hAnsi="宋体" w:cs="宋体" w:eastAsia="宋体" w:hint="default"/>
                <w:sz w:val="16"/>
                <w:szCs w:val="16"/>
              </w:rPr>
            </w:pPr>
            <w:r>
              <w:rPr>
                <w:rFonts w:ascii="宋体" w:hAnsi="宋体" w:cs="宋体" w:eastAsia="宋体" w:hint="default"/>
                <w:b/>
                <w:bCs/>
                <w:w w:val="95"/>
                <w:sz w:val="16"/>
                <w:szCs w:val="16"/>
              </w:rPr>
              <w:t>本期计入损益的金</w:t>
            </w:r>
            <w:r>
              <w:rPr>
                <w:rFonts w:ascii="宋体" w:hAnsi="宋体" w:cs="宋体" w:eastAsia="宋体" w:hint="default"/>
                <w:sz w:val="16"/>
                <w:szCs w:val="16"/>
              </w:rPr>
            </w:r>
          </w:p>
          <w:p>
            <w:pPr>
              <w:pStyle w:val="TableParagraph"/>
              <w:spacing w:line="208" w:lineRule="exact"/>
              <w:ind w:right="21"/>
              <w:jc w:val="right"/>
              <w:rPr>
                <w:rFonts w:ascii="宋体" w:hAnsi="宋体" w:cs="宋体" w:eastAsia="宋体" w:hint="default"/>
                <w:sz w:val="16"/>
                <w:szCs w:val="16"/>
              </w:rPr>
            </w:pPr>
            <w:r>
              <w:rPr>
                <w:rFonts w:ascii="宋体" w:hAnsi="宋体" w:cs="宋体" w:eastAsia="宋体" w:hint="default"/>
                <w:b/>
                <w:bCs/>
                <w:w w:val="95"/>
                <w:sz w:val="16"/>
                <w:szCs w:val="16"/>
              </w:rPr>
              <w:t>额</w:t>
            </w:r>
            <w:r>
              <w:rPr>
                <w:rFonts w:ascii="宋体" w:hAnsi="宋体" w:cs="宋体" w:eastAsia="宋体" w:hint="default"/>
                <w:b/>
                <w:bCs/>
                <w:w w:val="98"/>
                <w:sz w:val="16"/>
                <w:szCs w:val="16"/>
              </w:rPr>
              <w:t> </w:t>
            </w:r>
            <w:r>
              <w:rPr>
                <w:rFonts w:ascii="宋体" w:hAnsi="宋体" w:cs="宋体" w:eastAsia="宋体" w:hint="default"/>
                <w:sz w:val="16"/>
                <w:szCs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19" w:right="0"/>
              <w:jc w:val="left"/>
              <w:rPr>
                <w:rFonts w:ascii="宋体" w:hAnsi="宋体" w:cs="宋体" w:eastAsia="宋体" w:hint="default"/>
                <w:sz w:val="16"/>
                <w:szCs w:val="16"/>
              </w:rPr>
            </w:pPr>
            <w:r>
              <w:rPr>
                <w:rFonts w:ascii="宋体" w:hAnsi="宋体" w:cs="宋体" w:eastAsia="宋体" w:hint="default"/>
                <w:b/>
                <w:bCs/>
                <w:sz w:val="16"/>
                <w:szCs w:val="16"/>
              </w:rPr>
              <w:t>计入损益的</w:t>
            </w:r>
            <w:r>
              <w:rPr>
                <w:rFonts w:ascii="宋体" w:hAnsi="宋体" w:cs="宋体" w:eastAsia="宋体" w:hint="default"/>
                <w:sz w:val="16"/>
                <w:szCs w:val="16"/>
              </w:rPr>
            </w:r>
          </w:p>
          <w:p>
            <w:pPr>
              <w:pStyle w:val="TableParagraph"/>
              <w:spacing w:line="208" w:lineRule="exact"/>
              <w:ind w:left="380" w:right="0"/>
              <w:jc w:val="left"/>
              <w:rPr>
                <w:rFonts w:ascii="宋体" w:hAnsi="宋体" w:cs="宋体" w:eastAsia="宋体" w:hint="default"/>
                <w:sz w:val="16"/>
                <w:szCs w:val="16"/>
              </w:rPr>
            </w:pPr>
            <w:r>
              <w:rPr>
                <w:rFonts w:ascii="宋体" w:hAnsi="宋体" w:cs="宋体" w:eastAsia="宋体" w:hint="default"/>
                <w:b/>
                <w:bCs/>
                <w:sz w:val="16"/>
                <w:szCs w:val="16"/>
              </w:rPr>
              <w:t>列报项目</w:t>
            </w:r>
            <w:r>
              <w:rPr>
                <w:rFonts w:ascii="宋体" w:hAnsi="宋体" w:cs="宋体" w:eastAsia="宋体" w:hint="default"/>
                <w:b/>
                <w:bCs/>
                <w:w w:val="98"/>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01"/>
              <w:jc w:val="right"/>
              <w:rPr>
                <w:rFonts w:ascii="宋体" w:hAnsi="宋体" w:cs="宋体" w:eastAsia="宋体" w:hint="default"/>
                <w:sz w:val="16"/>
                <w:szCs w:val="16"/>
              </w:rPr>
            </w:pPr>
            <w:r>
              <w:rPr>
                <w:rFonts w:ascii="宋体" w:hAnsi="宋体" w:cs="宋体" w:eastAsia="宋体" w:hint="default"/>
                <w:b/>
                <w:bCs/>
                <w:w w:val="95"/>
                <w:sz w:val="16"/>
                <w:szCs w:val="16"/>
              </w:rPr>
              <w:t>与资产相关</w:t>
            </w:r>
            <w:r>
              <w:rPr>
                <w:rFonts w:ascii="宋体" w:hAnsi="宋体" w:cs="宋体" w:eastAsia="宋体" w:hint="default"/>
                <w:b/>
                <w:bCs/>
                <w:w w:val="95"/>
                <w:sz w:val="16"/>
                <w:szCs w:val="16"/>
              </w:rPr>
              <w:t>/</w:t>
            </w:r>
            <w:r>
              <w:rPr>
                <w:rFonts w:ascii="宋体" w:hAnsi="宋体" w:cs="宋体" w:eastAsia="宋体" w:hint="default"/>
                <w:b/>
                <w:bCs/>
                <w:w w:val="95"/>
                <w:sz w:val="16"/>
                <w:szCs w:val="16"/>
              </w:rPr>
              <w:t>与收益相</w:t>
            </w:r>
            <w:r>
              <w:rPr>
                <w:rFonts w:ascii="宋体" w:hAnsi="宋体" w:cs="宋体" w:eastAsia="宋体" w:hint="default"/>
                <w:sz w:val="16"/>
                <w:szCs w:val="16"/>
              </w:rPr>
            </w:r>
          </w:p>
          <w:p>
            <w:pPr>
              <w:pStyle w:val="TableParagraph"/>
              <w:spacing w:line="208" w:lineRule="exact"/>
              <w:ind w:right="20"/>
              <w:jc w:val="right"/>
              <w:rPr>
                <w:rFonts w:ascii="宋体" w:hAnsi="宋体" w:cs="宋体" w:eastAsia="宋体" w:hint="default"/>
                <w:sz w:val="16"/>
                <w:szCs w:val="16"/>
              </w:rPr>
            </w:pPr>
            <w:r>
              <w:rPr>
                <w:rFonts w:ascii="宋体" w:hAnsi="宋体" w:cs="宋体" w:eastAsia="宋体" w:hint="default"/>
                <w:b/>
                <w:bCs/>
                <w:w w:val="95"/>
                <w:sz w:val="16"/>
                <w:szCs w:val="16"/>
              </w:rPr>
              <w:t>关</w:t>
            </w:r>
            <w:r>
              <w:rPr>
                <w:rFonts w:ascii="宋体" w:hAnsi="宋体" w:cs="宋体" w:eastAsia="宋体" w:hint="default"/>
                <w:b/>
                <w:bCs/>
                <w:w w:val="98"/>
                <w:sz w:val="16"/>
                <w:szCs w:val="16"/>
              </w:rPr>
              <w:t> </w:t>
            </w:r>
            <w:r>
              <w:rPr>
                <w:rFonts w:ascii="宋体" w:hAnsi="宋体" w:cs="宋体" w:eastAsia="宋体" w:hint="default"/>
                <w:sz w:val="16"/>
                <w:szCs w:val="16"/>
              </w:rPr>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增值税返还</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5,232,692.23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5,548,591.04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104"/>
              <w:jc w:val="left"/>
              <w:rPr>
                <w:rFonts w:ascii="宋体" w:hAnsi="宋体" w:cs="宋体" w:eastAsia="宋体" w:hint="default"/>
                <w:sz w:val="16"/>
                <w:szCs w:val="16"/>
              </w:rPr>
            </w:pPr>
            <w:r>
              <w:rPr>
                <w:rFonts w:ascii="宋体" w:hAnsi="宋体" w:cs="宋体" w:eastAsia="宋体" w:hint="default"/>
                <w:spacing w:val="14"/>
                <w:sz w:val="16"/>
                <w:szCs w:val="16"/>
              </w:rPr>
              <w:t>秦淮区旅</w:t>
            </w:r>
            <w:r>
              <w:rPr>
                <w:rFonts w:ascii="宋体" w:hAnsi="宋体" w:cs="宋体" w:eastAsia="宋体" w:hint="default"/>
                <w:spacing w:val="-60"/>
                <w:sz w:val="16"/>
                <w:szCs w:val="16"/>
              </w:rPr>
              <w:t> </w:t>
            </w:r>
            <w:r>
              <w:rPr>
                <w:rFonts w:ascii="宋体" w:hAnsi="宋体" w:cs="宋体" w:eastAsia="宋体" w:hint="default"/>
                <w:spacing w:val="9"/>
                <w:sz w:val="16"/>
                <w:szCs w:val="16"/>
              </w:rPr>
              <w:t>游局</w:t>
            </w:r>
            <w:r>
              <w:rPr>
                <w:rFonts w:ascii="宋体" w:hAnsi="宋体" w:cs="宋体" w:eastAsia="宋体" w:hint="default"/>
                <w:spacing w:val="-60"/>
                <w:sz w:val="16"/>
                <w:szCs w:val="16"/>
              </w:rPr>
              <w:t> </w:t>
            </w:r>
            <w:r>
              <w:rPr>
                <w:rFonts w:ascii="宋体" w:hAnsi="宋体" w:cs="宋体" w:eastAsia="宋体" w:hint="default"/>
                <w:spacing w:val="12"/>
                <w:sz w:val="16"/>
                <w:szCs w:val="16"/>
              </w:rPr>
              <w:t>智慧旅</w:t>
            </w:r>
            <w:r>
              <w:rPr>
                <w:rFonts w:ascii="宋体" w:hAnsi="宋体" w:cs="宋体" w:eastAsia="宋体" w:hint="default"/>
                <w:w w:val="99"/>
                <w:sz w:val="16"/>
                <w:szCs w:val="16"/>
              </w:rPr>
              <w:t> </w:t>
            </w:r>
            <w:r>
              <w:rPr>
                <w:rFonts w:ascii="宋体" w:hAnsi="宋体" w:cs="宋体" w:eastAsia="宋体" w:hint="default"/>
                <w:sz w:val="16"/>
                <w:szCs w:val="16"/>
              </w:rPr>
              <w:t>游优秀项目补贴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850,000.00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2,200,000.00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中关村科技园补贴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6"/>
                <w:szCs w:val="16"/>
              </w:rPr>
            </w:pPr>
            <w:r>
              <w:rPr>
                <w:rFonts w:ascii="宋体"/>
                <w:w w:val="99"/>
                <w:sz w:val="16"/>
              </w:rPr>
              <w:t> </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607,100.00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104"/>
              <w:jc w:val="left"/>
              <w:rPr>
                <w:rFonts w:ascii="宋体" w:hAnsi="宋体" w:cs="宋体" w:eastAsia="宋体" w:hint="default"/>
                <w:sz w:val="16"/>
                <w:szCs w:val="16"/>
              </w:rPr>
            </w:pPr>
            <w:r>
              <w:rPr>
                <w:rFonts w:ascii="宋体" w:hAnsi="宋体" w:cs="宋体" w:eastAsia="宋体" w:hint="default"/>
                <w:spacing w:val="14"/>
                <w:sz w:val="16"/>
                <w:szCs w:val="16"/>
              </w:rPr>
              <w:t>国家绿色</w:t>
            </w:r>
            <w:r>
              <w:rPr>
                <w:rFonts w:ascii="宋体" w:hAnsi="宋体" w:cs="宋体" w:eastAsia="宋体" w:hint="default"/>
                <w:spacing w:val="-60"/>
                <w:sz w:val="16"/>
                <w:szCs w:val="16"/>
              </w:rPr>
              <w:t> </w:t>
            </w:r>
            <w:r>
              <w:rPr>
                <w:rFonts w:ascii="宋体" w:hAnsi="宋体" w:cs="宋体" w:eastAsia="宋体" w:hint="default"/>
                <w:spacing w:val="9"/>
                <w:sz w:val="16"/>
                <w:szCs w:val="16"/>
              </w:rPr>
              <w:t>数据</w:t>
            </w:r>
            <w:r>
              <w:rPr>
                <w:rFonts w:ascii="宋体" w:hAnsi="宋体" w:cs="宋体" w:eastAsia="宋体" w:hint="default"/>
                <w:spacing w:val="-60"/>
                <w:sz w:val="16"/>
                <w:szCs w:val="16"/>
              </w:rPr>
              <w:t> </w:t>
            </w:r>
            <w:r>
              <w:rPr>
                <w:rFonts w:ascii="宋体" w:hAnsi="宋体" w:cs="宋体" w:eastAsia="宋体" w:hint="default"/>
                <w:spacing w:val="12"/>
                <w:sz w:val="16"/>
                <w:szCs w:val="16"/>
              </w:rPr>
              <w:t>中心专</w:t>
            </w:r>
            <w:r>
              <w:rPr>
                <w:rFonts w:ascii="宋体" w:hAnsi="宋体" w:cs="宋体" w:eastAsia="宋体" w:hint="default"/>
                <w:w w:val="99"/>
                <w:sz w:val="16"/>
                <w:szCs w:val="16"/>
              </w:rPr>
              <w:t> </w:t>
            </w:r>
            <w:r>
              <w:rPr>
                <w:rFonts w:ascii="宋体" w:hAnsi="宋体" w:cs="宋体" w:eastAsia="宋体" w:hint="default"/>
                <w:sz w:val="16"/>
                <w:szCs w:val="16"/>
              </w:rPr>
              <w:t>项资金</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16"/>
                <w:szCs w:val="16"/>
              </w:rPr>
            </w:pPr>
            <w:r>
              <w:rPr>
                <w:rFonts w:ascii="宋体"/>
                <w:w w:val="99"/>
                <w:sz w:val="16"/>
              </w:rPr>
              <w:t> </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600,000.00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6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pacing w:val="14"/>
                <w:sz w:val="16"/>
                <w:szCs w:val="16"/>
              </w:rPr>
              <w:t>基于数据</w:t>
            </w:r>
            <w:r>
              <w:rPr>
                <w:rFonts w:ascii="宋体" w:hAnsi="宋体" w:cs="宋体" w:eastAsia="宋体" w:hint="default"/>
                <w:spacing w:val="-60"/>
                <w:sz w:val="16"/>
                <w:szCs w:val="16"/>
              </w:rPr>
              <w:t> </w:t>
            </w:r>
            <w:r>
              <w:rPr>
                <w:rFonts w:ascii="宋体" w:hAnsi="宋体" w:cs="宋体" w:eastAsia="宋体" w:hint="default"/>
                <w:spacing w:val="9"/>
                <w:sz w:val="16"/>
                <w:szCs w:val="16"/>
              </w:rPr>
              <w:t>基因</w:t>
            </w:r>
            <w:r>
              <w:rPr>
                <w:rFonts w:ascii="宋体" w:hAnsi="宋体" w:cs="宋体" w:eastAsia="宋体" w:hint="default"/>
                <w:spacing w:val="-60"/>
                <w:sz w:val="16"/>
                <w:szCs w:val="16"/>
              </w:rPr>
              <w:t> </w:t>
            </w:r>
            <w:r>
              <w:rPr>
                <w:rFonts w:ascii="宋体" w:hAnsi="宋体" w:cs="宋体" w:eastAsia="宋体" w:hint="default"/>
                <w:spacing w:val="12"/>
                <w:sz w:val="16"/>
                <w:szCs w:val="16"/>
              </w:rPr>
              <w:t>技术的</w:t>
            </w:r>
          </w:p>
          <w:p>
            <w:pPr>
              <w:pStyle w:val="TableParagraph"/>
              <w:spacing w:line="240" w:lineRule="auto"/>
              <w:ind w:left="103" w:right="104"/>
              <w:jc w:val="left"/>
              <w:rPr>
                <w:rFonts w:ascii="宋体" w:hAnsi="宋体" w:cs="宋体" w:eastAsia="宋体" w:hint="default"/>
                <w:sz w:val="16"/>
                <w:szCs w:val="16"/>
              </w:rPr>
            </w:pPr>
            <w:r>
              <w:rPr>
                <w:rFonts w:ascii="宋体" w:hAnsi="宋体" w:cs="宋体" w:eastAsia="宋体" w:hint="default"/>
                <w:spacing w:val="14"/>
                <w:sz w:val="16"/>
                <w:szCs w:val="16"/>
              </w:rPr>
              <w:t>大数据管</w:t>
            </w:r>
            <w:r>
              <w:rPr>
                <w:rFonts w:ascii="宋体" w:hAnsi="宋体" w:cs="宋体" w:eastAsia="宋体" w:hint="default"/>
                <w:spacing w:val="-60"/>
                <w:sz w:val="16"/>
                <w:szCs w:val="16"/>
              </w:rPr>
              <w:t> </w:t>
            </w:r>
            <w:r>
              <w:rPr>
                <w:rFonts w:ascii="宋体" w:hAnsi="宋体" w:cs="宋体" w:eastAsia="宋体" w:hint="default"/>
                <w:spacing w:val="9"/>
                <w:sz w:val="16"/>
                <w:szCs w:val="16"/>
              </w:rPr>
              <w:t>控平</w:t>
            </w:r>
            <w:r>
              <w:rPr>
                <w:rFonts w:ascii="宋体" w:hAnsi="宋体" w:cs="宋体" w:eastAsia="宋体" w:hint="default"/>
                <w:spacing w:val="-60"/>
                <w:sz w:val="16"/>
                <w:szCs w:val="16"/>
              </w:rPr>
              <w:t> </w:t>
            </w:r>
            <w:r>
              <w:rPr>
                <w:rFonts w:ascii="宋体" w:hAnsi="宋体" w:cs="宋体" w:eastAsia="宋体" w:hint="default"/>
                <w:spacing w:val="12"/>
                <w:sz w:val="16"/>
                <w:szCs w:val="16"/>
              </w:rPr>
              <w:t>台项目</w:t>
            </w:r>
            <w:r>
              <w:rPr>
                <w:rFonts w:ascii="宋体" w:hAnsi="宋体" w:cs="宋体" w:eastAsia="宋体" w:hint="default"/>
                <w:w w:val="99"/>
                <w:sz w:val="16"/>
                <w:szCs w:val="16"/>
              </w:rPr>
              <w:t> </w:t>
            </w:r>
            <w:r>
              <w:rPr>
                <w:rFonts w:ascii="宋体" w:hAnsi="宋体" w:cs="宋体" w:eastAsia="宋体" w:hint="default"/>
                <w:sz w:val="16"/>
                <w:szCs w:val="16"/>
              </w:rPr>
              <w:t>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1,200,000.00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240,000.00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房租补贴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500,000.00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211,969.87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研发费用支持资金</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6"/>
                <w:szCs w:val="16"/>
              </w:rPr>
            </w:pPr>
            <w:r>
              <w:rPr>
                <w:rFonts w:ascii="宋体"/>
                <w:w w:val="99"/>
                <w:sz w:val="16"/>
              </w:rPr>
              <w:t> </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188,500.00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高新专项补贴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16"/>
                <w:szCs w:val="16"/>
              </w:rPr>
            </w:pPr>
            <w:r>
              <w:rPr>
                <w:rFonts w:ascii="宋体"/>
                <w:w w:val="99"/>
                <w:sz w:val="16"/>
              </w:rPr>
              <w:t> </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150,000.00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104"/>
              <w:jc w:val="left"/>
              <w:rPr>
                <w:rFonts w:ascii="宋体" w:hAnsi="宋体" w:cs="宋体" w:eastAsia="宋体" w:hint="default"/>
                <w:sz w:val="16"/>
                <w:szCs w:val="16"/>
              </w:rPr>
            </w:pPr>
            <w:r>
              <w:rPr>
                <w:rFonts w:ascii="宋体" w:hAnsi="宋体" w:cs="宋体" w:eastAsia="宋体" w:hint="default"/>
                <w:spacing w:val="14"/>
                <w:sz w:val="16"/>
                <w:szCs w:val="16"/>
              </w:rPr>
              <w:t>高新技术</w:t>
            </w:r>
            <w:r>
              <w:rPr>
                <w:rFonts w:ascii="宋体" w:hAnsi="宋体" w:cs="宋体" w:eastAsia="宋体" w:hint="default"/>
                <w:spacing w:val="-60"/>
                <w:sz w:val="16"/>
                <w:szCs w:val="16"/>
              </w:rPr>
              <w:t> </w:t>
            </w:r>
            <w:r>
              <w:rPr>
                <w:rFonts w:ascii="宋体" w:hAnsi="宋体" w:cs="宋体" w:eastAsia="宋体" w:hint="default"/>
                <w:spacing w:val="9"/>
                <w:sz w:val="16"/>
                <w:szCs w:val="16"/>
              </w:rPr>
              <w:t>企业</w:t>
            </w:r>
            <w:r>
              <w:rPr>
                <w:rFonts w:ascii="宋体" w:hAnsi="宋体" w:cs="宋体" w:eastAsia="宋体" w:hint="default"/>
                <w:spacing w:val="-60"/>
                <w:sz w:val="16"/>
                <w:szCs w:val="16"/>
              </w:rPr>
              <w:t> </w:t>
            </w:r>
            <w:r>
              <w:rPr>
                <w:rFonts w:ascii="宋体" w:hAnsi="宋体" w:cs="宋体" w:eastAsia="宋体" w:hint="default"/>
                <w:spacing w:val="12"/>
                <w:sz w:val="16"/>
                <w:szCs w:val="16"/>
              </w:rPr>
              <w:t>资质认</w:t>
            </w:r>
            <w:r>
              <w:rPr>
                <w:rFonts w:ascii="宋体" w:hAnsi="宋体" w:cs="宋体" w:eastAsia="宋体" w:hint="default"/>
                <w:w w:val="99"/>
                <w:sz w:val="16"/>
                <w:szCs w:val="16"/>
              </w:rPr>
              <w:t> </w:t>
            </w:r>
            <w:r>
              <w:rPr>
                <w:rFonts w:ascii="宋体" w:hAnsi="宋体" w:cs="宋体" w:eastAsia="宋体" w:hint="default"/>
                <w:sz w:val="16"/>
                <w:szCs w:val="16"/>
              </w:rPr>
              <w:t>定补贴专项经费</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6"/>
                <w:szCs w:val="16"/>
              </w:rPr>
            </w:pPr>
            <w:r>
              <w:rPr>
                <w:rFonts w:ascii="宋体"/>
                <w:w w:val="99"/>
                <w:sz w:val="16"/>
              </w:rPr>
              <w:t> </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120,000.00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104"/>
              <w:jc w:val="left"/>
              <w:rPr>
                <w:rFonts w:ascii="宋体" w:hAnsi="宋体" w:cs="宋体" w:eastAsia="宋体" w:hint="default"/>
                <w:sz w:val="16"/>
                <w:szCs w:val="16"/>
              </w:rPr>
            </w:pPr>
            <w:r>
              <w:rPr>
                <w:rFonts w:ascii="宋体" w:hAnsi="宋体" w:cs="宋体" w:eastAsia="宋体" w:hint="default"/>
                <w:spacing w:val="14"/>
                <w:sz w:val="16"/>
                <w:szCs w:val="16"/>
              </w:rPr>
              <w:t>中国技术</w:t>
            </w:r>
            <w:r>
              <w:rPr>
                <w:rFonts w:ascii="宋体" w:hAnsi="宋体" w:cs="宋体" w:eastAsia="宋体" w:hint="default"/>
                <w:spacing w:val="-60"/>
                <w:sz w:val="16"/>
                <w:szCs w:val="16"/>
              </w:rPr>
              <w:t> </w:t>
            </w:r>
            <w:r>
              <w:rPr>
                <w:rFonts w:ascii="宋体" w:hAnsi="宋体" w:cs="宋体" w:eastAsia="宋体" w:hint="default"/>
                <w:spacing w:val="9"/>
                <w:sz w:val="16"/>
                <w:szCs w:val="16"/>
              </w:rPr>
              <w:t>交易</w:t>
            </w:r>
            <w:r>
              <w:rPr>
                <w:rFonts w:ascii="宋体" w:hAnsi="宋体" w:cs="宋体" w:eastAsia="宋体" w:hint="default"/>
                <w:spacing w:val="-60"/>
                <w:sz w:val="16"/>
                <w:szCs w:val="16"/>
              </w:rPr>
              <w:t> </w:t>
            </w:r>
            <w:r>
              <w:rPr>
                <w:rFonts w:ascii="宋体" w:hAnsi="宋体" w:cs="宋体" w:eastAsia="宋体" w:hint="default"/>
                <w:spacing w:val="12"/>
                <w:sz w:val="16"/>
                <w:szCs w:val="16"/>
              </w:rPr>
              <w:t>所有限</w:t>
            </w:r>
            <w:r>
              <w:rPr>
                <w:rFonts w:ascii="宋体" w:hAnsi="宋体" w:cs="宋体" w:eastAsia="宋体" w:hint="default"/>
                <w:w w:val="99"/>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6"/>
                <w:szCs w:val="16"/>
              </w:rPr>
            </w:pPr>
            <w:r>
              <w:rPr>
                <w:rFonts w:ascii="宋体"/>
                <w:w w:val="99"/>
                <w:sz w:val="16"/>
              </w:rPr>
              <w:t> </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100,000.00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补贴收入</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2,100.00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95,797.71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个税返还</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35,406.72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90,468.26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bl>
    <w:p>
      <w:pPr>
        <w:spacing w:after="0" w:line="240" w:lineRule="auto"/>
        <w:jc w:val="right"/>
        <w:rPr>
          <w:rFonts w:ascii="宋体" w:hAnsi="宋体" w:cs="宋体" w:eastAsia="宋体" w:hint="default"/>
          <w:sz w:val="16"/>
          <w:szCs w:val="16"/>
        </w:rPr>
        <w:sectPr>
          <w:pgSz w:w="11910" w:h="16840"/>
          <w:pgMar w:header="882" w:footer="1194" w:top="1080" w:bottom="1380" w:left="1060" w:right="15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810"/>
        <w:gridCol w:w="1274"/>
        <w:gridCol w:w="1420"/>
        <w:gridCol w:w="1560"/>
        <w:gridCol w:w="1134"/>
        <w:gridCol w:w="1852"/>
      </w:tblGrid>
      <w:tr>
        <w:trPr>
          <w:trHeight w:val="581" w:hRule="exact"/>
        </w:trPr>
        <w:tc>
          <w:tcPr>
            <w:tcW w:w="18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103" w:right="104"/>
              <w:jc w:val="left"/>
              <w:rPr>
                <w:rFonts w:ascii="宋体" w:hAnsi="宋体" w:cs="宋体" w:eastAsia="宋体" w:hint="default"/>
                <w:sz w:val="16"/>
                <w:szCs w:val="16"/>
              </w:rPr>
            </w:pPr>
            <w:r>
              <w:rPr>
                <w:rFonts w:ascii="宋体" w:hAnsi="宋体" w:cs="宋体" w:eastAsia="宋体" w:hint="default"/>
                <w:spacing w:val="14"/>
                <w:sz w:val="16"/>
                <w:szCs w:val="16"/>
              </w:rPr>
              <w:t>广州省企</w:t>
            </w:r>
            <w:r>
              <w:rPr>
                <w:rFonts w:ascii="宋体" w:hAnsi="宋体" w:cs="宋体" w:eastAsia="宋体" w:hint="default"/>
                <w:spacing w:val="-60"/>
                <w:sz w:val="16"/>
                <w:szCs w:val="16"/>
              </w:rPr>
              <w:t> </w:t>
            </w:r>
            <w:r>
              <w:rPr>
                <w:rFonts w:ascii="宋体" w:hAnsi="宋体" w:cs="宋体" w:eastAsia="宋体" w:hint="default"/>
                <w:spacing w:val="9"/>
                <w:sz w:val="16"/>
                <w:szCs w:val="16"/>
              </w:rPr>
              <w:t>业研</w:t>
            </w:r>
            <w:r>
              <w:rPr>
                <w:rFonts w:ascii="宋体" w:hAnsi="宋体" w:cs="宋体" w:eastAsia="宋体" w:hint="default"/>
                <w:spacing w:val="-60"/>
                <w:sz w:val="16"/>
                <w:szCs w:val="16"/>
              </w:rPr>
              <w:t> </w:t>
            </w:r>
            <w:r>
              <w:rPr>
                <w:rFonts w:ascii="宋体" w:hAnsi="宋体" w:cs="宋体" w:eastAsia="宋体" w:hint="default"/>
                <w:spacing w:val="12"/>
                <w:sz w:val="16"/>
                <w:szCs w:val="16"/>
              </w:rPr>
              <w:t>究开发</w:t>
            </w:r>
            <w:r>
              <w:rPr>
                <w:rFonts w:ascii="宋体" w:hAnsi="宋体" w:cs="宋体" w:eastAsia="宋体" w:hint="default"/>
                <w:w w:val="99"/>
                <w:sz w:val="16"/>
                <w:szCs w:val="16"/>
              </w:rPr>
              <w:t> </w:t>
            </w:r>
            <w:r>
              <w:rPr>
                <w:rFonts w:ascii="宋体" w:hAnsi="宋体" w:cs="宋体" w:eastAsia="宋体" w:hint="default"/>
                <w:sz w:val="16"/>
                <w:szCs w:val="16"/>
              </w:rPr>
              <w:t>省级财政补助资金</w:t>
            </w:r>
            <w:r>
              <w:rPr>
                <w:rFonts w:ascii="宋体" w:hAnsi="宋体" w:cs="宋体" w:eastAsia="宋体" w:hint="default"/>
                <w:sz w:val="16"/>
                <w:szCs w:val="16"/>
              </w:rPr>
              <w:t> </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193,200.00 </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46,500.00 </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人才补贴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w w:val="99"/>
                <w:sz w:val="16"/>
              </w:rPr>
              <w:t> </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43,686.51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减免增值税</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1,758.97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30,000.00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104"/>
              <w:jc w:val="left"/>
              <w:rPr>
                <w:rFonts w:ascii="宋体" w:hAnsi="宋体" w:cs="宋体" w:eastAsia="宋体" w:hint="default"/>
                <w:sz w:val="16"/>
                <w:szCs w:val="16"/>
              </w:rPr>
            </w:pPr>
            <w:r>
              <w:rPr>
                <w:rFonts w:ascii="宋体" w:hAnsi="宋体" w:cs="宋体" w:eastAsia="宋体" w:hint="default"/>
                <w:spacing w:val="14"/>
                <w:sz w:val="16"/>
                <w:szCs w:val="16"/>
              </w:rPr>
              <w:t>中关村企</w:t>
            </w:r>
            <w:r>
              <w:rPr>
                <w:rFonts w:ascii="宋体" w:hAnsi="宋体" w:cs="宋体" w:eastAsia="宋体" w:hint="default"/>
                <w:spacing w:val="-60"/>
                <w:sz w:val="16"/>
                <w:szCs w:val="16"/>
              </w:rPr>
              <w:t> </w:t>
            </w:r>
            <w:r>
              <w:rPr>
                <w:rFonts w:ascii="宋体" w:hAnsi="宋体" w:cs="宋体" w:eastAsia="宋体" w:hint="default"/>
                <w:spacing w:val="9"/>
                <w:sz w:val="16"/>
                <w:szCs w:val="16"/>
              </w:rPr>
              <w:t>业信</w:t>
            </w:r>
            <w:r>
              <w:rPr>
                <w:rFonts w:ascii="宋体" w:hAnsi="宋体" w:cs="宋体" w:eastAsia="宋体" w:hint="default"/>
                <w:spacing w:val="-60"/>
                <w:sz w:val="16"/>
                <w:szCs w:val="16"/>
              </w:rPr>
              <w:t> </w:t>
            </w:r>
            <w:r>
              <w:rPr>
                <w:rFonts w:ascii="宋体" w:hAnsi="宋体" w:cs="宋体" w:eastAsia="宋体" w:hint="default"/>
                <w:spacing w:val="12"/>
                <w:sz w:val="16"/>
                <w:szCs w:val="16"/>
              </w:rPr>
              <w:t>用促进</w:t>
            </w:r>
            <w:r>
              <w:rPr>
                <w:rFonts w:ascii="宋体" w:hAnsi="宋体" w:cs="宋体" w:eastAsia="宋体" w:hint="default"/>
                <w:w w:val="99"/>
                <w:sz w:val="16"/>
                <w:szCs w:val="16"/>
              </w:rPr>
              <w:t> </w:t>
            </w:r>
            <w:r>
              <w:rPr>
                <w:rFonts w:ascii="宋体" w:hAnsi="宋体" w:cs="宋体" w:eastAsia="宋体" w:hint="default"/>
                <w:sz w:val="16"/>
                <w:szCs w:val="16"/>
              </w:rPr>
              <w:t>会补贴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7,000.00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29,800.00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稳岗补贴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124,747.80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24,455.12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102"/>
              <w:jc w:val="left"/>
              <w:rPr>
                <w:rFonts w:ascii="宋体" w:hAnsi="宋体" w:cs="宋体" w:eastAsia="宋体" w:hint="default"/>
                <w:sz w:val="16"/>
                <w:szCs w:val="16"/>
              </w:rPr>
            </w:pPr>
            <w:r>
              <w:rPr>
                <w:rFonts w:ascii="宋体" w:hAnsi="宋体" w:cs="宋体" w:eastAsia="宋体" w:hint="default"/>
                <w:sz w:val="16"/>
                <w:szCs w:val="16"/>
              </w:rPr>
              <w:t>ISO</w:t>
            </w:r>
            <w:r>
              <w:rPr>
                <w:rFonts w:ascii="宋体" w:hAnsi="宋体" w:cs="宋体" w:eastAsia="宋体" w:hint="default"/>
                <w:spacing w:val="-9"/>
                <w:sz w:val="16"/>
                <w:szCs w:val="16"/>
              </w:rPr>
              <w:t> </w:t>
            </w:r>
            <w:r>
              <w:rPr>
                <w:rFonts w:ascii="宋体" w:hAnsi="宋体" w:cs="宋体" w:eastAsia="宋体" w:hint="default"/>
                <w:sz w:val="16"/>
                <w:szCs w:val="16"/>
              </w:rPr>
              <w:t>认证申获的资金支</w:t>
            </w:r>
            <w:r>
              <w:rPr>
                <w:rFonts w:ascii="宋体" w:hAnsi="宋体" w:cs="宋体" w:eastAsia="宋体" w:hint="default"/>
                <w:w w:val="99"/>
                <w:sz w:val="16"/>
                <w:szCs w:val="16"/>
              </w:rPr>
              <w:t> </w:t>
            </w:r>
            <w:r>
              <w:rPr>
                <w:rFonts w:ascii="宋体" w:hAnsi="宋体" w:cs="宋体" w:eastAsia="宋体" w:hint="default"/>
                <w:sz w:val="16"/>
                <w:szCs w:val="16"/>
              </w:rPr>
              <w:t>持</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w w:val="99"/>
                <w:sz w:val="16"/>
              </w:rPr>
              <w:t> </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20,000.00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9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8"/>
                <w:sz w:val="16"/>
                <w:szCs w:val="16"/>
              </w:rPr>
              <w:t> </w:t>
            </w:r>
            <w:r>
              <w:rPr>
                <w:rFonts w:ascii="宋体" w:hAnsi="宋体" w:cs="宋体" w:eastAsia="宋体" w:hint="default"/>
                <w:spacing w:val="10"/>
                <w:sz w:val="16"/>
                <w:szCs w:val="16"/>
              </w:rPr>
              <w:t>年企业研发后补</w:t>
            </w:r>
            <w:r>
              <w:rPr>
                <w:rFonts w:ascii="宋体" w:hAnsi="宋体" w:cs="宋体" w:eastAsia="宋体" w:hint="default"/>
                <w:spacing w:val="10"/>
                <w:w w:val="99"/>
                <w:sz w:val="16"/>
                <w:szCs w:val="16"/>
              </w:rPr>
              <w:t> </w:t>
            </w:r>
            <w:r>
              <w:rPr>
                <w:rFonts w:ascii="宋体" w:hAnsi="宋体" w:cs="宋体" w:eastAsia="宋体" w:hint="default"/>
                <w:sz w:val="16"/>
                <w:szCs w:val="16"/>
              </w:rPr>
              <w:t>助专项经费</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6"/>
                <w:szCs w:val="16"/>
              </w:rPr>
            </w:pPr>
            <w:r>
              <w:rPr>
                <w:rFonts w:ascii="宋体"/>
                <w:w w:val="99"/>
                <w:sz w:val="16"/>
              </w:rPr>
              <w:t> </w:t>
            </w:r>
            <w:r>
              <w:rPr>
                <w:rFonts w:ascii="宋体"/>
                <w:sz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spacing w:val="-1"/>
                <w:sz w:val="16"/>
              </w:rPr>
              <w:t>11,600.00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104"/>
              <w:jc w:val="left"/>
              <w:rPr>
                <w:rFonts w:ascii="宋体" w:hAnsi="宋体" w:cs="宋体" w:eastAsia="宋体" w:hint="default"/>
                <w:sz w:val="16"/>
                <w:szCs w:val="16"/>
              </w:rPr>
            </w:pPr>
            <w:r>
              <w:rPr>
                <w:rFonts w:ascii="宋体" w:hAnsi="宋体" w:cs="宋体" w:eastAsia="宋体" w:hint="default"/>
                <w:spacing w:val="14"/>
                <w:sz w:val="16"/>
                <w:szCs w:val="16"/>
              </w:rPr>
              <w:t>天津市软</w:t>
            </w:r>
            <w:r>
              <w:rPr>
                <w:rFonts w:ascii="宋体" w:hAnsi="宋体" w:cs="宋体" w:eastAsia="宋体" w:hint="default"/>
                <w:spacing w:val="-60"/>
                <w:sz w:val="16"/>
                <w:szCs w:val="16"/>
              </w:rPr>
              <w:t> </w:t>
            </w:r>
            <w:r>
              <w:rPr>
                <w:rFonts w:ascii="宋体" w:hAnsi="宋体" w:cs="宋体" w:eastAsia="宋体" w:hint="default"/>
                <w:spacing w:val="9"/>
                <w:sz w:val="16"/>
                <w:szCs w:val="16"/>
              </w:rPr>
              <w:t>件产</w:t>
            </w:r>
            <w:r>
              <w:rPr>
                <w:rFonts w:ascii="宋体" w:hAnsi="宋体" w:cs="宋体" w:eastAsia="宋体" w:hint="default"/>
                <w:spacing w:val="-60"/>
                <w:sz w:val="16"/>
                <w:szCs w:val="16"/>
              </w:rPr>
              <w:t> </w:t>
            </w:r>
            <w:r>
              <w:rPr>
                <w:rFonts w:ascii="宋体" w:hAnsi="宋体" w:cs="宋体" w:eastAsia="宋体" w:hint="default"/>
                <w:spacing w:val="12"/>
                <w:sz w:val="16"/>
                <w:szCs w:val="16"/>
              </w:rPr>
              <w:t>业发展</w:t>
            </w:r>
            <w:r>
              <w:rPr>
                <w:rFonts w:ascii="宋体" w:hAnsi="宋体" w:cs="宋体" w:eastAsia="宋体" w:hint="default"/>
                <w:w w:val="99"/>
                <w:sz w:val="16"/>
                <w:szCs w:val="16"/>
              </w:rPr>
              <w:t> </w:t>
            </w:r>
            <w:r>
              <w:rPr>
                <w:rFonts w:ascii="宋体" w:hAnsi="宋体" w:cs="宋体" w:eastAsia="宋体" w:hint="default"/>
                <w:sz w:val="16"/>
                <w:szCs w:val="16"/>
              </w:rPr>
              <w:t>专项资金</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600,000.00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104"/>
              <w:jc w:val="left"/>
              <w:rPr>
                <w:rFonts w:ascii="宋体" w:hAnsi="宋体" w:cs="宋体" w:eastAsia="宋体" w:hint="default"/>
                <w:sz w:val="16"/>
                <w:szCs w:val="16"/>
              </w:rPr>
            </w:pPr>
            <w:r>
              <w:rPr>
                <w:rFonts w:ascii="宋体" w:hAnsi="宋体" w:cs="宋体" w:eastAsia="宋体" w:hint="default"/>
                <w:spacing w:val="14"/>
                <w:sz w:val="16"/>
                <w:szCs w:val="16"/>
              </w:rPr>
              <w:t>杭州市滨</w:t>
            </w:r>
            <w:r>
              <w:rPr>
                <w:rFonts w:ascii="宋体" w:hAnsi="宋体" w:cs="宋体" w:eastAsia="宋体" w:hint="default"/>
                <w:spacing w:val="-60"/>
                <w:sz w:val="16"/>
                <w:szCs w:val="16"/>
              </w:rPr>
              <w:t> </w:t>
            </w:r>
            <w:r>
              <w:rPr>
                <w:rFonts w:ascii="宋体" w:hAnsi="宋体" w:cs="宋体" w:eastAsia="宋体" w:hint="default"/>
                <w:spacing w:val="9"/>
                <w:sz w:val="16"/>
                <w:szCs w:val="16"/>
              </w:rPr>
              <w:t>江区</w:t>
            </w:r>
            <w:r>
              <w:rPr>
                <w:rFonts w:ascii="宋体" w:hAnsi="宋体" w:cs="宋体" w:eastAsia="宋体" w:hint="default"/>
                <w:spacing w:val="-60"/>
                <w:sz w:val="16"/>
                <w:szCs w:val="16"/>
              </w:rPr>
              <w:t> </w:t>
            </w:r>
            <w:r>
              <w:rPr>
                <w:rFonts w:ascii="宋体" w:hAnsi="宋体" w:cs="宋体" w:eastAsia="宋体" w:hint="default"/>
                <w:spacing w:val="12"/>
                <w:sz w:val="16"/>
                <w:szCs w:val="16"/>
              </w:rPr>
              <w:t>财政局</w:t>
            </w:r>
            <w:r>
              <w:rPr>
                <w:rFonts w:ascii="宋体" w:hAnsi="宋体" w:cs="宋体" w:eastAsia="宋体" w:hint="default"/>
                <w:w w:val="99"/>
                <w:sz w:val="16"/>
                <w:szCs w:val="16"/>
              </w:rPr>
              <w:t> </w:t>
            </w:r>
            <w:r>
              <w:rPr>
                <w:rFonts w:ascii="宋体" w:hAnsi="宋体" w:cs="宋体" w:eastAsia="宋体" w:hint="default"/>
                <w:sz w:val="16"/>
                <w:szCs w:val="16"/>
              </w:rPr>
              <w:t>新三板奖励</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283,400.00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9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8"/>
                <w:sz w:val="16"/>
                <w:szCs w:val="16"/>
              </w:rPr>
              <w:t> </w:t>
            </w:r>
            <w:r>
              <w:rPr>
                <w:rFonts w:ascii="宋体" w:hAnsi="宋体" w:cs="宋体" w:eastAsia="宋体" w:hint="default"/>
                <w:spacing w:val="10"/>
                <w:sz w:val="16"/>
                <w:szCs w:val="16"/>
              </w:rPr>
              <w:t>年江苏大数据应</w:t>
            </w:r>
            <w:r>
              <w:rPr>
                <w:rFonts w:ascii="宋体" w:hAnsi="宋体" w:cs="宋体" w:eastAsia="宋体" w:hint="default"/>
                <w:spacing w:val="10"/>
                <w:w w:val="99"/>
                <w:sz w:val="16"/>
                <w:szCs w:val="16"/>
              </w:rPr>
              <w:t> </w:t>
            </w:r>
            <w:r>
              <w:rPr>
                <w:rFonts w:ascii="宋体" w:hAnsi="宋体" w:cs="宋体" w:eastAsia="宋体" w:hint="default"/>
                <w:sz w:val="16"/>
                <w:szCs w:val="16"/>
              </w:rPr>
              <w:t>用示范项目</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260,000.00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104"/>
              <w:jc w:val="left"/>
              <w:rPr>
                <w:rFonts w:ascii="宋体" w:hAnsi="宋体" w:cs="宋体" w:eastAsia="宋体" w:hint="default"/>
                <w:sz w:val="16"/>
                <w:szCs w:val="16"/>
              </w:rPr>
            </w:pPr>
            <w:r>
              <w:rPr>
                <w:rFonts w:ascii="宋体" w:hAnsi="宋体" w:cs="宋体" w:eastAsia="宋体" w:hint="default"/>
                <w:spacing w:val="14"/>
                <w:sz w:val="16"/>
                <w:szCs w:val="16"/>
              </w:rPr>
              <w:t>南京鼓楼</w:t>
            </w:r>
            <w:r>
              <w:rPr>
                <w:rFonts w:ascii="宋体" w:hAnsi="宋体" w:cs="宋体" w:eastAsia="宋体" w:hint="default"/>
                <w:spacing w:val="-60"/>
                <w:sz w:val="16"/>
                <w:szCs w:val="16"/>
              </w:rPr>
              <w:t> </w:t>
            </w:r>
            <w:r>
              <w:rPr>
                <w:rFonts w:ascii="宋体" w:hAnsi="宋体" w:cs="宋体" w:eastAsia="宋体" w:hint="default"/>
                <w:spacing w:val="9"/>
                <w:sz w:val="16"/>
                <w:szCs w:val="16"/>
              </w:rPr>
              <w:t>发展</w:t>
            </w:r>
            <w:r>
              <w:rPr>
                <w:rFonts w:ascii="宋体" w:hAnsi="宋体" w:cs="宋体" w:eastAsia="宋体" w:hint="default"/>
                <w:spacing w:val="-60"/>
                <w:sz w:val="16"/>
                <w:szCs w:val="16"/>
              </w:rPr>
              <w:t> </w:t>
            </w:r>
            <w:r>
              <w:rPr>
                <w:rFonts w:ascii="宋体" w:hAnsi="宋体" w:cs="宋体" w:eastAsia="宋体" w:hint="default"/>
                <w:spacing w:val="12"/>
                <w:sz w:val="16"/>
                <w:szCs w:val="16"/>
              </w:rPr>
              <w:t>改革局</w:t>
            </w:r>
            <w:r>
              <w:rPr>
                <w:rFonts w:ascii="宋体" w:hAnsi="宋体" w:cs="宋体" w:eastAsia="宋体" w:hint="default"/>
                <w:w w:val="99"/>
                <w:sz w:val="16"/>
                <w:szCs w:val="16"/>
              </w:rPr>
              <w:t> </w:t>
            </w:r>
            <w:r>
              <w:rPr>
                <w:rFonts w:ascii="宋体" w:hAnsi="宋体" w:cs="宋体" w:eastAsia="宋体" w:hint="default"/>
                <w:sz w:val="16"/>
                <w:szCs w:val="16"/>
              </w:rPr>
              <w:t>补助</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200,000.00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104"/>
              <w:jc w:val="left"/>
              <w:rPr>
                <w:rFonts w:ascii="宋体" w:hAnsi="宋体" w:cs="宋体" w:eastAsia="宋体" w:hint="default"/>
                <w:sz w:val="16"/>
                <w:szCs w:val="16"/>
              </w:rPr>
            </w:pPr>
            <w:r>
              <w:rPr>
                <w:rFonts w:ascii="宋体" w:hAnsi="宋体" w:cs="宋体" w:eastAsia="宋体" w:hint="default"/>
                <w:spacing w:val="14"/>
                <w:sz w:val="16"/>
                <w:szCs w:val="16"/>
              </w:rPr>
              <w:t>天津市重</w:t>
            </w:r>
            <w:r>
              <w:rPr>
                <w:rFonts w:ascii="宋体" w:hAnsi="宋体" w:cs="宋体" w:eastAsia="宋体" w:hint="default"/>
                <w:spacing w:val="-60"/>
                <w:sz w:val="16"/>
                <w:szCs w:val="16"/>
              </w:rPr>
              <w:t> </w:t>
            </w:r>
            <w:r>
              <w:rPr>
                <w:rFonts w:ascii="宋体" w:hAnsi="宋体" w:cs="宋体" w:eastAsia="宋体" w:hint="default"/>
                <w:spacing w:val="9"/>
                <w:sz w:val="16"/>
                <w:szCs w:val="16"/>
              </w:rPr>
              <w:t>点新</w:t>
            </w:r>
            <w:r>
              <w:rPr>
                <w:rFonts w:ascii="宋体" w:hAnsi="宋体" w:cs="宋体" w:eastAsia="宋体" w:hint="default"/>
                <w:spacing w:val="-60"/>
                <w:sz w:val="16"/>
                <w:szCs w:val="16"/>
              </w:rPr>
              <w:t> </w:t>
            </w:r>
            <w:r>
              <w:rPr>
                <w:rFonts w:ascii="宋体" w:hAnsi="宋体" w:cs="宋体" w:eastAsia="宋体" w:hint="default"/>
                <w:spacing w:val="12"/>
                <w:sz w:val="16"/>
                <w:szCs w:val="16"/>
              </w:rPr>
              <w:t>产品认</w:t>
            </w:r>
            <w:r>
              <w:rPr>
                <w:rFonts w:ascii="宋体" w:hAnsi="宋体" w:cs="宋体" w:eastAsia="宋体" w:hint="default"/>
                <w:w w:val="99"/>
                <w:sz w:val="16"/>
                <w:szCs w:val="16"/>
              </w:rPr>
              <w:t> </w:t>
            </w:r>
            <w:r>
              <w:rPr>
                <w:rFonts w:ascii="宋体" w:hAnsi="宋体" w:cs="宋体" w:eastAsia="宋体" w:hint="default"/>
                <w:sz w:val="16"/>
                <w:szCs w:val="16"/>
              </w:rPr>
              <w:t>定补贴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200,000.00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104"/>
              <w:jc w:val="left"/>
              <w:rPr>
                <w:rFonts w:ascii="宋体" w:hAnsi="宋体" w:cs="宋体" w:eastAsia="宋体" w:hint="default"/>
                <w:sz w:val="16"/>
                <w:szCs w:val="16"/>
              </w:rPr>
            </w:pPr>
            <w:r>
              <w:rPr>
                <w:rFonts w:ascii="宋体" w:hAnsi="宋体" w:cs="宋体" w:eastAsia="宋体" w:hint="default"/>
                <w:spacing w:val="14"/>
                <w:sz w:val="16"/>
                <w:szCs w:val="16"/>
              </w:rPr>
              <w:t>天津市滨</w:t>
            </w:r>
            <w:r>
              <w:rPr>
                <w:rFonts w:ascii="宋体" w:hAnsi="宋体" w:cs="宋体" w:eastAsia="宋体" w:hint="default"/>
                <w:spacing w:val="-60"/>
                <w:sz w:val="16"/>
                <w:szCs w:val="16"/>
              </w:rPr>
              <w:t> </w:t>
            </w:r>
            <w:r>
              <w:rPr>
                <w:rFonts w:ascii="宋体" w:hAnsi="宋体" w:cs="宋体" w:eastAsia="宋体" w:hint="default"/>
                <w:spacing w:val="9"/>
                <w:sz w:val="16"/>
                <w:szCs w:val="16"/>
              </w:rPr>
              <w:t>海新</w:t>
            </w:r>
            <w:r>
              <w:rPr>
                <w:rFonts w:ascii="宋体" w:hAnsi="宋体" w:cs="宋体" w:eastAsia="宋体" w:hint="default"/>
                <w:spacing w:val="-60"/>
                <w:sz w:val="16"/>
                <w:szCs w:val="16"/>
              </w:rPr>
              <w:t> </w:t>
            </w:r>
            <w:r>
              <w:rPr>
                <w:rFonts w:ascii="宋体" w:hAnsi="宋体" w:cs="宋体" w:eastAsia="宋体" w:hint="default"/>
                <w:spacing w:val="12"/>
                <w:sz w:val="16"/>
                <w:szCs w:val="16"/>
              </w:rPr>
              <w:t>区人力</w:t>
            </w:r>
            <w:r>
              <w:rPr>
                <w:rFonts w:ascii="宋体" w:hAnsi="宋体" w:cs="宋体" w:eastAsia="宋体" w:hint="default"/>
                <w:w w:val="99"/>
                <w:sz w:val="16"/>
                <w:szCs w:val="16"/>
              </w:rPr>
              <w:t> </w:t>
            </w:r>
            <w:r>
              <w:rPr>
                <w:rFonts w:ascii="宋体" w:hAnsi="宋体" w:cs="宋体" w:eastAsia="宋体" w:hint="default"/>
                <w:sz w:val="16"/>
                <w:szCs w:val="16"/>
              </w:rPr>
              <w:t>资源和社会保障局款</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179,550.00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6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7"/>
                <w:sz w:val="16"/>
                <w:szCs w:val="16"/>
              </w:rPr>
              <w:t> </w:t>
            </w:r>
            <w:r>
              <w:rPr>
                <w:rFonts w:ascii="宋体" w:hAnsi="宋体" w:cs="宋体" w:eastAsia="宋体" w:hint="default"/>
                <w:spacing w:val="10"/>
                <w:sz w:val="16"/>
                <w:szCs w:val="16"/>
              </w:rPr>
              <w:t>年科技型中小企</w:t>
            </w:r>
            <w:r>
              <w:rPr>
                <w:rFonts w:ascii="宋体" w:hAnsi="宋体" w:cs="宋体" w:eastAsia="宋体" w:hint="default"/>
                <w:sz w:val="16"/>
                <w:szCs w:val="16"/>
              </w:rPr>
            </w:r>
          </w:p>
          <w:p>
            <w:pPr>
              <w:pStyle w:val="TableParagraph"/>
              <w:spacing w:line="240" w:lineRule="auto"/>
              <w:ind w:left="103" w:right="104"/>
              <w:jc w:val="left"/>
              <w:rPr>
                <w:rFonts w:ascii="宋体" w:hAnsi="宋体" w:cs="宋体" w:eastAsia="宋体" w:hint="default"/>
                <w:sz w:val="16"/>
                <w:szCs w:val="16"/>
              </w:rPr>
            </w:pPr>
            <w:r>
              <w:rPr>
                <w:rFonts w:ascii="宋体" w:hAnsi="宋体" w:cs="宋体" w:eastAsia="宋体" w:hint="default"/>
                <w:spacing w:val="14"/>
                <w:sz w:val="16"/>
                <w:szCs w:val="16"/>
              </w:rPr>
              <w:t>业促进专</w:t>
            </w:r>
            <w:r>
              <w:rPr>
                <w:rFonts w:ascii="宋体" w:hAnsi="宋体" w:cs="宋体" w:eastAsia="宋体" w:hint="default"/>
                <w:spacing w:val="-60"/>
                <w:sz w:val="16"/>
                <w:szCs w:val="16"/>
              </w:rPr>
              <w:t> </w:t>
            </w:r>
            <w:r>
              <w:rPr>
                <w:rFonts w:ascii="宋体" w:hAnsi="宋体" w:cs="宋体" w:eastAsia="宋体" w:hint="default"/>
                <w:spacing w:val="9"/>
                <w:sz w:val="16"/>
                <w:szCs w:val="16"/>
              </w:rPr>
              <w:t>项立</w:t>
            </w:r>
            <w:r>
              <w:rPr>
                <w:rFonts w:ascii="宋体" w:hAnsi="宋体" w:cs="宋体" w:eastAsia="宋体" w:hint="default"/>
                <w:spacing w:val="-60"/>
                <w:sz w:val="16"/>
                <w:szCs w:val="16"/>
              </w:rPr>
              <w:t> </w:t>
            </w:r>
            <w:r>
              <w:rPr>
                <w:rFonts w:ascii="宋体" w:hAnsi="宋体" w:cs="宋体" w:eastAsia="宋体" w:hint="default"/>
                <w:spacing w:val="12"/>
                <w:sz w:val="16"/>
                <w:szCs w:val="16"/>
              </w:rPr>
              <w:t>项项目</w:t>
            </w:r>
            <w:r>
              <w:rPr>
                <w:rFonts w:ascii="宋体" w:hAnsi="宋体" w:cs="宋体" w:eastAsia="宋体" w:hint="default"/>
                <w:w w:val="99"/>
                <w:sz w:val="16"/>
                <w:szCs w:val="16"/>
              </w:rPr>
              <w:t> </w:t>
            </w:r>
            <w:r>
              <w:rPr>
                <w:rFonts w:ascii="宋体" w:hAnsi="宋体" w:cs="宋体" w:eastAsia="宋体" w:hint="default"/>
                <w:sz w:val="16"/>
                <w:szCs w:val="16"/>
              </w:rPr>
              <w:t>首拨款</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105,000.00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6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left"/>
              <w:rPr>
                <w:rFonts w:ascii="宋体" w:hAnsi="宋体" w:cs="宋体" w:eastAsia="宋体" w:hint="default"/>
                <w:sz w:val="16"/>
                <w:szCs w:val="16"/>
              </w:rPr>
            </w:pPr>
            <w:r>
              <w:rPr>
                <w:rFonts w:ascii="宋体" w:hAnsi="宋体" w:cs="宋体" w:eastAsia="宋体" w:hint="default"/>
                <w:sz w:val="16"/>
                <w:szCs w:val="16"/>
              </w:rPr>
              <w:t>2017</w:t>
            </w:r>
            <w:r>
              <w:rPr>
                <w:rFonts w:ascii="宋体" w:hAnsi="宋体" w:cs="宋体" w:eastAsia="宋体" w:hint="default"/>
                <w:spacing w:val="7"/>
                <w:sz w:val="16"/>
                <w:szCs w:val="16"/>
              </w:rPr>
              <w:t> </w:t>
            </w:r>
            <w:r>
              <w:rPr>
                <w:rFonts w:ascii="宋体" w:hAnsi="宋体" w:cs="宋体" w:eastAsia="宋体" w:hint="default"/>
                <w:spacing w:val="10"/>
                <w:sz w:val="16"/>
                <w:szCs w:val="16"/>
              </w:rPr>
              <w:t>年度科技创新和</w:t>
            </w:r>
            <w:r>
              <w:rPr>
                <w:rFonts w:ascii="宋体" w:hAnsi="宋体" w:cs="宋体" w:eastAsia="宋体" w:hint="default"/>
                <w:sz w:val="16"/>
                <w:szCs w:val="16"/>
              </w:rPr>
            </w:r>
          </w:p>
          <w:p>
            <w:pPr>
              <w:pStyle w:val="TableParagraph"/>
              <w:spacing w:line="240" w:lineRule="auto"/>
              <w:ind w:left="103" w:right="104"/>
              <w:jc w:val="left"/>
              <w:rPr>
                <w:rFonts w:ascii="宋体" w:hAnsi="宋体" w:cs="宋体" w:eastAsia="宋体" w:hint="default"/>
                <w:sz w:val="16"/>
                <w:szCs w:val="16"/>
              </w:rPr>
            </w:pPr>
            <w:r>
              <w:rPr>
                <w:rFonts w:ascii="宋体" w:hAnsi="宋体" w:cs="宋体" w:eastAsia="宋体" w:hint="default"/>
                <w:spacing w:val="14"/>
                <w:sz w:val="16"/>
                <w:szCs w:val="16"/>
              </w:rPr>
              <w:t>成果转化</w:t>
            </w:r>
            <w:r>
              <w:rPr>
                <w:rFonts w:ascii="宋体" w:hAnsi="宋体" w:cs="宋体" w:eastAsia="宋体" w:hint="default"/>
                <w:spacing w:val="-60"/>
                <w:sz w:val="16"/>
                <w:szCs w:val="16"/>
              </w:rPr>
              <w:t> </w:t>
            </w:r>
            <w:r>
              <w:rPr>
                <w:rFonts w:ascii="宋体" w:hAnsi="宋体" w:cs="宋体" w:eastAsia="宋体" w:hint="default"/>
                <w:spacing w:val="9"/>
                <w:sz w:val="16"/>
                <w:szCs w:val="16"/>
              </w:rPr>
              <w:t>股权</w:t>
            </w:r>
            <w:r>
              <w:rPr>
                <w:rFonts w:ascii="宋体" w:hAnsi="宋体" w:cs="宋体" w:eastAsia="宋体" w:hint="default"/>
                <w:spacing w:val="-60"/>
                <w:sz w:val="16"/>
                <w:szCs w:val="16"/>
              </w:rPr>
              <w:t> </w:t>
            </w:r>
            <w:r>
              <w:rPr>
                <w:rFonts w:ascii="宋体" w:hAnsi="宋体" w:cs="宋体" w:eastAsia="宋体" w:hint="default"/>
                <w:spacing w:val="12"/>
                <w:sz w:val="16"/>
                <w:szCs w:val="16"/>
              </w:rPr>
              <w:t>投资项</w:t>
            </w:r>
            <w:r>
              <w:rPr>
                <w:rFonts w:ascii="宋体" w:hAnsi="宋体" w:cs="宋体" w:eastAsia="宋体" w:hint="default"/>
                <w:w w:val="99"/>
                <w:sz w:val="16"/>
                <w:szCs w:val="16"/>
              </w:rPr>
              <w:t> </w:t>
            </w:r>
            <w:r>
              <w:rPr>
                <w:rFonts w:ascii="宋体" w:hAnsi="宋体" w:cs="宋体" w:eastAsia="宋体" w:hint="default"/>
                <w:sz w:val="16"/>
                <w:szCs w:val="16"/>
              </w:rPr>
              <w:t>目绩效奖励</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100,000.00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6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2015</w:t>
            </w:r>
            <w:r>
              <w:rPr>
                <w:rFonts w:ascii="宋体" w:hAnsi="宋体" w:cs="宋体" w:eastAsia="宋体" w:hint="default"/>
                <w:spacing w:val="7"/>
                <w:sz w:val="16"/>
                <w:szCs w:val="16"/>
              </w:rPr>
              <w:t> </w:t>
            </w:r>
            <w:r>
              <w:rPr>
                <w:rFonts w:ascii="宋体" w:hAnsi="宋体" w:cs="宋体" w:eastAsia="宋体" w:hint="default"/>
                <w:spacing w:val="10"/>
                <w:sz w:val="16"/>
                <w:szCs w:val="16"/>
              </w:rPr>
              <w:t>年广州市企业研</w:t>
            </w:r>
            <w:r>
              <w:rPr>
                <w:rFonts w:ascii="宋体" w:hAnsi="宋体" w:cs="宋体" w:eastAsia="宋体" w:hint="default"/>
                <w:sz w:val="16"/>
                <w:szCs w:val="16"/>
              </w:rPr>
            </w:r>
          </w:p>
          <w:p>
            <w:pPr>
              <w:pStyle w:val="TableParagraph"/>
              <w:spacing w:line="240" w:lineRule="auto"/>
              <w:ind w:left="103" w:right="104"/>
              <w:jc w:val="left"/>
              <w:rPr>
                <w:rFonts w:ascii="宋体" w:hAnsi="宋体" w:cs="宋体" w:eastAsia="宋体" w:hint="default"/>
                <w:sz w:val="16"/>
                <w:szCs w:val="16"/>
              </w:rPr>
            </w:pPr>
            <w:r>
              <w:rPr>
                <w:rFonts w:ascii="宋体" w:hAnsi="宋体" w:cs="宋体" w:eastAsia="宋体" w:hint="default"/>
                <w:spacing w:val="14"/>
                <w:sz w:val="16"/>
                <w:szCs w:val="16"/>
              </w:rPr>
              <w:t>发经费投</w:t>
            </w:r>
            <w:r>
              <w:rPr>
                <w:rFonts w:ascii="宋体" w:hAnsi="宋体" w:cs="宋体" w:eastAsia="宋体" w:hint="default"/>
                <w:spacing w:val="-60"/>
                <w:sz w:val="16"/>
                <w:szCs w:val="16"/>
              </w:rPr>
              <w:t> </w:t>
            </w:r>
            <w:r>
              <w:rPr>
                <w:rFonts w:ascii="宋体" w:hAnsi="宋体" w:cs="宋体" w:eastAsia="宋体" w:hint="default"/>
                <w:spacing w:val="9"/>
                <w:sz w:val="16"/>
                <w:szCs w:val="16"/>
              </w:rPr>
              <w:t>入后</w:t>
            </w:r>
            <w:r>
              <w:rPr>
                <w:rFonts w:ascii="宋体" w:hAnsi="宋体" w:cs="宋体" w:eastAsia="宋体" w:hint="default"/>
                <w:spacing w:val="-60"/>
                <w:sz w:val="16"/>
                <w:szCs w:val="16"/>
              </w:rPr>
              <w:t> </w:t>
            </w:r>
            <w:r>
              <w:rPr>
                <w:rFonts w:ascii="宋体" w:hAnsi="宋体" w:cs="宋体" w:eastAsia="宋体" w:hint="default"/>
                <w:spacing w:val="12"/>
                <w:sz w:val="16"/>
                <w:szCs w:val="16"/>
              </w:rPr>
              <w:t>补助专</w:t>
            </w:r>
            <w:r>
              <w:rPr>
                <w:rFonts w:ascii="宋体" w:hAnsi="宋体" w:cs="宋体" w:eastAsia="宋体" w:hint="default"/>
                <w:w w:val="99"/>
                <w:sz w:val="16"/>
                <w:szCs w:val="16"/>
              </w:rPr>
              <w:t> </w:t>
            </w:r>
            <w:r>
              <w:rPr>
                <w:rFonts w:ascii="宋体" w:hAnsi="宋体" w:cs="宋体" w:eastAsia="宋体" w:hint="default"/>
                <w:sz w:val="16"/>
                <w:szCs w:val="16"/>
              </w:rPr>
              <w:t>项拟立项项目补助</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96,600.00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104"/>
              <w:jc w:val="left"/>
              <w:rPr>
                <w:rFonts w:ascii="宋体" w:hAnsi="宋体" w:cs="宋体" w:eastAsia="宋体" w:hint="default"/>
                <w:sz w:val="16"/>
                <w:szCs w:val="16"/>
              </w:rPr>
            </w:pPr>
            <w:r>
              <w:rPr>
                <w:rFonts w:ascii="宋体" w:hAnsi="宋体" w:cs="宋体" w:eastAsia="宋体" w:hint="default"/>
                <w:spacing w:val="14"/>
                <w:sz w:val="16"/>
                <w:szCs w:val="16"/>
              </w:rPr>
              <w:t>员工软件</w:t>
            </w:r>
            <w:r>
              <w:rPr>
                <w:rFonts w:ascii="宋体" w:hAnsi="宋体" w:cs="宋体" w:eastAsia="宋体" w:hint="default"/>
                <w:spacing w:val="-60"/>
                <w:sz w:val="16"/>
                <w:szCs w:val="16"/>
              </w:rPr>
              <w:t> </w:t>
            </w:r>
            <w:r>
              <w:rPr>
                <w:rFonts w:ascii="宋体" w:hAnsi="宋体" w:cs="宋体" w:eastAsia="宋体" w:hint="default"/>
                <w:spacing w:val="9"/>
                <w:sz w:val="16"/>
                <w:szCs w:val="16"/>
              </w:rPr>
              <w:t>工程</w:t>
            </w:r>
            <w:r>
              <w:rPr>
                <w:rFonts w:ascii="宋体" w:hAnsi="宋体" w:cs="宋体" w:eastAsia="宋体" w:hint="default"/>
                <w:spacing w:val="-60"/>
                <w:sz w:val="16"/>
                <w:szCs w:val="16"/>
              </w:rPr>
              <w:t> </w:t>
            </w:r>
            <w:r>
              <w:rPr>
                <w:rFonts w:ascii="宋体" w:hAnsi="宋体" w:cs="宋体" w:eastAsia="宋体" w:hint="default"/>
                <w:spacing w:val="12"/>
                <w:sz w:val="16"/>
                <w:szCs w:val="16"/>
              </w:rPr>
              <w:t>师培训</w:t>
            </w:r>
            <w:r>
              <w:rPr>
                <w:rFonts w:ascii="宋体" w:hAnsi="宋体" w:cs="宋体" w:eastAsia="宋体" w:hint="default"/>
                <w:w w:val="99"/>
                <w:sz w:val="16"/>
                <w:szCs w:val="16"/>
              </w:rPr>
              <w:t> </w:t>
            </w:r>
            <w:r>
              <w:rPr>
                <w:rFonts w:ascii="宋体" w:hAnsi="宋体" w:cs="宋体" w:eastAsia="宋体" w:hint="default"/>
                <w:sz w:val="16"/>
                <w:szCs w:val="16"/>
              </w:rPr>
              <w:t>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39,000.00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104"/>
              <w:jc w:val="left"/>
              <w:rPr>
                <w:rFonts w:ascii="宋体" w:hAnsi="宋体" w:cs="宋体" w:eastAsia="宋体" w:hint="default"/>
                <w:sz w:val="16"/>
                <w:szCs w:val="16"/>
              </w:rPr>
            </w:pPr>
            <w:r>
              <w:rPr>
                <w:rFonts w:ascii="宋体" w:hAnsi="宋体" w:cs="宋体" w:eastAsia="宋体" w:hint="default"/>
                <w:spacing w:val="14"/>
                <w:sz w:val="16"/>
                <w:szCs w:val="16"/>
              </w:rPr>
              <w:t>中关村企</w:t>
            </w:r>
            <w:r>
              <w:rPr>
                <w:rFonts w:ascii="宋体" w:hAnsi="宋体" w:cs="宋体" w:eastAsia="宋体" w:hint="default"/>
                <w:spacing w:val="-60"/>
                <w:sz w:val="16"/>
                <w:szCs w:val="16"/>
              </w:rPr>
              <w:t> </w:t>
            </w:r>
            <w:r>
              <w:rPr>
                <w:rFonts w:ascii="宋体" w:hAnsi="宋体" w:cs="宋体" w:eastAsia="宋体" w:hint="default"/>
                <w:spacing w:val="9"/>
                <w:sz w:val="16"/>
                <w:szCs w:val="16"/>
              </w:rPr>
              <w:t>业信</w:t>
            </w:r>
            <w:r>
              <w:rPr>
                <w:rFonts w:ascii="宋体" w:hAnsi="宋体" w:cs="宋体" w:eastAsia="宋体" w:hint="default"/>
                <w:spacing w:val="-60"/>
                <w:sz w:val="16"/>
                <w:szCs w:val="16"/>
              </w:rPr>
              <w:t> </w:t>
            </w:r>
            <w:r>
              <w:rPr>
                <w:rFonts w:ascii="宋体" w:hAnsi="宋体" w:cs="宋体" w:eastAsia="宋体" w:hint="default"/>
                <w:spacing w:val="12"/>
                <w:sz w:val="16"/>
                <w:szCs w:val="16"/>
              </w:rPr>
              <w:t>用促进</w:t>
            </w:r>
            <w:r>
              <w:rPr>
                <w:rFonts w:ascii="宋体" w:hAnsi="宋体" w:cs="宋体" w:eastAsia="宋体" w:hint="default"/>
                <w:w w:val="99"/>
                <w:sz w:val="16"/>
                <w:szCs w:val="16"/>
              </w:rPr>
              <w:t> </w:t>
            </w:r>
            <w:r>
              <w:rPr>
                <w:rFonts w:ascii="宋体" w:hAnsi="宋体" w:cs="宋体" w:eastAsia="宋体" w:hint="default"/>
                <w:sz w:val="16"/>
                <w:szCs w:val="16"/>
              </w:rPr>
              <w:t>会</w:t>
            </w:r>
            <w:r>
              <w:rPr>
                <w:rFonts w:ascii="宋体" w:hAnsi="宋体" w:cs="宋体" w:eastAsia="宋体" w:hint="default"/>
                <w:sz w:val="16"/>
                <w:szCs w:val="16"/>
              </w:rPr>
              <w:t>-</w:t>
            </w:r>
            <w:r>
              <w:rPr>
                <w:rFonts w:ascii="宋体" w:hAnsi="宋体" w:cs="宋体" w:eastAsia="宋体" w:hint="default"/>
                <w:sz w:val="16"/>
                <w:szCs w:val="16"/>
              </w:rPr>
              <w:t>资质补贴退款</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33,000.00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84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both"/>
              <w:rPr>
                <w:rFonts w:ascii="宋体" w:hAnsi="宋体" w:cs="宋体" w:eastAsia="宋体" w:hint="default"/>
                <w:sz w:val="16"/>
                <w:szCs w:val="16"/>
              </w:rPr>
            </w:pPr>
            <w:r>
              <w:rPr>
                <w:rFonts w:ascii="宋体" w:hAnsi="宋体" w:cs="宋体" w:eastAsia="宋体" w:hint="default"/>
                <w:spacing w:val="14"/>
                <w:sz w:val="16"/>
                <w:szCs w:val="16"/>
              </w:rPr>
              <w:t>中关村国</w:t>
            </w:r>
            <w:r>
              <w:rPr>
                <w:rFonts w:ascii="宋体" w:hAnsi="宋体" w:cs="宋体" w:eastAsia="宋体" w:hint="default"/>
                <w:spacing w:val="-60"/>
                <w:sz w:val="16"/>
                <w:szCs w:val="16"/>
              </w:rPr>
              <w:t> </w:t>
            </w:r>
            <w:r>
              <w:rPr>
                <w:rFonts w:ascii="宋体" w:hAnsi="宋体" w:cs="宋体" w:eastAsia="宋体" w:hint="default"/>
                <w:spacing w:val="9"/>
                <w:sz w:val="16"/>
                <w:szCs w:val="16"/>
              </w:rPr>
              <w:t>家自</w:t>
            </w:r>
            <w:r>
              <w:rPr>
                <w:rFonts w:ascii="宋体" w:hAnsi="宋体" w:cs="宋体" w:eastAsia="宋体" w:hint="default"/>
                <w:spacing w:val="-60"/>
                <w:sz w:val="16"/>
                <w:szCs w:val="16"/>
              </w:rPr>
              <w:t> </w:t>
            </w:r>
            <w:r>
              <w:rPr>
                <w:rFonts w:ascii="宋体" w:hAnsi="宋体" w:cs="宋体" w:eastAsia="宋体" w:hint="default"/>
                <w:spacing w:val="12"/>
                <w:sz w:val="16"/>
                <w:szCs w:val="16"/>
              </w:rPr>
              <w:t>主创新</w:t>
            </w:r>
          </w:p>
          <w:p>
            <w:pPr>
              <w:pStyle w:val="TableParagraph"/>
              <w:spacing w:line="240" w:lineRule="auto"/>
              <w:ind w:left="103" w:right="104"/>
              <w:jc w:val="both"/>
              <w:rPr>
                <w:rFonts w:ascii="宋体" w:hAnsi="宋体" w:cs="宋体" w:eastAsia="宋体" w:hint="default"/>
                <w:sz w:val="16"/>
                <w:szCs w:val="16"/>
              </w:rPr>
            </w:pPr>
            <w:r>
              <w:rPr>
                <w:rFonts w:ascii="宋体" w:hAnsi="宋体" w:cs="宋体" w:eastAsia="宋体" w:hint="default"/>
                <w:spacing w:val="14"/>
                <w:sz w:val="16"/>
                <w:szCs w:val="16"/>
              </w:rPr>
              <w:t>示范区技</w:t>
            </w:r>
            <w:r>
              <w:rPr>
                <w:rFonts w:ascii="宋体" w:hAnsi="宋体" w:cs="宋体" w:eastAsia="宋体" w:hint="default"/>
                <w:spacing w:val="-60"/>
                <w:sz w:val="16"/>
                <w:szCs w:val="16"/>
              </w:rPr>
              <w:t> </w:t>
            </w:r>
            <w:r>
              <w:rPr>
                <w:rFonts w:ascii="宋体" w:hAnsi="宋体" w:cs="宋体" w:eastAsia="宋体" w:hint="default"/>
                <w:spacing w:val="9"/>
                <w:sz w:val="16"/>
                <w:szCs w:val="16"/>
              </w:rPr>
              <w:t>术创</w:t>
            </w:r>
            <w:r>
              <w:rPr>
                <w:rFonts w:ascii="宋体" w:hAnsi="宋体" w:cs="宋体" w:eastAsia="宋体" w:hint="default"/>
                <w:spacing w:val="-60"/>
                <w:sz w:val="16"/>
                <w:szCs w:val="16"/>
              </w:rPr>
              <w:t> </w:t>
            </w:r>
            <w:r>
              <w:rPr>
                <w:rFonts w:ascii="宋体" w:hAnsi="宋体" w:cs="宋体" w:eastAsia="宋体" w:hint="default"/>
                <w:spacing w:val="12"/>
                <w:sz w:val="16"/>
                <w:szCs w:val="16"/>
              </w:rPr>
              <w:t>新能力</w:t>
            </w:r>
            <w:r>
              <w:rPr>
                <w:rFonts w:ascii="宋体" w:hAnsi="宋体" w:cs="宋体" w:eastAsia="宋体" w:hint="default"/>
                <w:w w:val="99"/>
                <w:sz w:val="16"/>
                <w:szCs w:val="16"/>
              </w:rPr>
              <w:t> </w:t>
            </w:r>
            <w:r>
              <w:rPr>
                <w:rFonts w:ascii="宋体" w:hAnsi="宋体" w:cs="宋体" w:eastAsia="宋体" w:hint="default"/>
                <w:spacing w:val="14"/>
                <w:sz w:val="16"/>
                <w:szCs w:val="16"/>
              </w:rPr>
              <w:t>建设专项</w:t>
            </w:r>
            <w:r>
              <w:rPr>
                <w:rFonts w:ascii="宋体" w:hAnsi="宋体" w:cs="宋体" w:eastAsia="宋体" w:hint="default"/>
                <w:spacing w:val="-60"/>
                <w:sz w:val="16"/>
                <w:szCs w:val="16"/>
              </w:rPr>
              <w:t> </w:t>
            </w:r>
            <w:r>
              <w:rPr>
                <w:rFonts w:ascii="宋体" w:hAnsi="宋体" w:cs="宋体" w:eastAsia="宋体" w:hint="default"/>
                <w:spacing w:val="9"/>
                <w:sz w:val="16"/>
                <w:szCs w:val="16"/>
              </w:rPr>
              <w:t>资金</w:t>
            </w:r>
            <w:r>
              <w:rPr>
                <w:rFonts w:ascii="宋体" w:hAnsi="宋体" w:cs="宋体" w:eastAsia="宋体" w:hint="default"/>
                <w:spacing w:val="-60"/>
                <w:sz w:val="16"/>
                <w:szCs w:val="16"/>
              </w:rPr>
              <w:t> </w:t>
            </w:r>
            <w:r>
              <w:rPr>
                <w:rFonts w:ascii="宋体" w:hAnsi="宋体" w:cs="宋体" w:eastAsia="宋体" w:hint="default"/>
                <w:spacing w:val="12"/>
                <w:sz w:val="16"/>
                <w:szCs w:val="16"/>
              </w:rPr>
              <w:t>管理办</w:t>
            </w:r>
            <w:r>
              <w:rPr>
                <w:rFonts w:ascii="宋体" w:hAnsi="宋体" w:cs="宋体" w:eastAsia="宋体" w:hint="default"/>
                <w:w w:val="99"/>
                <w:sz w:val="16"/>
                <w:szCs w:val="16"/>
              </w:rPr>
              <w:t> </w:t>
            </w:r>
            <w:r>
              <w:rPr>
                <w:rFonts w:ascii="宋体" w:hAnsi="宋体" w:cs="宋体" w:eastAsia="宋体" w:hint="default"/>
                <w:sz w:val="16"/>
                <w:szCs w:val="16"/>
              </w:rPr>
              <w:t>法</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right="22"/>
              <w:jc w:val="right"/>
              <w:rPr>
                <w:rFonts w:ascii="宋体" w:hAnsi="宋体" w:cs="宋体" w:eastAsia="宋体" w:hint="default"/>
                <w:sz w:val="16"/>
                <w:szCs w:val="16"/>
              </w:rPr>
            </w:pPr>
            <w:r>
              <w:rPr>
                <w:rFonts w:ascii="宋体"/>
                <w:spacing w:val="-1"/>
                <w:sz w:val="16"/>
              </w:rPr>
              <w:t>23,200.00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专利资助金</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14,048.00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知识产权奖励金</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8,000.00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版权登记资助费</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840</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58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软件著作权补贴</w:t>
            </w:r>
            <w:r>
              <w:rPr>
                <w:rFonts w:ascii="宋体" w:hAnsi="宋体" w:cs="宋体" w:eastAsia="宋体" w:hint="default"/>
                <w:sz w:val="16"/>
                <w:szCs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04" w:right="0"/>
              <w:jc w:val="left"/>
              <w:rPr>
                <w:rFonts w:ascii="宋体" w:hAnsi="宋体" w:cs="宋体" w:eastAsia="宋体" w:hint="default"/>
                <w:sz w:val="16"/>
                <w:szCs w:val="16"/>
              </w:rPr>
            </w:pPr>
            <w:r>
              <w:rPr>
                <w:rFonts w:ascii="宋体" w:hAnsi="宋体" w:cs="宋体" w:eastAsia="宋体" w:hint="default"/>
                <w:sz w:val="16"/>
                <w:szCs w:val="16"/>
              </w:rPr>
              <w:t>财政拨款</w:t>
            </w:r>
            <w:r>
              <w:rPr>
                <w:rFonts w:ascii="宋体" w:hAnsi="宋体" w:cs="宋体" w:eastAsia="宋体" w:hint="default"/>
                <w:sz w:val="16"/>
                <w:szCs w:val="16"/>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2"/>
              <w:jc w:val="right"/>
              <w:rPr>
                <w:rFonts w:ascii="宋体" w:hAnsi="宋体" w:cs="宋体" w:eastAsia="宋体" w:hint="default"/>
                <w:sz w:val="16"/>
                <w:szCs w:val="16"/>
              </w:rPr>
            </w:pPr>
            <w:r>
              <w:rPr>
                <w:rFonts w:ascii="宋体"/>
                <w:spacing w:val="-1"/>
                <w:sz w:val="16"/>
              </w:rPr>
              <w:t>420</w:t>
            </w:r>
            <w:r>
              <w:rPr>
                <w:rFonts w:ascii="宋体"/>
                <w:sz w:val="16"/>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w w:val="95"/>
                <w:sz w:val="16"/>
                <w:szCs w:val="16"/>
              </w:rPr>
              <w:t>其他收益</w:t>
            </w:r>
            <w:r>
              <w:rPr>
                <w:rFonts w:ascii="宋体" w:hAnsi="宋体" w:cs="宋体" w:eastAsia="宋体" w:hint="default"/>
                <w:w w:val="95"/>
                <w:sz w:val="16"/>
                <w:szCs w:val="16"/>
              </w:rPr>
              <w:t> </w:t>
            </w:r>
            <w:r>
              <w:rPr>
                <w:rFonts w:ascii="宋体" w:hAnsi="宋体" w:cs="宋体" w:eastAsia="宋体" w:hint="default"/>
                <w:sz w:val="16"/>
                <w:szCs w:val="16"/>
              </w:rPr>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bl>
    <w:p>
      <w:pPr>
        <w:spacing w:after="0" w:line="240" w:lineRule="auto"/>
        <w:jc w:val="right"/>
        <w:rPr>
          <w:rFonts w:ascii="宋体" w:hAnsi="宋体" w:cs="宋体" w:eastAsia="宋体" w:hint="default"/>
          <w:sz w:val="16"/>
          <w:szCs w:val="16"/>
        </w:rPr>
        <w:sectPr>
          <w:pgSz w:w="11910" w:h="16840"/>
          <w:pgMar w:header="882" w:footer="1194" w:top="1080" w:bottom="1380" w:left="1060" w:right="15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810"/>
        <w:gridCol w:w="1274"/>
        <w:gridCol w:w="1420"/>
        <w:gridCol w:w="1560"/>
        <w:gridCol w:w="1134"/>
        <w:gridCol w:w="1852"/>
      </w:tblGrid>
      <w:tr>
        <w:trPr>
          <w:trHeight w:val="293" w:hRule="exact"/>
        </w:trPr>
        <w:tc>
          <w:tcPr>
            <w:tcW w:w="18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b/>
                <w:bCs/>
                <w:w w:val="98"/>
                <w:sz w:val="16"/>
                <w:szCs w:val="16"/>
              </w:rPr>
              <w:t> </w:t>
            </w:r>
            <w:r>
              <w:rPr>
                <w:rFonts w:ascii="宋体" w:hAnsi="宋体" w:cs="宋体" w:eastAsia="宋体" w:hint="default"/>
                <w:sz w:val="16"/>
                <w:szCs w:val="16"/>
              </w:rPr>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6"/>
                <w:szCs w:val="16"/>
              </w:rPr>
            </w:pPr>
            <w:r>
              <w:rPr>
                <w:rFonts w:ascii="宋体"/>
                <w:b/>
                <w:sz w:val="16"/>
              </w:rPr>
              <w:t>-- </w:t>
            </w:r>
            <w:r>
              <w:rPr>
                <w:rFonts w:ascii="宋体"/>
                <w:sz w:val="16"/>
              </w:rPr>
            </w:r>
          </w:p>
        </w:tc>
        <w:tc>
          <w:tcPr>
            <w:tcW w:w="1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57" w:right="0"/>
              <w:jc w:val="left"/>
              <w:rPr>
                <w:rFonts w:ascii="宋体" w:hAnsi="宋体" w:cs="宋体" w:eastAsia="宋体" w:hint="default"/>
                <w:sz w:val="16"/>
                <w:szCs w:val="16"/>
              </w:rPr>
            </w:pPr>
            <w:r>
              <w:rPr>
                <w:rFonts w:ascii="宋体"/>
                <w:b/>
                <w:sz w:val="16"/>
              </w:rPr>
              <w:t>10,289,963.72 </w:t>
            </w:r>
            <w:r>
              <w:rPr>
                <w:rFonts w:ascii="宋体"/>
                <w:sz w:val="16"/>
              </w:rPr>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399" w:right="0"/>
              <w:jc w:val="left"/>
              <w:rPr>
                <w:rFonts w:ascii="宋体" w:hAnsi="宋体" w:cs="宋体" w:eastAsia="宋体" w:hint="default"/>
                <w:sz w:val="16"/>
                <w:szCs w:val="16"/>
              </w:rPr>
            </w:pPr>
            <w:r>
              <w:rPr>
                <w:rFonts w:ascii="宋体"/>
                <w:b/>
                <w:sz w:val="16"/>
              </w:rPr>
              <w:t>10,358,468.51 </w:t>
            </w:r>
            <w:r>
              <w:rPr>
                <w:rFonts w:ascii="宋体"/>
                <w:sz w:val="16"/>
              </w:rPr>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6"/>
                <w:szCs w:val="16"/>
              </w:rPr>
            </w:pPr>
            <w:r>
              <w:rPr>
                <w:rFonts w:ascii="宋体"/>
                <w:b/>
                <w:w w:val="95"/>
                <w:sz w:val="16"/>
              </w:rPr>
              <w:t>-- </w:t>
            </w:r>
            <w:r>
              <w:rPr>
                <w:rFonts w:ascii="宋体"/>
                <w:sz w:val="16"/>
              </w:rPr>
            </w:r>
          </w:p>
        </w:tc>
        <w:tc>
          <w:tcPr>
            <w:tcW w:w="1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right="20"/>
              <w:jc w:val="right"/>
              <w:rPr>
                <w:rFonts w:ascii="宋体" w:hAnsi="宋体" w:cs="宋体" w:eastAsia="宋体" w:hint="default"/>
                <w:sz w:val="16"/>
                <w:szCs w:val="16"/>
              </w:rPr>
            </w:pPr>
            <w:r>
              <w:rPr>
                <w:rFonts w:ascii="宋体"/>
                <w:b/>
                <w:w w:val="95"/>
                <w:sz w:val="16"/>
              </w:rPr>
              <w:t>-- </w:t>
            </w:r>
            <w:r>
              <w:rPr>
                <w:rFonts w:ascii="宋体"/>
                <w:sz w:val="16"/>
              </w:rPr>
            </w:r>
          </w:p>
        </w:tc>
      </w:tr>
    </w:tbl>
    <w:p>
      <w:pPr>
        <w:spacing w:line="240" w:lineRule="exact" w:before="0"/>
        <w:ind w:left="215" w:right="0" w:firstLine="0"/>
        <w:jc w:val="left"/>
        <w:rPr>
          <w:rFonts w:ascii="宋体" w:hAnsi="宋体" w:cs="宋体" w:eastAsia="宋体" w:hint="default"/>
          <w:sz w:val="21"/>
          <w:szCs w:val="21"/>
        </w:rPr>
      </w:pPr>
      <w:r>
        <w:rPr>
          <w:rFonts w:ascii="宋体"/>
          <w:sz w:val="21"/>
        </w:rPr>
        <w:t> </w:t>
      </w:r>
    </w:p>
    <w:p>
      <w:pPr>
        <w:pStyle w:val="Heading2"/>
        <w:tabs>
          <w:tab w:pos="1055" w:val="left" w:leader="none"/>
        </w:tabs>
        <w:spacing w:line="240" w:lineRule="auto"/>
        <w:ind w:left="215" w:right="0"/>
        <w:jc w:val="left"/>
        <w:rPr>
          <w:rFonts w:ascii="宋体" w:hAnsi="宋体" w:cs="宋体" w:eastAsia="宋体" w:hint="default"/>
          <w:b w:val="0"/>
          <w:bCs w:val="0"/>
        </w:rPr>
      </w:pPr>
      <w:r>
        <w:rPr>
          <w:rFonts w:ascii="宋体" w:hAnsi="宋体" w:cs="宋体" w:eastAsia="宋体" w:hint="default"/>
          <w:w w:val="95"/>
        </w:rPr>
        <w:t>(2).</w:t>
        <w:tab/>
      </w:r>
      <w:r>
        <w:rPr/>
        <w:t>政府补助退回情况</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5" w:right="0" w:firstLine="0"/>
        <w:jc w:val="left"/>
        <w:rPr>
          <w:rFonts w:ascii="宋体" w:hAnsi="宋体" w:cs="宋体" w:eastAsia="宋体" w:hint="default"/>
          <w:sz w:val="21"/>
          <w:szCs w:val="21"/>
        </w:rPr>
      </w:pPr>
      <w:r>
        <w:rPr>
          <w:rFonts w:ascii="宋体"/>
          <w:sz w:val="21"/>
        </w:rPr>
        <w:t> </w:t>
      </w:r>
    </w:p>
    <w:p>
      <w:pPr>
        <w:pStyle w:val="Heading2"/>
        <w:spacing w:line="240" w:lineRule="auto"/>
        <w:ind w:left="215" w:right="0"/>
        <w:jc w:val="left"/>
        <w:rPr>
          <w:b w:val="0"/>
          <w:bCs w:val="0"/>
        </w:rPr>
      </w:pPr>
      <w:r>
        <w:rPr>
          <w:rFonts w:ascii="宋体" w:hAnsi="宋体" w:cs="宋体" w:eastAsia="宋体" w:hint="default"/>
        </w:rPr>
        <w:t>74</w:t>
      </w:r>
      <w:r>
        <w:rPr/>
        <w:t>、</w:t>
      </w:r>
      <w:r>
        <w:rPr>
          <w:spacing w:val="-100"/>
        </w:rPr>
        <w:t> </w:t>
      </w:r>
      <w:r>
        <w:rPr/>
        <w:t>其他</w:t>
      </w:r>
      <w:r>
        <w:rPr>
          <w:b w:val="0"/>
          <w:bCs w:val="0"/>
        </w:rPr>
      </w:r>
    </w:p>
    <w:p>
      <w:pPr>
        <w:spacing w:line="274" w:lineRule="exact" w:before="6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5" w:right="0" w:firstLine="0"/>
        <w:jc w:val="left"/>
        <w:rPr>
          <w:rFonts w:ascii="宋体" w:hAnsi="宋体" w:cs="宋体" w:eastAsia="宋体" w:hint="default"/>
          <w:sz w:val="21"/>
          <w:szCs w:val="21"/>
        </w:rPr>
      </w:pPr>
      <w:r>
        <w:rPr>
          <w:rFonts w:ascii="宋体"/>
          <w:sz w:val="21"/>
        </w:rPr>
        <w:t> </w:t>
      </w:r>
    </w:p>
    <w:p>
      <w:pPr>
        <w:spacing w:before="57"/>
        <w:ind w:left="215" w:right="0" w:firstLine="0"/>
        <w:jc w:val="left"/>
        <w:rPr>
          <w:rFonts w:ascii="宋体" w:hAnsi="宋体" w:cs="宋体" w:eastAsia="宋体" w:hint="default"/>
          <w:sz w:val="21"/>
          <w:szCs w:val="21"/>
        </w:rPr>
      </w:pPr>
      <w:r>
        <w:rPr>
          <w:rFonts w:ascii="宋体" w:hAnsi="宋体" w:cs="宋体" w:eastAsia="宋体" w:hint="default"/>
          <w:b/>
          <w:bCs/>
          <w:w w:val="95"/>
          <w:sz w:val="21"/>
          <w:szCs w:val="21"/>
        </w:rPr>
        <w:t>八、</w:t>
      </w:r>
      <w:r>
        <w:rPr>
          <w:rFonts w:ascii="宋体" w:hAnsi="宋体" w:cs="宋体" w:eastAsia="宋体" w:hint="default"/>
          <w:b/>
          <w:bCs/>
          <w:spacing w:val="-6"/>
          <w:w w:val="95"/>
          <w:sz w:val="21"/>
          <w:szCs w:val="21"/>
        </w:rPr>
        <w:t> </w:t>
      </w:r>
      <w:r>
        <w:rPr>
          <w:rFonts w:ascii="宋体" w:hAnsi="宋体" w:cs="宋体" w:eastAsia="宋体" w:hint="default"/>
          <w:b/>
          <w:bCs/>
          <w:spacing w:val="-6"/>
          <w:w w:val="95"/>
          <w:sz w:val="21"/>
          <w:szCs w:val="21"/>
        </w:rPr>
      </w:r>
      <w:r>
        <w:rPr>
          <w:rFonts w:ascii="宋体" w:hAnsi="宋体" w:cs="宋体" w:eastAsia="宋体" w:hint="default"/>
          <w:b/>
          <w:bCs/>
          <w:w w:val="95"/>
          <w:sz w:val="21"/>
          <w:szCs w:val="21"/>
        </w:rPr>
        <w:t>合并范围的变更</w:t>
      </w:r>
      <w:r>
        <w:rPr>
          <w:rFonts w:ascii="宋体" w:hAnsi="宋体" w:cs="宋体" w:eastAsia="宋体" w:hint="default"/>
          <w:sz w:val="21"/>
          <w:szCs w:val="21"/>
        </w:rPr>
      </w:r>
    </w:p>
    <w:p>
      <w:pPr>
        <w:pStyle w:val="Heading2"/>
        <w:spacing w:line="240" w:lineRule="auto"/>
        <w:ind w:left="215" w:right="0"/>
        <w:jc w:val="left"/>
        <w:rPr>
          <w:rFonts w:ascii="宋体" w:hAnsi="宋体" w:cs="宋体" w:eastAsia="宋体" w:hint="default"/>
          <w:b w:val="0"/>
          <w:bCs w:val="0"/>
        </w:rPr>
      </w:pPr>
      <w:r>
        <w:rPr>
          <w:rFonts w:ascii="宋体" w:hAnsi="宋体" w:cs="宋体" w:eastAsia="宋体" w:hint="default"/>
        </w:rPr>
        <w:t>1</w:t>
      </w:r>
      <w:r>
        <w:rPr/>
        <w:t>、</w:t>
      </w:r>
      <w:r>
        <w:rPr>
          <w:spacing w:val="-72"/>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90" w:lineRule="auto"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1</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本期发</w:t>
      </w:r>
      <w:r>
        <w:rPr>
          <w:rFonts w:ascii="宋体" w:hAnsi="宋体" w:cs="宋体" w:eastAsia="宋体" w:hint="default"/>
          <w:b/>
          <w:bCs/>
          <w:w w:val="99"/>
          <w:sz w:val="21"/>
          <w:szCs w:val="21"/>
        </w:rPr>
        <w:t>生的</w:t>
      </w:r>
      <w:r>
        <w:rPr>
          <w:rFonts w:ascii="宋体" w:hAnsi="宋体" w:cs="宋体" w:eastAsia="宋体" w:hint="default"/>
          <w:b/>
          <w:bCs/>
          <w:spacing w:val="1"/>
          <w:w w:val="99"/>
          <w:sz w:val="21"/>
          <w:szCs w:val="21"/>
        </w:rPr>
        <w:t>非同一</w:t>
      </w:r>
      <w:r>
        <w:rPr>
          <w:rFonts w:ascii="宋体" w:hAnsi="宋体" w:cs="宋体" w:eastAsia="宋体" w:hint="default"/>
          <w:b/>
          <w:bCs/>
          <w:w w:val="99"/>
          <w:sz w:val="21"/>
          <w:szCs w:val="21"/>
        </w:rPr>
        <w:t>控制</w:t>
      </w:r>
      <w:r>
        <w:rPr>
          <w:rFonts w:ascii="宋体" w:hAnsi="宋体" w:cs="宋体" w:eastAsia="宋体" w:hint="default"/>
          <w:b/>
          <w:bCs/>
          <w:spacing w:val="1"/>
          <w:w w:val="99"/>
          <w:sz w:val="21"/>
          <w:szCs w:val="21"/>
        </w:rPr>
        <w:t>下企业</w:t>
      </w:r>
      <w:r>
        <w:rPr>
          <w:rFonts w:ascii="宋体" w:hAnsi="宋体" w:cs="宋体" w:eastAsia="宋体" w:hint="default"/>
          <w:b/>
          <w:bCs/>
          <w:w w:val="99"/>
          <w:sz w:val="21"/>
          <w:szCs w:val="21"/>
        </w:rPr>
        <w:t>合</w:t>
      </w:r>
      <w:r>
        <w:rPr>
          <w:rFonts w:ascii="宋体" w:hAnsi="宋体" w:cs="宋体" w:eastAsia="宋体" w:hint="default"/>
          <w:b/>
          <w:bCs/>
          <w:spacing w:val="1"/>
          <w:w w:val="99"/>
          <w:sz w:val="21"/>
          <w:szCs w:val="21"/>
        </w:rPr>
        <w:t>并</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13"/>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rFonts w:ascii="宋体"/>
        </w:rPr>
        <w:t> </w:t>
      </w:r>
    </w:p>
    <w:p>
      <w:pPr>
        <w:spacing w:before="61"/>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7"/>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8"/>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left="215" w:right="0"/>
        <w:jc w:val="left"/>
        <w:rPr>
          <w:rFonts w:ascii="宋体" w:hAnsi="宋体" w:cs="宋体" w:eastAsia="宋体" w:hint="default"/>
        </w:rPr>
      </w:pPr>
      <w:r>
        <w:rPr>
          <w:rFonts w:ascii="宋体"/>
        </w:rPr>
        <w:t> </w:t>
      </w:r>
    </w:p>
    <w:p>
      <w:pPr>
        <w:spacing w:line="290" w:lineRule="auto" w:before="1"/>
        <w:ind w:left="215" w:right="2623"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4</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购买日</w:t>
      </w:r>
      <w:r>
        <w:rPr>
          <w:rFonts w:ascii="宋体" w:hAnsi="宋体" w:cs="宋体" w:eastAsia="宋体" w:hint="default"/>
          <w:b/>
          <w:bCs/>
          <w:w w:val="99"/>
          <w:sz w:val="21"/>
          <w:szCs w:val="21"/>
        </w:rPr>
        <w:t>之前</w:t>
      </w:r>
      <w:r>
        <w:rPr>
          <w:rFonts w:ascii="宋体" w:hAnsi="宋体" w:cs="宋体" w:eastAsia="宋体" w:hint="default"/>
          <w:b/>
          <w:bCs/>
          <w:spacing w:val="1"/>
          <w:w w:val="99"/>
          <w:sz w:val="21"/>
          <w:szCs w:val="21"/>
        </w:rPr>
        <w:t>持有的</w:t>
      </w:r>
      <w:r>
        <w:rPr>
          <w:rFonts w:ascii="宋体" w:hAnsi="宋体" w:cs="宋体" w:eastAsia="宋体" w:hint="default"/>
          <w:b/>
          <w:bCs/>
          <w:w w:val="99"/>
          <w:sz w:val="21"/>
          <w:szCs w:val="21"/>
        </w:rPr>
        <w:t>股权</w:t>
      </w:r>
      <w:r>
        <w:rPr>
          <w:rFonts w:ascii="宋体" w:hAnsi="宋体" w:cs="宋体" w:eastAsia="宋体" w:hint="default"/>
          <w:b/>
          <w:bCs/>
          <w:spacing w:val="1"/>
          <w:w w:val="99"/>
          <w:sz w:val="21"/>
          <w:szCs w:val="21"/>
        </w:rPr>
        <w:t>按照公</w:t>
      </w:r>
      <w:r>
        <w:rPr>
          <w:rFonts w:ascii="宋体" w:hAnsi="宋体" w:cs="宋体" w:eastAsia="宋体" w:hint="default"/>
          <w:b/>
          <w:bCs/>
          <w:w w:val="99"/>
          <w:sz w:val="21"/>
          <w:szCs w:val="21"/>
        </w:rPr>
        <w:t>允价</w:t>
      </w:r>
      <w:r>
        <w:rPr>
          <w:rFonts w:ascii="宋体" w:hAnsi="宋体" w:cs="宋体" w:eastAsia="宋体" w:hint="default"/>
          <w:b/>
          <w:bCs/>
          <w:spacing w:val="1"/>
          <w:w w:val="99"/>
          <w:sz w:val="21"/>
          <w:szCs w:val="21"/>
        </w:rPr>
        <w:t>值重新</w:t>
      </w:r>
      <w:r>
        <w:rPr>
          <w:rFonts w:ascii="宋体" w:hAnsi="宋体" w:cs="宋体" w:eastAsia="宋体" w:hint="default"/>
          <w:b/>
          <w:bCs/>
          <w:w w:val="99"/>
          <w:sz w:val="21"/>
          <w:szCs w:val="21"/>
        </w:rPr>
        <w:t>计量</w:t>
      </w:r>
      <w:r>
        <w:rPr>
          <w:rFonts w:ascii="宋体" w:hAnsi="宋体" w:cs="宋体" w:eastAsia="宋体" w:hint="default"/>
          <w:b/>
          <w:bCs/>
          <w:spacing w:val="1"/>
          <w:w w:val="99"/>
          <w:sz w:val="21"/>
          <w:szCs w:val="21"/>
        </w:rPr>
        <w:t>产生的</w:t>
      </w:r>
      <w:r>
        <w:rPr>
          <w:rFonts w:ascii="宋体" w:hAnsi="宋体" w:cs="宋体" w:eastAsia="宋体" w:hint="default"/>
          <w:b/>
          <w:bCs/>
          <w:w w:val="99"/>
          <w:sz w:val="21"/>
          <w:szCs w:val="21"/>
        </w:rPr>
        <w:t>利得</w:t>
      </w:r>
      <w:r>
        <w:rPr>
          <w:rFonts w:ascii="宋体" w:hAnsi="宋体" w:cs="宋体" w:eastAsia="宋体" w:hint="default"/>
          <w:b/>
          <w:bCs/>
          <w:spacing w:val="1"/>
          <w:w w:val="99"/>
          <w:sz w:val="21"/>
          <w:szCs w:val="21"/>
        </w:rPr>
        <w:t>或损</w:t>
      </w:r>
      <w:r>
        <w:rPr>
          <w:rFonts w:ascii="宋体" w:hAnsi="宋体" w:cs="宋体" w:eastAsia="宋体" w:hint="default"/>
          <w:b/>
          <w:bCs/>
          <w:w w:val="99"/>
          <w:sz w:val="21"/>
          <w:szCs w:val="21"/>
        </w:rPr>
        <w:t>失</w:t>
      </w:r>
      <w:r>
        <w:rPr>
          <w:rFonts w:ascii="宋体" w:hAnsi="宋体" w:cs="宋体" w:eastAsia="宋体" w:hint="default"/>
          <w:sz w:val="21"/>
          <w:szCs w:val="21"/>
        </w:rPr>
      </w:r>
    </w:p>
    <w:p>
      <w:pPr>
        <w:pStyle w:val="BodyText"/>
        <w:spacing w:line="240" w:lineRule="auto" w:before="9"/>
        <w:ind w:left="215" w:right="0"/>
        <w:jc w:val="left"/>
      </w:pPr>
      <w:r>
        <w:rPr/>
        <w:t>是否存在通过多次交易分步实现企业合并且在报告期内取得控制权的交易</w:t>
      </w:r>
    </w:p>
    <w:p>
      <w:pPr>
        <w:spacing w:line="272" w:lineRule="exact"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left="215" w:right="0"/>
        <w:jc w:val="left"/>
        <w:rPr>
          <w:rFonts w:ascii="宋体" w:hAnsi="宋体" w:cs="宋体" w:eastAsia="宋体" w:hint="default"/>
        </w:rPr>
      </w:pPr>
      <w:r>
        <w:rPr>
          <w:rFonts w:ascii="宋体"/>
        </w:rPr>
        <w:t> </w:t>
      </w:r>
    </w:p>
    <w:p>
      <w:pPr>
        <w:pStyle w:val="BodyText"/>
        <w:spacing w:line="312" w:lineRule="exact"/>
        <w:ind w:left="215" w:right="0"/>
        <w:jc w:val="left"/>
        <w:rPr>
          <w:rFonts w:ascii="宋体" w:hAnsi="宋体" w:cs="宋体" w:eastAsia="宋体" w:hint="default"/>
        </w:rPr>
      </w:pPr>
      <w:r>
        <w:rPr>
          <w:rFonts w:ascii="宋体"/>
        </w:rPr>
        <w:t> </w:t>
      </w:r>
    </w:p>
    <w:p>
      <w:pPr>
        <w:spacing w:line="272" w:lineRule="exact" w:before="89"/>
        <w:ind w:left="641" w:right="288" w:hanging="427"/>
        <w:jc w:val="left"/>
        <w:rPr>
          <w:rFonts w:ascii="宋体" w:hAnsi="宋体" w:cs="宋体" w:eastAsia="宋体" w:hint="default"/>
          <w:sz w:val="21"/>
          <w:szCs w:val="21"/>
        </w:rPr>
      </w:pPr>
      <w:r>
        <w:rPr>
          <w:rFonts w:ascii="宋体" w:hAnsi="宋体" w:cs="宋体" w:eastAsia="宋体" w:hint="default"/>
          <w:b/>
          <w:bCs/>
          <w:w w:val="95"/>
          <w:sz w:val="21"/>
          <w:szCs w:val="21"/>
        </w:rPr>
        <w:t>(5).</w:t>
      </w:r>
      <w:r>
        <w:rPr>
          <w:rFonts w:ascii="宋体" w:hAnsi="宋体" w:cs="宋体" w:eastAsia="宋体" w:hint="default"/>
          <w:b/>
          <w:bCs/>
          <w:w w:val="95"/>
          <w:sz w:val="21"/>
          <w:szCs w:val="21"/>
        </w:rPr>
        <w:t>购买日或合并当期期末无法合理确定合并对价或被购买方可辨认资产、负债公允价值的相关   </w:t>
      </w:r>
      <w:r>
        <w:rPr>
          <w:rFonts w:ascii="宋体" w:hAnsi="宋体" w:cs="宋体" w:eastAsia="宋体" w:hint="default"/>
          <w:b/>
          <w:bCs/>
          <w:spacing w:val="10"/>
          <w:w w:val="95"/>
          <w:sz w:val="21"/>
          <w:szCs w:val="21"/>
        </w:rPr>
        <w:t> </w:t>
      </w:r>
      <w:r>
        <w:rPr>
          <w:rFonts w:ascii="宋体" w:hAnsi="宋体" w:cs="宋体" w:eastAsia="宋体" w:hint="default"/>
          <w:b/>
          <w:bCs/>
          <w:spacing w:val="10"/>
          <w:w w:val="95"/>
          <w:sz w:val="21"/>
          <w:szCs w:val="21"/>
        </w:rPr>
      </w:r>
      <w:r>
        <w:rPr>
          <w:rFonts w:ascii="宋体" w:hAnsi="宋体" w:cs="宋体" w:eastAsia="宋体" w:hint="default"/>
          <w:b/>
          <w:bCs/>
          <w:sz w:val="21"/>
          <w:szCs w:val="21"/>
        </w:rPr>
        <w:t>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29"/>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r>
        <w:rPr>
          <w:rFonts w:ascii="宋体" w:hAnsi="宋体" w:cs="宋体" w:eastAsia="宋体" w:hint="default"/>
          <w:b/>
          <w:bCs/>
          <w:w w:val="99"/>
        </w:rPr>
        <w:t> </w:t>
      </w:r>
      <w:r>
        <w:rPr>
          <w:rFonts w:ascii="宋体" w:hAnsi="宋体" w:cs="宋体" w:eastAsia="宋体" w:hint="default"/>
        </w:rPr>
      </w:r>
    </w:p>
    <w:p>
      <w:pPr>
        <w:pStyle w:val="BodyText"/>
        <w:spacing w:line="312" w:lineRule="exact"/>
        <w:ind w:left="215" w:right="0"/>
        <w:jc w:val="left"/>
        <w:rPr>
          <w:rFonts w:ascii="宋体" w:hAnsi="宋体" w:cs="宋体" w:eastAsia="宋体" w:hint="default"/>
        </w:rPr>
      </w:pPr>
      <w:r>
        <w:rPr>
          <w:rFonts w:ascii="宋体"/>
        </w:rPr>
        <w:t> </w:t>
      </w:r>
    </w:p>
    <w:p>
      <w:pPr>
        <w:spacing w:before="60"/>
        <w:ind w:left="215" w:right="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3" w:lineRule="exact" w:before="53"/>
        <w:ind w:left="215"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313" w:lineRule="exact"/>
        <w:ind w:left="215" w:right="0"/>
        <w:jc w:val="left"/>
        <w:rPr>
          <w:rFonts w:ascii="宋体" w:hAnsi="宋体" w:cs="宋体" w:eastAsia="宋体" w:hint="default"/>
        </w:rPr>
      </w:pPr>
      <w:r>
        <w:rPr>
          <w:rFonts w:ascii="宋体"/>
        </w:rPr>
        <w:t> </w:t>
      </w:r>
    </w:p>
    <w:p>
      <w:pPr>
        <w:pStyle w:val="Heading2"/>
        <w:spacing w:line="240" w:lineRule="auto" w:before="56"/>
        <w:ind w:left="215" w:right="0"/>
        <w:jc w:val="left"/>
        <w:rPr>
          <w:rFonts w:ascii="宋体" w:hAnsi="宋体" w:cs="宋体" w:eastAsia="宋体" w:hint="default"/>
          <w:b w:val="0"/>
          <w:bCs w:val="0"/>
        </w:rPr>
      </w:pPr>
      <w:r>
        <w:rPr>
          <w:rFonts w:ascii="宋体" w:hAnsi="宋体" w:cs="宋体" w:eastAsia="宋体" w:hint="default"/>
        </w:rPr>
        <w:t>2</w:t>
      </w:r>
      <w:r>
        <w:rPr/>
        <w:t>、</w:t>
      </w:r>
      <w:r>
        <w:rPr>
          <w:spacing w:val="-71"/>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90" w:lineRule="auto" w:before="0"/>
        <w:ind w:left="215"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b/>
          <w:bCs/>
          <w:w w:val="99"/>
          <w:sz w:val="21"/>
          <w:szCs w:val="21"/>
        </w:rPr>
        <w:t>(</w:t>
      </w:r>
      <w:r>
        <w:rPr>
          <w:rFonts w:ascii="宋体" w:hAnsi="宋体" w:cs="宋体" w:eastAsia="宋体" w:hint="default"/>
          <w:b/>
          <w:bCs/>
          <w:spacing w:val="2"/>
          <w:w w:val="99"/>
          <w:sz w:val="21"/>
          <w:szCs w:val="21"/>
        </w:rPr>
        <w:t>1</w:t>
      </w:r>
      <w:r>
        <w:rPr>
          <w:rFonts w:ascii="宋体" w:hAnsi="宋体" w:cs="宋体" w:eastAsia="宋体" w:hint="default"/>
          <w:b/>
          <w:bCs/>
          <w:w w:val="99"/>
          <w:sz w:val="21"/>
          <w:szCs w:val="21"/>
        </w:rPr>
        <w:t>)</w:t>
      </w:r>
      <w:r>
        <w:rPr>
          <w:rFonts w:ascii="宋体" w:hAnsi="宋体" w:cs="宋体" w:eastAsia="宋体" w:hint="default"/>
          <w:b/>
          <w:bCs/>
          <w:spacing w:val="4"/>
          <w:w w:val="99"/>
          <w:sz w:val="21"/>
          <w:szCs w:val="21"/>
        </w:rPr>
        <w:t>.</w:t>
      </w:r>
      <w:r>
        <w:rPr>
          <w:rFonts w:ascii="宋体" w:hAnsi="宋体" w:cs="宋体" w:eastAsia="宋体" w:hint="default"/>
          <w:b/>
          <w:bCs/>
          <w:spacing w:val="1"/>
          <w:w w:val="99"/>
          <w:sz w:val="21"/>
          <w:szCs w:val="21"/>
        </w:rPr>
        <w:t>本期发</w:t>
      </w:r>
      <w:r>
        <w:rPr>
          <w:rFonts w:ascii="宋体" w:hAnsi="宋体" w:cs="宋体" w:eastAsia="宋体" w:hint="default"/>
          <w:b/>
          <w:bCs/>
          <w:w w:val="99"/>
          <w:sz w:val="21"/>
          <w:szCs w:val="21"/>
        </w:rPr>
        <w:t>生的</w:t>
      </w:r>
      <w:r>
        <w:rPr>
          <w:rFonts w:ascii="宋体" w:hAnsi="宋体" w:cs="宋体" w:eastAsia="宋体" w:hint="default"/>
          <w:b/>
          <w:bCs/>
          <w:spacing w:val="1"/>
          <w:w w:val="99"/>
          <w:sz w:val="21"/>
          <w:szCs w:val="21"/>
        </w:rPr>
        <w:t>同一控</w:t>
      </w:r>
      <w:r>
        <w:rPr>
          <w:rFonts w:ascii="宋体" w:hAnsi="宋体" w:cs="宋体" w:eastAsia="宋体" w:hint="default"/>
          <w:b/>
          <w:bCs/>
          <w:w w:val="99"/>
          <w:sz w:val="21"/>
          <w:szCs w:val="21"/>
        </w:rPr>
        <w:t>制下</w:t>
      </w:r>
      <w:r>
        <w:rPr>
          <w:rFonts w:ascii="宋体" w:hAnsi="宋体" w:cs="宋体" w:eastAsia="宋体" w:hint="default"/>
          <w:b/>
          <w:bCs/>
          <w:spacing w:val="1"/>
          <w:w w:val="99"/>
          <w:sz w:val="21"/>
          <w:szCs w:val="21"/>
        </w:rPr>
        <w:t>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13"/>
        <w:ind w:left="21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0" w:lineRule="exact"/>
        <w:ind w:left="215" w:right="0"/>
        <w:jc w:val="left"/>
        <w:rPr>
          <w:rFonts w:ascii="宋体" w:hAnsi="宋体" w:cs="宋体" w:eastAsia="宋体" w:hint="default"/>
        </w:rPr>
      </w:pPr>
      <w:r>
        <w:rPr>
          <w:rFonts w:ascii="宋体"/>
        </w:rPr>
        <w:t> </w:t>
      </w:r>
    </w:p>
    <w:p>
      <w:pPr>
        <w:pStyle w:val="BodyText"/>
        <w:spacing w:line="313" w:lineRule="exact"/>
        <w:ind w:left="215"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882" w:footer="1194" w:top="1080" w:bottom="1380" w:left="1060" w:right="1560"/>
        </w:sectPr>
      </w:pPr>
    </w:p>
    <w:p>
      <w:pPr>
        <w:spacing w:line="240" w:lineRule="auto" w:before="13"/>
        <w:rPr>
          <w:rFonts w:ascii="宋体" w:hAnsi="宋体" w:cs="宋体" w:eastAsia="宋体" w:hint="default"/>
          <w:sz w:val="21"/>
          <w:szCs w:val="21"/>
        </w:rPr>
      </w:pPr>
    </w:p>
    <w:p>
      <w:pPr>
        <w:spacing w:before="35"/>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7"/>
        <w:ind w:left="15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9" w:lineRule="exact"/>
        <w:ind w:right="0"/>
        <w:jc w:val="left"/>
        <w:rPr>
          <w:rFonts w:ascii="宋体" w:hAnsi="宋体" w:cs="宋体" w:eastAsia="宋体" w:hint="default"/>
        </w:rPr>
      </w:pPr>
      <w:r>
        <w:rPr>
          <w:rFonts w:ascii="宋体"/>
        </w:rPr>
        <w:t> </w:t>
      </w:r>
    </w:p>
    <w:p>
      <w:pPr>
        <w:pStyle w:val="BodyText"/>
        <w:spacing w:line="312" w:lineRule="exact"/>
        <w:ind w:right="0"/>
        <w:jc w:val="left"/>
        <w:rPr>
          <w:rFonts w:ascii="宋体" w:hAnsi="宋体" w:cs="宋体" w:eastAsia="宋体" w:hint="default"/>
        </w:rPr>
      </w:pPr>
      <w:r>
        <w:rPr>
          <w:rFonts w:ascii="宋体"/>
        </w:rPr>
        <w:t> </w:t>
      </w:r>
    </w:p>
    <w:p>
      <w:pPr>
        <w:spacing w:before="62"/>
        <w:ind w:left="155"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7"/>
        <w:ind w:left="15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right="0"/>
        <w:jc w:val="left"/>
        <w:rPr>
          <w:rFonts w:ascii="宋体" w:hAnsi="宋体" w:cs="宋体" w:eastAsia="宋体" w:hint="default"/>
        </w:rPr>
      </w:pPr>
      <w:r>
        <w:rPr>
          <w:rFonts w:ascii="宋体"/>
        </w:rPr>
        <w:t> </w:t>
      </w:r>
    </w:p>
    <w:p>
      <w:pPr>
        <w:pStyle w:val="Heading2"/>
        <w:spacing w:line="240" w:lineRule="auto" w:before="56"/>
        <w:ind w:left="155" w:right="0"/>
        <w:jc w:val="left"/>
        <w:rPr>
          <w:rFonts w:ascii="宋体" w:hAnsi="宋体" w:cs="宋体" w:eastAsia="宋体" w:hint="default"/>
          <w:b w:val="0"/>
          <w:bCs w:val="0"/>
        </w:rPr>
      </w:pPr>
      <w:r>
        <w:rPr>
          <w:rFonts w:ascii="宋体" w:hAnsi="宋体" w:cs="宋体" w:eastAsia="宋体" w:hint="default"/>
        </w:rPr>
        <w:t>3</w:t>
      </w:r>
      <w:r>
        <w:rPr/>
        <w:t>、</w:t>
      </w:r>
      <w:r>
        <w:rPr>
          <w:spacing w:val="-64"/>
        </w:rPr>
        <w:t> </w:t>
      </w:r>
      <w:r>
        <w:rPr/>
        <w:t>反向购买</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155"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155" w:right="0" w:firstLine="0"/>
        <w:jc w:val="left"/>
        <w:rPr>
          <w:rFonts w:ascii="宋体" w:hAnsi="宋体" w:cs="宋体" w:eastAsia="宋体" w:hint="default"/>
          <w:sz w:val="21"/>
          <w:szCs w:val="21"/>
        </w:rPr>
      </w:pPr>
      <w:r>
        <w:rPr>
          <w:rFonts w:ascii="宋体"/>
          <w:sz w:val="21"/>
        </w:rPr>
        <w:t> </w:t>
      </w:r>
    </w:p>
    <w:p>
      <w:pPr>
        <w:spacing w:line="274" w:lineRule="exact" w:before="0"/>
        <w:ind w:left="155" w:right="0" w:firstLine="0"/>
        <w:jc w:val="left"/>
        <w:rPr>
          <w:rFonts w:ascii="宋体" w:hAnsi="宋体" w:cs="宋体" w:eastAsia="宋体" w:hint="default"/>
          <w:sz w:val="21"/>
          <w:szCs w:val="21"/>
        </w:rPr>
      </w:pPr>
      <w:r>
        <w:rPr>
          <w:rFonts w:ascii="宋体"/>
          <w:sz w:val="21"/>
        </w:rPr>
        <w:t> </w:t>
      </w:r>
    </w:p>
    <w:p>
      <w:pPr>
        <w:spacing w:after="0" w:line="274" w:lineRule="exact"/>
        <w:jc w:val="left"/>
        <w:rPr>
          <w:rFonts w:ascii="宋体" w:hAnsi="宋体" w:cs="宋体" w:eastAsia="宋体" w:hint="default"/>
          <w:sz w:val="21"/>
          <w:szCs w:val="21"/>
        </w:rPr>
        <w:sectPr>
          <w:pgSz w:w="11910" w:h="16840"/>
          <w:pgMar w:header="882" w:footer="1194" w:top="1080" w:bottom="1380" w:left="1120" w:right="1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26"/>
        <w:ind w:left="140" w:right="0"/>
        <w:jc w:val="left"/>
        <w:rPr>
          <w:rFonts w:ascii="宋体" w:hAnsi="宋体" w:cs="宋体" w:eastAsia="宋体" w:hint="default"/>
        </w:rPr>
      </w:pPr>
      <w:r>
        <w:rPr/>
        <w:t>一揽子交易</w:t>
      </w:r>
      <w:r>
        <w:rPr>
          <w:rFonts w:ascii="宋体" w:hAnsi="宋体" w:cs="宋体" w:eastAsia="宋体" w:hint="default"/>
        </w:rPr>
        <w:t> </w:t>
      </w:r>
    </w:p>
    <w:p>
      <w:pPr>
        <w:spacing w:line="272"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311" w:lineRule="exact"/>
        <w:ind w:left="140" w:right="0"/>
        <w:jc w:val="left"/>
        <w:rPr>
          <w:rFonts w:ascii="宋体" w:hAnsi="宋体" w:cs="宋体" w:eastAsia="宋体" w:hint="default"/>
        </w:rPr>
      </w:pPr>
      <w:r>
        <w:rPr>
          <w:rFonts w:ascii="宋体"/>
        </w:rPr>
        <w:t> </w:t>
      </w:r>
    </w:p>
    <w:p>
      <w:pPr>
        <w:spacing w:line="240" w:lineRule="auto" w:before="2"/>
        <w:rPr>
          <w:rFonts w:ascii="宋体" w:hAnsi="宋体" w:cs="宋体" w:eastAsia="宋体" w:hint="default"/>
          <w:sz w:val="18"/>
          <w:szCs w:val="18"/>
        </w:rPr>
      </w:pPr>
    </w:p>
    <w:p>
      <w:pPr>
        <w:pStyle w:val="BodyText"/>
        <w:spacing w:line="240" w:lineRule="auto"/>
        <w:ind w:left="140" w:right="0"/>
        <w:jc w:val="left"/>
        <w:rPr>
          <w:rFonts w:ascii="宋体" w:hAnsi="宋体" w:cs="宋体" w:eastAsia="宋体" w:hint="default"/>
        </w:rPr>
      </w:pPr>
      <w:r>
        <w:rPr/>
        <w:t>非一揽子交易</w:t>
      </w:r>
      <w:r>
        <w:rPr>
          <w:rFonts w:ascii="宋体" w:hAnsi="宋体" w:cs="宋体" w:eastAsia="宋体" w:hint="default"/>
        </w:rPr>
        <w:t> </w:t>
      </w:r>
    </w:p>
    <w:p>
      <w:pPr>
        <w:spacing w:line="272" w:lineRule="exact" w:before="1"/>
        <w:ind w:left="14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311" w:lineRule="exact"/>
        <w:ind w:left="140"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61"/>
          <w:footerReference w:type="default" r:id="rId62"/>
          <w:pgSz w:w="16840" w:h="11910" w:orient="landscape"/>
          <w:pgMar w:header="882" w:footer="1194" w:top="1120" w:bottom="1380" w:left="1300" w:right="1300"/>
          <w:pgNumType w:start="186"/>
        </w:sectPr>
      </w:pPr>
    </w:p>
    <w:p>
      <w:pPr>
        <w:pStyle w:val="Heading2"/>
        <w:spacing w:line="240" w:lineRule="auto" w:before="26"/>
        <w:ind w:left="140" w:right="0"/>
        <w:jc w:val="left"/>
        <w:rPr>
          <w:rFonts w:ascii="宋体" w:hAnsi="宋体" w:cs="宋体" w:eastAsia="宋体" w:hint="default"/>
          <w:b w:val="0"/>
          <w:bCs w:val="0"/>
        </w:rPr>
      </w:pPr>
      <w:r>
        <w:rPr>
          <w:rFonts w:ascii="宋体" w:hAnsi="宋体" w:cs="宋体" w:eastAsia="宋体" w:hint="default"/>
        </w:rPr>
        <w:t>4</w:t>
      </w:r>
      <w:r>
        <w:rPr/>
        <w:t>、</w:t>
      </w:r>
      <w:r>
        <w:rPr>
          <w:spacing w:val="-65"/>
        </w:rPr>
        <w:t> </w:t>
      </w:r>
      <w:r>
        <w:rPr/>
        <w:t>处置子公司</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140" w:right="0" w:firstLine="0"/>
        <w:jc w:val="left"/>
        <w:rPr>
          <w:rFonts w:ascii="宋体" w:hAnsi="宋体" w:cs="宋体" w:eastAsia="宋体" w:hint="default"/>
          <w:sz w:val="21"/>
          <w:szCs w:val="21"/>
        </w:rPr>
      </w:pP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spacing w:line="274"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2"/>
        <w:ind w:left="140"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6840" w:h="11910" w:orient="landscape"/>
          <w:pgMar w:top="1120" w:bottom="1380" w:left="1300" w:right="1300"/>
          <w:cols w:num="2" w:equalWidth="0">
            <w:col w:w="5076" w:space="6909"/>
            <w:col w:w="225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77"/>
        <w:gridCol w:w="1166"/>
        <w:gridCol w:w="922"/>
        <w:gridCol w:w="940"/>
        <w:gridCol w:w="936"/>
        <w:gridCol w:w="1114"/>
        <w:gridCol w:w="1480"/>
        <w:gridCol w:w="1074"/>
        <w:gridCol w:w="1134"/>
        <w:gridCol w:w="1122"/>
        <w:gridCol w:w="1235"/>
        <w:gridCol w:w="1268"/>
        <w:gridCol w:w="838"/>
      </w:tblGrid>
      <w:tr>
        <w:trPr>
          <w:trHeight w:val="2811"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93" w:right="91"/>
              <w:jc w:val="both"/>
              <w:rPr>
                <w:rFonts w:ascii="宋体" w:hAnsi="宋体" w:cs="宋体" w:eastAsia="宋体" w:hint="default"/>
                <w:sz w:val="24"/>
                <w:szCs w:val="24"/>
              </w:rPr>
            </w:pPr>
            <w:r>
              <w:rPr>
                <w:rFonts w:ascii="宋体" w:hAnsi="宋体" w:cs="宋体" w:eastAsia="宋体" w:hint="default"/>
                <w:sz w:val="24"/>
                <w:szCs w:val="24"/>
              </w:rPr>
              <w:t>子公 司名 称</w:t>
            </w:r>
            <w:r>
              <w:rPr>
                <w:rFonts w:ascii="宋体" w:hAnsi="宋体" w:cs="宋体" w:eastAsia="宋体" w:hint="default"/>
                <w:sz w:val="24"/>
                <w:szCs w:val="24"/>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4"/>
                <w:szCs w:val="34"/>
              </w:rPr>
            </w:pPr>
          </w:p>
          <w:p>
            <w:pPr>
              <w:pStyle w:val="TableParagraph"/>
              <w:spacing w:line="310" w:lineRule="exact"/>
              <w:ind w:left="337" w:right="96" w:hanging="240"/>
              <w:jc w:val="left"/>
              <w:rPr>
                <w:rFonts w:ascii="宋体" w:hAnsi="宋体" w:cs="宋体" w:eastAsia="宋体" w:hint="default"/>
                <w:sz w:val="24"/>
                <w:szCs w:val="24"/>
              </w:rPr>
            </w:pPr>
            <w:r>
              <w:rPr>
                <w:rFonts w:ascii="宋体" w:hAnsi="宋体" w:cs="宋体" w:eastAsia="宋体" w:hint="default"/>
                <w:sz w:val="24"/>
                <w:szCs w:val="24"/>
              </w:rPr>
              <w:t>股权处置 价款</w:t>
            </w:r>
            <w:r>
              <w:rPr>
                <w:rFonts w:ascii="宋体" w:hAnsi="宋体" w:cs="宋体" w:eastAsia="宋体" w:hint="default"/>
                <w:sz w:val="24"/>
                <w:szCs w:val="24"/>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0" w:lineRule="exact"/>
              <w:ind w:left="95" w:right="95"/>
              <w:jc w:val="left"/>
              <w:rPr>
                <w:rFonts w:ascii="宋体" w:hAnsi="宋体" w:cs="宋体" w:eastAsia="宋体" w:hint="default"/>
                <w:sz w:val="24"/>
                <w:szCs w:val="24"/>
              </w:rPr>
            </w:pPr>
            <w:r>
              <w:rPr>
                <w:rFonts w:ascii="宋体" w:hAnsi="宋体" w:cs="宋体" w:eastAsia="宋体" w:hint="default"/>
                <w:sz w:val="24"/>
                <w:szCs w:val="24"/>
              </w:rPr>
              <w:t>股权处 置比例</w:t>
            </w:r>
          </w:p>
          <w:p>
            <w:pPr>
              <w:pStyle w:val="TableParagraph"/>
              <w:spacing w:line="284" w:lineRule="exact"/>
              <w:ind w:left="155"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34"/>
                <w:szCs w:val="34"/>
              </w:rPr>
            </w:pPr>
          </w:p>
          <w:p>
            <w:pPr>
              <w:pStyle w:val="TableParagraph"/>
              <w:spacing w:line="310" w:lineRule="exact"/>
              <w:ind w:left="104" w:right="-15"/>
              <w:jc w:val="left"/>
              <w:rPr>
                <w:rFonts w:ascii="宋体" w:hAnsi="宋体" w:cs="宋体" w:eastAsia="宋体" w:hint="default"/>
                <w:sz w:val="24"/>
                <w:szCs w:val="24"/>
              </w:rPr>
            </w:pPr>
            <w:r>
              <w:rPr>
                <w:rFonts w:ascii="宋体" w:hAnsi="宋体" w:cs="宋体" w:eastAsia="宋体" w:hint="default"/>
                <w:sz w:val="24"/>
                <w:szCs w:val="24"/>
              </w:rPr>
              <w:t>股权处 置方式</w:t>
            </w:r>
            <w:r>
              <w:rPr>
                <w:rFonts w:ascii="宋体" w:hAnsi="宋体" w:cs="宋体" w:eastAsia="宋体" w:hint="default"/>
                <w:sz w:val="24"/>
                <w:szCs w:val="24"/>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03" w:right="101"/>
              <w:jc w:val="both"/>
              <w:rPr>
                <w:rFonts w:ascii="宋体" w:hAnsi="宋体" w:cs="宋体" w:eastAsia="宋体" w:hint="default"/>
                <w:sz w:val="24"/>
                <w:szCs w:val="24"/>
              </w:rPr>
            </w:pPr>
            <w:r>
              <w:rPr>
                <w:rFonts w:ascii="宋体" w:hAnsi="宋体" w:cs="宋体" w:eastAsia="宋体" w:hint="default"/>
                <w:sz w:val="24"/>
                <w:szCs w:val="24"/>
              </w:rPr>
              <w:t>丧失控 制权的 时点</w:t>
            </w:r>
            <w:r>
              <w:rPr>
                <w:rFonts w:ascii="宋体" w:hAnsi="宋体" w:cs="宋体" w:eastAsia="宋体" w:hint="default"/>
                <w:sz w:val="24"/>
                <w:szCs w:val="24"/>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72" w:right="-49"/>
              <w:jc w:val="both"/>
              <w:rPr>
                <w:rFonts w:ascii="宋体" w:hAnsi="宋体" w:cs="宋体" w:eastAsia="宋体" w:hint="default"/>
                <w:sz w:val="24"/>
                <w:szCs w:val="24"/>
              </w:rPr>
            </w:pPr>
            <w:r>
              <w:rPr>
                <w:rFonts w:ascii="宋体" w:hAnsi="宋体" w:cs="宋体" w:eastAsia="宋体" w:hint="default"/>
                <w:sz w:val="24"/>
                <w:szCs w:val="24"/>
              </w:rPr>
              <w:t>丧失控制 权时点的 确定依据</w:t>
            </w:r>
            <w:r>
              <w:rPr>
                <w:rFonts w:ascii="宋体" w:hAnsi="宋体" w:cs="宋体" w:eastAsia="宋体" w:hint="default"/>
                <w:sz w:val="24"/>
                <w:szCs w:val="24"/>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32"/>
                <w:szCs w:val="32"/>
              </w:rPr>
            </w:pPr>
          </w:p>
          <w:p>
            <w:pPr>
              <w:pStyle w:val="TableParagraph"/>
              <w:spacing w:line="237" w:lineRule="auto"/>
              <w:ind w:left="14" w:right="15"/>
              <w:jc w:val="center"/>
              <w:rPr>
                <w:rFonts w:ascii="宋体" w:hAnsi="宋体" w:cs="宋体" w:eastAsia="宋体" w:hint="default"/>
                <w:sz w:val="24"/>
                <w:szCs w:val="24"/>
              </w:rPr>
            </w:pPr>
            <w:r>
              <w:rPr>
                <w:rFonts w:ascii="宋体" w:hAnsi="宋体" w:cs="宋体" w:eastAsia="宋体" w:hint="default"/>
                <w:sz w:val="24"/>
                <w:szCs w:val="24"/>
              </w:rPr>
              <w:t>处置价款与处 置投资对应的 合并财务报表 层面享有该子 公司净资产份 额的差额</w:t>
            </w:r>
            <w:r>
              <w:rPr>
                <w:rFonts w:ascii="宋体" w:hAnsi="宋体" w:cs="宋体" w:eastAsia="宋体" w:hint="default"/>
                <w:sz w:val="24"/>
                <w:szCs w:val="24"/>
              </w:rPr>
              <w:t> </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32"/>
                <w:szCs w:val="32"/>
              </w:rPr>
            </w:pPr>
          </w:p>
          <w:p>
            <w:pPr>
              <w:pStyle w:val="TableParagraph"/>
              <w:spacing w:line="237" w:lineRule="auto"/>
              <w:ind w:left="-1" w:right="-16" w:firstLine="51"/>
              <w:jc w:val="both"/>
              <w:rPr>
                <w:rFonts w:ascii="宋体" w:hAnsi="宋体" w:cs="宋体" w:eastAsia="宋体" w:hint="default"/>
                <w:sz w:val="24"/>
                <w:szCs w:val="24"/>
              </w:rPr>
            </w:pPr>
            <w:r>
              <w:rPr>
                <w:rFonts w:ascii="宋体" w:hAnsi="宋体" w:cs="宋体" w:eastAsia="宋体" w:hint="default"/>
                <w:sz w:val="24"/>
                <w:szCs w:val="24"/>
              </w:rPr>
              <w:t>丧失控制 权之日剩 余股权的 比例（</w:t>
            </w:r>
            <w:r>
              <w:rPr>
                <w:rFonts w:ascii="宋体" w:hAnsi="宋体" w:cs="宋体" w:eastAsia="宋体" w:hint="default"/>
                <w:sz w:val="24"/>
                <w:szCs w:val="24"/>
              </w:rPr>
              <w:t>%</w:t>
            </w:r>
            <w:r>
              <w:rPr>
                <w:rFonts w:ascii="宋体" w:hAnsi="宋体" w:cs="宋体" w:eastAsia="宋体" w:hint="default"/>
                <w:sz w:val="24"/>
                <w:szCs w:val="24"/>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32"/>
                <w:szCs w:val="32"/>
              </w:rPr>
            </w:pPr>
          </w:p>
          <w:p>
            <w:pPr>
              <w:pStyle w:val="TableParagraph"/>
              <w:spacing w:line="237" w:lineRule="auto"/>
              <w:ind w:left="81" w:right="-38"/>
              <w:jc w:val="both"/>
              <w:rPr>
                <w:rFonts w:ascii="宋体" w:hAnsi="宋体" w:cs="宋体" w:eastAsia="宋体" w:hint="default"/>
                <w:sz w:val="24"/>
                <w:szCs w:val="24"/>
              </w:rPr>
            </w:pPr>
            <w:r>
              <w:rPr>
                <w:rFonts w:ascii="宋体" w:hAnsi="宋体" w:cs="宋体" w:eastAsia="宋体" w:hint="default"/>
                <w:sz w:val="24"/>
                <w:szCs w:val="24"/>
              </w:rPr>
              <w:t>丧失控制 权之日剩 余股权的 账面价值</w:t>
            </w:r>
            <w:r>
              <w:rPr>
                <w:rFonts w:ascii="宋体" w:hAnsi="宋体" w:cs="宋体" w:eastAsia="宋体" w:hint="default"/>
                <w:sz w:val="24"/>
                <w:szCs w:val="24"/>
              </w:rPr>
              <w:t> </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32"/>
                <w:szCs w:val="32"/>
              </w:rPr>
            </w:pPr>
          </w:p>
          <w:p>
            <w:pPr>
              <w:pStyle w:val="TableParagraph"/>
              <w:spacing w:line="237" w:lineRule="auto"/>
              <w:ind w:left="75" w:right="-44"/>
              <w:jc w:val="both"/>
              <w:rPr>
                <w:rFonts w:ascii="宋体" w:hAnsi="宋体" w:cs="宋体" w:eastAsia="宋体" w:hint="default"/>
                <w:sz w:val="24"/>
                <w:szCs w:val="24"/>
              </w:rPr>
            </w:pPr>
            <w:r>
              <w:rPr>
                <w:rFonts w:ascii="宋体" w:hAnsi="宋体" w:cs="宋体" w:eastAsia="宋体" w:hint="default"/>
                <w:sz w:val="24"/>
                <w:szCs w:val="24"/>
              </w:rPr>
              <w:t>丧失控制 权之日剩 余股权的 公允价值</w:t>
            </w:r>
            <w:r>
              <w:rPr>
                <w:rFonts w:ascii="宋体" w:hAnsi="宋体" w:cs="宋体" w:eastAsia="宋体" w:hint="default"/>
                <w:sz w:val="24"/>
                <w:szCs w:val="24"/>
              </w:rPr>
              <w:t> </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2" w:right="11"/>
              <w:jc w:val="center"/>
              <w:rPr>
                <w:rFonts w:ascii="宋体" w:hAnsi="宋体" w:cs="宋体" w:eastAsia="宋体" w:hint="default"/>
                <w:sz w:val="24"/>
                <w:szCs w:val="24"/>
              </w:rPr>
            </w:pPr>
            <w:r>
              <w:rPr>
                <w:rFonts w:ascii="宋体" w:hAnsi="宋体" w:cs="宋体" w:eastAsia="宋体" w:hint="default"/>
                <w:sz w:val="24"/>
                <w:szCs w:val="24"/>
              </w:rPr>
              <w:t>按照公允价 值重新计量 剩余股权产 生的利得或 损失</w:t>
            </w:r>
            <w:r>
              <w:rPr>
                <w:rFonts w:ascii="宋体" w:hAnsi="宋体" w:cs="宋体" w:eastAsia="宋体" w:hint="default"/>
                <w:sz w:val="24"/>
                <w:szCs w:val="24"/>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28" w:right="27"/>
              <w:jc w:val="both"/>
              <w:rPr>
                <w:rFonts w:ascii="宋体" w:hAnsi="宋体" w:cs="宋体" w:eastAsia="宋体" w:hint="default"/>
                <w:sz w:val="24"/>
                <w:szCs w:val="24"/>
              </w:rPr>
            </w:pPr>
            <w:r>
              <w:rPr>
                <w:rFonts w:ascii="宋体" w:hAnsi="宋体" w:cs="宋体" w:eastAsia="宋体" w:hint="default"/>
                <w:sz w:val="24"/>
                <w:szCs w:val="24"/>
              </w:rPr>
              <w:t>丧失控制权 之日剩余股 权公允价值 的确定方法 及主要假设</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4" w:right="0"/>
              <w:jc w:val="both"/>
              <w:rPr>
                <w:rFonts w:ascii="宋体" w:hAnsi="宋体" w:cs="宋体" w:eastAsia="宋体" w:hint="default"/>
                <w:sz w:val="24"/>
                <w:szCs w:val="24"/>
              </w:rPr>
            </w:pPr>
            <w:r>
              <w:rPr>
                <w:rFonts w:ascii="宋体" w:hAnsi="宋体" w:cs="宋体" w:eastAsia="宋体" w:hint="default"/>
                <w:sz w:val="24"/>
                <w:szCs w:val="24"/>
              </w:rPr>
              <w:t>与原子</w:t>
            </w:r>
          </w:p>
          <w:p>
            <w:pPr>
              <w:pStyle w:val="TableParagraph"/>
              <w:spacing w:line="237" w:lineRule="auto" w:before="1"/>
              <w:ind w:left="54" w:right="53"/>
              <w:jc w:val="both"/>
              <w:rPr>
                <w:rFonts w:ascii="宋体" w:hAnsi="宋体" w:cs="宋体" w:eastAsia="宋体" w:hint="default"/>
                <w:sz w:val="24"/>
                <w:szCs w:val="24"/>
              </w:rPr>
            </w:pPr>
            <w:r>
              <w:rPr>
                <w:rFonts w:ascii="宋体" w:hAnsi="宋体" w:cs="宋体" w:eastAsia="宋体" w:hint="default"/>
                <w:sz w:val="24"/>
                <w:szCs w:val="24"/>
              </w:rPr>
              <w:t>公司股 权投资 相关的 其他综 合收益 转入投 资损益 的金额</w:t>
            </w:r>
          </w:p>
        </w:tc>
      </w:tr>
      <w:tr>
        <w:trPr>
          <w:trHeight w:val="556" w:hRule="exact"/>
        </w:trPr>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
              <w:jc w:val="left"/>
              <w:rPr>
                <w:rFonts w:ascii="宋体" w:hAnsi="宋体" w:cs="宋体" w:eastAsia="宋体" w:hint="default"/>
                <w:sz w:val="21"/>
                <w:szCs w:val="21"/>
              </w:rPr>
            </w:pPr>
            <w:r>
              <w:rPr>
                <w:rFonts w:ascii="宋体" w:hAnsi="宋体" w:cs="宋体" w:eastAsia="宋体" w:hint="default"/>
                <w:spacing w:val="18"/>
                <w:sz w:val="21"/>
                <w:szCs w:val="21"/>
              </w:rPr>
              <w:t>长天公</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1"/>
              <w:jc w:val="left"/>
              <w:rPr>
                <w:rFonts w:ascii="宋体" w:hAnsi="宋体" w:cs="宋体" w:eastAsia="宋体" w:hint="default"/>
                <w:sz w:val="21"/>
                <w:szCs w:val="21"/>
              </w:rPr>
            </w:pPr>
            <w:r>
              <w:rPr>
                <w:rFonts w:ascii="宋体"/>
                <w:sz w:val="21"/>
              </w:rPr>
              <w:t>158,000,000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1"/>
              <w:jc w:val="left"/>
              <w:rPr>
                <w:rFonts w:ascii="宋体" w:hAnsi="宋体" w:cs="宋体" w:eastAsia="宋体" w:hint="default"/>
                <w:sz w:val="21"/>
                <w:szCs w:val="21"/>
              </w:rPr>
            </w:pPr>
            <w:r>
              <w:rPr>
                <w:rFonts w:ascii="宋体"/>
                <w:sz w:val="21"/>
              </w:rPr>
              <w:t>100</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left"/>
              <w:rPr>
                <w:rFonts w:ascii="仿宋" w:hAnsi="仿宋" w:cs="仿宋" w:eastAsia="仿宋" w:hint="default"/>
                <w:sz w:val="21"/>
                <w:szCs w:val="21"/>
              </w:rPr>
            </w:pPr>
            <w:r>
              <w:rPr>
                <w:rFonts w:ascii="宋体" w:hAnsi="宋体" w:cs="宋体" w:eastAsia="宋体" w:hint="default"/>
                <w:spacing w:val="15"/>
                <w:sz w:val="21"/>
                <w:szCs w:val="21"/>
              </w:rPr>
              <w:t>出售</w:t>
            </w:r>
            <w:r>
              <w:rPr>
                <w:rFonts w:ascii="宋体" w:hAnsi="宋体" w:cs="宋体" w:eastAsia="宋体" w:hint="default"/>
                <w:spacing w:val="-77"/>
                <w:sz w:val="21"/>
                <w:szCs w:val="21"/>
              </w:rPr>
              <w:t> </w:t>
            </w:r>
            <w:r>
              <w:rPr>
                <w:rFonts w:ascii="仿宋" w:hAnsi="仿宋" w:cs="仿宋" w:eastAsia="仿宋" w:hint="default"/>
                <w:spacing w:val="15"/>
                <w:sz w:val="21"/>
                <w:szCs w:val="21"/>
              </w:rPr>
              <w:t>子公</w:t>
            </w:r>
            <w:r>
              <w:rPr>
                <w:rFonts w:ascii="仿宋" w:hAnsi="仿宋" w:cs="仿宋" w:eastAsia="仿宋" w:hint="default"/>
                <w:spacing w:val="-75"/>
                <w:sz w:val="21"/>
                <w:szCs w:val="21"/>
              </w:rPr>
              <w:t> </w:t>
            </w:r>
            <w:r>
              <w:rPr>
                <w:rFonts w:ascii="仿宋" w:hAnsi="仿宋" w:cs="仿宋" w:eastAsia="仿宋" w:hint="default"/>
                <w:sz w:val="21"/>
                <w:szCs w:val="21"/>
              </w:rPr>
            </w:r>
          </w:p>
          <w:p>
            <w:pPr>
              <w:pStyle w:val="TableParagraph"/>
              <w:spacing w:line="274" w:lineRule="exact"/>
              <w:ind w:right="0"/>
              <w:jc w:val="left"/>
              <w:rPr>
                <w:rFonts w:ascii="宋体" w:hAnsi="宋体" w:cs="宋体" w:eastAsia="宋体" w:hint="default"/>
                <w:sz w:val="21"/>
                <w:szCs w:val="21"/>
              </w:rPr>
            </w:pPr>
            <w:r>
              <w:rPr>
                <w:rFonts w:ascii="仿宋" w:hAnsi="仿宋" w:cs="仿宋" w:eastAsia="仿宋" w:hint="default"/>
                <w:sz w:val="21"/>
                <w:szCs w:val="21"/>
              </w:rPr>
              <w:t>司</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1"/>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宋体" w:hAnsi="宋体" w:cs="宋体" w:eastAsia="宋体" w:hint="default"/>
                <w:sz w:val="21"/>
                <w:szCs w:val="21"/>
              </w:rPr>
              <w:t>9</w:t>
            </w:r>
          </w:p>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
              <w:jc w:val="left"/>
              <w:rPr>
                <w:rFonts w:ascii="宋体" w:hAnsi="宋体" w:cs="宋体" w:eastAsia="宋体" w:hint="default"/>
                <w:sz w:val="21"/>
                <w:szCs w:val="21"/>
              </w:rPr>
            </w:pPr>
            <w:r>
              <w:rPr>
                <w:rFonts w:ascii="宋体" w:hAnsi="宋体" w:cs="宋体" w:eastAsia="宋体" w:hint="default"/>
                <w:spacing w:val="13"/>
                <w:sz w:val="21"/>
                <w:szCs w:val="21"/>
              </w:rPr>
              <w:t>股权交割完</w:t>
            </w:r>
            <w:r>
              <w:rPr>
                <w:rFonts w:ascii="宋体" w:hAnsi="宋体" w:cs="宋体" w:eastAsia="宋体" w:hint="default"/>
                <w:sz w:val="21"/>
                <w:szCs w:val="21"/>
              </w:rPr>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z w:val="21"/>
                <w:szCs w:val="21"/>
              </w:rPr>
              <w:t> </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1"/>
              <w:jc w:val="left"/>
              <w:rPr>
                <w:rFonts w:ascii="宋体" w:hAnsi="宋体" w:cs="宋体" w:eastAsia="宋体" w:hint="default"/>
                <w:sz w:val="21"/>
                <w:szCs w:val="21"/>
              </w:rPr>
            </w:pPr>
            <w:r>
              <w:rPr>
                <w:rFonts w:ascii="宋体"/>
                <w:sz w:val="21"/>
              </w:rPr>
              <w:t>123,135,695.42</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w:t>
            </w:r>
          </w:p>
        </w:tc>
      </w:tr>
    </w:tbl>
    <w:p>
      <w:pPr>
        <w:spacing w:line="238" w:lineRule="exact" w:before="0"/>
        <w:ind w:left="140" w:right="0" w:firstLine="0"/>
        <w:jc w:val="both"/>
        <w:rPr>
          <w:rFonts w:ascii="宋体" w:hAnsi="宋体" w:cs="宋体" w:eastAsia="宋体" w:hint="default"/>
          <w:sz w:val="21"/>
          <w:szCs w:val="21"/>
        </w:rPr>
      </w:pPr>
      <w:r>
        <w:rPr>
          <w:rFonts w:ascii="宋体"/>
          <w:sz w:val="21"/>
        </w:rPr>
        <w:t> </w:t>
      </w:r>
    </w:p>
    <w:p>
      <w:pPr>
        <w:spacing w:line="272" w:lineRule="exact" w:before="0"/>
        <w:ind w:left="140" w:right="0" w:firstLine="0"/>
        <w:jc w:val="both"/>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line="272" w:lineRule="exact" w:before="0"/>
        <w:ind w:left="140"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140" w:right="220" w:firstLine="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9</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11</w:t>
      </w:r>
      <w:r>
        <w:rPr>
          <w:rFonts w:ascii="宋体" w:hAnsi="宋体" w:cs="宋体" w:eastAsia="宋体" w:hint="default"/>
          <w:spacing w:val="-59"/>
          <w:sz w:val="21"/>
          <w:szCs w:val="21"/>
        </w:rPr>
        <w:t> </w:t>
      </w:r>
      <w:r>
        <w:rPr>
          <w:rFonts w:ascii="宋体" w:hAnsi="宋体" w:cs="宋体" w:eastAsia="宋体" w:hint="default"/>
          <w:sz w:val="21"/>
          <w:szCs w:val="21"/>
        </w:rPr>
        <w:t>日，根据本公司</w:t>
      </w:r>
      <w:r>
        <w:rPr>
          <w:rFonts w:ascii="宋体" w:hAnsi="宋体" w:cs="宋体" w:eastAsia="宋体" w:hint="default"/>
          <w:spacing w:val="-60"/>
          <w:sz w:val="21"/>
          <w:szCs w:val="21"/>
        </w:rPr>
        <w:t> </w:t>
      </w: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年第五次临时股东大会决议以及平安医疗健康管理股份有限公司（以下简称“平安健康管理公司”）与本公司、长 天科技有限公司（以下简称“长天公司”）签暑的《关于长天科技有限公司之转让股权转让协议》。转让协议约定，本公司将其持有的长天公司</w:t>
      </w:r>
      <w:r>
        <w:rPr>
          <w:rFonts w:ascii="宋体" w:hAnsi="宋体" w:cs="宋体" w:eastAsia="宋体" w:hint="default"/>
          <w:spacing w:val="-87"/>
          <w:sz w:val="21"/>
          <w:szCs w:val="21"/>
        </w:rPr>
        <w:t> </w:t>
      </w:r>
      <w:r>
        <w:rPr>
          <w:rFonts w:ascii="宋体" w:hAnsi="宋体" w:cs="宋体" w:eastAsia="宋体" w:hint="default"/>
          <w:sz w:val="21"/>
          <w:szCs w:val="21"/>
        </w:rPr>
        <w:t>100%</w:t>
      </w:r>
      <w:r>
        <w:rPr>
          <w:rFonts w:ascii="宋体" w:hAnsi="宋体" w:cs="宋体" w:eastAsia="宋体" w:hint="default"/>
          <w:sz w:val="21"/>
          <w:szCs w:val="21"/>
        </w:rPr>
        <w:t>股 </w:t>
      </w:r>
      <w:r>
        <w:rPr>
          <w:rFonts w:ascii="宋体" w:hAnsi="宋体" w:cs="宋体" w:eastAsia="宋体" w:hint="default"/>
          <w:spacing w:val="-1"/>
          <w:sz w:val="21"/>
          <w:szCs w:val="21"/>
        </w:rPr>
        <w:t>权转让给平安健康管理公司，转让价格为</w:t>
      </w:r>
      <w:r>
        <w:rPr>
          <w:rFonts w:ascii="宋体" w:hAnsi="宋体" w:cs="宋体" w:eastAsia="宋体" w:hint="default"/>
          <w:spacing w:val="-45"/>
          <w:sz w:val="21"/>
          <w:szCs w:val="21"/>
        </w:rPr>
        <w:t> </w:t>
      </w:r>
      <w:r>
        <w:rPr>
          <w:rFonts w:ascii="宋体" w:hAnsi="宋体" w:cs="宋体" w:eastAsia="宋体" w:hint="default"/>
          <w:sz w:val="21"/>
          <w:szCs w:val="21"/>
        </w:rPr>
        <w:t>1.58</w:t>
      </w:r>
      <w:r>
        <w:rPr>
          <w:rFonts w:ascii="宋体" w:hAnsi="宋体" w:cs="宋体" w:eastAsia="宋体" w:hint="default"/>
          <w:spacing w:val="-47"/>
          <w:sz w:val="21"/>
          <w:szCs w:val="21"/>
        </w:rPr>
        <w:t> </w:t>
      </w:r>
      <w:r>
        <w:rPr>
          <w:rFonts w:ascii="宋体" w:hAnsi="宋体" w:cs="宋体" w:eastAsia="宋体" w:hint="default"/>
          <w:spacing w:val="-2"/>
          <w:sz w:val="21"/>
          <w:szCs w:val="21"/>
        </w:rPr>
        <w:t>亿元，同时将除外业务（目标业务之外的其他业务）自长天公司剥离、仅保留本长天公司的目标业务，即</w:t>
      </w:r>
    </w:p>
    <w:p>
      <w:pPr>
        <w:spacing w:after="0" w:line="272" w:lineRule="exact"/>
        <w:jc w:val="both"/>
        <w:rPr>
          <w:rFonts w:ascii="宋体" w:hAnsi="宋体" w:cs="宋体" w:eastAsia="宋体" w:hint="default"/>
          <w:sz w:val="21"/>
          <w:szCs w:val="21"/>
        </w:rPr>
        <w:sectPr>
          <w:type w:val="continuous"/>
          <w:pgSz w:w="16840" w:h="11910" w:orient="landscape"/>
          <w:pgMar w:top="1120" w:bottom="1380" w:left="1300" w:right="13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line="237" w:lineRule="auto" w:before="37"/>
        <w:ind w:left="140" w:right="110" w:firstLine="0"/>
        <w:jc w:val="left"/>
        <w:rPr>
          <w:rFonts w:ascii="宋体" w:hAnsi="宋体" w:cs="宋体" w:eastAsia="宋体" w:hint="default"/>
          <w:sz w:val="21"/>
          <w:szCs w:val="21"/>
        </w:rPr>
      </w:pPr>
      <w:r>
        <w:rPr>
          <w:rFonts w:ascii="宋体" w:hAnsi="宋体" w:cs="宋体" w:eastAsia="宋体" w:hint="default"/>
          <w:sz w:val="21"/>
          <w:szCs w:val="21"/>
        </w:rPr>
        <w:t>人力资源和社会保障部、国家医疗保障局所辖业务软件解决方案、软件产品，以及如上业务所辖的销售活动、软件开发、项目实施等业务，不包括适用 </w:t>
      </w:r>
      <w:r>
        <w:rPr>
          <w:rFonts w:ascii="宋体" w:hAnsi="宋体" w:cs="宋体" w:eastAsia="宋体" w:hint="default"/>
          <w:spacing w:val="-1"/>
          <w:sz w:val="21"/>
          <w:szCs w:val="21"/>
        </w:rPr>
        <w:t>于所有行业的独立产品或技术及其他计算机软、硬件相关业务。本公司本次转让其持有的长天公司</w:t>
      </w:r>
      <w:r>
        <w:rPr>
          <w:rFonts w:ascii="宋体" w:hAnsi="宋体" w:cs="宋体" w:eastAsia="宋体" w:hint="default"/>
          <w:spacing w:val="-29"/>
          <w:sz w:val="21"/>
          <w:szCs w:val="21"/>
        </w:rPr>
        <w:t> </w:t>
      </w:r>
      <w:r>
        <w:rPr>
          <w:rFonts w:ascii="宋体" w:hAnsi="宋体" w:cs="宋体" w:eastAsia="宋体" w:hint="default"/>
          <w:spacing w:val="-1"/>
          <w:sz w:val="21"/>
          <w:szCs w:val="21"/>
        </w:rPr>
        <w:t>100%</w:t>
      </w:r>
      <w:r>
        <w:rPr>
          <w:rFonts w:ascii="宋体" w:hAnsi="宋体" w:cs="宋体" w:eastAsia="宋体" w:hint="default"/>
          <w:spacing w:val="-1"/>
          <w:sz w:val="21"/>
          <w:szCs w:val="21"/>
        </w:rPr>
        <w:t>股权，对应的标的资产为目标业务形成的资产及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负债，不含除外业务对应的资产及负债。</w:t>
      </w:r>
      <w:r>
        <w:rPr>
          <w:rFonts w:ascii="宋体" w:hAnsi="宋体" w:cs="宋体" w:eastAsia="宋体" w:hint="default"/>
          <w:sz w:val="21"/>
          <w:szCs w:val="21"/>
        </w:rPr>
        <w:t> </w:t>
      </w:r>
      <w:r>
        <w:rPr>
          <w:rFonts w:ascii="宋体" w:hAnsi="宋体" w:cs="宋体" w:eastAsia="宋体" w:hint="default"/>
          <w:sz w:val="21"/>
          <w:szCs w:val="21"/>
        </w:rPr>
        <w:t>在《股权转让协议》生效后，长天公司同意将拥有的除外业务相关的资产及债务，以及相关合同在交割日后的执行、交付、催缴款、收款等相关权利义 务以</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3"/>
          <w:sz w:val="21"/>
          <w:szCs w:val="21"/>
        </w:rPr>
        <w:t> </w:t>
      </w:r>
      <w:r>
        <w:rPr>
          <w:rFonts w:ascii="宋体" w:hAnsi="宋体" w:cs="宋体" w:eastAsia="宋体" w:hint="default"/>
          <w:sz w:val="21"/>
          <w:szCs w:val="21"/>
        </w:rPr>
        <w:t>元的</w:t>
      </w:r>
      <w:hyperlink r:id="rId63">
        <w:r>
          <w:rPr>
            <w:rFonts w:ascii="宋体" w:hAnsi="宋体" w:cs="宋体" w:eastAsia="宋体" w:hint="default"/>
            <w:sz w:val="21"/>
            <w:szCs w:val="21"/>
          </w:rPr>
          <w:t>交易价格转让给北京长盛天成科技发展有限公司</w:t>
        </w:r>
      </w:hyperlink>
      <w:r>
        <w:rPr>
          <w:rFonts w:ascii="宋体" w:hAnsi="宋体" w:cs="宋体" w:eastAsia="宋体" w:hint="default"/>
          <w:sz w:val="21"/>
          <w:szCs w:val="21"/>
        </w:rPr>
        <w:t>（以下简称“长盛科技”），相关费用由长盛科技承担。因未决诉讼给长天公司造成损益影</w:t>
      </w:r>
    </w:p>
    <w:p>
      <w:pPr>
        <w:spacing w:line="271" w:lineRule="exact" w:before="0"/>
        <w:ind w:left="140" w:right="110" w:firstLine="0"/>
        <w:jc w:val="left"/>
        <w:rPr>
          <w:rFonts w:ascii="宋体" w:hAnsi="宋体" w:cs="宋体" w:eastAsia="宋体" w:hint="default"/>
          <w:sz w:val="21"/>
          <w:szCs w:val="21"/>
        </w:rPr>
      </w:pPr>
      <w:r>
        <w:rPr>
          <w:rFonts w:ascii="宋体" w:hAnsi="宋体" w:cs="宋体" w:eastAsia="宋体" w:hint="default"/>
          <w:sz w:val="21"/>
          <w:szCs w:val="21"/>
        </w:rPr>
        <w:t>响的，经长盛科技确认后对长天公司所发生的相关费用进行补偿。该转让事项已于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日完成股权交割。</w:t>
      </w:r>
      <w:r>
        <w:rPr>
          <w:rFonts w:ascii="宋体" w:hAnsi="宋体" w:cs="宋体" w:eastAsia="宋体" w:hint="default"/>
          <w:sz w:val="21"/>
          <w:szCs w:val="21"/>
        </w:rPr>
        <w:t> </w:t>
      </w:r>
    </w:p>
    <w:p>
      <w:pPr>
        <w:spacing w:line="272" w:lineRule="exact" w:before="26"/>
        <w:ind w:left="140" w:right="11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是否存在通过多次交易分步处置对子公司投资且在本期丧失控制权的情形</w:t>
      </w:r>
      <w:r>
        <w:rPr>
          <w:rFonts w:ascii="宋体" w:hAnsi="宋体" w:cs="宋体" w:eastAsia="宋体" w:hint="default"/>
          <w:sz w:val="21"/>
          <w:szCs w:val="21"/>
        </w:rPr>
        <w:t> </w:t>
      </w:r>
    </w:p>
    <w:p>
      <w:pPr>
        <w:pStyle w:val="BodyText"/>
        <w:spacing w:line="283" w:lineRule="exact"/>
        <w:ind w:left="140" w:right="110"/>
        <w:jc w:val="left"/>
        <w:rPr>
          <w:rFonts w:ascii="宋体" w:hAnsi="宋体" w:cs="宋体" w:eastAsia="宋体" w:hint="default"/>
        </w:rPr>
      </w:pPr>
      <w:r>
        <w:rPr/>
        <w:t>□适用 √不适用</w:t>
      </w:r>
      <w:r>
        <w:rPr>
          <w:rFonts w:ascii="宋体" w:hAnsi="宋体" w:cs="宋体" w:eastAsia="宋体" w:hint="default"/>
        </w:rPr>
        <w:t> </w:t>
      </w:r>
    </w:p>
    <w:p>
      <w:pPr>
        <w:spacing w:line="240" w:lineRule="auto" w:before="11"/>
        <w:rPr>
          <w:rFonts w:ascii="宋体" w:hAnsi="宋体" w:cs="宋体" w:eastAsia="宋体" w:hint="default"/>
          <w:sz w:val="26"/>
          <w:szCs w:val="26"/>
        </w:rPr>
      </w:pPr>
    </w:p>
    <w:p>
      <w:pPr>
        <w:pStyle w:val="Heading2"/>
        <w:spacing w:line="240" w:lineRule="auto" w:before="0"/>
        <w:ind w:left="140" w:right="110"/>
        <w:jc w:val="left"/>
        <w:rPr>
          <w:b w:val="0"/>
          <w:bCs w:val="0"/>
        </w:rPr>
      </w:pPr>
      <w:r>
        <w:rPr>
          <w:rFonts w:ascii="宋体" w:hAnsi="宋体" w:cs="宋体" w:eastAsia="宋体" w:hint="default"/>
        </w:rPr>
        <w:t>5</w:t>
      </w:r>
      <w:r>
        <w:rPr/>
        <w:t>、</w:t>
      </w:r>
      <w:r>
        <w:rPr>
          <w:spacing w:val="-75"/>
        </w:rPr>
        <w:t> </w:t>
      </w:r>
      <w:r>
        <w:rPr/>
        <w:t>其他原因的合并范围变动</w:t>
      </w:r>
      <w:r>
        <w:rPr>
          <w:b w:val="0"/>
          <w:bCs w:val="0"/>
        </w:rPr>
      </w:r>
    </w:p>
    <w:p>
      <w:pPr>
        <w:spacing w:line="274" w:lineRule="exact" w:before="60"/>
        <w:ind w:left="140" w:right="110" w:firstLine="0"/>
        <w:jc w:val="left"/>
        <w:rPr>
          <w:rFonts w:ascii="宋体" w:hAnsi="宋体" w:cs="宋体" w:eastAsia="宋体" w:hint="default"/>
          <w:sz w:val="21"/>
          <w:szCs w:val="21"/>
        </w:rPr>
      </w:pP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spacing w:line="272" w:lineRule="exact" w:before="0"/>
        <w:ind w:left="140" w:right="1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40" w:right="110" w:firstLine="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年度，本公司新设子公司包括北京长盛天成科技发展有限公司、浙江风火轮数字科技有限责任公司。</w:t>
      </w:r>
    </w:p>
    <w:p>
      <w:pPr>
        <w:spacing w:line="240" w:lineRule="auto" w:before="8"/>
        <w:rPr>
          <w:rFonts w:ascii="宋体" w:hAnsi="宋体" w:cs="宋体" w:eastAsia="宋体" w:hint="default"/>
          <w:sz w:val="23"/>
          <w:szCs w:val="23"/>
        </w:rPr>
      </w:pPr>
    </w:p>
    <w:p>
      <w:pPr>
        <w:pStyle w:val="Heading2"/>
        <w:spacing w:line="240" w:lineRule="auto" w:before="0"/>
        <w:ind w:left="140" w:right="110"/>
        <w:jc w:val="left"/>
        <w:rPr>
          <w:rFonts w:ascii="宋体" w:hAnsi="宋体" w:cs="宋体" w:eastAsia="宋体" w:hint="default"/>
          <w:b w:val="0"/>
          <w:bCs w:val="0"/>
        </w:rPr>
      </w:pPr>
      <w:r>
        <w:rPr>
          <w:rFonts w:ascii="宋体" w:hAnsi="宋体" w:cs="宋体" w:eastAsia="宋体" w:hint="default"/>
        </w:rPr>
        <w:t>6</w:t>
      </w:r>
      <w:r>
        <w:rPr/>
        <w:t>、</w:t>
      </w:r>
      <w:r>
        <w:rPr>
          <w:spacing w:val="-64"/>
        </w:rPr>
        <w:t> </w:t>
      </w:r>
      <w:r>
        <w:rPr/>
        <w:t>其他</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140" w:right="1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line="274" w:lineRule="exact" w:before="0"/>
        <w:ind w:left="140" w:right="0" w:firstLine="0"/>
        <w:jc w:val="left"/>
        <w:rPr>
          <w:rFonts w:ascii="宋体" w:hAnsi="宋体" w:cs="宋体" w:eastAsia="宋体" w:hint="default"/>
          <w:sz w:val="21"/>
          <w:szCs w:val="21"/>
        </w:rPr>
      </w:pPr>
      <w:r>
        <w:rPr>
          <w:rFonts w:ascii="宋体"/>
          <w:sz w:val="21"/>
        </w:rPr>
        <w:t> </w:t>
      </w:r>
    </w:p>
    <w:p>
      <w:pPr>
        <w:spacing w:after="0" w:line="274" w:lineRule="exact"/>
        <w:jc w:val="left"/>
        <w:rPr>
          <w:rFonts w:ascii="宋体" w:hAnsi="宋体" w:cs="宋体" w:eastAsia="宋体" w:hint="default"/>
          <w:sz w:val="21"/>
          <w:szCs w:val="21"/>
        </w:rPr>
        <w:sectPr>
          <w:pgSz w:w="16840" w:h="11910" w:orient="landscape"/>
          <w:pgMar w:header="882" w:footer="1194" w:top="1120" w:bottom="1380" w:left="1300" w:right="1400"/>
        </w:sectPr>
      </w:pPr>
    </w:p>
    <w:p>
      <w:pPr>
        <w:spacing w:line="240" w:lineRule="auto" w:before="0"/>
        <w:rPr>
          <w:rFonts w:ascii="宋体" w:hAnsi="宋体" w:cs="宋体" w:eastAsia="宋体" w:hint="default"/>
          <w:sz w:val="20"/>
          <w:szCs w:val="20"/>
        </w:rPr>
      </w:pPr>
    </w:p>
    <w:p>
      <w:pPr>
        <w:pStyle w:val="Heading2"/>
        <w:tabs>
          <w:tab w:pos="1057" w:val="left" w:leader="none"/>
        </w:tabs>
        <w:spacing w:line="283" w:lineRule="auto" w:before="160"/>
        <w:ind w:right="5938"/>
        <w:jc w:val="left"/>
        <w:rPr>
          <w:b w:val="0"/>
          <w:bCs w:val="0"/>
        </w:rPr>
      </w:pPr>
      <w:r>
        <w:rPr/>
        <w:t>九、</w:t>
      </w:r>
      <w:r>
        <w:rPr>
          <w:rFonts w:ascii="宋体" w:hAnsi="宋体" w:cs="宋体" w:eastAsia="宋体" w:hint="default"/>
        </w:rPr>
        <w:tab/>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72"/>
        </w:rPr>
        <w:t> </w:t>
      </w:r>
      <w:r>
        <w:rPr/>
        <w:t>在子公司中的权益</w:t>
      </w:r>
      <w:r>
        <w:rPr>
          <w:b w:val="0"/>
          <w:bCs w:val="0"/>
        </w:rPr>
      </w:r>
    </w:p>
    <w:p>
      <w:pPr>
        <w:pStyle w:val="Heading2"/>
        <w:tabs>
          <w:tab w:pos="1057" w:val="left" w:leader="none"/>
        </w:tabs>
        <w:spacing w:line="240" w:lineRule="auto" w:before="14"/>
        <w:ind w:right="0"/>
        <w:jc w:val="left"/>
        <w:rPr>
          <w:rFonts w:ascii="宋体" w:hAnsi="宋体" w:cs="宋体" w:eastAsia="宋体" w:hint="default"/>
          <w:b w:val="0"/>
          <w:bCs w:val="0"/>
        </w:rPr>
      </w:pPr>
      <w:r>
        <w:rPr>
          <w:rFonts w:ascii="宋体" w:hAnsi="宋体" w:cs="宋体" w:eastAsia="宋体" w:hint="default"/>
          <w:w w:val="95"/>
        </w:rPr>
        <w:t>(1).</w:t>
        <w:tab/>
      </w:r>
      <w:r>
        <w:rPr/>
        <w:t>企业集团的构成</w:t>
      </w:r>
      <w:r>
        <w:rPr>
          <w:rFonts w:ascii="宋体" w:hAnsi="宋体" w:cs="宋体" w:eastAsia="宋体" w:hint="default"/>
          <w:w w:val="99"/>
        </w:rPr>
        <w:t> </w:t>
      </w:r>
      <w:r>
        <w:rPr>
          <w:rFonts w:ascii="宋体" w:hAnsi="宋体" w:cs="宋体" w:eastAsia="宋体" w:hint="default"/>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1"/>
        <w:gridCol w:w="1298"/>
        <w:gridCol w:w="1288"/>
        <w:gridCol w:w="1287"/>
        <w:gridCol w:w="1417"/>
      </w:tblGrid>
      <w:tr>
        <w:trPr>
          <w:trHeight w:val="282" w:hRule="exact"/>
        </w:trPr>
        <w:tc>
          <w:tcPr>
            <w:tcW w:w="1200" w:type="dxa"/>
            <w:vMerge w:val="restart"/>
            <w:tcBorders>
              <w:top w:val="single" w:sz="4" w:space="0" w:color="000000"/>
              <w:left w:val="single" w:sz="4" w:space="0" w:color="000000"/>
              <w:right w:val="single" w:sz="4" w:space="0" w:color="000000"/>
            </w:tcBorders>
          </w:tcPr>
          <w:p>
            <w:pPr>
              <w:pStyle w:val="TableParagraph"/>
              <w:spacing w:line="272" w:lineRule="exact"/>
              <w:ind w:left="385" w:right="1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108"/>
              <w:ind w:left="113"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71" w:type="dxa"/>
            <w:vMerge w:val="restart"/>
            <w:tcBorders>
              <w:top w:val="single" w:sz="4" w:space="0" w:color="000000"/>
              <w:left w:val="single" w:sz="4" w:space="0" w:color="000000"/>
              <w:right w:val="single" w:sz="4" w:space="0" w:color="000000"/>
            </w:tcBorders>
          </w:tcPr>
          <w:p>
            <w:pPr>
              <w:pStyle w:val="TableParagraph"/>
              <w:spacing w:line="240" w:lineRule="auto" w:before="108"/>
              <w:ind w:left="31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108"/>
              <w:ind w:left="22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17" w:type="dxa"/>
            <w:vMerge w:val="restart"/>
            <w:tcBorders>
              <w:top w:val="single" w:sz="4" w:space="0" w:color="000000"/>
              <w:left w:val="single" w:sz="4" w:space="0" w:color="000000"/>
              <w:right w:val="single" w:sz="4" w:space="0" w:color="000000"/>
            </w:tcBorders>
          </w:tcPr>
          <w:p>
            <w:pPr>
              <w:pStyle w:val="TableParagraph"/>
              <w:spacing w:line="272" w:lineRule="exact"/>
              <w:ind w:left="492" w:right="388"/>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71"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8"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17" w:type="dxa"/>
            <w:vMerge/>
            <w:tcBorders>
              <w:left w:val="single" w:sz="4" w:space="0" w:color="000000"/>
              <w:bottom w:val="single" w:sz="4" w:space="0" w:color="000000"/>
              <w:right w:val="single" w:sz="4" w:space="0" w:color="000000"/>
            </w:tcBorders>
          </w:tcPr>
          <w:p>
            <w:pP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科技（香 </w:t>
            </w:r>
            <w:r>
              <w:rPr>
                <w:rFonts w:ascii="宋体" w:hAnsi="宋体" w:cs="宋体" w:eastAsia="宋体" w:hint="default"/>
                <w:spacing w:val="-14"/>
                <w:sz w:val="21"/>
                <w:szCs w:val="21"/>
              </w:rPr>
              <w:t>港）有限公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华胜天成</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科技（美 </w:t>
            </w:r>
            <w:r>
              <w:rPr>
                <w:rFonts w:ascii="宋体" w:hAnsi="宋体" w:cs="宋体" w:eastAsia="宋体" w:hint="default"/>
                <w:spacing w:val="-14"/>
                <w:sz w:val="21"/>
                <w:szCs w:val="21"/>
              </w:rPr>
              <w:t>国）有限公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深圳华胜</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天成信息 技术有限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北京华胜</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天成软件 技术有限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成都华胜</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天成信息 技术有限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南京华胜</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天成信息 技术有限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广州石竹</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计算机软 件有限公 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北京新云</w:t>
            </w:r>
          </w:p>
          <w:p>
            <w:pPr>
              <w:pStyle w:val="TableParagraph"/>
              <w:spacing w:line="237" w:lineRule="auto" w:before="1"/>
              <w:ind w:left="103" w:right="140"/>
              <w:jc w:val="both"/>
              <w:rPr>
                <w:rFonts w:ascii="宋体" w:hAnsi="宋体" w:cs="宋体" w:eastAsia="宋体" w:hint="default"/>
                <w:sz w:val="21"/>
                <w:szCs w:val="21"/>
              </w:rPr>
            </w:pPr>
            <w:r>
              <w:rPr>
                <w:rFonts w:ascii="宋体" w:hAnsi="宋体" w:cs="宋体" w:eastAsia="宋体" w:hint="default"/>
                <w:sz w:val="21"/>
                <w:szCs w:val="21"/>
              </w:rPr>
              <w:t>东方系统 科技有限 责任公司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2" w:lineRule="exact" w:before="26"/>
              <w:ind w:left="101" w:right="134"/>
              <w:jc w:val="left"/>
              <w:rPr>
                <w:rFonts w:ascii="宋体" w:hAnsi="宋体" w:cs="宋体" w:eastAsia="宋体" w:hint="default"/>
                <w:sz w:val="21"/>
                <w:szCs w:val="21"/>
              </w:rPr>
            </w:pPr>
            <w:r>
              <w:rPr>
                <w:rFonts w:ascii="宋体" w:hAnsi="宋体" w:cs="宋体" w:eastAsia="宋体" w:hint="default"/>
                <w:sz w:val="21"/>
                <w:szCs w:val="21"/>
              </w:rPr>
              <w:t>计算机整机 制造</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56.45</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华胜信泰</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科技有限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技术开发及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销售设备</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64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北京华胜</w:t>
            </w:r>
          </w:p>
          <w:p>
            <w:pPr>
              <w:pStyle w:val="TableParagraph"/>
              <w:spacing w:line="237" w:lineRule="auto" w:before="1"/>
              <w:ind w:left="103" w:right="245"/>
              <w:jc w:val="both"/>
              <w:rPr>
                <w:rFonts w:ascii="宋体" w:hAnsi="宋体" w:cs="宋体" w:eastAsia="宋体" w:hint="default"/>
                <w:sz w:val="21"/>
                <w:szCs w:val="21"/>
              </w:rPr>
            </w:pPr>
            <w:r>
              <w:rPr>
                <w:rFonts w:ascii="宋体" w:hAnsi="宋体" w:cs="宋体" w:eastAsia="宋体" w:hint="default"/>
                <w:sz w:val="21"/>
                <w:szCs w:val="21"/>
              </w:rPr>
              <w:t>天成低碳 产业创业 投资中心</w:t>
            </w:r>
          </w:p>
          <w:p>
            <w:pPr>
              <w:pStyle w:val="TableParagraph"/>
              <w:spacing w:line="272" w:lineRule="exact" w:before="25"/>
              <w:ind w:left="103" w:right="245"/>
              <w:jc w:val="both"/>
              <w:rPr>
                <w:rFonts w:ascii="宋体" w:hAnsi="宋体" w:cs="宋体" w:eastAsia="宋体" w:hint="default"/>
                <w:sz w:val="21"/>
                <w:szCs w:val="21"/>
              </w:rPr>
            </w:pPr>
            <w:r>
              <w:rPr>
                <w:rFonts w:ascii="宋体" w:hAnsi="宋体" w:cs="宋体" w:eastAsia="宋体" w:hint="default"/>
                <w:sz w:val="21"/>
                <w:szCs w:val="21"/>
              </w:rPr>
              <w:t>（有限合 伙）</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17.86</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1.79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北京软胜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技术开发及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77.78</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11.11</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headerReference w:type="default" r:id="rId64"/>
          <w:footerReference w:type="default" r:id="rId65"/>
          <w:pgSz w:w="11910" w:h="16840"/>
          <w:pgMar w:header="882" w:footer="1194" w:top="1120" w:bottom="1380" w:left="1580" w:right="1040"/>
          <w:pgNumType w:start="188"/>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1"/>
        <w:gridCol w:w="1298"/>
        <w:gridCol w:w="1288"/>
        <w:gridCol w:w="1287"/>
        <w:gridCol w:w="1417"/>
      </w:tblGrid>
      <w:tr>
        <w:trPr>
          <w:trHeight w:val="28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北京华胜</w:t>
            </w:r>
          </w:p>
          <w:p>
            <w:pPr>
              <w:pStyle w:val="TableParagraph"/>
              <w:spacing w:line="237" w:lineRule="auto" w:before="1"/>
              <w:ind w:left="103" w:right="140"/>
              <w:jc w:val="both"/>
              <w:rPr>
                <w:rFonts w:ascii="宋体" w:hAnsi="宋体" w:cs="宋体" w:eastAsia="宋体" w:hint="default"/>
                <w:sz w:val="21"/>
                <w:szCs w:val="21"/>
              </w:rPr>
            </w:pPr>
            <w:r>
              <w:rPr>
                <w:rFonts w:ascii="宋体" w:hAnsi="宋体" w:cs="宋体" w:eastAsia="宋体" w:hint="default"/>
                <w:sz w:val="21"/>
                <w:szCs w:val="21"/>
              </w:rPr>
              <w:t>天成信息 产业发展 有限公司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天津华胜</w:t>
            </w:r>
          </w:p>
          <w:p>
            <w:pPr>
              <w:pStyle w:val="TableParagraph"/>
              <w:spacing w:line="237" w:lineRule="auto" w:before="1"/>
              <w:ind w:left="103" w:right="245"/>
              <w:jc w:val="both"/>
              <w:rPr>
                <w:rFonts w:ascii="宋体" w:hAnsi="宋体" w:cs="宋体" w:eastAsia="宋体" w:hint="default"/>
                <w:sz w:val="21"/>
                <w:szCs w:val="21"/>
              </w:rPr>
            </w:pPr>
            <w:r>
              <w:rPr>
                <w:rFonts w:ascii="宋体" w:hAnsi="宋体" w:cs="宋体" w:eastAsia="宋体" w:hint="default"/>
                <w:sz w:val="21"/>
                <w:szCs w:val="21"/>
              </w:rPr>
              <w:t>天成投资 管理有限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北京长盛</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天成科技 发展有限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技术开发及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北京新云</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东方工业 技术有限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2" w:lineRule="exact" w:before="26"/>
              <w:ind w:left="101" w:right="134"/>
              <w:jc w:val="left"/>
              <w:rPr>
                <w:rFonts w:ascii="宋体" w:hAnsi="宋体" w:cs="宋体" w:eastAsia="宋体" w:hint="default"/>
                <w:sz w:val="21"/>
                <w:szCs w:val="21"/>
              </w:rPr>
            </w:pPr>
            <w:r>
              <w:rPr>
                <w:rFonts w:ascii="宋体" w:hAnsi="宋体" w:cs="宋体" w:eastAsia="宋体" w:hint="default"/>
                <w:sz w:val="21"/>
                <w:szCs w:val="21"/>
              </w:rPr>
              <w:t>计算机整机 制造</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56.45</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北京新云</w:t>
            </w:r>
          </w:p>
          <w:p>
            <w:pPr>
              <w:pStyle w:val="TableParagraph"/>
              <w:spacing w:line="272" w:lineRule="exact" w:before="26"/>
              <w:ind w:left="103" w:right="140"/>
              <w:jc w:val="both"/>
              <w:rPr>
                <w:rFonts w:ascii="宋体" w:hAnsi="宋体" w:cs="宋体" w:eastAsia="宋体" w:hint="default"/>
                <w:sz w:val="21"/>
                <w:szCs w:val="21"/>
              </w:rPr>
            </w:pPr>
            <w:r>
              <w:rPr>
                <w:rFonts w:ascii="宋体" w:hAnsi="宋体" w:cs="宋体" w:eastAsia="宋体" w:hint="default"/>
                <w:sz w:val="21"/>
                <w:szCs w:val="21"/>
              </w:rPr>
              <w:t>东方科技 信息服务 有限公司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技术咨询及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56.45</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华胜信泰</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信息产业 发展有限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pacing w:val="-53"/>
                <w:sz w:val="21"/>
                <w:szCs w:val="21"/>
              </w:rPr>
              <w:t> </w:t>
            </w:r>
            <w:r>
              <w:rPr>
                <w:rFonts w:ascii="宋体" w:hAnsi="宋体" w:cs="宋体" w:eastAsia="宋体" w:hint="default"/>
                <w:sz w:val="21"/>
                <w:szCs w:val="21"/>
              </w:rPr>
              <w:t>ITMS</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国际有限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开曼群岛</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中国磐天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英属维尔京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群岛</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ASL</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百慕达</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56.54</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广州华胜</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天成信息 技术有限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软件和信息</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北京中科</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通图信息 技术有限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51</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华胜蓝泰</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科技（天 </w:t>
            </w:r>
            <w:r>
              <w:rPr>
                <w:rFonts w:ascii="宋体" w:hAnsi="宋体" w:cs="宋体" w:eastAsia="宋体" w:hint="default"/>
                <w:spacing w:val="-14"/>
                <w:sz w:val="21"/>
                <w:szCs w:val="21"/>
              </w:rPr>
              <w:t>津）有限责</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任公司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数据中心和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解决方案</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51</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石家庄华</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胜正明软 件技术有 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w:t>
            </w:r>
          </w:p>
          <w:p>
            <w:pPr>
              <w:pStyle w:val="TableParagraph"/>
              <w:spacing w:line="272" w:lineRule="exact" w:before="26"/>
              <w:ind w:left="103" w:right="140"/>
              <w:jc w:val="left"/>
              <w:rPr>
                <w:rFonts w:ascii="宋体" w:hAnsi="宋体" w:cs="宋体" w:eastAsia="宋体" w:hint="default"/>
                <w:sz w:val="21"/>
                <w:szCs w:val="21"/>
              </w:rPr>
            </w:pPr>
            <w:r>
              <w:rPr>
                <w:rFonts w:ascii="宋体" w:hAnsi="宋体" w:cs="宋体" w:eastAsia="宋体" w:hint="default"/>
                <w:sz w:val="21"/>
                <w:szCs w:val="21"/>
              </w:rPr>
              <w:t>云图科技 有限公司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67.16</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00"/>
        <w:gridCol w:w="1289"/>
        <w:gridCol w:w="1271"/>
        <w:gridCol w:w="1298"/>
        <w:gridCol w:w="1288"/>
        <w:gridCol w:w="1287"/>
        <w:gridCol w:w="1417"/>
      </w:tblGrid>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北京华胜</w:t>
            </w:r>
          </w:p>
          <w:p>
            <w:pPr>
              <w:pStyle w:val="TableParagraph"/>
              <w:spacing w:line="272" w:lineRule="exact" w:before="26"/>
              <w:ind w:left="103" w:right="140"/>
              <w:jc w:val="both"/>
              <w:rPr>
                <w:rFonts w:ascii="宋体" w:hAnsi="宋体" w:cs="宋体" w:eastAsia="宋体" w:hint="default"/>
                <w:sz w:val="21"/>
                <w:szCs w:val="21"/>
              </w:rPr>
            </w:pPr>
            <w:r>
              <w:rPr>
                <w:rFonts w:ascii="宋体" w:hAnsi="宋体" w:cs="宋体" w:eastAsia="宋体" w:hint="default"/>
                <w:sz w:val="21"/>
                <w:szCs w:val="21"/>
              </w:rPr>
              <w:t>天成投资 基金管理 有限公司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10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南京华胜</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天成计算 机技术有 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70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南京华胜</w:t>
            </w:r>
          </w:p>
          <w:p>
            <w:pPr>
              <w:pStyle w:val="TableParagraph"/>
              <w:spacing w:line="272" w:lineRule="exact" w:before="26"/>
              <w:ind w:left="103" w:right="140"/>
              <w:jc w:val="both"/>
              <w:rPr>
                <w:rFonts w:ascii="宋体" w:hAnsi="宋体" w:cs="宋体" w:eastAsia="宋体" w:hint="default"/>
                <w:sz w:val="21"/>
                <w:szCs w:val="21"/>
              </w:rPr>
            </w:pPr>
            <w:r>
              <w:rPr>
                <w:rFonts w:ascii="宋体" w:hAnsi="宋体" w:cs="宋体" w:eastAsia="宋体" w:hint="default"/>
                <w:sz w:val="21"/>
                <w:szCs w:val="21"/>
              </w:rPr>
              <w:t>天成智慧 城市技术 有限公司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南京拓维</w:t>
            </w:r>
          </w:p>
          <w:p>
            <w:pPr>
              <w:pStyle w:val="TableParagraph"/>
              <w:spacing w:line="237" w:lineRule="auto" w:before="1"/>
              <w:ind w:left="103" w:right="245"/>
              <w:jc w:val="both"/>
              <w:rPr>
                <w:rFonts w:ascii="宋体" w:hAnsi="宋体" w:cs="宋体" w:eastAsia="宋体" w:hint="default"/>
                <w:sz w:val="21"/>
                <w:szCs w:val="21"/>
              </w:rPr>
            </w:pPr>
            <w:r>
              <w:rPr>
                <w:rFonts w:ascii="宋体" w:hAnsi="宋体" w:cs="宋体" w:eastAsia="宋体" w:hint="default"/>
                <w:sz w:val="21"/>
                <w:szCs w:val="21"/>
              </w:rPr>
              <w:t>致胜信息 科技有限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广州皓竹</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软件有限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8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天津石竹</w:t>
            </w:r>
          </w:p>
          <w:p>
            <w:pPr>
              <w:pStyle w:val="TableParagraph"/>
              <w:spacing w:line="272" w:lineRule="exact" w:before="26"/>
              <w:ind w:left="103" w:right="245"/>
              <w:jc w:val="left"/>
              <w:rPr>
                <w:rFonts w:ascii="宋体" w:hAnsi="宋体" w:cs="宋体" w:eastAsia="宋体" w:hint="default"/>
                <w:sz w:val="21"/>
                <w:szCs w:val="21"/>
              </w:rPr>
            </w:pPr>
            <w:r>
              <w:rPr>
                <w:rFonts w:ascii="宋体" w:hAnsi="宋体" w:cs="宋体" w:eastAsia="宋体" w:hint="default"/>
                <w:sz w:val="21"/>
                <w:szCs w:val="21"/>
              </w:rPr>
              <w:t>软件有限 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90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137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南京智慧</w:t>
            </w:r>
          </w:p>
          <w:p>
            <w:pPr>
              <w:pStyle w:val="TableParagraph"/>
              <w:spacing w:line="237" w:lineRule="auto" w:before="1"/>
              <w:ind w:left="103" w:right="245"/>
              <w:jc w:val="both"/>
              <w:rPr>
                <w:rFonts w:ascii="宋体" w:hAnsi="宋体" w:cs="宋体" w:eastAsia="宋体" w:hint="default"/>
                <w:sz w:val="21"/>
                <w:szCs w:val="21"/>
              </w:rPr>
            </w:pPr>
            <w:r>
              <w:rPr>
                <w:rFonts w:ascii="宋体" w:hAnsi="宋体" w:cs="宋体" w:eastAsia="宋体" w:hint="default"/>
                <w:sz w:val="21"/>
                <w:szCs w:val="21"/>
              </w:rPr>
              <w:t>夫子庙文 化旅游发 展有限公 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旅游项目开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60</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109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浙江风火</w:t>
            </w:r>
          </w:p>
          <w:p>
            <w:pPr>
              <w:pStyle w:val="TableParagraph"/>
              <w:spacing w:line="272" w:lineRule="exact" w:before="26"/>
              <w:ind w:left="103" w:right="245"/>
              <w:jc w:val="both"/>
              <w:rPr>
                <w:rFonts w:ascii="宋体" w:hAnsi="宋体" w:cs="宋体" w:eastAsia="宋体" w:hint="default"/>
                <w:sz w:val="21"/>
                <w:szCs w:val="21"/>
              </w:rPr>
            </w:pPr>
            <w:r>
              <w:rPr>
                <w:rFonts w:ascii="宋体" w:hAnsi="宋体" w:cs="宋体" w:eastAsia="宋体" w:hint="default"/>
                <w:sz w:val="21"/>
                <w:szCs w:val="21"/>
              </w:rPr>
              <w:t>轮数字科 技有限责 任公司</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z w:val="21"/>
                <w:szCs w:val="21"/>
              </w:rPr>
              <w:t> </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z w:val="21"/>
                <w:szCs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科学研究和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51</w:t>
            </w:r>
            <w:r>
              <w:rPr>
                <w:rFonts w:ascii="宋体"/>
                <w:sz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26"/>
        <w:ind w:left="218" w:right="4048" w:firstLine="0"/>
        <w:jc w:val="left"/>
        <w:rPr>
          <w:rFonts w:ascii="宋体" w:hAnsi="宋体" w:cs="宋体" w:eastAsia="宋体" w:hint="default"/>
          <w:sz w:val="21"/>
          <w:szCs w:val="21"/>
        </w:rPr>
      </w:pPr>
      <w:r>
        <w:rPr>
          <w:rFonts w:ascii="宋体" w:hAnsi="宋体" w:cs="宋体" w:eastAsia="宋体" w:hint="default"/>
          <w:sz w:val="21"/>
          <w:szCs w:val="21"/>
        </w:rPr>
        <w:t>在子公司的持股比例不同于表决权比例的说明：</w:t>
      </w:r>
      <w:r>
        <w:rPr>
          <w:rFonts w:ascii="宋体" w:hAnsi="宋体" w:cs="宋体" w:eastAsia="宋体" w:hint="default"/>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spacing w:line="272" w:lineRule="exact" w:before="0"/>
        <w:ind w:left="218" w:right="228"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持有半数或以下表决权但仍控制被投资单位、以及持有半数以上表决权但不控制被投资单位的依                                                                             据：</w:t>
      </w:r>
      <w:r>
        <w:rPr>
          <w:rFonts w:ascii="宋体" w:hAnsi="宋体" w:cs="宋体" w:eastAsia="宋体" w:hint="default"/>
          <w:sz w:val="21"/>
          <w:szCs w:val="21"/>
        </w:rPr>
        <w:t> </w:t>
      </w:r>
    </w:p>
    <w:p>
      <w:pPr>
        <w:spacing w:line="272" w:lineRule="exact" w:before="120"/>
        <w:ind w:left="218" w:right="228" w:firstLine="0"/>
        <w:jc w:val="left"/>
        <w:rPr>
          <w:rFonts w:ascii="宋体" w:hAnsi="宋体" w:cs="宋体" w:eastAsia="宋体" w:hint="default"/>
          <w:sz w:val="21"/>
          <w:szCs w:val="21"/>
        </w:rPr>
      </w:pPr>
      <w:r>
        <w:rPr>
          <w:rFonts w:ascii="宋体" w:hAnsi="宋体" w:cs="宋体" w:eastAsia="宋体" w:hint="default"/>
          <w:sz w:val="21"/>
          <w:szCs w:val="21"/>
        </w:rPr>
        <w:t>①根据合伙协议，本公司能够对北京华胜天成低碳产业创业投资中心的相关活动进行决策，并可 以获得可变回报，故纳入合并范围。</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72" w:lineRule="exact" w:before="0"/>
        <w:ind w:left="218" w:right="228" w:firstLine="0"/>
        <w:jc w:val="left"/>
        <w:rPr>
          <w:rFonts w:ascii="宋体" w:hAnsi="宋体" w:cs="宋体" w:eastAsia="宋体" w:hint="default"/>
          <w:sz w:val="21"/>
          <w:szCs w:val="21"/>
        </w:rPr>
      </w:pPr>
      <w:r>
        <w:rPr>
          <w:rFonts w:ascii="宋体" w:hAnsi="宋体" w:cs="宋体" w:eastAsia="宋体" w:hint="default"/>
          <w:sz w:val="21"/>
          <w:szCs w:val="21"/>
        </w:rPr>
        <w:t>②根据深圳华胜天成信息技术有限公司章程约定，董事会为公司的权力机构，本公司在董事会拥 有半数以上表决权，故纳入合并范围。</w:t>
      </w:r>
      <w:r>
        <w:rPr>
          <w:rFonts w:ascii="宋体" w:hAnsi="宋体" w:cs="宋体" w:eastAsia="宋体" w:hint="default"/>
          <w:sz w:val="21"/>
          <w:szCs w:val="21"/>
        </w:rPr>
        <w:t> </w:t>
      </w:r>
    </w:p>
    <w:p>
      <w:pPr>
        <w:spacing w:line="240" w:lineRule="auto" w:before="6"/>
        <w:rPr>
          <w:rFonts w:ascii="宋体" w:hAnsi="宋体" w:cs="宋体" w:eastAsia="宋体" w:hint="default"/>
          <w:sz w:val="14"/>
          <w:szCs w:val="14"/>
        </w:rPr>
      </w:pP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26"/>
        <w:ind w:left="218" w:right="3418"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对于纳入合并范围的重要的结构化主体，控制的依据：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line="272" w:lineRule="exact" w:before="0"/>
        <w:ind w:left="218" w:right="5214"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确定公司是代理人还是委托人的依据：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after="0" w:line="272" w:lineRule="exact"/>
        <w:jc w:val="left"/>
        <w:rPr>
          <w:rFonts w:ascii="宋体" w:hAnsi="宋体" w:cs="宋体" w:eastAsia="宋体" w:hint="default"/>
          <w:sz w:val="21"/>
          <w:szCs w:val="21"/>
        </w:rPr>
        <w:sectPr>
          <w:footerReference w:type="default" r:id="rId66"/>
          <w:pgSz w:w="11910" w:h="16840"/>
          <w:pgMar w:footer="1194" w:header="882"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67"/>
          <w:pgSz w:w="11910" w:h="16840"/>
          <w:pgMar w:footer="1194" w:header="882" w:top="1120" w:bottom="1380" w:left="1580" w:right="1040"/>
          <w:pgNumType w:start="191"/>
        </w:sectPr>
      </w:pPr>
    </w:p>
    <w:p>
      <w:pPr>
        <w:spacing w:line="272" w:lineRule="exact" w:before="63"/>
        <w:ind w:left="218" w:right="1468"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其他说明：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before="54"/>
        <w:ind w:right="0"/>
        <w:jc w:val="left"/>
        <w:rPr>
          <w:rFonts w:ascii="宋体" w:hAnsi="宋体" w:cs="宋体" w:eastAsia="宋体" w:hint="default"/>
          <w:b w:val="0"/>
          <w:bCs w:val="0"/>
        </w:rPr>
      </w:pPr>
      <w:r>
        <w:rPr>
          <w:rFonts w:ascii="宋体" w:hAnsi="宋体" w:cs="宋体" w:eastAsia="宋体" w:hint="default"/>
          <w:w w:val="95"/>
        </w:rPr>
        <w:t>(2).</w:t>
        <w:tab/>
      </w:r>
      <w:r>
        <w:rPr/>
        <w:t>重要的非全资子公司</w:t>
      </w:r>
      <w:r>
        <w:rPr>
          <w:rFonts w:ascii="宋体" w:hAnsi="宋体" w:cs="宋体" w:eastAsia="宋体" w:hint="default"/>
          <w:w w:val="99"/>
        </w:rPr>
        <w:t> </w:t>
      </w:r>
      <w:r>
        <w:rPr>
          <w:rFonts w:ascii="宋体" w:hAnsi="宋体" w:cs="宋体" w:eastAsia="宋体" w:hint="default"/>
          <w:b w:val="0"/>
          <w:bCs w:val="0"/>
        </w:rPr>
      </w:r>
    </w:p>
    <w:p>
      <w:pPr>
        <w:spacing w:before="60"/>
        <w:ind w:left="218" w:right="14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3347" w:space="3598"/>
            <w:col w:w="234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2"/>
        <w:gridCol w:w="1815"/>
        <w:gridCol w:w="1937"/>
        <w:gridCol w:w="1943"/>
        <w:gridCol w:w="1744"/>
      </w:tblGrid>
      <w:tr>
        <w:trPr>
          <w:trHeight w:val="554"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19"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282"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ASL</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43.46%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32,959,820.03</w:t>
            </w:r>
            <w:r>
              <w:rPr>
                <w:rFonts w:ascii="宋体"/>
                <w:sz w:val="21"/>
              </w:rPr>
              <w:t> </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2,434,941.80</w:t>
            </w:r>
            <w:r>
              <w:rPr>
                <w:rFonts w:ascii="宋体"/>
                <w:sz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380,086,000.15</w:t>
            </w:r>
            <w:r>
              <w:rPr>
                <w:rFonts w:ascii="宋体"/>
                <w:sz w:val="21"/>
              </w:rPr>
              <w:t> </w:t>
            </w:r>
          </w:p>
        </w:tc>
      </w:tr>
      <w:tr>
        <w:trPr>
          <w:trHeight w:val="828"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北京新云东方</w:t>
            </w:r>
          </w:p>
          <w:p>
            <w:pPr>
              <w:pStyle w:val="TableParagraph"/>
              <w:spacing w:line="272" w:lineRule="exact" w:before="26"/>
              <w:ind w:left="103" w:right="236"/>
              <w:jc w:val="left"/>
              <w:rPr>
                <w:rFonts w:ascii="宋体" w:hAnsi="宋体" w:cs="宋体" w:eastAsia="宋体" w:hint="default"/>
                <w:sz w:val="21"/>
                <w:szCs w:val="21"/>
              </w:rPr>
            </w:pPr>
            <w:r>
              <w:rPr>
                <w:rFonts w:ascii="宋体" w:hAnsi="宋体" w:cs="宋体" w:eastAsia="宋体" w:hint="default"/>
                <w:sz w:val="21"/>
                <w:szCs w:val="21"/>
              </w:rPr>
              <w:t>系统科技有限 责任公司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43.55%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-7,942,902.01 </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2,560,624.72</w:t>
            </w:r>
            <w:r>
              <w:rPr>
                <w:rFonts w:ascii="宋体"/>
                <w:sz w:val="21"/>
              </w:rPr>
              <w:t> </w:t>
            </w:r>
          </w:p>
        </w:tc>
      </w:tr>
      <w:tr>
        <w:trPr>
          <w:trHeight w:val="827"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w:t>
            </w:r>
          </w:p>
          <w:p>
            <w:pPr>
              <w:pStyle w:val="TableParagraph"/>
              <w:spacing w:line="272" w:lineRule="exact" w:before="26"/>
              <w:ind w:left="103" w:right="236"/>
              <w:jc w:val="left"/>
              <w:rPr>
                <w:rFonts w:ascii="宋体" w:hAnsi="宋体" w:cs="宋体" w:eastAsia="宋体" w:hint="default"/>
                <w:sz w:val="21"/>
                <w:szCs w:val="21"/>
              </w:rPr>
            </w:pPr>
            <w:r>
              <w:rPr>
                <w:rFonts w:ascii="宋体" w:hAnsi="宋体" w:cs="宋体" w:eastAsia="宋体" w:hint="default"/>
                <w:sz w:val="21"/>
                <w:szCs w:val="21"/>
              </w:rPr>
              <w:t>低碳产业创业 投资中心</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80.35%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-31,812,144.29</w:t>
            </w:r>
            <w:r>
              <w:rPr>
                <w:rFonts w:ascii="宋体"/>
                <w:sz w:val="21"/>
              </w:rPr>
              <w:t> </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177,305,375.74</w:t>
            </w:r>
            <w:r>
              <w:rPr>
                <w:rFonts w:ascii="宋体"/>
                <w:sz w:val="21"/>
              </w:rPr>
              <w:t> </w:t>
            </w:r>
          </w:p>
        </w:tc>
      </w:tr>
      <w:tr>
        <w:trPr>
          <w:trHeight w:val="827" w:hRule="exact"/>
        </w:trPr>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深圳华胜天成</w:t>
            </w:r>
          </w:p>
          <w:p>
            <w:pPr>
              <w:pStyle w:val="TableParagraph"/>
              <w:spacing w:line="272" w:lineRule="exact" w:before="26"/>
              <w:ind w:left="103" w:right="236"/>
              <w:jc w:val="left"/>
              <w:rPr>
                <w:rFonts w:ascii="宋体" w:hAnsi="宋体" w:cs="宋体" w:eastAsia="宋体" w:hint="default"/>
                <w:sz w:val="21"/>
                <w:szCs w:val="21"/>
              </w:rPr>
            </w:pPr>
            <w:r>
              <w:rPr>
                <w:rFonts w:ascii="宋体" w:hAnsi="宋体" w:cs="宋体" w:eastAsia="宋体" w:hint="default"/>
                <w:sz w:val="21"/>
                <w:szCs w:val="21"/>
              </w:rPr>
              <w:t>信息技术有限 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60%</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-49,993,109.80</w:t>
            </w:r>
            <w:r>
              <w:rPr>
                <w:rFonts w:ascii="宋体"/>
                <w:sz w:val="21"/>
              </w:rPr>
              <w:t> </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-15,561,014.55</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子公司少数股东的持股比例不同于表决权比例的说明：</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spacing w:line="247"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5364" w:space="1581"/>
            <w:col w:w="234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4"/>
        <w:gridCol w:w="716"/>
        <w:gridCol w:w="715"/>
        <w:gridCol w:w="786"/>
        <w:gridCol w:w="716"/>
        <w:gridCol w:w="715"/>
        <w:gridCol w:w="715"/>
        <w:gridCol w:w="715"/>
        <w:gridCol w:w="715"/>
        <w:gridCol w:w="786"/>
        <w:gridCol w:w="715"/>
        <w:gridCol w:w="715"/>
        <w:gridCol w:w="715"/>
      </w:tblGrid>
      <w:tr>
        <w:trPr>
          <w:trHeight w:val="322" w:hRule="exact"/>
        </w:trPr>
        <w:tc>
          <w:tcPr>
            <w:tcW w:w="324" w:type="dxa"/>
            <w:vMerge w:val="restart"/>
            <w:tcBorders>
              <w:top w:val="single" w:sz="4" w:space="0" w:color="000000"/>
              <w:left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37" w:lineRule="auto" w:before="1"/>
              <w:ind w:left="103" w:right="-29"/>
              <w:jc w:val="both"/>
              <w:rPr>
                <w:rFonts w:ascii="宋体" w:hAnsi="宋体" w:cs="宋体" w:eastAsia="宋体" w:hint="default"/>
                <w:sz w:val="24"/>
                <w:szCs w:val="24"/>
              </w:rPr>
            </w:pPr>
            <w:r>
              <w:rPr>
                <w:rFonts w:ascii="宋体" w:hAnsi="宋体" w:cs="宋体" w:eastAsia="宋体" w:hint="default"/>
                <w:sz w:val="24"/>
                <w:szCs w:val="24"/>
              </w:rPr>
              <w:t>公 司 名 称</w:t>
            </w:r>
          </w:p>
        </w:tc>
        <w:tc>
          <w:tcPr>
            <w:tcW w:w="43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4"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43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3" w:right="0"/>
              <w:jc w:val="center"/>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1246" w:hRule="exact"/>
        </w:trPr>
        <w:tc>
          <w:tcPr>
            <w:tcW w:w="324" w:type="dxa"/>
            <w:vMerge/>
            <w:tcBorders>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10" w:lineRule="exact"/>
              <w:ind w:left="112" w:right="-7"/>
              <w:jc w:val="left"/>
              <w:rPr>
                <w:rFonts w:ascii="宋体" w:hAnsi="宋体" w:cs="宋体" w:eastAsia="宋体" w:hint="default"/>
                <w:sz w:val="24"/>
                <w:szCs w:val="24"/>
              </w:rPr>
            </w:pPr>
            <w:r>
              <w:rPr>
                <w:rFonts w:ascii="宋体" w:hAnsi="宋体" w:cs="宋体" w:eastAsia="宋体" w:hint="default"/>
                <w:sz w:val="24"/>
                <w:szCs w:val="24"/>
              </w:rPr>
              <w:t>流动 资产</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5"/>
              <w:ind w:left="140" w:right="83"/>
              <w:jc w:val="both"/>
              <w:rPr>
                <w:rFonts w:ascii="宋体" w:hAnsi="宋体" w:cs="宋体" w:eastAsia="宋体" w:hint="default"/>
                <w:sz w:val="24"/>
                <w:szCs w:val="24"/>
              </w:rPr>
            </w:pPr>
            <w:r>
              <w:rPr>
                <w:rFonts w:ascii="宋体" w:hAnsi="宋体" w:cs="宋体" w:eastAsia="宋体" w:hint="default"/>
                <w:sz w:val="24"/>
                <w:szCs w:val="24"/>
              </w:rPr>
              <w:t>非流 动资 产</w:t>
            </w:r>
            <w:r>
              <w:rPr>
                <w:rFonts w:ascii="宋体" w:hAnsi="宋体" w:cs="宋体" w:eastAsia="宋体" w:hint="default"/>
                <w:sz w:val="24"/>
                <w:szCs w:val="24"/>
              </w:rPr>
              <w:t>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10" w:lineRule="exact"/>
              <w:ind w:left="147" w:right="26"/>
              <w:jc w:val="left"/>
              <w:rPr>
                <w:rFonts w:ascii="宋体" w:hAnsi="宋体" w:cs="宋体" w:eastAsia="宋体" w:hint="default"/>
                <w:sz w:val="24"/>
                <w:szCs w:val="24"/>
              </w:rPr>
            </w:pPr>
            <w:r>
              <w:rPr>
                <w:rFonts w:ascii="宋体" w:hAnsi="宋体" w:cs="宋体" w:eastAsia="宋体" w:hint="default"/>
                <w:sz w:val="24"/>
                <w:szCs w:val="24"/>
              </w:rPr>
              <w:t>资产 合计</w:t>
            </w:r>
            <w:r>
              <w:rPr>
                <w:rFonts w:ascii="宋体" w:hAnsi="宋体" w:cs="宋体" w:eastAsia="宋体" w:hint="default"/>
                <w:sz w:val="24"/>
                <w:szCs w:val="24"/>
              </w:rPr>
              <w:t> </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10" w:lineRule="exact"/>
              <w:ind w:left="112" w:right="-7"/>
              <w:jc w:val="left"/>
              <w:rPr>
                <w:rFonts w:ascii="宋体" w:hAnsi="宋体" w:cs="宋体" w:eastAsia="宋体" w:hint="default"/>
                <w:sz w:val="24"/>
                <w:szCs w:val="24"/>
              </w:rPr>
            </w:pPr>
            <w:r>
              <w:rPr>
                <w:rFonts w:ascii="宋体" w:hAnsi="宋体" w:cs="宋体" w:eastAsia="宋体" w:hint="default"/>
                <w:sz w:val="24"/>
                <w:szCs w:val="24"/>
              </w:rPr>
              <w:t>流动 负债</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5"/>
              <w:ind w:left="141" w:right="83"/>
              <w:jc w:val="both"/>
              <w:rPr>
                <w:rFonts w:ascii="宋体" w:hAnsi="宋体" w:cs="宋体" w:eastAsia="宋体" w:hint="default"/>
                <w:sz w:val="24"/>
                <w:szCs w:val="24"/>
              </w:rPr>
            </w:pPr>
            <w:r>
              <w:rPr>
                <w:rFonts w:ascii="宋体" w:hAnsi="宋体" w:cs="宋体" w:eastAsia="宋体" w:hint="default"/>
                <w:sz w:val="24"/>
                <w:szCs w:val="24"/>
              </w:rPr>
              <w:t>非流 动负 债</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10" w:lineRule="exact"/>
              <w:ind w:left="111" w:right="-7"/>
              <w:jc w:val="left"/>
              <w:rPr>
                <w:rFonts w:ascii="宋体" w:hAnsi="宋体" w:cs="宋体" w:eastAsia="宋体" w:hint="default"/>
                <w:sz w:val="24"/>
                <w:szCs w:val="24"/>
              </w:rPr>
            </w:pPr>
            <w:r>
              <w:rPr>
                <w:rFonts w:ascii="宋体" w:hAnsi="宋体" w:cs="宋体" w:eastAsia="宋体" w:hint="default"/>
                <w:sz w:val="24"/>
                <w:szCs w:val="24"/>
              </w:rPr>
              <w:t>负债 合计</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10" w:lineRule="exact"/>
              <w:ind w:left="111" w:right="-7"/>
              <w:jc w:val="left"/>
              <w:rPr>
                <w:rFonts w:ascii="宋体" w:hAnsi="宋体" w:cs="宋体" w:eastAsia="宋体" w:hint="default"/>
                <w:sz w:val="24"/>
                <w:szCs w:val="24"/>
              </w:rPr>
            </w:pPr>
            <w:r>
              <w:rPr>
                <w:rFonts w:ascii="宋体" w:hAnsi="宋体" w:cs="宋体" w:eastAsia="宋体" w:hint="default"/>
                <w:sz w:val="24"/>
                <w:szCs w:val="24"/>
              </w:rPr>
              <w:t>流动 资产</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5"/>
              <w:ind w:left="140" w:right="83"/>
              <w:jc w:val="both"/>
              <w:rPr>
                <w:rFonts w:ascii="宋体" w:hAnsi="宋体" w:cs="宋体" w:eastAsia="宋体" w:hint="default"/>
                <w:sz w:val="24"/>
                <w:szCs w:val="24"/>
              </w:rPr>
            </w:pPr>
            <w:r>
              <w:rPr>
                <w:rFonts w:ascii="宋体" w:hAnsi="宋体" w:cs="宋体" w:eastAsia="宋体" w:hint="default"/>
                <w:sz w:val="24"/>
                <w:szCs w:val="24"/>
              </w:rPr>
              <w:t>非流 动资 产</w:t>
            </w:r>
            <w:r>
              <w:rPr>
                <w:rFonts w:ascii="宋体" w:hAnsi="宋体" w:cs="宋体" w:eastAsia="宋体" w:hint="default"/>
                <w:sz w:val="24"/>
                <w:szCs w:val="24"/>
              </w:rPr>
              <w:t>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10" w:lineRule="exact"/>
              <w:ind w:left="147" w:right="26"/>
              <w:jc w:val="left"/>
              <w:rPr>
                <w:rFonts w:ascii="宋体" w:hAnsi="宋体" w:cs="宋体" w:eastAsia="宋体" w:hint="default"/>
                <w:sz w:val="24"/>
                <w:szCs w:val="24"/>
              </w:rPr>
            </w:pPr>
            <w:r>
              <w:rPr>
                <w:rFonts w:ascii="宋体" w:hAnsi="宋体" w:cs="宋体" w:eastAsia="宋体" w:hint="default"/>
                <w:sz w:val="24"/>
                <w:szCs w:val="24"/>
              </w:rPr>
              <w:t>资产 合计</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10" w:lineRule="exact"/>
              <w:ind w:left="112" w:right="-8"/>
              <w:jc w:val="left"/>
              <w:rPr>
                <w:rFonts w:ascii="宋体" w:hAnsi="宋体" w:cs="宋体" w:eastAsia="宋体" w:hint="default"/>
                <w:sz w:val="24"/>
                <w:szCs w:val="24"/>
              </w:rPr>
            </w:pPr>
            <w:r>
              <w:rPr>
                <w:rFonts w:ascii="宋体" w:hAnsi="宋体" w:cs="宋体" w:eastAsia="宋体" w:hint="default"/>
                <w:sz w:val="24"/>
                <w:szCs w:val="24"/>
              </w:rPr>
              <w:t>流动 负债</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5"/>
              <w:ind w:left="141" w:right="83"/>
              <w:jc w:val="both"/>
              <w:rPr>
                <w:rFonts w:ascii="宋体" w:hAnsi="宋体" w:cs="宋体" w:eastAsia="宋体" w:hint="default"/>
                <w:sz w:val="24"/>
                <w:szCs w:val="24"/>
              </w:rPr>
            </w:pPr>
            <w:r>
              <w:rPr>
                <w:rFonts w:ascii="宋体" w:hAnsi="宋体" w:cs="宋体" w:eastAsia="宋体" w:hint="default"/>
                <w:sz w:val="24"/>
                <w:szCs w:val="24"/>
              </w:rPr>
              <w:t>非流 动负 债</w:t>
            </w:r>
            <w:r>
              <w:rPr>
                <w:rFonts w:ascii="宋体" w:hAnsi="宋体" w:cs="宋体" w:eastAsia="宋体" w:hint="default"/>
                <w:sz w:val="24"/>
                <w:szCs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2"/>
                <w:szCs w:val="22"/>
              </w:rPr>
            </w:pPr>
          </w:p>
          <w:p>
            <w:pPr>
              <w:pStyle w:val="TableParagraph"/>
              <w:spacing w:line="310" w:lineRule="exact"/>
              <w:ind w:left="112" w:right="-8"/>
              <w:jc w:val="left"/>
              <w:rPr>
                <w:rFonts w:ascii="宋体" w:hAnsi="宋体" w:cs="宋体" w:eastAsia="宋体" w:hint="default"/>
                <w:sz w:val="24"/>
                <w:szCs w:val="24"/>
              </w:rPr>
            </w:pPr>
            <w:r>
              <w:rPr>
                <w:rFonts w:ascii="宋体" w:hAnsi="宋体" w:cs="宋体" w:eastAsia="宋体" w:hint="default"/>
                <w:sz w:val="24"/>
                <w:szCs w:val="24"/>
              </w:rPr>
              <w:t>负债 合计</w:t>
            </w:r>
            <w:r>
              <w:rPr>
                <w:rFonts w:ascii="宋体" w:hAnsi="宋体" w:cs="宋体" w:eastAsia="宋体" w:hint="default"/>
                <w:sz w:val="24"/>
                <w:szCs w:val="24"/>
              </w:rPr>
              <w:t> </w:t>
            </w:r>
          </w:p>
        </w:tc>
      </w:tr>
      <w:tr>
        <w:trPr>
          <w:trHeight w:val="1566"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sz w:val="24"/>
              </w:rPr>
              <w:t>A</w:t>
            </w:r>
          </w:p>
          <w:p>
            <w:pPr>
              <w:pStyle w:val="TableParagraph"/>
              <w:spacing w:line="312" w:lineRule="exact" w:before="29"/>
              <w:ind w:left="103" w:right="89"/>
              <w:jc w:val="left"/>
              <w:rPr>
                <w:rFonts w:ascii="宋体" w:hAnsi="宋体" w:cs="宋体" w:eastAsia="宋体" w:hint="default"/>
                <w:sz w:val="24"/>
                <w:szCs w:val="24"/>
              </w:rPr>
            </w:pPr>
            <w:r>
              <w:rPr>
                <w:rFonts w:ascii="宋体"/>
                <w:sz w:val="24"/>
              </w:rPr>
              <w:t>S L</w:t>
            </w:r>
          </w:p>
          <w:p>
            <w:pPr>
              <w:pStyle w:val="TableParagraph"/>
              <w:spacing w:line="281" w:lineRule="exact"/>
              <w:ind w:left="103" w:right="-29"/>
              <w:jc w:val="left"/>
              <w:rPr>
                <w:rFonts w:ascii="宋体" w:hAnsi="宋体" w:cs="宋体" w:eastAsia="宋体" w:hint="default"/>
                <w:sz w:val="24"/>
                <w:szCs w:val="24"/>
              </w:rPr>
            </w:pPr>
            <w:r>
              <w:rPr>
                <w:rFonts w:ascii="宋体" w:hAnsi="宋体" w:cs="宋体" w:eastAsia="宋体" w:hint="default"/>
                <w:sz w:val="24"/>
                <w:szCs w:val="24"/>
              </w:rPr>
              <w:t>公</w:t>
            </w:r>
          </w:p>
          <w:p>
            <w:pPr>
              <w:pStyle w:val="TableParagraph"/>
              <w:spacing w:line="312" w:lineRule="exact"/>
              <w:ind w:left="103" w:right="-29"/>
              <w:jc w:val="left"/>
              <w:rPr>
                <w:rFonts w:ascii="宋体" w:hAnsi="宋体" w:cs="宋体" w:eastAsia="宋体" w:hint="default"/>
                <w:sz w:val="24"/>
                <w:szCs w:val="24"/>
              </w:rPr>
            </w:pPr>
            <w:r>
              <w:rPr>
                <w:rFonts w:ascii="宋体" w:hAnsi="宋体" w:cs="宋体" w:eastAsia="宋体" w:hint="default"/>
                <w:sz w:val="24"/>
                <w:szCs w:val="24"/>
              </w:rPr>
              <w:t>司</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3" w:right="0"/>
              <w:jc w:val="left"/>
              <w:rPr>
                <w:rFonts w:ascii="宋体" w:hAnsi="宋体" w:cs="宋体" w:eastAsia="宋体" w:hint="default"/>
                <w:sz w:val="24"/>
                <w:szCs w:val="24"/>
              </w:rPr>
            </w:pPr>
            <w:r>
              <w:rPr>
                <w:rFonts w:ascii="宋体"/>
                <w:sz w:val="24"/>
              </w:rPr>
              <w:t>952,</w:t>
            </w:r>
          </w:p>
          <w:p>
            <w:pPr>
              <w:pStyle w:val="TableParagraph"/>
              <w:spacing w:line="311" w:lineRule="exact"/>
              <w:ind w:left="123" w:right="0"/>
              <w:jc w:val="left"/>
              <w:rPr>
                <w:rFonts w:ascii="宋体" w:hAnsi="宋体" w:cs="宋体" w:eastAsia="宋体" w:hint="default"/>
                <w:sz w:val="24"/>
                <w:szCs w:val="24"/>
              </w:rPr>
            </w:pPr>
            <w:r>
              <w:rPr>
                <w:rFonts w:ascii="宋体"/>
                <w:sz w:val="24"/>
              </w:rPr>
              <w:t>062,</w:t>
            </w:r>
          </w:p>
          <w:p>
            <w:pPr>
              <w:pStyle w:val="TableParagraph"/>
              <w:spacing w:line="311" w:lineRule="exact"/>
              <w:ind w:left="123" w:right="0"/>
              <w:jc w:val="left"/>
              <w:rPr>
                <w:rFonts w:ascii="宋体" w:hAnsi="宋体" w:cs="宋体" w:eastAsia="宋体" w:hint="default"/>
                <w:sz w:val="24"/>
                <w:szCs w:val="24"/>
              </w:rPr>
            </w:pPr>
            <w:r>
              <w:rPr>
                <w:rFonts w:ascii="宋体"/>
                <w:sz w:val="24"/>
              </w:rPr>
              <w:t>213.</w:t>
            </w:r>
          </w:p>
          <w:p>
            <w:pPr>
              <w:pStyle w:val="TableParagraph"/>
              <w:spacing w:line="312" w:lineRule="exact"/>
              <w:ind w:left="363" w:right="-17"/>
              <w:jc w:val="left"/>
              <w:rPr>
                <w:rFonts w:ascii="宋体" w:hAnsi="宋体" w:cs="宋体" w:eastAsia="宋体" w:hint="default"/>
                <w:sz w:val="24"/>
                <w:szCs w:val="24"/>
              </w:rPr>
            </w:pPr>
            <w:r>
              <w:rPr>
                <w:rFonts w:ascii="宋体"/>
                <w:sz w:val="24"/>
              </w:rPr>
              <w:t>77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896,</w:t>
            </w:r>
          </w:p>
          <w:p>
            <w:pPr>
              <w:pStyle w:val="TableParagraph"/>
              <w:spacing w:line="311" w:lineRule="exact"/>
              <w:ind w:left="121" w:right="0"/>
              <w:jc w:val="left"/>
              <w:rPr>
                <w:rFonts w:ascii="宋体" w:hAnsi="宋体" w:cs="宋体" w:eastAsia="宋体" w:hint="default"/>
                <w:sz w:val="24"/>
                <w:szCs w:val="24"/>
              </w:rPr>
            </w:pPr>
            <w:r>
              <w:rPr>
                <w:rFonts w:ascii="宋体"/>
                <w:sz w:val="24"/>
              </w:rPr>
              <w:t>456,</w:t>
            </w:r>
          </w:p>
          <w:p>
            <w:pPr>
              <w:pStyle w:val="TableParagraph"/>
              <w:spacing w:line="311" w:lineRule="exact"/>
              <w:ind w:left="121" w:right="0"/>
              <w:jc w:val="left"/>
              <w:rPr>
                <w:rFonts w:ascii="宋体" w:hAnsi="宋体" w:cs="宋体" w:eastAsia="宋体" w:hint="default"/>
                <w:sz w:val="24"/>
                <w:szCs w:val="24"/>
              </w:rPr>
            </w:pPr>
            <w:r>
              <w:rPr>
                <w:rFonts w:ascii="宋体"/>
                <w:sz w:val="24"/>
              </w:rPr>
              <w:t>674.</w:t>
            </w:r>
          </w:p>
          <w:p>
            <w:pPr>
              <w:pStyle w:val="TableParagraph"/>
              <w:spacing w:line="312" w:lineRule="exact"/>
              <w:ind w:left="361" w:right="-16"/>
              <w:jc w:val="left"/>
              <w:rPr>
                <w:rFonts w:ascii="宋体" w:hAnsi="宋体" w:cs="宋体" w:eastAsia="宋体" w:hint="default"/>
                <w:sz w:val="24"/>
                <w:szCs w:val="24"/>
              </w:rPr>
            </w:pPr>
            <w:r>
              <w:rPr>
                <w:rFonts w:ascii="宋体"/>
                <w:sz w:val="24"/>
              </w:rPr>
              <w:t>44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3" w:right="0"/>
              <w:jc w:val="left"/>
              <w:rPr>
                <w:rFonts w:ascii="宋体" w:hAnsi="宋体" w:cs="宋体" w:eastAsia="宋体" w:hint="default"/>
                <w:sz w:val="24"/>
                <w:szCs w:val="24"/>
              </w:rPr>
            </w:pPr>
            <w:r>
              <w:rPr>
                <w:rFonts w:ascii="宋体"/>
                <w:sz w:val="24"/>
              </w:rPr>
              <w:t>1,84</w:t>
            </w:r>
          </w:p>
          <w:p>
            <w:pPr>
              <w:pStyle w:val="TableParagraph"/>
              <w:spacing w:line="311" w:lineRule="exact"/>
              <w:ind w:left="193" w:right="0"/>
              <w:jc w:val="left"/>
              <w:rPr>
                <w:rFonts w:ascii="宋体" w:hAnsi="宋体" w:cs="宋体" w:eastAsia="宋体" w:hint="default"/>
                <w:sz w:val="24"/>
                <w:szCs w:val="24"/>
              </w:rPr>
            </w:pPr>
            <w:r>
              <w:rPr>
                <w:rFonts w:ascii="宋体"/>
                <w:sz w:val="24"/>
              </w:rPr>
              <w:t>8,51</w:t>
            </w:r>
          </w:p>
          <w:p>
            <w:pPr>
              <w:pStyle w:val="TableParagraph"/>
              <w:spacing w:line="311" w:lineRule="exact"/>
              <w:ind w:left="193" w:right="0"/>
              <w:jc w:val="left"/>
              <w:rPr>
                <w:rFonts w:ascii="宋体" w:hAnsi="宋体" w:cs="宋体" w:eastAsia="宋体" w:hint="default"/>
                <w:sz w:val="24"/>
                <w:szCs w:val="24"/>
              </w:rPr>
            </w:pPr>
            <w:r>
              <w:rPr>
                <w:rFonts w:ascii="宋体"/>
                <w:sz w:val="24"/>
              </w:rPr>
              <w:t>8,88</w:t>
            </w:r>
          </w:p>
          <w:p>
            <w:pPr>
              <w:pStyle w:val="TableParagraph"/>
              <w:spacing w:line="312" w:lineRule="exact"/>
              <w:ind w:left="193" w:right="-17"/>
              <w:jc w:val="left"/>
              <w:rPr>
                <w:rFonts w:ascii="宋体" w:hAnsi="宋体" w:cs="宋体" w:eastAsia="宋体" w:hint="default"/>
                <w:sz w:val="24"/>
                <w:szCs w:val="24"/>
              </w:rPr>
            </w:pPr>
            <w:r>
              <w:rPr>
                <w:rFonts w:ascii="宋体"/>
                <w:sz w:val="24"/>
              </w:rPr>
              <w:t>8.21 </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719,</w:t>
            </w:r>
          </w:p>
          <w:p>
            <w:pPr>
              <w:pStyle w:val="TableParagraph"/>
              <w:spacing w:line="311" w:lineRule="exact"/>
              <w:ind w:left="122" w:right="0"/>
              <w:jc w:val="left"/>
              <w:rPr>
                <w:rFonts w:ascii="宋体" w:hAnsi="宋体" w:cs="宋体" w:eastAsia="宋体" w:hint="default"/>
                <w:sz w:val="24"/>
                <w:szCs w:val="24"/>
              </w:rPr>
            </w:pPr>
            <w:r>
              <w:rPr>
                <w:rFonts w:ascii="宋体"/>
                <w:sz w:val="24"/>
              </w:rPr>
              <w:t>404,</w:t>
            </w:r>
          </w:p>
          <w:p>
            <w:pPr>
              <w:pStyle w:val="TableParagraph"/>
              <w:spacing w:line="311" w:lineRule="exact"/>
              <w:ind w:left="122" w:right="0"/>
              <w:jc w:val="left"/>
              <w:rPr>
                <w:rFonts w:ascii="宋体" w:hAnsi="宋体" w:cs="宋体" w:eastAsia="宋体" w:hint="default"/>
                <w:sz w:val="24"/>
                <w:szCs w:val="24"/>
              </w:rPr>
            </w:pPr>
            <w:r>
              <w:rPr>
                <w:rFonts w:ascii="宋体"/>
                <w:sz w:val="24"/>
              </w:rPr>
              <w:t>486.</w:t>
            </w:r>
          </w:p>
          <w:p>
            <w:pPr>
              <w:pStyle w:val="TableParagraph"/>
              <w:spacing w:line="312" w:lineRule="exact"/>
              <w:ind w:left="362" w:right="-17"/>
              <w:jc w:val="left"/>
              <w:rPr>
                <w:rFonts w:ascii="宋体" w:hAnsi="宋体" w:cs="宋体" w:eastAsia="宋体" w:hint="default"/>
                <w:sz w:val="24"/>
                <w:szCs w:val="24"/>
              </w:rPr>
            </w:pPr>
            <w:r>
              <w:rPr>
                <w:rFonts w:ascii="宋体"/>
                <w:sz w:val="24"/>
              </w:rPr>
              <w:t>61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254,</w:t>
            </w:r>
          </w:p>
          <w:p>
            <w:pPr>
              <w:pStyle w:val="TableParagraph"/>
              <w:spacing w:line="311" w:lineRule="exact"/>
              <w:ind w:left="122" w:right="0"/>
              <w:jc w:val="left"/>
              <w:rPr>
                <w:rFonts w:ascii="宋体" w:hAnsi="宋体" w:cs="宋体" w:eastAsia="宋体" w:hint="default"/>
                <w:sz w:val="24"/>
                <w:szCs w:val="24"/>
              </w:rPr>
            </w:pPr>
            <w:r>
              <w:rPr>
                <w:rFonts w:ascii="宋体"/>
                <w:sz w:val="24"/>
              </w:rPr>
              <w:t>549,</w:t>
            </w:r>
          </w:p>
          <w:p>
            <w:pPr>
              <w:pStyle w:val="TableParagraph"/>
              <w:spacing w:line="311" w:lineRule="exact"/>
              <w:ind w:left="122" w:right="0"/>
              <w:jc w:val="left"/>
              <w:rPr>
                <w:rFonts w:ascii="宋体" w:hAnsi="宋体" w:cs="宋体" w:eastAsia="宋体" w:hint="default"/>
                <w:sz w:val="24"/>
                <w:szCs w:val="24"/>
              </w:rPr>
            </w:pPr>
            <w:r>
              <w:rPr>
                <w:rFonts w:ascii="宋体"/>
                <w:sz w:val="24"/>
              </w:rPr>
              <w:t>283.</w:t>
            </w:r>
          </w:p>
          <w:p>
            <w:pPr>
              <w:pStyle w:val="TableParagraph"/>
              <w:spacing w:line="312" w:lineRule="exact"/>
              <w:ind w:left="362" w:right="-17"/>
              <w:jc w:val="left"/>
              <w:rPr>
                <w:rFonts w:ascii="宋体" w:hAnsi="宋体" w:cs="宋体" w:eastAsia="宋体" w:hint="default"/>
                <w:sz w:val="24"/>
                <w:szCs w:val="24"/>
              </w:rPr>
            </w:pPr>
            <w:r>
              <w:rPr>
                <w:rFonts w:ascii="宋体"/>
                <w:sz w:val="24"/>
              </w:rPr>
              <w:t>82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973,</w:t>
            </w:r>
          </w:p>
          <w:p>
            <w:pPr>
              <w:pStyle w:val="TableParagraph"/>
              <w:spacing w:line="311" w:lineRule="exact"/>
              <w:ind w:left="121" w:right="0"/>
              <w:jc w:val="left"/>
              <w:rPr>
                <w:rFonts w:ascii="宋体" w:hAnsi="宋体" w:cs="宋体" w:eastAsia="宋体" w:hint="default"/>
                <w:sz w:val="24"/>
                <w:szCs w:val="24"/>
              </w:rPr>
            </w:pPr>
            <w:r>
              <w:rPr>
                <w:rFonts w:ascii="宋体"/>
                <w:sz w:val="24"/>
              </w:rPr>
              <w:t>953,</w:t>
            </w:r>
          </w:p>
          <w:p>
            <w:pPr>
              <w:pStyle w:val="TableParagraph"/>
              <w:spacing w:line="311" w:lineRule="exact"/>
              <w:ind w:left="121" w:right="0"/>
              <w:jc w:val="left"/>
              <w:rPr>
                <w:rFonts w:ascii="宋体" w:hAnsi="宋体" w:cs="宋体" w:eastAsia="宋体" w:hint="default"/>
                <w:sz w:val="24"/>
                <w:szCs w:val="24"/>
              </w:rPr>
            </w:pPr>
            <w:r>
              <w:rPr>
                <w:rFonts w:ascii="宋体"/>
                <w:sz w:val="24"/>
              </w:rPr>
              <w:t>770.</w:t>
            </w:r>
          </w:p>
          <w:p>
            <w:pPr>
              <w:pStyle w:val="TableParagraph"/>
              <w:spacing w:line="312" w:lineRule="exact"/>
              <w:ind w:left="361" w:right="-16"/>
              <w:jc w:val="left"/>
              <w:rPr>
                <w:rFonts w:ascii="宋体" w:hAnsi="宋体" w:cs="宋体" w:eastAsia="宋体" w:hint="default"/>
                <w:sz w:val="24"/>
                <w:szCs w:val="24"/>
              </w:rPr>
            </w:pPr>
            <w:r>
              <w:rPr>
                <w:rFonts w:ascii="宋体"/>
                <w:sz w:val="24"/>
              </w:rPr>
              <w:t>43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812,</w:t>
            </w:r>
          </w:p>
          <w:p>
            <w:pPr>
              <w:pStyle w:val="TableParagraph"/>
              <w:spacing w:line="311" w:lineRule="exact"/>
              <w:ind w:left="121" w:right="0"/>
              <w:jc w:val="left"/>
              <w:rPr>
                <w:rFonts w:ascii="宋体" w:hAnsi="宋体" w:cs="宋体" w:eastAsia="宋体" w:hint="default"/>
                <w:sz w:val="24"/>
                <w:szCs w:val="24"/>
              </w:rPr>
            </w:pPr>
            <w:r>
              <w:rPr>
                <w:rFonts w:ascii="宋体"/>
                <w:sz w:val="24"/>
              </w:rPr>
              <w:t>092,</w:t>
            </w:r>
          </w:p>
          <w:p>
            <w:pPr>
              <w:pStyle w:val="TableParagraph"/>
              <w:spacing w:line="311" w:lineRule="exact"/>
              <w:ind w:left="121" w:right="0"/>
              <w:jc w:val="left"/>
              <w:rPr>
                <w:rFonts w:ascii="宋体" w:hAnsi="宋体" w:cs="宋体" w:eastAsia="宋体" w:hint="default"/>
                <w:sz w:val="24"/>
                <w:szCs w:val="24"/>
              </w:rPr>
            </w:pPr>
            <w:r>
              <w:rPr>
                <w:rFonts w:ascii="宋体"/>
                <w:sz w:val="24"/>
              </w:rPr>
              <w:t>333.</w:t>
            </w:r>
          </w:p>
          <w:p>
            <w:pPr>
              <w:pStyle w:val="TableParagraph"/>
              <w:spacing w:line="312" w:lineRule="exact"/>
              <w:ind w:left="361" w:right="-16"/>
              <w:jc w:val="left"/>
              <w:rPr>
                <w:rFonts w:ascii="宋体" w:hAnsi="宋体" w:cs="宋体" w:eastAsia="宋体" w:hint="default"/>
                <w:sz w:val="24"/>
                <w:szCs w:val="24"/>
              </w:rPr>
            </w:pPr>
            <w:r>
              <w:rPr>
                <w:rFonts w:ascii="宋体"/>
                <w:sz w:val="24"/>
              </w:rPr>
              <w:t>66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870,</w:t>
            </w:r>
          </w:p>
          <w:p>
            <w:pPr>
              <w:pStyle w:val="TableParagraph"/>
              <w:spacing w:line="311" w:lineRule="exact"/>
              <w:ind w:left="121" w:right="0"/>
              <w:jc w:val="left"/>
              <w:rPr>
                <w:rFonts w:ascii="宋体" w:hAnsi="宋体" w:cs="宋体" w:eastAsia="宋体" w:hint="default"/>
                <w:sz w:val="24"/>
                <w:szCs w:val="24"/>
              </w:rPr>
            </w:pPr>
            <w:r>
              <w:rPr>
                <w:rFonts w:ascii="宋体"/>
                <w:sz w:val="24"/>
              </w:rPr>
              <w:t>263,</w:t>
            </w:r>
          </w:p>
          <w:p>
            <w:pPr>
              <w:pStyle w:val="TableParagraph"/>
              <w:spacing w:line="311" w:lineRule="exact"/>
              <w:ind w:left="121" w:right="0"/>
              <w:jc w:val="left"/>
              <w:rPr>
                <w:rFonts w:ascii="宋体" w:hAnsi="宋体" w:cs="宋体" w:eastAsia="宋体" w:hint="default"/>
                <w:sz w:val="24"/>
                <w:szCs w:val="24"/>
              </w:rPr>
            </w:pPr>
            <w:r>
              <w:rPr>
                <w:rFonts w:ascii="宋体"/>
                <w:sz w:val="24"/>
              </w:rPr>
              <w:t>426.</w:t>
            </w:r>
          </w:p>
          <w:p>
            <w:pPr>
              <w:pStyle w:val="TableParagraph"/>
              <w:spacing w:line="312" w:lineRule="exact"/>
              <w:ind w:left="361" w:right="-16"/>
              <w:jc w:val="left"/>
              <w:rPr>
                <w:rFonts w:ascii="宋体" w:hAnsi="宋体" w:cs="宋体" w:eastAsia="宋体" w:hint="default"/>
                <w:sz w:val="24"/>
                <w:szCs w:val="24"/>
              </w:rPr>
            </w:pPr>
            <w:r>
              <w:rPr>
                <w:rFonts w:ascii="宋体"/>
                <w:sz w:val="24"/>
              </w:rPr>
              <w:t>05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3" w:right="0"/>
              <w:jc w:val="left"/>
              <w:rPr>
                <w:rFonts w:ascii="宋体" w:hAnsi="宋体" w:cs="宋体" w:eastAsia="宋体" w:hint="default"/>
                <w:sz w:val="24"/>
                <w:szCs w:val="24"/>
              </w:rPr>
            </w:pPr>
            <w:r>
              <w:rPr>
                <w:rFonts w:ascii="宋体"/>
                <w:sz w:val="24"/>
              </w:rPr>
              <w:t>1,68</w:t>
            </w:r>
          </w:p>
          <w:p>
            <w:pPr>
              <w:pStyle w:val="TableParagraph"/>
              <w:spacing w:line="311" w:lineRule="exact"/>
              <w:ind w:left="193" w:right="0"/>
              <w:jc w:val="left"/>
              <w:rPr>
                <w:rFonts w:ascii="宋体" w:hAnsi="宋体" w:cs="宋体" w:eastAsia="宋体" w:hint="default"/>
                <w:sz w:val="24"/>
                <w:szCs w:val="24"/>
              </w:rPr>
            </w:pPr>
            <w:r>
              <w:rPr>
                <w:rFonts w:ascii="宋体"/>
                <w:sz w:val="24"/>
              </w:rPr>
              <w:t>2,35</w:t>
            </w:r>
          </w:p>
          <w:p>
            <w:pPr>
              <w:pStyle w:val="TableParagraph"/>
              <w:spacing w:line="311" w:lineRule="exact"/>
              <w:ind w:left="193" w:right="0"/>
              <w:jc w:val="left"/>
              <w:rPr>
                <w:rFonts w:ascii="宋体" w:hAnsi="宋体" w:cs="宋体" w:eastAsia="宋体" w:hint="default"/>
                <w:sz w:val="24"/>
                <w:szCs w:val="24"/>
              </w:rPr>
            </w:pPr>
            <w:r>
              <w:rPr>
                <w:rFonts w:ascii="宋体"/>
                <w:sz w:val="24"/>
              </w:rPr>
              <w:t>5,75</w:t>
            </w:r>
          </w:p>
          <w:p>
            <w:pPr>
              <w:pStyle w:val="TableParagraph"/>
              <w:spacing w:line="312" w:lineRule="exact"/>
              <w:ind w:left="193" w:right="-17"/>
              <w:jc w:val="left"/>
              <w:rPr>
                <w:rFonts w:ascii="宋体" w:hAnsi="宋体" w:cs="宋体" w:eastAsia="宋体" w:hint="default"/>
                <w:sz w:val="24"/>
                <w:szCs w:val="24"/>
              </w:rPr>
            </w:pPr>
            <w:r>
              <w:rPr>
                <w:rFonts w:ascii="宋体"/>
                <w:sz w:val="24"/>
              </w:rPr>
              <w:t>9.71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645,</w:t>
            </w:r>
          </w:p>
          <w:p>
            <w:pPr>
              <w:pStyle w:val="TableParagraph"/>
              <w:spacing w:line="311" w:lineRule="exact"/>
              <w:ind w:left="122" w:right="0"/>
              <w:jc w:val="left"/>
              <w:rPr>
                <w:rFonts w:ascii="宋体" w:hAnsi="宋体" w:cs="宋体" w:eastAsia="宋体" w:hint="default"/>
                <w:sz w:val="24"/>
                <w:szCs w:val="24"/>
              </w:rPr>
            </w:pPr>
            <w:r>
              <w:rPr>
                <w:rFonts w:ascii="宋体"/>
                <w:sz w:val="24"/>
              </w:rPr>
              <w:t>313,</w:t>
            </w:r>
          </w:p>
          <w:p>
            <w:pPr>
              <w:pStyle w:val="TableParagraph"/>
              <w:spacing w:line="311" w:lineRule="exact"/>
              <w:ind w:left="122" w:right="0"/>
              <w:jc w:val="left"/>
              <w:rPr>
                <w:rFonts w:ascii="宋体" w:hAnsi="宋体" w:cs="宋体" w:eastAsia="宋体" w:hint="default"/>
                <w:sz w:val="24"/>
                <w:szCs w:val="24"/>
              </w:rPr>
            </w:pPr>
            <w:r>
              <w:rPr>
                <w:rFonts w:ascii="宋体"/>
                <w:sz w:val="24"/>
              </w:rPr>
              <w:t>962.</w:t>
            </w:r>
          </w:p>
          <w:p>
            <w:pPr>
              <w:pStyle w:val="TableParagraph"/>
              <w:spacing w:line="312" w:lineRule="exact"/>
              <w:ind w:left="362" w:right="-17"/>
              <w:jc w:val="left"/>
              <w:rPr>
                <w:rFonts w:ascii="宋体" w:hAnsi="宋体" w:cs="宋体" w:eastAsia="宋体" w:hint="default"/>
                <w:sz w:val="24"/>
                <w:szCs w:val="24"/>
              </w:rPr>
            </w:pPr>
            <w:r>
              <w:rPr>
                <w:rFonts w:ascii="宋体"/>
                <w:sz w:val="24"/>
              </w:rPr>
              <w:t>97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290,</w:t>
            </w:r>
          </w:p>
          <w:p>
            <w:pPr>
              <w:pStyle w:val="TableParagraph"/>
              <w:spacing w:line="311" w:lineRule="exact"/>
              <w:ind w:left="122" w:right="0"/>
              <w:jc w:val="left"/>
              <w:rPr>
                <w:rFonts w:ascii="宋体" w:hAnsi="宋体" w:cs="宋体" w:eastAsia="宋体" w:hint="default"/>
                <w:sz w:val="24"/>
                <w:szCs w:val="24"/>
              </w:rPr>
            </w:pPr>
            <w:r>
              <w:rPr>
                <w:rFonts w:ascii="宋体"/>
                <w:sz w:val="24"/>
              </w:rPr>
              <w:t>787,</w:t>
            </w:r>
          </w:p>
          <w:p>
            <w:pPr>
              <w:pStyle w:val="TableParagraph"/>
              <w:spacing w:line="311" w:lineRule="exact"/>
              <w:ind w:left="122" w:right="0"/>
              <w:jc w:val="left"/>
              <w:rPr>
                <w:rFonts w:ascii="宋体" w:hAnsi="宋体" w:cs="宋体" w:eastAsia="宋体" w:hint="default"/>
                <w:sz w:val="24"/>
                <w:szCs w:val="24"/>
              </w:rPr>
            </w:pPr>
            <w:r>
              <w:rPr>
                <w:rFonts w:ascii="宋体"/>
                <w:sz w:val="24"/>
              </w:rPr>
              <w:t>412.</w:t>
            </w:r>
          </w:p>
          <w:p>
            <w:pPr>
              <w:pStyle w:val="TableParagraph"/>
              <w:spacing w:line="312" w:lineRule="exact"/>
              <w:ind w:left="362" w:right="-17"/>
              <w:jc w:val="left"/>
              <w:rPr>
                <w:rFonts w:ascii="宋体" w:hAnsi="宋体" w:cs="宋体" w:eastAsia="宋体" w:hint="default"/>
                <w:sz w:val="24"/>
                <w:szCs w:val="24"/>
              </w:rPr>
            </w:pPr>
            <w:r>
              <w:rPr>
                <w:rFonts w:ascii="宋体"/>
                <w:sz w:val="24"/>
              </w:rPr>
              <w:t>45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936,</w:t>
            </w:r>
          </w:p>
          <w:p>
            <w:pPr>
              <w:pStyle w:val="TableParagraph"/>
              <w:spacing w:line="311" w:lineRule="exact"/>
              <w:ind w:left="122" w:right="0"/>
              <w:jc w:val="left"/>
              <w:rPr>
                <w:rFonts w:ascii="宋体" w:hAnsi="宋体" w:cs="宋体" w:eastAsia="宋体" w:hint="default"/>
                <w:sz w:val="24"/>
                <w:szCs w:val="24"/>
              </w:rPr>
            </w:pPr>
            <w:r>
              <w:rPr>
                <w:rFonts w:ascii="宋体"/>
                <w:sz w:val="24"/>
              </w:rPr>
              <w:t>101,</w:t>
            </w:r>
          </w:p>
          <w:p>
            <w:pPr>
              <w:pStyle w:val="TableParagraph"/>
              <w:spacing w:line="311" w:lineRule="exact"/>
              <w:ind w:left="122" w:right="0"/>
              <w:jc w:val="left"/>
              <w:rPr>
                <w:rFonts w:ascii="宋体" w:hAnsi="宋体" w:cs="宋体" w:eastAsia="宋体" w:hint="default"/>
                <w:sz w:val="24"/>
                <w:szCs w:val="24"/>
              </w:rPr>
            </w:pPr>
            <w:r>
              <w:rPr>
                <w:rFonts w:ascii="宋体"/>
                <w:sz w:val="24"/>
              </w:rPr>
              <w:t>375.</w:t>
            </w:r>
          </w:p>
          <w:p>
            <w:pPr>
              <w:pStyle w:val="TableParagraph"/>
              <w:spacing w:line="312" w:lineRule="exact"/>
              <w:ind w:left="362" w:right="-17"/>
              <w:jc w:val="left"/>
              <w:rPr>
                <w:rFonts w:ascii="宋体" w:hAnsi="宋体" w:cs="宋体" w:eastAsia="宋体" w:hint="default"/>
                <w:sz w:val="24"/>
                <w:szCs w:val="24"/>
              </w:rPr>
            </w:pPr>
            <w:r>
              <w:rPr>
                <w:rFonts w:ascii="宋体"/>
                <w:sz w:val="24"/>
              </w:rPr>
              <w:t>42 </w:t>
            </w:r>
          </w:p>
        </w:tc>
      </w:tr>
      <w:tr>
        <w:trPr>
          <w:trHeight w:val="1256"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新</w:t>
            </w:r>
          </w:p>
          <w:p>
            <w:pPr>
              <w:pStyle w:val="TableParagraph"/>
              <w:spacing w:line="237" w:lineRule="auto" w:before="1"/>
              <w:ind w:left="103" w:right="-29"/>
              <w:jc w:val="both"/>
              <w:rPr>
                <w:rFonts w:ascii="宋体" w:hAnsi="宋体" w:cs="宋体" w:eastAsia="宋体" w:hint="default"/>
                <w:sz w:val="24"/>
                <w:szCs w:val="24"/>
              </w:rPr>
            </w:pPr>
            <w:r>
              <w:rPr>
                <w:rFonts w:ascii="宋体" w:hAnsi="宋体" w:cs="宋体" w:eastAsia="宋体" w:hint="default"/>
                <w:sz w:val="24"/>
                <w:szCs w:val="24"/>
              </w:rPr>
              <w:t>云 东 方</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3" w:right="0"/>
              <w:jc w:val="left"/>
              <w:rPr>
                <w:rFonts w:ascii="宋体" w:hAnsi="宋体" w:cs="宋体" w:eastAsia="宋体" w:hint="default"/>
                <w:sz w:val="24"/>
                <w:szCs w:val="24"/>
              </w:rPr>
            </w:pPr>
            <w:r>
              <w:rPr>
                <w:rFonts w:ascii="宋体"/>
                <w:sz w:val="24"/>
              </w:rPr>
              <w:t>39,0</w:t>
            </w:r>
          </w:p>
          <w:p>
            <w:pPr>
              <w:pStyle w:val="TableParagraph"/>
              <w:spacing w:line="311" w:lineRule="exact"/>
              <w:ind w:left="123" w:right="0"/>
              <w:jc w:val="left"/>
              <w:rPr>
                <w:rFonts w:ascii="宋体" w:hAnsi="宋体" w:cs="宋体" w:eastAsia="宋体" w:hint="default"/>
                <w:sz w:val="24"/>
                <w:szCs w:val="24"/>
              </w:rPr>
            </w:pPr>
            <w:r>
              <w:rPr>
                <w:rFonts w:ascii="宋体"/>
                <w:sz w:val="24"/>
              </w:rPr>
              <w:t>39,7</w:t>
            </w:r>
          </w:p>
          <w:p>
            <w:pPr>
              <w:pStyle w:val="TableParagraph"/>
              <w:spacing w:line="312" w:lineRule="exact"/>
              <w:ind w:left="123" w:right="0"/>
              <w:jc w:val="left"/>
              <w:rPr>
                <w:rFonts w:ascii="宋体" w:hAnsi="宋体" w:cs="宋体" w:eastAsia="宋体" w:hint="default"/>
                <w:sz w:val="24"/>
                <w:szCs w:val="24"/>
              </w:rPr>
            </w:pPr>
            <w:r>
              <w:rPr>
                <w:rFonts w:ascii="宋体"/>
                <w:sz w:val="24"/>
              </w:rPr>
              <w:t>30.1</w:t>
            </w:r>
          </w:p>
          <w:p>
            <w:pPr>
              <w:pStyle w:val="TableParagraph"/>
              <w:spacing w:line="313" w:lineRule="exact"/>
              <w:ind w:right="-17"/>
              <w:jc w:val="right"/>
              <w:rPr>
                <w:rFonts w:ascii="宋体" w:hAnsi="宋体" w:cs="宋体" w:eastAsia="宋体" w:hint="default"/>
                <w:sz w:val="24"/>
                <w:szCs w:val="24"/>
              </w:rPr>
            </w:pPr>
            <w:r>
              <w:rPr>
                <w:rFonts w:ascii="宋体"/>
                <w:sz w:val="24"/>
              </w:rPr>
              <w:t>0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25,0</w:t>
            </w:r>
          </w:p>
          <w:p>
            <w:pPr>
              <w:pStyle w:val="TableParagraph"/>
              <w:spacing w:line="311" w:lineRule="exact"/>
              <w:ind w:left="121" w:right="0"/>
              <w:jc w:val="left"/>
              <w:rPr>
                <w:rFonts w:ascii="宋体" w:hAnsi="宋体" w:cs="宋体" w:eastAsia="宋体" w:hint="default"/>
                <w:sz w:val="24"/>
                <w:szCs w:val="24"/>
              </w:rPr>
            </w:pPr>
            <w:r>
              <w:rPr>
                <w:rFonts w:ascii="宋体"/>
                <w:sz w:val="24"/>
              </w:rPr>
              <w:t>72,7</w:t>
            </w:r>
          </w:p>
          <w:p>
            <w:pPr>
              <w:pStyle w:val="TableParagraph"/>
              <w:spacing w:line="312" w:lineRule="exact"/>
              <w:ind w:left="121" w:right="0"/>
              <w:jc w:val="left"/>
              <w:rPr>
                <w:rFonts w:ascii="宋体" w:hAnsi="宋体" w:cs="宋体" w:eastAsia="宋体" w:hint="default"/>
                <w:sz w:val="24"/>
                <w:szCs w:val="24"/>
              </w:rPr>
            </w:pPr>
            <w:r>
              <w:rPr>
                <w:rFonts w:ascii="宋体"/>
                <w:sz w:val="24"/>
              </w:rPr>
              <w:t>75.9</w:t>
            </w:r>
          </w:p>
          <w:p>
            <w:pPr>
              <w:pStyle w:val="TableParagraph"/>
              <w:spacing w:line="313" w:lineRule="exact"/>
              <w:ind w:right="-16"/>
              <w:jc w:val="right"/>
              <w:rPr>
                <w:rFonts w:ascii="宋体" w:hAnsi="宋体" w:cs="宋体" w:eastAsia="宋体" w:hint="default"/>
                <w:sz w:val="24"/>
                <w:szCs w:val="24"/>
              </w:rPr>
            </w:pPr>
            <w:r>
              <w:rPr>
                <w:rFonts w:ascii="宋体"/>
                <w:sz w:val="24"/>
              </w:rPr>
              <w:t>2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3" w:right="0"/>
              <w:jc w:val="left"/>
              <w:rPr>
                <w:rFonts w:ascii="宋体" w:hAnsi="宋体" w:cs="宋体" w:eastAsia="宋体" w:hint="default"/>
                <w:sz w:val="24"/>
                <w:szCs w:val="24"/>
              </w:rPr>
            </w:pPr>
            <w:r>
              <w:rPr>
                <w:rFonts w:ascii="宋体"/>
                <w:sz w:val="24"/>
              </w:rPr>
              <w:t>64,1</w:t>
            </w:r>
          </w:p>
          <w:p>
            <w:pPr>
              <w:pStyle w:val="TableParagraph"/>
              <w:spacing w:line="311" w:lineRule="exact"/>
              <w:ind w:left="193" w:right="0"/>
              <w:jc w:val="left"/>
              <w:rPr>
                <w:rFonts w:ascii="宋体" w:hAnsi="宋体" w:cs="宋体" w:eastAsia="宋体" w:hint="default"/>
                <w:sz w:val="24"/>
                <w:szCs w:val="24"/>
              </w:rPr>
            </w:pPr>
            <w:r>
              <w:rPr>
                <w:rFonts w:ascii="宋体"/>
                <w:sz w:val="24"/>
              </w:rPr>
              <w:t>12,5</w:t>
            </w:r>
          </w:p>
          <w:p>
            <w:pPr>
              <w:pStyle w:val="TableParagraph"/>
              <w:spacing w:line="312" w:lineRule="exact"/>
              <w:ind w:left="193" w:right="0"/>
              <w:jc w:val="left"/>
              <w:rPr>
                <w:rFonts w:ascii="宋体" w:hAnsi="宋体" w:cs="宋体" w:eastAsia="宋体" w:hint="default"/>
                <w:sz w:val="24"/>
                <w:szCs w:val="24"/>
              </w:rPr>
            </w:pPr>
            <w:r>
              <w:rPr>
                <w:rFonts w:ascii="宋体"/>
                <w:sz w:val="24"/>
              </w:rPr>
              <w:t>06.0</w:t>
            </w:r>
          </w:p>
          <w:p>
            <w:pPr>
              <w:pStyle w:val="TableParagraph"/>
              <w:spacing w:line="313" w:lineRule="exact"/>
              <w:ind w:right="-17"/>
              <w:jc w:val="right"/>
              <w:rPr>
                <w:rFonts w:ascii="宋体" w:hAnsi="宋体" w:cs="宋体" w:eastAsia="宋体" w:hint="default"/>
                <w:sz w:val="24"/>
                <w:szCs w:val="24"/>
              </w:rPr>
            </w:pPr>
            <w:r>
              <w:rPr>
                <w:rFonts w:ascii="宋体"/>
                <w:sz w:val="24"/>
              </w:rPr>
              <w:t>2 </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51,0</w:t>
            </w:r>
          </w:p>
          <w:p>
            <w:pPr>
              <w:pStyle w:val="TableParagraph"/>
              <w:spacing w:line="311" w:lineRule="exact"/>
              <w:ind w:left="122" w:right="0"/>
              <w:jc w:val="left"/>
              <w:rPr>
                <w:rFonts w:ascii="宋体" w:hAnsi="宋体" w:cs="宋体" w:eastAsia="宋体" w:hint="default"/>
                <w:sz w:val="24"/>
                <w:szCs w:val="24"/>
              </w:rPr>
            </w:pPr>
            <w:r>
              <w:rPr>
                <w:rFonts w:ascii="宋体"/>
                <w:sz w:val="24"/>
              </w:rPr>
              <w:t>79,1</w:t>
            </w:r>
          </w:p>
          <w:p>
            <w:pPr>
              <w:pStyle w:val="TableParagraph"/>
              <w:spacing w:line="312" w:lineRule="exact"/>
              <w:ind w:left="122" w:right="0"/>
              <w:jc w:val="left"/>
              <w:rPr>
                <w:rFonts w:ascii="宋体" w:hAnsi="宋体" w:cs="宋体" w:eastAsia="宋体" w:hint="default"/>
                <w:sz w:val="24"/>
                <w:szCs w:val="24"/>
              </w:rPr>
            </w:pPr>
            <w:r>
              <w:rPr>
                <w:rFonts w:ascii="宋体"/>
                <w:sz w:val="24"/>
              </w:rPr>
              <w:t>21.1</w:t>
            </w:r>
          </w:p>
          <w:p>
            <w:pPr>
              <w:pStyle w:val="TableParagraph"/>
              <w:spacing w:line="313" w:lineRule="exact"/>
              <w:ind w:right="-17"/>
              <w:jc w:val="right"/>
              <w:rPr>
                <w:rFonts w:ascii="宋体" w:hAnsi="宋体" w:cs="宋体" w:eastAsia="宋体" w:hint="default"/>
                <w:sz w:val="24"/>
                <w:szCs w:val="24"/>
              </w:rPr>
            </w:pPr>
            <w:r>
              <w:rPr>
                <w:rFonts w:ascii="宋体"/>
                <w:sz w:val="24"/>
              </w:rPr>
              <w:t>5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7,10</w:t>
            </w:r>
          </w:p>
          <w:p>
            <w:pPr>
              <w:pStyle w:val="TableParagraph"/>
              <w:spacing w:line="311" w:lineRule="exact"/>
              <w:ind w:left="122" w:right="0"/>
              <w:jc w:val="left"/>
              <w:rPr>
                <w:rFonts w:ascii="宋体" w:hAnsi="宋体" w:cs="宋体" w:eastAsia="宋体" w:hint="default"/>
                <w:sz w:val="24"/>
                <w:szCs w:val="24"/>
              </w:rPr>
            </w:pPr>
            <w:r>
              <w:rPr>
                <w:rFonts w:ascii="宋体"/>
                <w:sz w:val="24"/>
              </w:rPr>
              <w:t>1,35</w:t>
            </w:r>
          </w:p>
          <w:p>
            <w:pPr>
              <w:pStyle w:val="TableParagraph"/>
              <w:spacing w:line="313" w:lineRule="exact"/>
              <w:ind w:left="122" w:right="-17"/>
              <w:jc w:val="left"/>
              <w:rPr>
                <w:rFonts w:ascii="宋体" w:hAnsi="宋体" w:cs="宋体" w:eastAsia="宋体" w:hint="default"/>
                <w:sz w:val="24"/>
                <w:szCs w:val="24"/>
              </w:rPr>
            </w:pPr>
            <w:r>
              <w:rPr>
                <w:rFonts w:ascii="宋体"/>
                <w:sz w:val="24"/>
              </w:rPr>
              <w:t>3.35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58,1</w:t>
            </w:r>
          </w:p>
          <w:p>
            <w:pPr>
              <w:pStyle w:val="TableParagraph"/>
              <w:spacing w:line="311" w:lineRule="exact"/>
              <w:ind w:left="121" w:right="0"/>
              <w:jc w:val="left"/>
              <w:rPr>
                <w:rFonts w:ascii="宋体" w:hAnsi="宋体" w:cs="宋体" w:eastAsia="宋体" w:hint="default"/>
                <w:sz w:val="24"/>
                <w:szCs w:val="24"/>
              </w:rPr>
            </w:pPr>
            <w:r>
              <w:rPr>
                <w:rFonts w:ascii="宋体"/>
                <w:sz w:val="24"/>
              </w:rPr>
              <w:t>80,4</w:t>
            </w:r>
          </w:p>
          <w:p>
            <w:pPr>
              <w:pStyle w:val="TableParagraph"/>
              <w:spacing w:line="312" w:lineRule="exact"/>
              <w:ind w:left="121" w:right="0"/>
              <w:jc w:val="left"/>
              <w:rPr>
                <w:rFonts w:ascii="宋体" w:hAnsi="宋体" w:cs="宋体" w:eastAsia="宋体" w:hint="default"/>
                <w:sz w:val="24"/>
                <w:szCs w:val="24"/>
              </w:rPr>
            </w:pPr>
            <w:r>
              <w:rPr>
                <w:rFonts w:ascii="宋体"/>
                <w:sz w:val="24"/>
              </w:rPr>
              <w:t>74.5</w:t>
            </w:r>
          </w:p>
          <w:p>
            <w:pPr>
              <w:pStyle w:val="TableParagraph"/>
              <w:spacing w:line="313" w:lineRule="exact"/>
              <w:ind w:right="-16"/>
              <w:jc w:val="right"/>
              <w:rPr>
                <w:rFonts w:ascii="宋体" w:hAnsi="宋体" w:cs="宋体" w:eastAsia="宋体" w:hint="default"/>
                <w:sz w:val="24"/>
                <w:szCs w:val="24"/>
              </w:rPr>
            </w:pPr>
            <w:r>
              <w:rPr>
                <w:rFonts w:ascii="宋体"/>
                <w:sz w:val="24"/>
              </w:rPr>
              <w:t>0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76,0</w:t>
            </w:r>
          </w:p>
          <w:p>
            <w:pPr>
              <w:pStyle w:val="TableParagraph"/>
              <w:spacing w:line="311" w:lineRule="exact"/>
              <w:ind w:left="121" w:right="0"/>
              <w:jc w:val="left"/>
              <w:rPr>
                <w:rFonts w:ascii="宋体" w:hAnsi="宋体" w:cs="宋体" w:eastAsia="宋体" w:hint="default"/>
                <w:sz w:val="24"/>
                <w:szCs w:val="24"/>
              </w:rPr>
            </w:pPr>
            <w:r>
              <w:rPr>
                <w:rFonts w:ascii="宋体"/>
                <w:sz w:val="24"/>
              </w:rPr>
              <w:t>69,1</w:t>
            </w:r>
          </w:p>
          <w:p>
            <w:pPr>
              <w:pStyle w:val="TableParagraph"/>
              <w:spacing w:line="312" w:lineRule="exact"/>
              <w:ind w:left="121" w:right="0"/>
              <w:jc w:val="left"/>
              <w:rPr>
                <w:rFonts w:ascii="宋体" w:hAnsi="宋体" w:cs="宋体" w:eastAsia="宋体" w:hint="default"/>
                <w:sz w:val="24"/>
                <w:szCs w:val="24"/>
              </w:rPr>
            </w:pPr>
            <w:r>
              <w:rPr>
                <w:rFonts w:ascii="宋体"/>
                <w:sz w:val="24"/>
              </w:rPr>
              <w:t>67.0</w:t>
            </w:r>
          </w:p>
          <w:p>
            <w:pPr>
              <w:pStyle w:val="TableParagraph"/>
              <w:spacing w:line="313" w:lineRule="exact"/>
              <w:ind w:right="-16"/>
              <w:jc w:val="right"/>
              <w:rPr>
                <w:rFonts w:ascii="宋体" w:hAnsi="宋体" w:cs="宋体" w:eastAsia="宋体" w:hint="default"/>
                <w:sz w:val="24"/>
                <w:szCs w:val="24"/>
              </w:rPr>
            </w:pPr>
            <w:r>
              <w:rPr>
                <w:rFonts w:ascii="宋体"/>
                <w:sz w:val="24"/>
              </w:rPr>
              <w:t>2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25,4</w:t>
            </w:r>
          </w:p>
          <w:p>
            <w:pPr>
              <w:pStyle w:val="TableParagraph"/>
              <w:spacing w:line="311" w:lineRule="exact"/>
              <w:ind w:left="121" w:right="0"/>
              <w:jc w:val="left"/>
              <w:rPr>
                <w:rFonts w:ascii="宋体" w:hAnsi="宋体" w:cs="宋体" w:eastAsia="宋体" w:hint="default"/>
                <w:sz w:val="24"/>
                <w:szCs w:val="24"/>
              </w:rPr>
            </w:pPr>
            <w:r>
              <w:rPr>
                <w:rFonts w:ascii="宋体"/>
                <w:sz w:val="24"/>
              </w:rPr>
              <w:t>96,2</w:t>
            </w:r>
          </w:p>
          <w:p>
            <w:pPr>
              <w:pStyle w:val="TableParagraph"/>
              <w:spacing w:line="312" w:lineRule="exact"/>
              <w:ind w:left="121" w:right="0"/>
              <w:jc w:val="left"/>
              <w:rPr>
                <w:rFonts w:ascii="宋体" w:hAnsi="宋体" w:cs="宋体" w:eastAsia="宋体" w:hint="default"/>
                <w:sz w:val="24"/>
                <w:szCs w:val="24"/>
              </w:rPr>
            </w:pPr>
            <w:r>
              <w:rPr>
                <w:rFonts w:ascii="宋体"/>
                <w:sz w:val="24"/>
              </w:rPr>
              <w:t>64.7</w:t>
            </w:r>
          </w:p>
          <w:p>
            <w:pPr>
              <w:pStyle w:val="TableParagraph"/>
              <w:spacing w:line="313" w:lineRule="exact"/>
              <w:ind w:right="-16"/>
              <w:jc w:val="right"/>
              <w:rPr>
                <w:rFonts w:ascii="宋体" w:hAnsi="宋体" w:cs="宋体" w:eastAsia="宋体" w:hint="default"/>
                <w:sz w:val="24"/>
                <w:szCs w:val="24"/>
              </w:rPr>
            </w:pPr>
            <w:r>
              <w:rPr>
                <w:rFonts w:ascii="宋体"/>
                <w:sz w:val="24"/>
              </w:rPr>
              <w:t>2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3" w:right="0"/>
              <w:jc w:val="left"/>
              <w:rPr>
                <w:rFonts w:ascii="宋体" w:hAnsi="宋体" w:cs="宋体" w:eastAsia="宋体" w:hint="default"/>
                <w:sz w:val="24"/>
                <w:szCs w:val="24"/>
              </w:rPr>
            </w:pPr>
            <w:r>
              <w:rPr>
                <w:rFonts w:ascii="宋体"/>
                <w:sz w:val="24"/>
              </w:rPr>
              <w:t>101,</w:t>
            </w:r>
          </w:p>
          <w:p>
            <w:pPr>
              <w:pStyle w:val="TableParagraph"/>
              <w:spacing w:line="311" w:lineRule="exact"/>
              <w:ind w:left="193" w:right="0"/>
              <w:jc w:val="left"/>
              <w:rPr>
                <w:rFonts w:ascii="宋体" w:hAnsi="宋体" w:cs="宋体" w:eastAsia="宋体" w:hint="default"/>
                <w:sz w:val="24"/>
                <w:szCs w:val="24"/>
              </w:rPr>
            </w:pPr>
            <w:r>
              <w:rPr>
                <w:rFonts w:ascii="宋体"/>
                <w:sz w:val="24"/>
              </w:rPr>
              <w:t>565,</w:t>
            </w:r>
          </w:p>
          <w:p>
            <w:pPr>
              <w:pStyle w:val="TableParagraph"/>
              <w:spacing w:line="312" w:lineRule="exact"/>
              <w:ind w:left="193" w:right="0"/>
              <w:jc w:val="left"/>
              <w:rPr>
                <w:rFonts w:ascii="宋体" w:hAnsi="宋体" w:cs="宋体" w:eastAsia="宋体" w:hint="default"/>
                <w:sz w:val="24"/>
                <w:szCs w:val="24"/>
              </w:rPr>
            </w:pPr>
            <w:r>
              <w:rPr>
                <w:rFonts w:ascii="宋体"/>
                <w:sz w:val="24"/>
              </w:rPr>
              <w:t>431.</w:t>
            </w:r>
          </w:p>
          <w:p>
            <w:pPr>
              <w:pStyle w:val="TableParagraph"/>
              <w:spacing w:line="313" w:lineRule="exact"/>
              <w:ind w:left="433" w:right="-17"/>
              <w:jc w:val="left"/>
              <w:rPr>
                <w:rFonts w:ascii="宋体" w:hAnsi="宋体" w:cs="宋体" w:eastAsia="宋体" w:hint="default"/>
                <w:sz w:val="24"/>
                <w:szCs w:val="24"/>
              </w:rPr>
            </w:pPr>
            <w:r>
              <w:rPr>
                <w:rFonts w:ascii="宋体"/>
                <w:sz w:val="24"/>
              </w:rPr>
              <w:t>74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71,0</w:t>
            </w:r>
          </w:p>
          <w:p>
            <w:pPr>
              <w:pStyle w:val="TableParagraph"/>
              <w:spacing w:line="311" w:lineRule="exact"/>
              <w:ind w:left="122" w:right="0"/>
              <w:jc w:val="left"/>
              <w:rPr>
                <w:rFonts w:ascii="宋体" w:hAnsi="宋体" w:cs="宋体" w:eastAsia="宋体" w:hint="default"/>
                <w:sz w:val="24"/>
                <w:szCs w:val="24"/>
              </w:rPr>
            </w:pPr>
            <w:r>
              <w:rPr>
                <w:rFonts w:ascii="宋体"/>
                <w:sz w:val="24"/>
              </w:rPr>
              <w:t>92,5</w:t>
            </w:r>
          </w:p>
          <w:p>
            <w:pPr>
              <w:pStyle w:val="TableParagraph"/>
              <w:spacing w:line="312" w:lineRule="exact"/>
              <w:ind w:left="122" w:right="0"/>
              <w:jc w:val="left"/>
              <w:rPr>
                <w:rFonts w:ascii="宋体" w:hAnsi="宋体" w:cs="宋体" w:eastAsia="宋体" w:hint="default"/>
                <w:sz w:val="24"/>
                <w:szCs w:val="24"/>
              </w:rPr>
            </w:pPr>
            <w:r>
              <w:rPr>
                <w:rFonts w:ascii="宋体"/>
                <w:sz w:val="24"/>
              </w:rPr>
              <w:t>55.5</w:t>
            </w:r>
          </w:p>
          <w:p>
            <w:pPr>
              <w:pStyle w:val="TableParagraph"/>
              <w:spacing w:line="313" w:lineRule="exact"/>
              <w:ind w:right="-17"/>
              <w:jc w:val="right"/>
              <w:rPr>
                <w:rFonts w:ascii="宋体" w:hAnsi="宋体" w:cs="宋体" w:eastAsia="宋体" w:hint="default"/>
                <w:sz w:val="24"/>
                <w:szCs w:val="24"/>
              </w:rPr>
            </w:pPr>
            <w:r>
              <w:rPr>
                <w:rFonts w:ascii="宋体"/>
                <w:sz w:val="24"/>
              </w:rPr>
              <w:t>6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6,45</w:t>
            </w:r>
          </w:p>
          <w:p>
            <w:pPr>
              <w:pStyle w:val="TableParagraph"/>
              <w:spacing w:line="311" w:lineRule="exact"/>
              <w:ind w:left="122" w:right="0"/>
              <w:jc w:val="left"/>
              <w:rPr>
                <w:rFonts w:ascii="宋体" w:hAnsi="宋体" w:cs="宋体" w:eastAsia="宋体" w:hint="default"/>
                <w:sz w:val="24"/>
                <w:szCs w:val="24"/>
              </w:rPr>
            </w:pPr>
            <w:r>
              <w:rPr>
                <w:rFonts w:ascii="宋体"/>
                <w:sz w:val="24"/>
              </w:rPr>
              <w:t>5,64</w:t>
            </w:r>
          </w:p>
          <w:p>
            <w:pPr>
              <w:pStyle w:val="TableParagraph"/>
              <w:spacing w:line="313" w:lineRule="exact"/>
              <w:ind w:left="122" w:right="-17"/>
              <w:jc w:val="left"/>
              <w:rPr>
                <w:rFonts w:ascii="宋体" w:hAnsi="宋体" w:cs="宋体" w:eastAsia="宋体" w:hint="default"/>
                <w:sz w:val="24"/>
                <w:szCs w:val="24"/>
              </w:rPr>
            </w:pPr>
            <w:r>
              <w:rPr>
                <w:rFonts w:ascii="宋体"/>
                <w:sz w:val="24"/>
              </w:rPr>
              <w:t>4.71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77,5</w:t>
            </w:r>
          </w:p>
          <w:p>
            <w:pPr>
              <w:pStyle w:val="TableParagraph"/>
              <w:spacing w:line="311" w:lineRule="exact"/>
              <w:ind w:left="122" w:right="0"/>
              <w:jc w:val="left"/>
              <w:rPr>
                <w:rFonts w:ascii="宋体" w:hAnsi="宋体" w:cs="宋体" w:eastAsia="宋体" w:hint="default"/>
                <w:sz w:val="24"/>
                <w:szCs w:val="24"/>
              </w:rPr>
            </w:pPr>
            <w:r>
              <w:rPr>
                <w:rFonts w:ascii="宋体"/>
                <w:sz w:val="24"/>
              </w:rPr>
              <w:t>48,2</w:t>
            </w:r>
          </w:p>
          <w:p>
            <w:pPr>
              <w:pStyle w:val="TableParagraph"/>
              <w:spacing w:line="312" w:lineRule="exact"/>
              <w:ind w:left="122" w:right="0"/>
              <w:jc w:val="left"/>
              <w:rPr>
                <w:rFonts w:ascii="宋体" w:hAnsi="宋体" w:cs="宋体" w:eastAsia="宋体" w:hint="default"/>
                <w:sz w:val="24"/>
                <w:szCs w:val="24"/>
              </w:rPr>
            </w:pPr>
            <w:r>
              <w:rPr>
                <w:rFonts w:ascii="宋体"/>
                <w:sz w:val="24"/>
              </w:rPr>
              <w:t>00.2</w:t>
            </w:r>
          </w:p>
          <w:p>
            <w:pPr>
              <w:pStyle w:val="TableParagraph"/>
              <w:spacing w:line="313" w:lineRule="exact"/>
              <w:ind w:right="-17"/>
              <w:jc w:val="right"/>
              <w:rPr>
                <w:rFonts w:ascii="宋体" w:hAnsi="宋体" w:cs="宋体" w:eastAsia="宋体" w:hint="default"/>
                <w:sz w:val="24"/>
                <w:szCs w:val="24"/>
              </w:rPr>
            </w:pPr>
            <w:r>
              <w:rPr>
                <w:rFonts w:ascii="宋体"/>
                <w:sz w:val="24"/>
              </w:rPr>
              <w:t>7 </w:t>
            </w:r>
          </w:p>
        </w:tc>
      </w:tr>
      <w:tr>
        <w:trPr>
          <w:trHeight w:val="943"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29"/>
              <w:jc w:val="left"/>
              <w:rPr>
                <w:rFonts w:ascii="宋体" w:hAnsi="宋体" w:cs="宋体" w:eastAsia="宋体" w:hint="default"/>
                <w:sz w:val="24"/>
                <w:szCs w:val="24"/>
              </w:rPr>
            </w:pPr>
            <w:r>
              <w:rPr>
                <w:rFonts w:ascii="宋体" w:hAnsi="宋体" w:cs="宋体" w:eastAsia="宋体" w:hint="default"/>
                <w:sz w:val="24"/>
                <w:szCs w:val="24"/>
              </w:rPr>
              <w:t>低</w:t>
            </w:r>
          </w:p>
          <w:p>
            <w:pPr>
              <w:pStyle w:val="TableParagraph"/>
              <w:spacing w:line="312" w:lineRule="exact" w:before="29"/>
              <w:ind w:left="103" w:right="-29"/>
              <w:jc w:val="left"/>
              <w:rPr>
                <w:rFonts w:ascii="宋体" w:hAnsi="宋体" w:cs="宋体" w:eastAsia="宋体" w:hint="default"/>
                <w:sz w:val="24"/>
                <w:szCs w:val="24"/>
              </w:rPr>
            </w:pPr>
            <w:r>
              <w:rPr>
                <w:rFonts w:ascii="宋体" w:hAnsi="宋体" w:cs="宋体" w:eastAsia="宋体" w:hint="default"/>
                <w:sz w:val="24"/>
                <w:szCs w:val="24"/>
              </w:rPr>
              <w:t>碳 创</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3" w:right="0"/>
              <w:jc w:val="left"/>
              <w:rPr>
                <w:rFonts w:ascii="宋体" w:hAnsi="宋体" w:cs="宋体" w:eastAsia="宋体" w:hint="default"/>
                <w:sz w:val="24"/>
                <w:szCs w:val="24"/>
              </w:rPr>
            </w:pPr>
            <w:r>
              <w:rPr>
                <w:rFonts w:ascii="宋体"/>
                <w:sz w:val="24"/>
              </w:rPr>
              <w:t>1,21</w:t>
            </w:r>
          </w:p>
          <w:p>
            <w:pPr>
              <w:pStyle w:val="TableParagraph"/>
              <w:spacing w:line="311" w:lineRule="exact"/>
              <w:ind w:left="123" w:right="0"/>
              <w:jc w:val="left"/>
              <w:rPr>
                <w:rFonts w:ascii="宋体" w:hAnsi="宋体" w:cs="宋体" w:eastAsia="宋体" w:hint="default"/>
                <w:sz w:val="24"/>
                <w:szCs w:val="24"/>
              </w:rPr>
            </w:pPr>
            <w:r>
              <w:rPr>
                <w:rFonts w:ascii="宋体"/>
                <w:sz w:val="24"/>
              </w:rPr>
              <w:t>5,52</w:t>
            </w:r>
          </w:p>
          <w:p>
            <w:pPr>
              <w:pStyle w:val="TableParagraph"/>
              <w:spacing w:line="313" w:lineRule="exact"/>
              <w:ind w:left="123" w:right="-17"/>
              <w:jc w:val="left"/>
              <w:rPr>
                <w:rFonts w:ascii="宋体" w:hAnsi="宋体" w:cs="宋体" w:eastAsia="宋体" w:hint="default"/>
                <w:sz w:val="24"/>
                <w:szCs w:val="24"/>
              </w:rPr>
            </w:pPr>
            <w:r>
              <w:rPr>
                <w:rFonts w:ascii="宋体"/>
                <w:sz w:val="24"/>
              </w:rPr>
              <w:t>8.73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219,</w:t>
            </w:r>
          </w:p>
          <w:p>
            <w:pPr>
              <w:pStyle w:val="TableParagraph"/>
              <w:spacing w:line="311" w:lineRule="exact"/>
              <w:ind w:left="121" w:right="0"/>
              <w:jc w:val="left"/>
              <w:rPr>
                <w:rFonts w:ascii="宋体" w:hAnsi="宋体" w:cs="宋体" w:eastAsia="宋体" w:hint="default"/>
                <w:sz w:val="24"/>
                <w:szCs w:val="24"/>
              </w:rPr>
            </w:pPr>
            <w:r>
              <w:rPr>
                <w:rFonts w:ascii="宋体"/>
                <w:sz w:val="24"/>
              </w:rPr>
              <w:t>734,</w:t>
            </w:r>
          </w:p>
          <w:p>
            <w:pPr>
              <w:pStyle w:val="TableParagraph"/>
              <w:spacing w:line="313" w:lineRule="exact"/>
              <w:ind w:left="121" w:right="0"/>
              <w:jc w:val="left"/>
              <w:rPr>
                <w:rFonts w:ascii="宋体" w:hAnsi="宋体" w:cs="宋体" w:eastAsia="宋体" w:hint="default"/>
                <w:sz w:val="24"/>
                <w:szCs w:val="24"/>
              </w:rPr>
            </w:pPr>
            <w:r>
              <w:rPr>
                <w:rFonts w:ascii="宋体"/>
                <w:sz w:val="24"/>
              </w:rPr>
              <w:t>374.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3" w:right="0"/>
              <w:jc w:val="left"/>
              <w:rPr>
                <w:rFonts w:ascii="宋体" w:hAnsi="宋体" w:cs="宋体" w:eastAsia="宋体" w:hint="default"/>
                <w:sz w:val="24"/>
                <w:szCs w:val="24"/>
              </w:rPr>
            </w:pPr>
            <w:r>
              <w:rPr>
                <w:rFonts w:ascii="宋体"/>
                <w:sz w:val="24"/>
              </w:rPr>
              <w:t>220,</w:t>
            </w:r>
          </w:p>
          <w:p>
            <w:pPr>
              <w:pStyle w:val="TableParagraph"/>
              <w:spacing w:line="311" w:lineRule="exact"/>
              <w:ind w:left="193" w:right="0"/>
              <w:jc w:val="left"/>
              <w:rPr>
                <w:rFonts w:ascii="宋体" w:hAnsi="宋体" w:cs="宋体" w:eastAsia="宋体" w:hint="default"/>
                <w:sz w:val="24"/>
                <w:szCs w:val="24"/>
              </w:rPr>
            </w:pPr>
            <w:r>
              <w:rPr>
                <w:rFonts w:ascii="宋体"/>
                <w:sz w:val="24"/>
              </w:rPr>
              <w:t>949,</w:t>
            </w:r>
          </w:p>
          <w:p>
            <w:pPr>
              <w:pStyle w:val="TableParagraph"/>
              <w:spacing w:line="313" w:lineRule="exact"/>
              <w:ind w:left="193" w:right="0"/>
              <w:jc w:val="left"/>
              <w:rPr>
                <w:rFonts w:ascii="宋体" w:hAnsi="宋体" w:cs="宋体" w:eastAsia="宋体" w:hint="default"/>
                <w:sz w:val="24"/>
                <w:szCs w:val="24"/>
              </w:rPr>
            </w:pPr>
            <w:r>
              <w:rPr>
                <w:rFonts w:ascii="宋体"/>
                <w:sz w:val="24"/>
              </w:rPr>
              <w:t>902.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283,</w:t>
            </w:r>
          </w:p>
          <w:p>
            <w:pPr>
              <w:pStyle w:val="TableParagraph"/>
              <w:spacing w:line="311" w:lineRule="exact"/>
              <w:ind w:left="122" w:right="0"/>
              <w:jc w:val="left"/>
              <w:rPr>
                <w:rFonts w:ascii="宋体" w:hAnsi="宋体" w:cs="宋体" w:eastAsia="宋体" w:hint="default"/>
                <w:sz w:val="24"/>
                <w:szCs w:val="24"/>
              </w:rPr>
            </w:pPr>
            <w:r>
              <w:rPr>
                <w:rFonts w:ascii="宋体"/>
                <w:sz w:val="24"/>
              </w:rPr>
              <w:t>598.</w:t>
            </w:r>
          </w:p>
          <w:p>
            <w:pPr>
              <w:pStyle w:val="TableParagraph"/>
              <w:spacing w:line="313" w:lineRule="exact"/>
              <w:ind w:left="362" w:right="-17"/>
              <w:jc w:val="left"/>
              <w:rPr>
                <w:rFonts w:ascii="宋体" w:hAnsi="宋体" w:cs="宋体" w:eastAsia="宋体" w:hint="default"/>
                <w:sz w:val="24"/>
                <w:szCs w:val="24"/>
              </w:rPr>
            </w:pPr>
            <w:r>
              <w:rPr>
                <w:rFonts w:ascii="宋体"/>
                <w:sz w:val="24"/>
              </w:rPr>
              <w:t>13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283,</w:t>
            </w:r>
          </w:p>
          <w:p>
            <w:pPr>
              <w:pStyle w:val="TableParagraph"/>
              <w:spacing w:line="311" w:lineRule="exact"/>
              <w:ind w:left="121" w:right="0"/>
              <w:jc w:val="left"/>
              <w:rPr>
                <w:rFonts w:ascii="宋体" w:hAnsi="宋体" w:cs="宋体" w:eastAsia="宋体" w:hint="default"/>
                <w:sz w:val="24"/>
                <w:szCs w:val="24"/>
              </w:rPr>
            </w:pPr>
            <w:r>
              <w:rPr>
                <w:rFonts w:ascii="宋体"/>
                <w:sz w:val="24"/>
              </w:rPr>
              <w:t>598.</w:t>
            </w:r>
          </w:p>
          <w:p>
            <w:pPr>
              <w:pStyle w:val="TableParagraph"/>
              <w:spacing w:line="313" w:lineRule="exact"/>
              <w:ind w:left="361" w:right="-16"/>
              <w:jc w:val="left"/>
              <w:rPr>
                <w:rFonts w:ascii="宋体" w:hAnsi="宋体" w:cs="宋体" w:eastAsia="宋体" w:hint="default"/>
                <w:sz w:val="24"/>
                <w:szCs w:val="24"/>
              </w:rPr>
            </w:pPr>
            <w:r>
              <w:rPr>
                <w:rFonts w:ascii="宋体"/>
                <w:sz w:val="24"/>
              </w:rPr>
              <w:t>13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12,9</w:t>
            </w:r>
          </w:p>
          <w:p>
            <w:pPr>
              <w:pStyle w:val="TableParagraph"/>
              <w:spacing w:line="311" w:lineRule="exact"/>
              <w:ind w:left="121" w:right="0"/>
              <w:jc w:val="left"/>
              <w:rPr>
                <w:rFonts w:ascii="宋体" w:hAnsi="宋体" w:cs="宋体" w:eastAsia="宋体" w:hint="default"/>
                <w:sz w:val="24"/>
                <w:szCs w:val="24"/>
              </w:rPr>
            </w:pPr>
            <w:r>
              <w:rPr>
                <w:rFonts w:ascii="宋体"/>
                <w:sz w:val="24"/>
              </w:rPr>
              <w:t>39,2</w:t>
            </w:r>
          </w:p>
          <w:p>
            <w:pPr>
              <w:pStyle w:val="TableParagraph"/>
              <w:spacing w:line="313" w:lineRule="exact"/>
              <w:ind w:left="121" w:right="0"/>
              <w:jc w:val="left"/>
              <w:rPr>
                <w:rFonts w:ascii="宋体" w:hAnsi="宋体" w:cs="宋体" w:eastAsia="宋体" w:hint="default"/>
                <w:sz w:val="24"/>
                <w:szCs w:val="24"/>
              </w:rPr>
            </w:pPr>
            <w:r>
              <w:rPr>
                <w:rFonts w:ascii="宋体"/>
                <w:sz w:val="24"/>
              </w:rPr>
              <w:t>86.2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247,</w:t>
            </w:r>
          </w:p>
          <w:p>
            <w:pPr>
              <w:pStyle w:val="TableParagraph"/>
              <w:spacing w:line="311" w:lineRule="exact"/>
              <w:ind w:left="121" w:right="0"/>
              <w:jc w:val="left"/>
              <w:rPr>
                <w:rFonts w:ascii="宋体" w:hAnsi="宋体" w:cs="宋体" w:eastAsia="宋体" w:hint="default"/>
                <w:sz w:val="24"/>
                <w:szCs w:val="24"/>
              </w:rPr>
            </w:pPr>
            <w:r>
              <w:rPr>
                <w:rFonts w:ascii="宋体"/>
                <w:sz w:val="24"/>
              </w:rPr>
              <w:t>479,</w:t>
            </w:r>
          </w:p>
          <w:p>
            <w:pPr>
              <w:pStyle w:val="TableParagraph"/>
              <w:spacing w:line="313" w:lineRule="exact"/>
              <w:ind w:left="121" w:right="0"/>
              <w:jc w:val="left"/>
              <w:rPr>
                <w:rFonts w:ascii="宋体" w:hAnsi="宋体" w:cs="宋体" w:eastAsia="宋体" w:hint="default"/>
                <w:sz w:val="24"/>
                <w:szCs w:val="24"/>
              </w:rPr>
            </w:pPr>
            <w:r>
              <w:rPr>
                <w:rFonts w:ascii="宋体"/>
                <w:sz w:val="24"/>
              </w:rPr>
              <w:t>783.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3" w:right="0"/>
              <w:jc w:val="left"/>
              <w:rPr>
                <w:rFonts w:ascii="宋体" w:hAnsi="宋体" w:cs="宋体" w:eastAsia="宋体" w:hint="default"/>
                <w:sz w:val="24"/>
                <w:szCs w:val="24"/>
              </w:rPr>
            </w:pPr>
            <w:r>
              <w:rPr>
                <w:rFonts w:ascii="宋体"/>
                <w:sz w:val="24"/>
              </w:rPr>
              <w:t>260,</w:t>
            </w:r>
          </w:p>
          <w:p>
            <w:pPr>
              <w:pStyle w:val="TableParagraph"/>
              <w:spacing w:line="311" w:lineRule="exact"/>
              <w:ind w:left="193" w:right="0"/>
              <w:jc w:val="left"/>
              <w:rPr>
                <w:rFonts w:ascii="宋体" w:hAnsi="宋体" w:cs="宋体" w:eastAsia="宋体" w:hint="default"/>
                <w:sz w:val="24"/>
                <w:szCs w:val="24"/>
              </w:rPr>
            </w:pPr>
            <w:r>
              <w:rPr>
                <w:rFonts w:ascii="宋体"/>
                <w:sz w:val="24"/>
              </w:rPr>
              <w:t>419,</w:t>
            </w:r>
          </w:p>
          <w:p>
            <w:pPr>
              <w:pStyle w:val="TableParagraph"/>
              <w:spacing w:line="313" w:lineRule="exact"/>
              <w:ind w:left="193" w:right="0"/>
              <w:jc w:val="left"/>
              <w:rPr>
                <w:rFonts w:ascii="宋体" w:hAnsi="宋体" w:cs="宋体" w:eastAsia="宋体" w:hint="default"/>
                <w:sz w:val="24"/>
                <w:szCs w:val="24"/>
              </w:rPr>
            </w:pPr>
            <w:r>
              <w:rPr>
                <w:rFonts w:ascii="宋体"/>
                <w:sz w:val="24"/>
              </w:rPr>
              <w:t>070.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160,</w:t>
            </w:r>
          </w:p>
          <w:p>
            <w:pPr>
              <w:pStyle w:val="TableParagraph"/>
              <w:spacing w:line="311" w:lineRule="exact"/>
              <w:ind w:left="122" w:right="0"/>
              <w:jc w:val="left"/>
              <w:rPr>
                <w:rFonts w:ascii="宋体" w:hAnsi="宋体" w:cs="宋体" w:eastAsia="宋体" w:hint="default"/>
                <w:sz w:val="24"/>
                <w:szCs w:val="24"/>
              </w:rPr>
            </w:pPr>
            <w:r>
              <w:rPr>
                <w:rFonts w:ascii="宋体"/>
                <w:sz w:val="24"/>
              </w:rPr>
              <w:t>800.</w:t>
            </w:r>
          </w:p>
          <w:p>
            <w:pPr>
              <w:pStyle w:val="TableParagraph"/>
              <w:spacing w:line="313" w:lineRule="exact"/>
              <w:ind w:left="362" w:right="-17"/>
              <w:jc w:val="left"/>
              <w:rPr>
                <w:rFonts w:ascii="宋体" w:hAnsi="宋体" w:cs="宋体" w:eastAsia="宋体" w:hint="default"/>
                <w:sz w:val="24"/>
                <w:szCs w:val="24"/>
              </w:rPr>
            </w:pPr>
            <w:r>
              <w:rPr>
                <w:rFonts w:ascii="宋体"/>
                <w:sz w:val="24"/>
              </w:rPr>
              <w:t>00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160,</w:t>
            </w:r>
          </w:p>
          <w:p>
            <w:pPr>
              <w:pStyle w:val="TableParagraph"/>
              <w:spacing w:line="311" w:lineRule="exact"/>
              <w:ind w:left="122" w:right="0"/>
              <w:jc w:val="left"/>
              <w:rPr>
                <w:rFonts w:ascii="宋体" w:hAnsi="宋体" w:cs="宋体" w:eastAsia="宋体" w:hint="default"/>
                <w:sz w:val="24"/>
                <w:szCs w:val="24"/>
              </w:rPr>
            </w:pPr>
            <w:r>
              <w:rPr>
                <w:rFonts w:ascii="宋体"/>
                <w:sz w:val="24"/>
              </w:rPr>
              <w:t>800.</w:t>
            </w:r>
          </w:p>
          <w:p>
            <w:pPr>
              <w:pStyle w:val="TableParagraph"/>
              <w:spacing w:line="313" w:lineRule="exact"/>
              <w:ind w:left="362" w:right="-17"/>
              <w:jc w:val="left"/>
              <w:rPr>
                <w:rFonts w:ascii="宋体" w:hAnsi="宋体" w:cs="宋体" w:eastAsia="宋体" w:hint="default"/>
                <w:sz w:val="24"/>
                <w:szCs w:val="24"/>
              </w:rPr>
            </w:pPr>
            <w:r>
              <w:rPr>
                <w:rFonts w:ascii="宋体"/>
                <w:sz w:val="24"/>
              </w:rPr>
              <w:t>00 </w:t>
            </w:r>
          </w:p>
        </w:tc>
      </w:tr>
    </w:tbl>
    <w:p>
      <w:pPr>
        <w:spacing w:after="0" w:line="313" w:lineRule="exact"/>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4"/>
        <w:gridCol w:w="716"/>
        <w:gridCol w:w="715"/>
        <w:gridCol w:w="786"/>
        <w:gridCol w:w="716"/>
        <w:gridCol w:w="715"/>
        <w:gridCol w:w="715"/>
        <w:gridCol w:w="715"/>
        <w:gridCol w:w="715"/>
        <w:gridCol w:w="786"/>
        <w:gridCol w:w="715"/>
        <w:gridCol w:w="715"/>
        <w:gridCol w:w="715"/>
      </w:tblGrid>
      <w:tr>
        <w:trPr>
          <w:trHeight w:val="322"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29"/>
              <w:jc w:val="left"/>
              <w:rPr>
                <w:rFonts w:ascii="宋体" w:hAnsi="宋体" w:cs="宋体" w:eastAsia="宋体" w:hint="default"/>
                <w:sz w:val="24"/>
                <w:szCs w:val="24"/>
              </w:rPr>
            </w:pPr>
            <w:r>
              <w:rPr>
                <w:rFonts w:ascii="宋体" w:hAnsi="宋体" w:cs="宋体" w:eastAsia="宋体" w:hint="default"/>
                <w:sz w:val="24"/>
                <w:szCs w:val="24"/>
              </w:rPr>
              <w:t>投</w:t>
            </w:r>
          </w:p>
        </w:tc>
        <w:tc>
          <w:tcPr>
            <w:tcW w:w="71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61" w:right="-16"/>
              <w:jc w:val="left"/>
              <w:rPr>
                <w:rFonts w:ascii="宋体" w:hAnsi="宋体" w:cs="宋体" w:eastAsia="宋体" w:hint="default"/>
                <w:sz w:val="24"/>
                <w:szCs w:val="24"/>
              </w:rPr>
            </w:pPr>
            <w:r>
              <w:rPr>
                <w:rFonts w:ascii="宋体"/>
                <w:sz w:val="24"/>
              </w:rPr>
              <w:t>00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33" w:right="-17"/>
              <w:jc w:val="left"/>
              <w:rPr>
                <w:rFonts w:ascii="宋体" w:hAnsi="宋体" w:cs="宋体" w:eastAsia="宋体" w:hint="default"/>
                <w:sz w:val="24"/>
                <w:szCs w:val="24"/>
              </w:rPr>
            </w:pPr>
            <w:r>
              <w:rPr>
                <w:rFonts w:ascii="宋体"/>
                <w:sz w:val="24"/>
              </w:rPr>
              <w:t>73 </w:t>
            </w:r>
          </w:p>
        </w:tc>
        <w:tc>
          <w:tcPr>
            <w:tcW w:w="71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8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61" w:right="-16"/>
              <w:jc w:val="left"/>
              <w:rPr>
                <w:rFonts w:ascii="宋体" w:hAnsi="宋体" w:cs="宋体" w:eastAsia="宋体" w:hint="default"/>
                <w:sz w:val="24"/>
                <w:szCs w:val="24"/>
              </w:rPr>
            </w:pPr>
            <w:r>
              <w:rPr>
                <w:rFonts w:ascii="宋体"/>
                <w:sz w:val="24"/>
              </w:rPr>
              <w:t>83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33" w:right="-17"/>
              <w:jc w:val="left"/>
              <w:rPr>
                <w:rFonts w:ascii="宋体" w:hAnsi="宋体" w:cs="宋体" w:eastAsia="宋体" w:hint="default"/>
                <w:sz w:val="24"/>
                <w:szCs w:val="24"/>
              </w:rPr>
            </w:pPr>
            <w:r>
              <w:rPr>
                <w:rFonts w:ascii="宋体"/>
                <w:sz w:val="24"/>
              </w:rPr>
              <w:t>11 </w:t>
            </w:r>
          </w:p>
        </w:tc>
        <w:tc>
          <w:tcPr>
            <w:tcW w:w="71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1256" w:hRule="exact"/>
        </w:trPr>
        <w:tc>
          <w:tcPr>
            <w:tcW w:w="32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深</w:t>
            </w:r>
          </w:p>
          <w:p>
            <w:pPr>
              <w:pStyle w:val="TableParagraph"/>
              <w:spacing w:line="237" w:lineRule="auto" w:before="1"/>
              <w:ind w:left="103" w:right="-29"/>
              <w:jc w:val="both"/>
              <w:rPr>
                <w:rFonts w:ascii="宋体" w:hAnsi="宋体" w:cs="宋体" w:eastAsia="宋体" w:hint="default"/>
                <w:sz w:val="24"/>
                <w:szCs w:val="24"/>
              </w:rPr>
            </w:pPr>
            <w:r>
              <w:rPr>
                <w:rFonts w:ascii="宋体" w:hAnsi="宋体" w:cs="宋体" w:eastAsia="宋体" w:hint="default"/>
                <w:sz w:val="24"/>
                <w:szCs w:val="24"/>
              </w:rPr>
              <w:t>圳 公 司</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3" w:right="0"/>
              <w:jc w:val="left"/>
              <w:rPr>
                <w:rFonts w:ascii="宋体" w:hAnsi="宋体" w:cs="宋体" w:eastAsia="宋体" w:hint="default"/>
                <w:sz w:val="24"/>
                <w:szCs w:val="24"/>
              </w:rPr>
            </w:pPr>
            <w:r>
              <w:rPr>
                <w:rFonts w:ascii="宋体"/>
                <w:sz w:val="24"/>
              </w:rPr>
              <w:t>361,</w:t>
            </w:r>
          </w:p>
          <w:p>
            <w:pPr>
              <w:pStyle w:val="TableParagraph"/>
              <w:spacing w:line="311" w:lineRule="exact"/>
              <w:ind w:left="123" w:right="0"/>
              <w:jc w:val="left"/>
              <w:rPr>
                <w:rFonts w:ascii="宋体" w:hAnsi="宋体" w:cs="宋体" w:eastAsia="宋体" w:hint="default"/>
                <w:sz w:val="24"/>
                <w:szCs w:val="24"/>
              </w:rPr>
            </w:pPr>
            <w:r>
              <w:rPr>
                <w:rFonts w:ascii="宋体"/>
                <w:sz w:val="24"/>
              </w:rPr>
              <w:t>700,</w:t>
            </w:r>
          </w:p>
          <w:p>
            <w:pPr>
              <w:pStyle w:val="TableParagraph"/>
              <w:spacing w:line="312" w:lineRule="exact"/>
              <w:ind w:left="123" w:right="0"/>
              <w:jc w:val="left"/>
              <w:rPr>
                <w:rFonts w:ascii="宋体" w:hAnsi="宋体" w:cs="宋体" w:eastAsia="宋体" w:hint="default"/>
                <w:sz w:val="24"/>
                <w:szCs w:val="24"/>
              </w:rPr>
            </w:pPr>
            <w:r>
              <w:rPr>
                <w:rFonts w:ascii="宋体"/>
                <w:sz w:val="24"/>
              </w:rPr>
              <w:t>572.</w:t>
            </w:r>
          </w:p>
          <w:p>
            <w:pPr>
              <w:pStyle w:val="TableParagraph"/>
              <w:spacing w:line="313" w:lineRule="exact"/>
              <w:ind w:left="363" w:right="-17"/>
              <w:jc w:val="left"/>
              <w:rPr>
                <w:rFonts w:ascii="宋体" w:hAnsi="宋体" w:cs="宋体" w:eastAsia="宋体" w:hint="default"/>
                <w:sz w:val="24"/>
                <w:szCs w:val="24"/>
              </w:rPr>
            </w:pPr>
            <w:r>
              <w:rPr>
                <w:rFonts w:ascii="宋体"/>
                <w:sz w:val="24"/>
              </w:rPr>
              <w:t>11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94,8</w:t>
            </w:r>
          </w:p>
          <w:p>
            <w:pPr>
              <w:pStyle w:val="TableParagraph"/>
              <w:spacing w:line="311" w:lineRule="exact"/>
              <w:ind w:left="121" w:right="0"/>
              <w:jc w:val="left"/>
              <w:rPr>
                <w:rFonts w:ascii="宋体" w:hAnsi="宋体" w:cs="宋体" w:eastAsia="宋体" w:hint="default"/>
                <w:sz w:val="24"/>
                <w:szCs w:val="24"/>
              </w:rPr>
            </w:pPr>
            <w:r>
              <w:rPr>
                <w:rFonts w:ascii="宋体"/>
                <w:sz w:val="24"/>
              </w:rPr>
              <w:t>18.6</w:t>
            </w:r>
          </w:p>
          <w:p>
            <w:pPr>
              <w:pStyle w:val="TableParagraph"/>
              <w:spacing w:line="313" w:lineRule="exact"/>
              <w:ind w:right="-16"/>
              <w:jc w:val="right"/>
              <w:rPr>
                <w:rFonts w:ascii="宋体" w:hAnsi="宋体" w:cs="宋体" w:eastAsia="宋体" w:hint="default"/>
                <w:sz w:val="24"/>
                <w:szCs w:val="24"/>
              </w:rPr>
            </w:pPr>
            <w:r>
              <w:rPr>
                <w:rFonts w:ascii="宋体"/>
                <w:sz w:val="24"/>
              </w:rPr>
              <w:t>1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3" w:right="0"/>
              <w:jc w:val="left"/>
              <w:rPr>
                <w:rFonts w:ascii="宋体" w:hAnsi="宋体" w:cs="宋体" w:eastAsia="宋体" w:hint="default"/>
                <w:sz w:val="24"/>
                <w:szCs w:val="24"/>
              </w:rPr>
            </w:pPr>
            <w:r>
              <w:rPr>
                <w:rFonts w:ascii="宋体"/>
                <w:sz w:val="24"/>
              </w:rPr>
              <w:t>361,</w:t>
            </w:r>
          </w:p>
          <w:p>
            <w:pPr>
              <w:pStyle w:val="TableParagraph"/>
              <w:spacing w:line="311" w:lineRule="exact"/>
              <w:ind w:left="193" w:right="0"/>
              <w:jc w:val="left"/>
              <w:rPr>
                <w:rFonts w:ascii="宋体" w:hAnsi="宋体" w:cs="宋体" w:eastAsia="宋体" w:hint="default"/>
                <w:sz w:val="24"/>
                <w:szCs w:val="24"/>
              </w:rPr>
            </w:pPr>
            <w:r>
              <w:rPr>
                <w:rFonts w:ascii="宋体"/>
                <w:sz w:val="24"/>
              </w:rPr>
              <w:t>795,</w:t>
            </w:r>
          </w:p>
          <w:p>
            <w:pPr>
              <w:pStyle w:val="TableParagraph"/>
              <w:spacing w:line="312" w:lineRule="exact"/>
              <w:ind w:left="193" w:right="0"/>
              <w:jc w:val="left"/>
              <w:rPr>
                <w:rFonts w:ascii="宋体" w:hAnsi="宋体" w:cs="宋体" w:eastAsia="宋体" w:hint="default"/>
                <w:sz w:val="24"/>
                <w:szCs w:val="24"/>
              </w:rPr>
            </w:pPr>
            <w:r>
              <w:rPr>
                <w:rFonts w:ascii="宋体"/>
                <w:sz w:val="24"/>
              </w:rPr>
              <w:t>390.</w:t>
            </w:r>
          </w:p>
          <w:p>
            <w:pPr>
              <w:pStyle w:val="TableParagraph"/>
              <w:spacing w:line="313" w:lineRule="exact"/>
              <w:ind w:left="433" w:right="-17"/>
              <w:jc w:val="left"/>
              <w:rPr>
                <w:rFonts w:ascii="宋体" w:hAnsi="宋体" w:cs="宋体" w:eastAsia="宋体" w:hint="default"/>
                <w:sz w:val="24"/>
                <w:szCs w:val="24"/>
              </w:rPr>
            </w:pPr>
            <w:r>
              <w:rPr>
                <w:rFonts w:ascii="宋体"/>
                <w:sz w:val="24"/>
              </w:rPr>
              <w:t>72 </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387,</w:t>
            </w:r>
          </w:p>
          <w:p>
            <w:pPr>
              <w:pStyle w:val="TableParagraph"/>
              <w:spacing w:line="311" w:lineRule="exact"/>
              <w:ind w:left="122" w:right="0"/>
              <w:jc w:val="left"/>
              <w:rPr>
                <w:rFonts w:ascii="宋体" w:hAnsi="宋体" w:cs="宋体" w:eastAsia="宋体" w:hint="default"/>
                <w:sz w:val="24"/>
                <w:szCs w:val="24"/>
              </w:rPr>
            </w:pPr>
            <w:r>
              <w:rPr>
                <w:rFonts w:ascii="宋体"/>
                <w:sz w:val="24"/>
              </w:rPr>
              <w:t>730,</w:t>
            </w:r>
          </w:p>
          <w:p>
            <w:pPr>
              <w:pStyle w:val="TableParagraph"/>
              <w:spacing w:line="312" w:lineRule="exact"/>
              <w:ind w:left="122" w:right="0"/>
              <w:jc w:val="left"/>
              <w:rPr>
                <w:rFonts w:ascii="宋体" w:hAnsi="宋体" w:cs="宋体" w:eastAsia="宋体" w:hint="default"/>
                <w:sz w:val="24"/>
                <w:szCs w:val="24"/>
              </w:rPr>
            </w:pPr>
            <w:r>
              <w:rPr>
                <w:rFonts w:ascii="宋体"/>
                <w:sz w:val="24"/>
              </w:rPr>
              <w:t>414.</w:t>
            </w:r>
          </w:p>
          <w:p>
            <w:pPr>
              <w:pStyle w:val="TableParagraph"/>
              <w:spacing w:line="313" w:lineRule="exact"/>
              <w:ind w:left="362" w:right="-17"/>
              <w:jc w:val="left"/>
              <w:rPr>
                <w:rFonts w:ascii="宋体" w:hAnsi="宋体" w:cs="宋体" w:eastAsia="宋体" w:hint="default"/>
                <w:sz w:val="24"/>
                <w:szCs w:val="24"/>
              </w:rPr>
            </w:pPr>
            <w:r>
              <w:rPr>
                <w:rFonts w:ascii="宋体"/>
                <w:sz w:val="24"/>
              </w:rPr>
              <w:t>97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387,</w:t>
            </w:r>
          </w:p>
          <w:p>
            <w:pPr>
              <w:pStyle w:val="TableParagraph"/>
              <w:spacing w:line="311" w:lineRule="exact"/>
              <w:ind w:left="121" w:right="0"/>
              <w:jc w:val="left"/>
              <w:rPr>
                <w:rFonts w:ascii="宋体" w:hAnsi="宋体" w:cs="宋体" w:eastAsia="宋体" w:hint="default"/>
                <w:sz w:val="24"/>
                <w:szCs w:val="24"/>
              </w:rPr>
            </w:pPr>
            <w:r>
              <w:rPr>
                <w:rFonts w:ascii="宋体"/>
                <w:sz w:val="24"/>
              </w:rPr>
              <w:t>730,</w:t>
            </w:r>
          </w:p>
          <w:p>
            <w:pPr>
              <w:pStyle w:val="TableParagraph"/>
              <w:spacing w:line="312" w:lineRule="exact"/>
              <w:ind w:left="121" w:right="0"/>
              <w:jc w:val="left"/>
              <w:rPr>
                <w:rFonts w:ascii="宋体" w:hAnsi="宋体" w:cs="宋体" w:eastAsia="宋体" w:hint="default"/>
                <w:sz w:val="24"/>
                <w:szCs w:val="24"/>
              </w:rPr>
            </w:pPr>
            <w:r>
              <w:rPr>
                <w:rFonts w:ascii="宋体"/>
                <w:sz w:val="24"/>
              </w:rPr>
              <w:t>414.</w:t>
            </w:r>
          </w:p>
          <w:p>
            <w:pPr>
              <w:pStyle w:val="TableParagraph"/>
              <w:spacing w:line="313" w:lineRule="exact"/>
              <w:ind w:left="361" w:right="-16"/>
              <w:jc w:val="left"/>
              <w:rPr>
                <w:rFonts w:ascii="宋体" w:hAnsi="宋体" w:cs="宋体" w:eastAsia="宋体" w:hint="default"/>
                <w:sz w:val="24"/>
                <w:szCs w:val="24"/>
              </w:rPr>
            </w:pPr>
            <w:r>
              <w:rPr>
                <w:rFonts w:ascii="宋体"/>
                <w:sz w:val="24"/>
              </w:rPr>
              <w:t>97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847,</w:t>
            </w:r>
          </w:p>
          <w:p>
            <w:pPr>
              <w:pStyle w:val="TableParagraph"/>
              <w:spacing w:line="311" w:lineRule="exact"/>
              <w:ind w:left="121" w:right="0"/>
              <w:jc w:val="left"/>
              <w:rPr>
                <w:rFonts w:ascii="宋体" w:hAnsi="宋体" w:cs="宋体" w:eastAsia="宋体" w:hint="default"/>
                <w:sz w:val="24"/>
                <w:szCs w:val="24"/>
              </w:rPr>
            </w:pPr>
            <w:r>
              <w:rPr>
                <w:rFonts w:ascii="宋体"/>
                <w:sz w:val="24"/>
              </w:rPr>
              <w:t>460,</w:t>
            </w:r>
          </w:p>
          <w:p>
            <w:pPr>
              <w:pStyle w:val="TableParagraph"/>
              <w:spacing w:line="312" w:lineRule="exact"/>
              <w:ind w:left="121" w:right="0"/>
              <w:jc w:val="left"/>
              <w:rPr>
                <w:rFonts w:ascii="宋体" w:hAnsi="宋体" w:cs="宋体" w:eastAsia="宋体" w:hint="default"/>
                <w:sz w:val="24"/>
                <w:szCs w:val="24"/>
              </w:rPr>
            </w:pPr>
            <w:r>
              <w:rPr>
                <w:rFonts w:ascii="宋体"/>
                <w:sz w:val="24"/>
              </w:rPr>
              <w:t>226.</w:t>
            </w:r>
          </w:p>
          <w:p>
            <w:pPr>
              <w:pStyle w:val="TableParagraph"/>
              <w:spacing w:line="313" w:lineRule="exact"/>
              <w:ind w:left="361" w:right="-16"/>
              <w:jc w:val="left"/>
              <w:rPr>
                <w:rFonts w:ascii="宋体" w:hAnsi="宋体" w:cs="宋体" w:eastAsia="宋体" w:hint="default"/>
                <w:sz w:val="24"/>
                <w:szCs w:val="24"/>
              </w:rPr>
            </w:pPr>
            <w:r>
              <w:rPr>
                <w:rFonts w:ascii="宋体"/>
                <w:sz w:val="24"/>
              </w:rPr>
              <w:t>99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1" w:right="0"/>
              <w:jc w:val="left"/>
              <w:rPr>
                <w:rFonts w:ascii="宋体" w:hAnsi="宋体" w:cs="宋体" w:eastAsia="宋体" w:hint="default"/>
                <w:sz w:val="24"/>
                <w:szCs w:val="24"/>
              </w:rPr>
            </w:pPr>
            <w:r>
              <w:rPr>
                <w:rFonts w:ascii="宋体"/>
                <w:sz w:val="24"/>
              </w:rPr>
              <w:t>3,34</w:t>
            </w:r>
          </w:p>
          <w:p>
            <w:pPr>
              <w:pStyle w:val="TableParagraph"/>
              <w:spacing w:line="311" w:lineRule="exact"/>
              <w:ind w:left="121" w:right="0"/>
              <w:jc w:val="left"/>
              <w:rPr>
                <w:rFonts w:ascii="宋体" w:hAnsi="宋体" w:cs="宋体" w:eastAsia="宋体" w:hint="default"/>
                <w:sz w:val="24"/>
                <w:szCs w:val="24"/>
              </w:rPr>
            </w:pPr>
            <w:r>
              <w:rPr>
                <w:rFonts w:ascii="宋体"/>
                <w:sz w:val="24"/>
              </w:rPr>
              <w:t>6,86</w:t>
            </w:r>
          </w:p>
          <w:p>
            <w:pPr>
              <w:pStyle w:val="TableParagraph"/>
              <w:spacing w:line="313" w:lineRule="exact"/>
              <w:ind w:left="121" w:right="-16"/>
              <w:jc w:val="left"/>
              <w:rPr>
                <w:rFonts w:ascii="宋体" w:hAnsi="宋体" w:cs="宋体" w:eastAsia="宋体" w:hint="default"/>
                <w:sz w:val="24"/>
                <w:szCs w:val="24"/>
              </w:rPr>
            </w:pPr>
            <w:r>
              <w:rPr>
                <w:rFonts w:ascii="宋体"/>
                <w:sz w:val="24"/>
              </w:rPr>
              <w:t>3.35 </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3" w:right="0"/>
              <w:jc w:val="left"/>
              <w:rPr>
                <w:rFonts w:ascii="宋体" w:hAnsi="宋体" w:cs="宋体" w:eastAsia="宋体" w:hint="default"/>
                <w:sz w:val="24"/>
                <w:szCs w:val="24"/>
              </w:rPr>
            </w:pPr>
            <w:r>
              <w:rPr>
                <w:rFonts w:ascii="宋体"/>
                <w:sz w:val="24"/>
              </w:rPr>
              <w:t>850,</w:t>
            </w:r>
          </w:p>
          <w:p>
            <w:pPr>
              <w:pStyle w:val="TableParagraph"/>
              <w:spacing w:line="311" w:lineRule="exact"/>
              <w:ind w:left="193" w:right="0"/>
              <w:jc w:val="left"/>
              <w:rPr>
                <w:rFonts w:ascii="宋体" w:hAnsi="宋体" w:cs="宋体" w:eastAsia="宋体" w:hint="default"/>
                <w:sz w:val="24"/>
                <w:szCs w:val="24"/>
              </w:rPr>
            </w:pPr>
            <w:r>
              <w:rPr>
                <w:rFonts w:ascii="宋体"/>
                <w:sz w:val="24"/>
              </w:rPr>
              <w:t>807,</w:t>
            </w:r>
          </w:p>
          <w:p>
            <w:pPr>
              <w:pStyle w:val="TableParagraph"/>
              <w:spacing w:line="312" w:lineRule="exact"/>
              <w:ind w:left="193" w:right="0"/>
              <w:jc w:val="left"/>
              <w:rPr>
                <w:rFonts w:ascii="宋体" w:hAnsi="宋体" w:cs="宋体" w:eastAsia="宋体" w:hint="default"/>
                <w:sz w:val="24"/>
                <w:szCs w:val="24"/>
              </w:rPr>
            </w:pPr>
            <w:r>
              <w:rPr>
                <w:rFonts w:ascii="宋体"/>
                <w:sz w:val="24"/>
              </w:rPr>
              <w:t>090.</w:t>
            </w:r>
          </w:p>
          <w:p>
            <w:pPr>
              <w:pStyle w:val="TableParagraph"/>
              <w:spacing w:line="313" w:lineRule="exact"/>
              <w:ind w:left="433" w:right="-17"/>
              <w:jc w:val="left"/>
              <w:rPr>
                <w:rFonts w:ascii="宋体" w:hAnsi="宋体" w:cs="宋体" w:eastAsia="宋体" w:hint="default"/>
                <w:sz w:val="24"/>
                <w:szCs w:val="24"/>
              </w:rPr>
            </w:pPr>
            <w:r>
              <w:rPr>
                <w:rFonts w:ascii="宋体"/>
                <w:sz w:val="24"/>
              </w:rPr>
              <w:t>34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793,</w:t>
            </w:r>
          </w:p>
          <w:p>
            <w:pPr>
              <w:pStyle w:val="TableParagraph"/>
              <w:spacing w:line="311" w:lineRule="exact"/>
              <w:ind w:left="122" w:right="0"/>
              <w:jc w:val="left"/>
              <w:rPr>
                <w:rFonts w:ascii="宋体" w:hAnsi="宋体" w:cs="宋体" w:eastAsia="宋体" w:hint="default"/>
                <w:sz w:val="24"/>
                <w:szCs w:val="24"/>
              </w:rPr>
            </w:pPr>
            <w:r>
              <w:rPr>
                <w:rFonts w:ascii="宋体"/>
                <w:sz w:val="24"/>
              </w:rPr>
              <w:t>420,</w:t>
            </w:r>
          </w:p>
          <w:p>
            <w:pPr>
              <w:pStyle w:val="TableParagraph"/>
              <w:spacing w:line="312" w:lineRule="exact"/>
              <w:ind w:left="122" w:right="0"/>
              <w:jc w:val="left"/>
              <w:rPr>
                <w:rFonts w:ascii="宋体" w:hAnsi="宋体" w:cs="宋体" w:eastAsia="宋体" w:hint="default"/>
                <w:sz w:val="24"/>
                <w:szCs w:val="24"/>
              </w:rPr>
            </w:pPr>
            <w:r>
              <w:rPr>
                <w:rFonts w:ascii="宋体"/>
                <w:sz w:val="24"/>
              </w:rPr>
              <w:t>264.</w:t>
            </w:r>
          </w:p>
          <w:p>
            <w:pPr>
              <w:pStyle w:val="TableParagraph"/>
              <w:spacing w:line="313" w:lineRule="exact"/>
              <w:ind w:left="362" w:right="-17"/>
              <w:jc w:val="left"/>
              <w:rPr>
                <w:rFonts w:ascii="宋体" w:hAnsi="宋体" w:cs="宋体" w:eastAsia="宋体" w:hint="default"/>
                <w:sz w:val="24"/>
                <w:szCs w:val="24"/>
              </w:rPr>
            </w:pPr>
            <w:r>
              <w:rPr>
                <w:rFonts w:ascii="宋体"/>
                <w:sz w:val="24"/>
              </w:rPr>
              <w:t>92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22" w:right="0"/>
              <w:jc w:val="left"/>
              <w:rPr>
                <w:rFonts w:ascii="宋体" w:hAnsi="宋体" w:cs="宋体" w:eastAsia="宋体" w:hint="default"/>
                <w:sz w:val="24"/>
                <w:szCs w:val="24"/>
              </w:rPr>
            </w:pPr>
            <w:r>
              <w:rPr>
                <w:rFonts w:ascii="宋体"/>
                <w:sz w:val="24"/>
              </w:rPr>
              <w:t>793,</w:t>
            </w:r>
          </w:p>
          <w:p>
            <w:pPr>
              <w:pStyle w:val="TableParagraph"/>
              <w:spacing w:line="311" w:lineRule="exact"/>
              <w:ind w:left="122" w:right="0"/>
              <w:jc w:val="left"/>
              <w:rPr>
                <w:rFonts w:ascii="宋体" w:hAnsi="宋体" w:cs="宋体" w:eastAsia="宋体" w:hint="default"/>
                <w:sz w:val="24"/>
                <w:szCs w:val="24"/>
              </w:rPr>
            </w:pPr>
            <w:r>
              <w:rPr>
                <w:rFonts w:ascii="宋体"/>
                <w:sz w:val="24"/>
              </w:rPr>
              <w:t>420,</w:t>
            </w:r>
          </w:p>
          <w:p>
            <w:pPr>
              <w:pStyle w:val="TableParagraph"/>
              <w:spacing w:line="312" w:lineRule="exact"/>
              <w:ind w:left="122" w:right="0"/>
              <w:jc w:val="left"/>
              <w:rPr>
                <w:rFonts w:ascii="宋体" w:hAnsi="宋体" w:cs="宋体" w:eastAsia="宋体" w:hint="default"/>
                <w:sz w:val="24"/>
                <w:szCs w:val="24"/>
              </w:rPr>
            </w:pPr>
            <w:r>
              <w:rPr>
                <w:rFonts w:ascii="宋体"/>
                <w:sz w:val="24"/>
              </w:rPr>
              <w:t>264.</w:t>
            </w:r>
          </w:p>
          <w:p>
            <w:pPr>
              <w:pStyle w:val="TableParagraph"/>
              <w:spacing w:line="313" w:lineRule="exact"/>
              <w:ind w:left="362" w:right="-17"/>
              <w:jc w:val="left"/>
              <w:rPr>
                <w:rFonts w:ascii="宋体" w:hAnsi="宋体" w:cs="宋体" w:eastAsia="宋体" w:hint="default"/>
                <w:sz w:val="24"/>
                <w:szCs w:val="24"/>
              </w:rPr>
            </w:pPr>
            <w:r>
              <w:rPr>
                <w:rFonts w:ascii="宋体"/>
                <w:sz w:val="24"/>
              </w:rPr>
              <w:t>92 </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397"/>
        <w:gridCol w:w="1178"/>
        <w:gridCol w:w="1060"/>
        <w:gridCol w:w="1059"/>
        <w:gridCol w:w="1060"/>
        <w:gridCol w:w="1178"/>
        <w:gridCol w:w="1060"/>
        <w:gridCol w:w="1058"/>
        <w:gridCol w:w="1000"/>
      </w:tblGrid>
      <w:tr>
        <w:trPr>
          <w:trHeight w:val="368" w:hRule="exact"/>
        </w:trPr>
        <w:tc>
          <w:tcPr>
            <w:tcW w:w="397" w:type="dxa"/>
            <w:vMerge w:val="restart"/>
            <w:tcBorders>
              <w:top w:val="single" w:sz="4" w:space="0" w:color="000000"/>
              <w:left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子</w:t>
            </w:r>
          </w:p>
          <w:p>
            <w:pPr>
              <w:pStyle w:val="TableParagraph"/>
              <w:spacing w:line="273" w:lineRule="auto" w:before="44"/>
              <w:ind w:left="103" w:right="42"/>
              <w:jc w:val="both"/>
              <w:rPr>
                <w:rFonts w:ascii="宋体" w:hAnsi="宋体" w:cs="宋体" w:eastAsia="宋体" w:hint="default"/>
                <w:sz w:val="24"/>
                <w:szCs w:val="24"/>
              </w:rPr>
            </w:pPr>
            <w:r>
              <w:rPr>
                <w:rFonts w:ascii="宋体" w:hAnsi="宋体" w:cs="宋体" w:eastAsia="宋体" w:hint="default"/>
                <w:sz w:val="24"/>
                <w:szCs w:val="24"/>
              </w:rPr>
              <w:t>公 司 名 称</w:t>
            </w:r>
          </w:p>
        </w:tc>
        <w:tc>
          <w:tcPr>
            <w:tcW w:w="43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57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42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549"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1432" w:hRule="exact"/>
        </w:trPr>
        <w:tc>
          <w:tcPr>
            <w:tcW w:w="397" w:type="dxa"/>
            <w:vMerge/>
            <w:tcBorders>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8"/>
              <w:ind w:right="-15"/>
              <w:jc w:val="righ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8"/>
              <w:ind w:left="164"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73" w:lineRule="auto"/>
              <w:ind w:left="163" w:right="43"/>
              <w:jc w:val="left"/>
              <w:rPr>
                <w:rFonts w:ascii="宋体" w:hAnsi="宋体" w:cs="宋体" w:eastAsia="宋体" w:hint="default"/>
                <w:sz w:val="24"/>
                <w:szCs w:val="24"/>
              </w:rPr>
            </w:pPr>
            <w:r>
              <w:rPr>
                <w:rFonts w:ascii="宋体" w:hAnsi="宋体" w:cs="宋体" w:eastAsia="宋体" w:hint="default"/>
                <w:sz w:val="24"/>
                <w:szCs w:val="24"/>
              </w:rPr>
              <w:t>综合收 益总额</w:t>
            </w:r>
            <w:r>
              <w:rPr>
                <w:rFonts w:ascii="宋体" w:hAnsi="宋体" w:cs="宋体" w:eastAsia="宋体" w:hint="default"/>
                <w:sz w:val="24"/>
                <w:szCs w:val="24"/>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5"/>
              <w:ind w:left="164" w:right="163"/>
              <w:jc w:val="both"/>
              <w:rPr>
                <w:rFonts w:ascii="宋体" w:hAnsi="宋体" w:cs="宋体" w:eastAsia="宋体" w:hint="default"/>
                <w:sz w:val="24"/>
                <w:szCs w:val="24"/>
              </w:rPr>
            </w:pPr>
            <w:r>
              <w:rPr>
                <w:rFonts w:ascii="宋体" w:hAnsi="宋体" w:cs="宋体" w:eastAsia="宋体" w:hint="default"/>
                <w:sz w:val="24"/>
                <w:szCs w:val="24"/>
              </w:rPr>
              <w:t>经营活 动现金 流量</w:t>
            </w:r>
            <w:r>
              <w:rPr>
                <w:rFonts w:ascii="宋体" w:hAnsi="宋体" w:cs="宋体" w:eastAsia="宋体" w:hint="default"/>
                <w:sz w:val="24"/>
                <w:szCs w:val="24"/>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8"/>
              <w:ind w:right="-15"/>
              <w:jc w:val="righ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8"/>
              <w:ind w:left="164"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73" w:lineRule="auto"/>
              <w:ind w:left="163" w:right="43"/>
              <w:jc w:val="left"/>
              <w:rPr>
                <w:rFonts w:ascii="宋体" w:hAnsi="宋体" w:cs="宋体" w:eastAsia="宋体" w:hint="default"/>
                <w:sz w:val="24"/>
                <w:szCs w:val="24"/>
              </w:rPr>
            </w:pPr>
            <w:r>
              <w:rPr>
                <w:rFonts w:ascii="宋体" w:hAnsi="宋体" w:cs="宋体" w:eastAsia="宋体" w:hint="default"/>
                <w:sz w:val="24"/>
                <w:szCs w:val="24"/>
              </w:rPr>
              <w:t>综合收 益总额</w:t>
            </w:r>
            <w:r>
              <w:rPr>
                <w:rFonts w:ascii="宋体" w:hAnsi="宋体" w:cs="宋体" w:eastAsia="宋体" w:hint="default"/>
                <w:sz w:val="24"/>
                <w:szCs w:val="24"/>
              </w:rPr>
              <w:t> </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5"/>
              <w:ind w:left="134" w:right="133"/>
              <w:jc w:val="both"/>
              <w:rPr>
                <w:rFonts w:ascii="宋体" w:hAnsi="宋体" w:cs="宋体" w:eastAsia="宋体" w:hint="default"/>
                <w:sz w:val="24"/>
                <w:szCs w:val="24"/>
              </w:rPr>
            </w:pPr>
            <w:r>
              <w:rPr>
                <w:rFonts w:ascii="宋体" w:hAnsi="宋体" w:cs="宋体" w:eastAsia="宋体" w:hint="default"/>
                <w:sz w:val="24"/>
                <w:szCs w:val="24"/>
              </w:rPr>
              <w:t>经营活 动现金 流量</w:t>
            </w:r>
            <w:r>
              <w:rPr>
                <w:rFonts w:ascii="宋体" w:hAnsi="宋体" w:cs="宋体" w:eastAsia="宋体" w:hint="default"/>
                <w:sz w:val="24"/>
                <w:szCs w:val="24"/>
              </w:rPr>
              <w:t> </w:t>
            </w:r>
          </w:p>
        </w:tc>
      </w:tr>
      <w:tr>
        <w:trPr>
          <w:trHeight w:val="1800" w:hRule="exact"/>
        </w:trPr>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A</w:t>
            </w:r>
          </w:p>
          <w:p>
            <w:pPr>
              <w:pStyle w:val="TableParagraph"/>
              <w:spacing w:line="273" w:lineRule="auto" w:before="43"/>
              <w:ind w:left="103" w:right="162"/>
              <w:jc w:val="left"/>
              <w:rPr>
                <w:rFonts w:ascii="宋体" w:hAnsi="宋体" w:cs="宋体" w:eastAsia="宋体" w:hint="default"/>
                <w:sz w:val="24"/>
                <w:szCs w:val="24"/>
              </w:rPr>
            </w:pPr>
            <w:r>
              <w:rPr>
                <w:rFonts w:ascii="宋体"/>
                <w:sz w:val="24"/>
              </w:rPr>
              <w:t>S L</w:t>
            </w:r>
          </w:p>
          <w:p>
            <w:pPr>
              <w:pStyle w:val="TableParagraph"/>
              <w:spacing w:line="273" w:lineRule="auto" w:before="10"/>
              <w:ind w:left="103" w:right="42"/>
              <w:jc w:val="left"/>
              <w:rPr>
                <w:rFonts w:ascii="宋体" w:hAnsi="宋体" w:cs="宋体" w:eastAsia="宋体" w:hint="default"/>
                <w:sz w:val="24"/>
                <w:szCs w:val="24"/>
              </w:rPr>
            </w:pPr>
            <w:r>
              <w:rPr>
                <w:rFonts w:ascii="宋体" w:hAnsi="宋体" w:cs="宋体" w:eastAsia="宋体" w:hint="default"/>
                <w:sz w:val="24"/>
                <w:szCs w:val="24"/>
              </w:rPr>
              <w:t>公 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1,988,19</w:t>
            </w:r>
          </w:p>
          <w:p>
            <w:pPr>
              <w:pStyle w:val="TableParagraph"/>
              <w:spacing w:line="240" w:lineRule="auto" w:before="43"/>
              <w:ind w:left="104" w:right="-16"/>
              <w:jc w:val="left"/>
              <w:rPr>
                <w:rFonts w:ascii="宋体" w:hAnsi="宋体" w:cs="宋体" w:eastAsia="宋体" w:hint="default"/>
                <w:sz w:val="24"/>
                <w:szCs w:val="24"/>
              </w:rPr>
            </w:pPr>
            <w:r>
              <w:rPr>
                <w:rFonts w:ascii="宋体"/>
                <w:sz w:val="24"/>
              </w:rPr>
              <w:t>6,309.07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sz w:val="24"/>
              </w:rPr>
              <w:t>75,881,</w:t>
            </w:r>
          </w:p>
          <w:p>
            <w:pPr>
              <w:pStyle w:val="TableParagraph"/>
              <w:spacing w:line="240" w:lineRule="auto" w:before="43"/>
              <w:ind w:left="225" w:right="-16"/>
              <w:jc w:val="left"/>
              <w:rPr>
                <w:rFonts w:ascii="宋体" w:hAnsi="宋体" w:cs="宋体" w:eastAsia="宋体" w:hint="default"/>
                <w:sz w:val="24"/>
                <w:szCs w:val="24"/>
              </w:rPr>
            </w:pPr>
            <w:r>
              <w:rPr>
                <w:rFonts w:ascii="宋体"/>
                <w:sz w:val="24"/>
              </w:rPr>
              <w:t>335.32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73,373,</w:t>
            </w:r>
          </w:p>
          <w:p>
            <w:pPr>
              <w:pStyle w:val="TableParagraph"/>
              <w:spacing w:line="240" w:lineRule="auto" w:before="43"/>
              <w:ind w:left="224" w:right="-16"/>
              <w:jc w:val="left"/>
              <w:rPr>
                <w:rFonts w:ascii="宋体" w:hAnsi="宋体" w:cs="宋体" w:eastAsia="宋体" w:hint="default"/>
                <w:sz w:val="24"/>
                <w:szCs w:val="24"/>
              </w:rPr>
            </w:pPr>
            <w:r>
              <w:rPr>
                <w:rFonts w:ascii="宋体"/>
                <w:sz w:val="24"/>
              </w:rPr>
              <w:t>055.96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sz w:val="24"/>
              </w:rPr>
              <w:t>156,936</w:t>
            </w:r>
          </w:p>
          <w:p>
            <w:pPr>
              <w:pStyle w:val="TableParagraph"/>
              <w:spacing w:line="240" w:lineRule="auto" w:before="43"/>
              <w:ind w:left="105" w:right="-16"/>
              <w:jc w:val="left"/>
              <w:rPr>
                <w:rFonts w:ascii="宋体" w:hAnsi="宋体" w:cs="宋体" w:eastAsia="宋体" w:hint="default"/>
                <w:sz w:val="24"/>
                <w:szCs w:val="24"/>
              </w:rPr>
            </w:pPr>
            <w:r>
              <w:rPr>
                <w:rFonts w:ascii="宋体"/>
                <w:sz w:val="24"/>
              </w:rPr>
              <w:t>,043.69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1,662,42</w:t>
            </w:r>
          </w:p>
          <w:p>
            <w:pPr>
              <w:pStyle w:val="TableParagraph"/>
              <w:spacing w:line="240" w:lineRule="auto" w:before="43"/>
              <w:ind w:left="104" w:right="-16"/>
              <w:jc w:val="left"/>
              <w:rPr>
                <w:rFonts w:ascii="宋体" w:hAnsi="宋体" w:cs="宋体" w:eastAsia="宋体" w:hint="default"/>
                <w:sz w:val="24"/>
                <w:szCs w:val="24"/>
              </w:rPr>
            </w:pPr>
            <w:r>
              <w:rPr>
                <w:rFonts w:ascii="宋体"/>
                <w:sz w:val="24"/>
              </w:rPr>
              <w:t>2,627.29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sz w:val="24"/>
              </w:rPr>
              <w:t>49,550,</w:t>
            </w:r>
          </w:p>
          <w:p>
            <w:pPr>
              <w:pStyle w:val="TableParagraph"/>
              <w:spacing w:line="240" w:lineRule="auto" w:before="43"/>
              <w:ind w:left="225" w:right="-16"/>
              <w:jc w:val="left"/>
              <w:rPr>
                <w:rFonts w:ascii="宋体" w:hAnsi="宋体" w:cs="宋体" w:eastAsia="宋体" w:hint="default"/>
                <w:sz w:val="24"/>
                <w:szCs w:val="24"/>
              </w:rPr>
            </w:pPr>
            <w:r>
              <w:rPr>
                <w:rFonts w:ascii="宋体"/>
                <w:sz w:val="24"/>
              </w:rPr>
              <w:t>284.75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51,135,</w:t>
            </w:r>
          </w:p>
          <w:p>
            <w:pPr>
              <w:pStyle w:val="TableParagraph"/>
              <w:spacing w:line="240" w:lineRule="auto" w:before="43"/>
              <w:ind w:left="224" w:right="-16"/>
              <w:jc w:val="left"/>
              <w:rPr>
                <w:rFonts w:ascii="宋体" w:hAnsi="宋体" w:cs="宋体" w:eastAsia="宋体" w:hint="default"/>
                <w:sz w:val="24"/>
                <w:szCs w:val="24"/>
              </w:rPr>
            </w:pPr>
            <w:r>
              <w:rPr>
                <w:rFonts w:ascii="宋体"/>
                <w:sz w:val="24"/>
              </w:rPr>
              <w:t>643.45 </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65" w:right="0"/>
              <w:jc w:val="left"/>
              <w:rPr>
                <w:rFonts w:ascii="宋体" w:hAnsi="宋体" w:cs="宋体" w:eastAsia="宋体" w:hint="default"/>
                <w:sz w:val="24"/>
                <w:szCs w:val="24"/>
              </w:rPr>
            </w:pPr>
            <w:r>
              <w:rPr>
                <w:rFonts w:ascii="宋体"/>
                <w:sz w:val="24"/>
              </w:rPr>
              <w:t>61,526</w:t>
            </w:r>
          </w:p>
          <w:p>
            <w:pPr>
              <w:pStyle w:val="TableParagraph"/>
              <w:spacing w:line="240" w:lineRule="auto" w:before="43"/>
              <w:ind w:left="165" w:right="0"/>
              <w:jc w:val="left"/>
              <w:rPr>
                <w:rFonts w:ascii="宋体" w:hAnsi="宋体" w:cs="宋体" w:eastAsia="宋体" w:hint="default"/>
                <w:sz w:val="24"/>
                <w:szCs w:val="24"/>
              </w:rPr>
            </w:pPr>
            <w:r>
              <w:rPr>
                <w:rFonts w:ascii="宋体"/>
                <w:sz w:val="24"/>
              </w:rPr>
              <w:t>,732.2</w:t>
            </w:r>
          </w:p>
          <w:p>
            <w:pPr>
              <w:pStyle w:val="TableParagraph"/>
              <w:spacing w:line="240" w:lineRule="auto" w:before="44"/>
              <w:ind w:right="-16"/>
              <w:jc w:val="right"/>
              <w:rPr>
                <w:rFonts w:ascii="宋体" w:hAnsi="宋体" w:cs="宋体" w:eastAsia="宋体" w:hint="default"/>
                <w:sz w:val="24"/>
                <w:szCs w:val="24"/>
              </w:rPr>
            </w:pPr>
            <w:r>
              <w:rPr>
                <w:rFonts w:ascii="宋体"/>
                <w:sz w:val="24"/>
              </w:rPr>
              <w:t>3 </w:t>
            </w:r>
          </w:p>
        </w:tc>
      </w:tr>
      <w:tr>
        <w:trPr>
          <w:trHeight w:val="1442" w:hRule="exact"/>
        </w:trPr>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新</w:t>
            </w:r>
          </w:p>
          <w:p>
            <w:pPr>
              <w:pStyle w:val="TableParagraph"/>
              <w:spacing w:line="273" w:lineRule="auto" w:before="43"/>
              <w:ind w:left="103" w:right="42"/>
              <w:jc w:val="both"/>
              <w:rPr>
                <w:rFonts w:ascii="宋体" w:hAnsi="宋体" w:cs="宋体" w:eastAsia="宋体" w:hint="default"/>
                <w:sz w:val="24"/>
                <w:szCs w:val="24"/>
              </w:rPr>
            </w:pPr>
            <w:r>
              <w:rPr>
                <w:rFonts w:ascii="宋体" w:hAnsi="宋体" w:cs="宋体" w:eastAsia="宋体" w:hint="default"/>
                <w:sz w:val="24"/>
                <w:szCs w:val="24"/>
              </w:rPr>
              <w:t>云 东 方</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39,926,6</w:t>
            </w:r>
          </w:p>
          <w:p>
            <w:pPr>
              <w:pStyle w:val="TableParagraph"/>
              <w:spacing w:line="240" w:lineRule="auto" w:before="43"/>
              <w:ind w:left="464" w:right="-16"/>
              <w:jc w:val="left"/>
              <w:rPr>
                <w:rFonts w:ascii="宋体" w:hAnsi="宋体" w:cs="宋体" w:eastAsia="宋体" w:hint="default"/>
                <w:sz w:val="24"/>
                <w:szCs w:val="24"/>
              </w:rPr>
            </w:pPr>
            <w:r>
              <w:rPr>
                <w:rFonts w:ascii="宋体"/>
                <w:sz w:val="24"/>
              </w:rPr>
              <w:t>55.04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sz w:val="24"/>
              </w:rPr>
              <w:t>-18,188</w:t>
            </w:r>
          </w:p>
          <w:p>
            <w:pPr>
              <w:pStyle w:val="TableParagraph"/>
              <w:spacing w:line="240" w:lineRule="auto" w:before="43"/>
              <w:ind w:left="105" w:right="-16"/>
              <w:jc w:val="left"/>
              <w:rPr>
                <w:rFonts w:ascii="宋体" w:hAnsi="宋体" w:cs="宋体" w:eastAsia="宋体" w:hint="default"/>
                <w:sz w:val="24"/>
                <w:szCs w:val="24"/>
              </w:rPr>
            </w:pPr>
            <w:r>
              <w:rPr>
                <w:rFonts w:ascii="宋体"/>
                <w:sz w:val="24"/>
              </w:rPr>
              <w:t>,580.96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-18,188</w:t>
            </w:r>
          </w:p>
          <w:p>
            <w:pPr>
              <w:pStyle w:val="TableParagraph"/>
              <w:spacing w:line="240" w:lineRule="auto" w:before="43"/>
              <w:ind w:left="104" w:right="-16"/>
              <w:jc w:val="left"/>
              <w:rPr>
                <w:rFonts w:ascii="宋体" w:hAnsi="宋体" w:cs="宋体" w:eastAsia="宋体" w:hint="default"/>
                <w:sz w:val="24"/>
                <w:szCs w:val="24"/>
              </w:rPr>
            </w:pPr>
            <w:r>
              <w:rPr>
                <w:rFonts w:ascii="宋体"/>
                <w:sz w:val="24"/>
              </w:rPr>
              <w:t>,580.96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16"/>
              <w:jc w:val="left"/>
              <w:rPr>
                <w:rFonts w:ascii="宋体" w:hAnsi="宋体" w:cs="宋体" w:eastAsia="宋体" w:hint="default"/>
                <w:sz w:val="24"/>
                <w:szCs w:val="24"/>
              </w:rPr>
            </w:pPr>
            <w:r>
              <w:rPr>
                <w:rFonts w:ascii="宋体"/>
                <w:sz w:val="24"/>
              </w:rPr>
              <w:t>-7,729,</w:t>
            </w:r>
          </w:p>
          <w:p>
            <w:pPr>
              <w:pStyle w:val="TableParagraph"/>
              <w:spacing w:line="240" w:lineRule="auto" w:before="43"/>
              <w:ind w:left="225" w:right="-16"/>
              <w:jc w:val="left"/>
              <w:rPr>
                <w:rFonts w:ascii="宋体" w:hAnsi="宋体" w:cs="宋体" w:eastAsia="宋体" w:hint="default"/>
                <w:sz w:val="24"/>
                <w:szCs w:val="24"/>
              </w:rPr>
            </w:pPr>
            <w:r>
              <w:rPr>
                <w:rFonts w:ascii="宋体"/>
                <w:sz w:val="24"/>
              </w:rPr>
              <w:t>956.26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165,087,</w:t>
            </w:r>
          </w:p>
          <w:p>
            <w:pPr>
              <w:pStyle w:val="TableParagraph"/>
              <w:spacing w:line="240" w:lineRule="auto" w:before="43"/>
              <w:ind w:left="344" w:right="-16"/>
              <w:jc w:val="left"/>
              <w:rPr>
                <w:rFonts w:ascii="宋体" w:hAnsi="宋体" w:cs="宋体" w:eastAsia="宋体" w:hint="default"/>
                <w:sz w:val="24"/>
                <w:szCs w:val="24"/>
              </w:rPr>
            </w:pPr>
            <w:r>
              <w:rPr>
                <w:rFonts w:ascii="宋体"/>
                <w:sz w:val="24"/>
              </w:rPr>
              <w:t>419.69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sz w:val="24"/>
              </w:rPr>
              <w:t>-11,790</w:t>
            </w:r>
          </w:p>
          <w:p>
            <w:pPr>
              <w:pStyle w:val="TableParagraph"/>
              <w:spacing w:line="240" w:lineRule="auto" w:before="43"/>
              <w:ind w:left="105" w:right="-16"/>
              <w:jc w:val="left"/>
              <w:rPr>
                <w:rFonts w:ascii="宋体" w:hAnsi="宋体" w:cs="宋体" w:eastAsia="宋体" w:hint="default"/>
                <w:sz w:val="24"/>
                <w:szCs w:val="24"/>
              </w:rPr>
            </w:pPr>
            <w:r>
              <w:rPr>
                <w:rFonts w:ascii="宋体"/>
                <w:sz w:val="24"/>
              </w:rPr>
              <w:t>,483.74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-11,790</w:t>
            </w:r>
          </w:p>
          <w:p>
            <w:pPr>
              <w:pStyle w:val="TableParagraph"/>
              <w:spacing w:line="240" w:lineRule="auto" w:before="43"/>
              <w:ind w:left="104" w:right="-16"/>
              <w:jc w:val="left"/>
              <w:rPr>
                <w:rFonts w:ascii="宋体" w:hAnsi="宋体" w:cs="宋体" w:eastAsia="宋体" w:hint="default"/>
                <w:sz w:val="24"/>
                <w:szCs w:val="24"/>
              </w:rPr>
            </w:pPr>
            <w:r>
              <w:rPr>
                <w:rFonts w:ascii="宋体"/>
                <w:sz w:val="24"/>
              </w:rPr>
              <w:t>,483.74 </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65" w:right="0"/>
              <w:jc w:val="left"/>
              <w:rPr>
                <w:rFonts w:ascii="宋体" w:hAnsi="宋体" w:cs="宋体" w:eastAsia="宋体" w:hint="default"/>
                <w:sz w:val="24"/>
                <w:szCs w:val="24"/>
              </w:rPr>
            </w:pPr>
            <w:r>
              <w:rPr>
                <w:rFonts w:ascii="宋体"/>
                <w:sz w:val="24"/>
              </w:rPr>
              <w:t>8,384,</w:t>
            </w:r>
          </w:p>
          <w:p>
            <w:pPr>
              <w:pStyle w:val="TableParagraph"/>
              <w:spacing w:line="240" w:lineRule="auto" w:before="43"/>
              <w:ind w:left="165" w:right="-16"/>
              <w:jc w:val="left"/>
              <w:rPr>
                <w:rFonts w:ascii="宋体" w:hAnsi="宋体" w:cs="宋体" w:eastAsia="宋体" w:hint="default"/>
                <w:sz w:val="24"/>
                <w:szCs w:val="24"/>
              </w:rPr>
            </w:pPr>
            <w:r>
              <w:rPr>
                <w:rFonts w:ascii="宋体"/>
                <w:sz w:val="24"/>
              </w:rPr>
              <w:t>297.76 </w:t>
            </w:r>
          </w:p>
        </w:tc>
      </w:tr>
      <w:tr>
        <w:trPr>
          <w:trHeight w:val="1441" w:hRule="exact"/>
        </w:trPr>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低</w:t>
            </w:r>
          </w:p>
          <w:p>
            <w:pPr>
              <w:pStyle w:val="TableParagraph"/>
              <w:spacing w:line="273" w:lineRule="auto" w:before="44"/>
              <w:ind w:left="103" w:right="42"/>
              <w:jc w:val="both"/>
              <w:rPr>
                <w:rFonts w:ascii="宋体" w:hAnsi="宋体" w:cs="宋体" w:eastAsia="宋体" w:hint="default"/>
                <w:sz w:val="24"/>
                <w:szCs w:val="24"/>
              </w:rPr>
            </w:pPr>
            <w:r>
              <w:rPr>
                <w:rFonts w:ascii="宋体" w:hAnsi="宋体" w:cs="宋体" w:eastAsia="宋体" w:hint="default"/>
                <w:sz w:val="24"/>
                <w:szCs w:val="24"/>
              </w:rPr>
              <w:t>碳 创 投</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0"/>
              <w:jc w:val="left"/>
              <w:rPr>
                <w:rFonts w:ascii="宋体" w:hAnsi="宋体" w:cs="宋体" w:eastAsia="宋体" w:hint="default"/>
                <w:sz w:val="24"/>
                <w:szCs w:val="24"/>
              </w:rPr>
            </w:pPr>
            <w:r>
              <w:rPr>
                <w:rFonts w:ascii="宋体"/>
                <w:sz w:val="24"/>
              </w:rPr>
              <w:t>-39,591</w:t>
            </w:r>
          </w:p>
          <w:p>
            <w:pPr>
              <w:pStyle w:val="TableParagraph"/>
              <w:spacing w:line="240" w:lineRule="auto" w:before="44"/>
              <w:ind w:left="105" w:right="-16"/>
              <w:jc w:val="left"/>
              <w:rPr>
                <w:rFonts w:ascii="宋体" w:hAnsi="宋体" w:cs="宋体" w:eastAsia="宋体" w:hint="default"/>
                <w:sz w:val="24"/>
                <w:szCs w:val="24"/>
              </w:rPr>
            </w:pPr>
            <w:r>
              <w:rPr>
                <w:rFonts w:ascii="宋体"/>
                <w:sz w:val="24"/>
              </w:rPr>
              <w:t>,965.51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0"/>
              <w:jc w:val="left"/>
              <w:rPr>
                <w:rFonts w:ascii="宋体" w:hAnsi="宋体" w:cs="宋体" w:eastAsia="宋体" w:hint="default"/>
                <w:sz w:val="24"/>
                <w:szCs w:val="24"/>
              </w:rPr>
            </w:pPr>
            <w:r>
              <w:rPr>
                <w:rFonts w:ascii="宋体"/>
                <w:sz w:val="24"/>
              </w:rPr>
              <w:t>-39,591</w:t>
            </w:r>
          </w:p>
          <w:p>
            <w:pPr>
              <w:pStyle w:val="TableParagraph"/>
              <w:spacing w:line="240" w:lineRule="auto" w:before="44"/>
              <w:ind w:left="104" w:right="-16"/>
              <w:jc w:val="left"/>
              <w:rPr>
                <w:rFonts w:ascii="宋体" w:hAnsi="宋体" w:cs="宋体" w:eastAsia="宋体" w:hint="default"/>
                <w:sz w:val="24"/>
                <w:szCs w:val="24"/>
              </w:rPr>
            </w:pPr>
            <w:r>
              <w:rPr>
                <w:rFonts w:ascii="宋体"/>
                <w:sz w:val="24"/>
              </w:rPr>
              <w:t>,965.51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16"/>
              <w:jc w:val="left"/>
              <w:rPr>
                <w:rFonts w:ascii="宋体" w:hAnsi="宋体" w:cs="宋体" w:eastAsia="宋体" w:hint="default"/>
                <w:sz w:val="24"/>
                <w:szCs w:val="24"/>
              </w:rPr>
            </w:pPr>
            <w:r>
              <w:rPr>
                <w:rFonts w:ascii="宋体"/>
                <w:sz w:val="24"/>
              </w:rPr>
              <w:t>-5,786,</w:t>
            </w:r>
          </w:p>
          <w:p>
            <w:pPr>
              <w:pStyle w:val="TableParagraph"/>
              <w:spacing w:line="240" w:lineRule="auto" w:before="44"/>
              <w:ind w:left="225" w:right="-16"/>
              <w:jc w:val="left"/>
              <w:rPr>
                <w:rFonts w:ascii="宋体" w:hAnsi="宋体" w:cs="宋体" w:eastAsia="宋体" w:hint="default"/>
                <w:sz w:val="24"/>
                <w:szCs w:val="24"/>
              </w:rPr>
            </w:pPr>
            <w:r>
              <w:rPr>
                <w:rFonts w:ascii="宋体"/>
                <w:sz w:val="24"/>
              </w:rPr>
              <w:t>720.78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5" w:right="-16"/>
              <w:jc w:val="left"/>
              <w:rPr>
                <w:rFonts w:ascii="宋体" w:hAnsi="宋体" w:cs="宋体" w:eastAsia="宋体" w:hint="default"/>
                <w:sz w:val="24"/>
                <w:szCs w:val="24"/>
              </w:rPr>
            </w:pPr>
            <w:r>
              <w:rPr>
                <w:rFonts w:ascii="宋体"/>
                <w:sz w:val="24"/>
              </w:rPr>
              <w:t>-5,239,</w:t>
            </w:r>
          </w:p>
          <w:p>
            <w:pPr>
              <w:pStyle w:val="TableParagraph"/>
              <w:spacing w:line="240" w:lineRule="auto" w:before="44"/>
              <w:ind w:left="225" w:right="-16"/>
              <w:jc w:val="left"/>
              <w:rPr>
                <w:rFonts w:ascii="宋体" w:hAnsi="宋体" w:cs="宋体" w:eastAsia="宋体" w:hint="default"/>
                <w:sz w:val="24"/>
                <w:szCs w:val="24"/>
              </w:rPr>
            </w:pPr>
            <w:r>
              <w:rPr>
                <w:rFonts w:ascii="宋体"/>
                <w:sz w:val="24"/>
              </w:rPr>
              <w:t>557.13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4" w:right="-16"/>
              <w:jc w:val="left"/>
              <w:rPr>
                <w:rFonts w:ascii="宋体" w:hAnsi="宋体" w:cs="宋体" w:eastAsia="宋体" w:hint="default"/>
                <w:sz w:val="24"/>
                <w:szCs w:val="24"/>
              </w:rPr>
            </w:pPr>
            <w:r>
              <w:rPr>
                <w:rFonts w:ascii="宋体"/>
                <w:sz w:val="24"/>
              </w:rPr>
              <w:t>-5,239,</w:t>
            </w:r>
          </w:p>
          <w:p>
            <w:pPr>
              <w:pStyle w:val="TableParagraph"/>
              <w:spacing w:line="240" w:lineRule="auto" w:before="44"/>
              <w:ind w:left="224" w:right="-16"/>
              <w:jc w:val="left"/>
              <w:rPr>
                <w:rFonts w:ascii="宋体" w:hAnsi="宋体" w:cs="宋体" w:eastAsia="宋体" w:hint="default"/>
                <w:sz w:val="24"/>
                <w:szCs w:val="24"/>
              </w:rPr>
            </w:pPr>
            <w:r>
              <w:rPr>
                <w:rFonts w:ascii="宋体"/>
                <w:sz w:val="24"/>
              </w:rPr>
              <w:t>557.13 </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65" w:right="0"/>
              <w:jc w:val="left"/>
              <w:rPr>
                <w:rFonts w:ascii="宋体" w:hAnsi="宋体" w:cs="宋体" w:eastAsia="宋体" w:hint="default"/>
                <w:sz w:val="24"/>
                <w:szCs w:val="24"/>
              </w:rPr>
            </w:pPr>
            <w:r>
              <w:rPr>
                <w:rFonts w:ascii="宋体"/>
                <w:sz w:val="24"/>
              </w:rPr>
              <w:t>-5,760</w:t>
            </w:r>
          </w:p>
          <w:p>
            <w:pPr>
              <w:pStyle w:val="TableParagraph"/>
              <w:spacing w:line="240" w:lineRule="auto" w:before="44"/>
              <w:ind w:left="165" w:right="0"/>
              <w:jc w:val="left"/>
              <w:rPr>
                <w:rFonts w:ascii="宋体" w:hAnsi="宋体" w:cs="宋体" w:eastAsia="宋体" w:hint="default"/>
                <w:sz w:val="24"/>
                <w:szCs w:val="24"/>
              </w:rPr>
            </w:pPr>
            <w:r>
              <w:rPr>
                <w:rFonts w:ascii="宋体"/>
                <w:sz w:val="24"/>
              </w:rPr>
              <w:t>,703.4</w:t>
            </w:r>
          </w:p>
          <w:p>
            <w:pPr>
              <w:pStyle w:val="TableParagraph"/>
              <w:spacing w:line="240" w:lineRule="auto" w:before="43"/>
              <w:ind w:right="-16"/>
              <w:jc w:val="right"/>
              <w:rPr>
                <w:rFonts w:ascii="宋体" w:hAnsi="宋体" w:cs="宋体" w:eastAsia="宋体" w:hint="default"/>
                <w:sz w:val="24"/>
                <w:szCs w:val="24"/>
              </w:rPr>
            </w:pPr>
            <w:r>
              <w:rPr>
                <w:rFonts w:ascii="宋体"/>
                <w:sz w:val="24"/>
              </w:rPr>
              <w:t>2 </w:t>
            </w:r>
          </w:p>
        </w:tc>
      </w:tr>
      <w:tr>
        <w:trPr>
          <w:trHeight w:val="1442" w:hRule="exact"/>
        </w:trPr>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both"/>
              <w:rPr>
                <w:rFonts w:ascii="宋体" w:hAnsi="宋体" w:cs="宋体" w:eastAsia="宋体" w:hint="default"/>
                <w:sz w:val="24"/>
                <w:szCs w:val="24"/>
              </w:rPr>
            </w:pPr>
            <w:r>
              <w:rPr>
                <w:rFonts w:ascii="宋体" w:hAnsi="宋体" w:cs="宋体" w:eastAsia="宋体" w:hint="default"/>
                <w:sz w:val="24"/>
                <w:szCs w:val="24"/>
              </w:rPr>
              <w:t>深</w:t>
            </w:r>
          </w:p>
          <w:p>
            <w:pPr>
              <w:pStyle w:val="TableParagraph"/>
              <w:spacing w:line="273" w:lineRule="auto" w:before="43"/>
              <w:ind w:left="103" w:right="42"/>
              <w:jc w:val="both"/>
              <w:rPr>
                <w:rFonts w:ascii="宋体" w:hAnsi="宋体" w:cs="宋体" w:eastAsia="宋体" w:hint="default"/>
                <w:sz w:val="24"/>
                <w:szCs w:val="24"/>
              </w:rPr>
            </w:pPr>
            <w:r>
              <w:rPr>
                <w:rFonts w:ascii="宋体" w:hAnsi="宋体" w:cs="宋体" w:eastAsia="宋体" w:hint="default"/>
                <w:sz w:val="24"/>
                <w:szCs w:val="24"/>
              </w:rPr>
              <w:t>圳 公 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sz w:val="24"/>
              </w:rPr>
              <w:t>255,483,</w:t>
            </w:r>
          </w:p>
          <w:p>
            <w:pPr>
              <w:pStyle w:val="TableParagraph"/>
              <w:spacing w:line="240" w:lineRule="auto" w:before="43"/>
              <w:ind w:left="344" w:right="-16"/>
              <w:jc w:val="left"/>
              <w:rPr>
                <w:rFonts w:ascii="宋体" w:hAnsi="宋体" w:cs="宋体" w:eastAsia="宋体" w:hint="default"/>
                <w:sz w:val="24"/>
                <w:szCs w:val="24"/>
              </w:rPr>
            </w:pPr>
            <w:r>
              <w:rPr>
                <w:rFonts w:ascii="宋体"/>
                <w:sz w:val="24"/>
              </w:rPr>
              <w:t>145.84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-83,321</w:t>
            </w:r>
          </w:p>
          <w:p>
            <w:pPr>
              <w:pStyle w:val="TableParagraph"/>
              <w:spacing w:line="240" w:lineRule="auto" w:before="43"/>
              <w:ind w:left="105" w:right="-16"/>
              <w:jc w:val="left"/>
              <w:rPr>
                <w:rFonts w:ascii="宋体" w:hAnsi="宋体" w:cs="宋体" w:eastAsia="宋体" w:hint="default"/>
                <w:sz w:val="24"/>
                <w:szCs w:val="24"/>
              </w:rPr>
            </w:pPr>
            <w:r>
              <w:rPr>
                <w:rFonts w:ascii="宋体"/>
                <w:sz w:val="24"/>
              </w:rPr>
              <w:t>,849.67 </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sz w:val="24"/>
              </w:rPr>
              <w:t>-83,321</w:t>
            </w:r>
          </w:p>
          <w:p>
            <w:pPr>
              <w:pStyle w:val="TableParagraph"/>
              <w:spacing w:line="240" w:lineRule="auto" w:before="43"/>
              <w:ind w:left="104" w:right="-16"/>
              <w:jc w:val="left"/>
              <w:rPr>
                <w:rFonts w:ascii="宋体" w:hAnsi="宋体" w:cs="宋体" w:eastAsia="宋体" w:hint="default"/>
                <w:sz w:val="24"/>
                <w:szCs w:val="24"/>
              </w:rPr>
            </w:pPr>
            <w:r>
              <w:rPr>
                <w:rFonts w:ascii="宋体"/>
                <w:sz w:val="24"/>
              </w:rPr>
              <w:t>,849.67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-50,752</w:t>
            </w:r>
          </w:p>
          <w:p>
            <w:pPr>
              <w:pStyle w:val="TableParagraph"/>
              <w:spacing w:line="240" w:lineRule="auto" w:before="43"/>
              <w:ind w:left="105" w:right="-16"/>
              <w:jc w:val="left"/>
              <w:rPr>
                <w:rFonts w:ascii="宋体" w:hAnsi="宋体" w:cs="宋体" w:eastAsia="宋体" w:hint="default"/>
                <w:sz w:val="24"/>
                <w:szCs w:val="24"/>
              </w:rPr>
            </w:pPr>
            <w:r>
              <w:rPr>
                <w:rFonts w:ascii="宋体"/>
                <w:sz w:val="24"/>
              </w:rPr>
              <w:t>,843.19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sz w:val="24"/>
              </w:rPr>
              <w:t>719,922,</w:t>
            </w:r>
          </w:p>
          <w:p>
            <w:pPr>
              <w:pStyle w:val="TableParagraph"/>
              <w:spacing w:line="240" w:lineRule="auto" w:before="43"/>
              <w:ind w:left="344" w:right="-16"/>
              <w:jc w:val="left"/>
              <w:rPr>
                <w:rFonts w:ascii="宋体" w:hAnsi="宋体" w:cs="宋体" w:eastAsia="宋体" w:hint="default"/>
                <w:sz w:val="24"/>
                <w:szCs w:val="24"/>
              </w:rPr>
            </w:pPr>
            <w:r>
              <w:rPr>
                <w:rFonts w:ascii="宋体"/>
                <w:sz w:val="24"/>
              </w:rPr>
              <w:t>176.98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34,032,</w:t>
            </w:r>
          </w:p>
          <w:p>
            <w:pPr>
              <w:pStyle w:val="TableParagraph"/>
              <w:spacing w:line="240" w:lineRule="auto" w:before="43"/>
              <w:ind w:left="225" w:right="-16"/>
              <w:jc w:val="left"/>
              <w:rPr>
                <w:rFonts w:ascii="宋体" w:hAnsi="宋体" w:cs="宋体" w:eastAsia="宋体" w:hint="default"/>
                <w:sz w:val="24"/>
                <w:szCs w:val="24"/>
              </w:rPr>
            </w:pPr>
            <w:r>
              <w:rPr>
                <w:rFonts w:ascii="宋体"/>
                <w:sz w:val="24"/>
              </w:rPr>
              <w:t>616.03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4" w:right="0"/>
              <w:jc w:val="left"/>
              <w:rPr>
                <w:rFonts w:ascii="宋体" w:hAnsi="宋体" w:cs="宋体" w:eastAsia="宋体" w:hint="default"/>
                <w:sz w:val="24"/>
                <w:szCs w:val="24"/>
              </w:rPr>
            </w:pPr>
            <w:r>
              <w:rPr>
                <w:rFonts w:ascii="宋体"/>
                <w:sz w:val="24"/>
              </w:rPr>
              <w:t>34,032,</w:t>
            </w:r>
          </w:p>
          <w:p>
            <w:pPr>
              <w:pStyle w:val="TableParagraph"/>
              <w:spacing w:line="240" w:lineRule="auto" w:before="43"/>
              <w:ind w:left="224" w:right="-16"/>
              <w:jc w:val="left"/>
              <w:rPr>
                <w:rFonts w:ascii="宋体" w:hAnsi="宋体" w:cs="宋体" w:eastAsia="宋体" w:hint="default"/>
                <w:sz w:val="24"/>
                <w:szCs w:val="24"/>
              </w:rPr>
            </w:pPr>
            <w:r>
              <w:rPr>
                <w:rFonts w:ascii="宋体"/>
                <w:sz w:val="24"/>
              </w:rPr>
              <w:t>616.03 </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65" w:right="0"/>
              <w:jc w:val="left"/>
              <w:rPr>
                <w:rFonts w:ascii="宋体" w:hAnsi="宋体" w:cs="宋体" w:eastAsia="宋体" w:hint="default"/>
                <w:sz w:val="24"/>
                <w:szCs w:val="24"/>
              </w:rPr>
            </w:pPr>
            <w:r>
              <w:rPr>
                <w:rFonts w:ascii="宋体"/>
                <w:sz w:val="24"/>
              </w:rPr>
              <w:t>66,275</w:t>
            </w:r>
          </w:p>
          <w:p>
            <w:pPr>
              <w:pStyle w:val="TableParagraph"/>
              <w:spacing w:line="240" w:lineRule="auto" w:before="43"/>
              <w:ind w:left="165" w:right="0"/>
              <w:jc w:val="left"/>
              <w:rPr>
                <w:rFonts w:ascii="宋体" w:hAnsi="宋体" w:cs="宋体" w:eastAsia="宋体" w:hint="default"/>
                <w:sz w:val="24"/>
                <w:szCs w:val="24"/>
              </w:rPr>
            </w:pPr>
            <w:r>
              <w:rPr>
                <w:rFonts w:ascii="宋体"/>
                <w:sz w:val="24"/>
              </w:rPr>
              <w:t>,827.8</w:t>
            </w:r>
          </w:p>
          <w:p>
            <w:pPr>
              <w:pStyle w:val="TableParagraph"/>
              <w:spacing w:line="240" w:lineRule="auto" w:before="43"/>
              <w:ind w:right="-16"/>
              <w:jc w:val="right"/>
              <w:rPr>
                <w:rFonts w:ascii="宋体" w:hAnsi="宋体" w:cs="宋体" w:eastAsia="宋体" w:hint="default"/>
                <w:sz w:val="24"/>
                <w:szCs w:val="24"/>
              </w:rPr>
            </w:pPr>
            <w:r>
              <w:rPr>
                <w:rFonts w:ascii="宋体"/>
                <w:sz w:val="24"/>
              </w:rPr>
              <w:t>5 </w:t>
            </w:r>
          </w:p>
        </w:tc>
      </w:tr>
    </w:tbl>
    <w:p>
      <w:pPr>
        <w:pStyle w:val="BodyText"/>
        <w:spacing w:line="275" w:lineRule="exact"/>
        <w:ind w:left="218" w:right="0"/>
        <w:jc w:val="left"/>
        <w:rPr>
          <w:rFonts w:ascii="宋体" w:hAnsi="宋体" w:cs="宋体" w:eastAsia="宋体" w:hint="default"/>
        </w:rPr>
      </w:pPr>
      <w:r>
        <w:rPr>
          <w:rFonts w:ascii="宋体"/>
        </w:rPr>
        <w:t> </w:t>
      </w:r>
    </w:p>
    <w:p>
      <w:pPr>
        <w:spacing w:line="272" w:lineRule="exact" w:before="29"/>
        <w:ind w:left="218" w:right="7788"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before="52"/>
        <w:ind w:right="0"/>
        <w:jc w:val="left"/>
        <w:rPr>
          <w:rFonts w:ascii="宋体" w:hAnsi="宋体" w:cs="宋体" w:eastAsia="宋体" w:hint="default"/>
          <w:b w:val="0"/>
          <w:bCs w:val="0"/>
        </w:rPr>
      </w:pPr>
      <w:r>
        <w:rPr>
          <w:rFonts w:ascii="宋体" w:hAnsi="宋体" w:cs="宋体" w:eastAsia="宋体" w:hint="default"/>
          <w:w w:val="95"/>
        </w:rPr>
        <w:t>(4).</w:t>
        <w:tab/>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before="54"/>
        <w:ind w:right="0"/>
        <w:jc w:val="left"/>
        <w:rPr>
          <w:rFonts w:ascii="宋体" w:hAnsi="宋体" w:cs="宋体" w:eastAsia="宋体" w:hint="default"/>
          <w:b w:val="0"/>
          <w:bCs w:val="0"/>
        </w:rPr>
      </w:pPr>
      <w:r>
        <w:rPr>
          <w:rFonts w:ascii="宋体" w:hAnsi="宋体" w:cs="宋体" w:eastAsia="宋体" w:hint="default"/>
          <w:w w:val="95"/>
        </w:rPr>
        <w:t>(5).</w:t>
        <w:tab/>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line="248"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before="35"/>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83"/>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w:t>
        <w:tab/>
      </w:r>
      <w:r>
        <w:rPr/>
        <w:t>在子公司所有者权益份额的变化情况的说明</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18" w:right="289"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、公司间接控制子公司</w:t>
      </w:r>
      <w:r>
        <w:rPr>
          <w:rFonts w:ascii="宋体" w:hAnsi="宋体" w:cs="宋体" w:eastAsia="宋体" w:hint="default"/>
          <w:spacing w:val="-55"/>
          <w:sz w:val="21"/>
          <w:szCs w:val="21"/>
        </w:rPr>
        <w:t> </w:t>
      </w:r>
      <w:r>
        <w:rPr>
          <w:rFonts w:ascii="宋体" w:hAnsi="宋体" w:cs="宋体" w:eastAsia="宋体" w:hint="default"/>
          <w:sz w:val="21"/>
          <w:szCs w:val="21"/>
        </w:rPr>
        <w:t>ASL</w:t>
      </w:r>
      <w:r>
        <w:rPr>
          <w:rFonts w:ascii="宋体" w:hAnsi="宋体" w:cs="宋体" w:eastAsia="宋体" w:hint="default"/>
          <w:spacing w:val="-54"/>
          <w:sz w:val="21"/>
          <w:szCs w:val="21"/>
        </w:rPr>
        <w:t> </w:t>
      </w:r>
      <w:r>
        <w:rPr>
          <w:rFonts w:ascii="宋体" w:hAnsi="宋体" w:cs="宋体" w:eastAsia="宋体" w:hint="default"/>
          <w:sz w:val="21"/>
          <w:szCs w:val="21"/>
        </w:rPr>
        <w:t>公司本期股份支付共行权</w:t>
      </w:r>
      <w:r>
        <w:rPr>
          <w:rFonts w:ascii="宋体" w:hAnsi="宋体" w:cs="宋体" w:eastAsia="宋体" w:hint="default"/>
          <w:spacing w:val="-54"/>
          <w:sz w:val="21"/>
          <w:szCs w:val="21"/>
        </w:rPr>
        <w:t> </w:t>
      </w:r>
      <w:r>
        <w:rPr>
          <w:rFonts w:ascii="宋体" w:hAnsi="宋体" w:cs="宋体" w:eastAsia="宋体" w:hint="default"/>
          <w:sz w:val="21"/>
          <w:szCs w:val="21"/>
        </w:rPr>
        <w:t>544,500</w:t>
      </w:r>
      <w:r>
        <w:rPr>
          <w:rFonts w:ascii="宋体" w:hAnsi="宋体" w:cs="宋体" w:eastAsia="宋体" w:hint="default"/>
          <w:spacing w:val="-54"/>
          <w:sz w:val="21"/>
          <w:szCs w:val="21"/>
        </w:rPr>
        <w:t> </w:t>
      </w:r>
      <w:r>
        <w:rPr>
          <w:rFonts w:ascii="宋体" w:hAnsi="宋体" w:cs="宋体" w:eastAsia="宋体" w:hint="default"/>
          <w:sz w:val="21"/>
          <w:szCs w:val="21"/>
        </w:rPr>
        <w:t>股，本公司持股比例由</w:t>
      </w:r>
      <w:r>
        <w:rPr>
          <w:rFonts w:ascii="宋体" w:hAnsi="宋体" w:cs="宋体" w:eastAsia="宋体" w:hint="default"/>
          <w:spacing w:val="-54"/>
          <w:sz w:val="21"/>
          <w:szCs w:val="21"/>
        </w:rPr>
        <w:t> </w:t>
      </w:r>
      <w:r>
        <w:rPr>
          <w:rFonts w:ascii="宋体" w:hAnsi="宋体" w:cs="宋体" w:eastAsia="宋体" w:hint="default"/>
          <w:sz w:val="21"/>
          <w:szCs w:val="21"/>
        </w:rPr>
        <w:t>56.58%</w:t>
      </w:r>
      <w:r>
        <w:rPr>
          <w:rFonts w:ascii="宋体" w:hAnsi="宋体" w:cs="宋体" w:eastAsia="宋体" w:hint="default"/>
          <w:sz w:val="21"/>
          <w:szCs w:val="21"/>
        </w:rPr>
        <w:t>下 降至</w:t>
      </w:r>
      <w:r>
        <w:rPr>
          <w:rFonts w:ascii="宋体" w:hAnsi="宋体" w:cs="宋体" w:eastAsia="宋体" w:hint="default"/>
          <w:spacing w:val="-53"/>
          <w:sz w:val="21"/>
          <w:szCs w:val="21"/>
        </w:rPr>
        <w:t> </w:t>
      </w:r>
      <w:r>
        <w:rPr>
          <w:rFonts w:ascii="宋体" w:hAnsi="宋体" w:cs="宋体" w:eastAsia="宋体" w:hint="default"/>
          <w:sz w:val="21"/>
          <w:szCs w:val="21"/>
        </w:rPr>
        <w:t>56.54%</w:t>
      </w:r>
      <w:r>
        <w:rPr>
          <w:rFonts w:ascii="宋体" w:hAnsi="宋体" w:cs="宋体" w:eastAsia="宋体" w:hint="default"/>
          <w:sz w:val="21"/>
          <w:szCs w:val="21"/>
        </w:rPr>
        <w:t>。</w:t>
      </w:r>
      <w:r>
        <w:rPr>
          <w:rFonts w:ascii="宋体" w:hAnsi="宋体" w:cs="宋体" w:eastAsia="宋体" w:hint="default"/>
          <w:sz w:val="21"/>
          <w:szCs w:val="21"/>
        </w:rPr>
        <w:t> </w:t>
      </w:r>
    </w:p>
    <w:p>
      <w:pPr>
        <w:spacing w:line="272" w:lineRule="exact" w:before="0"/>
        <w:ind w:left="218" w:right="23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根据投资协议南京华胜天成信息技术有限公司本期购买子公司南京华胜天成智慧城市技术有 限公司少数股东股权，本公司持股比例由</w:t>
      </w:r>
      <w:r>
        <w:rPr>
          <w:rFonts w:ascii="宋体" w:hAnsi="宋体" w:cs="宋体" w:eastAsia="宋体" w:hint="default"/>
          <w:spacing w:val="-53"/>
          <w:sz w:val="21"/>
          <w:szCs w:val="21"/>
        </w:rPr>
        <w:t> </w:t>
      </w:r>
      <w:r>
        <w:rPr>
          <w:rFonts w:ascii="宋体" w:hAnsi="宋体" w:cs="宋体" w:eastAsia="宋体" w:hint="default"/>
          <w:sz w:val="21"/>
          <w:szCs w:val="21"/>
        </w:rPr>
        <w:t>80.00%</w:t>
      </w:r>
      <w:r>
        <w:rPr>
          <w:rFonts w:ascii="宋体" w:hAnsi="宋体" w:cs="宋体" w:eastAsia="宋体" w:hint="default"/>
          <w:sz w:val="21"/>
          <w:szCs w:val="21"/>
        </w:rPr>
        <w:t>变为</w:t>
      </w:r>
      <w:r>
        <w:rPr>
          <w:rFonts w:ascii="宋体" w:hAnsi="宋体" w:cs="宋体" w:eastAsia="宋体" w:hint="default"/>
          <w:spacing w:val="-54"/>
          <w:sz w:val="21"/>
          <w:szCs w:val="21"/>
        </w:rPr>
        <w:t> </w:t>
      </w:r>
      <w:r>
        <w:rPr>
          <w:rFonts w:ascii="宋体" w:hAnsi="宋体" w:cs="宋体" w:eastAsia="宋体" w:hint="default"/>
          <w:sz w:val="21"/>
          <w:szCs w:val="21"/>
        </w:rPr>
        <w:t>100.00%</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z w:val="21"/>
          <w:szCs w:val="21"/>
        </w:rPr>
        <w:t>由于上述股权交易事项使本公司对南京智慧夫子庙文化旅游发展有限公司持股比例由</w:t>
      </w:r>
      <w:r>
        <w:rPr>
          <w:rFonts w:ascii="宋体" w:hAnsi="宋体" w:cs="宋体" w:eastAsia="宋体" w:hint="default"/>
          <w:spacing w:val="-52"/>
          <w:sz w:val="21"/>
          <w:szCs w:val="21"/>
        </w:rPr>
        <w:t> </w:t>
      </w:r>
      <w:r>
        <w:rPr>
          <w:rFonts w:ascii="宋体" w:hAnsi="宋体" w:cs="宋体" w:eastAsia="宋体" w:hint="default"/>
          <w:sz w:val="21"/>
          <w:szCs w:val="21"/>
        </w:rPr>
        <w:t>54%</w:t>
      </w:r>
      <w:r>
        <w:rPr>
          <w:rFonts w:ascii="宋体" w:hAnsi="宋体" w:cs="宋体" w:eastAsia="宋体" w:hint="default"/>
          <w:sz w:val="21"/>
          <w:szCs w:val="21"/>
        </w:rPr>
        <w:t>变为 </w:t>
      </w:r>
      <w:r>
        <w:rPr>
          <w:rFonts w:ascii="宋体" w:hAnsi="宋体" w:cs="宋体" w:eastAsia="宋体" w:hint="default"/>
          <w:sz w:val="21"/>
          <w:szCs w:val="21"/>
        </w:rPr>
        <w:t>60%</w:t>
      </w:r>
      <w:r>
        <w:rPr>
          <w:rFonts w:ascii="宋体" w:hAnsi="宋体" w:cs="宋体" w:eastAsia="宋体" w:hint="default"/>
          <w:sz w:val="21"/>
          <w:szCs w:val="21"/>
        </w:rPr>
        <w:t>。</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127"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元币种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82"/>
        <w:gridCol w:w="2770"/>
        <w:gridCol w:w="2698"/>
      </w:tblGrid>
      <w:tr>
        <w:trPr>
          <w:trHeight w:val="632"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z w:val="24"/>
                <w:szCs w:val="24"/>
              </w:rPr>
              <w:t>ASL</w:t>
            </w:r>
            <w:r>
              <w:rPr>
                <w:rFonts w:ascii="宋体" w:hAnsi="宋体" w:cs="宋体" w:eastAsia="宋体" w:hint="default"/>
                <w:spacing w:val="-60"/>
                <w:sz w:val="24"/>
                <w:szCs w:val="24"/>
              </w:rPr>
              <w:t> </w:t>
            </w:r>
            <w:r>
              <w:rPr>
                <w:rFonts w:ascii="宋体" w:hAnsi="宋体" w:cs="宋体" w:eastAsia="宋体" w:hint="default"/>
                <w:sz w:val="24"/>
                <w:szCs w:val="24"/>
              </w:rPr>
              <w:t>公司</w:t>
            </w:r>
            <w:r>
              <w:rPr>
                <w:rFonts w:ascii="宋体" w:hAnsi="宋体" w:cs="宋体" w:eastAsia="宋体" w:hint="default"/>
                <w:sz w:val="24"/>
                <w:szCs w:val="24"/>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南京华胜天成智慧城市</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技术有限公司</w:t>
            </w:r>
            <w:r>
              <w:rPr>
                <w:rFonts w:ascii="宋体" w:hAnsi="宋体" w:cs="宋体" w:eastAsia="宋体" w:hint="default"/>
                <w:sz w:val="24"/>
                <w:szCs w:val="24"/>
              </w:rPr>
              <w:t> </w:t>
            </w:r>
          </w:p>
        </w:tc>
      </w:tr>
      <w:tr>
        <w:trPr>
          <w:trHeight w:val="322"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购买成本</w:t>
            </w:r>
            <w:r>
              <w:rPr>
                <w:rFonts w:ascii="宋体" w:hAnsi="宋体" w:cs="宋体" w:eastAsia="宋体" w:hint="default"/>
                <w:sz w:val="24"/>
                <w:szCs w:val="24"/>
              </w:rPr>
              <w:t>/</w:t>
            </w:r>
            <w:r>
              <w:rPr>
                <w:rFonts w:ascii="宋体" w:hAnsi="宋体" w:cs="宋体" w:eastAsia="宋体" w:hint="default"/>
                <w:sz w:val="24"/>
                <w:szCs w:val="24"/>
              </w:rPr>
              <w:t>处置对价</w:t>
            </w:r>
            <w:r>
              <w:rPr>
                <w:rFonts w:ascii="宋体" w:hAnsi="宋体" w:cs="宋体" w:eastAsia="宋体" w:hint="default"/>
                <w:sz w:val="24"/>
                <w:szCs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现金</w:t>
            </w:r>
            <w:r>
              <w:rPr>
                <w:rFonts w:ascii="宋体" w:hAnsi="宋体" w:cs="宋体" w:eastAsia="宋体" w:hint="default"/>
                <w:sz w:val="24"/>
                <w:szCs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1,106,000.00 </w:t>
            </w:r>
          </w:p>
        </w:tc>
      </w:tr>
      <w:tr>
        <w:trPr>
          <w:trHeight w:val="322"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非现金资产的公允价值</w:t>
            </w:r>
            <w:r>
              <w:rPr>
                <w:rFonts w:ascii="宋体" w:hAnsi="宋体" w:cs="宋体" w:eastAsia="宋体" w:hint="default"/>
                <w:sz w:val="24"/>
                <w:szCs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0"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购买成本</w:t>
            </w:r>
            <w:r>
              <w:rPr>
                <w:rFonts w:ascii="宋体" w:hAnsi="宋体" w:cs="宋体" w:eastAsia="宋体" w:hint="default"/>
                <w:sz w:val="24"/>
                <w:szCs w:val="24"/>
              </w:rPr>
              <w:t>/</w:t>
            </w:r>
            <w:r>
              <w:rPr>
                <w:rFonts w:ascii="宋体" w:hAnsi="宋体" w:cs="宋体" w:eastAsia="宋体" w:hint="default"/>
                <w:sz w:val="24"/>
                <w:szCs w:val="24"/>
              </w:rPr>
              <w:t>处置对价合计</w:t>
            </w:r>
            <w:r>
              <w:rPr>
                <w:rFonts w:ascii="宋体" w:hAnsi="宋体" w:cs="宋体" w:eastAsia="宋体" w:hint="default"/>
                <w:sz w:val="24"/>
                <w:szCs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1,106,000.00 </w:t>
            </w:r>
          </w:p>
        </w:tc>
      </w:tr>
      <w:tr>
        <w:trPr>
          <w:trHeight w:val="633"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pacing w:val="-114"/>
                <w:sz w:val="24"/>
                <w:szCs w:val="24"/>
              </w:rPr>
              <w:t>：</w:t>
            </w:r>
            <w:r>
              <w:rPr>
                <w:rFonts w:ascii="宋体" w:hAnsi="宋体" w:cs="宋体" w:eastAsia="宋体" w:hint="default"/>
                <w:sz w:val="24"/>
                <w:szCs w:val="24"/>
              </w:rPr>
              <w:t>按取得</w:t>
            </w:r>
            <w:r>
              <w:rPr>
                <w:rFonts w:ascii="宋体" w:hAnsi="宋体" w:cs="宋体" w:eastAsia="宋体" w:hint="default"/>
                <w:sz w:val="24"/>
                <w:szCs w:val="24"/>
              </w:rPr>
              <w:t>/</w:t>
            </w:r>
            <w:r>
              <w:rPr>
                <w:rFonts w:ascii="宋体" w:hAnsi="宋体" w:cs="宋体" w:eastAsia="宋体" w:hint="default"/>
                <w:sz w:val="24"/>
                <w:szCs w:val="24"/>
              </w:rPr>
              <w:t>处置的股权比例计算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的子公司净资产份额</w:t>
            </w:r>
            <w:r>
              <w:rPr>
                <w:rFonts w:ascii="宋体" w:hAnsi="宋体" w:cs="宋体" w:eastAsia="宋体" w:hint="default"/>
                <w:sz w:val="24"/>
                <w:szCs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-62,183.85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12,123.37 </w:t>
            </w:r>
          </w:p>
        </w:tc>
      </w:tr>
      <w:tr>
        <w:trPr>
          <w:trHeight w:val="322"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差额</w:t>
            </w:r>
            <w:r>
              <w:rPr>
                <w:rFonts w:ascii="宋体" w:hAnsi="宋体" w:cs="宋体" w:eastAsia="宋体" w:hint="default"/>
                <w:sz w:val="24"/>
                <w:szCs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62,183.85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1,093,876.63 </w:t>
            </w:r>
          </w:p>
        </w:tc>
      </w:tr>
      <w:tr>
        <w:trPr>
          <w:trHeight w:val="322"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其中：调整资本公积</w:t>
            </w:r>
            <w:r>
              <w:rPr>
                <w:rFonts w:ascii="宋体" w:hAnsi="宋体" w:cs="宋体" w:eastAsia="宋体" w:hint="default"/>
                <w:sz w:val="24"/>
                <w:szCs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-1,093,876.63 </w:t>
            </w:r>
          </w:p>
        </w:tc>
      </w:tr>
      <w:tr>
        <w:trPr>
          <w:trHeight w:val="320"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23" w:right="0"/>
              <w:jc w:val="left"/>
              <w:rPr>
                <w:rFonts w:ascii="宋体" w:hAnsi="宋体" w:cs="宋体" w:eastAsia="宋体" w:hint="default"/>
                <w:sz w:val="24"/>
                <w:szCs w:val="24"/>
              </w:rPr>
            </w:pPr>
            <w:r>
              <w:rPr>
                <w:rFonts w:ascii="宋体" w:hAnsi="宋体" w:cs="宋体" w:eastAsia="宋体" w:hint="default"/>
                <w:sz w:val="24"/>
                <w:szCs w:val="24"/>
              </w:rPr>
              <w:t>调整盈余公积</w:t>
            </w:r>
            <w:r>
              <w:rPr>
                <w:rFonts w:ascii="宋体" w:hAnsi="宋体" w:cs="宋体" w:eastAsia="宋体" w:hint="default"/>
                <w:sz w:val="24"/>
                <w:szCs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823" w:right="0"/>
              <w:jc w:val="left"/>
              <w:rPr>
                <w:rFonts w:ascii="宋体" w:hAnsi="宋体" w:cs="宋体" w:eastAsia="宋体" w:hint="default"/>
                <w:sz w:val="24"/>
                <w:szCs w:val="24"/>
              </w:rPr>
            </w:pPr>
            <w:r>
              <w:rPr>
                <w:rFonts w:ascii="宋体" w:hAnsi="宋体" w:cs="宋体" w:eastAsia="宋体" w:hint="default"/>
                <w:sz w:val="24"/>
                <w:szCs w:val="24"/>
              </w:rPr>
              <w:t>调整未分配利润</w:t>
            </w:r>
            <w:r>
              <w:rPr>
                <w:rFonts w:ascii="宋体" w:hAnsi="宋体" w:cs="宋体" w:eastAsia="宋体" w:hint="default"/>
                <w:sz w:val="24"/>
                <w:szCs w:val="24"/>
              </w:rPr>
              <w:t> </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62,183.85 </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spacing w:after="0" w:line="276" w:lineRule="exact"/>
        <w:jc w:val="right"/>
        <w:rPr>
          <w:rFonts w:ascii="宋体" w:hAnsi="宋体" w:cs="宋体" w:eastAsia="宋体" w:hint="default"/>
          <w:sz w:val="24"/>
          <w:szCs w:val="24"/>
        </w:rPr>
        <w:sectPr>
          <w:pgSz w:w="11910" w:h="16840"/>
          <w:pgMar w:header="882" w:footer="1194" w:top="1120" w:bottom="1380" w:left="1580" w:right="1040"/>
        </w:sectPr>
      </w:pPr>
    </w:p>
    <w:p>
      <w:pPr>
        <w:pStyle w:val="BodyText"/>
        <w:spacing w:line="275" w:lineRule="exact"/>
        <w:ind w:left="218" w:right="0"/>
        <w:jc w:val="left"/>
        <w:rPr>
          <w:rFonts w:ascii="宋体" w:hAnsi="宋体" w:cs="宋体" w:eastAsia="宋体" w:hint="default"/>
        </w:rPr>
      </w:pPr>
      <w:r>
        <w:rPr>
          <w:rFonts w:ascii="宋体"/>
        </w:rPr>
        <w:t> </w:t>
      </w:r>
    </w:p>
    <w:p>
      <w:pPr>
        <w:spacing w:line="274" w:lineRule="exact" w:before="1"/>
        <w:ind w:left="218"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75"/>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w:t>
        <w:tab/>
      </w:r>
      <w:r>
        <w:rPr/>
        <w:t>重要的合营企业或联营企业</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5"/>
        <w:ind w:left="21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4132" w:space="2813"/>
            <w:col w:w="234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8"/>
        <w:gridCol w:w="1328"/>
        <w:gridCol w:w="1252"/>
        <w:gridCol w:w="1291"/>
        <w:gridCol w:w="1062"/>
        <w:gridCol w:w="1092"/>
        <w:gridCol w:w="1816"/>
      </w:tblGrid>
      <w:tr>
        <w:trPr>
          <w:trHeight w:val="461" w:hRule="exact"/>
        </w:trPr>
        <w:tc>
          <w:tcPr>
            <w:tcW w:w="1208" w:type="dxa"/>
            <w:vMerge w:val="restart"/>
            <w:tcBorders>
              <w:top w:val="single" w:sz="4" w:space="0" w:color="000000"/>
              <w:left w:val="single" w:sz="4" w:space="0" w:color="000000"/>
              <w:right w:val="single" w:sz="4" w:space="0" w:color="000000"/>
            </w:tcBorders>
          </w:tcPr>
          <w:p>
            <w:pPr>
              <w:pStyle w:val="TableParagraph"/>
              <w:spacing w:line="238" w:lineRule="exact"/>
              <w:ind w:left="178"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6"/>
              <w:ind w:left="284" w:right="177" w:hanging="106"/>
              <w:jc w:val="left"/>
              <w:rPr>
                <w:rFonts w:ascii="宋体" w:hAnsi="宋体" w:cs="宋体" w:eastAsia="宋体" w:hint="default"/>
                <w:sz w:val="21"/>
                <w:szCs w:val="21"/>
              </w:rPr>
            </w:pPr>
            <w:r>
              <w:rPr>
                <w:rFonts w:ascii="宋体" w:hAnsi="宋体" w:cs="宋体" w:eastAsia="宋体" w:hint="default"/>
                <w:sz w:val="21"/>
                <w:szCs w:val="21"/>
              </w:rPr>
              <w:t>或联营企 业名称</w:t>
            </w:r>
            <w:r>
              <w:rPr>
                <w:rFonts w:ascii="宋体" w:hAnsi="宋体" w:cs="宋体" w:eastAsia="宋体" w:hint="default"/>
                <w:sz w:val="21"/>
                <w:szCs w:val="21"/>
              </w:rPr>
              <w:t> </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3"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6" w:type="dxa"/>
            <w:vMerge w:val="restart"/>
            <w:tcBorders>
              <w:top w:val="single" w:sz="4" w:space="0" w:color="000000"/>
              <w:left w:val="single" w:sz="4" w:space="0" w:color="000000"/>
              <w:right w:val="single" w:sz="4" w:space="0" w:color="000000"/>
            </w:tcBorders>
          </w:tcPr>
          <w:p>
            <w:pPr>
              <w:pStyle w:val="TableParagraph"/>
              <w:spacing w:line="238"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6"/>
              <w:ind w:left="376" w:right="167" w:hanging="210"/>
              <w:jc w:val="left"/>
              <w:rPr>
                <w:rFonts w:ascii="宋体" w:hAnsi="宋体" w:cs="宋体" w:eastAsia="宋体" w:hint="default"/>
                <w:sz w:val="21"/>
                <w:szCs w:val="21"/>
              </w:rPr>
            </w:pPr>
            <w:r>
              <w:rPr>
                <w:rFonts w:ascii="宋体" w:hAnsi="宋体" w:cs="宋体" w:eastAsia="宋体" w:hint="default"/>
                <w:sz w:val="21"/>
                <w:szCs w:val="21"/>
              </w:rPr>
              <w:t>营企业投资的会 计处理方法</w:t>
            </w:r>
            <w:r>
              <w:rPr>
                <w:rFonts w:ascii="宋体" w:hAnsi="宋体" w:cs="宋体" w:eastAsia="宋体" w:hint="default"/>
                <w:sz w:val="21"/>
                <w:szCs w:val="21"/>
              </w:rPr>
              <w:t> </w:t>
            </w:r>
          </w:p>
        </w:tc>
      </w:tr>
      <w:tr>
        <w:trPr>
          <w:trHeight w:val="366" w:hRule="exact"/>
        </w:trPr>
        <w:tc>
          <w:tcPr>
            <w:tcW w:w="1208"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1252" w:type="dxa"/>
            <w:vMerge/>
            <w:tcBorders>
              <w:left w:val="single" w:sz="4" w:space="0" w:color="000000"/>
              <w:bottom w:val="single" w:sz="4" w:space="0" w:color="000000"/>
              <w:right w:val="single" w:sz="4" w:space="0" w:color="000000"/>
            </w:tcBorders>
          </w:tcPr>
          <w:p>
            <w:pPr/>
          </w:p>
        </w:tc>
        <w:tc>
          <w:tcPr>
            <w:tcW w:w="1291" w:type="dxa"/>
            <w:vMerge/>
            <w:tcBorders>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5"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30"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6" w:type="dxa"/>
            <w:vMerge/>
            <w:tcBorders>
              <w:left w:val="single" w:sz="4" w:space="0" w:color="000000"/>
              <w:bottom w:val="single" w:sz="4" w:space="0" w:color="000000"/>
              <w:right w:val="single" w:sz="4" w:space="0" w:color="000000"/>
            </w:tcBorders>
          </w:tcPr>
          <w:p>
            <w:pPr/>
          </w:p>
        </w:tc>
      </w:tr>
      <w:tr>
        <w:trPr>
          <w:trHeight w:val="28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国研天成</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w:t>
            </w:r>
            <w:r>
              <w:rPr>
                <w:rFonts w:ascii="宋体"/>
                <w:sz w:val="21"/>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r>
        <w:trPr>
          <w:trHeight w:val="82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华胜信息</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信息传输、</w:t>
            </w:r>
          </w:p>
          <w:p>
            <w:pPr>
              <w:pStyle w:val="TableParagraph"/>
              <w:spacing w:line="272" w:lineRule="exact" w:before="26"/>
              <w:ind w:left="101" w:right="127"/>
              <w:jc w:val="left"/>
              <w:rPr>
                <w:rFonts w:ascii="宋体" w:hAnsi="宋体" w:cs="宋体" w:eastAsia="宋体" w:hint="default"/>
                <w:sz w:val="21"/>
                <w:szCs w:val="21"/>
              </w:rPr>
            </w:pPr>
            <w:r>
              <w:rPr>
                <w:rFonts w:ascii="宋体" w:hAnsi="宋体" w:cs="宋体" w:eastAsia="宋体" w:hint="default"/>
                <w:sz w:val="21"/>
                <w:szCs w:val="21"/>
              </w:rPr>
              <w:t>软件和信息 技术服务</w:t>
            </w:r>
            <w:r>
              <w:rPr>
                <w:rFonts w:ascii="宋体" w:hAnsi="宋体" w:cs="宋体" w:eastAsia="宋体" w:hint="default"/>
                <w:sz w:val="21"/>
                <w:szCs w:val="21"/>
              </w:rPr>
              <w:t> </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16.04</w:t>
            </w:r>
            <w:r>
              <w:rPr>
                <w:rFonts w:ascii="宋体"/>
                <w:sz w:val="21"/>
              </w:rPr>
              <w:t> </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spacing w:line="240" w:lineRule="exact" w:before="0"/>
        <w:ind w:left="218" w:right="0" w:firstLine="0"/>
        <w:jc w:val="left"/>
        <w:rPr>
          <w:rFonts w:ascii="宋体" w:hAnsi="宋体" w:cs="宋体" w:eastAsia="宋体" w:hint="default"/>
          <w:sz w:val="21"/>
          <w:szCs w:val="21"/>
        </w:rPr>
      </w:pPr>
      <w:r>
        <w:rPr>
          <w:rFonts w:ascii="宋体"/>
          <w:sz w:val="21"/>
        </w:rPr>
        <w:t> </w:t>
      </w:r>
    </w:p>
    <w:p>
      <w:pPr>
        <w:spacing w:after="0" w:line="240"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spacing w:line="272" w:lineRule="exact" w:before="63"/>
        <w:ind w:left="218" w:right="2788" w:firstLine="0"/>
        <w:jc w:val="left"/>
        <w:rPr>
          <w:rFonts w:ascii="宋体" w:hAnsi="宋体" w:cs="宋体" w:eastAsia="宋体" w:hint="default"/>
          <w:sz w:val="21"/>
          <w:szCs w:val="21"/>
        </w:rPr>
      </w:pPr>
      <w:r>
        <w:rPr>
          <w:rFonts w:ascii="宋体" w:hAnsi="宋体" w:cs="宋体" w:eastAsia="宋体" w:hint="default"/>
          <w:sz w:val="21"/>
          <w:szCs w:val="21"/>
        </w:rPr>
        <w:t>在合营企业或联营企业的持股比例不同于表决权比例的说明：</w:t>
      </w:r>
      <w:r>
        <w:rPr>
          <w:rFonts w:ascii="宋体" w:hAnsi="宋体" w:cs="宋体" w:eastAsia="宋体" w:hint="default"/>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以下表决权但具有重大影响，或者持有</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z w:val="21"/>
          <w:szCs w:val="21"/>
        </w:rPr>
        <w:t>或以上表决权但不具有重大影响的依据：</w:t>
      </w:r>
      <w:r>
        <w:rPr>
          <w:rFonts w:ascii="宋体" w:hAnsi="宋体" w:cs="宋体" w:eastAsia="宋体" w:hint="default"/>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08" w:lineRule="exact"/>
        <w:ind w:left="0" w:right="112"/>
        <w:jc w:val="right"/>
        <w:rPr>
          <w:rFonts w:ascii="宋体" w:hAnsi="宋体" w:cs="宋体" w:eastAsia="宋体" w:hint="default"/>
        </w:rPr>
      </w:pPr>
      <w:r>
        <w:rPr/>
        <w:t>单位：元币种：人民币</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5"/>
        <w:gridCol w:w="1896"/>
        <w:gridCol w:w="1896"/>
        <w:gridCol w:w="1896"/>
        <w:gridCol w:w="1686"/>
      </w:tblGrid>
      <w:tr>
        <w:trPr>
          <w:trHeight w:val="324" w:hRule="exact"/>
        </w:trPr>
        <w:tc>
          <w:tcPr>
            <w:tcW w:w="1675" w:type="dxa"/>
            <w:vMerge w:val="restart"/>
            <w:tcBorders>
              <w:top w:val="single" w:sz="4" w:space="0" w:color="000000"/>
              <w:left w:val="single" w:sz="4" w:space="0" w:color="000000"/>
              <w:right w:val="single" w:sz="6" w:space="0" w:color="000000"/>
            </w:tcBorders>
          </w:tcPr>
          <w:p>
            <w:pPr>
              <w:pStyle w:val="TableParagraph"/>
              <w:spacing w:line="276" w:lineRule="exact"/>
              <w:ind w:left="122" w:right="0"/>
              <w:jc w:val="center"/>
              <w:rPr>
                <w:rFonts w:ascii="宋体" w:hAnsi="宋体" w:cs="宋体" w:eastAsia="宋体" w:hint="default"/>
                <w:sz w:val="24"/>
                <w:szCs w:val="24"/>
              </w:rPr>
            </w:pPr>
            <w:r>
              <w:rPr>
                <w:rFonts w:ascii="宋体"/>
                <w:sz w:val="24"/>
              </w:rPr>
              <w:t> </w:t>
            </w:r>
          </w:p>
        </w:tc>
        <w:tc>
          <w:tcPr>
            <w:tcW w:w="3792" w:type="dxa"/>
            <w:gridSpan w:val="2"/>
            <w:tcBorders>
              <w:top w:val="single" w:sz="4" w:space="0" w:color="000000"/>
              <w:left w:val="single" w:sz="6" w:space="0" w:color="000000"/>
              <w:bottom w:val="single" w:sz="6" w:space="0" w:color="000000"/>
              <w:right w:val="single" w:sz="6" w:space="0" w:color="000000"/>
            </w:tcBorders>
          </w:tcPr>
          <w:p>
            <w:pPr>
              <w:pStyle w:val="TableParagraph"/>
              <w:spacing w:line="276" w:lineRule="exact"/>
              <w:ind w:left="747"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w:t>
            </w:r>
            <w:r>
              <w:rPr>
                <w:rFonts w:ascii="宋体" w:hAnsi="宋体" w:cs="宋体" w:eastAsia="宋体" w:hint="default"/>
                <w:sz w:val="24"/>
                <w:szCs w:val="24"/>
              </w:rPr>
              <w:t>本期发生额</w:t>
            </w:r>
            <w:r>
              <w:rPr>
                <w:rFonts w:ascii="宋体" w:hAnsi="宋体" w:cs="宋体" w:eastAsia="宋体" w:hint="default"/>
                <w:sz w:val="24"/>
                <w:szCs w:val="24"/>
              </w:rPr>
              <w:t> </w:t>
            </w:r>
          </w:p>
        </w:tc>
        <w:tc>
          <w:tcPr>
            <w:tcW w:w="3582" w:type="dxa"/>
            <w:gridSpan w:val="2"/>
            <w:tcBorders>
              <w:top w:val="single" w:sz="4" w:space="0" w:color="000000"/>
              <w:left w:val="single" w:sz="6" w:space="0" w:color="000000"/>
              <w:bottom w:val="single" w:sz="6" w:space="0" w:color="000000"/>
              <w:right w:val="single" w:sz="6" w:space="0" w:color="000000"/>
            </w:tcBorders>
          </w:tcPr>
          <w:p>
            <w:pPr>
              <w:pStyle w:val="TableParagraph"/>
              <w:spacing w:line="276" w:lineRule="exact"/>
              <w:ind w:left="641"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w:t>
            </w: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6" w:hRule="exact"/>
        </w:trPr>
        <w:tc>
          <w:tcPr>
            <w:tcW w:w="1675" w:type="dxa"/>
            <w:vMerge/>
            <w:tcBorders>
              <w:left w:val="single" w:sz="4"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59" w:right="0"/>
              <w:jc w:val="left"/>
              <w:rPr>
                <w:rFonts w:ascii="宋体" w:hAnsi="宋体" w:cs="宋体" w:eastAsia="宋体" w:hint="default"/>
                <w:sz w:val="24"/>
                <w:szCs w:val="24"/>
              </w:rPr>
            </w:pPr>
            <w:r>
              <w:rPr>
                <w:rFonts w:ascii="宋体" w:hAnsi="宋体" w:cs="宋体" w:eastAsia="宋体" w:hint="default"/>
                <w:sz w:val="24"/>
                <w:szCs w:val="24"/>
              </w:rPr>
              <w:t>国研天成</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59" w:right="0"/>
              <w:jc w:val="left"/>
              <w:rPr>
                <w:rFonts w:ascii="宋体" w:hAnsi="宋体" w:cs="宋体" w:eastAsia="宋体" w:hint="default"/>
                <w:sz w:val="24"/>
                <w:szCs w:val="24"/>
              </w:rPr>
            </w:pPr>
            <w:r>
              <w:rPr>
                <w:rFonts w:ascii="宋体" w:hAnsi="宋体" w:cs="宋体" w:eastAsia="宋体" w:hint="default"/>
                <w:sz w:val="24"/>
                <w:szCs w:val="24"/>
              </w:rPr>
              <w:t>华胜信息</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59" w:right="0"/>
              <w:jc w:val="left"/>
              <w:rPr>
                <w:rFonts w:ascii="宋体" w:hAnsi="宋体" w:cs="宋体" w:eastAsia="宋体" w:hint="default"/>
                <w:sz w:val="24"/>
                <w:szCs w:val="24"/>
              </w:rPr>
            </w:pPr>
            <w:r>
              <w:rPr>
                <w:rFonts w:ascii="宋体" w:hAnsi="宋体" w:cs="宋体" w:eastAsia="宋体" w:hint="default"/>
                <w:sz w:val="24"/>
                <w:szCs w:val="24"/>
              </w:rPr>
              <w:t>国研天成</w:t>
            </w:r>
            <w:r>
              <w:rPr>
                <w:rFonts w:ascii="宋体" w:hAnsi="宋体" w:cs="宋体" w:eastAsia="宋体" w:hint="default"/>
                <w:sz w:val="24"/>
                <w:szCs w:val="24"/>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53" w:right="0"/>
              <w:jc w:val="left"/>
              <w:rPr>
                <w:rFonts w:ascii="宋体" w:hAnsi="宋体" w:cs="宋体" w:eastAsia="宋体" w:hint="default"/>
                <w:sz w:val="24"/>
                <w:szCs w:val="24"/>
              </w:rPr>
            </w:pPr>
            <w:r>
              <w:rPr>
                <w:rFonts w:ascii="宋体" w:hAnsi="宋体" w:cs="宋体" w:eastAsia="宋体" w:hint="default"/>
                <w:sz w:val="24"/>
                <w:szCs w:val="24"/>
              </w:rPr>
              <w:t>华胜信息</w:t>
            </w:r>
            <w:r>
              <w:rPr>
                <w:rFonts w:ascii="宋体" w:hAnsi="宋体" w:cs="宋体" w:eastAsia="宋体" w:hint="default"/>
                <w:sz w:val="24"/>
                <w:szCs w:val="24"/>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流动资产</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1,748,562,233.46</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735,787,182.52</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2,284,399,427.02</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822,266,183.75</w:t>
            </w: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71,424,180.98</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14,560,426.13</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371,017,626.69</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9,845,612.50</w:t>
            </w: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资产合计</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1,819,986,414.44</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750,347,608.65</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2,655,417,053.71</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832,111,796.25</w:t>
            </w: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r>
      <w:tr>
        <w:trPr>
          <w:trHeight w:val="325"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流动负债</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272,286,841.08</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390,770,813.34</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753,206,111.11</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632,908,279.81</w:t>
            </w: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非流动负债</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1,214,117,363.67</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1,326,980,606.57</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负债合计</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1,486,404,204.75</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440,770,813.34</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2,080,186,717.68</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632,908,279.81</w:t>
            </w:r>
            <w:r>
              <w:rPr>
                <w:rFonts w:ascii="宋体"/>
                <w:sz w:val="21"/>
              </w:rPr>
              <w:t> </w:t>
            </w:r>
          </w:p>
        </w:tc>
      </w:tr>
      <w:tr>
        <w:trPr>
          <w:trHeight w:val="327"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1"/>
              <w:jc w:val="left"/>
              <w:rPr>
                <w:rFonts w:ascii="宋体" w:hAnsi="宋体" w:cs="宋体" w:eastAsia="宋体" w:hint="default"/>
                <w:sz w:val="24"/>
                <w:szCs w:val="24"/>
              </w:rPr>
            </w:pPr>
            <w:r>
              <w:rPr>
                <w:rFonts w:ascii="宋体" w:hAnsi="宋体" w:cs="宋体" w:eastAsia="宋体" w:hint="default"/>
                <w:sz w:val="24"/>
                <w:szCs w:val="24"/>
              </w:rPr>
              <w:t>少数股东权益</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r>
      <w:tr>
        <w:trPr>
          <w:trHeight w:val="637"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归属于母公司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股东权益</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
              <w:jc w:val="right"/>
              <w:rPr>
                <w:rFonts w:ascii="宋体" w:hAnsi="宋体" w:cs="宋体" w:eastAsia="宋体" w:hint="default"/>
                <w:sz w:val="21"/>
                <w:szCs w:val="21"/>
              </w:rPr>
            </w:pPr>
            <w:r>
              <w:rPr>
                <w:rFonts w:ascii="宋体"/>
                <w:spacing w:val="-1"/>
                <w:sz w:val="21"/>
              </w:rPr>
              <w:t>333,582,209.69</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
              <w:jc w:val="right"/>
              <w:rPr>
                <w:rFonts w:ascii="宋体" w:hAnsi="宋体" w:cs="宋体" w:eastAsia="宋体" w:hint="default"/>
                <w:sz w:val="21"/>
                <w:szCs w:val="21"/>
              </w:rPr>
            </w:pPr>
            <w:r>
              <w:rPr>
                <w:rFonts w:ascii="宋体"/>
                <w:spacing w:val="-1"/>
                <w:sz w:val="21"/>
              </w:rPr>
              <w:t>309,576,795.31</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
              <w:jc w:val="right"/>
              <w:rPr>
                <w:rFonts w:ascii="宋体" w:hAnsi="宋体" w:cs="宋体" w:eastAsia="宋体" w:hint="default"/>
                <w:sz w:val="21"/>
                <w:szCs w:val="21"/>
              </w:rPr>
            </w:pPr>
            <w:r>
              <w:rPr>
                <w:rFonts w:ascii="宋体"/>
                <w:spacing w:val="-1"/>
                <w:sz w:val="21"/>
              </w:rPr>
              <w:t>575,230,336.03</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
              <w:jc w:val="right"/>
              <w:rPr>
                <w:rFonts w:ascii="宋体" w:hAnsi="宋体" w:cs="宋体" w:eastAsia="宋体" w:hint="default"/>
                <w:sz w:val="21"/>
                <w:szCs w:val="21"/>
              </w:rPr>
            </w:pPr>
            <w:r>
              <w:rPr>
                <w:rFonts w:ascii="宋体"/>
                <w:spacing w:val="-1"/>
                <w:sz w:val="21"/>
              </w:rPr>
              <w:t>199,203,516.44</w:t>
            </w: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r>
      <w:tr>
        <w:trPr>
          <w:trHeight w:val="949"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按持股比例计</w:t>
            </w:r>
          </w:p>
          <w:p>
            <w:pPr>
              <w:pStyle w:val="TableParagraph"/>
              <w:spacing w:line="310" w:lineRule="exact" w:before="30"/>
              <w:ind w:left="103" w:right="119"/>
              <w:jc w:val="left"/>
              <w:rPr>
                <w:rFonts w:ascii="宋体" w:hAnsi="宋体" w:cs="宋体" w:eastAsia="宋体" w:hint="default"/>
                <w:sz w:val="24"/>
                <w:szCs w:val="24"/>
              </w:rPr>
            </w:pPr>
            <w:r>
              <w:rPr>
                <w:rFonts w:ascii="宋体" w:hAnsi="宋体" w:cs="宋体" w:eastAsia="宋体" w:hint="default"/>
                <w:sz w:val="24"/>
                <w:szCs w:val="24"/>
              </w:rPr>
              <w:t>算的净资产份 额</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163,455,282.74</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49,656,117.96</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281,862,864.65</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32,450,252.83</w:t>
            </w: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调整事项</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-2,438,189.99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-2,438,189.99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-7,859.20</w:t>
            </w:r>
            <w:r>
              <w:rPr>
                <w:rFonts w:ascii="宋体"/>
                <w:sz w:val="21"/>
              </w:rPr>
              <w:t> </w:t>
            </w:r>
          </w:p>
        </w:tc>
      </w:tr>
      <w:tr>
        <w:trPr>
          <w:trHeight w:val="325"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商誉</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r>
      <w:tr>
        <w:trPr>
          <w:trHeight w:val="63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内部交易未</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实现利润</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
              <w:jc w:val="right"/>
              <w:rPr>
                <w:rFonts w:ascii="宋体" w:hAnsi="宋体" w:cs="宋体" w:eastAsia="宋体" w:hint="default"/>
                <w:sz w:val="21"/>
                <w:szCs w:val="21"/>
              </w:rPr>
            </w:pPr>
            <w:r>
              <w:rPr>
                <w:rFonts w:ascii="宋体"/>
                <w:spacing w:val="-1"/>
                <w:sz w:val="21"/>
              </w:rPr>
              <w:t>-2,438,189.99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
              <w:jc w:val="right"/>
              <w:rPr>
                <w:rFonts w:ascii="宋体" w:hAnsi="宋体" w:cs="宋体" w:eastAsia="宋体" w:hint="default"/>
                <w:sz w:val="21"/>
                <w:szCs w:val="21"/>
              </w:rPr>
            </w:pPr>
            <w:r>
              <w:rPr>
                <w:rFonts w:ascii="宋体"/>
                <w:spacing w:val="-1"/>
                <w:sz w:val="21"/>
              </w:rPr>
              <w:t>-2,438,189.99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4"/>
              <w:jc w:val="right"/>
              <w:rPr>
                <w:rFonts w:ascii="宋体" w:hAnsi="宋体" w:cs="宋体" w:eastAsia="宋体" w:hint="default"/>
                <w:sz w:val="21"/>
                <w:szCs w:val="21"/>
              </w:rPr>
            </w:pP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-7,859.20</w:t>
            </w:r>
            <w:r>
              <w:rPr>
                <w:rFonts w:ascii="宋体"/>
                <w:sz w:val="21"/>
              </w:rPr>
              <w:t> </w:t>
            </w:r>
          </w:p>
        </w:tc>
      </w:tr>
      <w:tr>
        <w:trPr>
          <w:trHeight w:val="94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对联营企业权</w:t>
            </w:r>
          </w:p>
          <w:p>
            <w:pPr>
              <w:pStyle w:val="TableParagraph"/>
              <w:spacing w:line="312" w:lineRule="exact" w:before="29"/>
              <w:ind w:left="103" w:right="119"/>
              <w:jc w:val="left"/>
              <w:rPr>
                <w:rFonts w:ascii="宋体" w:hAnsi="宋体" w:cs="宋体" w:eastAsia="宋体" w:hint="default"/>
                <w:sz w:val="24"/>
                <w:szCs w:val="24"/>
              </w:rPr>
            </w:pPr>
            <w:r>
              <w:rPr>
                <w:rFonts w:ascii="宋体" w:hAnsi="宋体" w:cs="宋体" w:eastAsia="宋体" w:hint="default"/>
                <w:sz w:val="24"/>
                <w:szCs w:val="24"/>
              </w:rPr>
              <w:t>益投资的账面 价值</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163,455,282.74</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47,217,927.97</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281,862,864.65</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32,442,393.63</w:t>
            </w:r>
            <w:r>
              <w:rPr>
                <w:rFonts w:ascii="宋体"/>
                <w:sz w:val="21"/>
              </w:rPr>
              <w:t> </w:t>
            </w:r>
          </w:p>
        </w:tc>
      </w:tr>
      <w:tr>
        <w:trPr>
          <w:trHeight w:val="1260"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both"/>
              <w:rPr>
                <w:rFonts w:ascii="宋体" w:hAnsi="宋体" w:cs="宋体" w:eastAsia="宋体" w:hint="default"/>
                <w:sz w:val="24"/>
                <w:szCs w:val="24"/>
              </w:rPr>
            </w:pPr>
            <w:r>
              <w:rPr>
                <w:rFonts w:ascii="宋体" w:hAnsi="宋体" w:cs="宋体" w:eastAsia="宋体" w:hint="default"/>
                <w:sz w:val="24"/>
                <w:szCs w:val="24"/>
              </w:rPr>
              <w:t>存在公开报价</w:t>
            </w:r>
          </w:p>
          <w:p>
            <w:pPr>
              <w:pStyle w:val="TableParagraph"/>
              <w:spacing w:line="237" w:lineRule="auto" w:before="1"/>
              <w:ind w:left="103" w:right="119"/>
              <w:jc w:val="both"/>
              <w:rPr>
                <w:rFonts w:ascii="宋体" w:hAnsi="宋体" w:cs="宋体" w:eastAsia="宋体" w:hint="default"/>
                <w:sz w:val="24"/>
                <w:szCs w:val="24"/>
              </w:rPr>
            </w:pPr>
            <w:r>
              <w:rPr>
                <w:rFonts w:ascii="宋体" w:hAnsi="宋体" w:cs="宋体" w:eastAsia="宋体" w:hint="default"/>
                <w:sz w:val="24"/>
                <w:szCs w:val="24"/>
              </w:rPr>
              <w:t>的联营企业权 益投资的公允 价值</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
              <w:jc w:val="right"/>
              <w:rPr>
                <w:rFonts w:ascii="宋体" w:hAnsi="宋体" w:cs="宋体" w:eastAsia="宋体" w:hint="default"/>
                <w:sz w:val="21"/>
                <w:szCs w:val="21"/>
              </w:rPr>
            </w:pPr>
            <w:r>
              <w:rPr>
                <w:rFonts w:ascii="宋体"/>
                <w:sz w:val="21"/>
              </w:rPr>
              <w:t> </w:t>
            </w:r>
          </w:p>
        </w:tc>
      </w:tr>
      <w:tr>
        <w:trPr>
          <w:trHeight w:val="32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r>
    </w:tbl>
    <w:p>
      <w:pPr>
        <w:spacing w:after="0" w:line="26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75"/>
        <w:gridCol w:w="1896"/>
        <w:gridCol w:w="1896"/>
        <w:gridCol w:w="1896"/>
        <w:gridCol w:w="1686"/>
      </w:tblGrid>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z w:val="24"/>
                <w:szCs w:val="24"/>
              </w:rPr>
              <w:t> </w:t>
            </w:r>
          </w:p>
        </w:tc>
        <w:tc>
          <w:tcPr>
            <w:tcW w:w="1896" w:type="dxa"/>
            <w:tcBorders>
              <w:top w:val="single" w:sz="4" w:space="0" w:color="000000"/>
              <w:left w:val="single" w:sz="6" w:space="0" w:color="000000"/>
              <w:bottom w:val="single" w:sz="6" w:space="0" w:color="000000"/>
              <w:right w:val="single" w:sz="6" w:space="0" w:color="000000"/>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59,611,650.49</w:t>
            </w:r>
            <w:r>
              <w:rPr>
                <w:rFonts w:ascii="宋体"/>
                <w:sz w:val="21"/>
              </w:rPr>
              <w:t> </w:t>
            </w:r>
          </w:p>
        </w:tc>
        <w:tc>
          <w:tcPr>
            <w:tcW w:w="1896" w:type="dxa"/>
            <w:tcBorders>
              <w:top w:val="single" w:sz="4" w:space="0" w:color="000000"/>
              <w:left w:val="single" w:sz="6" w:space="0" w:color="000000"/>
              <w:bottom w:val="single" w:sz="6" w:space="0" w:color="000000"/>
              <w:right w:val="single" w:sz="6" w:space="0" w:color="000000"/>
            </w:tcBorders>
          </w:tcPr>
          <w:p>
            <w:pPr>
              <w:pStyle w:val="TableParagraph"/>
              <w:spacing w:line="262" w:lineRule="exact"/>
              <w:ind w:right="-4"/>
              <w:jc w:val="right"/>
              <w:rPr>
                <w:rFonts w:ascii="宋体" w:hAnsi="宋体" w:cs="宋体" w:eastAsia="宋体" w:hint="default"/>
                <w:sz w:val="21"/>
                <w:szCs w:val="21"/>
              </w:rPr>
            </w:pPr>
            <w:r>
              <w:rPr>
                <w:rFonts w:ascii="宋体"/>
                <w:spacing w:val="-1"/>
                <w:sz w:val="21"/>
              </w:rPr>
              <w:t>1,345,871,239.47</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pacing w:val="-1"/>
                <w:sz w:val="21"/>
              </w:rPr>
              <w:t>663,845,975.60</w:t>
            </w: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净利润</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-241,648,126.34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100,328,587.06</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412,435,783.50</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41,259,710.78</w:t>
            </w:r>
            <w:r>
              <w:rPr>
                <w:rFonts w:ascii="宋体"/>
                <w:sz w:val="21"/>
              </w:rPr>
              <w:t> </w:t>
            </w:r>
          </w:p>
        </w:tc>
      </w:tr>
      <w:tr>
        <w:trPr>
          <w:trHeight w:val="638"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终止经营的净</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利润</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4"/>
              <w:jc w:val="right"/>
              <w:rPr>
                <w:rFonts w:ascii="宋体" w:hAnsi="宋体" w:cs="宋体" w:eastAsia="宋体" w:hint="default"/>
                <w:sz w:val="21"/>
                <w:szCs w:val="21"/>
              </w:rPr>
            </w:pP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1"/>
              <w:jc w:val="left"/>
              <w:rPr>
                <w:rFonts w:ascii="宋体" w:hAnsi="宋体" w:cs="宋体" w:eastAsia="宋体" w:hint="default"/>
                <w:sz w:val="24"/>
                <w:szCs w:val="24"/>
              </w:rPr>
            </w:pP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4"/>
              <w:jc w:val="right"/>
              <w:rPr>
                <w:rFonts w:ascii="宋体" w:hAnsi="宋体" w:cs="宋体" w:eastAsia="宋体" w:hint="default"/>
                <w:sz w:val="21"/>
                <w:szCs w:val="21"/>
              </w:rPr>
            </w:pPr>
            <w:r>
              <w:rPr>
                <w:rFonts w:ascii="宋体"/>
                <w:sz w:val="21"/>
              </w:rPr>
              <w:t> </w:t>
            </w:r>
          </w:p>
        </w:tc>
      </w:tr>
      <w:tr>
        <w:trPr>
          <w:trHeight w:val="326"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1"/>
              <w:jc w:val="left"/>
              <w:rPr>
                <w:rFonts w:ascii="宋体" w:hAnsi="宋体" w:cs="宋体" w:eastAsia="宋体" w:hint="default"/>
                <w:sz w:val="24"/>
                <w:szCs w:val="24"/>
              </w:rPr>
            </w:pPr>
            <w:r>
              <w:rPr>
                <w:rFonts w:ascii="宋体" w:hAnsi="宋体" w:cs="宋体" w:eastAsia="宋体" w:hint="default"/>
                <w:sz w:val="24"/>
                <w:szCs w:val="24"/>
              </w:rPr>
              <w:t>综合收益总额</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-241,648,126.34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100,328,587.06</w:t>
            </w: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412,435,783.50</w:t>
            </w: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pacing w:val="-1"/>
                <w:sz w:val="21"/>
              </w:rPr>
              <w:t>41,259,710.78</w:t>
            </w:r>
            <w:r>
              <w:rPr>
                <w:rFonts w:ascii="宋体"/>
                <w:sz w:val="21"/>
              </w:rPr>
              <w:t> </w:t>
            </w:r>
          </w:p>
        </w:tc>
      </w:tr>
      <w:tr>
        <w:trPr>
          <w:trHeight w:val="325" w:hRule="exact"/>
        </w:trPr>
        <w:tc>
          <w:tcPr>
            <w:tcW w:w="1675" w:type="dxa"/>
            <w:tcBorders>
              <w:top w:val="single" w:sz="6" w:space="0" w:color="000000"/>
              <w:left w:val="single" w:sz="4" w:space="0" w:color="000000"/>
              <w:bottom w:val="single" w:sz="6"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4"/>
              <w:jc w:val="right"/>
              <w:rPr>
                <w:rFonts w:ascii="宋体" w:hAnsi="宋体" w:cs="宋体" w:eastAsia="宋体" w:hint="default"/>
                <w:sz w:val="21"/>
                <w:szCs w:val="21"/>
              </w:rPr>
            </w:pPr>
            <w:r>
              <w:rPr>
                <w:rFonts w:ascii="宋体"/>
                <w:sz w:val="21"/>
              </w:rPr>
              <w:t> </w:t>
            </w:r>
          </w:p>
        </w:tc>
      </w:tr>
      <w:tr>
        <w:trPr>
          <w:trHeight w:val="947" w:hRule="exact"/>
        </w:trPr>
        <w:tc>
          <w:tcPr>
            <w:tcW w:w="1675" w:type="dxa"/>
            <w:tcBorders>
              <w:top w:val="single" w:sz="6" w:space="0" w:color="000000"/>
              <w:left w:val="single" w:sz="4" w:space="0" w:color="000000"/>
              <w:bottom w:val="single" w:sz="4" w:space="0" w:color="000000"/>
              <w:right w:val="single" w:sz="6"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本年度收到的</w:t>
            </w:r>
          </w:p>
          <w:p>
            <w:pPr>
              <w:pStyle w:val="TableParagraph"/>
              <w:spacing w:line="312" w:lineRule="exact" w:before="29"/>
              <w:ind w:left="103" w:right="119"/>
              <w:jc w:val="left"/>
              <w:rPr>
                <w:rFonts w:ascii="宋体" w:hAnsi="宋体" w:cs="宋体" w:eastAsia="宋体" w:hint="default"/>
                <w:sz w:val="24"/>
                <w:szCs w:val="24"/>
              </w:rPr>
            </w:pPr>
            <w:r>
              <w:rPr>
                <w:rFonts w:ascii="宋体" w:hAnsi="宋体" w:cs="宋体" w:eastAsia="宋体" w:hint="default"/>
                <w:sz w:val="24"/>
                <w:szCs w:val="24"/>
              </w:rPr>
              <w:t>来自联营企业 的股利</w:t>
            </w:r>
            <w:r>
              <w:rPr>
                <w:rFonts w:ascii="宋体" w:hAnsi="宋体" w:cs="宋体" w:eastAsia="宋体" w:hint="default"/>
                <w:sz w:val="24"/>
                <w:szCs w:val="24"/>
              </w:rPr>
              <w:t> </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z w:val="21"/>
              </w:rPr>
              <w:t> </w:t>
            </w:r>
          </w:p>
        </w:tc>
        <w:tc>
          <w:tcPr>
            <w:tcW w:w="189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z w:val="21"/>
              </w:rPr>
              <w:t> </w:t>
            </w:r>
          </w:p>
        </w:tc>
        <w:tc>
          <w:tcPr>
            <w:tcW w:w="168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4"/>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4" w:top="1120" w:bottom="1380" w:left="1580" w:right="1040"/>
        </w:sectPr>
      </w:pPr>
    </w:p>
    <w:p>
      <w:pPr>
        <w:pStyle w:val="BodyText"/>
        <w:spacing w:line="275" w:lineRule="exact"/>
        <w:ind w:left="218" w:right="0"/>
        <w:jc w:val="left"/>
        <w:rPr>
          <w:rFonts w:ascii="宋体" w:hAnsi="宋体" w:cs="宋体" w:eastAsia="宋体" w:hint="default"/>
        </w:rPr>
      </w:pPr>
      <w:r>
        <w:rPr>
          <w:rFonts w:ascii="宋体"/>
        </w:rPr>
        <w:t> </w:t>
      </w:r>
    </w:p>
    <w:p>
      <w:pPr>
        <w:spacing w:line="274" w:lineRule="exact" w:before="1"/>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5998" w:space="736"/>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8" w:right="0"/>
              <w:jc w:val="center"/>
              <w:rPr>
                <w:rFonts w:ascii="宋体" w:hAnsi="宋体" w:cs="宋体" w:eastAsia="宋体" w:hint="default"/>
                <w:sz w:val="24"/>
                <w:szCs w:val="24"/>
              </w:rPr>
            </w:pPr>
            <w:r>
              <w:rPr>
                <w:rFonts w:ascii="宋体"/>
                <w:sz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90"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w:t>
            </w:r>
            <w:r>
              <w:rPr>
                <w:rFonts w:ascii="宋体" w:hAnsi="宋体" w:cs="宋体" w:eastAsia="宋体" w:hint="default"/>
                <w:sz w:val="24"/>
                <w:szCs w:val="24"/>
              </w:rPr>
              <w:t>本期发生额</w:t>
            </w:r>
            <w:r>
              <w:rPr>
                <w:rFonts w:ascii="宋体" w:hAnsi="宋体" w:cs="宋体" w:eastAsia="宋体" w:hint="default"/>
                <w:sz w:val="24"/>
                <w:szCs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92"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w:t>
            </w: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0"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合营企业：</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投资账面价值合计</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r>
      <w:tr>
        <w:trPr>
          <w:trHeight w:val="633"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下列各项按持股比例计算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的合计数</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净利润</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r>
      <w:tr>
        <w:trPr>
          <w:trHeight w:val="320"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综合收益总额</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r>
      <w:tr>
        <w:trPr>
          <w:trHeight w:val="320"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联营企业：</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投资账面价值合计</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1,246,751,938.24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599,909,806.54 </w:t>
            </w:r>
          </w:p>
        </w:tc>
      </w:tr>
      <w:tr>
        <w:trPr>
          <w:trHeight w:val="63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下列各项按持股比例计算</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的合计数</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净利润</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8,375,541.86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-1,019,698.09 </w:t>
            </w:r>
          </w:p>
        </w:tc>
      </w:tr>
      <w:tr>
        <w:trPr>
          <w:trHeight w:val="320"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其他综合收益</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-365,632.15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868,424.32 </w:t>
            </w:r>
          </w:p>
        </w:tc>
      </w:tr>
      <w:tr>
        <w:trPr>
          <w:trHeight w:val="322" w:hRule="exact"/>
        </w:trPr>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综合收益总额</w:t>
            </w:r>
            <w:r>
              <w:rPr>
                <w:rFonts w:ascii="宋体" w:hAnsi="宋体" w:cs="宋体" w:eastAsia="宋体" w:hint="default"/>
                <w:sz w:val="24"/>
                <w:szCs w:val="24"/>
              </w:rPr>
              <w:t> </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8,009,909.71 </w:t>
            </w:r>
          </w:p>
        </w:tc>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-151,273.77 </w:t>
            </w:r>
          </w:p>
        </w:tc>
      </w:tr>
    </w:tbl>
    <w:p>
      <w:pPr>
        <w:pStyle w:val="BodyText"/>
        <w:spacing w:line="275" w:lineRule="exact"/>
        <w:ind w:left="218" w:right="0"/>
        <w:jc w:val="left"/>
        <w:rPr>
          <w:rFonts w:ascii="宋体" w:hAnsi="宋体" w:cs="宋体" w:eastAsia="宋体" w:hint="default"/>
        </w:rPr>
      </w:pPr>
      <w:r>
        <w:rPr>
          <w:rFonts w:ascii="宋体"/>
        </w:rPr>
        <w:t> </w:t>
      </w:r>
    </w:p>
    <w:p>
      <w:pPr>
        <w:spacing w:line="272" w:lineRule="exact" w:before="29"/>
        <w:ind w:left="218" w:right="7788"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(6).</w:t>
        <w:tab/>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spacing w:before="35"/>
        <w:ind w:left="0" w:right="127"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元币种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4"/>
        <w:gridCol w:w="2267"/>
        <w:gridCol w:w="2548"/>
        <w:gridCol w:w="2251"/>
      </w:tblGrid>
      <w:tr>
        <w:trPr>
          <w:trHeight w:val="557" w:hRule="exact"/>
        </w:trPr>
        <w:tc>
          <w:tcPr>
            <w:tcW w:w="1984" w:type="dxa"/>
            <w:tcBorders>
              <w:top w:val="single" w:sz="4" w:space="0" w:color="000000"/>
              <w:left w:val="single" w:sz="4"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业名称</w:t>
            </w:r>
            <w:r>
              <w:rPr>
                <w:rFonts w:ascii="宋体" w:hAnsi="宋体" w:cs="宋体" w:eastAsia="宋体" w:hint="default"/>
                <w:sz w:val="21"/>
                <w:szCs w:val="21"/>
              </w:rPr>
              <w:t> </w:t>
            </w:r>
          </w:p>
        </w:tc>
        <w:tc>
          <w:tcPr>
            <w:tcW w:w="2267"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的损失</w:t>
            </w:r>
            <w:r>
              <w:rPr>
                <w:rFonts w:ascii="宋体" w:hAnsi="宋体" w:cs="宋体" w:eastAsia="宋体" w:hint="default"/>
                <w:sz w:val="21"/>
                <w:szCs w:val="21"/>
              </w:rPr>
              <w:t> </w:t>
            </w:r>
          </w:p>
        </w:tc>
        <w:tc>
          <w:tcPr>
            <w:tcW w:w="2548"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本期未确认的损失</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r>
              <w:rPr>
                <w:rFonts w:ascii="宋体" w:hAnsi="宋体" w:cs="宋体" w:eastAsia="宋体" w:hint="default"/>
                <w:sz w:val="21"/>
                <w:szCs w:val="21"/>
              </w:rPr>
              <w:t> </w:t>
            </w:r>
          </w:p>
        </w:tc>
        <w:tc>
          <w:tcPr>
            <w:tcW w:w="2251"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r>
      <w:tr>
        <w:trPr>
          <w:trHeight w:val="558" w:hRule="exact"/>
        </w:trPr>
        <w:tc>
          <w:tcPr>
            <w:tcW w:w="1984"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天津华胜天成软件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技术有限公司</w:t>
            </w:r>
            <w:r>
              <w:rPr>
                <w:rFonts w:ascii="宋体" w:hAnsi="宋体" w:cs="宋体" w:eastAsia="宋体" w:hint="default"/>
                <w:sz w:val="21"/>
                <w:szCs w:val="21"/>
              </w:rPr>
              <w:t> </w:t>
            </w:r>
          </w:p>
        </w:tc>
        <w:tc>
          <w:tcPr>
            <w:tcW w:w="226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5" w:right="-4"/>
              <w:jc w:val="left"/>
              <w:rPr>
                <w:rFonts w:ascii="宋体" w:hAnsi="宋体" w:cs="宋体" w:eastAsia="宋体" w:hint="default"/>
                <w:sz w:val="21"/>
                <w:szCs w:val="21"/>
              </w:rPr>
            </w:pPr>
            <w:r>
              <w:rPr>
                <w:rFonts w:ascii="宋体"/>
                <w:sz w:val="21"/>
              </w:rPr>
              <w:t>-935,850.20 </w:t>
            </w:r>
          </w:p>
        </w:tc>
        <w:tc>
          <w:tcPr>
            <w:tcW w:w="254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66" w:right="-4"/>
              <w:jc w:val="left"/>
              <w:rPr>
                <w:rFonts w:ascii="宋体" w:hAnsi="宋体" w:cs="宋体" w:eastAsia="宋体" w:hint="default"/>
                <w:sz w:val="21"/>
                <w:szCs w:val="21"/>
              </w:rPr>
            </w:pPr>
            <w:r>
              <w:rPr>
                <w:rFonts w:ascii="宋体"/>
                <w:sz w:val="21"/>
              </w:rPr>
              <w:t>-1,949,458.31 </w:t>
            </w:r>
          </w:p>
        </w:tc>
        <w:tc>
          <w:tcPr>
            <w:tcW w:w="225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771" w:right="-2"/>
              <w:jc w:val="left"/>
              <w:rPr>
                <w:rFonts w:ascii="宋体" w:hAnsi="宋体" w:cs="宋体" w:eastAsia="宋体" w:hint="default"/>
                <w:sz w:val="21"/>
                <w:szCs w:val="21"/>
              </w:rPr>
            </w:pPr>
            <w:r>
              <w:rPr>
                <w:rFonts w:ascii="宋体"/>
                <w:sz w:val="21"/>
              </w:rPr>
              <w:t>-2,885,308.51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26"/>
        <w:ind w:left="218" w:right="7788"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(7).</w:t>
        <w:tab/>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(8).</w:t>
        <w:tab/>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4</w:t>
      </w:r>
      <w:r>
        <w:rPr/>
        <w:t>、</w:t>
      </w:r>
      <w:r>
        <w:rPr>
          <w:spacing w:val="-69"/>
        </w:rPr>
        <w:t> </w:t>
      </w:r>
      <w:r>
        <w:rPr/>
        <w:t>重要的共同经营</w:t>
      </w:r>
      <w:r>
        <w:rPr>
          <w:rFonts w:ascii="宋体" w:hAnsi="宋体" w:cs="宋体" w:eastAsia="宋体" w:hint="default"/>
          <w:w w:val="99"/>
        </w:rPr>
        <w:t> </w:t>
      </w:r>
      <w:r>
        <w:rPr>
          <w:rFonts w:ascii="宋体" w:hAnsi="宋体" w:cs="宋体" w:eastAsia="宋体" w:hint="default"/>
          <w:b w:val="0"/>
          <w:bCs w:val="0"/>
        </w:rPr>
      </w:r>
    </w:p>
    <w:p>
      <w:pPr>
        <w:spacing w:line="273"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w:t>
      </w:r>
      <w:r>
        <w:rPr/>
        <w:t>、</w:t>
      </w:r>
      <w:r>
        <w:rPr>
          <w:spacing w:val="-80"/>
        </w:rPr>
        <w:t> </w:t>
      </w:r>
      <w:r>
        <w:rPr/>
        <w:t>在未纳入合并财务报表范围的结构化主体中的权益</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before="54"/>
        <w:ind w:right="0"/>
        <w:jc w:val="left"/>
        <w:rPr>
          <w:rFonts w:ascii="宋体" w:hAnsi="宋体" w:cs="宋体" w:eastAsia="宋体" w:hint="default"/>
          <w:b w:val="0"/>
          <w:bCs w:val="0"/>
        </w:rPr>
      </w:pPr>
      <w:r>
        <w:rPr>
          <w:rFonts w:ascii="宋体" w:hAnsi="宋体" w:cs="宋体" w:eastAsia="宋体" w:hint="default"/>
        </w:rPr>
        <w:t>6</w:t>
      </w:r>
      <w:r>
        <w:rPr/>
        <w:t>、</w:t>
      </w:r>
      <w:r>
        <w:rPr>
          <w:spacing w:val="-64"/>
        </w:rPr>
        <w:t> </w:t>
      </w:r>
      <w:r>
        <w:rPr/>
        <w:t>其他</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t>十、</w:t>
      </w:r>
      <w:r>
        <w:rPr>
          <w:rFonts w:ascii="宋体" w:hAnsi="宋体" w:cs="宋体" w:eastAsia="宋体" w:hint="default"/>
        </w:rPr>
        <w:tab/>
      </w:r>
      <w:r>
        <w:rPr/>
        <w:t>与金融工具相关的风险</w:t>
      </w:r>
      <w:r>
        <w:rPr>
          <w:rFonts w:ascii="宋体" w:hAnsi="宋体" w:cs="宋体" w:eastAsia="宋体" w:hint="default"/>
          <w:w w:val="99"/>
        </w:rPr>
        <w:t> </w:t>
      </w:r>
      <w:r>
        <w:rPr>
          <w:rFonts w:ascii="宋体" w:hAnsi="宋体" w:cs="宋体" w:eastAsia="宋体" w:hint="default"/>
          <w:b w:val="0"/>
          <w:bCs w:val="0"/>
        </w:rPr>
      </w:r>
    </w:p>
    <w:p>
      <w:pPr>
        <w:spacing w:line="272" w:lineRule="exact" w:before="88"/>
        <w:ind w:left="218" w:right="2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本公司的主要金融工具包括货币资金、应收账款、应收票据、其他应收款、一年内到期的非流动 资产、其他流动资产、长期应收款、以公允价值计量且其变动计入当期损益的金融资产和可供出 售金融资产、应付账款、应付利息、应付票据、应付股利、其他应付款、短期借款、一年内到期 的非流动负债、长期借款、应付债券。各项金融工具的详细情况已于相关附注内披露。与这些金 融工具有关的风险，以及本公司为降低这些风险所采取的风险管理政策如下所述。本公司管理层 对这些风险敞口进行管理和监控以确保将上述风险控制在限定的范围之内。</w:t>
      </w:r>
      <w:r>
        <w:rPr>
          <w:rFonts w:ascii="宋体" w:hAnsi="宋体" w:cs="宋体" w:eastAsia="宋体" w:hint="default"/>
          <w:sz w:val="21"/>
          <w:szCs w:val="21"/>
        </w:rPr>
        <w:t> 1</w:t>
      </w:r>
      <w:r>
        <w:rPr>
          <w:rFonts w:ascii="宋体" w:hAnsi="宋体" w:cs="宋体" w:eastAsia="宋体" w:hint="default"/>
          <w:sz w:val="21"/>
          <w:szCs w:val="21"/>
        </w:rPr>
        <w:t>、风险管理目标和政策</w:t>
      </w:r>
      <w:r>
        <w:rPr>
          <w:rFonts w:ascii="宋体" w:hAnsi="宋体" w:cs="宋体" w:eastAsia="宋体" w:hint="default"/>
          <w:sz w:val="21"/>
          <w:szCs w:val="21"/>
        </w:rPr>
        <w:t> </w:t>
      </w:r>
      <w:r>
        <w:rPr>
          <w:rFonts w:ascii="宋体" w:hAnsi="宋体" w:cs="宋体" w:eastAsia="宋体" w:hint="default"/>
          <w:sz w:val="21"/>
          <w:szCs w:val="21"/>
        </w:rPr>
        <w:t>本公司从事风险管理的目标是在风险和收益之间取得适当的平衡，力求降低金融风险对本公司财 务业绩的不利影响。</w:t>
      </w:r>
      <w:r>
        <w:rPr>
          <w:rFonts w:ascii="宋体" w:hAnsi="宋体" w:cs="宋体" w:eastAsia="宋体" w:hint="default"/>
          <w:sz w:val="21"/>
          <w:szCs w:val="21"/>
        </w:rPr>
        <w:t> </w:t>
      </w:r>
      <w:r>
        <w:rPr>
          <w:rFonts w:ascii="宋体" w:hAnsi="宋体" w:cs="宋体" w:eastAsia="宋体" w:hint="default"/>
          <w:sz w:val="21"/>
          <w:szCs w:val="21"/>
        </w:rPr>
        <w:t>本公司的金融工具导致的主要风险是信用风险、流动性风险、市场风险（包括利率风险、汇率风 险和商品价格风险</w:t>
      </w:r>
      <w:r>
        <w:rPr>
          <w:rFonts w:ascii="宋体" w:hAnsi="宋体" w:cs="宋体" w:eastAsia="宋体" w:hint="default"/>
          <w:sz w:val="21"/>
          <w:szCs w:val="21"/>
        </w:rPr>
        <w:t>/</w:t>
      </w:r>
      <w:r>
        <w:rPr>
          <w:rFonts w:ascii="宋体" w:hAnsi="宋体" w:cs="宋体" w:eastAsia="宋体" w:hint="default"/>
          <w:sz w:val="21"/>
          <w:szCs w:val="21"/>
        </w:rPr>
        <w:t>权益工具价格风险）。</w:t>
      </w:r>
      <w:r>
        <w:rPr>
          <w:rFonts w:ascii="宋体" w:hAnsi="宋体" w:cs="宋体" w:eastAsia="宋体" w:hint="default"/>
          <w:sz w:val="21"/>
          <w:szCs w:val="21"/>
        </w:rPr>
        <w:t> </w:t>
      </w:r>
    </w:p>
    <w:p>
      <w:pPr>
        <w:spacing w:line="272" w:lineRule="exact" w:before="0"/>
        <w:ind w:left="218" w:right="2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）信用风险</w:t>
      </w:r>
      <w:r>
        <w:rPr>
          <w:rFonts w:ascii="宋体" w:hAnsi="宋体" w:cs="宋体" w:eastAsia="宋体" w:hint="default"/>
          <w:sz w:val="21"/>
          <w:szCs w:val="21"/>
        </w:rPr>
        <w:t> </w:t>
      </w:r>
      <w:r>
        <w:rPr>
          <w:rFonts w:ascii="宋体" w:hAnsi="宋体" w:cs="宋体" w:eastAsia="宋体" w:hint="default"/>
          <w:sz w:val="21"/>
          <w:szCs w:val="21"/>
        </w:rPr>
        <w:t>信用风险，是指交易对手方未能履行合同义务而导致本公司产生财务损失的风险。</w:t>
      </w:r>
      <w:r>
        <w:rPr>
          <w:rFonts w:ascii="宋体" w:hAnsi="宋体" w:cs="宋体" w:eastAsia="宋体" w:hint="default"/>
          <w:sz w:val="21"/>
          <w:szCs w:val="21"/>
        </w:rPr>
        <w:t> </w:t>
      </w:r>
      <w:r>
        <w:rPr>
          <w:rFonts w:ascii="宋体" w:hAnsi="宋体" w:cs="宋体" w:eastAsia="宋体" w:hint="default"/>
          <w:sz w:val="21"/>
          <w:szCs w:val="21"/>
        </w:rPr>
        <w:t>本公司对信用风险按组合分类进行管理。信用风险主要产生于银行存款、和应收款项等。</w:t>
      </w:r>
      <w:r>
        <w:rPr>
          <w:rFonts w:ascii="宋体" w:hAnsi="宋体" w:cs="宋体" w:eastAsia="宋体" w:hint="default"/>
          <w:sz w:val="21"/>
          <w:szCs w:val="21"/>
        </w:rPr>
        <w:t> </w:t>
      </w:r>
    </w:p>
    <w:p>
      <w:pPr>
        <w:spacing w:line="247"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本公司银行存款主要存放于信用良好的金融机构，本公司预期银行存款不存在重大的信用风险。</w:t>
      </w:r>
      <w:r>
        <w:rPr>
          <w:rFonts w:ascii="宋体" w:hAnsi="宋体" w:cs="宋体" w:eastAsia="宋体" w:hint="default"/>
          <w:sz w:val="21"/>
          <w:szCs w:val="21"/>
        </w:rPr>
        <w:t> </w:t>
      </w:r>
    </w:p>
    <w:p>
      <w:pPr>
        <w:spacing w:line="237" w:lineRule="auto" w:before="1"/>
        <w:ind w:left="218" w:right="246" w:firstLine="0"/>
        <w:jc w:val="both"/>
        <w:rPr>
          <w:rFonts w:ascii="宋体" w:hAnsi="宋体" w:cs="宋体" w:eastAsia="宋体" w:hint="default"/>
          <w:sz w:val="21"/>
          <w:szCs w:val="21"/>
        </w:rPr>
      </w:pPr>
      <w:r>
        <w:rPr>
          <w:rFonts w:ascii="宋体" w:hAnsi="宋体" w:cs="宋体" w:eastAsia="宋体" w:hint="default"/>
          <w:sz w:val="21"/>
          <w:szCs w:val="21"/>
        </w:rPr>
        <w:t>对于应收款项，本公司设定相关政策以控制信用风险敞口。本公司针对应收款项，主要采取控制 信用期和信用额度，不定期对债务人进行信用风险评估，必要时采取催收货款、缩短或取消信用 期等方式，确保本公司的整体信用风险在可控的范围内。</w:t>
      </w:r>
      <w:r>
        <w:rPr>
          <w:rFonts w:ascii="宋体" w:hAnsi="宋体" w:cs="宋体" w:eastAsia="宋体" w:hint="default"/>
          <w:sz w:val="21"/>
          <w:szCs w:val="21"/>
        </w:rPr>
        <w:t> </w:t>
      </w:r>
    </w:p>
    <w:p>
      <w:pPr>
        <w:spacing w:after="0" w:line="237" w:lineRule="auto"/>
        <w:jc w:val="both"/>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line="272" w:lineRule="exact" w:before="63"/>
        <w:ind w:left="218" w:right="116" w:firstLine="0"/>
        <w:jc w:val="left"/>
        <w:rPr>
          <w:rFonts w:ascii="宋体" w:hAnsi="宋体" w:cs="宋体" w:eastAsia="宋体" w:hint="default"/>
          <w:sz w:val="21"/>
          <w:szCs w:val="21"/>
        </w:rPr>
      </w:pPr>
      <w:r>
        <w:rPr>
          <w:rFonts w:ascii="宋体" w:hAnsi="宋体" w:cs="宋体" w:eastAsia="宋体" w:hint="default"/>
          <w:sz w:val="21"/>
          <w:szCs w:val="21"/>
        </w:rPr>
        <w:t>本公司所承受的最大信用风险敞口为资产负债表中每项金融资产的账面金额。本公司没有提供任 何其他可能令本公司承受信用风险的担保。</w:t>
      </w:r>
      <w:r>
        <w:rPr>
          <w:rFonts w:ascii="宋体" w:hAnsi="宋体" w:cs="宋体" w:eastAsia="宋体" w:hint="default"/>
          <w:sz w:val="21"/>
          <w:szCs w:val="21"/>
        </w:rPr>
        <w:t> </w:t>
      </w:r>
      <w:r>
        <w:rPr>
          <w:rFonts w:ascii="宋体" w:hAnsi="宋体" w:cs="宋体" w:eastAsia="宋体" w:hint="default"/>
          <w:sz w:val="21"/>
          <w:szCs w:val="21"/>
        </w:rPr>
        <w:t>本公司应收账款中，欠款金额前五大客户的应收账款占本公司应收账款总额的</w:t>
      </w:r>
      <w:r>
        <w:rPr>
          <w:rFonts w:ascii="宋体" w:hAnsi="宋体" w:cs="宋体" w:eastAsia="宋体" w:hint="default"/>
          <w:spacing w:val="-50"/>
          <w:sz w:val="21"/>
          <w:szCs w:val="21"/>
        </w:rPr>
        <w:t> </w:t>
      </w:r>
      <w:r>
        <w:rPr>
          <w:rFonts w:ascii="宋体" w:hAnsi="宋体" w:cs="宋体" w:eastAsia="宋体" w:hint="default"/>
          <w:sz w:val="21"/>
          <w:szCs w:val="21"/>
        </w:rPr>
        <w:t>32.20%</w:t>
      </w:r>
      <w:r>
        <w:rPr>
          <w:rFonts w:ascii="宋体" w:hAnsi="宋体" w:cs="宋体" w:eastAsia="宋体" w:hint="default"/>
          <w:sz w:val="21"/>
          <w:szCs w:val="21"/>
        </w:rPr>
        <w:t>（</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 </w:t>
      </w:r>
      <w:r>
        <w:rPr>
          <w:rFonts w:ascii="宋体" w:hAnsi="宋体" w:cs="宋体" w:eastAsia="宋体" w:hint="default"/>
          <w:sz w:val="21"/>
          <w:szCs w:val="21"/>
        </w:rPr>
        <w:t>26.89%</w:t>
      </w:r>
      <w:r>
        <w:rPr>
          <w:rFonts w:ascii="宋体" w:hAnsi="宋体" w:cs="宋体" w:eastAsia="宋体" w:hint="default"/>
          <w:sz w:val="21"/>
          <w:szCs w:val="21"/>
        </w:rPr>
        <w:t>）；本公司其他应收款中，欠款金额前五大公司的其他应收款占本公司其他应收款总额的</w:t>
      </w:r>
    </w:p>
    <w:p>
      <w:pPr>
        <w:spacing w:line="247"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54.76%</w:t>
      </w:r>
      <w:r>
        <w:rPr>
          <w:rFonts w:ascii="宋体" w:hAnsi="宋体" w:cs="宋体" w:eastAsia="宋体" w:hint="default"/>
          <w:sz w:val="21"/>
          <w:szCs w:val="21"/>
        </w:rPr>
        <w:t>（</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z w:val="21"/>
          <w:szCs w:val="21"/>
        </w:rPr>
        <w:t>59.06%</w:t>
      </w:r>
      <w:r>
        <w:rPr>
          <w:rFonts w:ascii="宋体" w:hAnsi="宋体" w:cs="宋体" w:eastAsia="宋体" w:hint="default"/>
          <w:sz w:val="21"/>
          <w:szCs w:val="21"/>
        </w:rPr>
        <w:t>）。</w:t>
      </w:r>
      <w:r>
        <w:rPr>
          <w:rFonts w:ascii="宋体" w:hAnsi="宋体" w:cs="宋体" w:eastAsia="宋体" w:hint="default"/>
          <w:sz w:val="21"/>
          <w:szCs w:val="21"/>
        </w:rPr>
        <w:t> </w:t>
      </w:r>
    </w:p>
    <w:p>
      <w:pPr>
        <w:spacing w:line="237" w:lineRule="auto" w:before="1"/>
        <w:ind w:left="218" w:right="2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）流动性风险</w:t>
      </w:r>
      <w:r>
        <w:rPr>
          <w:rFonts w:ascii="宋体" w:hAnsi="宋体" w:cs="宋体" w:eastAsia="宋体" w:hint="default"/>
          <w:sz w:val="21"/>
          <w:szCs w:val="21"/>
        </w:rPr>
        <w:t> </w:t>
      </w:r>
      <w:r>
        <w:rPr>
          <w:rFonts w:ascii="宋体" w:hAnsi="宋体" w:cs="宋体" w:eastAsia="宋体" w:hint="default"/>
          <w:sz w:val="21"/>
          <w:szCs w:val="21"/>
        </w:rPr>
        <w:t>流动性风险，是指本公司在履行以交付现金或其他金融资产的方式结算的义务时发生资金短缺的 风险。</w:t>
      </w:r>
      <w:r>
        <w:rPr>
          <w:rFonts w:ascii="宋体" w:hAnsi="宋体" w:cs="宋体" w:eastAsia="宋体" w:hint="default"/>
          <w:sz w:val="21"/>
          <w:szCs w:val="21"/>
        </w:rPr>
        <w:t> </w:t>
      </w:r>
      <w:r>
        <w:rPr>
          <w:rFonts w:ascii="宋体" w:hAnsi="宋体" w:cs="宋体" w:eastAsia="宋体" w:hint="default"/>
          <w:sz w:val="21"/>
          <w:szCs w:val="21"/>
        </w:rPr>
        <w:t>管理流动风险时，本公司保持管理层认为充分的现金及现金等价物并对其进行监控，以满足本公 司经营需要，并降低现金流量波动的影响。本公司管理层对银行借款的使用情况进行监控并确保 遵守借款协议。</w:t>
      </w:r>
      <w:r>
        <w:rPr>
          <w:rFonts w:ascii="宋体" w:hAnsi="宋体" w:cs="宋体" w:eastAsia="宋体" w:hint="default"/>
          <w:sz w:val="21"/>
          <w:szCs w:val="21"/>
        </w:rPr>
        <w:t> </w:t>
      </w:r>
    </w:p>
    <w:p>
      <w:pPr>
        <w:spacing w:line="272" w:lineRule="exact" w:before="25"/>
        <w:ind w:left="218" w:right="22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）市场风险</w:t>
      </w:r>
      <w:r>
        <w:rPr>
          <w:rFonts w:ascii="宋体" w:hAnsi="宋体" w:cs="宋体" w:eastAsia="宋体" w:hint="default"/>
          <w:sz w:val="21"/>
          <w:szCs w:val="21"/>
        </w:rPr>
        <w:t> </w:t>
      </w:r>
      <w:r>
        <w:rPr>
          <w:rFonts w:ascii="宋体" w:hAnsi="宋体" w:cs="宋体" w:eastAsia="宋体" w:hint="default"/>
          <w:sz w:val="21"/>
          <w:szCs w:val="21"/>
        </w:rPr>
        <w:t>金融工具的市场风险，是指金融工具的公允价值或未来现金流量因市场价格变动而发生波动的风 险，包括利率风险、汇率风险和其他价格风险。</w:t>
      </w:r>
      <w:r>
        <w:rPr>
          <w:rFonts w:ascii="宋体" w:hAnsi="宋体" w:cs="宋体" w:eastAsia="宋体" w:hint="default"/>
          <w:sz w:val="21"/>
          <w:szCs w:val="21"/>
        </w:rPr>
        <w:t> </w:t>
      </w:r>
    </w:p>
    <w:p>
      <w:pPr>
        <w:spacing w:line="272" w:lineRule="exact" w:before="0"/>
        <w:ind w:left="218" w:right="228" w:firstLine="0"/>
        <w:jc w:val="left"/>
        <w:rPr>
          <w:rFonts w:ascii="宋体" w:hAnsi="宋体" w:cs="宋体" w:eastAsia="宋体" w:hint="default"/>
          <w:sz w:val="21"/>
          <w:szCs w:val="21"/>
        </w:rPr>
      </w:pPr>
      <w:r>
        <w:rPr>
          <w:rFonts w:ascii="宋体" w:hAnsi="宋体" w:cs="宋体" w:eastAsia="宋体" w:hint="default"/>
          <w:sz w:val="21"/>
          <w:szCs w:val="21"/>
        </w:rPr>
        <w:t>利率风险</w:t>
      </w:r>
      <w:r>
        <w:rPr>
          <w:rFonts w:ascii="宋体" w:hAnsi="宋体" w:cs="宋体" w:eastAsia="宋体" w:hint="default"/>
          <w:sz w:val="21"/>
          <w:szCs w:val="21"/>
        </w:rPr>
        <w:t> </w:t>
      </w:r>
      <w:r>
        <w:rPr>
          <w:rFonts w:ascii="宋体" w:hAnsi="宋体" w:cs="宋体" w:eastAsia="宋体" w:hint="default"/>
          <w:sz w:val="21"/>
          <w:szCs w:val="21"/>
        </w:rPr>
        <w:t>利率风险，是指金融工具的公允价值或未来现金流量因市场利率变动而发生波动的风险。利率风 险可源于已确认的计息金融工具和未确认的金融工具（如某些贷款承诺）。</w:t>
      </w:r>
      <w:r>
        <w:rPr>
          <w:rFonts w:ascii="宋体" w:hAnsi="宋体" w:cs="宋体" w:eastAsia="宋体" w:hint="default"/>
          <w:sz w:val="21"/>
          <w:szCs w:val="21"/>
        </w:rPr>
        <w:t> </w:t>
      </w:r>
      <w:r>
        <w:rPr>
          <w:rFonts w:ascii="宋体" w:hAnsi="宋体" w:cs="宋体" w:eastAsia="宋体" w:hint="default"/>
          <w:sz w:val="21"/>
          <w:szCs w:val="21"/>
        </w:rPr>
        <w:t>本公司的利率风险主要产生于短期银行借款等带息债务。浮动利率的金融负债使本公司面临现金 流量利率风险，固定利率的金融负债使本公司面临公允价值利率风险。本公司根据当时的市场环 境来决定固定利率及浮动利率合同的相对比例，并通过定期审阅与监察维持适当的固定和浮动利 率工具组合。</w:t>
      </w:r>
      <w:r>
        <w:rPr>
          <w:rFonts w:ascii="宋体" w:hAnsi="宋体" w:cs="宋体" w:eastAsia="宋体" w:hint="default"/>
          <w:sz w:val="21"/>
          <w:szCs w:val="21"/>
        </w:rPr>
        <w:t> </w:t>
      </w:r>
      <w:r>
        <w:rPr>
          <w:rFonts w:ascii="宋体" w:hAnsi="宋体" w:cs="宋体" w:eastAsia="宋体" w:hint="default"/>
          <w:sz w:val="21"/>
          <w:szCs w:val="21"/>
        </w:rPr>
        <w:t>本公司密切关注利率变动对本公司利率风险的影响。本公司目前并未采取利率对冲政策。但管理 层负责监控利率风险，并将于需要时考虑对冲重大利率风险。</w:t>
      </w:r>
      <w:r>
        <w:rPr>
          <w:rFonts w:ascii="宋体" w:hAnsi="宋体" w:cs="宋体" w:eastAsia="宋体" w:hint="default"/>
          <w:sz w:val="21"/>
          <w:szCs w:val="21"/>
        </w:rPr>
        <w:t> </w:t>
      </w:r>
      <w:r>
        <w:rPr>
          <w:rFonts w:ascii="宋体" w:hAnsi="宋体" w:cs="宋体" w:eastAsia="宋体" w:hint="default"/>
          <w:sz w:val="21"/>
          <w:szCs w:val="21"/>
        </w:rPr>
        <w:t>本公司持有的计息金融工具如下（单位：人民币万元）：</w:t>
      </w:r>
      <w:r>
        <w:rPr>
          <w:rFonts w:ascii="宋体" w:hAnsi="宋体" w:cs="宋体" w:eastAsia="宋体" w:hint="default"/>
          <w:sz w:val="21"/>
          <w:szCs w:val="21"/>
        </w:rPr>
        <w:t> </w:t>
      </w:r>
    </w:p>
    <w:tbl>
      <w:tblPr>
        <w:tblW w:w="0" w:type="auto"/>
        <w:jc w:val="left"/>
        <w:tblInd w:w="105" w:type="dxa"/>
        <w:tblLayout w:type="fixed"/>
        <w:tblCellMar>
          <w:top w:w="0" w:type="dxa"/>
          <w:left w:w="0" w:type="dxa"/>
          <w:bottom w:w="0" w:type="dxa"/>
          <w:right w:w="0" w:type="dxa"/>
        </w:tblCellMar>
        <w:tblLook w:val="01E0"/>
      </w:tblPr>
      <w:tblGrid>
        <w:gridCol w:w="5498"/>
        <w:gridCol w:w="1804"/>
        <w:gridCol w:w="1748"/>
      </w:tblGrid>
      <w:tr>
        <w:trPr>
          <w:trHeight w:val="349"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18" w:right="0"/>
              <w:jc w:val="center"/>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533"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507"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b/>
                <w:bCs/>
                <w:w w:val="99"/>
                <w:sz w:val="24"/>
                <w:szCs w:val="24"/>
              </w:rPr>
              <w:t> </w:t>
            </w:r>
            <w:r>
              <w:rPr>
                <w:rFonts w:ascii="宋体" w:hAnsi="宋体" w:cs="宋体" w:eastAsia="宋体" w:hint="default"/>
                <w:sz w:val="24"/>
                <w:szCs w:val="24"/>
              </w:rPr>
            </w:r>
          </w:p>
        </w:tc>
      </w:tr>
      <w:tr>
        <w:trPr>
          <w:trHeight w:val="351"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103" w:right="0"/>
              <w:jc w:val="left"/>
              <w:rPr>
                <w:rFonts w:ascii="宋体" w:hAnsi="宋体" w:cs="宋体" w:eastAsia="宋体" w:hint="default"/>
                <w:sz w:val="24"/>
                <w:szCs w:val="24"/>
              </w:rPr>
            </w:pPr>
            <w:r>
              <w:rPr>
                <w:rFonts w:ascii="宋体" w:hAnsi="宋体" w:cs="宋体" w:eastAsia="宋体" w:hint="default"/>
                <w:sz w:val="24"/>
                <w:szCs w:val="24"/>
              </w:rPr>
              <w:t>浮动利率金融工具</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6"/>
              <w:jc w:val="right"/>
              <w:rPr>
                <w:rFonts w:ascii="宋体" w:hAnsi="宋体" w:cs="宋体" w:eastAsia="宋体" w:hint="default"/>
                <w:sz w:val="24"/>
                <w:szCs w:val="24"/>
              </w:rPr>
            </w:pPr>
            <w:r>
              <w:rPr>
                <w:rFonts w:ascii="宋体"/>
                <w:sz w:val="24"/>
              </w:rPr>
              <w:t> </w:t>
            </w: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z w:val="24"/>
                <w:szCs w:val="24"/>
              </w:rPr>
              <w:t>金融资产</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6"/>
              <w:jc w:val="right"/>
              <w:rPr>
                <w:rFonts w:ascii="宋体" w:hAnsi="宋体" w:cs="宋体" w:eastAsia="宋体" w:hint="default"/>
                <w:sz w:val="24"/>
                <w:szCs w:val="24"/>
              </w:rPr>
            </w:pPr>
            <w:r>
              <w:rPr>
                <w:rFonts w:ascii="宋体"/>
                <w:sz w:val="24"/>
              </w:rPr>
              <w:t>108,328.65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sz w:val="24"/>
              </w:rPr>
              <w:t>193,822.32 </w:t>
            </w:r>
          </w:p>
        </w:tc>
      </w:tr>
      <w:tr>
        <w:trPr>
          <w:trHeight w:val="349"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其中：货币资金</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6"/>
              <w:jc w:val="right"/>
              <w:rPr>
                <w:rFonts w:ascii="宋体" w:hAnsi="宋体" w:cs="宋体" w:eastAsia="宋体" w:hint="default"/>
                <w:sz w:val="24"/>
                <w:szCs w:val="24"/>
              </w:rPr>
            </w:pPr>
            <w:r>
              <w:rPr>
                <w:rFonts w:ascii="宋体"/>
                <w:sz w:val="24"/>
              </w:rPr>
              <w:t>108,328.65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sz w:val="24"/>
              </w:rPr>
              <w:t>193,822.32 </w:t>
            </w:r>
          </w:p>
        </w:tc>
      </w:tr>
      <w:tr>
        <w:trPr>
          <w:trHeight w:val="350"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823" w:right="0"/>
              <w:jc w:val="left"/>
              <w:rPr>
                <w:rFonts w:ascii="宋体" w:hAnsi="宋体" w:cs="宋体" w:eastAsia="宋体" w:hint="default"/>
                <w:sz w:val="24"/>
                <w:szCs w:val="24"/>
              </w:rPr>
            </w:pPr>
            <w:r>
              <w:rPr>
                <w:rFonts w:ascii="宋体" w:hAnsi="宋体" w:cs="宋体" w:eastAsia="宋体" w:hint="default"/>
                <w:sz w:val="24"/>
                <w:szCs w:val="24"/>
              </w:rPr>
              <w:t>金融负债</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6"/>
              <w:jc w:val="right"/>
              <w:rPr>
                <w:rFonts w:ascii="宋体" w:hAnsi="宋体" w:cs="宋体" w:eastAsia="宋体" w:hint="default"/>
                <w:sz w:val="24"/>
                <w:szCs w:val="24"/>
              </w:rPr>
            </w:pPr>
            <w:r>
              <w:rPr>
                <w:rFonts w:ascii="宋体"/>
                <w:sz w:val="24"/>
              </w:rPr>
              <w:t>255,913.39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7"/>
              <w:jc w:val="right"/>
              <w:rPr>
                <w:rFonts w:ascii="宋体" w:hAnsi="宋体" w:cs="宋体" w:eastAsia="宋体" w:hint="default"/>
                <w:sz w:val="24"/>
                <w:szCs w:val="24"/>
              </w:rPr>
            </w:pPr>
            <w:r>
              <w:rPr>
                <w:rFonts w:ascii="宋体"/>
                <w:sz w:val="24"/>
              </w:rPr>
              <w:t>350,916.68 </w:t>
            </w:r>
          </w:p>
        </w:tc>
      </w:tr>
      <w:tr>
        <w:trPr>
          <w:trHeight w:val="350"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其中：短期借款</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6"/>
              <w:jc w:val="right"/>
              <w:rPr>
                <w:rFonts w:ascii="宋体" w:hAnsi="宋体" w:cs="宋体" w:eastAsia="宋体" w:hint="default"/>
                <w:sz w:val="24"/>
                <w:szCs w:val="24"/>
              </w:rPr>
            </w:pPr>
            <w:r>
              <w:rPr>
                <w:rFonts w:ascii="宋体"/>
                <w:sz w:val="24"/>
              </w:rPr>
              <w:t>180,740.73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sz w:val="24"/>
              </w:rPr>
              <w:t>224,466.28 </w:t>
            </w:r>
          </w:p>
        </w:tc>
      </w:tr>
      <w:tr>
        <w:trPr>
          <w:trHeight w:val="632"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2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融负债</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6"/>
              <w:jc w:val="right"/>
              <w:rPr>
                <w:rFonts w:ascii="宋体" w:hAnsi="宋体" w:cs="宋体" w:eastAsia="宋体" w:hint="default"/>
                <w:sz w:val="24"/>
                <w:szCs w:val="24"/>
              </w:rPr>
            </w:pPr>
            <w:r>
              <w:rPr>
                <w:rFonts w:ascii="宋体"/>
                <w:sz w:val="24"/>
              </w:rPr>
              <w:t>8,853.06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4,005.22 </w:t>
            </w:r>
          </w:p>
        </w:tc>
      </w:tr>
      <w:tr>
        <w:trPr>
          <w:trHeight w:val="349"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823"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6"/>
              <w:jc w:val="right"/>
              <w:rPr>
                <w:rFonts w:ascii="宋体" w:hAnsi="宋体" w:cs="宋体" w:eastAsia="宋体" w:hint="default"/>
                <w:sz w:val="24"/>
                <w:szCs w:val="24"/>
              </w:rPr>
            </w:pPr>
            <w:r>
              <w:rPr>
                <w:rFonts w:ascii="宋体"/>
                <w:sz w:val="24"/>
              </w:rPr>
              <w:t>17,145.76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sz w:val="24"/>
              </w:rPr>
              <w:t>89,938.12 </w:t>
            </w:r>
          </w:p>
        </w:tc>
      </w:tr>
      <w:tr>
        <w:trPr>
          <w:trHeight w:val="350"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823" w:right="0"/>
              <w:jc w:val="left"/>
              <w:rPr>
                <w:rFonts w:ascii="宋体" w:hAnsi="宋体" w:cs="宋体" w:eastAsia="宋体" w:hint="default"/>
                <w:sz w:val="24"/>
                <w:szCs w:val="24"/>
              </w:rPr>
            </w:pPr>
            <w:r>
              <w:rPr>
                <w:rFonts w:ascii="宋体" w:hAnsi="宋体" w:cs="宋体" w:eastAsia="宋体" w:hint="default"/>
                <w:sz w:val="24"/>
                <w:szCs w:val="24"/>
              </w:rPr>
              <w:t>应付债券</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6"/>
              <w:jc w:val="right"/>
              <w:rPr>
                <w:rFonts w:ascii="宋体" w:hAnsi="宋体" w:cs="宋体" w:eastAsia="宋体" w:hint="default"/>
                <w:sz w:val="24"/>
                <w:szCs w:val="24"/>
              </w:rPr>
            </w:pPr>
            <w:r>
              <w:rPr>
                <w:rFonts w:ascii="宋体"/>
                <w:sz w:val="24"/>
              </w:rPr>
              <w:t>32,507.17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17"/>
              <w:jc w:val="right"/>
              <w:rPr>
                <w:rFonts w:ascii="宋体" w:hAnsi="宋体" w:cs="宋体" w:eastAsia="宋体" w:hint="default"/>
                <w:sz w:val="24"/>
                <w:szCs w:val="24"/>
              </w:rPr>
            </w:pPr>
            <w:r>
              <w:rPr>
                <w:rFonts w:ascii="宋体"/>
                <w:sz w:val="24"/>
              </w:rPr>
              <w:t>20,494.64 </w:t>
            </w:r>
          </w:p>
        </w:tc>
      </w:tr>
      <w:tr>
        <w:trPr>
          <w:trHeight w:val="350"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823" w:right="0"/>
              <w:jc w:val="left"/>
              <w:rPr>
                <w:rFonts w:ascii="宋体" w:hAnsi="宋体" w:cs="宋体" w:eastAsia="宋体" w:hint="default"/>
                <w:sz w:val="24"/>
                <w:szCs w:val="24"/>
              </w:rPr>
            </w:pPr>
            <w:r>
              <w:rPr>
                <w:rFonts w:ascii="宋体" w:hAnsi="宋体" w:cs="宋体" w:eastAsia="宋体" w:hint="default"/>
                <w:sz w:val="24"/>
                <w:szCs w:val="24"/>
              </w:rPr>
              <w:t>长期应付款</w:t>
            </w:r>
            <w:r>
              <w:rPr>
                <w:rFonts w:ascii="宋体" w:hAnsi="宋体" w:cs="宋体" w:eastAsia="宋体" w:hint="default"/>
                <w:sz w:val="24"/>
                <w:szCs w:val="24"/>
              </w:rPr>
              <w:t> </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6"/>
              <w:jc w:val="right"/>
              <w:rPr>
                <w:rFonts w:ascii="宋体" w:hAnsi="宋体" w:cs="宋体" w:eastAsia="宋体" w:hint="default"/>
                <w:sz w:val="24"/>
                <w:szCs w:val="24"/>
              </w:rPr>
            </w:pPr>
            <w:r>
              <w:rPr>
                <w:rFonts w:ascii="宋体"/>
                <w:sz w:val="24"/>
              </w:rPr>
              <w:t>16,666.67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sz w:val="24"/>
              </w:rPr>
              <w:t>12,012.42 </w:t>
            </w:r>
          </w:p>
        </w:tc>
      </w:tr>
      <w:tr>
        <w:trPr>
          <w:trHeight w:val="350" w:hRule="exact"/>
        </w:trPr>
        <w:tc>
          <w:tcPr>
            <w:tcW w:w="549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6"/>
              <w:jc w:val="right"/>
              <w:rPr>
                <w:rFonts w:ascii="宋体" w:hAnsi="宋体" w:cs="宋体" w:eastAsia="宋体" w:hint="default"/>
                <w:sz w:val="24"/>
                <w:szCs w:val="24"/>
              </w:rPr>
            </w:pPr>
            <w:r>
              <w:rPr>
                <w:rFonts w:ascii="宋体"/>
                <w:b/>
                <w:w w:val="95"/>
                <w:sz w:val="24"/>
              </w:rPr>
              <w:t>364,242.04 </w:t>
            </w:r>
            <w:r>
              <w:rPr>
                <w:rFonts w:ascii="宋体"/>
                <w:sz w:val="24"/>
              </w:rPr>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7"/>
              <w:jc w:val="right"/>
              <w:rPr>
                <w:rFonts w:ascii="宋体" w:hAnsi="宋体" w:cs="宋体" w:eastAsia="宋体" w:hint="default"/>
                <w:sz w:val="24"/>
                <w:szCs w:val="24"/>
              </w:rPr>
            </w:pPr>
            <w:r>
              <w:rPr>
                <w:rFonts w:ascii="宋体"/>
                <w:b/>
                <w:w w:val="95"/>
                <w:sz w:val="24"/>
              </w:rPr>
              <w:t>544,739.00 </w:t>
            </w:r>
            <w:r>
              <w:rPr>
                <w:rFonts w:ascii="宋体"/>
                <w:sz w:val="24"/>
              </w:rPr>
            </w:r>
          </w:p>
        </w:tc>
      </w:tr>
    </w:tbl>
    <w:p>
      <w:pPr>
        <w:pStyle w:val="BodyText"/>
        <w:spacing w:line="283" w:lineRule="exact"/>
        <w:ind w:left="218" w:right="0"/>
        <w:jc w:val="left"/>
        <w:rPr>
          <w:rFonts w:ascii="宋体" w:hAnsi="宋体" w:cs="宋体" w:eastAsia="宋体" w:hint="default"/>
        </w:rPr>
      </w:pPr>
      <w:r>
        <w:rPr>
          <w:rFonts w:ascii="宋体"/>
        </w:rPr>
        <w:t> </w:t>
      </w:r>
    </w:p>
    <w:p>
      <w:pPr>
        <w:tabs>
          <w:tab w:pos="1477" w:val="left" w:leader="none"/>
        </w:tabs>
        <w:spacing w:line="237" w:lineRule="auto" w:before="3"/>
        <w:ind w:left="218" w:right="246" w:firstLine="0"/>
        <w:jc w:val="left"/>
        <w:rPr>
          <w:rFonts w:ascii="宋体" w:hAnsi="宋体" w:cs="宋体" w:eastAsia="宋体" w:hint="default"/>
          <w:sz w:val="21"/>
          <w:szCs w:val="21"/>
        </w:rPr>
      </w:pPr>
      <w:r>
        <w:rPr>
          <w:rFonts w:ascii="宋体" w:hAnsi="宋体" w:cs="宋体" w:eastAsia="宋体" w:hint="default"/>
          <w:sz w:val="21"/>
          <w:szCs w:val="21"/>
        </w:rPr>
        <w:t>汇率风险</w:t>
      </w:r>
      <w:r>
        <w:rPr>
          <w:rFonts w:ascii="宋体" w:hAnsi="宋体" w:cs="宋体" w:eastAsia="宋体" w:hint="default"/>
          <w:sz w:val="21"/>
          <w:szCs w:val="21"/>
        </w:rPr>
        <w:t> </w:t>
        <w:tab/>
        <w:t> </w:t>
      </w:r>
      <w:r>
        <w:rPr>
          <w:rFonts w:ascii="宋体" w:hAnsi="宋体" w:cs="宋体" w:eastAsia="宋体" w:hint="default"/>
          <w:sz w:val="21"/>
          <w:szCs w:val="21"/>
        </w:rPr>
        <w:t>汇率风险，是指金融工具的公允价值或未来现金流量因外汇汇率变动而发生波动的风险。汇率风 险可源于以记账本位币之外的外币进行计价的金融工具。</w:t>
      </w:r>
      <w:r>
        <w:rPr>
          <w:rFonts w:ascii="宋体" w:hAnsi="宋体" w:cs="宋体" w:eastAsia="宋体" w:hint="default"/>
          <w:sz w:val="21"/>
          <w:szCs w:val="21"/>
        </w:rPr>
        <w:t> </w:t>
      </w:r>
      <w:r>
        <w:rPr>
          <w:rFonts w:ascii="宋体" w:hAnsi="宋体" w:cs="宋体" w:eastAsia="宋体" w:hint="default"/>
          <w:sz w:val="21"/>
          <w:szCs w:val="21"/>
        </w:rPr>
        <w:t>本公司的主要经营位于中国境内、香港、美国，国内业务以人民币结算、出口业务主要以美元、 港币结算，境外经营公司以美元、港币结算。但本公司已确认的外币资产和负债及未来的外币交 易（外币资产和负债及外币交易的计价货币主要为美元、港币）依然存在外汇风险。</w:t>
      </w:r>
      <w:r>
        <w:rPr>
          <w:rFonts w:ascii="宋体" w:hAnsi="宋体" w:cs="宋体" w:eastAsia="宋体" w:hint="default"/>
          <w:sz w:val="21"/>
          <w:szCs w:val="21"/>
        </w:rPr>
        <w:t> </w:t>
      </w:r>
      <w:r>
        <w:rPr>
          <w:rFonts w:ascii="宋体" w:hAnsi="宋体" w:cs="宋体" w:eastAsia="宋体" w:hint="default"/>
          <w:sz w:val="21"/>
          <w:szCs w:val="21"/>
        </w:rPr>
        <w:t>相关外币资产及外币负债包括：以外币计价的货币资金、应收账款、其他应收款、长期应收款、 应付账款、以公允价值计量且其变动计入当期损益的金融负债、其他应付款、短期借款、其他非 流动负债。</w:t>
      </w:r>
      <w:r>
        <w:rPr>
          <w:rFonts w:ascii="宋体" w:hAnsi="宋体" w:cs="宋体" w:eastAsia="宋体" w:hint="default"/>
          <w:sz w:val="21"/>
          <w:szCs w:val="21"/>
        </w:rPr>
        <w:t> </w:t>
      </w:r>
    </w:p>
    <w:p>
      <w:pPr>
        <w:spacing w:after="0" w:line="237"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line="272" w:lineRule="exact" w:before="63"/>
        <w:ind w:left="218" w:right="119"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日，本公司持有的外币金融资产和外币金融负债折算成人民币的金额（单位： 人民币万元）</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08"/>
        <w:gridCol w:w="1725"/>
        <w:gridCol w:w="1738"/>
        <w:gridCol w:w="1842"/>
        <w:gridCol w:w="1738"/>
      </w:tblGrid>
      <w:tr>
        <w:trPr>
          <w:trHeight w:val="349" w:hRule="exact"/>
        </w:trPr>
        <w:tc>
          <w:tcPr>
            <w:tcW w:w="2008" w:type="dxa"/>
            <w:vMerge w:val="restart"/>
            <w:tcBorders>
              <w:top w:val="single" w:sz="4" w:space="0" w:color="000000"/>
              <w:left w:val="single" w:sz="4" w:space="0" w:color="000000"/>
              <w:right w:val="single" w:sz="4" w:space="0" w:color="000000"/>
            </w:tcBorders>
          </w:tcPr>
          <w:p>
            <w:pPr>
              <w:pStyle w:val="TableParagraph"/>
              <w:spacing w:line="240" w:lineRule="auto" w:before="173"/>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4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外币负债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外币资产</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1" w:hRule="exact"/>
        </w:trPr>
        <w:tc>
          <w:tcPr>
            <w:tcW w:w="2008" w:type="dxa"/>
            <w:vMerge/>
            <w:tcBorders>
              <w:left w:val="single" w:sz="4" w:space="0" w:color="000000"/>
              <w:bottom w:val="single" w:sz="4" w:space="0" w:color="000000"/>
              <w:right w:val="single" w:sz="4" w:space="0" w:color="000000"/>
            </w:tcBorders>
          </w:tcPr>
          <w:p>
            <w:pP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1"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6"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57,178.10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42,290.61</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48,261.60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36,305.70</w:t>
            </w:r>
            <w:r>
              <w:rPr>
                <w:rFonts w:ascii="宋体"/>
                <w:sz w:val="21"/>
              </w:rPr>
              <w:t> </w:t>
            </w:r>
          </w:p>
        </w:tc>
      </w:tr>
      <w:tr>
        <w:trPr>
          <w:trHeight w:val="349" w:hRule="exact"/>
        </w:trPr>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right"/>
              <w:rPr>
                <w:rFonts w:ascii="宋体" w:hAnsi="宋体" w:cs="宋体" w:eastAsia="宋体" w:hint="default"/>
                <w:sz w:val="21"/>
                <w:szCs w:val="21"/>
              </w:rPr>
            </w:pPr>
            <w:r>
              <w:rPr>
                <w:rFonts w:ascii="宋体"/>
                <w:spacing w:val="-1"/>
                <w:sz w:val="21"/>
              </w:rPr>
              <w:t>69,980.07</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47,640.93</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right"/>
              <w:rPr>
                <w:rFonts w:ascii="宋体" w:hAnsi="宋体" w:cs="宋体" w:eastAsia="宋体" w:hint="default"/>
                <w:sz w:val="21"/>
                <w:szCs w:val="21"/>
              </w:rPr>
            </w:pPr>
            <w:r>
              <w:rPr>
                <w:rFonts w:ascii="宋体"/>
                <w:spacing w:val="-1"/>
                <w:sz w:val="21"/>
              </w:rPr>
              <w:t>29,558.63</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right"/>
              <w:rPr>
                <w:rFonts w:ascii="宋体" w:hAnsi="宋体" w:cs="宋体" w:eastAsia="宋体" w:hint="default"/>
                <w:sz w:val="21"/>
                <w:szCs w:val="21"/>
              </w:rPr>
            </w:pPr>
            <w:r>
              <w:rPr>
                <w:rFonts w:ascii="宋体"/>
                <w:spacing w:val="-1"/>
                <w:sz w:val="21"/>
              </w:rPr>
              <w:t>44,364.83</w:t>
            </w:r>
            <w:r>
              <w:rPr>
                <w:rFonts w:ascii="宋体"/>
                <w:sz w:val="21"/>
              </w:rPr>
              <w:t> </w:t>
            </w:r>
          </w:p>
        </w:tc>
      </w:tr>
      <w:tr>
        <w:trPr>
          <w:trHeight w:val="350" w:hRule="exact"/>
        </w:trPr>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泰铢</w:t>
            </w:r>
            <w:r>
              <w:rPr>
                <w:rFonts w:ascii="宋体" w:hAnsi="宋体" w:cs="宋体" w:eastAsia="宋体" w:hint="default"/>
                <w:sz w:val="21"/>
                <w:szCs w:val="21"/>
              </w:rPr>
              <w:t> </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869.19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594.26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1,244.41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770.23 </w:t>
            </w:r>
          </w:p>
        </w:tc>
      </w:tr>
      <w:tr>
        <w:trPr>
          <w:trHeight w:val="350" w:hRule="exact"/>
        </w:trPr>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sz w:val="21"/>
                <w:szCs w:val="21"/>
              </w:rPr>
              <w:t> </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557.15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253.70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898.17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556.18 </w:t>
            </w:r>
          </w:p>
        </w:tc>
      </w:tr>
      <w:tr>
        <w:trPr>
          <w:trHeight w:val="349" w:hRule="exact"/>
        </w:trPr>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澳门币</w:t>
            </w:r>
            <w:r>
              <w:rPr>
                <w:rFonts w:ascii="宋体" w:hAnsi="宋体" w:cs="宋体" w:eastAsia="宋体" w:hint="default"/>
                <w:sz w:val="21"/>
                <w:szCs w:val="21"/>
              </w:rPr>
              <w:t> </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right"/>
              <w:rPr>
                <w:rFonts w:ascii="宋体" w:hAnsi="宋体" w:cs="宋体" w:eastAsia="宋体" w:hint="default"/>
                <w:sz w:val="21"/>
                <w:szCs w:val="21"/>
              </w:rPr>
            </w:pPr>
            <w:r>
              <w:rPr>
                <w:rFonts w:ascii="宋体"/>
                <w:spacing w:val="-1"/>
                <w:sz w:val="21"/>
              </w:rPr>
              <w:t>42.66</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35.69</w:t>
            </w: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right"/>
              <w:rPr>
                <w:rFonts w:ascii="宋体" w:hAnsi="宋体" w:cs="宋体" w:eastAsia="宋体" w:hint="default"/>
                <w:sz w:val="21"/>
                <w:szCs w:val="21"/>
              </w:rPr>
            </w:pPr>
            <w:r>
              <w:rPr>
                <w:rFonts w:ascii="宋体"/>
                <w:sz w:val="21"/>
              </w:rPr>
              <w:t>791.04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right"/>
              <w:rPr>
                <w:rFonts w:ascii="宋体" w:hAnsi="宋体" w:cs="宋体" w:eastAsia="宋体" w:hint="default"/>
                <w:sz w:val="21"/>
                <w:szCs w:val="21"/>
              </w:rPr>
            </w:pPr>
            <w:r>
              <w:rPr>
                <w:rFonts w:ascii="宋体"/>
                <w:sz w:val="21"/>
              </w:rPr>
              <w:t>2,036.33 </w:t>
            </w:r>
          </w:p>
        </w:tc>
      </w:tr>
      <w:tr>
        <w:trPr>
          <w:trHeight w:val="350" w:hRule="exact"/>
        </w:trPr>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新加坡元</w:t>
            </w:r>
            <w:r>
              <w:rPr>
                <w:rFonts w:ascii="宋体" w:hAnsi="宋体" w:cs="宋体" w:eastAsia="宋体" w:hint="default"/>
                <w:sz w:val="21"/>
                <w:szCs w:val="21"/>
              </w:rPr>
              <w:t> </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15.53</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135"/>
              <w:ind w:right="-2"/>
              <w:jc w:val="right"/>
              <w:rPr>
                <w:rFonts w:ascii="宋体" w:hAnsi="宋体" w:cs="宋体" w:eastAsia="宋体" w:hint="default"/>
                <w:sz w:val="21"/>
                <w:szCs w:val="21"/>
              </w:rPr>
            </w:pP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before="135"/>
              <w:ind w:right="-2"/>
              <w:jc w:val="right"/>
              <w:rPr>
                <w:rFonts w:ascii="宋体" w:hAnsi="宋体" w:cs="宋体" w:eastAsia="宋体" w:hint="default"/>
                <w:sz w:val="21"/>
                <w:szCs w:val="21"/>
              </w:rPr>
            </w:pPr>
            <w:r>
              <w:rPr>
                <w:rFonts w:ascii="宋体"/>
                <w:sz w:val="21"/>
              </w:rPr>
              <w:t> </w:t>
            </w:r>
          </w:p>
        </w:tc>
      </w:tr>
      <w:tr>
        <w:trPr>
          <w:trHeight w:val="350" w:hRule="exact"/>
        </w:trPr>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8,632.35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0.15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119.44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z w:val="21"/>
              </w:rPr>
              <w:t>112.50 </w:t>
            </w:r>
          </w:p>
        </w:tc>
      </w:tr>
      <w:tr>
        <w:trPr>
          <w:trHeight w:val="349" w:hRule="exact"/>
        </w:trPr>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5"/>
              <w:ind w:right="-2"/>
              <w:jc w:val="right"/>
              <w:rPr>
                <w:rFonts w:ascii="宋体" w:hAnsi="宋体" w:cs="宋体" w:eastAsia="宋体" w:hint="default"/>
                <w:sz w:val="21"/>
                <w:szCs w:val="21"/>
              </w:rPr>
            </w:pP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z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5"/>
              <w:ind w:right="-2"/>
              <w:jc w:val="right"/>
              <w:rPr>
                <w:rFonts w:ascii="宋体" w:hAnsi="宋体" w:cs="宋体" w:eastAsia="宋体" w:hint="default"/>
                <w:sz w:val="21"/>
                <w:szCs w:val="21"/>
              </w:rPr>
            </w:pP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
              <w:jc w:val="right"/>
              <w:rPr>
                <w:rFonts w:ascii="宋体" w:hAnsi="宋体" w:cs="宋体" w:eastAsia="宋体" w:hint="default"/>
                <w:sz w:val="21"/>
                <w:szCs w:val="21"/>
              </w:rPr>
            </w:pPr>
            <w:r>
              <w:rPr>
                <w:rFonts w:ascii="宋体"/>
                <w:sz w:val="21"/>
              </w:rPr>
              <w:t>6.19 </w:t>
            </w:r>
          </w:p>
        </w:tc>
      </w:tr>
      <w:tr>
        <w:trPr>
          <w:trHeight w:val="350" w:hRule="exact"/>
        </w:trPr>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b/>
                <w:w w:val="95"/>
                <w:sz w:val="21"/>
              </w:rPr>
              <w:t>137,275.05 </w:t>
            </w:r>
            <w:r>
              <w:rPr>
                <w:rFonts w:ascii="宋体"/>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b/>
                <w:w w:val="95"/>
                <w:sz w:val="21"/>
              </w:rPr>
              <w:t>90,815.34 </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b/>
                <w:w w:val="95"/>
                <w:sz w:val="21"/>
              </w:rPr>
              <w:t>80,873.29 </w:t>
            </w:r>
            <w:r>
              <w:rPr>
                <w:rFonts w:ascii="宋体"/>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b/>
                <w:w w:val="95"/>
                <w:sz w:val="21"/>
              </w:rPr>
              <w:t>84,151.96 </w:t>
            </w:r>
            <w:r>
              <w:rPr>
                <w:rFonts w:ascii="宋体"/>
                <w:sz w:val="21"/>
              </w:rPr>
            </w:r>
          </w:p>
        </w:tc>
      </w:tr>
    </w:tbl>
    <w:p>
      <w:pPr>
        <w:spacing w:line="238" w:lineRule="exact" w:before="0"/>
        <w:ind w:left="218" w:right="0" w:firstLine="0"/>
        <w:jc w:val="left"/>
        <w:rPr>
          <w:rFonts w:ascii="宋体" w:hAnsi="宋体" w:cs="宋体" w:eastAsia="宋体" w:hint="default"/>
          <w:sz w:val="21"/>
          <w:szCs w:val="21"/>
        </w:rPr>
      </w:pPr>
      <w:r>
        <w:rPr>
          <w:rFonts w:ascii="宋体"/>
          <w:b/>
          <w:w w:val="99"/>
          <w:sz w:val="21"/>
        </w:rPr>
        <w:t> </w:t>
      </w:r>
      <w:r>
        <w:rPr>
          <w:rFonts w:ascii="宋体"/>
          <w:sz w:val="21"/>
        </w:rPr>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spacing w:val="-3"/>
          <w:sz w:val="21"/>
          <w:szCs w:val="21"/>
        </w:rPr>
        <w:t>本公司密切关注汇率变动对本公司汇率风险的影响。本公司目前并未采取任何措施规避汇率风险。</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但管理层负责监控汇率风险，并将于需要时考虑对冲重大汇率风险。</w:t>
      </w:r>
      <w:r>
        <w:rPr>
          <w:rFonts w:ascii="宋体" w:hAnsi="宋体" w:cs="宋体" w:eastAsia="宋体" w:hint="default"/>
          <w:sz w:val="21"/>
          <w:szCs w:val="21"/>
        </w:rPr>
        <w:t> </w:t>
      </w:r>
    </w:p>
    <w:p>
      <w:pPr>
        <w:spacing w:line="272" w:lineRule="exact" w:before="0"/>
        <w:ind w:left="218" w:right="7788" w:firstLine="0"/>
        <w:jc w:val="left"/>
        <w:rPr>
          <w:rFonts w:ascii="宋体" w:hAnsi="宋体" w:cs="宋体" w:eastAsia="宋体" w:hint="default"/>
          <w:sz w:val="21"/>
          <w:szCs w:val="21"/>
        </w:rPr>
      </w:pPr>
      <w:r>
        <w:rPr>
          <w:rFonts w:ascii="宋体" w:hAnsi="宋体" w:cs="宋体" w:eastAsia="宋体" w:hint="default"/>
          <w:sz w:val="21"/>
          <w:szCs w:val="21"/>
        </w:rPr>
        <w:t> 2</w:t>
      </w:r>
      <w:r>
        <w:rPr>
          <w:rFonts w:ascii="宋体" w:hAnsi="宋体" w:cs="宋体" w:eastAsia="宋体" w:hint="default"/>
          <w:sz w:val="21"/>
          <w:szCs w:val="21"/>
        </w:rPr>
        <w:t>、资本管理</w:t>
      </w:r>
      <w:r>
        <w:rPr>
          <w:rFonts w:ascii="宋体" w:hAnsi="宋体" w:cs="宋体" w:eastAsia="宋体" w:hint="default"/>
          <w:sz w:val="21"/>
          <w:szCs w:val="21"/>
        </w:rPr>
        <w:t> </w:t>
      </w:r>
    </w:p>
    <w:p>
      <w:pPr>
        <w:spacing w:line="272" w:lineRule="exact" w:before="0"/>
        <w:ind w:left="218" w:right="228" w:firstLine="0"/>
        <w:jc w:val="left"/>
        <w:rPr>
          <w:rFonts w:ascii="宋体" w:hAnsi="宋体" w:cs="宋体" w:eastAsia="宋体" w:hint="default"/>
          <w:sz w:val="21"/>
          <w:szCs w:val="21"/>
        </w:rPr>
      </w:pPr>
      <w:r>
        <w:rPr>
          <w:rFonts w:ascii="宋体" w:hAnsi="宋体" w:cs="宋体" w:eastAsia="宋体" w:hint="default"/>
          <w:sz w:val="21"/>
          <w:szCs w:val="21"/>
        </w:rPr>
        <w:t>本公司资本管理政策的目标是为了保障本公司能够持续经营，从而为股东提供回报，并使其他利 益相关者获益，同时维持最佳的资本结构以降低资本成本。</w:t>
      </w:r>
      <w:r>
        <w:rPr>
          <w:rFonts w:ascii="宋体" w:hAnsi="宋体" w:cs="宋体" w:eastAsia="宋体" w:hint="default"/>
          <w:sz w:val="21"/>
          <w:szCs w:val="21"/>
        </w:rPr>
        <w:t> </w:t>
      </w:r>
    </w:p>
    <w:p>
      <w:pPr>
        <w:spacing w:line="247" w:lineRule="exact" w:before="0"/>
        <w:ind w:left="218" w:right="0" w:firstLine="0"/>
        <w:jc w:val="left"/>
        <w:rPr>
          <w:rFonts w:ascii="宋体" w:hAnsi="宋体" w:cs="宋体" w:eastAsia="宋体" w:hint="default"/>
          <w:sz w:val="21"/>
          <w:szCs w:val="21"/>
        </w:rPr>
      </w:pPr>
      <w:r>
        <w:rPr>
          <w:rFonts w:ascii="宋体"/>
          <w:b/>
          <w:w w:val="99"/>
          <w:sz w:val="21"/>
        </w:rPr>
        <w:t> </w:t>
      </w:r>
      <w:r>
        <w:rPr>
          <w:rFonts w:ascii="宋体"/>
          <w:sz w:val="21"/>
        </w:rPr>
      </w:r>
    </w:p>
    <w:p>
      <w:pPr>
        <w:spacing w:line="274" w:lineRule="exact" w:before="0"/>
        <w:ind w:left="218" w:right="0" w:firstLine="0"/>
        <w:jc w:val="left"/>
        <w:rPr>
          <w:rFonts w:ascii="宋体" w:hAnsi="宋体" w:cs="宋体" w:eastAsia="宋体" w:hint="default"/>
          <w:sz w:val="21"/>
          <w:szCs w:val="21"/>
        </w:rPr>
      </w:pPr>
      <w:r>
        <w:rPr>
          <w:rFonts w:ascii="宋体"/>
          <w:color w:val="808080"/>
          <w:sz w:val="21"/>
        </w:rPr>
        <w:t> </w:t>
      </w:r>
      <w:r>
        <w:rPr>
          <w:rFonts w:ascii="宋体"/>
          <w:sz w:val="21"/>
        </w:rPr>
      </w:r>
    </w:p>
    <w:p>
      <w:pPr>
        <w:pStyle w:val="Heading2"/>
        <w:spacing w:line="240" w:lineRule="auto"/>
        <w:ind w:right="0"/>
        <w:jc w:val="left"/>
        <w:rPr>
          <w:rFonts w:ascii="宋体" w:hAnsi="宋体" w:cs="宋体" w:eastAsia="宋体" w:hint="default"/>
          <w:b w:val="0"/>
          <w:bCs w:val="0"/>
        </w:rPr>
      </w:pPr>
      <w:r>
        <w:rPr/>
        <w:t>十一、</w:t>
      </w:r>
      <w:r>
        <w:rPr>
          <w:spacing w:val="-10"/>
        </w:rPr>
        <w:t> </w:t>
      </w:r>
      <w:r>
        <w:rPr>
          <w:rFonts w:ascii="宋体" w:hAnsi="宋体" w:cs="宋体" w:eastAsia="宋体" w:hint="default"/>
          <w:spacing w:val="-1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6"/>
        <w:ind w:right="0"/>
        <w:jc w:val="left"/>
        <w:rPr>
          <w:b w:val="0"/>
          <w:bCs w:val="0"/>
        </w:rPr>
      </w:pPr>
      <w:r>
        <w:rPr>
          <w:rFonts w:ascii="宋体" w:hAnsi="宋体" w:cs="宋体" w:eastAsia="宋体" w:hint="default"/>
        </w:rPr>
        <w:t>1</w:t>
      </w:r>
      <w:r>
        <w:rPr/>
        <w:t>、</w:t>
      </w:r>
      <w:r>
        <w:rPr>
          <w:spacing w:val="-78"/>
        </w:rPr>
        <w:t> </w:t>
      </w:r>
      <w:r>
        <w:rPr/>
        <w:t>以公允价值计量的资产和负债的期末公允价值</w:t>
      </w:r>
      <w:r>
        <w:rPr>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127" w:firstLine="0"/>
        <w:jc w:val="right"/>
        <w:rPr>
          <w:rFonts w:ascii="宋体" w:hAnsi="宋体" w:cs="宋体" w:eastAsia="宋体" w:hint="default"/>
          <w:sz w:val="21"/>
          <w:szCs w:val="21"/>
        </w:rPr>
      </w:pPr>
      <w:r>
        <w:rPr>
          <w:rFonts w:ascii="宋体" w:hAnsi="宋体" w:cs="宋体" w:eastAsia="宋体" w:hint="default"/>
          <w:spacing w:val="-1"/>
          <w:sz w:val="21"/>
          <w:szCs w:val="21"/>
        </w:rPr>
        <w:t>单位</w:t>
      </w:r>
      <w:r>
        <w:rPr>
          <w:rFonts w:ascii="宋体" w:hAnsi="宋体" w:cs="宋体" w:eastAsia="宋体" w:hint="default"/>
          <w:spacing w:val="-1"/>
          <w:sz w:val="21"/>
          <w:szCs w:val="21"/>
        </w:rPr>
        <w:t>:</w:t>
      </w:r>
      <w:r>
        <w:rPr>
          <w:rFonts w:ascii="宋体" w:hAnsi="宋体" w:cs="宋体" w:eastAsia="宋体" w:hint="default"/>
          <w:spacing w:val="-1"/>
          <w:sz w:val="21"/>
          <w:szCs w:val="21"/>
        </w:rPr>
        <w:t>元币种</w:t>
      </w:r>
      <w:r>
        <w:rPr>
          <w:rFonts w:ascii="宋体" w:hAnsi="宋体" w:cs="宋体" w:eastAsia="宋体" w:hint="default"/>
          <w:spacing w:val="-1"/>
          <w:sz w:val="21"/>
          <w:szCs w:val="21"/>
        </w:rPr>
        <w:t>:</w:t>
      </w:r>
      <w:r>
        <w:rPr>
          <w:rFonts w:ascii="宋体" w:hAnsi="宋体" w:cs="宋体" w:eastAsia="宋体" w:hint="default"/>
          <w:spacing w:val="-1"/>
          <w:sz w:val="21"/>
          <w:szCs w:val="21"/>
        </w:rPr>
        <w:t>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2317"/>
        <w:gridCol w:w="1616"/>
        <w:gridCol w:w="1577"/>
        <w:gridCol w:w="1644"/>
        <w:gridCol w:w="1735"/>
      </w:tblGrid>
      <w:tr>
        <w:trPr>
          <w:trHeight w:val="320" w:hRule="exact"/>
        </w:trPr>
        <w:tc>
          <w:tcPr>
            <w:tcW w:w="231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18"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6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7" w:right="0"/>
              <w:jc w:val="center"/>
              <w:rPr>
                <w:rFonts w:ascii="宋体" w:hAnsi="宋体" w:cs="宋体" w:eastAsia="宋体" w:hint="default"/>
                <w:sz w:val="24"/>
                <w:szCs w:val="24"/>
              </w:rPr>
            </w:pPr>
            <w:r>
              <w:rPr>
                <w:rFonts w:ascii="宋体" w:hAnsi="宋体" w:cs="宋体" w:eastAsia="宋体" w:hint="default"/>
                <w:sz w:val="24"/>
                <w:szCs w:val="24"/>
              </w:rPr>
              <w:t>期末公允价值</w:t>
            </w:r>
            <w:r>
              <w:rPr>
                <w:rFonts w:ascii="宋体" w:hAnsi="宋体" w:cs="宋体" w:eastAsia="宋体" w:hint="default"/>
                <w:sz w:val="24"/>
                <w:szCs w:val="24"/>
              </w:rPr>
              <w:t> </w:t>
            </w:r>
          </w:p>
        </w:tc>
      </w:tr>
      <w:tr>
        <w:trPr>
          <w:trHeight w:val="632" w:hRule="exact"/>
        </w:trPr>
        <w:tc>
          <w:tcPr>
            <w:tcW w:w="2317"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第一层次公允</w:t>
            </w:r>
          </w:p>
          <w:p>
            <w:pPr>
              <w:pStyle w:val="TableParagraph"/>
              <w:spacing w:line="312" w:lineRule="exact"/>
              <w:ind w:left="117" w:right="0"/>
              <w:jc w:val="center"/>
              <w:rPr>
                <w:rFonts w:ascii="宋体" w:hAnsi="宋体" w:cs="宋体" w:eastAsia="宋体" w:hint="default"/>
                <w:sz w:val="24"/>
                <w:szCs w:val="24"/>
              </w:rPr>
            </w:pPr>
            <w:r>
              <w:rPr>
                <w:rFonts w:ascii="宋体" w:hAnsi="宋体" w:cs="宋体" w:eastAsia="宋体" w:hint="default"/>
                <w:sz w:val="24"/>
                <w:szCs w:val="24"/>
              </w:rPr>
              <w:t>价值计量</w:t>
            </w:r>
            <w:r>
              <w:rPr>
                <w:rFonts w:ascii="宋体" w:hAnsi="宋体" w:cs="宋体" w:eastAsia="宋体" w:hint="default"/>
                <w:sz w:val="24"/>
                <w:szCs w:val="24"/>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第二层次公允</w:t>
            </w:r>
          </w:p>
          <w:p>
            <w:pPr>
              <w:pStyle w:val="TableParagraph"/>
              <w:spacing w:line="312" w:lineRule="exact"/>
              <w:ind w:left="119" w:right="0"/>
              <w:jc w:val="center"/>
              <w:rPr>
                <w:rFonts w:ascii="宋体" w:hAnsi="宋体" w:cs="宋体" w:eastAsia="宋体" w:hint="default"/>
                <w:sz w:val="24"/>
                <w:szCs w:val="24"/>
              </w:rPr>
            </w:pPr>
            <w:r>
              <w:rPr>
                <w:rFonts w:ascii="宋体" w:hAnsi="宋体" w:cs="宋体" w:eastAsia="宋体" w:hint="default"/>
                <w:sz w:val="24"/>
                <w:szCs w:val="24"/>
              </w:rPr>
              <w:t>价值计量</w:t>
            </w:r>
            <w:r>
              <w:rPr>
                <w:rFonts w:ascii="宋体" w:hAnsi="宋体" w:cs="宋体" w:eastAsia="宋体" w:hint="default"/>
                <w:sz w:val="24"/>
                <w:szCs w:val="24"/>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第三层次公允</w:t>
            </w:r>
          </w:p>
          <w:p>
            <w:pPr>
              <w:pStyle w:val="TableParagraph"/>
              <w:spacing w:line="312" w:lineRule="exact"/>
              <w:ind w:left="117" w:right="0"/>
              <w:jc w:val="center"/>
              <w:rPr>
                <w:rFonts w:ascii="宋体" w:hAnsi="宋体" w:cs="宋体" w:eastAsia="宋体" w:hint="default"/>
                <w:sz w:val="24"/>
                <w:szCs w:val="24"/>
              </w:rPr>
            </w:pPr>
            <w:r>
              <w:rPr>
                <w:rFonts w:ascii="宋体" w:hAnsi="宋体" w:cs="宋体" w:eastAsia="宋体" w:hint="default"/>
                <w:sz w:val="24"/>
                <w:szCs w:val="24"/>
              </w:rPr>
              <w:t>价值计量</w:t>
            </w:r>
            <w:r>
              <w:rPr>
                <w:rFonts w:ascii="宋体" w:hAnsi="宋体" w:cs="宋体" w:eastAsia="宋体" w:hint="default"/>
                <w:sz w:val="24"/>
                <w:szCs w:val="24"/>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7"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r>
      <w:tr>
        <w:trPr>
          <w:trHeight w:val="63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一、持续的公允价值</w:t>
            </w:r>
            <w:r>
              <w:rPr>
                <w:rFonts w:ascii="宋体" w:hAnsi="宋体" w:cs="宋体" w:eastAsia="宋体" w:hint="default"/>
                <w:sz w:val="24"/>
                <w:szCs w:val="24"/>
              </w:rPr>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计量</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（一）以公允价值计</w:t>
            </w:r>
          </w:p>
          <w:p>
            <w:pPr>
              <w:pStyle w:val="TableParagraph"/>
              <w:spacing w:line="312" w:lineRule="exact" w:before="29"/>
              <w:ind w:left="22" w:right="122"/>
              <w:jc w:val="left"/>
              <w:rPr>
                <w:rFonts w:ascii="宋体" w:hAnsi="宋体" w:cs="宋体" w:eastAsia="宋体" w:hint="default"/>
                <w:sz w:val="24"/>
                <w:szCs w:val="24"/>
              </w:rPr>
            </w:pPr>
            <w:r>
              <w:rPr>
                <w:rFonts w:ascii="宋体" w:hAnsi="宋体" w:cs="宋体" w:eastAsia="宋体" w:hint="default"/>
                <w:sz w:val="24"/>
                <w:szCs w:val="24"/>
              </w:rPr>
              <w:t>量且变动计入当期损 益的金融资产</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交易性金融资产</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）债务工具投资</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）权益工具投资</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）衍生金融资产</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）其他</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1" w:right="0"/>
              <w:jc w:val="left"/>
              <w:rPr>
                <w:rFonts w:ascii="宋体" w:hAnsi="宋体" w:cs="宋体" w:eastAsia="宋体" w:hint="default"/>
                <w:sz w:val="24"/>
                <w:szCs w:val="24"/>
              </w:rPr>
            </w:pPr>
            <w:r>
              <w:rPr>
                <w:rFonts w:ascii="宋体"/>
                <w:sz w:val="24"/>
              </w:rPr>
              <w:t>3,534,911.70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37" w:right="0"/>
              <w:jc w:val="center"/>
              <w:rPr>
                <w:rFonts w:ascii="宋体" w:hAnsi="宋体" w:cs="宋体" w:eastAsia="宋体" w:hint="default"/>
                <w:sz w:val="24"/>
                <w:szCs w:val="24"/>
              </w:rPr>
            </w:pPr>
            <w:r>
              <w:rPr>
                <w:rFonts w:ascii="宋体"/>
                <w:sz w:val="24"/>
              </w:rPr>
              <w:t>3,534,911.70</w:t>
            </w:r>
          </w:p>
        </w:tc>
      </w:tr>
      <w:tr>
        <w:trPr>
          <w:trHeight w:val="944"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指定以公允价值计</w:t>
            </w:r>
          </w:p>
          <w:p>
            <w:pPr>
              <w:pStyle w:val="TableParagraph"/>
              <w:spacing w:line="312" w:lineRule="exact" w:before="29"/>
              <w:ind w:left="22" w:right="122"/>
              <w:jc w:val="left"/>
              <w:rPr>
                <w:rFonts w:ascii="宋体" w:hAnsi="宋体" w:cs="宋体" w:eastAsia="宋体" w:hint="default"/>
                <w:sz w:val="24"/>
                <w:szCs w:val="24"/>
              </w:rPr>
            </w:pPr>
            <w:r>
              <w:rPr>
                <w:rFonts w:ascii="宋体" w:hAnsi="宋体" w:cs="宋体" w:eastAsia="宋体" w:hint="default"/>
                <w:sz w:val="24"/>
                <w:szCs w:val="24"/>
              </w:rPr>
              <w:t>量且其变动计入当期 损益的金融资产</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17"/>
        <w:gridCol w:w="1616"/>
        <w:gridCol w:w="1577"/>
        <w:gridCol w:w="1644"/>
        <w:gridCol w:w="1735"/>
      </w:tblGrid>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）债务工具投资</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）权益工具投资</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633"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（二）可供出售金融</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资产</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）债务工具投资</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）权益工具投资</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）其他</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（三）投资性房地产</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出租用的土地使用</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权</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出租的建筑物</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持有并准备增值后</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转让的土地使用权</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（四）生物资产</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消耗性生物资产</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生产性生物资产</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sz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sz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持续以公允价值计量</w:t>
            </w:r>
            <w:r>
              <w:rPr>
                <w:rFonts w:ascii="宋体" w:hAnsi="宋体" w:cs="宋体" w:eastAsia="宋体" w:hint="default"/>
                <w:sz w:val="24"/>
                <w:szCs w:val="24"/>
              </w:rPr>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的资产总额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7" w:right="0"/>
              <w:jc w:val="center"/>
              <w:rPr>
                <w:rFonts w:ascii="宋体" w:hAnsi="宋体" w:cs="宋体" w:eastAsia="宋体" w:hint="default"/>
                <w:sz w:val="24"/>
                <w:szCs w:val="24"/>
              </w:rPr>
            </w:pPr>
            <w:r>
              <w:rPr>
                <w:rFonts w:ascii="宋体"/>
                <w:sz w:val="24"/>
              </w:rPr>
              <w:t>3,534,911.70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3,534,911.70</w:t>
            </w:r>
          </w:p>
        </w:tc>
      </w:tr>
      <w:tr>
        <w:trPr>
          <w:trHeight w:val="633"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sz w:val="24"/>
                <w:szCs w:val="24"/>
              </w:rPr>
              <w:t>（五）交易性金融负</w:t>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sz w:val="24"/>
                <w:szCs w:val="24"/>
              </w:rPr>
              <w:t>债</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88,530,560.00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88,530,560.00</w:t>
            </w:r>
          </w:p>
        </w:tc>
      </w:tr>
      <w:tr>
        <w:trPr>
          <w:trHeight w:val="63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2" w:right="0"/>
              <w:jc w:val="left"/>
              <w:rPr>
                <w:rFonts w:ascii="宋体" w:hAnsi="宋体" w:cs="宋体" w:eastAsia="宋体" w:hint="default"/>
                <w:sz w:val="24"/>
                <w:szCs w:val="24"/>
              </w:rPr>
            </w:pPr>
            <w:r>
              <w:rPr>
                <w:rFonts w:ascii="宋体" w:hAnsi="宋体" w:cs="宋体" w:eastAsia="宋体" w:hint="default"/>
                <w:sz w:val="24"/>
                <w:szCs w:val="24"/>
              </w:rPr>
              <w:t>其中：发行的交易性</w:t>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sz w:val="24"/>
                <w:szCs w:val="24"/>
              </w:rPr>
              <w:t>债券</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742" w:right="0"/>
              <w:jc w:val="left"/>
              <w:rPr>
                <w:rFonts w:ascii="宋体" w:hAnsi="宋体" w:cs="宋体" w:eastAsia="宋体" w:hint="default"/>
                <w:sz w:val="24"/>
                <w:szCs w:val="24"/>
              </w:rPr>
            </w:pPr>
            <w:r>
              <w:rPr>
                <w:rFonts w:ascii="宋体" w:hAnsi="宋体" w:cs="宋体" w:eastAsia="宋体" w:hint="default"/>
                <w:sz w:val="24"/>
                <w:szCs w:val="24"/>
              </w:rPr>
              <w:t>衍生金融负债</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742" w:right="0"/>
              <w:jc w:val="left"/>
              <w:rPr>
                <w:rFonts w:ascii="宋体" w:hAnsi="宋体" w:cs="宋体" w:eastAsia="宋体" w:hint="default"/>
                <w:sz w:val="24"/>
                <w:szCs w:val="24"/>
              </w:rPr>
            </w:pPr>
            <w:r>
              <w:rPr>
                <w:rFonts w:ascii="宋体" w:hAnsi="宋体" w:cs="宋体" w:eastAsia="宋体" w:hint="default"/>
                <w:sz w:val="24"/>
                <w:szCs w:val="24"/>
              </w:rPr>
              <w:t>其他</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88,530,560.00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88,530,560.00</w:t>
            </w:r>
          </w:p>
        </w:tc>
      </w:tr>
      <w:tr>
        <w:trPr>
          <w:trHeight w:val="944"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sz w:val="24"/>
                <w:szCs w:val="24"/>
              </w:rPr>
              <w:t>（六）指定为以公允</w:t>
            </w:r>
          </w:p>
          <w:p>
            <w:pPr>
              <w:pStyle w:val="TableParagraph"/>
              <w:spacing w:line="310" w:lineRule="exact" w:before="30"/>
              <w:ind w:left="22" w:right="2"/>
              <w:jc w:val="left"/>
              <w:rPr>
                <w:rFonts w:ascii="宋体" w:hAnsi="宋体" w:cs="宋体" w:eastAsia="宋体" w:hint="default"/>
                <w:sz w:val="24"/>
                <w:szCs w:val="24"/>
              </w:rPr>
            </w:pPr>
            <w:r>
              <w:rPr>
                <w:rFonts w:ascii="宋体" w:hAnsi="宋体" w:cs="宋体" w:eastAsia="宋体" w:hint="default"/>
                <w:sz w:val="24"/>
                <w:szCs w:val="24"/>
              </w:rPr>
              <w:t>价值计量且变动计入 当期损益的金融负债</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0" w:right="0"/>
              <w:jc w:val="left"/>
              <w:rPr>
                <w:rFonts w:ascii="宋体" w:hAnsi="宋体" w:cs="宋体" w:eastAsia="宋体" w:hint="default"/>
                <w:sz w:val="24"/>
                <w:szCs w:val="24"/>
              </w:rPr>
            </w:pPr>
            <w:r>
              <w:rPr>
                <w:rFonts w:ascii="宋体"/>
                <w:sz w:val="24"/>
              </w:rPr>
              <w:t>60,952,781.85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60,952,781.85</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sz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sz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持续以公允价值计量</w:t>
            </w:r>
            <w:r>
              <w:rPr>
                <w:rFonts w:ascii="宋体" w:hAnsi="宋体" w:cs="宋体" w:eastAsia="宋体" w:hint="default"/>
                <w:sz w:val="24"/>
                <w:szCs w:val="24"/>
              </w:rPr>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的负债总额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88,530,560.00</w:t>
            </w: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0" w:right="0"/>
              <w:jc w:val="left"/>
              <w:rPr>
                <w:rFonts w:ascii="宋体" w:hAnsi="宋体" w:cs="宋体" w:eastAsia="宋体" w:hint="default"/>
                <w:sz w:val="24"/>
                <w:szCs w:val="24"/>
              </w:rPr>
            </w:pPr>
            <w:r>
              <w:rPr>
                <w:rFonts w:ascii="宋体"/>
                <w:sz w:val="24"/>
              </w:rPr>
              <w:t>60,952,781.85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149,483,341.85</w:t>
            </w:r>
          </w:p>
        </w:tc>
      </w:tr>
      <w:tr>
        <w:trPr>
          <w:trHeight w:val="63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二、非持续的公允价</w:t>
            </w:r>
            <w:r>
              <w:rPr>
                <w:rFonts w:ascii="宋体" w:hAnsi="宋体" w:cs="宋体" w:eastAsia="宋体" w:hint="default"/>
                <w:sz w:val="24"/>
                <w:szCs w:val="24"/>
              </w:rPr>
            </w:r>
          </w:p>
          <w:p>
            <w:pPr>
              <w:pStyle w:val="TableParagraph"/>
              <w:spacing w:line="312"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值计量</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hAnsi="宋体" w:cs="宋体" w:eastAsia="宋体" w:hint="default"/>
                <w:sz w:val="24"/>
                <w:szCs w:val="24"/>
              </w:rPr>
              <w:t>（一）持有待售资产</w:t>
            </w:r>
            <w:r>
              <w:rPr>
                <w:rFonts w:ascii="宋体" w:hAnsi="宋体" w:cs="宋体" w:eastAsia="宋体" w:hint="default"/>
                <w:sz w:val="24"/>
                <w:szCs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sz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sz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633"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非持续以公允价值计</w:t>
            </w:r>
            <w:r>
              <w:rPr>
                <w:rFonts w:ascii="宋体" w:hAnsi="宋体" w:cs="宋体" w:eastAsia="宋体" w:hint="default"/>
                <w:sz w:val="24"/>
                <w:szCs w:val="24"/>
              </w:rPr>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量的资产总额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17" w:right="0"/>
              <w:jc w:val="center"/>
              <w:rPr>
                <w:rFonts w:ascii="宋体" w:hAnsi="宋体" w:cs="宋体" w:eastAsia="宋体" w:hint="default"/>
                <w:sz w:val="24"/>
                <w:szCs w:val="24"/>
              </w:rPr>
            </w:pPr>
            <w:r>
              <w:rPr>
                <w:rFonts w:ascii="宋体"/>
                <w:sz w:val="24"/>
              </w:rPr>
              <w:t> </w:t>
            </w: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0"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2" w:right="0"/>
              <w:jc w:val="left"/>
              <w:rPr>
                <w:rFonts w:ascii="宋体" w:hAnsi="宋体" w:cs="宋体" w:eastAsia="宋体" w:hint="default"/>
                <w:sz w:val="24"/>
                <w:szCs w:val="24"/>
              </w:rPr>
            </w:pPr>
            <w:r>
              <w:rPr>
                <w:rFonts w:ascii="宋体"/>
                <w:sz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4"/>
                <w:szCs w:val="24"/>
              </w:rPr>
            </w:pPr>
            <w:r>
              <w:rPr>
                <w:rFonts w:ascii="宋体"/>
                <w:sz w:val="24"/>
              </w:rPr>
              <w:t> </w:t>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17"/>
        <w:gridCol w:w="1616"/>
        <w:gridCol w:w="1577"/>
        <w:gridCol w:w="1644"/>
        <w:gridCol w:w="1735"/>
      </w:tblGrid>
      <w:tr>
        <w:trPr>
          <w:trHeight w:val="632"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非持续以公允价值计</w:t>
            </w:r>
            <w:r>
              <w:rPr>
                <w:rFonts w:ascii="宋体" w:hAnsi="宋体" w:cs="宋体" w:eastAsia="宋体" w:hint="default"/>
                <w:sz w:val="24"/>
                <w:szCs w:val="24"/>
              </w:rPr>
            </w:r>
          </w:p>
          <w:p>
            <w:pPr>
              <w:pStyle w:val="TableParagraph"/>
              <w:spacing w:line="313" w:lineRule="exact"/>
              <w:ind w:left="22" w:right="0"/>
              <w:jc w:val="left"/>
              <w:rPr>
                <w:rFonts w:ascii="宋体" w:hAnsi="宋体" w:cs="宋体" w:eastAsia="宋体" w:hint="default"/>
                <w:sz w:val="24"/>
                <w:szCs w:val="24"/>
              </w:rPr>
            </w:pPr>
            <w:r>
              <w:rPr>
                <w:rFonts w:ascii="宋体" w:hAnsi="宋体" w:cs="宋体" w:eastAsia="宋体" w:hint="default"/>
                <w:b/>
                <w:bCs/>
                <w:sz w:val="24"/>
                <w:szCs w:val="24"/>
              </w:rPr>
              <w:t>量的负债总额</w:t>
            </w:r>
            <w:r>
              <w:rPr>
                <w:rFonts w:ascii="宋体" w:hAnsi="宋体" w:cs="宋体" w:eastAsia="宋体" w:hint="default"/>
                <w:b/>
                <w:bCs/>
                <w:w w:val="99"/>
                <w:sz w:val="24"/>
                <w:szCs w:val="24"/>
              </w:rPr>
              <w:t> </w:t>
            </w:r>
            <w:r>
              <w:rPr>
                <w:rFonts w:ascii="宋体" w:hAnsi="宋体" w:cs="宋体" w:eastAsia="宋体" w:hint="default"/>
                <w:sz w:val="24"/>
                <w:szCs w:val="24"/>
              </w:rPr>
            </w:r>
          </w:p>
        </w:tc>
        <w:tc>
          <w:tcPr>
            <w:tcW w:w="1616"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ind w:left="138" w:right="0"/>
        <w:jc w:val="left"/>
        <w:rPr>
          <w:rFonts w:ascii="宋体" w:hAnsi="宋体" w:cs="宋体" w:eastAsia="宋体" w:hint="default"/>
        </w:rPr>
      </w:pPr>
      <w:r>
        <w:rPr>
          <w:rFonts w:ascii="宋体"/>
        </w:rPr>
        <w:t> </w:t>
      </w:r>
    </w:p>
    <w:p>
      <w:pPr>
        <w:spacing w:before="1"/>
        <w:ind w:left="138" w:right="0" w:firstLine="0"/>
        <w:jc w:val="left"/>
        <w:rPr>
          <w:rFonts w:ascii="宋体" w:hAnsi="宋体" w:cs="宋体" w:eastAsia="宋体" w:hint="default"/>
          <w:sz w:val="21"/>
          <w:szCs w:val="21"/>
        </w:rPr>
      </w:pPr>
      <w:r>
        <w:rPr>
          <w:rFonts w:ascii="宋体"/>
          <w:b/>
          <w:w w:val="99"/>
          <w:sz w:val="21"/>
        </w:rPr>
        <w:t> </w:t>
      </w:r>
      <w:r>
        <w:rPr>
          <w:rFonts w:ascii="宋体"/>
          <w:sz w:val="21"/>
        </w:rPr>
      </w:r>
    </w:p>
    <w:p>
      <w:pPr>
        <w:pStyle w:val="Heading2"/>
        <w:spacing w:line="240" w:lineRule="auto" w:before="54"/>
        <w:ind w:left="138" w:right="0"/>
        <w:jc w:val="left"/>
        <w:rPr>
          <w:rFonts w:ascii="宋体" w:hAnsi="宋体" w:cs="宋体" w:eastAsia="宋体" w:hint="default"/>
          <w:b w:val="0"/>
          <w:bCs w:val="0"/>
        </w:rPr>
      </w:pPr>
      <w:r>
        <w:rPr>
          <w:rFonts w:ascii="宋体" w:hAnsi="宋体" w:cs="宋体" w:eastAsia="宋体" w:hint="default"/>
        </w:rPr>
        <w:t>2</w:t>
      </w:r>
      <w:r>
        <w:rPr/>
        <w:t>、</w:t>
      </w:r>
      <w:r>
        <w:rPr>
          <w:spacing w:val="-78"/>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spacing w:line="272" w:lineRule="exact" w:before="88"/>
        <w:ind w:left="138" w:right="24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相同资产或负债在活跃市场中的报价（未经调整的）</w:t>
      </w:r>
      <w:r>
        <w:rPr>
          <w:rFonts w:ascii="宋体" w:hAnsi="宋体" w:cs="宋体" w:eastAsia="宋体" w:hint="default"/>
          <w:sz w:val="21"/>
          <w:szCs w:val="21"/>
        </w:rPr>
        <w:t> </w:t>
      </w:r>
    </w:p>
    <w:p>
      <w:pPr>
        <w:spacing w:line="248" w:lineRule="exact" w:before="0"/>
        <w:ind w:left="138" w:right="0" w:firstLine="0"/>
        <w:jc w:val="left"/>
        <w:rPr>
          <w:rFonts w:ascii="宋体" w:hAnsi="宋体" w:cs="宋体" w:eastAsia="宋体" w:hint="default"/>
          <w:sz w:val="21"/>
          <w:szCs w:val="21"/>
        </w:rPr>
      </w:pPr>
      <w:r>
        <w:rPr>
          <w:rFonts w:ascii="宋体"/>
          <w:b/>
          <w:w w:val="99"/>
          <w:sz w:val="21"/>
        </w:rPr>
        <w:t> </w:t>
      </w:r>
      <w:r>
        <w:rPr>
          <w:rFonts w:ascii="宋体"/>
          <w:sz w:val="21"/>
        </w:rPr>
      </w:r>
    </w:p>
    <w:p>
      <w:pPr>
        <w:pStyle w:val="Heading2"/>
        <w:spacing w:line="310" w:lineRule="exact" w:before="86"/>
        <w:ind w:left="562" w:right="149" w:hanging="425"/>
        <w:jc w:val="left"/>
        <w:rPr>
          <w:b w:val="0"/>
          <w:bCs w:val="0"/>
        </w:rPr>
      </w:pPr>
      <w:r>
        <w:rPr>
          <w:rFonts w:ascii="宋体" w:hAnsi="宋体" w:cs="宋体" w:eastAsia="宋体" w:hint="default"/>
        </w:rPr>
        <w:t>3</w:t>
      </w:r>
      <w:r>
        <w:rPr/>
        <w:t>、</w:t>
      </w:r>
      <w:r>
        <w:rPr>
          <w:spacing w:val="-96"/>
        </w:rPr>
        <w:t> </w:t>
      </w:r>
      <w:r>
        <w:rPr/>
        <w:t>持续和非持续第二层次公允价值计量项目，采用的估值技术和重要参数的定性及</w:t>
      </w:r>
      <w:r>
        <w:rPr>
          <w:w w:val="99"/>
        </w:rPr>
        <w:t> </w:t>
      </w:r>
      <w:r>
        <w:rPr/>
        <w:t>定量信息</w:t>
      </w:r>
      <w:r>
        <w:rPr>
          <w:b w:val="0"/>
          <w:bCs w:val="0"/>
        </w:rPr>
      </w:r>
    </w:p>
    <w:p>
      <w:pPr>
        <w:spacing w:line="237" w:lineRule="auto" w:before="36"/>
        <w:ind w:left="138" w:right="14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直接（即价格）或间接（即从价格推导出）地使用除第一层次中的资产或负债的市场报价之外的 可观察输入值。</w:t>
      </w:r>
      <w:r>
        <w:rPr>
          <w:rFonts w:ascii="宋体" w:hAnsi="宋体" w:cs="宋体" w:eastAsia="宋体" w:hint="default"/>
          <w:sz w:val="21"/>
          <w:szCs w:val="21"/>
        </w:rPr>
        <w:t> </w:t>
      </w:r>
    </w:p>
    <w:p>
      <w:pPr>
        <w:spacing w:line="273"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312" w:lineRule="exact" w:before="84"/>
        <w:ind w:left="562" w:right="149" w:hanging="425"/>
        <w:jc w:val="left"/>
        <w:rPr>
          <w:b w:val="0"/>
          <w:bCs w:val="0"/>
        </w:rPr>
      </w:pPr>
      <w:r>
        <w:rPr>
          <w:rFonts w:ascii="宋体" w:hAnsi="宋体" w:cs="宋体" w:eastAsia="宋体" w:hint="default"/>
        </w:rPr>
        <w:t>4</w:t>
      </w:r>
      <w:r>
        <w:rPr/>
        <w:t>、</w:t>
      </w:r>
      <w:r>
        <w:rPr>
          <w:spacing w:val="-96"/>
        </w:rPr>
        <w:t> </w:t>
      </w:r>
      <w:r>
        <w:rPr/>
        <w:t>持续和非持续第三层次公允价值计量项目，采用的估值技术和重要参数的定性及</w:t>
      </w:r>
      <w:r>
        <w:rPr>
          <w:w w:val="99"/>
        </w:rPr>
        <w:t> </w:t>
      </w:r>
      <w:r>
        <w:rPr/>
        <w:t>定量信息</w:t>
      </w:r>
      <w:r>
        <w:rPr>
          <w:b w:val="0"/>
          <w:bCs w:val="0"/>
        </w:rPr>
      </w:r>
    </w:p>
    <w:p>
      <w:pPr>
        <w:spacing w:line="272" w:lineRule="exact" w:before="59"/>
        <w:ind w:left="138" w:right="1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资产或负债使用了任何非基于可观察市场数据的输入值（不可观察输入值）。</w:t>
      </w:r>
      <w:r>
        <w:rPr>
          <w:rFonts w:ascii="宋体" w:hAnsi="宋体" w:cs="宋体" w:eastAsia="宋体" w:hint="default"/>
          <w:sz w:val="21"/>
          <w:szCs w:val="21"/>
        </w:rPr>
        <w:t> </w:t>
      </w:r>
    </w:p>
    <w:p>
      <w:pPr>
        <w:spacing w:line="248" w:lineRule="exact" w:before="0"/>
        <w:ind w:left="138" w:right="0" w:firstLine="0"/>
        <w:jc w:val="left"/>
        <w:rPr>
          <w:rFonts w:ascii="宋体" w:hAnsi="宋体" w:cs="宋体" w:eastAsia="宋体" w:hint="default"/>
          <w:sz w:val="21"/>
          <w:szCs w:val="21"/>
        </w:rPr>
      </w:pPr>
      <w:r>
        <w:rPr>
          <w:rFonts w:ascii="宋体"/>
          <w:b/>
          <w:w w:val="99"/>
          <w:sz w:val="21"/>
        </w:rPr>
        <w:t> </w:t>
      </w:r>
      <w:r>
        <w:rPr>
          <w:rFonts w:ascii="宋体"/>
          <w:sz w:val="21"/>
        </w:rPr>
      </w:r>
    </w:p>
    <w:p>
      <w:pPr>
        <w:pStyle w:val="Heading2"/>
        <w:spacing w:line="310" w:lineRule="exact" w:before="86"/>
        <w:ind w:left="562" w:right="149" w:hanging="425"/>
        <w:jc w:val="left"/>
        <w:rPr>
          <w:b w:val="0"/>
          <w:bCs w:val="0"/>
        </w:rPr>
      </w:pPr>
      <w:r>
        <w:rPr>
          <w:rFonts w:ascii="宋体" w:hAnsi="宋体" w:cs="宋体" w:eastAsia="宋体" w:hint="default"/>
        </w:rPr>
        <w:t>5</w:t>
      </w:r>
      <w:r>
        <w:rPr/>
        <w:t>、</w:t>
      </w:r>
      <w:r>
        <w:rPr>
          <w:spacing w:val="-96"/>
        </w:rPr>
        <w:t> </w:t>
      </w:r>
      <w:r>
        <w:rPr/>
        <w:t>持续的第三层次公允价值计量项目，期初与期末账面价值间的调节信息及不可观</w:t>
      </w:r>
      <w:r>
        <w:rPr>
          <w:w w:val="99"/>
        </w:rPr>
        <w:t> </w:t>
      </w:r>
      <w:r>
        <w:rPr/>
        <w:t>察参数敏感性分析</w:t>
      </w:r>
      <w:r>
        <w:rPr>
          <w:b w:val="0"/>
          <w:bCs w:val="0"/>
        </w:rPr>
      </w:r>
    </w:p>
    <w:p>
      <w:pPr>
        <w:spacing w:line="274" w:lineRule="exact" w:before="33"/>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b/>
          <w:w w:val="99"/>
          <w:sz w:val="21"/>
        </w:rPr>
        <w:t> </w:t>
      </w:r>
      <w:r>
        <w:rPr>
          <w:rFonts w:ascii="宋体"/>
          <w:sz w:val="21"/>
        </w:rPr>
      </w:r>
    </w:p>
    <w:p>
      <w:pPr>
        <w:pStyle w:val="Heading2"/>
        <w:spacing w:line="310" w:lineRule="exact" w:before="86"/>
        <w:ind w:left="562" w:right="148" w:hanging="425"/>
        <w:jc w:val="left"/>
        <w:rPr>
          <w:b w:val="0"/>
          <w:bCs w:val="0"/>
        </w:rPr>
      </w:pPr>
      <w:r>
        <w:rPr>
          <w:rFonts w:ascii="宋体" w:hAnsi="宋体" w:cs="宋体" w:eastAsia="宋体" w:hint="default"/>
        </w:rPr>
        <w:t>6</w:t>
      </w:r>
      <w:r>
        <w:rPr/>
        <w:t>、</w:t>
      </w:r>
      <w:r>
        <w:rPr>
          <w:spacing w:val="-95"/>
        </w:rPr>
        <w:t> </w:t>
      </w:r>
      <w:r>
        <w:rPr/>
        <w:t>持续的公允价值计量项目，本期内发生各层级之间转换的，转换的原因及确定转</w:t>
      </w:r>
      <w:r>
        <w:rPr>
          <w:w w:val="99"/>
        </w:rPr>
        <w:t> </w:t>
      </w:r>
      <w:r>
        <w:rPr/>
        <w:t>换时点的政策</w:t>
      </w:r>
      <w:r>
        <w:rPr>
          <w:b w:val="0"/>
          <w:bCs w:val="0"/>
        </w:rPr>
      </w:r>
    </w:p>
    <w:p>
      <w:pPr>
        <w:spacing w:line="274" w:lineRule="exact" w:before="32"/>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b/>
          <w:w w:val="99"/>
          <w:sz w:val="21"/>
        </w:rPr>
        <w:t> </w:t>
      </w:r>
      <w:r>
        <w:rPr>
          <w:rFonts w:ascii="宋体"/>
          <w:sz w:val="21"/>
        </w:rPr>
      </w:r>
    </w:p>
    <w:p>
      <w:pPr>
        <w:pStyle w:val="Heading2"/>
        <w:spacing w:line="240" w:lineRule="auto"/>
        <w:ind w:left="138" w:right="0"/>
        <w:jc w:val="left"/>
        <w:rPr>
          <w:b w:val="0"/>
          <w:bCs w:val="0"/>
        </w:rPr>
      </w:pPr>
      <w:r>
        <w:rPr>
          <w:rFonts w:ascii="宋体" w:hAnsi="宋体" w:cs="宋体" w:eastAsia="宋体" w:hint="default"/>
        </w:rPr>
        <w:t>7</w:t>
      </w:r>
      <w:r>
        <w:rPr/>
        <w:t>、</w:t>
      </w:r>
      <w:r>
        <w:rPr>
          <w:spacing w:val="-75"/>
        </w:rPr>
        <w:t> </w:t>
      </w:r>
      <w:r>
        <w:rPr/>
        <w:t>本期内发生的估值技术变更及变更原因</w:t>
      </w:r>
      <w:r>
        <w:rPr>
          <w:b w:val="0"/>
          <w:bCs w:val="0"/>
        </w:rPr>
      </w:r>
    </w:p>
    <w:p>
      <w:pPr>
        <w:spacing w:line="274" w:lineRule="exact"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240" w:lineRule="auto"/>
        <w:ind w:left="138" w:right="0"/>
        <w:jc w:val="left"/>
        <w:rPr>
          <w:b w:val="0"/>
          <w:bCs w:val="0"/>
        </w:rPr>
      </w:pPr>
      <w:r>
        <w:rPr>
          <w:rFonts w:ascii="宋体" w:hAnsi="宋体" w:cs="宋体" w:eastAsia="宋体" w:hint="default"/>
        </w:rPr>
        <w:t>8</w:t>
      </w:r>
      <w:r>
        <w:rPr/>
        <w:t>、</w:t>
      </w:r>
      <w:r>
        <w:rPr>
          <w:spacing w:val="-79"/>
        </w:rPr>
        <w:t> </w:t>
      </w:r>
      <w:r>
        <w:rPr/>
        <w:t>不以公允价值计量的金融资产和金融负债的公允价值情况</w:t>
      </w:r>
      <w:r>
        <w:rPr>
          <w:b w:val="0"/>
          <w:bCs w:val="0"/>
        </w:rPr>
      </w:r>
    </w:p>
    <w:p>
      <w:pPr>
        <w:spacing w:line="272" w:lineRule="exact" w:before="88"/>
        <w:ind w:left="138" w:right="14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本公司以摊余成本计量的金融资产和金融负债主要包括：货币资金、应收票据、应收账款、其他 </w:t>
      </w:r>
      <w:r>
        <w:rPr>
          <w:rFonts w:ascii="宋体" w:hAnsi="宋体" w:cs="宋体" w:eastAsia="宋体" w:hint="default"/>
          <w:spacing w:val="-5"/>
          <w:sz w:val="21"/>
          <w:szCs w:val="21"/>
        </w:rPr>
        <w:t>应收款、短期借款、应付票据、应付账款、其他应付款、一年内到期的非流动负债、长期应付款、</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长期借款和应付债券等。</w:t>
      </w:r>
      <w:r>
        <w:rPr>
          <w:rFonts w:ascii="宋体" w:hAnsi="宋体" w:cs="宋体" w:eastAsia="宋体" w:hint="default"/>
          <w:sz w:val="21"/>
          <w:szCs w:val="21"/>
        </w:rPr>
        <w:t> </w:t>
      </w:r>
      <w:r>
        <w:rPr>
          <w:rFonts w:ascii="宋体" w:hAnsi="宋体" w:cs="宋体" w:eastAsia="宋体" w:hint="default"/>
          <w:sz w:val="21"/>
          <w:szCs w:val="21"/>
        </w:rPr>
        <w:t>上述不以公允价值计量的金融资产和金融负债的账面价值与公允价值相差很小。</w:t>
      </w:r>
      <w:r>
        <w:rPr>
          <w:rFonts w:ascii="宋体" w:hAnsi="宋体" w:cs="宋体" w:eastAsia="宋体" w:hint="default"/>
          <w:sz w:val="21"/>
          <w:szCs w:val="21"/>
        </w:rPr>
        <w:t> </w:t>
      </w:r>
    </w:p>
    <w:p>
      <w:pPr>
        <w:spacing w:line="248"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240" w:lineRule="auto"/>
        <w:ind w:left="138" w:right="0"/>
        <w:jc w:val="left"/>
        <w:rPr>
          <w:b w:val="0"/>
          <w:bCs w:val="0"/>
        </w:rPr>
      </w:pPr>
      <w:r>
        <w:rPr>
          <w:rFonts w:ascii="宋体" w:hAnsi="宋体" w:cs="宋体" w:eastAsia="宋体" w:hint="default"/>
        </w:rPr>
        <w:t>9</w:t>
      </w:r>
      <w:r>
        <w:rPr/>
        <w:t>、</w:t>
      </w:r>
      <w:r>
        <w:rPr>
          <w:spacing w:val="-59"/>
        </w:rPr>
        <w:t> </w:t>
      </w:r>
      <w:r>
        <w:rPr/>
        <w:t>其他</w:t>
      </w:r>
      <w:r>
        <w:rPr>
          <w:b w:val="0"/>
          <w:bCs w:val="0"/>
        </w:rPr>
      </w:r>
    </w:p>
    <w:p>
      <w:pPr>
        <w:spacing w:line="274" w:lineRule="exact"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138" w:right="154" w:firstLine="0"/>
        <w:jc w:val="both"/>
        <w:rPr>
          <w:rFonts w:ascii="宋体" w:hAnsi="宋体" w:cs="宋体" w:eastAsia="宋体" w:hint="default"/>
          <w:sz w:val="21"/>
          <w:szCs w:val="21"/>
        </w:rPr>
      </w:pPr>
      <w:r>
        <w:rPr>
          <w:rFonts w:ascii="宋体" w:hAnsi="宋体" w:cs="宋体" w:eastAsia="宋体" w:hint="default"/>
          <w:sz w:val="21"/>
          <w:szCs w:val="21"/>
        </w:rPr>
        <w:t>根据本公司之联营公司北京国研天成投资管理有限公司</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pacing w:val="-6"/>
          <w:sz w:val="21"/>
          <w:szCs w:val="21"/>
        </w:rPr>
        <w:t>年第四次股东大会决议，同意将北京</w:t>
      </w:r>
      <w:r>
        <w:rPr>
          <w:rFonts w:ascii="宋体" w:hAnsi="宋体" w:cs="宋体" w:eastAsia="宋体" w:hint="default"/>
          <w:sz w:val="21"/>
          <w:szCs w:val="21"/>
        </w:rPr>
        <w:t> 国研天成投资管理有限公司持有的紫光股份有限公司的股票投资认定为指定以公允价值计量且变 </w:t>
      </w:r>
      <w:r>
        <w:rPr>
          <w:rFonts w:ascii="宋体" w:hAnsi="宋体" w:cs="宋体" w:eastAsia="宋体" w:hint="default"/>
          <w:spacing w:val="-4"/>
          <w:sz w:val="21"/>
          <w:szCs w:val="21"/>
        </w:rPr>
        <w:t>动计入当期损益的金融资产，截至</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3"/>
          <w:sz w:val="21"/>
          <w:szCs w:val="21"/>
        </w:rPr>
        <w:t>日，北京国研天成投资管理有限公司以公允价</w:t>
      </w:r>
    </w:p>
    <w:p>
      <w:pPr>
        <w:spacing w:line="246"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值计量且变动计入当期损益的金融资产账面余额为</w:t>
      </w:r>
      <w:r>
        <w:rPr>
          <w:rFonts w:ascii="宋体" w:hAnsi="宋体" w:cs="宋体" w:eastAsia="宋体" w:hint="default"/>
          <w:spacing w:val="-53"/>
          <w:sz w:val="21"/>
          <w:szCs w:val="21"/>
        </w:rPr>
        <w:t> </w:t>
      </w:r>
      <w:r>
        <w:rPr>
          <w:rFonts w:ascii="宋体" w:hAnsi="宋体" w:cs="宋体" w:eastAsia="宋体" w:hint="default"/>
          <w:sz w:val="21"/>
          <w:szCs w:val="21"/>
        </w:rPr>
        <w:t>1,490,647,475.20</w:t>
      </w:r>
      <w:r>
        <w:rPr>
          <w:rFonts w:ascii="宋体" w:hAnsi="宋体" w:cs="宋体" w:eastAsia="宋体" w:hint="default"/>
          <w:spacing w:val="-53"/>
          <w:sz w:val="21"/>
          <w:szCs w:val="21"/>
        </w:rPr>
        <w:t> </w:t>
      </w:r>
      <w:r>
        <w:rPr>
          <w:rFonts w:ascii="宋体" w:hAnsi="宋体" w:cs="宋体" w:eastAsia="宋体" w:hint="default"/>
          <w:sz w:val="21"/>
          <w:szCs w:val="21"/>
        </w:rPr>
        <w:t>元，其中成本为</w:t>
      </w:r>
    </w:p>
    <w:p>
      <w:pPr>
        <w:spacing w:line="274"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950,000,000.00</w:t>
      </w:r>
      <w:r>
        <w:rPr>
          <w:rFonts w:ascii="宋体" w:hAnsi="宋体" w:cs="宋体" w:eastAsia="宋体" w:hint="default"/>
          <w:spacing w:val="-55"/>
          <w:sz w:val="21"/>
          <w:szCs w:val="21"/>
        </w:rPr>
        <w:t> </w:t>
      </w:r>
      <w:r>
        <w:rPr>
          <w:rFonts w:ascii="宋体" w:hAnsi="宋体" w:cs="宋体" w:eastAsia="宋体" w:hint="default"/>
          <w:sz w:val="21"/>
          <w:szCs w:val="21"/>
        </w:rPr>
        <w:t>元，累计公允价值变动</w:t>
      </w:r>
      <w:r>
        <w:rPr>
          <w:rFonts w:ascii="宋体" w:hAnsi="宋体" w:cs="宋体" w:eastAsia="宋体" w:hint="default"/>
          <w:spacing w:val="-54"/>
          <w:sz w:val="21"/>
          <w:szCs w:val="21"/>
        </w:rPr>
        <w:t> </w:t>
      </w:r>
      <w:r>
        <w:rPr>
          <w:rFonts w:ascii="宋体" w:hAnsi="宋体" w:cs="宋体" w:eastAsia="宋体" w:hint="default"/>
          <w:sz w:val="21"/>
          <w:szCs w:val="21"/>
        </w:rPr>
        <w:t>540,647,475.20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after="0" w:line="274" w:lineRule="exact"/>
        <w:jc w:val="left"/>
        <w:rPr>
          <w:rFonts w:ascii="宋体" w:hAnsi="宋体" w:cs="宋体" w:eastAsia="宋体" w:hint="default"/>
          <w:sz w:val="21"/>
          <w:szCs w:val="21"/>
        </w:rPr>
        <w:sectPr>
          <w:footerReference w:type="default" r:id="rId68"/>
          <w:pgSz w:w="11910" w:h="16840"/>
          <w:pgMar w:footer="1194" w:header="882" w:top="1120" w:bottom="1380" w:left="1660" w:right="1120"/>
        </w:sectPr>
      </w:pPr>
    </w:p>
    <w:p>
      <w:pPr>
        <w:spacing w:line="240" w:lineRule="auto" w:before="9"/>
        <w:rPr>
          <w:rFonts w:ascii="宋体" w:hAnsi="宋体" w:cs="宋体" w:eastAsia="宋体" w:hint="default"/>
          <w:sz w:val="25"/>
          <w:szCs w:val="25"/>
        </w:rPr>
      </w:pPr>
    </w:p>
    <w:p>
      <w:pPr>
        <w:pStyle w:val="Heading2"/>
        <w:spacing w:line="283" w:lineRule="auto" w:before="26"/>
        <w:ind w:right="6166"/>
        <w:jc w:val="left"/>
        <w:rPr>
          <w:b w:val="0"/>
          <w:bCs w:val="0"/>
        </w:rPr>
      </w:pPr>
      <w:r>
        <w:rPr/>
        <w:t>十二、</w:t>
      </w:r>
      <w:r>
        <w:rPr>
          <w:spacing w:val="-8"/>
        </w:rPr>
        <w:t> </w:t>
      </w:r>
      <w:r>
        <w:rPr>
          <w:rFonts w:ascii="宋体" w:hAnsi="宋体" w:cs="宋体" w:eastAsia="宋体" w:hint="default"/>
          <w:spacing w:val="-8"/>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68"/>
        </w:rPr>
        <w:t> </w:t>
      </w:r>
      <w:r>
        <w:rPr/>
        <w:t>本企业的母公司情况</w:t>
      </w:r>
      <w:r>
        <w:rPr>
          <w:b w:val="0"/>
          <w:bCs w:val="0"/>
        </w:rPr>
      </w:r>
    </w:p>
    <w:p>
      <w:pPr>
        <w:spacing w:line="274" w:lineRule="exact" w:before="1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67"/>
        </w:rPr>
        <w:t> </w:t>
      </w:r>
      <w:r>
        <w:rPr/>
        <w:t>本企业的子公司情况</w:t>
      </w:r>
      <w:r>
        <w:rPr>
          <w:rFonts w:ascii="宋体" w:hAnsi="宋体" w:cs="宋体" w:eastAsia="宋体" w:hint="default"/>
          <w:w w:val="99"/>
        </w:rPr>
        <w:t> </w:t>
      </w:r>
      <w:r>
        <w:rPr>
          <w:rFonts w:ascii="宋体" w:hAnsi="宋体" w:cs="宋体" w:eastAsia="宋体" w:hint="default"/>
          <w:b w:val="0"/>
          <w:bCs w:val="0"/>
        </w:rPr>
      </w:r>
    </w:p>
    <w:p>
      <w:pPr>
        <w:spacing w:line="273"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86" w:lineRule="exact" w:before="0"/>
        <w:ind w:left="218" w:right="0" w:firstLine="0"/>
        <w:jc w:val="left"/>
        <w:rPr>
          <w:rFonts w:ascii="宋体" w:hAnsi="宋体" w:cs="宋体" w:eastAsia="宋体" w:hint="default"/>
          <w:sz w:val="22"/>
          <w:szCs w:val="22"/>
        </w:rPr>
      </w:pPr>
      <w:r>
        <w:rPr>
          <w:rFonts w:ascii="宋体" w:hAnsi="宋体" w:cs="宋体" w:eastAsia="宋体" w:hint="default"/>
          <w:sz w:val="22"/>
          <w:szCs w:val="22"/>
        </w:rPr>
        <w:t>本企业子公司的情况详见附注九、</w:t>
      </w:r>
      <w:r>
        <w:rPr>
          <w:rFonts w:ascii="宋体" w:hAnsi="宋体" w:cs="宋体" w:eastAsia="宋体" w:hint="default"/>
          <w:sz w:val="22"/>
          <w:szCs w:val="22"/>
        </w:rPr>
        <w:t>1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rFonts w:ascii="宋体" w:hAnsi="宋体" w:cs="宋体" w:eastAsia="宋体" w:hint="default"/>
        </w:rPr>
        <w:t>3</w:t>
      </w:r>
      <w:r>
        <w:rPr/>
        <w:t>、</w:t>
      </w:r>
      <w:r>
        <w:rPr>
          <w:spacing w:val="-71"/>
        </w:rPr>
        <w:t> </w:t>
      </w:r>
      <w:r>
        <w:rPr/>
        <w:t>本企业合营和联营企业情况</w:t>
      </w:r>
      <w:r>
        <w:rPr>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本企业重要的合营或联营企业详见附注九、</w:t>
      </w:r>
      <w:r>
        <w:rPr>
          <w:rFonts w:ascii="宋体" w:hAnsi="宋体" w:cs="宋体" w:eastAsia="宋体" w:hint="default"/>
          <w:sz w:val="21"/>
          <w:szCs w:val="21"/>
        </w:rPr>
        <w:t>3 </w:t>
      </w:r>
    </w:p>
    <w:p>
      <w:pPr>
        <w:spacing w:line="272" w:lineRule="exact" w:before="26"/>
        <w:ind w:left="218" w:right="70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九、</w:t>
      </w:r>
      <w:r>
        <w:rPr>
          <w:rFonts w:ascii="宋体" w:hAnsi="宋体" w:cs="宋体" w:eastAsia="宋体" w:hint="default"/>
          <w:sz w:val="21"/>
          <w:szCs w:val="21"/>
        </w:rPr>
        <w:t>3 </w:t>
      </w:r>
    </w:p>
    <w:p>
      <w:pPr>
        <w:spacing w:line="272" w:lineRule="exact" w:before="0"/>
        <w:ind w:left="218" w:right="228" w:firstLine="0"/>
        <w:jc w:val="left"/>
        <w:rPr>
          <w:rFonts w:ascii="宋体" w:hAnsi="宋体" w:cs="宋体" w:eastAsia="宋体" w:hint="default"/>
          <w:sz w:val="21"/>
          <w:szCs w:val="21"/>
        </w:rPr>
      </w:pPr>
      <w:r>
        <w:rPr>
          <w:rFonts w:ascii="宋体" w:hAnsi="宋体" w:cs="宋体" w:eastAsia="宋体" w:hint="default"/>
          <w:sz w:val="21"/>
          <w:szCs w:val="21"/>
        </w:rPr>
        <w:t>本期与本公司发生关联方交易，或前期与本公司发生关联方交易形成余额的其他合营或联营企业 情况如下</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北京华胜沃趣科技有限公司</w:t>
            </w:r>
            <w:r>
              <w:rPr>
                <w:rFonts w:ascii="宋体" w:hAnsi="宋体" w:cs="宋体" w:eastAsia="宋体" w:hint="default"/>
                <w:sz w:val="21"/>
                <w:szCs w:val="21"/>
              </w:rPr>
              <w:t> </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center"/>
              <w:rPr>
                <w:rFonts w:ascii="宋体" w:hAnsi="宋体" w:cs="宋体" w:eastAsia="宋体" w:hint="default"/>
                <w:sz w:val="21"/>
                <w:szCs w:val="21"/>
              </w:rPr>
            </w:pPr>
            <w:r>
              <w:rPr>
                <w:rFonts w:ascii="宋体" w:hAnsi="宋体" w:cs="宋体" w:eastAsia="宋体" w:hint="default"/>
                <w:sz w:val="21"/>
                <w:szCs w:val="21"/>
              </w:rPr>
              <w:t>本公司之联营公司杭州沃趣科技股份有限公司子公司</w:t>
            </w:r>
            <w:r>
              <w:rPr>
                <w:rFonts w:ascii="宋体" w:hAnsi="宋体" w:cs="宋体" w:eastAsia="宋体" w:hint="default"/>
                <w:sz w:val="21"/>
                <w:szCs w:val="21"/>
              </w:rPr>
              <w:t>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b w:val="0"/>
          <w:bCs w:val="0"/>
        </w:rPr>
      </w:pPr>
      <w:r>
        <w:rPr>
          <w:rFonts w:ascii="宋体" w:hAnsi="宋体" w:cs="宋体" w:eastAsia="宋体" w:hint="default"/>
        </w:rPr>
        <w:t>4</w:t>
      </w:r>
      <w:r>
        <w:rPr/>
        <w:t>、</w:t>
      </w:r>
      <w:r>
        <w:rPr>
          <w:spacing w:val="-66"/>
        </w:rPr>
        <w:t> </w:t>
      </w:r>
      <w:r>
        <w:rPr/>
        <w:t>其他关联方情况</w:t>
      </w:r>
      <w:r>
        <w:rPr>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w:t>
            </w:r>
            <w:r>
              <w:rPr>
                <w:rFonts w:ascii="宋体" w:hAnsi="宋体" w:cs="宋体" w:eastAsia="宋体" w:hint="default"/>
                <w:sz w:val="21"/>
                <w:szCs w:val="21"/>
              </w:rPr>
              <w:t> </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以上自然人股东，董事长</w:t>
            </w:r>
            <w:r>
              <w:rPr>
                <w:rFonts w:ascii="宋体" w:hAnsi="宋体" w:cs="宋体" w:eastAsia="宋体" w:hint="default"/>
                <w:sz w:val="21"/>
                <w:szCs w:val="21"/>
              </w:rPr>
              <w:t> </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国能新能源汽车有限责任公司</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本公司董事长王维航同时担任该公司副董事长</w:t>
            </w:r>
            <w:r>
              <w:rPr>
                <w:rFonts w:ascii="宋体" w:hAnsi="宋体" w:cs="宋体" w:eastAsia="宋体" w:hint="default"/>
                <w:sz w:val="21"/>
                <w:szCs w:val="21"/>
              </w:rPr>
              <w:t> </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摩卡软件（天津）有限公司</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本公司联营企业浙江兰德纵横网络技术有限公司之子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北京摩卡软件有限公司</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本公司联营企业浙江兰德纵横网络技术有限公司之子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sz w:val="21"/>
              </w:rPr>
              <w:t>I-SprintInnovations(HK)Limited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本公司联营企业</w:t>
            </w:r>
            <w:r>
              <w:rPr>
                <w:rFonts w:ascii="宋体" w:hAnsi="宋体" w:cs="宋体" w:eastAsia="宋体" w:hint="default"/>
                <w:spacing w:val="-59"/>
                <w:sz w:val="21"/>
                <w:szCs w:val="21"/>
              </w:rPr>
              <w:t> </w:t>
            </w:r>
            <w:r>
              <w:rPr>
                <w:rFonts w:ascii="宋体" w:hAnsi="宋体" w:cs="宋体" w:eastAsia="宋体" w:hint="default"/>
                <w:sz w:val="21"/>
                <w:szCs w:val="21"/>
              </w:rPr>
              <w:t>I-SprintInnovationsPteLtd.</w:t>
            </w:r>
            <w:r>
              <w:rPr>
                <w:rFonts w:ascii="宋体" w:hAnsi="宋体" w:cs="宋体" w:eastAsia="宋体" w:hint="default"/>
                <w:sz w:val="21"/>
                <w:szCs w:val="21"/>
              </w:rPr>
              <w:t>之子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北京中域嘉盛投资管理有限公司</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本公司董事长王维航为该公司实际控制人</w:t>
            </w:r>
            <w:r>
              <w:rPr>
                <w:rFonts w:ascii="宋体" w:hAnsi="宋体" w:cs="宋体" w:eastAsia="宋体" w:hint="default"/>
                <w:sz w:val="21"/>
                <w:szCs w:val="21"/>
              </w:rPr>
              <w:t> </w:t>
            </w:r>
          </w:p>
        </w:tc>
      </w:tr>
      <w:tr>
        <w:trPr>
          <w:trHeight w:val="282"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北京中域绿色投资管理有限公司</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本公司董事长王维航为该公司执行董事</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footerReference w:type="default" r:id="rId69"/>
          <w:pgSz w:w="11910" w:h="16840"/>
          <w:pgMar w:footer="1194" w:header="882" w:top="1120" w:bottom="1380" w:left="1580" w:right="1040"/>
          <w:pgNumType w:start="201"/>
        </w:sectPr>
      </w:pPr>
    </w:p>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26"/>
        <w:ind w:left="218" w:right="325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b/>
          <w:w w:val="99"/>
          <w:sz w:val="21"/>
        </w:rPr>
        <w:t> </w:t>
      </w:r>
      <w:r>
        <w:rPr>
          <w:rFonts w:ascii="宋体"/>
          <w:sz w:val="21"/>
        </w:rPr>
      </w:r>
    </w:p>
    <w:p>
      <w:pPr>
        <w:spacing w:line="285" w:lineRule="auto" w:before="53"/>
        <w:ind w:left="218" w:right="0" w:firstLine="0"/>
        <w:jc w:val="left"/>
        <w:rPr>
          <w:rFonts w:ascii="宋体" w:hAnsi="宋体" w:cs="宋体" w:eastAsia="宋体" w:hint="default"/>
          <w:sz w:val="21"/>
          <w:szCs w:val="21"/>
        </w:rPr>
      </w:pPr>
      <w:r>
        <w:rPr>
          <w:rFonts w:ascii="宋体" w:hAnsi="宋体" w:cs="宋体" w:eastAsia="宋体" w:hint="default"/>
          <w:b/>
          <w:bCs/>
          <w:sz w:val="24"/>
          <w:szCs w:val="24"/>
        </w:rPr>
        <w:t>5</w:t>
      </w:r>
      <w:r>
        <w:rPr>
          <w:rFonts w:ascii="宋体" w:hAnsi="宋体" w:cs="宋体" w:eastAsia="宋体" w:hint="default"/>
          <w:b/>
          <w:bCs/>
          <w:sz w:val="24"/>
          <w:szCs w:val="24"/>
        </w:rPr>
        <w:t>、</w:t>
      </w:r>
      <w:r>
        <w:rPr>
          <w:rFonts w:ascii="宋体" w:hAnsi="宋体" w:cs="宋体" w:eastAsia="宋体" w:hint="default"/>
          <w:b/>
          <w:bCs/>
          <w:spacing w:val="-59"/>
          <w:sz w:val="24"/>
          <w:szCs w:val="24"/>
        </w:rPr>
        <w:t> </w:t>
      </w:r>
      <w:r>
        <w:rPr>
          <w:rFonts w:ascii="宋体" w:hAnsi="宋体" w:cs="宋体" w:eastAsia="宋体" w:hint="default"/>
          <w:b/>
          <w:bCs/>
          <w:sz w:val="24"/>
          <w:szCs w:val="24"/>
        </w:rPr>
        <w:t>关联交易情况</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购销商品、提供和接受劳务的关联交易</w:t>
      </w:r>
      <w:r>
        <w:rPr>
          <w:rFonts w:ascii="宋体" w:hAnsi="宋体" w:cs="宋体" w:eastAsia="宋体" w:hint="default"/>
          <w:b/>
          <w:bCs/>
          <w:w w:val="99"/>
          <w:sz w:val="24"/>
          <w:szCs w:val="24"/>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spacing w:line="233"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4919" w:space="1815"/>
            <w:col w:w="2556"/>
          </w:cols>
        </w:sectPr>
      </w:pPr>
    </w:p>
    <w:p>
      <w:pPr>
        <w:spacing w:line="240" w:lineRule="auto" w:before="7"/>
        <w:rPr>
          <w:rFonts w:ascii="宋体" w:hAnsi="宋体" w:cs="宋体" w:eastAsia="宋体" w:hint="default"/>
          <w:b/>
          <w:bCs/>
          <w:sz w:val="2"/>
          <w:szCs w:val="2"/>
        </w:rPr>
      </w:pPr>
    </w:p>
    <w:tbl>
      <w:tblPr>
        <w:tblW w:w="0" w:type="auto"/>
        <w:jc w:val="left"/>
        <w:tblInd w:w="183" w:type="dxa"/>
        <w:tblLayout w:type="fixed"/>
        <w:tblCellMar>
          <w:top w:w="0" w:type="dxa"/>
          <w:left w:w="0" w:type="dxa"/>
          <w:bottom w:w="0" w:type="dxa"/>
          <w:right w:w="0" w:type="dxa"/>
        </w:tblCellMar>
        <w:tblLook w:val="01E0"/>
      </w:tblPr>
      <w:tblGrid>
        <w:gridCol w:w="3660"/>
        <w:gridCol w:w="1730"/>
        <w:gridCol w:w="1758"/>
        <w:gridCol w:w="1745"/>
      </w:tblGrid>
      <w:tr>
        <w:trPr>
          <w:trHeight w:val="32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0" w:right="0"/>
              <w:jc w:val="left"/>
              <w:rPr>
                <w:rFonts w:ascii="宋体" w:hAnsi="宋体" w:cs="宋体" w:eastAsia="宋体" w:hint="default"/>
                <w:sz w:val="24"/>
                <w:szCs w:val="24"/>
              </w:rPr>
            </w:pPr>
            <w:r>
              <w:rPr>
                <w:rFonts w:ascii="宋体" w:hAnsi="宋体" w:cs="宋体" w:eastAsia="宋体" w:hint="default"/>
                <w:sz w:val="24"/>
                <w:szCs w:val="24"/>
              </w:rPr>
              <w:t>关联交易内容</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72"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6"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bl>
    <w:p>
      <w:pPr>
        <w:spacing w:after="0" w:line="275" w:lineRule="exact"/>
        <w:jc w:val="lef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3" w:type="dxa"/>
        <w:tblLayout w:type="fixed"/>
        <w:tblCellMar>
          <w:top w:w="0" w:type="dxa"/>
          <w:left w:w="0" w:type="dxa"/>
          <w:bottom w:w="0" w:type="dxa"/>
          <w:right w:w="0" w:type="dxa"/>
        </w:tblCellMar>
        <w:tblLook w:val="01E0"/>
      </w:tblPr>
      <w:tblGrid>
        <w:gridCol w:w="3660"/>
        <w:gridCol w:w="1730"/>
        <w:gridCol w:w="1758"/>
        <w:gridCol w:w="1745"/>
      </w:tblGrid>
      <w:tr>
        <w:trPr>
          <w:trHeight w:val="63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天津华胜天成软件技术有限公司</w:t>
            </w:r>
            <w:r>
              <w:rPr>
                <w:rFonts w:ascii="宋体" w:hAnsi="宋体" w:cs="宋体" w:eastAsia="宋体" w:hint="default"/>
                <w:sz w:val="24"/>
                <w:szCs w:val="24"/>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劳务</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439,040.38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3,090,827.09</w:t>
            </w:r>
          </w:p>
        </w:tc>
      </w:tr>
      <w:tr>
        <w:trPr>
          <w:trHeight w:val="63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和润恺安</w:t>
            </w:r>
            <w:r>
              <w:rPr>
                <w:rFonts w:ascii="宋体" w:hAnsi="宋体" w:cs="宋体" w:eastAsia="宋体" w:hint="default"/>
                <w:sz w:val="24"/>
                <w:szCs w:val="24"/>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劳务</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9,088,966.87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8,719,535.76</w:t>
            </w:r>
          </w:p>
        </w:tc>
      </w:tr>
      <w:tr>
        <w:trPr>
          <w:trHeight w:val="633"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北京华胜锐盈科技有限公司</w:t>
            </w:r>
            <w:r>
              <w:rPr>
                <w:rFonts w:ascii="宋体" w:hAnsi="宋体" w:cs="宋体" w:eastAsia="宋体" w:hint="default"/>
                <w:sz w:val="24"/>
                <w:szCs w:val="24"/>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劳务</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3,073,865.92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4,768,222.96</w:t>
            </w:r>
          </w:p>
        </w:tc>
      </w:tr>
      <w:tr>
        <w:trPr>
          <w:trHeight w:val="63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sz w:val="24"/>
              </w:rPr>
              <w:t>INSystems(Macao)Limited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劳务</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42,800.75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272,708.67</w:t>
            </w:r>
          </w:p>
        </w:tc>
      </w:tr>
      <w:tr>
        <w:trPr>
          <w:trHeight w:val="63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北京摩卡软件有限公司</w:t>
            </w:r>
            <w:r>
              <w:rPr>
                <w:rFonts w:ascii="宋体" w:hAnsi="宋体" w:cs="宋体" w:eastAsia="宋体" w:hint="default"/>
                <w:sz w:val="24"/>
                <w:szCs w:val="24"/>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劳务</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12,049,672.01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1,932,488.27</w:t>
            </w:r>
          </w:p>
        </w:tc>
      </w:tr>
      <w:tr>
        <w:trPr>
          <w:trHeight w:val="63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北京悦享互联技术有限公司</w:t>
            </w:r>
            <w:r>
              <w:rPr>
                <w:rFonts w:ascii="宋体" w:hAnsi="宋体" w:cs="宋体" w:eastAsia="宋体" w:hint="default"/>
                <w:sz w:val="24"/>
                <w:szCs w:val="24"/>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劳务</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21,182,300.37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3,036,243.68</w:t>
            </w:r>
          </w:p>
        </w:tc>
      </w:tr>
      <w:tr>
        <w:trPr>
          <w:trHeight w:val="63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sz w:val="24"/>
              </w:rPr>
              <w:t>I-SprintInnovations(HK)Limited</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劳务</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3,611,177.09</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6,119,260.87</w:t>
            </w:r>
          </w:p>
        </w:tc>
      </w:tr>
      <w:tr>
        <w:trPr>
          <w:trHeight w:val="634"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沃趣科技</w:t>
            </w:r>
            <w:r>
              <w:rPr>
                <w:rFonts w:ascii="宋体" w:hAnsi="宋体" w:cs="宋体" w:eastAsia="宋体" w:hint="default"/>
                <w:sz w:val="24"/>
                <w:szCs w:val="24"/>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劳务</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281,897.43</w:t>
            </w: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兰德网络</w:t>
            </w:r>
            <w:r>
              <w:rPr>
                <w:rFonts w:ascii="宋体" w:hAnsi="宋体" w:cs="宋体" w:eastAsia="宋体" w:hint="default"/>
                <w:sz w:val="24"/>
                <w:szCs w:val="24"/>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5" w:right="0"/>
              <w:jc w:val="left"/>
              <w:rPr>
                <w:rFonts w:ascii="宋体" w:hAnsi="宋体" w:cs="宋体" w:eastAsia="宋体" w:hint="default"/>
                <w:sz w:val="24"/>
                <w:szCs w:val="24"/>
              </w:rPr>
            </w:pP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劳务</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3,852,590.59</w:t>
            </w:r>
          </w:p>
        </w:tc>
        <w:tc>
          <w:tcPr>
            <w:tcW w:w="1745"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江苏华胜天成教育科技有限公司</w:t>
            </w:r>
            <w:r>
              <w:rPr>
                <w:rFonts w:ascii="宋体" w:hAnsi="宋体" w:cs="宋体" w:eastAsia="宋体" w:hint="default"/>
                <w:sz w:val="24"/>
                <w:szCs w:val="24"/>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5" w:right="0"/>
              <w:jc w:val="left"/>
              <w:rPr>
                <w:rFonts w:ascii="宋体" w:hAnsi="宋体" w:cs="宋体" w:eastAsia="宋体" w:hint="default"/>
                <w:sz w:val="24"/>
                <w:szCs w:val="24"/>
              </w:rPr>
            </w:pP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劳务</w:t>
            </w:r>
            <w:r>
              <w:rPr>
                <w:rFonts w:ascii="宋体" w:hAnsi="宋体" w:cs="宋体" w:eastAsia="宋体" w:hint="default"/>
                <w:sz w:val="24"/>
                <w:szCs w:val="24"/>
              </w:rPr>
              <w:t> </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4"/>
              <w:jc w:val="right"/>
              <w:rPr>
                <w:rFonts w:ascii="宋体" w:hAnsi="宋体" w:cs="宋体" w:eastAsia="宋体" w:hint="default"/>
                <w:sz w:val="24"/>
                <w:szCs w:val="24"/>
              </w:rPr>
            </w:pPr>
            <w:r>
              <w:rPr>
                <w:rFonts w:ascii="宋体"/>
                <w:sz w:val="24"/>
              </w:rPr>
              <w:t>1,009,708.74</w:t>
            </w:r>
          </w:p>
        </w:tc>
        <w:tc>
          <w:tcPr>
            <w:tcW w:w="17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1060"/>
        </w:sectPr>
      </w:pPr>
    </w:p>
    <w:p>
      <w:pPr>
        <w:pStyle w:val="BodyText"/>
        <w:spacing w:line="275" w:lineRule="exact"/>
        <w:ind w:left="138" w:right="0"/>
        <w:jc w:val="left"/>
        <w:rPr>
          <w:rFonts w:ascii="宋体" w:hAnsi="宋体" w:cs="宋体" w:eastAsia="宋体" w:hint="default"/>
        </w:rPr>
      </w:pPr>
      <w:r>
        <w:rPr>
          <w:rFonts w:ascii="宋体"/>
        </w:rPr>
        <w:t> </w:t>
      </w:r>
    </w:p>
    <w:p>
      <w:pPr>
        <w:spacing w:line="272" w:lineRule="exact" w:before="28"/>
        <w:ind w:left="13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pacing w:val="-2"/>
          <w:sz w:val="21"/>
          <w:szCs w:val="21"/>
        </w:rPr>
        <w:t>提</w:t>
      </w:r>
      <w:r>
        <w:rPr>
          <w:rFonts w:ascii="宋体" w:hAnsi="宋体" w:cs="宋体" w:eastAsia="宋体" w:hint="default"/>
          <w:sz w:val="21"/>
          <w:szCs w:val="21"/>
        </w:rPr>
        <w:t>供劳务情况表</w:t>
      </w:r>
      <w:r>
        <w:rPr>
          <w:rFonts w:ascii="宋体" w:hAnsi="宋体" w:cs="宋体" w:eastAsia="宋体" w:hint="default"/>
          <w:sz w:val="21"/>
          <w:szCs w:val="21"/>
        </w:rPr>
        <w:t> </w:t>
      </w:r>
    </w:p>
    <w:p>
      <w:pPr>
        <w:spacing w:line="248"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660" w:right="1060"/>
          <w:cols w:num="2" w:equalWidth="0">
            <w:col w:w="2658" w:space="4076"/>
            <w:col w:w="24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140"/>
        <w:gridCol w:w="1393"/>
        <w:gridCol w:w="1740"/>
        <w:gridCol w:w="1620"/>
      </w:tblGrid>
      <w:tr>
        <w:trPr>
          <w:trHeight w:val="63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19"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关联交易内</w:t>
            </w:r>
          </w:p>
          <w:p>
            <w:pPr>
              <w:pStyle w:val="TableParagraph"/>
              <w:spacing w:line="312" w:lineRule="exact"/>
              <w:ind w:left="118" w:right="0"/>
              <w:jc w:val="center"/>
              <w:rPr>
                <w:rFonts w:ascii="宋体" w:hAnsi="宋体" w:cs="宋体" w:eastAsia="宋体" w:hint="default"/>
                <w:sz w:val="24"/>
                <w:szCs w:val="24"/>
              </w:rPr>
            </w:pPr>
            <w:r>
              <w:rPr>
                <w:rFonts w:ascii="宋体" w:hAnsi="宋体" w:cs="宋体" w:eastAsia="宋体" w:hint="default"/>
                <w:sz w:val="24"/>
                <w:szCs w:val="24"/>
              </w:rPr>
              <w:t>容</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64"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84"/>
              <w:jc w:val="righ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63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华胜信息</w:t>
            </w:r>
            <w:r>
              <w:rPr>
                <w:rFonts w:ascii="宋体" w:hAnsi="宋体" w:cs="宋体" w:eastAsia="宋体" w:hint="default"/>
                <w:sz w:val="24"/>
                <w:szCs w:val="24"/>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879,503,309.51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19,619,423.94</w:t>
            </w:r>
          </w:p>
        </w:tc>
      </w:tr>
      <w:tr>
        <w:trPr>
          <w:trHeight w:val="63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国能新能源汽车有限责任公司</w:t>
            </w:r>
            <w:r>
              <w:rPr>
                <w:rFonts w:ascii="宋体" w:hAnsi="宋体" w:cs="宋体" w:eastAsia="宋体" w:hint="default"/>
                <w:sz w:val="24"/>
                <w:szCs w:val="24"/>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3,670,025.16</w:t>
            </w:r>
          </w:p>
        </w:tc>
      </w:tr>
      <w:tr>
        <w:trPr>
          <w:trHeight w:val="63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天津华胜天成软件技术有限公司</w:t>
            </w:r>
            <w:r>
              <w:rPr>
                <w:rFonts w:ascii="宋体" w:hAnsi="宋体" w:cs="宋体" w:eastAsia="宋体" w:hint="default"/>
                <w:sz w:val="24"/>
                <w:szCs w:val="24"/>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24"/>
              <w:jc w:val="right"/>
              <w:rPr>
                <w:rFonts w:ascii="Arial Narrow" w:hAnsi="Arial Narrow" w:cs="Arial Narrow" w:eastAsia="Arial Narrow" w:hint="default"/>
                <w:sz w:val="24"/>
                <w:szCs w:val="24"/>
              </w:rPr>
            </w:pPr>
            <w:r>
              <w:rPr>
                <w:rFonts w:ascii="宋体"/>
                <w:spacing w:val="-1"/>
                <w:sz w:val="24"/>
              </w:rPr>
              <w:t>429</w:t>
            </w:r>
            <w:r>
              <w:rPr>
                <w:rFonts w:ascii="Arial Narrow"/>
                <w:spacing w:val="-1"/>
                <w:sz w:val="24"/>
              </w:rPr>
              <w:t>,280.70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3,284,760.35</w:t>
            </w:r>
          </w:p>
        </w:tc>
      </w:tr>
      <w:tr>
        <w:trPr>
          <w:trHeight w:val="63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和润恺安</w:t>
            </w:r>
            <w:r>
              <w:rPr>
                <w:rFonts w:ascii="宋体" w:hAnsi="宋体" w:cs="宋体" w:eastAsia="宋体" w:hint="default"/>
                <w:sz w:val="24"/>
                <w:szCs w:val="24"/>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2,376,068.38</w:t>
            </w:r>
          </w:p>
        </w:tc>
      </w:tr>
      <w:tr>
        <w:trPr>
          <w:trHeight w:val="63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北京华胜锐盈科技有限公司</w:t>
            </w:r>
            <w:r>
              <w:rPr>
                <w:rFonts w:ascii="宋体" w:hAnsi="宋体" w:cs="宋体" w:eastAsia="宋体" w:hint="default"/>
                <w:sz w:val="24"/>
                <w:szCs w:val="24"/>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11,457,358.18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1,895,211.82</w:t>
            </w:r>
          </w:p>
        </w:tc>
      </w:tr>
      <w:tr>
        <w:trPr>
          <w:trHeight w:val="63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北京摩卡软件有限公司</w:t>
            </w:r>
            <w:r>
              <w:rPr>
                <w:rFonts w:ascii="宋体" w:hAnsi="宋体" w:cs="宋体" w:eastAsia="宋体" w:hint="default"/>
                <w:sz w:val="24"/>
                <w:szCs w:val="24"/>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455,745.09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188.68</w:t>
            </w:r>
          </w:p>
        </w:tc>
      </w:tr>
      <w:tr>
        <w:trPr>
          <w:trHeight w:val="63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摩卡软件（天津）有限公司</w:t>
            </w:r>
            <w:r>
              <w:rPr>
                <w:rFonts w:ascii="宋体" w:hAnsi="宋体" w:cs="宋体" w:eastAsia="宋体" w:hint="default"/>
                <w:sz w:val="24"/>
                <w:szCs w:val="24"/>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977,295.48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276,520.35</w:t>
            </w:r>
          </w:p>
        </w:tc>
      </w:tr>
      <w:tr>
        <w:trPr>
          <w:trHeight w:val="63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sz w:val="24"/>
              </w:rPr>
              <w:t>ASLAutomatedServices(Thailand)Ltd.</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2,874,441.53</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4140"/>
        <w:gridCol w:w="1393"/>
        <w:gridCol w:w="1740"/>
        <w:gridCol w:w="1620"/>
      </w:tblGrid>
      <w:tr>
        <w:trPr>
          <w:trHeight w:val="63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sz w:val="24"/>
              </w:rPr>
              <w:t>I-SprintInnovations(HK)Limited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25,101.59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42,155.00</w:t>
            </w:r>
          </w:p>
        </w:tc>
      </w:tr>
      <w:tr>
        <w:trPr>
          <w:trHeight w:val="632"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sz w:val="24"/>
              </w:rPr>
              <w:t>I-SprintInnovationsPteLtd.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73,600.94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63,319.22</w:t>
            </w:r>
          </w:p>
        </w:tc>
      </w:tr>
      <w:tr>
        <w:trPr>
          <w:trHeight w:val="63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北京中域嘉盛投资管理有限公司</w:t>
            </w:r>
            <w:r>
              <w:rPr>
                <w:rFonts w:ascii="宋体" w:hAnsi="宋体" w:cs="宋体" w:eastAsia="宋体" w:hint="default"/>
                <w:sz w:val="24"/>
                <w:szCs w:val="24"/>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2,547,169.82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北京中域绿色投资管理有限公司</w:t>
            </w:r>
            <w:r>
              <w:rPr>
                <w:rFonts w:ascii="宋体" w:hAnsi="宋体" w:cs="宋体" w:eastAsia="宋体" w:hint="default"/>
                <w:sz w:val="24"/>
                <w:szCs w:val="24"/>
              </w:rPr>
              <w:t> </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出售商品</w:t>
            </w:r>
            <w:r>
              <w:rPr>
                <w:rFonts w:ascii="宋体" w:hAnsi="宋体" w:cs="宋体" w:eastAsia="宋体" w:hint="default"/>
                <w:sz w:val="24"/>
                <w:szCs w:val="24"/>
              </w:rPr>
              <w:t>/</w:t>
            </w:r>
            <w:r>
              <w:rPr>
                <w:rFonts w:ascii="宋体" w:hAnsi="宋体" w:cs="宋体" w:eastAsia="宋体" w:hint="default"/>
                <w:sz w:val="24"/>
                <w:szCs w:val="24"/>
              </w:rPr>
              <w:t>提</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供劳务</w:t>
            </w:r>
            <w:r>
              <w:rPr>
                <w:rFonts w:ascii="宋体" w:hAnsi="宋体" w:cs="宋体" w:eastAsia="宋体" w:hint="default"/>
                <w:sz w:val="24"/>
                <w:szCs w:val="24"/>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900,000.00</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660" w:right="1060"/>
        </w:sectPr>
      </w:pPr>
    </w:p>
    <w:p>
      <w:pPr>
        <w:pStyle w:val="BodyText"/>
        <w:spacing w:line="275" w:lineRule="exact"/>
        <w:ind w:left="138" w:right="0"/>
        <w:jc w:val="left"/>
        <w:rPr>
          <w:rFonts w:ascii="宋体" w:hAnsi="宋体" w:cs="宋体" w:eastAsia="宋体" w:hint="default"/>
        </w:rPr>
      </w:pPr>
      <w:r>
        <w:rPr>
          <w:rFonts w:ascii="宋体"/>
        </w:rPr>
        <w:t> </w:t>
      </w:r>
    </w:p>
    <w:p>
      <w:pPr>
        <w:spacing w:line="274"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购销商品、提供和接受劳务的关联交易说明</w:t>
      </w:r>
      <w:r>
        <w:rPr>
          <w:rFonts w:ascii="宋体" w:hAnsi="宋体" w:cs="宋体" w:eastAsia="宋体" w:hint="default"/>
          <w:sz w:val="21"/>
          <w:szCs w:val="21"/>
        </w:rPr>
        <w:t> </w:t>
      </w:r>
    </w:p>
    <w:p>
      <w:pPr>
        <w:spacing w:line="272"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(2).</w:t>
        <w:tab/>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spacing w:line="272" w:lineRule="exact" w:before="26"/>
        <w:ind w:left="138" w:right="153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关联托管</w:t>
      </w:r>
      <w:r>
        <w:rPr>
          <w:rFonts w:ascii="宋体" w:hAnsi="宋体" w:cs="宋体" w:eastAsia="宋体" w:hint="default"/>
          <w:sz w:val="21"/>
          <w:szCs w:val="21"/>
        </w:rPr>
        <w:t>/</w:t>
      </w:r>
      <w:r>
        <w:rPr>
          <w:rFonts w:ascii="宋体" w:hAnsi="宋体" w:cs="宋体" w:eastAsia="宋体" w:hint="default"/>
          <w:sz w:val="21"/>
          <w:szCs w:val="21"/>
        </w:rPr>
        <w:t>承包情况说明</w:t>
      </w:r>
      <w:r>
        <w:rPr>
          <w:rFonts w:ascii="宋体" w:hAnsi="宋体" w:cs="宋体" w:eastAsia="宋体" w:hint="default"/>
          <w:sz w:val="21"/>
          <w:szCs w:val="21"/>
        </w:rPr>
        <w:t> </w:t>
      </w:r>
    </w:p>
    <w:p>
      <w:pPr>
        <w:spacing w:line="246"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13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本公司委托管理</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2"/>
          <w:sz w:val="21"/>
          <w:szCs w:val="21"/>
        </w:rPr>
        <w:t>情</w:t>
      </w:r>
      <w:r>
        <w:rPr>
          <w:rFonts w:ascii="宋体" w:hAnsi="宋体" w:cs="宋体" w:eastAsia="宋体" w:hint="default"/>
          <w:sz w:val="21"/>
          <w:szCs w:val="21"/>
        </w:rPr>
        <w:t>况表</w:t>
      </w:r>
      <w:r>
        <w:rPr>
          <w:rFonts w:ascii="宋体" w:hAnsi="宋体" w:cs="宋体" w:eastAsia="宋体" w:hint="default"/>
          <w:sz w:val="21"/>
          <w:szCs w:val="21"/>
        </w:rPr>
        <w:t> </w:t>
      </w:r>
    </w:p>
    <w:p>
      <w:pPr>
        <w:spacing w:line="272" w:lineRule="exact" w:before="0"/>
        <w:ind w:left="138" w:right="153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关联管理</w:t>
      </w:r>
      <w:r>
        <w:rPr>
          <w:rFonts w:ascii="宋体" w:hAnsi="宋体" w:cs="宋体" w:eastAsia="宋体" w:hint="default"/>
          <w:sz w:val="21"/>
          <w:szCs w:val="21"/>
        </w:rPr>
        <w:t>/</w:t>
      </w:r>
      <w:r>
        <w:rPr>
          <w:rFonts w:ascii="宋体" w:hAnsi="宋体" w:cs="宋体" w:eastAsia="宋体" w:hint="default"/>
          <w:sz w:val="21"/>
          <w:szCs w:val="21"/>
        </w:rPr>
        <w:t>出包情况说明</w:t>
      </w:r>
      <w:r>
        <w:rPr>
          <w:rFonts w:ascii="宋体" w:hAnsi="宋体" w:cs="宋体" w:eastAsia="宋体" w:hint="default"/>
          <w:sz w:val="21"/>
          <w:szCs w:val="21"/>
        </w:rPr>
        <w:t> </w:t>
      </w:r>
    </w:p>
    <w:p>
      <w:pPr>
        <w:spacing w:line="246"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before="54"/>
        <w:ind w:left="138" w:right="0"/>
        <w:jc w:val="left"/>
        <w:rPr>
          <w:rFonts w:ascii="宋体" w:hAnsi="宋体" w:cs="宋体" w:eastAsia="宋体" w:hint="default"/>
          <w:b w:val="0"/>
          <w:bCs w:val="0"/>
        </w:rPr>
      </w:pPr>
      <w:r>
        <w:rPr>
          <w:rFonts w:ascii="宋体" w:hAnsi="宋体" w:cs="宋体" w:eastAsia="宋体" w:hint="default"/>
          <w:w w:val="95"/>
        </w:rPr>
        <w:t>(3).</w:t>
        <w:tab/>
      </w:r>
      <w:r>
        <w:rPr/>
        <w:t>关联租赁情况</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本公司作为出租方：</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660" w:right="1060"/>
          <w:cols w:num="2" w:equalWidth="0">
            <w:col w:w="5437" w:space="1297"/>
            <w:col w:w="24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210"/>
        <w:gridCol w:w="1504"/>
        <w:gridCol w:w="1985"/>
        <w:gridCol w:w="2195"/>
      </w:tblGrid>
      <w:tr>
        <w:trPr>
          <w:trHeight w:val="348"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75"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6"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41"/>
              <w:jc w:val="righ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41"/>
              <w:jc w:val="righ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r>
        <w:trPr>
          <w:trHeight w:val="28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华胜信息</w:t>
            </w:r>
            <w:r>
              <w:rPr>
                <w:rFonts w:ascii="宋体" w:hAnsi="宋体" w:cs="宋体" w:eastAsia="宋体" w:hint="default"/>
                <w:sz w:val="21"/>
                <w:szCs w:val="21"/>
              </w:rPr>
              <w:t> </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342,515.36</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164,973.00</w:t>
            </w:r>
          </w:p>
        </w:tc>
      </w:tr>
      <w:tr>
        <w:trPr>
          <w:trHeight w:val="28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摩卡软件（天津）有限公司</w:t>
            </w:r>
            <w:r>
              <w:rPr>
                <w:rFonts w:ascii="宋体" w:hAnsi="宋体" w:cs="宋体" w:eastAsia="宋体" w:hint="default"/>
                <w:sz w:val="21"/>
                <w:szCs w:val="21"/>
              </w:rPr>
              <w:t> </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363,613.90</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58,378.38</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北京摩卡软件有限公司</w:t>
            </w:r>
            <w:r>
              <w:rPr>
                <w:rFonts w:ascii="宋体" w:hAnsi="宋体" w:cs="宋体" w:eastAsia="宋体" w:hint="default"/>
                <w:sz w:val="21"/>
                <w:szCs w:val="21"/>
              </w:rPr>
              <w:t> </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928,158.14</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154,954.96</w:t>
            </w:r>
          </w:p>
        </w:tc>
      </w:tr>
      <w:tr>
        <w:trPr>
          <w:trHeight w:val="28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I-SprintInnovations(HK)Limited</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321,456.48</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307,513.43</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INSystems(Macao)Limited </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8,927.88</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6,215.05</w:t>
            </w:r>
          </w:p>
        </w:tc>
      </w:tr>
    </w:tbl>
    <w:p>
      <w:pPr>
        <w:spacing w:after="0" w:line="240" w:lineRule="exact"/>
        <w:jc w:val="right"/>
        <w:rPr>
          <w:rFonts w:ascii="宋体" w:hAnsi="宋体" w:cs="宋体" w:eastAsia="宋体" w:hint="default"/>
          <w:sz w:val="21"/>
          <w:szCs w:val="21"/>
        </w:rPr>
        <w:sectPr>
          <w:type w:val="continuous"/>
          <w:pgSz w:w="11910" w:h="16840"/>
          <w:pgMar w:top="1120" w:bottom="1380" w:left="1660" w:right="1060"/>
        </w:sectPr>
      </w:pPr>
    </w:p>
    <w:p>
      <w:pPr>
        <w:spacing w:line="238" w:lineRule="exact" w:before="0"/>
        <w:ind w:left="138" w:right="0" w:firstLine="0"/>
        <w:jc w:val="left"/>
        <w:rPr>
          <w:rFonts w:ascii="宋体" w:hAnsi="宋体" w:cs="宋体" w:eastAsia="宋体" w:hint="default"/>
          <w:sz w:val="21"/>
          <w:szCs w:val="21"/>
        </w:rPr>
      </w:pPr>
      <w:r>
        <w:rPr>
          <w:rFonts w:ascii="宋体"/>
          <w:sz w:val="21"/>
        </w:rPr>
        <w:t> </w:t>
      </w:r>
    </w:p>
    <w:p>
      <w:pPr>
        <w:spacing w:line="272"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本公司作为承租方：</w:t>
      </w:r>
      <w:r>
        <w:rPr>
          <w:rFonts w:ascii="宋体" w:hAnsi="宋体" w:cs="宋体" w:eastAsia="宋体" w:hint="default"/>
          <w:sz w:val="21"/>
          <w:szCs w:val="21"/>
        </w:rPr>
        <w:t> </w:t>
      </w:r>
    </w:p>
    <w:p>
      <w:pPr>
        <w:spacing w:line="272" w:lineRule="exact" w:before="26"/>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关联租赁情况说明</w:t>
      </w:r>
      <w:r>
        <w:rPr>
          <w:rFonts w:ascii="宋体" w:hAnsi="宋体" w:cs="宋体" w:eastAsia="宋体" w:hint="default"/>
          <w:sz w:val="21"/>
          <w:szCs w:val="21"/>
        </w:rPr>
        <w:t> </w:t>
      </w:r>
    </w:p>
    <w:p>
      <w:pPr>
        <w:spacing w:line="246"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关联担保情况</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本公司作为担保方</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单位：万元币种：人民币</w:t>
      </w:r>
    </w:p>
    <w:p>
      <w:pPr>
        <w:spacing w:after="0"/>
        <w:jc w:val="left"/>
        <w:rPr>
          <w:rFonts w:ascii="宋体" w:hAnsi="宋体" w:cs="宋体" w:eastAsia="宋体" w:hint="default"/>
          <w:sz w:val="21"/>
          <w:szCs w:val="21"/>
        </w:rPr>
        <w:sectPr>
          <w:type w:val="continuous"/>
          <w:pgSz w:w="11910" w:h="16840"/>
          <w:pgMar w:top="1120" w:bottom="1380" w:left="1660" w:right="1060"/>
          <w:cols w:num="2" w:equalWidth="0">
            <w:col w:w="2545" w:space="3979"/>
            <w:col w:w="266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576"/>
        <w:gridCol w:w="1655"/>
        <w:gridCol w:w="1800"/>
        <w:gridCol w:w="1791"/>
        <w:gridCol w:w="2072"/>
      </w:tblGrid>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2" w:right="0"/>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0"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8"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香港公司</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深圳公司</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3"/>
                <w:sz w:val="21"/>
                <w:szCs w:val="21"/>
              </w:rPr>
              <w:t> </w:t>
            </w:r>
            <w:r>
              <w:rPr>
                <w:rFonts w:ascii="宋体" w:hAnsi="宋体" w:cs="宋体" w:eastAsia="宋体" w:hint="default"/>
                <w:sz w:val="21"/>
                <w:szCs w:val="21"/>
              </w:rPr>
              <w:t>800.00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0" w:lineRule="exact"/>
        <w:jc w:val="lef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1576"/>
        <w:gridCol w:w="1655"/>
        <w:gridCol w:w="1800"/>
        <w:gridCol w:w="1791"/>
        <w:gridCol w:w="2072"/>
      </w:tblGrid>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南京公司</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深圳公司</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香港公司</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新云东方</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3"/>
                <w:sz w:val="21"/>
                <w:szCs w:val="21"/>
              </w:rPr>
              <w:t> </w:t>
            </w:r>
            <w:r>
              <w:rPr>
                <w:rFonts w:ascii="宋体" w:hAnsi="宋体" w:cs="宋体" w:eastAsia="宋体" w:hint="default"/>
                <w:sz w:val="21"/>
                <w:szCs w:val="21"/>
              </w:rPr>
              <w:t>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深圳公司</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南京公司</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南京公司</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华胜信息</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华胜信息</w:t>
            </w:r>
            <w:r>
              <w:rPr>
                <w:rFonts w:ascii="宋体" w:hAnsi="宋体" w:cs="宋体" w:eastAsia="宋体" w:hint="default"/>
                <w:sz w:val="21"/>
                <w:szCs w:val="21"/>
              </w:rPr>
              <w:t> </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line="238" w:lineRule="exact" w:before="0"/>
        <w:ind w:left="138" w:right="0" w:firstLine="0"/>
        <w:jc w:val="both"/>
        <w:rPr>
          <w:rFonts w:ascii="宋体" w:hAnsi="宋体" w:cs="宋体" w:eastAsia="宋体" w:hint="default"/>
          <w:sz w:val="21"/>
          <w:szCs w:val="21"/>
        </w:rPr>
      </w:pPr>
      <w:r>
        <w:rPr>
          <w:rFonts w:ascii="宋体"/>
          <w:sz w:val="21"/>
        </w:rPr>
        <w:t> </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本公司作为被担保方</w:t>
      </w:r>
    </w:p>
    <w:p>
      <w:pPr>
        <w:spacing w:line="272" w:lineRule="exact" w:before="26"/>
        <w:ind w:left="138" w:right="64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关联担保情况说明</w:t>
      </w:r>
    </w:p>
    <w:p>
      <w:pPr>
        <w:spacing w:line="246"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line="280"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①根据本公司 </w:t>
      </w:r>
      <w:r>
        <w:rPr>
          <w:rFonts w:ascii="Cambria" w:hAnsi="Cambria" w:cs="Cambria" w:eastAsia="Cambria" w:hint="default"/>
          <w:sz w:val="21"/>
          <w:szCs w:val="21"/>
        </w:rPr>
        <w:t>2007</w:t>
      </w:r>
      <w:r>
        <w:rPr>
          <w:rFonts w:ascii="Cambria" w:hAnsi="Cambria" w:cs="Cambria" w:eastAsia="Cambria" w:hint="default"/>
          <w:spacing w:val="-17"/>
          <w:sz w:val="21"/>
          <w:szCs w:val="21"/>
        </w:rPr>
        <w:t> </w:t>
      </w:r>
      <w:r>
        <w:rPr>
          <w:rFonts w:ascii="宋体" w:hAnsi="宋体" w:cs="宋体" w:eastAsia="宋体" w:hint="default"/>
          <w:spacing w:val="-5"/>
          <w:sz w:val="21"/>
          <w:szCs w:val="21"/>
        </w:rPr>
        <w:t>年第三次临时董事会会议决议，为本公司之全资子公司华胜天成科技（香港）</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有限公司提供每年最高额</w:t>
      </w:r>
      <w:r>
        <w:rPr>
          <w:rFonts w:ascii="宋体" w:hAnsi="宋体" w:cs="宋体" w:eastAsia="宋体" w:hint="default"/>
          <w:spacing w:val="-54"/>
          <w:sz w:val="21"/>
          <w:szCs w:val="21"/>
        </w:rPr>
        <w:t> </w:t>
      </w:r>
      <w:r>
        <w:rPr>
          <w:rFonts w:ascii="Cambria" w:hAnsi="Cambria" w:cs="Cambria" w:eastAsia="Cambria" w:hint="default"/>
          <w:sz w:val="21"/>
          <w:szCs w:val="21"/>
        </w:rPr>
        <w:t>7,000</w:t>
      </w:r>
      <w:r>
        <w:rPr>
          <w:rFonts w:ascii="Cambria" w:hAnsi="Cambria" w:cs="Cambria" w:eastAsia="Cambria" w:hint="default"/>
          <w:spacing w:val="5"/>
          <w:sz w:val="21"/>
          <w:szCs w:val="21"/>
        </w:rPr>
        <w:t> </w:t>
      </w:r>
      <w:r>
        <w:rPr>
          <w:rFonts w:ascii="宋体" w:hAnsi="宋体" w:cs="宋体" w:eastAsia="宋体" w:hint="default"/>
          <w:sz w:val="21"/>
          <w:szCs w:val="21"/>
        </w:rPr>
        <w:t>万元人民币或等值外币的采购付款担保；</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②根据本公司</w:t>
      </w:r>
      <w:r>
        <w:rPr>
          <w:rFonts w:ascii="宋体" w:hAnsi="宋体" w:cs="宋体" w:eastAsia="宋体" w:hint="default"/>
          <w:spacing w:val="-54"/>
          <w:sz w:val="21"/>
          <w:szCs w:val="21"/>
        </w:rPr>
        <w:t> </w:t>
      </w:r>
      <w:r>
        <w:rPr>
          <w:rFonts w:ascii="Cambria" w:hAnsi="Cambria" w:cs="Cambria" w:eastAsia="Cambria" w:hint="default"/>
          <w:sz w:val="21"/>
          <w:szCs w:val="21"/>
        </w:rPr>
        <w:t>2007</w:t>
      </w:r>
      <w:r>
        <w:rPr>
          <w:rFonts w:ascii="Cambria" w:hAnsi="Cambria" w:cs="Cambria" w:eastAsia="Cambria" w:hint="default"/>
          <w:spacing w:val="5"/>
          <w:sz w:val="21"/>
          <w:szCs w:val="21"/>
        </w:rPr>
        <w:t> </w:t>
      </w:r>
      <w:r>
        <w:rPr>
          <w:rFonts w:ascii="宋体" w:hAnsi="宋体" w:cs="宋体" w:eastAsia="宋体" w:hint="default"/>
          <w:sz w:val="21"/>
          <w:szCs w:val="21"/>
        </w:rPr>
        <w:t>年第八次临时董事会会议决议，为本公司之全资子公司深圳华胜天成信息技</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术有限公司提供每年最高额</w:t>
      </w:r>
      <w:r>
        <w:rPr>
          <w:rFonts w:ascii="宋体" w:hAnsi="宋体" w:cs="宋体" w:eastAsia="宋体" w:hint="default"/>
          <w:spacing w:val="-54"/>
          <w:sz w:val="21"/>
          <w:szCs w:val="21"/>
        </w:rPr>
        <w:t> </w:t>
      </w:r>
      <w:r>
        <w:rPr>
          <w:rFonts w:ascii="Cambria" w:hAnsi="Cambria" w:cs="Cambria" w:eastAsia="Cambria" w:hint="default"/>
          <w:sz w:val="21"/>
          <w:szCs w:val="21"/>
        </w:rPr>
        <w:t>800</w:t>
      </w:r>
      <w:r>
        <w:rPr>
          <w:rFonts w:ascii="Cambria" w:hAnsi="Cambria" w:cs="Cambria" w:eastAsia="Cambria" w:hint="default"/>
          <w:spacing w:val="5"/>
          <w:sz w:val="21"/>
          <w:szCs w:val="21"/>
        </w:rPr>
        <w:t> </w:t>
      </w:r>
      <w:r>
        <w:rPr>
          <w:rFonts w:ascii="宋体" w:hAnsi="宋体" w:cs="宋体" w:eastAsia="宋体" w:hint="default"/>
          <w:sz w:val="21"/>
          <w:szCs w:val="21"/>
        </w:rPr>
        <w:t>万美元的采购额度的信用担保；</w:t>
      </w:r>
    </w:p>
    <w:p>
      <w:pPr>
        <w:spacing w:line="272" w:lineRule="exact" w:before="18"/>
        <w:ind w:left="138" w:right="0" w:firstLine="0"/>
        <w:jc w:val="left"/>
        <w:rPr>
          <w:rFonts w:ascii="宋体" w:hAnsi="宋体" w:cs="宋体" w:eastAsia="宋体" w:hint="default"/>
          <w:sz w:val="21"/>
          <w:szCs w:val="21"/>
        </w:rPr>
      </w:pPr>
      <w:r>
        <w:rPr>
          <w:rFonts w:ascii="宋体" w:hAnsi="宋体" w:cs="宋体" w:eastAsia="宋体" w:hint="default"/>
          <w:sz w:val="21"/>
          <w:szCs w:val="21"/>
        </w:rPr>
        <w:t>③根据本公司</w:t>
      </w:r>
      <w:r>
        <w:rPr>
          <w:rFonts w:ascii="宋体" w:hAnsi="宋体" w:cs="宋体" w:eastAsia="宋体" w:hint="default"/>
          <w:spacing w:val="-54"/>
          <w:sz w:val="21"/>
          <w:szCs w:val="21"/>
        </w:rPr>
        <w:t> </w:t>
      </w:r>
      <w:r>
        <w:rPr>
          <w:rFonts w:ascii="Cambria" w:hAnsi="Cambria" w:cs="Cambria" w:eastAsia="Cambria" w:hint="default"/>
          <w:sz w:val="21"/>
          <w:szCs w:val="21"/>
        </w:rPr>
        <w:t>2017</w:t>
      </w:r>
      <w:r>
        <w:rPr>
          <w:rFonts w:ascii="Cambria" w:hAnsi="Cambria" w:cs="Cambria" w:eastAsia="Cambria" w:hint="default"/>
          <w:spacing w:val="5"/>
          <w:sz w:val="21"/>
          <w:szCs w:val="21"/>
        </w:rPr>
        <w:t> </w:t>
      </w:r>
      <w:r>
        <w:rPr>
          <w:rFonts w:ascii="宋体" w:hAnsi="宋体" w:cs="宋体" w:eastAsia="宋体" w:hint="default"/>
          <w:sz w:val="21"/>
          <w:szCs w:val="21"/>
        </w:rPr>
        <w:t>年第二次临时董事会会议决议，允许本公司之全资子公司南京华胜天成信息 </w:t>
      </w:r>
      <w:r>
        <w:rPr>
          <w:rFonts w:ascii="宋体" w:hAnsi="宋体" w:cs="宋体" w:eastAsia="宋体" w:hint="default"/>
          <w:spacing w:val="-3"/>
          <w:sz w:val="21"/>
          <w:szCs w:val="21"/>
        </w:rPr>
        <w:t>技术有限公司使用本公司在江苏银行南京新街口支行综合授信额度，由本公司承担连带责任担保，</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金额为人民币</w:t>
      </w:r>
      <w:r>
        <w:rPr>
          <w:rFonts w:ascii="宋体" w:hAnsi="宋体" w:cs="宋体" w:eastAsia="宋体" w:hint="default"/>
          <w:spacing w:val="-54"/>
          <w:sz w:val="21"/>
          <w:szCs w:val="21"/>
        </w:rPr>
        <w:t> </w:t>
      </w:r>
      <w:r>
        <w:rPr>
          <w:rFonts w:ascii="Cambria" w:hAnsi="Cambria" w:cs="Cambria" w:eastAsia="Cambria" w:hint="default"/>
          <w:sz w:val="21"/>
          <w:szCs w:val="21"/>
        </w:rPr>
        <w:t>10,000</w:t>
      </w:r>
      <w:r>
        <w:rPr>
          <w:rFonts w:ascii="Cambria" w:hAnsi="Cambria" w:cs="Cambria" w:eastAsia="Cambria" w:hint="default"/>
          <w:spacing w:val="5"/>
          <w:sz w:val="21"/>
          <w:szCs w:val="21"/>
        </w:rPr>
        <w:t> </w:t>
      </w:r>
      <w:r>
        <w:rPr>
          <w:rFonts w:ascii="宋体" w:hAnsi="宋体" w:cs="宋体" w:eastAsia="宋体" w:hint="default"/>
          <w:sz w:val="21"/>
          <w:szCs w:val="21"/>
        </w:rPr>
        <w:t>万元，期限不超过两年；</w:t>
      </w:r>
    </w:p>
    <w:p>
      <w:pPr>
        <w:spacing w:line="272"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④根据本公司</w:t>
      </w:r>
      <w:r>
        <w:rPr>
          <w:rFonts w:ascii="宋体" w:hAnsi="宋体" w:cs="宋体" w:eastAsia="宋体" w:hint="default"/>
          <w:spacing w:val="-54"/>
          <w:sz w:val="21"/>
          <w:szCs w:val="21"/>
        </w:rPr>
        <w:t> </w:t>
      </w:r>
      <w:r>
        <w:rPr>
          <w:rFonts w:ascii="Cambria" w:hAnsi="Cambria" w:cs="Cambria" w:eastAsia="Cambria" w:hint="default"/>
          <w:sz w:val="21"/>
          <w:szCs w:val="21"/>
        </w:rPr>
        <w:t>2017</w:t>
      </w:r>
      <w:r>
        <w:rPr>
          <w:rFonts w:ascii="Cambria" w:hAnsi="Cambria" w:cs="Cambria" w:eastAsia="Cambria" w:hint="default"/>
          <w:spacing w:val="5"/>
          <w:sz w:val="21"/>
          <w:szCs w:val="21"/>
        </w:rPr>
        <w:t> </w:t>
      </w:r>
      <w:r>
        <w:rPr>
          <w:rFonts w:ascii="宋体" w:hAnsi="宋体" w:cs="宋体" w:eastAsia="宋体" w:hint="default"/>
          <w:sz w:val="21"/>
          <w:szCs w:val="21"/>
        </w:rPr>
        <w:t>年第五届董事会第八次会议决议，允许本公司之子公司深圳华胜天成信息技 </w:t>
      </w:r>
      <w:r>
        <w:rPr>
          <w:rFonts w:ascii="宋体" w:hAnsi="宋体" w:cs="宋体" w:eastAsia="宋体" w:hint="default"/>
          <w:spacing w:val="-3"/>
          <w:sz w:val="21"/>
          <w:szCs w:val="21"/>
        </w:rPr>
        <w:t>术有限公司使用本公司在招商银行股份有限公司深圳分行授信额度，由本公司提供连带责任担保，</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金额为人民币</w:t>
      </w:r>
      <w:r>
        <w:rPr>
          <w:rFonts w:ascii="宋体" w:hAnsi="宋体" w:cs="宋体" w:eastAsia="宋体" w:hint="default"/>
          <w:spacing w:val="-54"/>
          <w:sz w:val="21"/>
          <w:szCs w:val="21"/>
        </w:rPr>
        <w:t> </w:t>
      </w:r>
      <w:r>
        <w:rPr>
          <w:rFonts w:ascii="Cambria" w:hAnsi="Cambria" w:cs="Cambria" w:eastAsia="Cambria" w:hint="default"/>
          <w:sz w:val="21"/>
          <w:szCs w:val="21"/>
        </w:rPr>
        <w:t>3,000</w:t>
      </w:r>
      <w:r>
        <w:rPr>
          <w:rFonts w:ascii="Cambria" w:hAnsi="Cambria" w:cs="Cambria" w:eastAsia="Cambria" w:hint="default"/>
          <w:spacing w:val="5"/>
          <w:sz w:val="21"/>
          <w:szCs w:val="21"/>
        </w:rPr>
        <w:t> </w:t>
      </w:r>
      <w:r>
        <w:rPr>
          <w:rFonts w:ascii="宋体" w:hAnsi="宋体" w:cs="宋体" w:eastAsia="宋体" w:hint="default"/>
          <w:sz w:val="21"/>
          <w:szCs w:val="21"/>
        </w:rPr>
        <w:t>万元，期限一年；</w:t>
      </w:r>
    </w:p>
    <w:p>
      <w:pPr>
        <w:spacing w:line="272" w:lineRule="exact" w:before="0"/>
        <w:ind w:left="138" w:right="226" w:firstLine="0"/>
        <w:jc w:val="both"/>
        <w:rPr>
          <w:rFonts w:ascii="宋体" w:hAnsi="宋体" w:cs="宋体" w:eastAsia="宋体" w:hint="default"/>
          <w:sz w:val="21"/>
          <w:szCs w:val="21"/>
        </w:rPr>
      </w:pPr>
      <w:r>
        <w:rPr>
          <w:rFonts w:ascii="宋体" w:hAnsi="宋体" w:cs="宋体" w:eastAsia="宋体" w:hint="default"/>
          <w:sz w:val="21"/>
          <w:szCs w:val="21"/>
        </w:rPr>
        <w:t>⑤根据本公司</w:t>
      </w:r>
      <w:r>
        <w:rPr>
          <w:rFonts w:ascii="宋体" w:hAnsi="宋体" w:cs="宋体" w:eastAsia="宋体" w:hint="default"/>
          <w:spacing w:val="-54"/>
          <w:sz w:val="21"/>
          <w:szCs w:val="21"/>
        </w:rPr>
        <w:t> </w:t>
      </w:r>
      <w:r>
        <w:rPr>
          <w:rFonts w:ascii="Cambria" w:hAnsi="Cambria" w:cs="Cambria" w:eastAsia="Cambria" w:hint="default"/>
          <w:sz w:val="21"/>
          <w:szCs w:val="21"/>
        </w:rPr>
        <w:t>2017</w:t>
      </w:r>
      <w:r>
        <w:rPr>
          <w:rFonts w:ascii="Cambria" w:hAnsi="Cambria" w:cs="Cambria" w:eastAsia="Cambria" w:hint="default"/>
          <w:spacing w:val="5"/>
          <w:sz w:val="21"/>
          <w:szCs w:val="21"/>
        </w:rPr>
        <w:t> </w:t>
      </w:r>
      <w:r>
        <w:rPr>
          <w:rFonts w:ascii="宋体" w:hAnsi="宋体" w:cs="宋体" w:eastAsia="宋体" w:hint="default"/>
          <w:sz w:val="21"/>
          <w:szCs w:val="21"/>
        </w:rPr>
        <w:t>年第五届董事会第八次会议决议，本公司使用汇丰银行综合授信额度为本公 司之全资子公司华胜天成科技（香港）有限公司在汇丰银行申请贸易项下融资额度不超过人民币 </w:t>
      </w:r>
      <w:r>
        <w:rPr>
          <w:rFonts w:ascii="Cambria" w:hAnsi="Cambria" w:cs="Cambria" w:eastAsia="Cambria" w:hint="default"/>
          <w:sz w:val="21"/>
          <w:szCs w:val="21"/>
        </w:rPr>
        <w:t>10,000</w:t>
      </w:r>
      <w:r>
        <w:rPr>
          <w:rFonts w:ascii="Cambria" w:hAnsi="Cambria" w:cs="Cambria" w:eastAsia="Cambria" w:hint="default"/>
          <w:spacing w:val="4"/>
          <w:sz w:val="21"/>
          <w:szCs w:val="21"/>
        </w:rPr>
        <w:t> </w:t>
      </w:r>
      <w:r>
        <w:rPr>
          <w:rFonts w:ascii="宋体" w:hAnsi="宋体" w:cs="宋体" w:eastAsia="宋体" w:hint="default"/>
          <w:sz w:val="21"/>
          <w:szCs w:val="21"/>
        </w:rPr>
        <w:t>万元（或贷款人同意的等值的其他货币）的备用信用证，期限一年；</w:t>
      </w:r>
    </w:p>
    <w:p>
      <w:pPr>
        <w:spacing w:line="255"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⑥根据本公司</w:t>
      </w:r>
      <w:r>
        <w:rPr>
          <w:rFonts w:ascii="宋体" w:hAnsi="宋体" w:cs="宋体" w:eastAsia="宋体" w:hint="default"/>
          <w:spacing w:val="-54"/>
          <w:sz w:val="21"/>
          <w:szCs w:val="21"/>
        </w:rPr>
        <w:t> </w:t>
      </w:r>
      <w:r>
        <w:rPr>
          <w:rFonts w:ascii="Cambria" w:hAnsi="Cambria" w:cs="Cambria" w:eastAsia="Cambria" w:hint="default"/>
          <w:sz w:val="21"/>
          <w:szCs w:val="21"/>
        </w:rPr>
        <w:t>2017</w:t>
      </w:r>
      <w:r>
        <w:rPr>
          <w:rFonts w:ascii="Cambria" w:hAnsi="Cambria" w:cs="Cambria" w:eastAsia="Cambria" w:hint="default"/>
          <w:spacing w:val="5"/>
          <w:sz w:val="21"/>
          <w:szCs w:val="21"/>
        </w:rPr>
        <w:t> </w:t>
      </w:r>
      <w:r>
        <w:rPr>
          <w:rFonts w:ascii="宋体" w:hAnsi="宋体" w:cs="宋体" w:eastAsia="宋体" w:hint="default"/>
          <w:sz w:val="21"/>
          <w:szCs w:val="21"/>
        </w:rPr>
        <w:t>年第六次临时董事会会议决议，本公司为控股子公司北京新云东方系统科技</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有限责任公司最高额</w:t>
      </w:r>
      <w:r>
        <w:rPr>
          <w:rFonts w:ascii="宋体" w:hAnsi="宋体" w:cs="宋体" w:eastAsia="宋体" w:hint="default"/>
          <w:spacing w:val="-53"/>
          <w:sz w:val="21"/>
          <w:szCs w:val="21"/>
        </w:rPr>
        <w:t> </w:t>
      </w:r>
      <w:r>
        <w:rPr>
          <w:rFonts w:ascii="Cambria" w:hAnsi="Cambria" w:cs="Cambria" w:eastAsia="Cambria" w:hint="default"/>
          <w:sz w:val="21"/>
          <w:szCs w:val="21"/>
        </w:rPr>
        <w:t>500</w:t>
      </w:r>
      <w:r>
        <w:rPr>
          <w:rFonts w:ascii="Cambria" w:hAnsi="Cambria" w:cs="Cambria" w:eastAsia="Cambria" w:hint="default"/>
          <w:spacing w:val="6"/>
          <w:sz w:val="21"/>
          <w:szCs w:val="21"/>
        </w:rPr>
        <w:t> </w:t>
      </w:r>
      <w:r>
        <w:rPr>
          <w:rFonts w:ascii="宋体" w:hAnsi="宋体" w:cs="宋体" w:eastAsia="宋体" w:hint="default"/>
          <w:sz w:val="21"/>
          <w:szCs w:val="21"/>
        </w:rPr>
        <w:t>万美元的采购额度，向国际商业机器</w:t>
      </w:r>
      <w:r>
        <w:rPr>
          <w:rFonts w:ascii="Cambria" w:hAnsi="Cambria" w:cs="Cambria" w:eastAsia="Cambria" w:hint="default"/>
          <w:sz w:val="21"/>
          <w:szCs w:val="21"/>
        </w:rPr>
        <w:t>(</w:t>
      </w:r>
      <w:r>
        <w:rPr>
          <w:rFonts w:ascii="宋体" w:hAnsi="宋体" w:cs="宋体" w:eastAsia="宋体" w:hint="default"/>
          <w:sz w:val="21"/>
          <w:szCs w:val="21"/>
        </w:rPr>
        <w:t>中国</w:t>
      </w:r>
      <w:r>
        <w:rPr>
          <w:rFonts w:ascii="Cambria" w:hAnsi="Cambria" w:cs="Cambria" w:eastAsia="Cambria" w:hint="default"/>
          <w:sz w:val="21"/>
          <w:szCs w:val="21"/>
        </w:rPr>
        <w:t>)</w:t>
      </w:r>
      <w:r>
        <w:rPr>
          <w:rFonts w:ascii="宋体" w:hAnsi="宋体" w:cs="宋体" w:eastAsia="宋体" w:hint="default"/>
          <w:sz w:val="21"/>
          <w:szCs w:val="21"/>
        </w:rPr>
        <w:t>有限公司或</w:t>
      </w:r>
    </w:p>
    <w:p>
      <w:pPr>
        <w:spacing w:line="272" w:lineRule="exact" w:before="0"/>
        <w:ind w:left="138" w:right="0" w:firstLine="0"/>
        <w:jc w:val="both"/>
        <w:rPr>
          <w:rFonts w:ascii="宋体" w:hAnsi="宋体" w:cs="宋体" w:eastAsia="宋体" w:hint="default"/>
          <w:sz w:val="21"/>
          <w:szCs w:val="21"/>
        </w:rPr>
      </w:pPr>
      <w:r>
        <w:rPr>
          <w:rFonts w:ascii="Cambria" w:hAnsi="Cambria" w:cs="Cambria" w:eastAsia="Cambria" w:hint="default"/>
          <w:sz w:val="21"/>
          <w:szCs w:val="21"/>
        </w:rPr>
        <w:t>IBMWorldTradeCorporation</w:t>
      </w:r>
      <w:r>
        <w:rPr>
          <w:rFonts w:ascii="Cambria" w:hAnsi="Cambria" w:cs="Cambria" w:eastAsia="Cambria" w:hint="default"/>
          <w:spacing w:val="-4"/>
          <w:sz w:val="21"/>
          <w:szCs w:val="21"/>
        </w:rPr>
        <w:t> </w:t>
      </w:r>
      <w:r>
        <w:rPr>
          <w:rFonts w:ascii="宋体" w:hAnsi="宋体" w:cs="宋体" w:eastAsia="宋体" w:hint="default"/>
          <w:sz w:val="21"/>
          <w:szCs w:val="21"/>
        </w:rPr>
        <w:t>采购相关商品，期限自协议约定的债务履行期届满之日起两年；</w:t>
      </w:r>
    </w:p>
    <w:p>
      <w:pPr>
        <w:spacing w:line="272" w:lineRule="exact" w:before="18"/>
        <w:ind w:left="138" w:right="226" w:firstLine="0"/>
        <w:jc w:val="both"/>
        <w:rPr>
          <w:rFonts w:ascii="宋体" w:hAnsi="宋体" w:cs="宋体" w:eastAsia="宋体" w:hint="default"/>
          <w:sz w:val="21"/>
          <w:szCs w:val="21"/>
        </w:rPr>
      </w:pPr>
      <w:r>
        <w:rPr>
          <w:rFonts w:ascii="宋体" w:hAnsi="宋体" w:cs="宋体" w:eastAsia="宋体" w:hint="default"/>
          <w:sz w:val="21"/>
          <w:szCs w:val="21"/>
        </w:rPr>
        <w:t>⑦根据本公司</w:t>
      </w:r>
      <w:r>
        <w:rPr>
          <w:rFonts w:ascii="宋体" w:hAnsi="宋体" w:cs="宋体" w:eastAsia="宋体" w:hint="default"/>
          <w:spacing w:val="-54"/>
          <w:sz w:val="21"/>
          <w:szCs w:val="21"/>
        </w:rPr>
        <w:t> </w:t>
      </w:r>
      <w:r>
        <w:rPr>
          <w:rFonts w:ascii="Cambria" w:hAnsi="Cambria" w:cs="Cambria" w:eastAsia="Cambria" w:hint="default"/>
          <w:sz w:val="21"/>
          <w:szCs w:val="21"/>
        </w:rPr>
        <w:t>2017</w:t>
      </w:r>
      <w:r>
        <w:rPr>
          <w:rFonts w:ascii="Cambria" w:hAnsi="Cambria" w:cs="Cambria" w:eastAsia="Cambria" w:hint="default"/>
          <w:spacing w:val="5"/>
          <w:sz w:val="21"/>
          <w:szCs w:val="21"/>
        </w:rPr>
        <w:t> </w:t>
      </w:r>
      <w:r>
        <w:rPr>
          <w:rFonts w:ascii="宋体" w:hAnsi="宋体" w:cs="宋体" w:eastAsia="宋体" w:hint="default"/>
          <w:sz w:val="21"/>
          <w:szCs w:val="21"/>
        </w:rPr>
        <w:t>年第五届董事会第九次会议决议，允许本公司之子公司深圳华胜天成信息技 术有限公司使用本公司在中国建设银行负分有限公司深圳市分行授信额度，由本公司提供连带责 任担保，金额为人民币</w:t>
      </w:r>
      <w:r>
        <w:rPr>
          <w:rFonts w:ascii="宋体" w:hAnsi="宋体" w:cs="宋体" w:eastAsia="宋体" w:hint="default"/>
          <w:spacing w:val="-54"/>
          <w:sz w:val="21"/>
          <w:szCs w:val="21"/>
        </w:rPr>
        <w:t> </w:t>
      </w:r>
      <w:r>
        <w:rPr>
          <w:rFonts w:ascii="Cambria" w:hAnsi="Cambria" w:cs="Cambria" w:eastAsia="Cambria" w:hint="default"/>
          <w:sz w:val="21"/>
          <w:szCs w:val="21"/>
        </w:rPr>
        <w:t>12,500</w:t>
      </w:r>
      <w:r>
        <w:rPr>
          <w:rFonts w:ascii="Cambria" w:hAnsi="Cambria" w:cs="Cambria" w:eastAsia="Cambria" w:hint="default"/>
          <w:spacing w:val="5"/>
          <w:sz w:val="21"/>
          <w:szCs w:val="21"/>
        </w:rPr>
        <w:t> </w:t>
      </w:r>
      <w:r>
        <w:rPr>
          <w:rFonts w:ascii="宋体" w:hAnsi="宋体" w:cs="宋体" w:eastAsia="宋体" w:hint="default"/>
          <w:sz w:val="21"/>
          <w:szCs w:val="21"/>
        </w:rPr>
        <w:t>万元，期限两年；</w:t>
      </w:r>
    </w:p>
    <w:p>
      <w:pPr>
        <w:spacing w:line="272" w:lineRule="exact" w:before="0"/>
        <w:ind w:left="138" w:right="226" w:firstLine="0"/>
        <w:jc w:val="both"/>
        <w:rPr>
          <w:rFonts w:ascii="宋体" w:hAnsi="宋体" w:cs="宋体" w:eastAsia="宋体" w:hint="default"/>
          <w:sz w:val="21"/>
          <w:szCs w:val="21"/>
        </w:rPr>
      </w:pPr>
      <w:r>
        <w:rPr>
          <w:rFonts w:ascii="宋体" w:hAnsi="宋体" w:cs="宋体" w:eastAsia="宋体" w:hint="default"/>
          <w:sz w:val="21"/>
          <w:szCs w:val="21"/>
        </w:rPr>
        <w:t>⑧根据本公司</w:t>
      </w:r>
      <w:r>
        <w:rPr>
          <w:rFonts w:ascii="宋体" w:hAnsi="宋体" w:cs="宋体" w:eastAsia="宋体" w:hint="default"/>
          <w:spacing w:val="-54"/>
          <w:sz w:val="21"/>
          <w:szCs w:val="21"/>
        </w:rPr>
        <w:t> </w:t>
      </w:r>
      <w:r>
        <w:rPr>
          <w:rFonts w:ascii="Cambria" w:hAnsi="Cambria" w:cs="Cambria" w:eastAsia="Cambria" w:hint="default"/>
          <w:sz w:val="21"/>
          <w:szCs w:val="21"/>
        </w:rPr>
        <w:t>2017</w:t>
      </w:r>
      <w:r>
        <w:rPr>
          <w:rFonts w:ascii="Cambria" w:hAnsi="Cambria" w:cs="Cambria" w:eastAsia="Cambria" w:hint="default"/>
          <w:spacing w:val="5"/>
          <w:sz w:val="21"/>
          <w:szCs w:val="21"/>
        </w:rPr>
        <w:t> </w:t>
      </w:r>
      <w:r>
        <w:rPr>
          <w:rFonts w:ascii="宋体" w:hAnsi="宋体" w:cs="宋体" w:eastAsia="宋体" w:hint="default"/>
          <w:sz w:val="21"/>
          <w:szCs w:val="21"/>
        </w:rPr>
        <w:t>年第十六次临时董事会会会议决议，允许本公司之全资子公司南京华胜天成 信息技术有限公司使用本公司在中国民生银行授信额度，由本公司提供连带责任担保，金额为人 民币</w:t>
      </w:r>
      <w:r>
        <w:rPr>
          <w:rFonts w:ascii="宋体" w:hAnsi="宋体" w:cs="宋体" w:eastAsia="宋体" w:hint="default"/>
          <w:spacing w:val="-53"/>
          <w:sz w:val="21"/>
          <w:szCs w:val="21"/>
        </w:rPr>
        <w:t> </w:t>
      </w:r>
      <w:r>
        <w:rPr>
          <w:rFonts w:ascii="Cambria" w:hAnsi="Cambria" w:cs="Cambria" w:eastAsia="Cambria" w:hint="default"/>
          <w:sz w:val="21"/>
          <w:szCs w:val="21"/>
        </w:rPr>
        <w:t>5,000</w:t>
      </w:r>
      <w:r>
        <w:rPr>
          <w:rFonts w:ascii="Cambria" w:hAnsi="Cambria" w:cs="Cambria" w:eastAsia="Cambria" w:hint="default"/>
          <w:spacing w:val="5"/>
          <w:sz w:val="21"/>
          <w:szCs w:val="21"/>
        </w:rPr>
        <w:t> </w:t>
      </w:r>
      <w:r>
        <w:rPr>
          <w:rFonts w:ascii="宋体" w:hAnsi="宋体" w:cs="宋体" w:eastAsia="宋体" w:hint="default"/>
          <w:sz w:val="21"/>
          <w:szCs w:val="21"/>
        </w:rPr>
        <w:t>万元，期限两年；</w:t>
      </w:r>
    </w:p>
    <w:p>
      <w:pPr>
        <w:spacing w:line="254"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⑨根据本公司</w:t>
      </w:r>
      <w:r>
        <w:rPr>
          <w:rFonts w:ascii="宋体" w:hAnsi="宋体" w:cs="宋体" w:eastAsia="宋体" w:hint="default"/>
          <w:spacing w:val="-54"/>
          <w:sz w:val="21"/>
          <w:szCs w:val="21"/>
        </w:rPr>
        <w:t> </w:t>
      </w:r>
      <w:r>
        <w:rPr>
          <w:rFonts w:ascii="Cambria" w:hAnsi="Cambria" w:cs="Cambria" w:eastAsia="Cambria" w:hint="default"/>
          <w:sz w:val="21"/>
          <w:szCs w:val="21"/>
        </w:rPr>
        <w:t>2018</w:t>
      </w:r>
      <w:r>
        <w:rPr>
          <w:rFonts w:ascii="Cambria" w:hAnsi="Cambria" w:cs="Cambria" w:eastAsia="Cambria" w:hint="default"/>
          <w:spacing w:val="5"/>
          <w:sz w:val="21"/>
          <w:szCs w:val="21"/>
        </w:rPr>
        <w:t> </w:t>
      </w:r>
      <w:r>
        <w:rPr>
          <w:rFonts w:ascii="宋体" w:hAnsi="宋体" w:cs="宋体" w:eastAsia="宋体" w:hint="default"/>
          <w:sz w:val="21"/>
          <w:szCs w:val="21"/>
        </w:rPr>
        <w:t>年第三次临时董事会会议决议，为本公司之全资子公司南京华胜天成信息技</w:t>
      </w:r>
    </w:p>
    <w:p>
      <w:pPr>
        <w:spacing w:line="272" w:lineRule="exact" w:before="18"/>
        <w:ind w:left="138" w:right="197" w:firstLine="0"/>
        <w:jc w:val="left"/>
        <w:rPr>
          <w:rFonts w:ascii="宋体" w:hAnsi="宋体" w:cs="宋体" w:eastAsia="宋体" w:hint="default"/>
          <w:sz w:val="21"/>
          <w:szCs w:val="21"/>
        </w:rPr>
      </w:pPr>
      <w:r>
        <w:rPr>
          <w:rFonts w:ascii="宋体" w:hAnsi="宋体" w:cs="宋体" w:eastAsia="宋体" w:hint="default"/>
          <w:sz w:val="21"/>
          <w:szCs w:val="21"/>
        </w:rPr>
        <w:t>术有限公司向南京银行股份有限公司江北新区分行申请不超过人民币</w:t>
      </w:r>
      <w:r>
        <w:rPr>
          <w:rFonts w:ascii="宋体" w:hAnsi="宋体" w:cs="宋体" w:eastAsia="宋体" w:hint="default"/>
          <w:spacing w:val="-71"/>
          <w:sz w:val="21"/>
          <w:szCs w:val="21"/>
        </w:rPr>
        <w:t> </w:t>
      </w:r>
      <w:r>
        <w:rPr>
          <w:rFonts w:ascii="Cambria" w:hAnsi="Cambria" w:cs="Cambria" w:eastAsia="Cambria" w:hint="default"/>
          <w:sz w:val="21"/>
          <w:szCs w:val="21"/>
        </w:rPr>
        <w:t>7,000.00</w:t>
      </w:r>
      <w:r>
        <w:rPr>
          <w:rFonts w:ascii="Cambria" w:hAnsi="Cambria" w:cs="Cambria" w:eastAsia="Cambria" w:hint="default"/>
          <w:spacing w:val="-13"/>
          <w:sz w:val="21"/>
          <w:szCs w:val="21"/>
        </w:rPr>
        <w:t> </w:t>
      </w:r>
      <w:r>
        <w:rPr>
          <w:rFonts w:ascii="宋体" w:hAnsi="宋体" w:cs="宋体" w:eastAsia="宋体" w:hint="default"/>
          <w:sz w:val="21"/>
          <w:szCs w:val="21"/>
        </w:rPr>
        <w:t>万元的综合授信额 度，期限一年，由本公司提供连带责任担保；</w:t>
      </w:r>
    </w:p>
    <w:p>
      <w:pPr>
        <w:spacing w:line="272" w:lineRule="exact" w:before="0"/>
        <w:ind w:left="138" w:right="226" w:firstLine="0"/>
        <w:jc w:val="both"/>
        <w:rPr>
          <w:rFonts w:ascii="宋体" w:hAnsi="宋体" w:cs="宋体" w:eastAsia="宋体" w:hint="default"/>
          <w:sz w:val="21"/>
          <w:szCs w:val="21"/>
        </w:rPr>
      </w:pPr>
      <w:r>
        <w:rPr>
          <w:rFonts w:ascii="宋体" w:hAnsi="宋体" w:cs="宋体" w:eastAsia="宋体" w:hint="default"/>
          <w:sz w:val="21"/>
          <w:szCs w:val="21"/>
        </w:rPr>
        <w:t>⑩根据本公司第十一次临时董事会会议决议，本公司为参股公司北京华胜天成信息技术发展有限 公司在厦门国际银行股份有限公司北京分行贷款提供担保，担保金额为人民币</w:t>
      </w:r>
      <w:r>
        <w:rPr>
          <w:rFonts w:ascii="宋体" w:hAnsi="宋体" w:cs="宋体" w:eastAsia="宋体" w:hint="default"/>
          <w:spacing w:val="-53"/>
          <w:sz w:val="21"/>
          <w:szCs w:val="21"/>
        </w:rPr>
        <w:t> </w:t>
      </w:r>
      <w:r>
        <w:rPr>
          <w:rFonts w:ascii="Cambria" w:hAnsi="Cambria" w:cs="Cambria" w:eastAsia="Cambria" w:hint="default"/>
          <w:sz w:val="21"/>
          <w:szCs w:val="21"/>
        </w:rPr>
        <w:t>7,500</w:t>
      </w:r>
      <w:r>
        <w:rPr>
          <w:rFonts w:ascii="Cambria" w:hAnsi="Cambria" w:cs="Cambria" w:eastAsia="Cambria" w:hint="default"/>
          <w:spacing w:val="5"/>
          <w:sz w:val="21"/>
          <w:szCs w:val="21"/>
        </w:rPr>
        <w:t> </w:t>
      </w:r>
      <w:r>
        <w:rPr>
          <w:rFonts w:ascii="宋体" w:hAnsi="宋体" w:cs="宋体" w:eastAsia="宋体" w:hint="default"/>
          <w:sz w:val="21"/>
          <w:szCs w:val="21"/>
        </w:rPr>
        <w:t>万元，本公 司为参股公司华胜信息所签署的流动资金借款合同下的债务提供房产抵押担保（位于北京市海淀 区学清路</w:t>
      </w:r>
      <w:r>
        <w:rPr>
          <w:rFonts w:ascii="宋体" w:hAnsi="宋体" w:cs="宋体" w:eastAsia="宋体" w:hint="default"/>
          <w:spacing w:val="-54"/>
          <w:sz w:val="21"/>
          <w:szCs w:val="21"/>
        </w:rPr>
        <w:t> </w:t>
      </w:r>
      <w:r>
        <w:rPr>
          <w:rFonts w:ascii="Cambria" w:hAnsi="Cambria" w:cs="Cambria" w:eastAsia="Cambria" w:hint="default"/>
          <w:sz w:val="21"/>
          <w:szCs w:val="21"/>
        </w:rPr>
        <w:t>8</w:t>
      </w:r>
      <w:r>
        <w:rPr>
          <w:rFonts w:ascii="Cambria" w:hAnsi="Cambria" w:cs="Cambria" w:eastAsia="Cambria" w:hint="default"/>
          <w:spacing w:val="4"/>
          <w:sz w:val="21"/>
          <w:szCs w:val="21"/>
        </w:rPr>
        <w:t> </w:t>
      </w:r>
      <w:r>
        <w:rPr>
          <w:rFonts w:ascii="宋体" w:hAnsi="宋体" w:cs="宋体" w:eastAsia="宋体" w:hint="default"/>
          <w:sz w:val="21"/>
          <w:szCs w:val="21"/>
        </w:rPr>
        <w:t>号科技财富中心</w:t>
      </w:r>
      <w:r>
        <w:rPr>
          <w:rFonts w:ascii="宋体" w:hAnsi="宋体" w:cs="宋体" w:eastAsia="宋体" w:hint="default"/>
          <w:spacing w:val="-54"/>
          <w:sz w:val="21"/>
          <w:szCs w:val="21"/>
        </w:rPr>
        <w:t> </w:t>
      </w:r>
      <w:r>
        <w:rPr>
          <w:rFonts w:ascii="Cambria" w:hAnsi="Cambria" w:cs="Cambria" w:eastAsia="Cambria" w:hint="default"/>
          <w:sz w:val="21"/>
          <w:szCs w:val="21"/>
        </w:rPr>
        <w:t>A</w:t>
      </w:r>
      <w:r>
        <w:rPr>
          <w:rFonts w:ascii="Cambria" w:hAnsi="Cambria" w:cs="Cambria" w:eastAsia="Cambria" w:hint="default"/>
          <w:spacing w:val="5"/>
          <w:sz w:val="21"/>
          <w:szCs w:val="21"/>
        </w:rPr>
        <w:t> </w:t>
      </w:r>
      <w:r>
        <w:rPr>
          <w:rFonts w:ascii="宋体" w:hAnsi="宋体" w:cs="宋体" w:eastAsia="宋体" w:hint="default"/>
          <w:sz w:val="21"/>
          <w:szCs w:val="21"/>
        </w:rPr>
        <w:t>座十层整层）及连带责任担保，期限三年；</w:t>
      </w:r>
    </w:p>
    <w:p>
      <w:pPr>
        <w:spacing w:line="388" w:lineRule="exact" w:before="0"/>
        <w:ind w:left="138" w:right="0" w:firstLine="0"/>
        <w:jc w:val="both"/>
        <w:rPr>
          <w:rFonts w:ascii="宋体" w:hAnsi="宋体" w:cs="宋体" w:eastAsia="宋体" w:hint="default"/>
          <w:sz w:val="21"/>
          <w:szCs w:val="21"/>
        </w:rPr>
      </w:pPr>
      <w:r>
        <w:rPr>
          <w:rFonts w:ascii="Cambria Math" w:hAnsi="Cambria Math" w:cs="Cambria Math" w:eastAsia="Cambria Math" w:hint="default"/>
          <w:sz w:val="21"/>
          <w:szCs w:val="21"/>
        </w:rPr>
        <w:t>⑪</w:t>
      </w:r>
      <w:r>
        <w:rPr>
          <w:rFonts w:ascii="宋体" w:hAnsi="宋体" w:cs="宋体" w:eastAsia="宋体" w:hint="default"/>
          <w:sz w:val="21"/>
          <w:szCs w:val="21"/>
        </w:rPr>
        <w:t>根据本公司第十六次临时董事会会议决议，本公司为参股公司北京华胜天成信息技术发展有限</w:t>
      </w:r>
    </w:p>
    <w:p>
      <w:pPr>
        <w:spacing w:line="140"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公司向北京中关村银行股份有限公司申请不超过人民币</w:t>
      </w:r>
      <w:r>
        <w:rPr>
          <w:rFonts w:ascii="宋体" w:hAnsi="宋体" w:cs="宋体" w:eastAsia="宋体" w:hint="default"/>
          <w:spacing w:val="-52"/>
          <w:sz w:val="21"/>
          <w:szCs w:val="21"/>
        </w:rPr>
        <w:t> </w:t>
      </w:r>
      <w:r>
        <w:rPr>
          <w:rFonts w:ascii="Cambria" w:hAnsi="Cambria" w:cs="Cambria" w:eastAsia="Cambria" w:hint="default"/>
          <w:sz w:val="21"/>
          <w:szCs w:val="21"/>
        </w:rPr>
        <w:t>9,</w:t>
      </w:r>
      <w:r>
        <w:rPr>
          <w:rFonts w:ascii="Cambria" w:hAnsi="Cambria" w:cs="Cambria" w:eastAsia="Cambria" w:hint="default"/>
          <w:spacing w:val="-1"/>
          <w:sz w:val="21"/>
          <w:szCs w:val="21"/>
        </w:rPr>
        <w:t>5</w:t>
      </w:r>
      <w:r>
        <w:rPr>
          <w:rFonts w:ascii="Cambria" w:hAnsi="Cambria" w:cs="Cambria" w:eastAsia="Cambria" w:hint="default"/>
          <w:sz w:val="21"/>
          <w:szCs w:val="21"/>
        </w:rPr>
        <w:t>00</w:t>
      </w:r>
      <w:r>
        <w:rPr>
          <w:rFonts w:ascii="Cambria" w:hAnsi="Cambria" w:cs="Cambria" w:eastAsia="Cambria" w:hint="default"/>
          <w:spacing w:val="6"/>
          <w:sz w:val="21"/>
          <w:szCs w:val="21"/>
        </w:rPr>
        <w:t> </w:t>
      </w:r>
      <w:r>
        <w:rPr>
          <w:rFonts w:ascii="宋体" w:hAnsi="宋体" w:cs="宋体" w:eastAsia="宋体" w:hint="default"/>
          <w:sz w:val="21"/>
          <w:szCs w:val="21"/>
        </w:rPr>
        <w:t>万元综合授信额度</w:t>
      </w:r>
      <w:r>
        <w:rPr>
          <w:rFonts w:ascii="宋体" w:hAnsi="宋体" w:cs="宋体" w:eastAsia="宋体" w:hint="default"/>
          <w:spacing w:val="-98"/>
          <w:sz w:val="21"/>
          <w:szCs w:val="21"/>
        </w:rPr>
        <w:t>，</w:t>
      </w:r>
      <w:r>
        <w:rPr>
          <w:rFonts w:ascii="宋体" w:hAnsi="宋体" w:cs="宋体" w:eastAsia="宋体" w:hint="default"/>
          <w:sz w:val="21"/>
          <w:szCs w:val="21"/>
        </w:rPr>
        <w:t>期限为</w:t>
      </w:r>
      <w:r>
        <w:rPr>
          <w:rFonts w:ascii="宋体" w:hAnsi="宋体" w:cs="宋体" w:eastAsia="宋体" w:hint="default"/>
          <w:spacing w:val="-52"/>
          <w:sz w:val="21"/>
          <w:szCs w:val="21"/>
        </w:rPr>
        <w:t> </w:t>
      </w:r>
      <w:r>
        <w:rPr>
          <w:rFonts w:ascii="Cambria" w:hAnsi="Cambria" w:cs="Cambria" w:eastAsia="Cambria" w:hint="default"/>
          <w:sz w:val="21"/>
          <w:szCs w:val="21"/>
        </w:rPr>
        <w:t>15</w:t>
      </w:r>
      <w:r>
        <w:rPr>
          <w:rFonts w:ascii="Cambria" w:hAnsi="Cambria" w:cs="Cambria" w:eastAsia="Cambria" w:hint="default"/>
          <w:spacing w:val="6"/>
          <w:sz w:val="21"/>
          <w:szCs w:val="21"/>
        </w:rPr>
        <w:t> </w:t>
      </w:r>
      <w:r>
        <w:rPr>
          <w:rFonts w:ascii="宋体" w:hAnsi="宋体" w:cs="宋体" w:eastAsia="宋体" w:hint="default"/>
          <w:sz w:val="21"/>
          <w:szCs w:val="21"/>
        </w:rPr>
        <w:t>个月</w:t>
      </w:r>
    </w:p>
    <w:p>
      <w:pPr>
        <w:spacing w:line="28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（单笔业务期限不超过</w:t>
      </w:r>
      <w:r>
        <w:rPr>
          <w:rFonts w:ascii="宋体" w:hAnsi="宋体" w:cs="宋体" w:eastAsia="宋体" w:hint="default"/>
          <w:spacing w:val="-54"/>
          <w:sz w:val="21"/>
          <w:szCs w:val="21"/>
        </w:rPr>
        <w:t> </w:t>
      </w:r>
      <w:r>
        <w:rPr>
          <w:rFonts w:ascii="Cambria" w:hAnsi="Cambria" w:cs="Cambria" w:eastAsia="Cambria" w:hint="default"/>
          <w:sz w:val="21"/>
          <w:szCs w:val="21"/>
        </w:rPr>
        <w:t>12</w:t>
      </w:r>
      <w:r>
        <w:rPr>
          <w:rFonts w:ascii="Cambria" w:hAnsi="Cambria" w:cs="Cambria" w:eastAsia="Cambria" w:hint="default"/>
          <w:spacing w:val="5"/>
          <w:sz w:val="21"/>
          <w:szCs w:val="21"/>
        </w:rPr>
        <w:t> </w:t>
      </w:r>
      <w:r>
        <w:rPr>
          <w:rFonts w:ascii="宋体" w:hAnsi="宋体" w:cs="宋体" w:eastAsia="宋体" w:hint="default"/>
          <w:sz w:val="21"/>
          <w:szCs w:val="21"/>
        </w:rPr>
        <w:t>个月，提款期</w:t>
      </w:r>
      <w:r>
        <w:rPr>
          <w:rFonts w:ascii="宋体" w:hAnsi="宋体" w:cs="宋体" w:eastAsia="宋体" w:hint="default"/>
          <w:spacing w:val="-53"/>
          <w:sz w:val="21"/>
          <w:szCs w:val="21"/>
        </w:rPr>
        <w:t> </w:t>
      </w:r>
      <w:r>
        <w:rPr>
          <w:rFonts w:ascii="Cambria" w:hAnsi="Cambria" w:cs="Cambria" w:eastAsia="Cambria" w:hint="default"/>
          <w:sz w:val="21"/>
          <w:szCs w:val="21"/>
        </w:rPr>
        <w:t>3</w:t>
      </w:r>
      <w:r>
        <w:rPr>
          <w:rFonts w:ascii="Cambria" w:hAnsi="Cambria" w:cs="Cambria" w:eastAsia="Cambria" w:hint="default"/>
          <w:spacing w:val="5"/>
          <w:sz w:val="21"/>
          <w:szCs w:val="21"/>
        </w:rPr>
        <w:t> </w:t>
      </w:r>
      <w:r>
        <w:rPr>
          <w:rFonts w:ascii="宋体" w:hAnsi="宋体" w:cs="宋体" w:eastAsia="宋体" w:hint="default"/>
          <w:sz w:val="21"/>
          <w:szCs w:val="21"/>
        </w:rPr>
        <w:t>个月），由本公司提供连带责任担保。</w:t>
      </w: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20" w:bottom="1380" w:left="1660" w:right="1060"/>
        </w:sectPr>
      </w:pPr>
    </w:p>
    <w:p>
      <w:pPr>
        <w:pStyle w:val="Heading2"/>
        <w:tabs>
          <w:tab w:pos="977" w:val="left" w:leader="none"/>
        </w:tabs>
        <w:spacing w:line="240" w:lineRule="auto" w:before="26"/>
        <w:ind w:left="138" w:right="0"/>
        <w:jc w:val="left"/>
        <w:rPr>
          <w:rFonts w:ascii="宋体" w:hAnsi="宋体" w:cs="宋体" w:eastAsia="宋体" w:hint="default"/>
          <w:b w:val="0"/>
          <w:bCs w:val="0"/>
        </w:rPr>
      </w:pPr>
      <w:r>
        <w:rPr>
          <w:rFonts w:ascii="宋体" w:hAnsi="宋体" w:cs="宋体" w:eastAsia="宋体" w:hint="default"/>
          <w:w w:val="95"/>
        </w:rPr>
        <w:t>(5).</w:t>
        <w:tab/>
      </w:r>
      <w:r>
        <w:rPr/>
        <w:t>关联方资金拆借</w:t>
      </w:r>
      <w:r>
        <w:rPr>
          <w:rFonts w:ascii="宋体" w:hAnsi="宋体" w:cs="宋体" w:eastAsia="宋体" w:hint="default"/>
          <w:w w:val="99"/>
        </w:rPr>
        <w:t> </w:t>
      </w:r>
      <w:r>
        <w:rPr>
          <w:rFonts w:ascii="宋体" w:hAnsi="宋体" w:cs="宋体" w:eastAsia="宋体" w:hint="default"/>
          <w:b w:val="0"/>
          <w:bCs w:val="0"/>
        </w:rPr>
      </w:r>
    </w:p>
    <w:p>
      <w:pPr>
        <w:spacing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50"/>
        <w:ind w:left="13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p>
    <w:p>
      <w:pPr>
        <w:spacing w:after="0"/>
        <w:jc w:val="left"/>
        <w:rPr>
          <w:rFonts w:ascii="宋体" w:hAnsi="宋体" w:cs="宋体" w:eastAsia="宋体" w:hint="default"/>
          <w:sz w:val="21"/>
          <w:szCs w:val="21"/>
        </w:rPr>
        <w:sectPr>
          <w:type w:val="continuous"/>
          <w:pgSz w:w="11910" w:h="16840"/>
          <w:pgMar w:top="1120" w:bottom="1380" w:left="1660" w:right="1060"/>
          <w:cols w:num="2" w:equalWidth="0">
            <w:col w:w="2786" w:space="3948"/>
            <w:col w:w="245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1"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r>
              <w:rPr>
                <w:rFonts w:ascii="宋体" w:hAnsi="宋体" w:cs="宋体" w:eastAsia="宋体" w:hint="default"/>
                <w:sz w:val="21"/>
                <w:szCs w:val="21"/>
              </w:rPr>
              <w:t>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7" w:right="0"/>
              <w:jc w:val="left"/>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z w:val="21"/>
                <w:szCs w:val="21"/>
              </w:rPr>
              <w:t> </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3"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2"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 </w:t>
            </w: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 </w:t>
            </w: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r>
              <w:rPr>
                <w:rFonts w:ascii="宋体" w:hAnsi="宋体" w:cs="宋体" w:eastAsia="宋体" w:hint="default"/>
                <w:sz w:val="21"/>
                <w:szCs w:val="21"/>
              </w:rPr>
              <w:t> </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华胜信息</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 </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z w:val="21"/>
                <w:szCs w:val="21"/>
              </w:rPr>
              <w:t> </w:t>
            </w: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摩卡软件</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 </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 </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z w:val="21"/>
                <w:szCs w:val="21"/>
              </w:rPr>
              <w:t>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①本公司与联营公司北京华胜天成信息技术发展有限公司拆借款余额为</w:t>
      </w:r>
      <w:r>
        <w:rPr>
          <w:rFonts w:ascii="宋体" w:hAnsi="宋体" w:cs="宋体" w:eastAsia="宋体" w:hint="default"/>
          <w:spacing w:val="-53"/>
          <w:sz w:val="21"/>
          <w:szCs w:val="21"/>
        </w:rPr>
        <w:t> </w:t>
      </w:r>
      <w:r>
        <w:rPr>
          <w:rFonts w:ascii="宋体" w:hAnsi="宋体" w:cs="宋体" w:eastAsia="宋体" w:hint="default"/>
          <w:sz w:val="21"/>
          <w:szCs w:val="21"/>
        </w:rPr>
        <w:t>6,500</w:t>
      </w:r>
      <w:r>
        <w:rPr>
          <w:rFonts w:ascii="宋体" w:hAnsi="宋体" w:cs="宋体" w:eastAsia="宋体" w:hint="default"/>
          <w:spacing w:val="-53"/>
          <w:sz w:val="21"/>
          <w:szCs w:val="21"/>
        </w:rPr>
        <w:t> </w:t>
      </w:r>
      <w:r>
        <w:rPr>
          <w:rFonts w:ascii="宋体" w:hAnsi="宋体" w:cs="宋体" w:eastAsia="宋体" w:hint="default"/>
          <w:sz w:val="21"/>
          <w:szCs w:val="21"/>
        </w:rPr>
        <w:t>万元，借款利率</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7.5%</w:t>
      </w:r>
      <w:r>
        <w:rPr>
          <w:rFonts w:ascii="宋体" w:hAnsi="宋体" w:cs="宋体" w:eastAsia="宋体" w:hint="default"/>
          <w:sz w:val="21"/>
          <w:szCs w:val="21"/>
        </w:rPr>
        <w:t>，本期归还金额为</w:t>
      </w:r>
      <w:r>
        <w:rPr>
          <w:rFonts w:ascii="宋体" w:hAnsi="宋体" w:cs="宋体" w:eastAsia="宋体" w:hint="default"/>
          <w:spacing w:val="-55"/>
          <w:sz w:val="21"/>
          <w:szCs w:val="21"/>
        </w:rPr>
        <w:t> </w:t>
      </w:r>
      <w:r>
        <w:rPr>
          <w:rFonts w:ascii="宋体" w:hAnsi="宋体" w:cs="宋体" w:eastAsia="宋体" w:hint="default"/>
          <w:sz w:val="21"/>
          <w:szCs w:val="21"/>
        </w:rPr>
        <w:t>6,500</w:t>
      </w:r>
      <w:r>
        <w:rPr>
          <w:rFonts w:ascii="宋体" w:hAnsi="宋体" w:cs="宋体" w:eastAsia="宋体" w:hint="default"/>
          <w:spacing w:val="-54"/>
          <w:sz w:val="21"/>
          <w:szCs w:val="21"/>
        </w:rPr>
        <w:t> </w:t>
      </w:r>
      <w:r>
        <w:rPr>
          <w:rFonts w:ascii="宋体" w:hAnsi="宋体" w:cs="宋体" w:eastAsia="宋体" w:hint="default"/>
          <w:sz w:val="21"/>
          <w:szCs w:val="21"/>
        </w:rPr>
        <w:t>万元，拆借款项累计形成资金占用收益</w:t>
      </w:r>
      <w:r>
        <w:rPr>
          <w:rFonts w:ascii="宋体" w:hAnsi="宋体" w:cs="宋体" w:eastAsia="宋体" w:hint="default"/>
          <w:spacing w:val="-54"/>
          <w:sz w:val="21"/>
          <w:szCs w:val="21"/>
        </w:rPr>
        <w:t> </w:t>
      </w:r>
      <w:r>
        <w:rPr>
          <w:rFonts w:ascii="宋体" w:hAnsi="宋体" w:cs="宋体" w:eastAsia="宋体" w:hint="default"/>
          <w:sz w:val="21"/>
          <w:szCs w:val="21"/>
        </w:rPr>
        <w:t>513,541.67</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②本公司与联营公司摩卡软件（天津）有限公司上期拆借款余额为</w:t>
      </w:r>
      <w:r>
        <w:rPr>
          <w:rFonts w:ascii="宋体" w:hAnsi="宋体" w:cs="宋体" w:eastAsia="宋体" w:hint="default"/>
          <w:spacing w:val="-52"/>
          <w:sz w:val="21"/>
          <w:szCs w:val="21"/>
        </w:rPr>
        <w:t> </w:t>
      </w:r>
      <w:r>
        <w:rPr>
          <w:rFonts w:ascii="宋体" w:hAnsi="宋体" w:cs="宋体" w:eastAsia="宋体" w:hint="default"/>
          <w:sz w:val="21"/>
          <w:szCs w:val="21"/>
        </w:rPr>
        <w:t>36,415,536.35</w:t>
      </w:r>
      <w:r>
        <w:rPr>
          <w:rFonts w:ascii="宋体" w:hAnsi="宋体" w:cs="宋体" w:eastAsia="宋体" w:hint="default"/>
          <w:spacing w:val="-53"/>
          <w:sz w:val="21"/>
          <w:szCs w:val="21"/>
        </w:rPr>
        <w:t> </w:t>
      </w:r>
      <w:r>
        <w:rPr>
          <w:rFonts w:ascii="宋体" w:hAnsi="宋体" w:cs="宋体" w:eastAsia="宋体" w:hint="default"/>
          <w:sz w:val="21"/>
          <w:szCs w:val="21"/>
        </w:rPr>
        <w:t>元，借款利率</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4.30%</w:t>
      </w:r>
      <w:r>
        <w:rPr>
          <w:rFonts w:ascii="宋体" w:hAnsi="宋体" w:cs="宋体" w:eastAsia="宋体" w:hint="default"/>
          <w:sz w:val="21"/>
          <w:szCs w:val="21"/>
        </w:rPr>
        <w:t>，本期归还金额为</w:t>
      </w:r>
      <w:r>
        <w:rPr>
          <w:rFonts w:ascii="宋体" w:hAnsi="宋体" w:cs="宋体" w:eastAsia="宋体" w:hint="default"/>
          <w:spacing w:val="-55"/>
          <w:sz w:val="21"/>
          <w:szCs w:val="21"/>
        </w:rPr>
        <w:t> </w:t>
      </w:r>
      <w:r>
        <w:rPr>
          <w:rFonts w:ascii="宋体" w:hAnsi="宋体" w:cs="宋体" w:eastAsia="宋体" w:hint="default"/>
          <w:sz w:val="21"/>
          <w:szCs w:val="21"/>
        </w:rPr>
        <w:t>36,415,536.35</w:t>
      </w:r>
      <w:r>
        <w:rPr>
          <w:rFonts w:ascii="宋体" w:hAnsi="宋体" w:cs="宋体" w:eastAsia="宋体" w:hint="default"/>
          <w:spacing w:val="-54"/>
          <w:sz w:val="21"/>
          <w:szCs w:val="21"/>
        </w:rPr>
        <w:t> </w:t>
      </w:r>
      <w:r>
        <w:rPr>
          <w:rFonts w:ascii="宋体" w:hAnsi="宋体" w:cs="宋体" w:eastAsia="宋体" w:hint="default"/>
          <w:sz w:val="21"/>
          <w:szCs w:val="21"/>
        </w:rPr>
        <w:t>元，拆借款项累计形成资金占用收益</w:t>
      </w:r>
      <w:r>
        <w:rPr>
          <w:rFonts w:ascii="宋体" w:hAnsi="宋体" w:cs="宋体" w:eastAsia="宋体" w:hint="default"/>
          <w:spacing w:val="-54"/>
          <w:sz w:val="21"/>
          <w:szCs w:val="21"/>
        </w:rPr>
        <w:t> </w:t>
      </w:r>
      <w:r>
        <w:rPr>
          <w:rFonts w:ascii="宋体" w:hAnsi="宋体" w:cs="宋体" w:eastAsia="宋体" w:hint="default"/>
          <w:sz w:val="21"/>
          <w:szCs w:val="21"/>
        </w:rPr>
        <w:t>977,295.48</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(6).</w:t>
        <w:tab/>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(7).</w:t>
        <w:tab/>
      </w:r>
      <w:r>
        <w:rPr/>
        <w:t>关键管理人员报酬</w:t>
      </w:r>
      <w:r>
        <w:rPr>
          <w:rFonts w:ascii="宋体" w:hAnsi="宋体" w:cs="宋体" w:eastAsia="宋体" w:hint="default"/>
          <w:w w:val="99"/>
        </w:rPr>
        <w:t> </w:t>
      </w:r>
      <w:r>
        <w:rPr>
          <w:rFonts w:ascii="宋体" w:hAnsi="宋体" w:cs="宋体" w:eastAsia="宋体" w:hint="default"/>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0"/>
        <w:ind w:left="0" w:right="232" w:firstLine="0"/>
        <w:jc w:val="right"/>
        <w:rPr>
          <w:rFonts w:ascii="宋体" w:hAnsi="宋体" w:cs="宋体" w:eastAsia="宋体" w:hint="default"/>
          <w:sz w:val="21"/>
          <w:szCs w:val="21"/>
        </w:rPr>
      </w:pPr>
      <w:r>
        <w:rPr>
          <w:rFonts w:ascii="宋体" w:hAnsi="宋体" w:cs="宋体" w:eastAsia="宋体" w:hint="default"/>
          <w:sz w:val="21"/>
          <w:szCs w:val="21"/>
        </w:rPr>
        <w:t>单位：万元币种：人民币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1,281.05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46" w:right="-1"/>
              <w:jc w:val="left"/>
              <w:rPr>
                <w:rFonts w:ascii="宋体" w:hAnsi="宋体" w:cs="宋体" w:eastAsia="宋体" w:hint="default"/>
                <w:sz w:val="21"/>
                <w:szCs w:val="21"/>
              </w:rPr>
            </w:pPr>
            <w:r>
              <w:rPr>
                <w:rFonts w:ascii="宋体"/>
                <w:sz w:val="21"/>
              </w:rPr>
              <w:t>1,575.48 </w:t>
            </w:r>
          </w:p>
        </w:tc>
      </w:tr>
    </w:tbl>
    <w:p>
      <w:pPr>
        <w:spacing w:line="240" w:lineRule="auto" w:before="6"/>
        <w:rPr>
          <w:rFonts w:ascii="宋体" w:hAnsi="宋体" w:cs="宋体" w:eastAsia="宋体" w:hint="default"/>
          <w:sz w:val="15"/>
          <w:szCs w:val="15"/>
        </w:rPr>
      </w:pPr>
    </w:p>
    <w:p>
      <w:pPr>
        <w:spacing w:before="35"/>
        <w:ind w:left="638"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月关键管理人员</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人，</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月变更为</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人，上期关键管理人</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员</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p>
      <w:pPr>
        <w:spacing w:line="272" w:lineRule="exact" w:before="0"/>
        <w:ind w:left="638" w:right="0" w:firstLine="0"/>
        <w:jc w:val="left"/>
        <w:rPr>
          <w:rFonts w:ascii="宋体" w:hAnsi="宋体" w:cs="宋体" w:eastAsia="宋体" w:hint="default"/>
          <w:sz w:val="21"/>
          <w:szCs w:val="21"/>
        </w:rPr>
      </w:pPr>
      <w:r>
        <w:rPr>
          <w:rFonts w:ascii="宋体" w:hAnsi="宋体" w:cs="宋体" w:eastAsia="宋体" w:hint="default"/>
          <w:sz w:val="21"/>
          <w:szCs w:val="21"/>
        </w:rPr>
        <w:t>上述薪酬为关键管理人员</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年全年于公司获得的税前报酬总额，未区分相关任职期间。</w:t>
      </w:r>
      <w:r>
        <w:rPr>
          <w:rFonts w:ascii="宋体" w:hAnsi="宋体" w:cs="宋体" w:eastAsia="宋体" w:hint="default"/>
          <w:sz w:val="21"/>
          <w:szCs w:val="21"/>
        </w:rPr>
        <w:t> </w:t>
      </w:r>
    </w:p>
    <w:p>
      <w:pPr>
        <w:spacing w:line="274" w:lineRule="exact" w:before="0"/>
        <w:ind w:left="63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before="52"/>
        <w:ind w:right="0"/>
        <w:jc w:val="left"/>
        <w:rPr>
          <w:rFonts w:ascii="宋体" w:hAnsi="宋体" w:cs="宋体" w:eastAsia="宋体" w:hint="default"/>
          <w:b w:val="0"/>
          <w:bCs w:val="0"/>
        </w:rPr>
      </w:pPr>
      <w:r>
        <w:rPr>
          <w:rFonts w:ascii="宋体" w:hAnsi="宋体" w:cs="宋体" w:eastAsia="宋体" w:hint="default"/>
          <w:w w:val="95"/>
        </w:rPr>
        <w:t>(8).</w:t>
        <w:tab/>
      </w:r>
      <w:r>
        <w:rPr/>
        <w:t>其他关联交易</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①根据本公司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第</w:t>
      </w:r>
      <w:r>
        <w:rPr>
          <w:rFonts w:ascii="宋体" w:hAnsi="宋体" w:cs="宋体" w:eastAsia="宋体" w:hint="default"/>
          <w:sz w:val="21"/>
          <w:szCs w:val="21"/>
        </w:rPr>
        <w:t>三次临时董事会审议通</w:t>
      </w:r>
      <w:r>
        <w:rPr>
          <w:rFonts w:ascii="宋体" w:hAnsi="宋体" w:cs="宋体" w:eastAsia="宋体" w:hint="default"/>
          <w:spacing w:val="-99"/>
          <w:sz w:val="21"/>
          <w:szCs w:val="21"/>
        </w:rPr>
        <w:t>过</w:t>
      </w:r>
      <w:r>
        <w:rPr>
          <w:rFonts w:ascii="宋体" w:hAnsi="宋体" w:cs="宋体" w:eastAsia="宋体" w:hint="default"/>
          <w:sz w:val="21"/>
          <w:szCs w:val="21"/>
        </w:rPr>
        <w:t>《关于投资物联网并购基金暨关联交易的议案</w:t>
      </w:r>
      <w:r>
        <w:rPr>
          <w:rFonts w:ascii="宋体" w:hAnsi="宋体" w:cs="宋体" w:eastAsia="宋体" w:hint="default"/>
          <w:spacing w:val="-99"/>
          <w:sz w:val="21"/>
          <w:szCs w:val="21"/>
        </w:rPr>
        <w:t>》</w:t>
      </w:r>
      <w:r>
        <w:rPr>
          <w:rFonts w:ascii="宋体" w:hAnsi="宋体" w:cs="宋体" w:eastAsia="宋体" w:hint="default"/>
          <w:sz w:val="21"/>
          <w:szCs w:val="21"/>
        </w:rPr>
        <w:t>、</w:t>
      </w:r>
    </w:p>
    <w:p>
      <w:pPr>
        <w:spacing w:line="237" w:lineRule="auto" w:before="1"/>
        <w:ind w:left="218" w:right="216" w:firstLine="0"/>
        <w:jc w:val="left"/>
        <w:rPr>
          <w:rFonts w:ascii="宋体" w:hAnsi="宋体" w:cs="宋体" w:eastAsia="宋体" w:hint="default"/>
          <w:sz w:val="21"/>
          <w:szCs w:val="21"/>
        </w:rPr>
      </w:pPr>
      <w:r>
        <w:rPr>
          <w:rFonts w:ascii="宋体" w:hAnsi="宋体" w:cs="宋体" w:eastAsia="宋体" w:hint="default"/>
          <w:sz w:val="21"/>
          <w:szCs w:val="21"/>
        </w:rPr>
        <w:t>第九次临时董事会及</w:t>
      </w:r>
      <w:r>
        <w:rPr>
          <w:rFonts w:ascii="宋体" w:hAnsi="宋体" w:cs="宋体" w:eastAsia="宋体" w:hint="default"/>
          <w:spacing w:val="-40"/>
          <w:sz w:val="21"/>
          <w:szCs w:val="21"/>
        </w:rPr>
        <w:t> </w:t>
      </w: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pacing w:val="-4"/>
          <w:sz w:val="21"/>
          <w:szCs w:val="21"/>
        </w:rPr>
        <w:t>年第三次临时股东大会审议通过《关于物联网并购基金引入新合伙人并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签署有限合伙协议及份额转让协议的议案》，本公司与新余中域高鹏投资管理合伙企业（有限合 伙）等相关各方签署了《新余中域高鹏祥云投资合伙企业有限合伙协议》，全体合伙人认缴出资 额为</w:t>
      </w:r>
      <w:r>
        <w:rPr>
          <w:rFonts w:ascii="宋体" w:hAnsi="宋体" w:cs="宋体" w:eastAsia="宋体" w:hint="default"/>
          <w:spacing w:val="-54"/>
          <w:sz w:val="21"/>
          <w:szCs w:val="21"/>
        </w:rPr>
        <w:t> </w:t>
      </w:r>
      <w:r>
        <w:rPr>
          <w:rFonts w:ascii="宋体" w:hAnsi="宋体" w:cs="宋体" w:eastAsia="宋体" w:hint="default"/>
          <w:sz w:val="21"/>
          <w:szCs w:val="21"/>
        </w:rPr>
        <w:t>221,000</w:t>
      </w:r>
      <w:r>
        <w:rPr>
          <w:rFonts w:ascii="宋体" w:hAnsi="宋体" w:cs="宋体" w:eastAsia="宋体" w:hint="default"/>
          <w:spacing w:val="-53"/>
          <w:sz w:val="21"/>
          <w:szCs w:val="21"/>
        </w:rPr>
        <w:t> </w:t>
      </w:r>
      <w:r>
        <w:rPr>
          <w:rFonts w:ascii="宋体" w:hAnsi="宋体" w:cs="宋体" w:eastAsia="宋体" w:hint="default"/>
          <w:sz w:val="21"/>
          <w:szCs w:val="21"/>
        </w:rPr>
        <w:t>万元，本公司认购</w:t>
      </w:r>
      <w:r>
        <w:rPr>
          <w:rFonts w:ascii="宋体" w:hAnsi="宋体" w:cs="宋体" w:eastAsia="宋体" w:hint="default"/>
          <w:spacing w:val="-54"/>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类有限合伙份额</w:t>
      </w:r>
      <w:r>
        <w:rPr>
          <w:rFonts w:ascii="宋体" w:hAnsi="宋体" w:cs="宋体" w:eastAsia="宋体" w:hint="default"/>
          <w:spacing w:val="-54"/>
          <w:sz w:val="21"/>
          <w:szCs w:val="21"/>
        </w:rPr>
        <w:t> </w:t>
      </w:r>
      <w:r>
        <w:rPr>
          <w:rFonts w:ascii="宋体" w:hAnsi="宋体" w:cs="宋体" w:eastAsia="宋体" w:hint="default"/>
          <w:sz w:val="21"/>
          <w:szCs w:val="21"/>
        </w:rPr>
        <w:t>25,000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C</w:t>
      </w:r>
      <w:r>
        <w:rPr>
          <w:rFonts w:ascii="宋体" w:hAnsi="宋体" w:cs="宋体" w:eastAsia="宋体" w:hint="default"/>
          <w:spacing w:val="-53"/>
          <w:sz w:val="21"/>
          <w:szCs w:val="21"/>
        </w:rPr>
        <w:t> </w:t>
      </w:r>
      <w:r>
        <w:rPr>
          <w:rFonts w:ascii="宋体" w:hAnsi="宋体" w:cs="宋体" w:eastAsia="宋体" w:hint="default"/>
          <w:sz w:val="21"/>
          <w:szCs w:val="21"/>
        </w:rPr>
        <w:t>类有限合伙份额</w:t>
      </w:r>
      <w:r>
        <w:rPr>
          <w:rFonts w:ascii="宋体" w:hAnsi="宋体" w:cs="宋体" w:eastAsia="宋体" w:hint="default"/>
          <w:spacing w:val="-53"/>
          <w:sz w:val="21"/>
          <w:szCs w:val="21"/>
        </w:rPr>
        <w:t> </w:t>
      </w:r>
      <w:r>
        <w:rPr>
          <w:rFonts w:ascii="宋体" w:hAnsi="宋体" w:cs="宋体" w:eastAsia="宋体" w:hint="default"/>
          <w:sz w:val="21"/>
          <w:szCs w:val="21"/>
        </w:rPr>
        <w:t>19,000</w:t>
      </w:r>
      <w:r>
        <w:rPr>
          <w:rFonts w:ascii="宋体" w:hAnsi="宋体" w:cs="宋体" w:eastAsia="宋体" w:hint="default"/>
          <w:spacing w:val="-54"/>
          <w:sz w:val="21"/>
          <w:szCs w:val="21"/>
        </w:rPr>
        <w:t> </w:t>
      </w:r>
      <w:r>
        <w:rPr>
          <w:rFonts w:ascii="宋体" w:hAnsi="宋体" w:cs="宋体" w:eastAsia="宋体" w:hint="default"/>
          <w:sz w:val="21"/>
          <w:szCs w:val="21"/>
        </w:rPr>
        <w:t>万元 亿元；公司持股</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z w:val="21"/>
          <w:szCs w:val="21"/>
        </w:rPr>
        <w:t>以上的第一大股东、董事长王维航先生认购</w:t>
      </w:r>
      <w:r>
        <w:rPr>
          <w:rFonts w:ascii="宋体" w:hAnsi="宋体" w:cs="宋体" w:eastAsia="宋体" w:hint="default"/>
          <w:spacing w:val="-53"/>
          <w:sz w:val="21"/>
          <w:szCs w:val="21"/>
        </w:rPr>
        <w:t> </w:t>
      </w:r>
      <w:r>
        <w:rPr>
          <w:rFonts w:ascii="宋体" w:hAnsi="宋体" w:cs="宋体" w:eastAsia="宋体" w:hint="default"/>
          <w:sz w:val="21"/>
          <w:szCs w:val="21"/>
        </w:rPr>
        <w:t>C</w:t>
      </w:r>
      <w:r>
        <w:rPr>
          <w:rFonts w:ascii="宋体" w:hAnsi="宋体" w:cs="宋体" w:eastAsia="宋体" w:hint="default"/>
          <w:spacing w:val="-53"/>
          <w:sz w:val="21"/>
          <w:szCs w:val="21"/>
        </w:rPr>
        <w:t> </w:t>
      </w:r>
      <w:r>
        <w:rPr>
          <w:rFonts w:ascii="宋体" w:hAnsi="宋体" w:cs="宋体" w:eastAsia="宋体" w:hint="default"/>
          <w:sz w:val="21"/>
          <w:szCs w:val="21"/>
        </w:rPr>
        <w:t>类有限合伙份额</w:t>
      </w:r>
      <w:r>
        <w:rPr>
          <w:rFonts w:ascii="宋体" w:hAnsi="宋体" w:cs="宋体" w:eastAsia="宋体" w:hint="default"/>
          <w:spacing w:val="-54"/>
          <w:sz w:val="21"/>
          <w:szCs w:val="21"/>
        </w:rPr>
        <w:t> </w:t>
      </w:r>
      <w:r>
        <w:rPr>
          <w:rFonts w:ascii="宋体" w:hAnsi="宋体" w:cs="宋体" w:eastAsia="宋体" w:hint="default"/>
          <w:sz w:val="21"/>
          <w:szCs w:val="21"/>
        </w:rPr>
        <w:t>20,000</w:t>
      </w:r>
      <w:r>
        <w:rPr>
          <w:rFonts w:ascii="宋体" w:hAnsi="宋体" w:cs="宋体" w:eastAsia="宋体" w:hint="default"/>
          <w:spacing w:val="-53"/>
          <w:sz w:val="21"/>
          <w:szCs w:val="21"/>
        </w:rPr>
        <w:t> </w:t>
      </w:r>
      <w:r>
        <w:rPr>
          <w:rFonts w:ascii="宋体" w:hAnsi="宋体" w:cs="宋体" w:eastAsia="宋体" w:hint="default"/>
          <w:sz w:val="21"/>
          <w:szCs w:val="21"/>
        </w:rPr>
        <w:t>万元， 系该合伙企业普通合伙人新余中域高鹏投资管理合伙企业（有限合伙）的实际控制人。</w:t>
      </w:r>
      <w:r>
        <w:rPr>
          <w:rFonts w:ascii="宋体" w:hAnsi="宋体" w:cs="宋体" w:eastAsia="宋体" w:hint="default"/>
          <w:sz w:val="21"/>
          <w:szCs w:val="21"/>
        </w:rPr>
        <w:t> </w:t>
      </w:r>
      <w:r>
        <w:rPr>
          <w:rFonts w:ascii="宋体" w:hAnsi="宋体" w:cs="宋体" w:eastAsia="宋体" w:hint="default"/>
          <w:spacing w:val="-5"/>
          <w:sz w:val="21"/>
          <w:szCs w:val="21"/>
        </w:rPr>
        <w:t>本公司及公司第一大股东王维航先生与平安证券股份有限公司签署了《合伙企业份额转让协议》，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协议约定本公司及王维航先生无条件远期受让并购基金有限合伙人平安证券股份有限公司（以下 </w:t>
      </w:r>
      <w:r>
        <w:rPr>
          <w:rFonts w:ascii="宋体" w:hAnsi="宋体" w:cs="宋体" w:eastAsia="宋体" w:hint="default"/>
          <w:spacing w:val="-3"/>
          <w:sz w:val="21"/>
          <w:szCs w:val="21"/>
        </w:rPr>
        <w:t>简称“平安证券”）的合伙份额。该份额估值</w:t>
      </w:r>
      <w:r>
        <w:rPr>
          <w:rFonts w:ascii="宋体" w:hAnsi="宋体" w:cs="宋体" w:eastAsia="宋体" w:hint="default"/>
          <w:spacing w:val="-3"/>
          <w:sz w:val="21"/>
          <w:szCs w:val="21"/>
        </w:rPr>
        <w:t>=</w:t>
      </w:r>
      <w:r>
        <w:rPr>
          <w:rFonts w:ascii="宋体" w:hAnsi="宋体" w:cs="宋体" w:eastAsia="宋体" w:hint="default"/>
          <w:spacing w:val="-3"/>
          <w:sz w:val="21"/>
          <w:szCs w:val="21"/>
        </w:rPr>
        <w:t>平安证券作为有限合伙人的实际出资 </w:t>
      </w:r>
      <w:r>
        <w:rPr>
          <w:rFonts w:ascii="宋体" w:hAnsi="宋体" w:cs="宋体" w:eastAsia="宋体" w:hint="default"/>
          <w:sz w:val="21"/>
          <w:szCs w:val="21"/>
        </w:rPr>
        <w:t>138,600</w:t>
      </w:r>
      <w:r>
        <w:rPr>
          <w:rFonts w:ascii="宋体" w:hAnsi="宋体" w:cs="宋体" w:eastAsia="宋体" w:hint="default"/>
          <w:spacing w:val="-84"/>
          <w:sz w:val="21"/>
          <w:szCs w:val="21"/>
        </w:rPr>
        <w:t> </w:t>
      </w:r>
      <w:r>
        <w:rPr>
          <w:rFonts w:ascii="宋体" w:hAnsi="宋体" w:cs="宋体" w:eastAsia="宋体" w:hint="default"/>
          <w:sz w:val="21"/>
          <w:szCs w:val="21"/>
        </w:rPr>
        <w:t>万元</w:t>
      </w:r>
    </w:p>
    <w:p>
      <w:pPr>
        <w:spacing w:line="272" w:lineRule="exact" w:before="25"/>
        <w:ind w:left="218" w:right="22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平安证券在投资期内应得但并购基金尚未支付的固定收益</w:t>
      </w:r>
      <w:r>
        <w:rPr>
          <w:rFonts w:ascii="宋体" w:hAnsi="宋体" w:cs="宋体" w:eastAsia="宋体" w:hint="default"/>
          <w:sz w:val="21"/>
          <w:szCs w:val="21"/>
        </w:rPr>
        <w:t>(</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年为</w:t>
      </w:r>
      <w:r>
        <w:rPr>
          <w:rFonts w:ascii="宋体" w:hAnsi="宋体" w:cs="宋体" w:eastAsia="宋体" w:hint="default"/>
          <w:spacing w:val="-54"/>
          <w:sz w:val="21"/>
          <w:szCs w:val="21"/>
        </w:rPr>
        <w:t> </w:t>
      </w:r>
      <w:r>
        <w:rPr>
          <w:rFonts w:ascii="宋体" w:hAnsi="宋体" w:cs="宋体" w:eastAsia="宋体" w:hint="default"/>
          <w:spacing w:val="-4"/>
          <w:sz w:val="21"/>
          <w:szCs w:val="21"/>
        </w:rPr>
        <w:t>6.5%</w:t>
      </w:r>
      <w:r>
        <w:rPr>
          <w:rFonts w:ascii="宋体" w:hAnsi="宋体" w:cs="宋体" w:eastAsia="宋体" w:hint="default"/>
          <w:spacing w:val="-4"/>
          <w:sz w:val="21"/>
          <w:szCs w:val="21"/>
        </w:rPr>
        <w:t>年化收益率，第</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 为</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z w:val="21"/>
          <w:szCs w:val="21"/>
        </w:rPr>
        <w:t>年化收益率</w:t>
      </w:r>
      <w:r>
        <w:rPr>
          <w:rFonts w:ascii="宋体" w:hAnsi="宋体" w:cs="宋体" w:eastAsia="宋体" w:hint="default"/>
          <w:sz w:val="21"/>
          <w:szCs w:val="21"/>
        </w:rPr>
        <w:t>)</w:t>
      </w:r>
      <w:r>
        <w:rPr>
          <w:rFonts w:ascii="宋体" w:hAnsi="宋体" w:cs="宋体" w:eastAsia="宋体" w:hint="default"/>
          <w:sz w:val="21"/>
          <w:szCs w:val="21"/>
        </w:rPr>
        <w:t>。本公司与王维航先生对此互相提供无条件的连带责任保证担保。</w:t>
      </w:r>
      <w:r>
        <w:rPr>
          <w:rFonts w:ascii="宋体" w:hAnsi="宋体" w:cs="宋体" w:eastAsia="宋体" w:hint="default"/>
          <w:sz w:val="21"/>
          <w:szCs w:val="21"/>
        </w:rPr>
        <w:t> </w:t>
      </w:r>
    </w:p>
    <w:p>
      <w:pPr>
        <w:spacing w:line="272" w:lineRule="exact" w:before="0"/>
        <w:ind w:left="218" w:right="232" w:firstLine="0"/>
        <w:jc w:val="both"/>
        <w:rPr>
          <w:rFonts w:ascii="宋体" w:hAnsi="宋体" w:cs="宋体" w:eastAsia="宋体" w:hint="default"/>
          <w:sz w:val="21"/>
          <w:szCs w:val="21"/>
        </w:rPr>
      </w:pPr>
      <w:r>
        <w:rPr>
          <w:rFonts w:ascii="宋体" w:hAnsi="宋体" w:cs="宋体" w:eastAsia="宋体" w:hint="default"/>
          <w:sz w:val="21"/>
          <w:szCs w:val="21"/>
        </w:rPr>
        <w:t>②根据本公司</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年第十次临时董事会审议通过《关于出售全资子公司</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z w:val="21"/>
          <w:szCs w:val="21"/>
        </w:rPr>
        <w:t>股权暨关联交易的 议案》。本公司之全资子公司香港公司与浙江兰德纵横网络技术股份有限公司（以下称“兰德网 络”）签署《浙江兰德纵横网络技术股份有限公司现金购买资产协议》（以下称“《现金购买资</w:t>
      </w:r>
    </w:p>
    <w:p>
      <w:pPr>
        <w:spacing w:line="247" w:lineRule="exact" w:before="0"/>
        <w:ind w:left="218" w:right="0" w:firstLine="0"/>
        <w:jc w:val="left"/>
        <w:rPr>
          <w:rFonts w:ascii="宋体" w:hAnsi="宋体" w:cs="宋体" w:eastAsia="宋体" w:hint="default"/>
          <w:sz w:val="21"/>
          <w:szCs w:val="21"/>
        </w:rPr>
      </w:pPr>
      <w:r>
        <w:rPr>
          <w:rFonts w:ascii="宋体" w:hAnsi="宋体" w:cs="宋体" w:eastAsia="宋体" w:hint="default"/>
          <w:spacing w:val="-9"/>
          <w:sz w:val="21"/>
          <w:szCs w:val="21"/>
        </w:rPr>
        <w:t>产协议》”），以人民币</w:t>
      </w:r>
      <w:r>
        <w:rPr>
          <w:rFonts w:ascii="宋体" w:hAnsi="宋体" w:cs="宋体" w:eastAsia="宋体" w:hint="default"/>
          <w:spacing w:val="-52"/>
          <w:sz w:val="21"/>
          <w:szCs w:val="21"/>
        </w:rPr>
        <w:t> </w:t>
      </w:r>
      <w:r>
        <w:rPr>
          <w:rFonts w:ascii="宋体" w:hAnsi="宋体" w:cs="宋体" w:eastAsia="宋体" w:hint="default"/>
          <w:sz w:val="21"/>
          <w:szCs w:val="21"/>
        </w:rPr>
        <w:t>7,001.76</w:t>
      </w:r>
      <w:r>
        <w:rPr>
          <w:rFonts w:ascii="宋体" w:hAnsi="宋体" w:cs="宋体" w:eastAsia="宋体" w:hint="default"/>
          <w:spacing w:val="-51"/>
          <w:sz w:val="21"/>
          <w:szCs w:val="21"/>
        </w:rPr>
        <w:t> </w:t>
      </w:r>
      <w:r>
        <w:rPr>
          <w:rFonts w:ascii="宋体" w:hAnsi="宋体" w:cs="宋体" w:eastAsia="宋体" w:hint="default"/>
          <w:sz w:val="21"/>
          <w:szCs w:val="21"/>
        </w:rPr>
        <w:t>万元的交易对价向兰德网络转让全资子公司现代前锋软件有限</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宋体" w:hAnsi="宋体" w:cs="宋体" w:eastAsia="宋体" w:hint="default"/>
          <w:sz w:val="21"/>
          <w:szCs w:val="21"/>
        </w:rPr>
        <w:t>100%</w:t>
      </w:r>
      <w:r>
        <w:rPr>
          <w:rFonts w:ascii="宋体" w:hAnsi="宋体" w:cs="宋体" w:eastAsia="宋体" w:hint="default"/>
          <w:sz w:val="21"/>
          <w:szCs w:val="21"/>
        </w:rPr>
        <w:t>股权。该转让事项已于</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14</w:t>
      </w:r>
      <w:r>
        <w:rPr>
          <w:rFonts w:ascii="宋体" w:hAnsi="宋体" w:cs="宋体" w:eastAsia="宋体" w:hint="default"/>
          <w:spacing w:val="-56"/>
          <w:sz w:val="21"/>
          <w:szCs w:val="21"/>
        </w:rPr>
        <w:t> </w:t>
      </w:r>
      <w:r>
        <w:rPr>
          <w:rFonts w:ascii="宋体" w:hAnsi="宋体" w:cs="宋体" w:eastAsia="宋体" w:hint="default"/>
          <w:sz w:val="21"/>
          <w:szCs w:val="21"/>
        </w:rPr>
        <w:t>日完成股权交割。截至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pacing w:val="-5"/>
          <w:sz w:val="21"/>
          <w:szCs w:val="21"/>
        </w:rPr>
        <w:t>日，本</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公司已收到股权转让款</w:t>
      </w:r>
      <w:r>
        <w:rPr>
          <w:rFonts w:ascii="宋体" w:hAnsi="宋体" w:cs="宋体" w:eastAsia="宋体" w:hint="default"/>
          <w:spacing w:val="-54"/>
          <w:sz w:val="21"/>
          <w:szCs w:val="21"/>
        </w:rPr>
        <w:t> </w:t>
      </w:r>
      <w:r>
        <w:rPr>
          <w:rFonts w:ascii="宋体" w:hAnsi="宋体" w:cs="宋体" w:eastAsia="宋体" w:hint="default"/>
          <w:sz w:val="21"/>
          <w:szCs w:val="21"/>
        </w:rPr>
        <w:t>5,070.90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after="0" w:line="274"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60" w:right="1060"/>
        </w:sectPr>
      </w:pPr>
    </w:p>
    <w:p>
      <w:pPr>
        <w:pStyle w:val="Heading2"/>
        <w:tabs>
          <w:tab w:pos="977" w:val="left" w:leader="none"/>
        </w:tabs>
        <w:spacing w:line="283" w:lineRule="auto" w:before="26"/>
        <w:ind w:left="138" w:right="0"/>
        <w:jc w:val="left"/>
        <w:rPr>
          <w:rFonts w:ascii="宋体" w:hAnsi="宋体" w:cs="宋体" w:eastAsia="宋体" w:hint="default"/>
          <w:b w:val="0"/>
          <w:bCs w:val="0"/>
        </w:rPr>
      </w:pPr>
      <w:r>
        <w:rPr>
          <w:rFonts w:ascii="宋体" w:hAnsi="宋体" w:cs="宋体" w:eastAsia="宋体" w:hint="default"/>
        </w:rPr>
        <w:t>6</w:t>
      </w:r>
      <w:r>
        <w:rPr/>
        <w:t>、</w:t>
      </w:r>
      <w:r>
        <w:rPr>
          <w:spacing w:val="-61"/>
        </w:rPr>
        <w:t> </w:t>
      </w:r>
      <w:r>
        <w:rPr/>
        <w:t>关联方应收应付款项</w:t>
      </w:r>
      <w:r>
        <w:rPr>
          <w:rFonts w:ascii="宋体" w:hAnsi="宋体" w:cs="宋体" w:eastAsia="宋体" w:hint="default"/>
          <w:w w:val="99"/>
        </w:rPr>
        <w:t> </w:t>
      </w:r>
      <w:r>
        <w:rPr>
          <w:rFonts w:ascii="宋体" w:hAnsi="宋体" w:cs="宋体" w:eastAsia="宋体" w:hint="default"/>
          <w:w w:val="95"/>
        </w:rPr>
        <w:t>(1).</w:t>
        <w:tab/>
      </w:r>
      <w:r>
        <w:rPr/>
        <w:t>应收项目</w:t>
      </w:r>
      <w:r>
        <w:rPr>
          <w:rFonts w:ascii="宋体" w:hAnsi="宋体" w:cs="宋体" w:eastAsia="宋体" w:hint="default"/>
          <w:w w:val="99"/>
        </w:rPr>
        <w:t> </w:t>
      </w:r>
      <w:r>
        <w:rPr>
          <w:rFonts w:ascii="宋体" w:hAnsi="宋体" w:cs="宋体" w:eastAsia="宋体" w:hint="default"/>
          <w:b w:val="0"/>
          <w:bCs w:val="0"/>
        </w:rPr>
      </w:r>
    </w:p>
    <w:p>
      <w:pPr>
        <w:spacing w:before="18"/>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660" w:right="1060"/>
          <w:cols w:num="2" w:equalWidth="0">
            <w:col w:w="2852" w:space="4093"/>
            <w:col w:w="2245"/>
          </w:cols>
        </w:sectPr>
      </w:pP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06"/>
        <w:gridCol w:w="2472"/>
        <w:gridCol w:w="1373"/>
        <w:gridCol w:w="1184"/>
        <w:gridCol w:w="1373"/>
        <w:gridCol w:w="1186"/>
      </w:tblGrid>
      <w:tr>
        <w:trPr>
          <w:trHeight w:val="322" w:hRule="exact"/>
        </w:trPr>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123"/>
              <w:ind w:left="167" w:right="0"/>
              <w:jc w:val="left"/>
              <w:rPr>
                <w:rFonts w:ascii="宋体" w:hAnsi="宋体" w:cs="宋体" w:eastAsia="宋体" w:hint="default"/>
                <w:sz w:val="24"/>
                <w:szCs w:val="24"/>
              </w:rPr>
            </w:pPr>
            <w:r>
              <w:rPr>
                <w:rFonts w:ascii="宋体" w:hAnsi="宋体" w:cs="宋体" w:eastAsia="宋体" w:hint="default"/>
                <w:sz w:val="24"/>
                <w:szCs w:val="24"/>
              </w:rPr>
              <w:t>项目名称</w:t>
            </w:r>
            <w:r>
              <w:rPr>
                <w:rFonts w:ascii="宋体" w:hAnsi="宋体" w:cs="宋体" w:eastAsia="宋体" w:hint="default"/>
                <w:sz w:val="24"/>
                <w:szCs w:val="24"/>
              </w:rPr>
              <w:t> </w:t>
            </w:r>
          </w:p>
        </w:tc>
        <w:tc>
          <w:tcPr>
            <w:tcW w:w="2472" w:type="dxa"/>
            <w:vMerge w:val="restart"/>
            <w:tcBorders>
              <w:top w:val="single" w:sz="4" w:space="0" w:color="000000"/>
              <w:left w:val="single" w:sz="4" w:space="0" w:color="000000"/>
              <w:right w:val="single" w:sz="4" w:space="0" w:color="000000"/>
            </w:tcBorders>
          </w:tcPr>
          <w:p>
            <w:pPr>
              <w:pStyle w:val="TableParagraph"/>
              <w:spacing w:line="240" w:lineRule="auto" w:before="123"/>
              <w:ind w:left="869" w:right="0"/>
              <w:jc w:val="left"/>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2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93"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94" w:right="0"/>
              <w:jc w:val="left"/>
              <w:rPr>
                <w:rFonts w:ascii="宋体" w:hAnsi="宋体" w:cs="宋体" w:eastAsia="宋体" w:hint="default"/>
                <w:sz w:val="24"/>
                <w:szCs w:val="24"/>
              </w:rPr>
            </w:pPr>
            <w:r>
              <w:rPr>
                <w:rFonts w:ascii="宋体" w:hAnsi="宋体" w:cs="宋体" w:eastAsia="宋体" w:hint="default"/>
                <w:sz w:val="24"/>
                <w:szCs w:val="24"/>
              </w:rPr>
              <w:t>期初余额</w:t>
            </w:r>
            <w:r>
              <w:rPr>
                <w:rFonts w:ascii="宋体" w:hAnsi="宋体" w:cs="宋体" w:eastAsia="宋体" w:hint="default"/>
                <w:sz w:val="24"/>
                <w:szCs w:val="24"/>
              </w:rPr>
              <w:t> </w:t>
            </w:r>
          </w:p>
        </w:tc>
      </w:tr>
      <w:tr>
        <w:trPr>
          <w:trHeight w:val="322" w:hRule="exact"/>
        </w:trPr>
        <w:tc>
          <w:tcPr>
            <w:tcW w:w="1306" w:type="dxa"/>
            <w:vMerge/>
            <w:tcBorders>
              <w:left w:val="single" w:sz="4" w:space="0" w:color="000000"/>
              <w:bottom w:val="single" w:sz="4" w:space="0" w:color="000000"/>
              <w:right w:val="single" w:sz="4" w:space="0" w:color="000000"/>
            </w:tcBorders>
          </w:tcPr>
          <w:p>
            <w:pPr/>
          </w:p>
        </w:tc>
        <w:tc>
          <w:tcPr>
            <w:tcW w:w="2472" w:type="dxa"/>
            <w:vMerge/>
            <w:tcBorders>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0"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1" w:right="0"/>
              <w:jc w:val="left"/>
              <w:rPr>
                <w:rFonts w:ascii="宋体" w:hAnsi="宋体" w:cs="宋体" w:eastAsia="宋体" w:hint="default"/>
                <w:sz w:val="24"/>
                <w:szCs w:val="24"/>
              </w:rPr>
            </w:pPr>
            <w:r>
              <w:rPr>
                <w:rFonts w:ascii="宋体" w:hAnsi="宋体" w:cs="宋体" w:eastAsia="宋体" w:hint="default"/>
                <w:sz w:val="24"/>
                <w:szCs w:val="24"/>
              </w:rPr>
              <w:t>账面余额</w:t>
            </w:r>
            <w:r>
              <w:rPr>
                <w:rFonts w:ascii="宋体" w:hAnsi="宋体" w:cs="宋体" w:eastAsia="宋体" w:hint="default"/>
                <w:sz w:val="24"/>
                <w:szCs w:val="24"/>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
              <w:jc w:val="righ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北京华胜天成信息技术</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发展有限公司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6" w:right="0"/>
              <w:jc w:val="left"/>
              <w:rPr>
                <w:rFonts w:ascii="宋体" w:hAnsi="宋体" w:cs="宋体" w:eastAsia="宋体" w:hint="default"/>
                <w:sz w:val="24"/>
                <w:szCs w:val="24"/>
              </w:rPr>
            </w:pPr>
            <w:r>
              <w:rPr>
                <w:rFonts w:ascii="宋体"/>
                <w:sz w:val="24"/>
              </w:rPr>
              <w:t>483,612,40</w:t>
            </w:r>
          </w:p>
          <w:p>
            <w:pPr>
              <w:pStyle w:val="TableParagraph"/>
              <w:spacing w:line="313" w:lineRule="exact"/>
              <w:ind w:left="856" w:right="0"/>
              <w:jc w:val="left"/>
              <w:rPr>
                <w:rFonts w:ascii="宋体" w:hAnsi="宋体" w:cs="宋体" w:eastAsia="宋体" w:hint="default"/>
                <w:sz w:val="24"/>
                <w:szCs w:val="24"/>
              </w:rPr>
            </w:pPr>
            <w:r>
              <w:rPr>
                <w:rFonts w:ascii="宋体"/>
                <w:sz w:val="24"/>
              </w:rPr>
              <w:t>6.10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5,232,124</w:t>
            </w:r>
          </w:p>
          <w:p>
            <w:pPr>
              <w:pStyle w:val="TableParagraph"/>
              <w:spacing w:line="313" w:lineRule="exact"/>
              <w:ind w:right="23"/>
              <w:jc w:val="right"/>
              <w:rPr>
                <w:rFonts w:ascii="宋体" w:hAnsi="宋体" w:cs="宋体" w:eastAsia="宋体" w:hint="default"/>
                <w:sz w:val="24"/>
                <w:szCs w:val="24"/>
              </w:rPr>
            </w:pPr>
            <w:r>
              <w:rPr>
                <w:rFonts w:ascii="宋体"/>
                <w:sz w:val="24"/>
              </w:rPr>
              <w:t>.06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8" w:right="0"/>
              <w:jc w:val="left"/>
              <w:rPr>
                <w:rFonts w:ascii="宋体" w:hAnsi="宋体" w:cs="宋体" w:eastAsia="宋体" w:hint="default"/>
                <w:sz w:val="24"/>
                <w:szCs w:val="24"/>
              </w:rPr>
            </w:pPr>
            <w:r>
              <w:rPr>
                <w:rFonts w:ascii="宋体"/>
                <w:sz w:val="24"/>
              </w:rPr>
              <w:t>295,675,18</w:t>
            </w:r>
          </w:p>
          <w:p>
            <w:pPr>
              <w:pStyle w:val="TableParagraph"/>
              <w:spacing w:line="313" w:lineRule="exact"/>
              <w:ind w:left="858" w:right="0"/>
              <w:jc w:val="left"/>
              <w:rPr>
                <w:rFonts w:ascii="宋体" w:hAnsi="宋体" w:cs="宋体" w:eastAsia="宋体" w:hint="default"/>
                <w:sz w:val="24"/>
                <w:szCs w:val="24"/>
              </w:rPr>
            </w:pPr>
            <w:r>
              <w:rPr>
                <w:rFonts w:ascii="宋体"/>
                <w:sz w:val="24"/>
              </w:rPr>
              <w:t>5.66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3,272,751</w:t>
            </w:r>
          </w:p>
          <w:p>
            <w:pPr>
              <w:pStyle w:val="TableParagraph"/>
              <w:spacing w:line="313" w:lineRule="exact"/>
              <w:ind w:right="23"/>
              <w:jc w:val="right"/>
              <w:rPr>
                <w:rFonts w:ascii="宋体" w:hAnsi="宋体" w:cs="宋体" w:eastAsia="宋体" w:hint="default"/>
                <w:sz w:val="24"/>
                <w:szCs w:val="24"/>
              </w:rPr>
            </w:pPr>
            <w:r>
              <w:rPr>
                <w:rFonts w:ascii="宋体"/>
                <w:sz w:val="24"/>
              </w:rPr>
              <w:t>.86</w:t>
            </w: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摩卡软件（天津）有限</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396,585.00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317,268.0</w:t>
            </w:r>
          </w:p>
          <w:p>
            <w:pPr>
              <w:pStyle w:val="TableParagraph"/>
              <w:spacing w:line="313" w:lineRule="exact"/>
              <w:ind w:right="23"/>
              <w:jc w:val="right"/>
              <w:rPr>
                <w:rFonts w:ascii="宋体" w:hAnsi="宋体" w:cs="宋体" w:eastAsia="宋体" w:hint="default"/>
                <w:sz w:val="24"/>
                <w:szCs w:val="24"/>
              </w:rPr>
            </w:pPr>
            <w:r>
              <w:rPr>
                <w:rFonts w:ascii="宋体"/>
                <w:sz w:val="24"/>
              </w:rPr>
              <w:t>0</w:t>
            </w: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北京华胜锐盈科技有限</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7,700,787.</w:t>
            </w:r>
          </w:p>
          <w:p>
            <w:pPr>
              <w:pStyle w:val="TableParagraph"/>
              <w:spacing w:line="313" w:lineRule="exact"/>
              <w:ind w:right="24"/>
              <w:jc w:val="right"/>
              <w:rPr>
                <w:rFonts w:ascii="宋体" w:hAnsi="宋体" w:cs="宋体" w:eastAsia="宋体" w:hint="default"/>
                <w:sz w:val="24"/>
                <w:szCs w:val="24"/>
              </w:rPr>
            </w:pPr>
            <w:r>
              <w:rPr>
                <w:rFonts w:ascii="宋体"/>
                <w:sz w:val="24"/>
              </w:rPr>
              <w:t>12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77,007.87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1,911,702.</w:t>
            </w:r>
          </w:p>
          <w:p>
            <w:pPr>
              <w:pStyle w:val="TableParagraph"/>
              <w:spacing w:line="313" w:lineRule="exact"/>
              <w:ind w:right="23"/>
              <w:jc w:val="right"/>
              <w:rPr>
                <w:rFonts w:ascii="宋体" w:hAnsi="宋体" w:cs="宋体" w:eastAsia="宋体" w:hint="default"/>
                <w:sz w:val="24"/>
                <w:szCs w:val="24"/>
              </w:rPr>
            </w:pPr>
            <w:r>
              <w:rPr>
                <w:rFonts w:ascii="宋体"/>
                <w:sz w:val="24"/>
              </w:rPr>
              <w:t>67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19,117.03</w:t>
            </w: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sz w:val="24"/>
              </w:rPr>
              <w:t>IN Systems (Macao) </w:t>
            </w:r>
          </w:p>
          <w:p>
            <w:pPr>
              <w:pStyle w:val="TableParagraph"/>
              <w:spacing w:line="313" w:lineRule="exact"/>
              <w:ind w:left="25" w:right="0"/>
              <w:jc w:val="left"/>
              <w:rPr>
                <w:rFonts w:ascii="宋体" w:hAnsi="宋体" w:cs="宋体" w:eastAsia="宋体" w:hint="default"/>
                <w:sz w:val="24"/>
                <w:szCs w:val="24"/>
              </w:rPr>
            </w:pPr>
            <w:r>
              <w:rPr>
                <w:rFonts w:ascii="宋体"/>
                <w:sz w:val="24"/>
              </w:rPr>
              <w:t>Limited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4,677,264.</w:t>
            </w:r>
          </w:p>
          <w:p>
            <w:pPr>
              <w:pStyle w:val="TableParagraph"/>
              <w:spacing w:line="313" w:lineRule="exact"/>
              <w:ind w:right="24"/>
              <w:jc w:val="right"/>
              <w:rPr>
                <w:rFonts w:ascii="宋体" w:hAnsi="宋体" w:cs="宋体" w:eastAsia="宋体" w:hint="default"/>
                <w:sz w:val="24"/>
                <w:szCs w:val="24"/>
              </w:rPr>
            </w:pPr>
            <w:r>
              <w:rPr>
                <w:rFonts w:ascii="宋体"/>
                <w:sz w:val="24"/>
              </w:rPr>
              <w:t>78</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国能新能源汽车有限责</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任公司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118,000.00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1,180.00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1,548,259.</w:t>
            </w:r>
          </w:p>
          <w:p>
            <w:pPr>
              <w:pStyle w:val="TableParagraph"/>
              <w:spacing w:line="312" w:lineRule="exact"/>
              <w:ind w:right="23"/>
              <w:jc w:val="right"/>
              <w:rPr>
                <w:rFonts w:ascii="宋体" w:hAnsi="宋体" w:cs="宋体" w:eastAsia="宋体" w:hint="default"/>
                <w:sz w:val="24"/>
                <w:szCs w:val="24"/>
              </w:rPr>
            </w:pPr>
            <w:r>
              <w:rPr>
                <w:rFonts w:ascii="宋体"/>
                <w:sz w:val="24"/>
              </w:rPr>
              <w:t>42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15,482.59</w:t>
            </w: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天津华胜天成软件技术</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81,026.20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810.26</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5"/>
              <w:jc w:val="right"/>
              <w:rPr>
                <w:rFonts w:ascii="宋体" w:hAnsi="宋体" w:cs="宋体" w:eastAsia="宋体" w:hint="default"/>
                <w:sz w:val="24"/>
                <w:szCs w:val="24"/>
              </w:rPr>
            </w:pPr>
            <w:r>
              <w:rPr>
                <w:rFonts w:ascii="宋体" w:hAnsi="宋体" w:cs="宋体" w:eastAsia="宋体" w:hint="default"/>
                <w:sz w:val="24"/>
                <w:szCs w:val="24"/>
              </w:rPr>
              <w:t>北京摩卡软件有限公司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45,390.22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453.9</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杭州沃趣科技股份有限</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25,000.00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250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63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预付账款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北京和润恺安科技发展</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股份有限公司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7,669,786.</w:t>
            </w:r>
          </w:p>
          <w:p>
            <w:pPr>
              <w:pStyle w:val="TableParagraph"/>
              <w:spacing w:line="312" w:lineRule="exact"/>
              <w:ind w:right="24"/>
              <w:jc w:val="right"/>
              <w:rPr>
                <w:rFonts w:ascii="宋体" w:hAnsi="宋体" w:cs="宋体" w:eastAsia="宋体" w:hint="default"/>
                <w:sz w:val="24"/>
                <w:szCs w:val="24"/>
              </w:rPr>
            </w:pPr>
            <w:r>
              <w:rPr>
                <w:rFonts w:ascii="宋体"/>
                <w:sz w:val="24"/>
              </w:rPr>
              <w:t>28</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1,911,702.</w:t>
            </w:r>
          </w:p>
          <w:p>
            <w:pPr>
              <w:pStyle w:val="TableParagraph"/>
              <w:spacing w:line="312" w:lineRule="exact"/>
              <w:ind w:right="23"/>
              <w:jc w:val="right"/>
              <w:rPr>
                <w:rFonts w:ascii="宋体" w:hAnsi="宋体" w:cs="宋体" w:eastAsia="宋体" w:hint="default"/>
                <w:sz w:val="24"/>
                <w:szCs w:val="24"/>
              </w:rPr>
            </w:pPr>
            <w:r>
              <w:rPr>
                <w:rFonts w:ascii="宋体"/>
                <w:sz w:val="24"/>
              </w:rPr>
              <w:t>67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3"/>
              <w:jc w:val="right"/>
              <w:rPr>
                <w:rFonts w:ascii="宋体" w:hAnsi="宋体" w:cs="宋体" w:eastAsia="宋体" w:hint="default"/>
                <w:sz w:val="24"/>
                <w:szCs w:val="24"/>
              </w:rPr>
            </w:pPr>
            <w:r>
              <w:rPr>
                <w:rFonts w:ascii="宋体"/>
                <w:sz w:val="24"/>
              </w:rPr>
              <w:t>19,117.03</w:t>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预付账款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5"/>
              <w:jc w:val="right"/>
              <w:rPr>
                <w:rFonts w:ascii="宋体" w:hAnsi="宋体" w:cs="宋体" w:eastAsia="宋体" w:hint="default"/>
                <w:sz w:val="24"/>
                <w:szCs w:val="24"/>
              </w:rPr>
            </w:pPr>
            <w:r>
              <w:rPr>
                <w:rFonts w:ascii="宋体" w:hAnsi="宋体" w:cs="宋体" w:eastAsia="宋体" w:hint="default"/>
                <w:sz w:val="24"/>
                <w:szCs w:val="24"/>
              </w:rPr>
              <w:t>北京摩卡软件有限公司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783,588.13</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一年内到期</w:t>
            </w:r>
          </w:p>
          <w:p>
            <w:pPr>
              <w:pStyle w:val="TableParagraph"/>
              <w:spacing w:line="310" w:lineRule="exact" w:before="31"/>
              <w:ind w:left="25" w:right="68"/>
              <w:jc w:val="left"/>
              <w:rPr>
                <w:rFonts w:ascii="宋体" w:hAnsi="宋体" w:cs="宋体" w:eastAsia="宋体" w:hint="default"/>
                <w:sz w:val="24"/>
                <w:szCs w:val="24"/>
              </w:rPr>
            </w:pPr>
            <w:r>
              <w:rPr>
                <w:rFonts w:ascii="宋体" w:hAnsi="宋体" w:cs="宋体" w:eastAsia="宋体" w:hint="default"/>
                <w:sz w:val="24"/>
                <w:szCs w:val="24"/>
              </w:rPr>
              <w:t>的长期应收 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浙江兰德纵横网络技术</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股份有限公司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19,308,624</w:t>
            </w:r>
          </w:p>
          <w:p>
            <w:pPr>
              <w:pStyle w:val="TableParagraph"/>
              <w:spacing w:line="313" w:lineRule="exact"/>
              <w:ind w:right="24"/>
              <w:jc w:val="right"/>
              <w:rPr>
                <w:rFonts w:ascii="宋体" w:hAnsi="宋体" w:cs="宋体" w:eastAsia="宋体" w:hint="default"/>
                <w:sz w:val="24"/>
                <w:szCs w:val="24"/>
              </w:rPr>
            </w:pPr>
            <w:r>
              <w:rPr>
                <w:rFonts w:ascii="宋体"/>
                <w:sz w:val="24"/>
              </w:rPr>
              <w:t>.01</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4"/>
                <w:szCs w:val="24"/>
              </w:rPr>
            </w:pPr>
            <w:r>
              <w:rPr>
                <w:rFonts w:ascii="宋体"/>
                <w:sz w:val="24"/>
              </w:rPr>
              <w:t>34,308,624</w:t>
            </w:r>
          </w:p>
          <w:p>
            <w:pPr>
              <w:pStyle w:val="TableParagraph"/>
              <w:spacing w:line="313" w:lineRule="exact"/>
              <w:ind w:right="23"/>
              <w:jc w:val="right"/>
              <w:rPr>
                <w:rFonts w:ascii="宋体" w:hAnsi="宋体" w:cs="宋体" w:eastAsia="宋体" w:hint="default"/>
                <w:sz w:val="24"/>
                <w:szCs w:val="24"/>
              </w:rPr>
            </w:pPr>
            <w:r>
              <w:rPr>
                <w:rFonts w:ascii="宋体"/>
                <w:sz w:val="24"/>
              </w:rPr>
              <w:t>.00</w:t>
            </w:r>
          </w:p>
        </w:tc>
        <w:tc>
          <w:tcPr>
            <w:tcW w:w="118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5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天津华胜天成软件技术</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有限公司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1,492,057.</w:t>
            </w:r>
          </w:p>
          <w:p>
            <w:pPr>
              <w:pStyle w:val="TableParagraph"/>
              <w:spacing w:line="312" w:lineRule="exact"/>
              <w:ind w:right="24"/>
              <w:jc w:val="right"/>
              <w:rPr>
                <w:rFonts w:ascii="宋体" w:hAnsi="宋体" w:cs="宋体" w:eastAsia="宋体" w:hint="default"/>
                <w:sz w:val="24"/>
                <w:szCs w:val="24"/>
              </w:rPr>
            </w:pPr>
            <w:r>
              <w:rPr>
                <w:rFonts w:ascii="宋体"/>
                <w:sz w:val="24"/>
              </w:rPr>
              <w:t>12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230,769.2</w:t>
            </w:r>
          </w:p>
          <w:p>
            <w:pPr>
              <w:pStyle w:val="TableParagraph"/>
              <w:spacing w:line="312" w:lineRule="exact"/>
              <w:ind w:right="23"/>
              <w:jc w:val="right"/>
              <w:rPr>
                <w:rFonts w:ascii="宋体" w:hAnsi="宋体" w:cs="宋体" w:eastAsia="宋体" w:hint="default"/>
                <w:sz w:val="24"/>
                <w:szCs w:val="24"/>
              </w:rPr>
            </w:pPr>
            <w:r>
              <w:rPr>
                <w:rFonts w:ascii="宋体"/>
                <w:sz w:val="24"/>
              </w:rPr>
              <w:t>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1,136,045.</w:t>
            </w:r>
          </w:p>
          <w:p>
            <w:pPr>
              <w:pStyle w:val="TableParagraph"/>
              <w:spacing w:line="312" w:lineRule="exact"/>
              <w:ind w:right="23"/>
              <w:jc w:val="right"/>
              <w:rPr>
                <w:rFonts w:ascii="宋体" w:hAnsi="宋体" w:cs="宋体" w:eastAsia="宋体" w:hint="default"/>
                <w:sz w:val="24"/>
                <w:szCs w:val="24"/>
              </w:rPr>
            </w:pPr>
            <w:r>
              <w:rPr>
                <w:rFonts w:ascii="宋体"/>
                <w:sz w:val="24"/>
              </w:rPr>
              <w:t>75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11,360.46</w:t>
            </w: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5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北京华胜天成信息技术</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发展有限公司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4"/>
              <w:jc w:val="right"/>
              <w:rPr>
                <w:rFonts w:ascii="宋体" w:hAnsi="宋体" w:cs="宋体" w:eastAsia="宋体" w:hint="default"/>
                <w:sz w:val="24"/>
                <w:szCs w:val="24"/>
              </w:rPr>
            </w:pPr>
            <w:r>
              <w:rPr>
                <w:rFonts w:ascii="宋体"/>
                <w:sz w:val="24"/>
              </w:rPr>
              <w:t>66,568,849</w:t>
            </w:r>
          </w:p>
          <w:p>
            <w:pPr>
              <w:pStyle w:val="TableParagraph"/>
              <w:spacing w:line="312" w:lineRule="exact"/>
              <w:ind w:right="24"/>
              <w:jc w:val="right"/>
              <w:rPr>
                <w:rFonts w:ascii="宋体" w:hAnsi="宋体" w:cs="宋体" w:eastAsia="宋体" w:hint="default"/>
                <w:sz w:val="24"/>
                <w:szCs w:val="24"/>
              </w:rPr>
            </w:pPr>
            <w:r>
              <w:rPr>
                <w:rFonts w:ascii="宋体"/>
                <w:sz w:val="24"/>
              </w:rPr>
              <w:t>.17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
              <w:jc w:val="right"/>
              <w:rPr>
                <w:rFonts w:ascii="宋体" w:hAnsi="宋体" w:cs="宋体" w:eastAsia="宋体" w:hint="default"/>
                <w:sz w:val="24"/>
                <w:szCs w:val="24"/>
              </w:rPr>
            </w:pPr>
            <w:r>
              <w:rPr>
                <w:rFonts w:ascii="宋体"/>
                <w:sz w:val="24"/>
              </w:rPr>
              <w:t>665,688.4</w:t>
            </w:r>
          </w:p>
          <w:p>
            <w:pPr>
              <w:pStyle w:val="TableParagraph"/>
              <w:spacing w:line="312" w:lineRule="exact"/>
              <w:ind w:right="23"/>
              <w:jc w:val="right"/>
              <w:rPr>
                <w:rFonts w:ascii="宋体" w:hAnsi="宋体" w:cs="宋体" w:eastAsia="宋体" w:hint="default"/>
                <w:sz w:val="24"/>
                <w:szCs w:val="24"/>
              </w:rPr>
            </w:pPr>
            <w:r>
              <w:rPr>
                <w:rFonts w:ascii="宋体"/>
                <w:sz w:val="24"/>
              </w:rPr>
              <w:t>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
              <w:jc w:val="right"/>
              <w:rPr>
                <w:rFonts w:ascii="宋体" w:hAnsi="宋体" w:cs="宋体" w:eastAsia="宋体" w:hint="default"/>
                <w:sz w:val="24"/>
                <w:szCs w:val="24"/>
              </w:rPr>
            </w:pPr>
            <w:r>
              <w:rPr>
                <w:rFonts w:ascii="宋体"/>
                <w:sz w:val="24"/>
              </w:rPr>
              <w:t>66,568,849</w:t>
            </w:r>
          </w:p>
          <w:p>
            <w:pPr>
              <w:pStyle w:val="TableParagraph"/>
              <w:spacing w:line="312" w:lineRule="exact"/>
              <w:ind w:right="23"/>
              <w:jc w:val="right"/>
              <w:rPr>
                <w:rFonts w:ascii="宋体" w:hAnsi="宋体" w:cs="宋体" w:eastAsia="宋体" w:hint="default"/>
                <w:sz w:val="24"/>
                <w:szCs w:val="24"/>
              </w:rPr>
            </w:pPr>
            <w:r>
              <w:rPr>
                <w:rFonts w:ascii="宋体"/>
                <w:sz w:val="24"/>
              </w:rPr>
              <w:t>.17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
              <w:jc w:val="right"/>
              <w:rPr>
                <w:rFonts w:ascii="宋体" w:hAnsi="宋体" w:cs="宋体" w:eastAsia="宋体" w:hint="default"/>
                <w:sz w:val="24"/>
                <w:szCs w:val="24"/>
              </w:rPr>
            </w:pPr>
            <w:r>
              <w:rPr>
                <w:rFonts w:ascii="宋体"/>
                <w:sz w:val="24"/>
              </w:rPr>
              <w:t>665,688.4</w:t>
            </w:r>
          </w:p>
          <w:p>
            <w:pPr>
              <w:pStyle w:val="TableParagraph"/>
              <w:spacing w:line="312" w:lineRule="exact"/>
              <w:ind w:right="23"/>
              <w:jc w:val="right"/>
              <w:rPr>
                <w:rFonts w:ascii="宋体" w:hAnsi="宋体" w:cs="宋体" w:eastAsia="宋体" w:hint="default"/>
                <w:sz w:val="24"/>
                <w:szCs w:val="24"/>
              </w:rPr>
            </w:pPr>
            <w:r>
              <w:rPr>
                <w:rFonts w:ascii="宋体"/>
                <w:sz w:val="24"/>
              </w:rPr>
              <w:t>9</w:t>
            </w: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5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5"/>
              <w:jc w:val="right"/>
              <w:rPr>
                <w:rFonts w:ascii="宋体" w:hAnsi="宋体" w:cs="宋体" w:eastAsia="宋体" w:hint="default"/>
                <w:sz w:val="24"/>
                <w:szCs w:val="24"/>
              </w:rPr>
            </w:pPr>
            <w:r>
              <w:rPr>
                <w:rFonts w:ascii="宋体" w:hAnsi="宋体" w:cs="宋体" w:eastAsia="宋体" w:hint="default"/>
                <w:sz w:val="24"/>
                <w:szCs w:val="24"/>
              </w:rPr>
              <w:t>北京摩卡软件有限公司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9,697.29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1,939.46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
              <w:jc w:val="right"/>
              <w:rPr>
                <w:rFonts w:ascii="宋体" w:hAnsi="宋体" w:cs="宋体" w:eastAsia="宋体" w:hint="default"/>
                <w:sz w:val="24"/>
                <w:szCs w:val="24"/>
              </w:rPr>
            </w:pPr>
            <w:r>
              <w:rPr>
                <w:rFonts w:ascii="宋体"/>
                <w:sz w:val="24"/>
              </w:rPr>
              <w:t>1,090,968.</w:t>
            </w:r>
          </w:p>
          <w:p>
            <w:pPr>
              <w:pStyle w:val="TableParagraph"/>
              <w:spacing w:line="312" w:lineRule="exact"/>
              <w:ind w:right="23"/>
              <w:jc w:val="right"/>
              <w:rPr>
                <w:rFonts w:ascii="宋体" w:hAnsi="宋体" w:cs="宋体" w:eastAsia="宋体" w:hint="default"/>
                <w:sz w:val="24"/>
                <w:szCs w:val="24"/>
              </w:rPr>
            </w:pPr>
            <w:r>
              <w:rPr>
                <w:rFonts w:ascii="宋体"/>
                <w:sz w:val="24"/>
              </w:rPr>
              <w:t>89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10,909.69</w:t>
            </w:r>
          </w:p>
        </w:tc>
      </w:tr>
      <w:tr>
        <w:trPr>
          <w:trHeight w:val="32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5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5"/>
              <w:jc w:val="right"/>
              <w:rPr>
                <w:rFonts w:ascii="宋体" w:hAnsi="宋体" w:cs="宋体" w:eastAsia="宋体" w:hint="default"/>
                <w:sz w:val="24"/>
                <w:szCs w:val="24"/>
              </w:rPr>
            </w:pPr>
            <w:r>
              <w:rPr>
                <w:rFonts w:ascii="宋体" w:hAnsi="宋体" w:cs="宋体" w:eastAsia="宋体" w:hint="default"/>
                <w:sz w:val="24"/>
                <w:szCs w:val="24"/>
              </w:rPr>
              <w:t>现代前锋软件有限公司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7,955.82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1,591.16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7,574.44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75.74</w:t>
            </w: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5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北京华胜锐盈科技有限</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185,411.95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1,854.12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185,411.95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1,854.12</w:t>
            </w:r>
          </w:p>
        </w:tc>
      </w:tr>
      <w:tr>
        <w:trPr>
          <w:trHeight w:val="63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5" w:right="-5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摩卡软件（天津）有限</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37,176,142</w:t>
            </w:r>
          </w:p>
          <w:p>
            <w:pPr>
              <w:pStyle w:val="TableParagraph"/>
              <w:spacing w:line="312" w:lineRule="exact"/>
              <w:ind w:right="24"/>
              <w:jc w:val="right"/>
              <w:rPr>
                <w:rFonts w:ascii="宋体" w:hAnsi="宋体" w:cs="宋体" w:eastAsia="宋体" w:hint="default"/>
                <w:sz w:val="24"/>
                <w:szCs w:val="24"/>
              </w:rPr>
            </w:pPr>
            <w:r>
              <w:rPr>
                <w:rFonts w:ascii="宋体"/>
                <w:sz w:val="24"/>
              </w:rPr>
              <w:t>.66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371,761.4</w:t>
            </w:r>
          </w:p>
          <w:p>
            <w:pPr>
              <w:pStyle w:val="TableParagraph"/>
              <w:spacing w:line="312" w:lineRule="exact"/>
              <w:ind w:right="23"/>
              <w:jc w:val="right"/>
              <w:rPr>
                <w:rFonts w:ascii="宋体" w:hAnsi="宋体" w:cs="宋体" w:eastAsia="宋体" w:hint="default"/>
                <w:sz w:val="24"/>
                <w:szCs w:val="24"/>
              </w:rPr>
            </w:pPr>
            <w:r>
              <w:rPr>
                <w:rFonts w:ascii="宋体"/>
                <w:sz w:val="24"/>
              </w:rPr>
              <w:t>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37,176,142</w:t>
            </w:r>
          </w:p>
          <w:p>
            <w:pPr>
              <w:pStyle w:val="TableParagraph"/>
              <w:spacing w:line="312" w:lineRule="exact"/>
              <w:ind w:right="23"/>
              <w:jc w:val="right"/>
              <w:rPr>
                <w:rFonts w:ascii="宋体" w:hAnsi="宋体" w:cs="宋体" w:eastAsia="宋体" w:hint="default"/>
                <w:sz w:val="24"/>
                <w:szCs w:val="24"/>
              </w:rPr>
            </w:pPr>
            <w:r>
              <w:rPr>
                <w:rFonts w:ascii="宋体"/>
                <w:sz w:val="24"/>
              </w:rPr>
              <w:t>.66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371,761.4</w:t>
            </w:r>
          </w:p>
          <w:p>
            <w:pPr>
              <w:pStyle w:val="TableParagraph"/>
              <w:spacing w:line="312" w:lineRule="exact"/>
              <w:ind w:right="23"/>
              <w:jc w:val="right"/>
              <w:rPr>
                <w:rFonts w:ascii="宋体" w:hAnsi="宋体" w:cs="宋体" w:eastAsia="宋体" w:hint="default"/>
                <w:sz w:val="24"/>
                <w:szCs w:val="24"/>
              </w:rPr>
            </w:pPr>
            <w:r>
              <w:rPr>
                <w:rFonts w:ascii="宋体"/>
                <w:sz w:val="24"/>
              </w:rPr>
              <w:t>3</w:t>
            </w:r>
          </w:p>
        </w:tc>
      </w:tr>
      <w:tr>
        <w:trPr>
          <w:trHeight w:val="63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5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浙江兰德纵横网络技术</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股份有限公司</w:t>
            </w:r>
            <w:r>
              <w:rPr>
                <w:rFonts w:ascii="宋体" w:hAnsi="宋体" w:cs="宋体" w:eastAsia="宋体" w:hint="default"/>
                <w:sz w:val="24"/>
                <w:szCs w:val="24"/>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72,323.72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14,464.74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68,856.75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688.57</w:t>
            </w:r>
          </w:p>
        </w:tc>
      </w:tr>
      <w:tr>
        <w:trPr>
          <w:trHeight w:val="63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5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5" w:right="0"/>
              <w:jc w:val="left"/>
              <w:rPr>
                <w:rFonts w:ascii="宋体" w:hAnsi="宋体" w:cs="宋体" w:eastAsia="宋体" w:hint="default"/>
                <w:sz w:val="24"/>
                <w:szCs w:val="24"/>
              </w:rPr>
            </w:pPr>
            <w:r>
              <w:rPr>
                <w:rFonts w:ascii="宋体"/>
                <w:sz w:val="24"/>
              </w:rPr>
              <w:t>I-SprintInnovationsP</w:t>
            </w:r>
          </w:p>
          <w:p>
            <w:pPr>
              <w:pStyle w:val="TableParagraph"/>
              <w:spacing w:line="312" w:lineRule="exact"/>
              <w:ind w:left="25" w:right="0"/>
              <w:jc w:val="left"/>
              <w:rPr>
                <w:rFonts w:ascii="宋体" w:hAnsi="宋体" w:cs="宋体" w:eastAsia="宋体" w:hint="default"/>
                <w:sz w:val="24"/>
                <w:szCs w:val="24"/>
              </w:rPr>
            </w:pPr>
            <w:r>
              <w:rPr>
                <w:rFonts w:ascii="宋体"/>
                <w:sz w:val="24"/>
              </w:rPr>
              <w:t>teLtd.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56,233.40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194,802.07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23"/>
              <w:jc w:val="right"/>
              <w:rPr>
                <w:rFonts w:ascii="宋体" w:hAnsi="宋体" w:cs="宋体" w:eastAsia="宋体" w:hint="default"/>
                <w:sz w:val="24"/>
                <w:szCs w:val="24"/>
              </w:rPr>
            </w:pPr>
            <w:r>
              <w:rPr>
                <w:rFonts w:ascii="宋体"/>
                <w:sz w:val="24"/>
              </w:rPr>
              <w:t>371,761.4</w:t>
            </w:r>
          </w:p>
          <w:p>
            <w:pPr>
              <w:pStyle w:val="TableParagraph"/>
              <w:spacing w:line="312" w:lineRule="exact"/>
              <w:ind w:right="23"/>
              <w:jc w:val="right"/>
              <w:rPr>
                <w:rFonts w:ascii="宋体" w:hAnsi="宋体" w:cs="宋体" w:eastAsia="宋体" w:hint="default"/>
                <w:sz w:val="24"/>
                <w:szCs w:val="24"/>
              </w:rPr>
            </w:pPr>
            <w:r>
              <w:rPr>
                <w:rFonts w:ascii="宋体"/>
                <w:sz w:val="24"/>
              </w:rPr>
              <w:t>3</w:t>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50"/>
              <w:jc w:val="left"/>
              <w:rPr>
                <w:rFonts w:ascii="宋体" w:hAnsi="宋体" w:cs="宋体" w:eastAsia="宋体" w:hint="default"/>
                <w:sz w:val="24"/>
                <w:szCs w:val="24"/>
              </w:rPr>
            </w:pPr>
            <w:r>
              <w:rPr>
                <w:rFonts w:ascii="宋体" w:hAnsi="宋体" w:cs="宋体" w:eastAsia="宋体" w:hint="default"/>
                <w:sz w:val="24"/>
                <w:szCs w:val="24"/>
              </w:rPr>
              <w:t>其他应收款</w:t>
            </w:r>
            <w:r>
              <w:rPr>
                <w:rFonts w:ascii="宋体" w:hAnsi="宋体" w:cs="宋体" w:eastAsia="宋体" w:hint="default"/>
                <w:sz w:val="24"/>
                <w:szCs w:val="24"/>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35"/>
              <w:jc w:val="right"/>
              <w:rPr>
                <w:rFonts w:ascii="宋体" w:hAnsi="宋体" w:cs="宋体" w:eastAsia="宋体" w:hint="default"/>
                <w:sz w:val="24"/>
                <w:szCs w:val="24"/>
              </w:rPr>
            </w:pPr>
            <w:r>
              <w:rPr>
                <w:rFonts w:ascii="宋体"/>
                <w:sz w:val="24"/>
              </w:rPr>
              <w:t>ASLAutomatedServices</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145,556.91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16,679.76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151,114.69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833.99</w:t>
            </w:r>
          </w:p>
        </w:tc>
      </w:tr>
    </w:tbl>
    <w:p>
      <w:pPr>
        <w:spacing w:after="0" w:line="275" w:lineRule="exact"/>
        <w:jc w:val="right"/>
        <w:rPr>
          <w:rFonts w:ascii="宋体" w:hAnsi="宋体" w:cs="宋体" w:eastAsia="宋体" w:hint="default"/>
          <w:sz w:val="24"/>
          <w:szCs w:val="24"/>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43" w:type="dxa"/>
        <w:tblLayout w:type="fixed"/>
        <w:tblCellMar>
          <w:top w:w="0" w:type="dxa"/>
          <w:left w:w="0" w:type="dxa"/>
          <w:bottom w:w="0" w:type="dxa"/>
          <w:right w:w="0" w:type="dxa"/>
        </w:tblCellMar>
        <w:tblLook w:val="01E0"/>
      </w:tblPr>
      <w:tblGrid>
        <w:gridCol w:w="1306"/>
        <w:gridCol w:w="2472"/>
        <w:gridCol w:w="1373"/>
        <w:gridCol w:w="1184"/>
        <w:gridCol w:w="1373"/>
        <w:gridCol w:w="1186"/>
      </w:tblGrid>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sz w:val="24"/>
              </w:rPr>
              <w:t>(Thailand)Co.Ltd. </w:t>
            </w:r>
          </w:p>
        </w:tc>
        <w:tc>
          <w:tcPr>
            <w:tcW w:w="137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220" w:right="1060"/>
        </w:sectPr>
      </w:pPr>
    </w:p>
    <w:p>
      <w:pPr>
        <w:pStyle w:val="Heading2"/>
        <w:tabs>
          <w:tab w:pos="1417" w:val="left" w:leader="none"/>
        </w:tabs>
        <w:spacing w:line="240" w:lineRule="auto" w:before="26"/>
        <w:ind w:left="578" w:right="0"/>
        <w:jc w:val="left"/>
        <w:rPr>
          <w:rFonts w:ascii="宋体" w:hAnsi="宋体" w:cs="宋体" w:eastAsia="宋体" w:hint="default"/>
          <w:b w:val="0"/>
          <w:bCs w:val="0"/>
        </w:rPr>
      </w:pPr>
      <w:r>
        <w:rPr>
          <w:rFonts w:ascii="宋体" w:hAnsi="宋体" w:cs="宋体" w:eastAsia="宋体" w:hint="default"/>
          <w:w w:val="95"/>
        </w:rPr>
        <w:t>(2).</w:t>
        <w:tab/>
      </w:r>
      <w:r>
        <w:rPr/>
        <w:t>应付项目</w:t>
      </w:r>
      <w:r>
        <w:rPr>
          <w:rFonts w:ascii="宋体" w:hAnsi="宋体" w:cs="宋体" w:eastAsia="宋体" w:hint="default"/>
          <w:w w:val="99"/>
        </w:rPr>
        <w:t> </w:t>
      </w:r>
      <w:r>
        <w:rPr>
          <w:rFonts w:ascii="宋体" w:hAnsi="宋体" w:cs="宋体" w:eastAsia="宋体" w:hint="default"/>
          <w:b w:val="0"/>
          <w:bCs w:val="0"/>
        </w:rPr>
      </w:r>
    </w:p>
    <w:p>
      <w:pPr>
        <w:spacing w:before="62"/>
        <w:ind w:left="5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51"/>
        <w:ind w:left="57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w:t>
      </w:r>
      <w:r>
        <w:rPr>
          <w:rFonts w:ascii="宋体" w:hAnsi="宋体" w:cs="宋体" w:eastAsia="宋体" w:hint="default"/>
          <w:sz w:val="21"/>
          <w:szCs w:val="21"/>
        </w:rPr>
        <w:t>元币种</w:t>
      </w:r>
      <w:r>
        <w:rPr>
          <w:rFonts w:ascii="宋体" w:hAnsi="宋体" w:cs="宋体" w:eastAsia="宋体" w:hint="default"/>
          <w:sz w:val="21"/>
          <w:szCs w:val="21"/>
        </w:rPr>
        <w:t>:</w:t>
      </w:r>
      <w:r>
        <w:rPr>
          <w:rFonts w:ascii="宋体" w:hAnsi="宋体" w:cs="宋体" w:eastAsia="宋体" w:hint="default"/>
          <w:sz w:val="21"/>
          <w:szCs w:val="21"/>
        </w:rPr>
        <w:t>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220" w:right="1060"/>
          <w:cols w:num="2" w:equalWidth="0">
            <w:col w:w="2502" w:space="4443"/>
            <w:col w:w="2685"/>
          </w:cols>
        </w:sectPr>
      </w:pPr>
    </w:p>
    <w:p>
      <w:pPr>
        <w:spacing w:line="240" w:lineRule="auto" w:before="5"/>
        <w:rPr>
          <w:rFonts w:ascii="宋体" w:hAnsi="宋体" w:cs="宋体" w:eastAsia="宋体" w:hint="default"/>
          <w:sz w:val="2"/>
          <w:szCs w:val="2"/>
        </w:rPr>
      </w:pPr>
    </w:p>
    <w:tbl>
      <w:tblPr>
        <w:tblW w:w="0" w:type="auto"/>
        <w:jc w:val="left"/>
        <w:tblInd w:w="543" w:type="dxa"/>
        <w:tblLayout w:type="fixed"/>
        <w:tblCellMar>
          <w:top w:w="0" w:type="dxa"/>
          <w:left w:w="0" w:type="dxa"/>
          <w:bottom w:w="0" w:type="dxa"/>
          <w:right w:w="0" w:type="dxa"/>
        </w:tblCellMar>
        <w:tblLook w:val="01E0"/>
      </w:tblPr>
      <w:tblGrid>
        <w:gridCol w:w="1589"/>
        <w:gridCol w:w="3660"/>
        <w:gridCol w:w="1511"/>
        <w:gridCol w:w="2134"/>
      </w:tblGrid>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09" w:right="0"/>
              <w:jc w:val="left"/>
              <w:rPr>
                <w:rFonts w:ascii="宋体" w:hAnsi="宋体" w:cs="宋体" w:eastAsia="宋体" w:hint="default"/>
                <w:sz w:val="24"/>
                <w:szCs w:val="24"/>
              </w:rPr>
            </w:pPr>
            <w:r>
              <w:rPr>
                <w:rFonts w:ascii="宋体" w:hAnsi="宋体" w:cs="宋体" w:eastAsia="宋体" w:hint="default"/>
                <w:sz w:val="24"/>
                <w:szCs w:val="24"/>
              </w:rPr>
              <w:t>项目名称</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9" w:right="0"/>
              <w:jc w:val="center"/>
              <w:rPr>
                <w:rFonts w:ascii="宋体" w:hAnsi="宋体" w:cs="宋体" w:eastAsia="宋体" w:hint="default"/>
                <w:sz w:val="24"/>
                <w:szCs w:val="24"/>
              </w:rPr>
            </w:pPr>
            <w:r>
              <w:rPr>
                <w:rFonts w:ascii="宋体" w:hAnsi="宋体" w:cs="宋体" w:eastAsia="宋体" w:hint="default"/>
                <w:sz w:val="24"/>
                <w:szCs w:val="24"/>
              </w:rPr>
              <w:t>关联方</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9"/>
              <w:jc w:val="right"/>
              <w:rPr>
                <w:rFonts w:ascii="宋体" w:hAnsi="宋体" w:cs="宋体" w:eastAsia="宋体" w:hint="default"/>
                <w:sz w:val="24"/>
                <w:szCs w:val="24"/>
              </w:rPr>
            </w:pPr>
            <w:r>
              <w:rPr>
                <w:rFonts w:ascii="宋体" w:hAnsi="宋体" w:cs="宋体" w:eastAsia="宋体" w:hint="default"/>
                <w:sz w:val="24"/>
                <w:szCs w:val="24"/>
              </w:rPr>
              <w:t>期末账面余额</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0" w:right="0"/>
              <w:jc w:val="left"/>
              <w:rPr>
                <w:rFonts w:ascii="宋体" w:hAnsi="宋体" w:cs="宋体" w:eastAsia="宋体" w:hint="default"/>
                <w:sz w:val="24"/>
                <w:szCs w:val="24"/>
              </w:rPr>
            </w:pPr>
            <w:r>
              <w:rPr>
                <w:rFonts w:ascii="宋体" w:hAnsi="宋体" w:cs="宋体" w:eastAsia="宋体" w:hint="default"/>
                <w:sz w:val="24"/>
                <w:szCs w:val="24"/>
              </w:rPr>
              <w:t>期初账面余额</w:t>
            </w:r>
            <w:r>
              <w:rPr>
                <w:rFonts w:ascii="宋体" w:hAnsi="宋体" w:cs="宋体" w:eastAsia="宋体" w:hint="default"/>
                <w:sz w:val="24"/>
                <w:szCs w:val="24"/>
              </w:rPr>
              <w:t> </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北京悦享互联技术有限公司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4,067,843.39</w:t>
            </w: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浙江兰德纵横网络技术股份有限公</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3,624,880.56</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3,876,887.16</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天津华胜天成软件技术有限公司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1,424,921.16</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2,705,274.82</w:t>
            </w:r>
          </w:p>
        </w:tc>
      </w:tr>
      <w:tr>
        <w:trPr>
          <w:trHeight w:val="32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杭州沃趣科技股份有限公司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1,127,284.46</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1,409,858.53</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sz w:val="24"/>
              </w:rPr>
              <w:t>I-SprintInnovations(HK)Limited</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280,233.24</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395,411.40</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摩卡软件（天津）有限公司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189,153.17</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395,411.40</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北京华胜锐盈科技有限公司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154,700.52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1,657,128.92</w:t>
            </w:r>
          </w:p>
        </w:tc>
      </w:tr>
      <w:tr>
        <w:trPr>
          <w:trHeight w:val="32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sz w:val="24"/>
              </w:rPr>
              <w:t>Insystem(Macao)Limited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42,800.75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132,479.26</w:t>
            </w:r>
          </w:p>
        </w:tc>
      </w:tr>
      <w:tr>
        <w:trPr>
          <w:trHeight w:val="63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摩卡软件（天津）有限公司北京分</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26,243.30</w:t>
            </w: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北京和润恺安科技发展股份有限公</w:t>
            </w:r>
          </w:p>
          <w:p>
            <w:pPr>
              <w:pStyle w:val="TableParagraph"/>
              <w:spacing w:line="312" w:lineRule="exact"/>
              <w:ind w:left="25"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5,400,000.00</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应付账款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sz w:val="24"/>
              </w:rPr>
              <w:t>I-SprintInnovationsPteLtd. </w:t>
            </w:r>
          </w:p>
        </w:tc>
        <w:tc>
          <w:tcPr>
            <w:tcW w:w="1511"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4"/>
              <w:jc w:val="right"/>
              <w:rPr>
                <w:rFonts w:ascii="宋体" w:hAnsi="宋体" w:cs="宋体" w:eastAsia="宋体" w:hint="default"/>
                <w:sz w:val="24"/>
                <w:szCs w:val="24"/>
              </w:rPr>
            </w:pPr>
            <w:r>
              <w:rPr>
                <w:rFonts w:ascii="宋体"/>
                <w:sz w:val="24"/>
              </w:rPr>
              <w:t>117,479.17</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预收账款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北京摩卡软件有限公司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155,490.00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63,920.00</w:t>
            </w:r>
          </w:p>
        </w:tc>
      </w:tr>
      <w:tr>
        <w:trPr>
          <w:trHeight w:val="63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北京和润恺安科技发展股份有限公</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1,358,573.00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30,500.00</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北京华胜锐盈科技有限公司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500,000.00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500,000.00</w:t>
            </w:r>
          </w:p>
        </w:tc>
      </w:tr>
      <w:tr>
        <w:trPr>
          <w:trHeight w:val="32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北京悦享互联技术有限公司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240,400.00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100,000.00</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sz w:val="24"/>
              </w:rPr>
              <w:t>I-SprintInnovations(HK)Limited</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3"/>
              <w:jc w:val="right"/>
              <w:rPr>
                <w:rFonts w:ascii="宋体" w:hAnsi="宋体" w:cs="宋体" w:eastAsia="宋体" w:hint="default"/>
                <w:sz w:val="24"/>
                <w:szCs w:val="24"/>
              </w:rPr>
            </w:pPr>
            <w:r>
              <w:rPr>
                <w:rFonts w:ascii="宋体"/>
                <w:sz w:val="24"/>
              </w:rPr>
              <w:t>155,816.02</w:t>
            </w: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63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5"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浙江兰德纵横网络技术股份有限公</w:t>
            </w:r>
          </w:p>
          <w:p>
            <w:pPr>
              <w:pStyle w:val="TableParagraph"/>
              <w:spacing w:line="313" w:lineRule="exact"/>
              <w:ind w:left="25" w:right="0"/>
              <w:jc w:val="left"/>
              <w:rPr>
                <w:rFonts w:ascii="宋体" w:hAnsi="宋体" w:cs="宋体" w:eastAsia="宋体" w:hint="default"/>
                <w:sz w:val="24"/>
                <w:szCs w:val="24"/>
              </w:rPr>
            </w:pPr>
            <w:r>
              <w:rPr>
                <w:rFonts w:ascii="宋体" w:hAnsi="宋体" w:cs="宋体" w:eastAsia="宋体" w:hint="default"/>
                <w:sz w:val="24"/>
                <w:szCs w:val="24"/>
              </w:rPr>
              <w:t>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3"/>
              <w:jc w:val="right"/>
              <w:rPr>
                <w:rFonts w:ascii="宋体" w:hAnsi="宋体" w:cs="宋体" w:eastAsia="宋体" w:hint="default"/>
                <w:sz w:val="24"/>
                <w:szCs w:val="24"/>
              </w:rPr>
            </w:pPr>
            <w:r>
              <w:rPr>
                <w:rFonts w:ascii="宋体"/>
                <w:sz w:val="24"/>
              </w:rPr>
              <w:t>14,078.02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14,078.02</w:t>
            </w:r>
          </w:p>
        </w:tc>
      </w:tr>
      <w:tr>
        <w:trPr>
          <w:trHeight w:val="322"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其他应付款</w:t>
            </w:r>
            <w:r>
              <w:rPr>
                <w:rFonts w:ascii="宋体" w:hAnsi="宋体" w:cs="宋体" w:eastAsia="宋体" w:hint="default"/>
                <w:sz w:val="24"/>
                <w:szCs w:val="24"/>
              </w:rPr>
              <w:t> </w:t>
            </w:r>
          </w:p>
        </w:tc>
        <w:tc>
          <w:tcPr>
            <w:tcW w:w="366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北京摩卡软件有限公司</w:t>
            </w:r>
            <w:r>
              <w:rPr>
                <w:rFonts w:ascii="宋体" w:hAnsi="宋体" w:cs="宋体" w:eastAsia="宋体" w:hint="default"/>
                <w:sz w:val="24"/>
                <w:szCs w:val="24"/>
              </w:rPr>
              <w:t> </w:t>
            </w:r>
          </w:p>
        </w:tc>
        <w:tc>
          <w:tcPr>
            <w:tcW w:w="1511"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4"/>
              <w:jc w:val="right"/>
              <w:rPr>
                <w:rFonts w:ascii="宋体" w:hAnsi="宋体" w:cs="宋体" w:eastAsia="宋体" w:hint="default"/>
                <w:sz w:val="24"/>
                <w:szCs w:val="24"/>
              </w:rPr>
            </w:pPr>
            <w:r>
              <w:rPr>
                <w:rFonts w:ascii="宋体"/>
                <w:sz w:val="24"/>
              </w:rPr>
              <w:t>30,500.00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2"/>
        <w:spacing w:line="240" w:lineRule="auto" w:before="26"/>
        <w:ind w:left="578" w:right="0"/>
        <w:jc w:val="left"/>
        <w:rPr>
          <w:b w:val="0"/>
          <w:bCs w:val="0"/>
        </w:rPr>
      </w:pPr>
      <w:r>
        <w:rPr>
          <w:rFonts w:ascii="宋体" w:hAnsi="宋体" w:cs="宋体" w:eastAsia="宋体" w:hint="default"/>
        </w:rPr>
        <w:t>7</w:t>
      </w:r>
      <w:r>
        <w:rPr/>
        <w:t>、</w:t>
      </w:r>
      <w:r>
        <w:rPr>
          <w:spacing w:val="-59"/>
        </w:rPr>
        <w:t> </w:t>
      </w:r>
      <w:r>
        <w:rPr/>
        <w:t>关联方承诺</w:t>
      </w:r>
      <w:r>
        <w:rPr>
          <w:b w:val="0"/>
          <w:bCs w:val="0"/>
        </w:rPr>
      </w:r>
    </w:p>
    <w:p>
      <w:pPr>
        <w:spacing w:before="61"/>
        <w:ind w:left="5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13"/>
        <w:rPr>
          <w:rFonts w:ascii="宋体" w:hAnsi="宋体" w:cs="宋体" w:eastAsia="宋体" w:hint="default"/>
          <w:sz w:val="21"/>
          <w:szCs w:val="21"/>
        </w:rPr>
      </w:pPr>
    </w:p>
    <w:p>
      <w:pPr>
        <w:spacing w:before="0"/>
        <w:ind w:left="578" w:right="0" w:firstLine="0"/>
        <w:jc w:val="left"/>
        <w:rPr>
          <w:rFonts w:ascii="宋体" w:hAnsi="宋体" w:cs="宋体" w:eastAsia="宋体" w:hint="default"/>
          <w:sz w:val="24"/>
          <w:szCs w:val="24"/>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4"/>
          <w:szCs w:val="24"/>
        </w:rPr>
        <w:t>其他</w:t>
      </w:r>
      <w:r>
        <w:rPr>
          <w:rFonts w:ascii="宋体" w:hAnsi="宋体" w:cs="宋体" w:eastAsia="宋体" w:hint="default"/>
          <w:sz w:val="24"/>
          <w:szCs w:val="24"/>
        </w:rPr>
      </w:r>
    </w:p>
    <w:p>
      <w:pPr>
        <w:spacing w:line="274" w:lineRule="exact" w:before="61"/>
        <w:ind w:left="5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line="274" w:lineRule="exact" w:before="0"/>
        <w:ind w:left="578" w:right="0" w:firstLine="0"/>
        <w:jc w:val="left"/>
        <w:rPr>
          <w:rFonts w:ascii="宋体" w:hAnsi="宋体" w:cs="宋体" w:eastAsia="宋体" w:hint="default"/>
          <w:sz w:val="21"/>
          <w:szCs w:val="21"/>
        </w:rPr>
      </w:pPr>
      <w:r>
        <w:rPr>
          <w:rFonts w:ascii="宋体"/>
          <w:sz w:val="21"/>
        </w:rPr>
        <w:t> </w:t>
      </w:r>
    </w:p>
    <w:p>
      <w:pPr>
        <w:pStyle w:val="Heading2"/>
        <w:spacing w:line="240" w:lineRule="auto" w:before="52"/>
        <w:ind w:left="578" w:right="0"/>
        <w:jc w:val="left"/>
        <w:rPr>
          <w:b w:val="0"/>
          <w:bCs w:val="0"/>
        </w:rPr>
      </w:pPr>
      <w:r>
        <w:rPr/>
        <w:t>十三、</w:t>
      </w:r>
      <w:r>
        <w:rPr>
          <w:spacing w:val="-5"/>
        </w:rPr>
        <w:t> </w:t>
      </w:r>
      <w:r>
        <w:rPr>
          <w:rFonts w:ascii="宋体" w:hAnsi="宋体" w:cs="宋体" w:eastAsia="宋体" w:hint="default"/>
          <w:spacing w:val="-5"/>
        </w:rPr>
      </w:r>
      <w:r>
        <w:rPr/>
        <w:t>股份支付</w:t>
      </w:r>
      <w:r>
        <w:rPr>
          <w:b w:val="0"/>
          <w:bCs w:val="0"/>
        </w:rPr>
      </w:r>
    </w:p>
    <w:p>
      <w:pPr>
        <w:pStyle w:val="Heading2"/>
        <w:spacing w:line="240" w:lineRule="auto" w:before="58"/>
        <w:ind w:left="578" w:right="0"/>
        <w:jc w:val="left"/>
        <w:rPr>
          <w:b w:val="0"/>
          <w:bCs w:val="0"/>
        </w:rPr>
      </w:pPr>
      <w:r>
        <w:rPr>
          <w:rFonts w:ascii="宋体" w:hAnsi="宋体" w:cs="宋体" w:eastAsia="宋体" w:hint="default"/>
        </w:rPr>
        <w:t>1</w:t>
      </w:r>
      <w:r>
        <w:rPr/>
        <w:t>、</w:t>
      </w:r>
      <w:r>
        <w:rPr>
          <w:spacing w:val="-67"/>
        </w:rPr>
        <w:t> </w:t>
      </w:r>
      <w:r>
        <w:rPr/>
        <w:t>股份支付总体情况</w:t>
      </w:r>
      <w:r>
        <w:rPr>
          <w:b w:val="0"/>
          <w:bCs w:val="0"/>
        </w:rPr>
      </w:r>
    </w:p>
    <w:p>
      <w:pPr>
        <w:spacing w:before="60"/>
        <w:ind w:left="5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117"/>
        <w:ind w:left="107" w:right="0" w:firstLine="0"/>
        <w:jc w:val="left"/>
        <w:rPr>
          <w:rFonts w:ascii="宋体" w:hAnsi="宋体" w:cs="宋体" w:eastAsia="宋体" w:hint="default"/>
          <w:sz w:val="21"/>
          <w:szCs w:val="21"/>
        </w:rPr>
      </w:pPr>
      <w:r>
        <w:rPr>
          <w:rFonts w:ascii="宋体" w:hAnsi="宋体" w:cs="宋体" w:eastAsia="宋体" w:hint="default"/>
          <w:sz w:val="21"/>
          <w:szCs w:val="21"/>
        </w:rPr>
        <w:t>（一）本公司第二期股份支付基本情况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1220" w:right="1060"/>
        </w:sectPr>
      </w:pPr>
    </w:p>
    <w:p>
      <w:pPr>
        <w:spacing w:line="240" w:lineRule="auto" w:before="3"/>
        <w:rPr>
          <w:rFonts w:ascii="宋体" w:hAnsi="宋体" w:cs="宋体" w:eastAsia="宋体" w:hint="default"/>
          <w:b/>
          <w:bCs/>
          <w:sz w:val="25"/>
          <w:szCs w:val="25"/>
        </w:rPr>
      </w:pPr>
    </w:p>
    <w:p>
      <w:pPr>
        <w:spacing w:line="272" w:lineRule="exact" w:before="63"/>
        <w:ind w:left="218" w:right="224" w:firstLine="0"/>
        <w:jc w:val="left"/>
        <w:rPr>
          <w:rFonts w:ascii="宋体" w:hAnsi="宋体" w:cs="宋体" w:eastAsia="宋体" w:hint="default"/>
          <w:sz w:val="21"/>
          <w:szCs w:val="21"/>
        </w:rPr>
      </w:pPr>
      <w:r>
        <w:rPr>
          <w:rFonts w:ascii="宋体" w:hAnsi="宋体" w:cs="宋体" w:eastAsia="宋体" w:hint="default"/>
          <w:spacing w:val="-9"/>
          <w:sz w:val="21"/>
          <w:szCs w:val="21"/>
        </w:rPr>
        <w:t>1</w:t>
      </w:r>
      <w:r>
        <w:rPr>
          <w:rFonts w:ascii="宋体" w:hAnsi="宋体" w:cs="宋体" w:eastAsia="宋体" w:hint="default"/>
          <w:spacing w:val="-9"/>
          <w:sz w:val="21"/>
          <w:szCs w:val="21"/>
        </w:rPr>
        <w:t>、本公司于</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pacing w:val="-5"/>
          <w:sz w:val="21"/>
          <w:szCs w:val="21"/>
        </w:rPr>
        <w:t>月完成了《北京华胜天成科技股份有限公司第二期股权激励计划（草案）》</w:t>
      </w:r>
      <w:r>
        <w:rPr>
          <w:rFonts w:ascii="宋体" w:hAnsi="宋体" w:cs="宋体" w:eastAsia="宋体" w:hint="default"/>
          <w:sz w:val="21"/>
          <w:szCs w:val="21"/>
        </w:rPr>
        <w:t> 限制性股票授予登记工作。公司董事会决定向合资格员工（“激励对象”）授予限制性股票 </w:t>
      </w:r>
      <w:r>
        <w:rPr>
          <w:rFonts w:ascii="宋体" w:hAnsi="宋体" w:cs="宋体" w:eastAsia="宋体" w:hint="default"/>
          <w:sz w:val="21"/>
          <w:szCs w:val="21"/>
        </w:rPr>
        <w:t>4,430,000</w:t>
      </w:r>
      <w:r>
        <w:rPr>
          <w:rFonts w:ascii="宋体" w:hAnsi="宋体" w:cs="宋体" w:eastAsia="宋体" w:hint="default"/>
          <w:spacing w:val="-54"/>
          <w:sz w:val="21"/>
          <w:szCs w:val="21"/>
        </w:rPr>
        <w:t> </w:t>
      </w:r>
      <w:r>
        <w:rPr>
          <w:rFonts w:ascii="宋体" w:hAnsi="宋体" w:cs="宋体" w:eastAsia="宋体" w:hint="default"/>
          <w:sz w:val="21"/>
          <w:szCs w:val="21"/>
        </w:rPr>
        <w:t>股（包括公司高级管理人员杨俏丛将自其最后一次减持本公司股票之日起</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个月后另</w:t>
      </w:r>
    </w:p>
    <w:p>
      <w:pPr>
        <w:spacing w:line="248" w:lineRule="exact"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行登记的限制性股票</w:t>
      </w:r>
      <w:r>
        <w:rPr>
          <w:rFonts w:ascii="宋体" w:hAnsi="宋体" w:cs="宋体" w:eastAsia="宋体" w:hint="default"/>
          <w:spacing w:val="-54"/>
          <w:sz w:val="21"/>
          <w:szCs w:val="21"/>
        </w:rPr>
        <w:t> </w:t>
      </w:r>
      <w:r>
        <w:rPr>
          <w:rFonts w:ascii="宋体" w:hAnsi="宋体" w:cs="宋体" w:eastAsia="宋体" w:hint="default"/>
          <w:sz w:val="21"/>
          <w:szCs w:val="21"/>
        </w:rPr>
        <w:t>150,000</w:t>
      </w:r>
      <w:r>
        <w:rPr>
          <w:rFonts w:ascii="宋体" w:hAnsi="宋体" w:cs="宋体" w:eastAsia="宋体" w:hint="default"/>
          <w:spacing w:val="-53"/>
          <w:sz w:val="21"/>
          <w:szCs w:val="21"/>
        </w:rPr>
        <w:t> </w:t>
      </w:r>
      <w:r>
        <w:rPr>
          <w:rFonts w:ascii="宋体" w:hAnsi="宋体" w:cs="宋体" w:eastAsia="宋体" w:hint="default"/>
          <w:sz w:val="21"/>
          <w:szCs w:val="21"/>
        </w:rPr>
        <w:t>股），授予价格</w:t>
      </w:r>
      <w:r>
        <w:rPr>
          <w:rFonts w:ascii="宋体" w:hAnsi="宋体" w:cs="宋体" w:eastAsia="宋体" w:hint="default"/>
          <w:spacing w:val="-53"/>
          <w:sz w:val="21"/>
          <w:szCs w:val="21"/>
        </w:rPr>
        <w:t> </w:t>
      </w:r>
      <w:r>
        <w:rPr>
          <w:rFonts w:ascii="宋体" w:hAnsi="宋体" w:cs="宋体" w:eastAsia="宋体" w:hint="default"/>
          <w:sz w:val="21"/>
          <w:szCs w:val="21"/>
        </w:rPr>
        <w:t>15.848</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p>
      <w:pPr>
        <w:spacing w:line="240" w:lineRule="auto" w:before="6"/>
        <w:rPr>
          <w:rFonts w:ascii="宋体" w:hAnsi="宋体" w:cs="宋体" w:eastAsia="宋体" w:hint="default"/>
          <w:sz w:val="18"/>
          <w:szCs w:val="18"/>
        </w:rPr>
      </w:pPr>
    </w:p>
    <w:p>
      <w:pPr>
        <w:spacing w:line="272" w:lineRule="exact" w:before="0"/>
        <w:ind w:left="218" w:right="232" w:firstLine="0"/>
        <w:jc w:val="both"/>
        <w:rPr>
          <w:rFonts w:ascii="宋体" w:hAnsi="宋体" w:cs="宋体" w:eastAsia="宋体" w:hint="default"/>
          <w:sz w:val="21"/>
          <w:szCs w:val="21"/>
        </w:rPr>
      </w:pPr>
      <w:r>
        <w:rPr>
          <w:rFonts w:ascii="宋体" w:hAnsi="宋体" w:cs="宋体" w:eastAsia="宋体" w:hint="default"/>
          <w:sz w:val="21"/>
          <w:szCs w:val="21"/>
        </w:rPr>
        <w:t>激励对象自获授限制性股票之日起</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pacing w:val="-4"/>
          <w:sz w:val="21"/>
          <w:szCs w:val="21"/>
        </w:rPr>
        <w:t>个月内为锁定期。在锁定期内，激励对象根据本计划获授的</w:t>
      </w:r>
      <w:r>
        <w:rPr>
          <w:rFonts w:ascii="宋体" w:hAnsi="宋体" w:cs="宋体" w:eastAsia="宋体" w:hint="default"/>
          <w:sz w:val="21"/>
          <w:szCs w:val="21"/>
        </w:rPr>
        <w:t> 限制性股票予以锁定，不得转让、不得用于偿还债务。在解锁期内，若达到本股权激励计划规定 的解锁条件，激励对象可分三次申请解锁：</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72" w:lineRule="exact" w:before="0"/>
        <w:ind w:left="218" w:right="233" w:firstLine="0"/>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1</w:t>
      </w:r>
      <w:r>
        <w:rPr>
          <w:rFonts w:ascii="宋体" w:hAnsi="宋体" w:cs="宋体" w:eastAsia="宋体" w:hint="default"/>
          <w:spacing w:val="-7"/>
          <w:sz w:val="21"/>
          <w:szCs w:val="21"/>
        </w:rPr>
        <w:t>）第一次解锁期为自授予日起</w:t>
      </w:r>
      <w:r>
        <w:rPr>
          <w:rFonts w:ascii="宋体" w:hAnsi="宋体" w:cs="宋体" w:eastAsia="宋体" w:hint="default"/>
          <w:spacing w:val="-49"/>
          <w:sz w:val="21"/>
          <w:szCs w:val="21"/>
        </w:rPr>
        <w:t> </w:t>
      </w:r>
      <w:r>
        <w:rPr>
          <w:rFonts w:ascii="宋体" w:hAnsi="宋体" w:cs="宋体" w:eastAsia="宋体" w:hint="default"/>
          <w:spacing w:val="-1"/>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个月后的首个交易日起至相应的授予日起</w:t>
      </w:r>
      <w:r>
        <w:rPr>
          <w:rFonts w:ascii="宋体" w:hAnsi="宋体" w:cs="宋体" w:eastAsia="宋体" w:hint="default"/>
          <w:spacing w:val="-48"/>
          <w:sz w:val="21"/>
          <w:szCs w:val="21"/>
        </w:rPr>
        <w:t> </w:t>
      </w:r>
      <w:r>
        <w:rPr>
          <w:rFonts w:ascii="宋体" w:hAnsi="宋体" w:cs="宋体" w:eastAsia="宋体" w:hint="default"/>
          <w:spacing w:val="-1"/>
          <w:sz w:val="21"/>
          <w:szCs w:val="21"/>
        </w:rPr>
        <w:t>24</w:t>
      </w:r>
      <w:r>
        <w:rPr>
          <w:rFonts w:ascii="宋体" w:hAnsi="宋体" w:cs="宋体" w:eastAsia="宋体" w:hint="default"/>
          <w:spacing w:val="-48"/>
          <w:sz w:val="21"/>
          <w:szCs w:val="21"/>
        </w:rPr>
        <w:t> </w:t>
      </w:r>
      <w:r>
        <w:rPr>
          <w:rFonts w:ascii="宋体" w:hAnsi="宋体" w:cs="宋体" w:eastAsia="宋体" w:hint="default"/>
          <w:spacing w:val="-1"/>
          <w:sz w:val="21"/>
          <w:szCs w:val="21"/>
        </w:rPr>
        <w:t>个月内的最后一</w:t>
      </w:r>
      <w:r>
        <w:rPr>
          <w:rFonts w:ascii="宋体" w:hAnsi="宋体" w:cs="宋体" w:eastAsia="宋体" w:hint="default"/>
          <w:sz w:val="21"/>
          <w:szCs w:val="21"/>
        </w:rPr>
        <w:t> 个交易日当日止，可解锁数量占限制股票总数的</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72" w:lineRule="exact" w:before="0"/>
        <w:ind w:left="218" w:right="233" w:firstLine="0"/>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2</w:t>
      </w:r>
      <w:r>
        <w:rPr>
          <w:rFonts w:ascii="宋体" w:hAnsi="宋体" w:cs="宋体" w:eastAsia="宋体" w:hint="default"/>
          <w:spacing w:val="-7"/>
          <w:sz w:val="21"/>
          <w:szCs w:val="21"/>
        </w:rPr>
        <w:t>）第二次解锁期为自授予日起</w:t>
      </w:r>
      <w:r>
        <w:rPr>
          <w:rFonts w:ascii="宋体" w:hAnsi="宋体" w:cs="宋体" w:eastAsia="宋体" w:hint="default"/>
          <w:spacing w:val="-49"/>
          <w:sz w:val="21"/>
          <w:szCs w:val="21"/>
        </w:rPr>
        <w:t> </w:t>
      </w:r>
      <w:r>
        <w:rPr>
          <w:rFonts w:ascii="宋体" w:hAnsi="宋体" w:cs="宋体" w:eastAsia="宋体" w:hint="default"/>
          <w:spacing w:val="-1"/>
          <w:sz w:val="21"/>
          <w:szCs w:val="21"/>
        </w:rPr>
        <w:t>24</w:t>
      </w:r>
      <w:r>
        <w:rPr>
          <w:rFonts w:ascii="宋体" w:hAnsi="宋体" w:cs="宋体" w:eastAsia="宋体" w:hint="default"/>
          <w:spacing w:val="-49"/>
          <w:sz w:val="21"/>
          <w:szCs w:val="21"/>
        </w:rPr>
        <w:t> </w:t>
      </w:r>
      <w:r>
        <w:rPr>
          <w:rFonts w:ascii="宋体" w:hAnsi="宋体" w:cs="宋体" w:eastAsia="宋体" w:hint="default"/>
          <w:sz w:val="21"/>
          <w:szCs w:val="21"/>
        </w:rPr>
        <w:t>个月后的首个交易日起至相应的授予日起</w:t>
      </w:r>
      <w:r>
        <w:rPr>
          <w:rFonts w:ascii="宋体" w:hAnsi="宋体" w:cs="宋体" w:eastAsia="宋体" w:hint="default"/>
          <w:spacing w:val="-48"/>
          <w:sz w:val="21"/>
          <w:szCs w:val="21"/>
        </w:rPr>
        <w:t> </w:t>
      </w:r>
      <w:r>
        <w:rPr>
          <w:rFonts w:ascii="宋体" w:hAnsi="宋体" w:cs="宋体" w:eastAsia="宋体" w:hint="default"/>
          <w:spacing w:val="-1"/>
          <w:sz w:val="21"/>
          <w:szCs w:val="21"/>
        </w:rPr>
        <w:t>36</w:t>
      </w:r>
      <w:r>
        <w:rPr>
          <w:rFonts w:ascii="宋体" w:hAnsi="宋体" w:cs="宋体" w:eastAsia="宋体" w:hint="default"/>
          <w:spacing w:val="-48"/>
          <w:sz w:val="21"/>
          <w:szCs w:val="21"/>
        </w:rPr>
        <w:t> </w:t>
      </w:r>
      <w:r>
        <w:rPr>
          <w:rFonts w:ascii="宋体" w:hAnsi="宋体" w:cs="宋体" w:eastAsia="宋体" w:hint="default"/>
          <w:spacing w:val="-1"/>
          <w:sz w:val="21"/>
          <w:szCs w:val="21"/>
        </w:rPr>
        <w:t>个月内的最后一</w:t>
      </w:r>
      <w:r>
        <w:rPr>
          <w:rFonts w:ascii="宋体" w:hAnsi="宋体" w:cs="宋体" w:eastAsia="宋体" w:hint="default"/>
          <w:sz w:val="21"/>
          <w:szCs w:val="21"/>
        </w:rPr>
        <w:t> 个交易日当日止，可解锁数量占限制股票总数的</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72" w:lineRule="exact" w:before="0"/>
        <w:ind w:left="218" w:right="233" w:firstLine="0"/>
        <w:jc w:val="both"/>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3</w:t>
      </w:r>
      <w:r>
        <w:rPr>
          <w:rFonts w:ascii="宋体" w:hAnsi="宋体" w:cs="宋体" w:eastAsia="宋体" w:hint="default"/>
          <w:spacing w:val="-7"/>
          <w:sz w:val="21"/>
          <w:szCs w:val="21"/>
        </w:rPr>
        <w:t>）第三次解锁期为自授予日起</w:t>
      </w:r>
      <w:r>
        <w:rPr>
          <w:rFonts w:ascii="宋体" w:hAnsi="宋体" w:cs="宋体" w:eastAsia="宋体" w:hint="default"/>
          <w:spacing w:val="-49"/>
          <w:sz w:val="21"/>
          <w:szCs w:val="21"/>
        </w:rPr>
        <w:t> </w:t>
      </w:r>
      <w:r>
        <w:rPr>
          <w:rFonts w:ascii="宋体" w:hAnsi="宋体" w:cs="宋体" w:eastAsia="宋体" w:hint="default"/>
          <w:spacing w:val="-1"/>
          <w:sz w:val="21"/>
          <w:szCs w:val="21"/>
        </w:rPr>
        <w:t>36</w:t>
      </w:r>
      <w:r>
        <w:rPr>
          <w:rFonts w:ascii="宋体" w:hAnsi="宋体" w:cs="宋体" w:eastAsia="宋体" w:hint="default"/>
          <w:spacing w:val="-49"/>
          <w:sz w:val="21"/>
          <w:szCs w:val="21"/>
        </w:rPr>
        <w:t> </w:t>
      </w:r>
      <w:r>
        <w:rPr>
          <w:rFonts w:ascii="宋体" w:hAnsi="宋体" w:cs="宋体" w:eastAsia="宋体" w:hint="default"/>
          <w:sz w:val="21"/>
          <w:szCs w:val="21"/>
        </w:rPr>
        <w:t>个月后的首个交易日起至相应的授予日起</w:t>
      </w:r>
      <w:r>
        <w:rPr>
          <w:rFonts w:ascii="宋体" w:hAnsi="宋体" w:cs="宋体" w:eastAsia="宋体" w:hint="default"/>
          <w:spacing w:val="-48"/>
          <w:sz w:val="21"/>
          <w:szCs w:val="21"/>
        </w:rPr>
        <w:t> </w:t>
      </w:r>
      <w:r>
        <w:rPr>
          <w:rFonts w:ascii="宋体" w:hAnsi="宋体" w:cs="宋体" w:eastAsia="宋体" w:hint="default"/>
          <w:spacing w:val="-1"/>
          <w:sz w:val="21"/>
          <w:szCs w:val="21"/>
        </w:rPr>
        <w:t>48</w:t>
      </w:r>
      <w:r>
        <w:rPr>
          <w:rFonts w:ascii="宋体" w:hAnsi="宋体" w:cs="宋体" w:eastAsia="宋体" w:hint="default"/>
          <w:spacing w:val="-48"/>
          <w:sz w:val="21"/>
          <w:szCs w:val="21"/>
        </w:rPr>
        <w:t> </w:t>
      </w:r>
      <w:r>
        <w:rPr>
          <w:rFonts w:ascii="宋体" w:hAnsi="宋体" w:cs="宋体" w:eastAsia="宋体" w:hint="default"/>
          <w:spacing w:val="-1"/>
          <w:sz w:val="21"/>
          <w:szCs w:val="21"/>
        </w:rPr>
        <w:t>个月内的最后一</w:t>
      </w:r>
      <w:r>
        <w:rPr>
          <w:rFonts w:ascii="宋体" w:hAnsi="宋体" w:cs="宋体" w:eastAsia="宋体" w:hint="default"/>
          <w:sz w:val="21"/>
          <w:szCs w:val="21"/>
        </w:rPr>
        <w:t> 个交易日当日止，可解锁数量占限制股票总数的</w:t>
      </w:r>
      <w:r>
        <w:rPr>
          <w:rFonts w:ascii="宋体" w:hAnsi="宋体" w:cs="宋体" w:eastAsia="宋体" w:hint="default"/>
          <w:spacing w:val="-54"/>
          <w:sz w:val="21"/>
          <w:szCs w:val="21"/>
        </w:rPr>
        <w:t> </w:t>
      </w:r>
      <w:r>
        <w:rPr>
          <w:rFonts w:ascii="宋体" w:hAnsi="宋体" w:cs="宋体" w:eastAsia="宋体" w:hint="default"/>
          <w:sz w:val="21"/>
          <w:szCs w:val="21"/>
        </w:rPr>
        <w:t>40%</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72" w:lineRule="exact" w:before="0"/>
        <w:ind w:left="218" w:right="234" w:firstLine="0"/>
        <w:jc w:val="both"/>
        <w:rPr>
          <w:rFonts w:ascii="宋体" w:hAnsi="宋体" w:cs="宋体" w:eastAsia="宋体" w:hint="default"/>
          <w:sz w:val="21"/>
          <w:szCs w:val="21"/>
        </w:rPr>
      </w:pPr>
      <w:r>
        <w:rPr>
          <w:rFonts w:ascii="宋体" w:hAnsi="宋体" w:cs="宋体" w:eastAsia="宋体" w:hint="default"/>
          <w:sz w:val="21"/>
          <w:szCs w:val="21"/>
        </w:rPr>
        <w:t>本次股权激励计划第一批授予登记的股票共计</w:t>
      </w:r>
      <w:r>
        <w:rPr>
          <w:rFonts w:ascii="宋体" w:hAnsi="宋体" w:cs="宋体" w:eastAsia="宋体" w:hint="default"/>
          <w:sz w:val="21"/>
          <w:szCs w:val="21"/>
        </w:rPr>
        <w:t>4,280,000</w:t>
      </w:r>
      <w:r>
        <w:rPr>
          <w:rFonts w:ascii="宋体" w:hAnsi="宋体" w:cs="宋体" w:eastAsia="宋体" w:hint="default"/>
          <w:sz w:val="21"/>
          <w:szCs w:val="21"/>
        </w:rPr>
        <w:t>股，于</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日在中国证券登记结 算有限责任公司上海分公司完成登记。</w:t>
      </w:r>
      <w:r>
        <w:rPr>
          <w:rFonts w:ascii="宋体" w:hAnsi="宋体" w:cs="宋体" w:eastAsia="宋体" w:hint="default"/>
          <w:sz w:val="21"/>
          <w:szCs w:val="21"/>
        </w:rPr>
        <w:t> </w:t>
      </w:r>
    </w:p>
    <w:p>
      <w:pPr>
        <w:spacing w:line="240" w:lineRule="auto" w:before="5"/>
        <w:rPr>
          <w:rFonts w:ascii="宋体" w:hAnsi="宋体" w:cs="宋体" w:eastAsia="宋体" w:hint="default"/>
          <w:sz w:val="18"/>
          <w:szCs w:val="18"/>
        </w:rPr>
      </w:pPr>
    </w:p>
    <w:p>
      <w:pPr>
        <w:spacing w:line="272" w:lineRule="exact" w:before="0"/>
        <w:ind w:left="218" w:right="234" w:firstLine="0"/>
        <w:jc w:val="both"/>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、本公司</w:t>
      </w:r>
      <w:r>
        <w:rPr>
          <w:rFonts w:ascii="宋体" w:hAnsi="宋体" w:cs="宋体" w:eastAsia="宋体" w:hint="default"/>
          <w:spacing w:val="-3"/>
          <w:sz w:val="21"/>
          <w:szCs w:val="21"/>
        </w:rPr>
        <w:t>2015</w:t>
      </w:r>
      <w:r>
        <w:rPr>
          <w:rFonts w:ascii="宋体" w:hAnsi="宋体" w:cs="宋体" w:eastAsia="宋体" w:hint="default"/>
          <w:spacing w:val="-3"/>
          <w:sz w:val="21"/>
          <w:szCs w:val="21"/>
        </w:rPr>
        <w:t>年第七次临时董事会审议通过的《关于回购并注销第二期股权激励部分股票（第一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批）的议案》，公司董事会决定回购并注销王士迪股权激励股票</w:t>
      </w:r>
      <w:r>
        <w:rPr>
          <w:rFonts w:ascii="宋体" w:hAnsi="宋体" w:cs="宋体" w:eastAsia="宋体" w:hint="default"/>
          <w:sz w:val="21"/>
          <w:szCs w:val="21"/>
        </w:rPr>
        <w:t>50,000</w:t>
      </w:r>
      <w:r>
        <w:rPr>
          <w:rFonts w:ascii="宋体" w:hAnsi="宋体" w:cs="宋体" w:eastAsia="宋体" w:hint="default"/>
          <w:sz w:val="21"/>
          <w:szCs w:val="21"/>
        </w:rPr>
        <w:t>股。</w:t>
      </w:r>
      <w:r>
        <w:rPr>
          <w:rFonts w:ascii="宋体" w:hAnsi="宋体" w:cs="宋体" w:eastAsia="宋体" w:hint="default"/>
          <w:sz w:val="21"/>
          <w:szCs w:val="21"/>
        </w:rPr>
        <w:t> </w:t>
      </w:r>
    </w:p>
    <w:p>
      <w:pPr>
        <w:spacing w:line="240" w:lineRule="auto" w:before="3"/>
        <w:rPr>
          <w:rFonts w:ascii="宋体" w:hAnsi="宋体" w:cs="宋体" w:eastAsia="宋体" w:hint="default"/>
          <w:sz w:val="16"/>
          <w:szCs w:val="16"/>
        </w:rPr>
      </w:pPr>
    </w:p>
    <w:p>
      <w:pPr>
        <w:spacing w:line="274" w:lineRule="exact"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、本公司于</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日召开的董事会，根据《关于向激励对象授予限制性股票的议案》，</w:t>
      </w:r>
    </w:p>
    <w:p>
      <w:pPr>
        <w:spacing w:line="273" w:lineRule="exact"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因激励对象杨俏丛在本次限制性股票授予之日前</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个月内发生减持公司股票的行为，故杨俏丛的</w:t>
      </w:r>
    </w:p>
    <w:p>
      <w:pPr>
        <w:spacing w:line="272" w:lineRule="exact" w:before="26"/>
        <w:ind w:left="218" w:right="246" w:firstLine="0"/>
        <w:jc w:val="both"/>
        <w:rPr>
          <w:rFonts w:ascii="宋体" w:hAnsi="宋体" w:cs="宋体" w:eastAsia="宋体" w:hint="default"/>
          <w:sz w:val="21"/>
          <w:szCs w:val="21"/>
        </w:rPr>
      </w:pPr>
      <w:r>
        <w:rPr>
          <w:rFonts w:ascii="宋体" w:hAnsi="宋体" w:cs="宋体" w:eastAsia="宋体" w:hint="default"/>
          <w:sz w:val="21"/>
          <w:szCs w:val="21"/>
        </w:rPr>
        <w:t>限制性股票自其最后一次减持本公司股票之日起</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个月后另行登记。至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日，激励 对象杨俏丛股票的限购期限已满，并且符合本公司股权激励计划中的全部授予条件，故向杨俏丛 授予限制性股票数量共计</w:t>
      </w:r>
      <w:r>
        <w:rPr>
          <w:rFonts w:ascii="宋体" w:hAnsi="宋体" w:cs="宋体" w:eastAsia="宋体" w:hint="default"/>
          <w:spacing w:val="-54"/>
          <w:sz w:val="21"/>
          <w:szCs w:val="21"/>
        </w:rPr>
        <w:t> </w:t>
      </w:r>
      <w:r>
        <w:rPr>
          <w:rFonts w:ascii="宋体" w:hAnsi="宋体" w:cs="宋体" w:eastAsia="宋体" w:hint="default"/>
          <w:sz w:val="21"/>
          <w:szCs w:val="21"/>
        </w:rPr>
        <w:t>150,000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72" w:lineRule="exact" w:before="0"/>
        <w:ind w:left="218" w:right="246" w:firstLine="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、根据本公司</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年第五届董事会第六次会议《关于回购并注销部分第二期股权激励股票（第 二批）的决议》、第一次临时董事会《关于回购并注销部分第二期股权激励股票（第三批）的议 案》，本公司回购并注销股权激励股票</w:t>
      </w:r>
      <w:r>
        <w:rPr>
          <w:rFonts w:ascii="宋体" w:hAnsi="宋体" w:cs="宋体" w:eastAsia="宋体" w:hint="default"/>
          <w:spacing w:val="-53"/>
          <w:sz w:val="21"/>
          <w:szCs w:val="21"/>
        </w:rPr>
        <w:t> </w:t>
      </w:r>
      <w:r>
        <w:rPr>
          <w:rFonts w:ascii="宋体" w:hAnsi="宋体" w:cs="宋体" w:eastAsia="宋体" w:hint="default"/>
          <w:sz w:val="21"/>
          <w:szCs w:val="21"/>
        </w:rPr>
        <w:t>2,692,200</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p>
      <w:pPr>
        <w:spacing w:line="240" w:lineRule="auto" w:before="6"/>
        <w:rPr>
          <w:rFonts w:ascii="宋体" w:hAnsi="宋体" w:cs="宋体" w:eastAsia="宋体" w:hint="default"/>
          <w:sz w:val="14"/>
          <w:szCs w:val="14"/>
        </w:rPr>
      </w:pPr>
    </w:p>
    <w:p>
      <w:pPr>
        <w:spacing w:line="274" w:lineRule="exact"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、根据本公司</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年第五届董事会第八次会议审议通过的《关于回购并注销部分第二期股权激</w:t>
      </w:r>
    </w:p>
    <w:p>
      <w:pPr>
        <w:spacing w:line="272" w:lineRule="exact" w:before="0"/>
        <w:ind w:left="218" w:right="0" w:firstLine="0"/>
        <w:jc w:val="both"/>
        <w:rPr>
          <w:rFonts w:ascii="宋体" w:hAnsi="宋体" w:cs="宋体" w:eastAsia="宋体" w:hint="default"/>
          <w:sz w:val="21"/>
          <w:szCs w:val="21"/>
        </w:rPr>
      </w:pPr>
      <w:r>
        <w:rPr>
          <w:rFonts w:ascii="宋体" w:hAnsi="宋体" w:cs="宋体" w:eastAsia="宋体" w:hint="default"/>
          <w:spacing w:val="-6"/>
          <w:sz w:val="21"/>
          <w:szCs w:val="21"/>
        </w:rPr>
        <w:t>励股票（第四批）的议案》及</w:t>
      </w:r>
      <w:r>
        <w:rPr>
          <w:rFonts w:ascii="宋体" w:hAnsi="宋体" w:cs="宋体" w:eastAsia="宋体" w:hint="default"/>
          <w:spacing w:val="-60"/>
          <w:sz w:val="21"/>
          <w:szCs w:val="21"/>
        </w:rPr>
        <w:t> </w:t>
      </w:r>
      <w:r>
        <w:rPr>
          <w:rFonts w:ascii="宋体" w:hAnsi="宋体" w:cs="宋体" w:eastAsia="宋体" w:hint="default"/>
          <w:sz w:val="21"/>
          <w:szCs w:val="21"/>
        </w:rPr>
        <w:t>2017</w:t>
      </w:r>
      <w:r>
        <w:rPr>
          <w:rFonts w:ascii="宋体" w:hAnsi="宋体" w:cs="宋体" w:eastAsia="宋体" w:hint="default"/>
          <w:spacing w:val="-60"/>
          <w:sz w:val="21"/>
          <w:szCs w:val="21"/>
        </w:rPr>
        <w:t> </w:t>
      </w:r>
      <w:r>
        <w:rPr>
          <w:rFonts w:ascii="宋体" w:hAnsi="宋体" w:cs="宋体" w:eastAsia="宋体" w:hint="default"/>
          <w:sz w:val="21"/>
          <w:szCs w:val="21"/>
        </w:rPr>
        <w:t>年第七次临时董事会审议通过的《关于调整第二期股权激励计</w:t>
      </w:r>
    </w:p>
    <w:p>
      <w:pPr>
        <w:spacing w:line="272" w:lineRule="exact" w:before="0"/>
        <w:ind w:left="218" w:right="0" w:firstLine="0"/>
        <w:jc w:val="both"/>
        <w:rPr>
          <w:rFonts w:ascii="宋体" w:hAnsi="宋体" w:cs="宋体" w:eastAsia="宋体" w:hint="default"/>
          <w:sz w:val="21"/>
          <w:szCs w:val="21"/>
        </w:rPr>
      </w:pPr>
      <w:r>
        <w:rPr>
          <w:rFonts w:ascii="宋体" w:hAnsi="宋体" w:cs="宋体" w:eastAsia="宋体" w:hint="default"/>
          <w:spacing w:val="-6"/>
          <w:sz w:val="21"/>
          <w:szCs w:val="21"/>
        </w:rPr>
        <w:t>划限制性股票回购价格的议案》，因公司</w:t>
      </w:r>
      <w:r>
        <w:rPr>
          <w:rFonts w:ascii="宋体" w:hAnsi="宋体" w:cs="宋体" w:eastAsia="宋体" w:hint="default"/>
          <w:spacing w:val="-46"/>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年的业绩未达到第二期股权激励股票第二次解锁以</w:t>
      </w:r>
    </w:p>
    <w:p>
      <w:pPr>
        <w:spacing w:line="272" w:lineRule="exact" w:before="26"/>
        <w:ind w:left="218" w:right="246" w:firstLine="0"/>
        <w:jc w:val="both"/>
        <w:rPr>
          <w:rFonts w:ascii="宋体" w:hAnsi="宋体" w:cs="宋体" w:eastAsia="宋体" w:hint="default"/>
          <w:sz w:val="21"/>
          <w:szCs w:val="21"/>
        </w:rPr>
      </w:pPr>
      <w:r>
        <w:rPr>
          <w:rFonts w:ascii="宋体" w:hAnsi="宋体" w:cs="宋体" w:eastAsia="宋体" w:hint="default"/>
          <w:sz w:val="21"/>
          <w:szCs w:val="21"/>
        </w:rPr>
        <w:t>及递延的条件，及</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名激励对象离职已不符合激励条件，本公司回购并注销合计</w:t>
      </w:r>
      <w:r>
        <w:rPr>
          <w:rFonts w:ascii="宋体" w:hAnsi="宋体" w:cs="宋体" w:eastAsia="宋体" w:hint="default"/>
          <w:spacing w:val="-54"/>
          <w:sz w:val="21"/>
          <w:szCs w:val="21"/>
        </w:rPr>
        <w:t> </w:t>
      </w:r>
      <w:r>
        <w:rPr>
          <w:rFonts w:ascii="宋体" w:hAnsi="宋体" w:cs="宋体" w:eastAsia="宋体" w:hint="default"/>
          <w:sz w:val="21"/>
          <w:szCs w:val="21"/>
        </w:rPr>
        <w:t>1,643,600</w:t>
      </w:r>
      <w:r>
        <w:rPr>
          <w:rFonts w:ascii="宋体" w:hAnsi="宋体" w:cs="宋体" w:eastAsia="宋体" w:hint="default"/>
          <w:spacing w:val="-54"/>
          <w:sz w:val="21"/>
          <w:szCs w:val="21"/>
        </w:rPr>
        <w:t> </w:t>
      </w:r>
      <w:r>
        <w:rPr>
          <w:rFonts w:ascii="宋体" w:hAnsi="宋体" w:cs="宋体" w:eastAsia="宋体" w:hint="default"/>
          <w:sz w:val="21"/>
          <w:szCs w:val="21"/>
        </w:rPr>
        <w:t>股限</w:t>
      </w:r>
      <w:r>
        <w:rPr>
          <w:rFonts w:ascii="宋体" w:hAnsi="宋体" w:cs="宋体" w:eastAsia="宋体" w:hint="default"/>
          <w:spacing w:val="-2"/>
          <w:sz w:val="21"/>
          <w:szCs w:val="21"/>
        </w:rPr>
        <w:t> </w:t>
      </w:r>
      <w:r>
        <w:rPr>
          <w:rFonts w:ascii="宋体" w:hAnsi="宋体" w:cs="宋体" w:eastAsia="宋体" w:hint="default"/>
          <w:sz w:val="21"/>
          <w:szCs w:val="21"/>
        </w:rPr>
        <w:t>制性股票。</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72" w:lineRule="exact" w:before="0"/>
        <w:ind w:left="218" w:right="232" w:firstLine="0"/>
        <w:jc w:val="both"/>
        <w:rPr>
          <w:rFonts w:ascii="宋体" w:hAnsi="宋体" w:cs="宋体" w:eastAsia="宋体" w:hint="default"/>
          <w:sz w:val="21"/>
          <w:szCs w:val="21"/>
        </w:rPr>
      </w:pPr>
      <w:r>
        <w:rPr>
          <w:rFonts w:ascii="宋体" w:hAnsi="宋体" w:cs="宋体" w:eastAsia="宋体" w:hint="default"/>
          <w:spacing w:val="-3"/>
          <w:sz w:val="21"/>
          <w:szCs w:val="21"/>
        </w:rPr>
        <w:t>6</w:t>
      </w:r>
      <w:r>
        <w:rPr>
          <w:rFonts w:ascii="宋体" w:hAnsi="宋体" w:cs="宋体" w:eastAsia="宋体" w:hint="default"/>
          <w:spacing w:val="-3"/>
          <w:sz w:val="21"/>
          <w:szCs w:val="21"/>
        </w:rPr>
        <w:t>、根据本公司</w:t>
      </w:r>
      <w:r>
        <w:rPr>
          <w:rFonts w:ascii="宋体" w:hAnsi="宋体" w:cs="宋体" w:eastAsia="宋体" w:hint="default"/>
          <w:spacing w:val="-61"/>
          <w:sz w:val="21"/>
          <w:szCs w:val="21"/>
        </w:rPr>
        <w:t> </w:t>
      </w: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年第四次临时董事会会议、</w:t>
      </w:r>
      <w:r>
        <w:rPr>
          <w:rFonts w:ascii="宋体" w:hAnsi="宋体" w:cs="宋体" w:eastAsia="宋体" w:hint="default"/>
          <w:sz w:val="21"/>
          <w:szCs w:val="21"/>
        </w:rPr>
        <w:t>2018</w:t>
      </w:r>
      <w:r>
        <w:rPr>
          <w:rFonts w:ascii="宋体" w:hAnsi="宋体" w:cs="宋体" w:eastAsia="宋体" w:hint="default"/>
          <w:spacing w:val="-61"/>
          <w:sz w:val="21"/>
          <w:szCs w:val="21"/>
        </w:rPr>
        <w:t> </w:t>
      </w:r>
      <w:r>
        <w:rPr>
          <w:rFonts w:ascii="宋体" w:hAnsi="宋体" w:cs="宋体" w:eastAsia="宋体" w:hint="default"/>
          <w:sz w:val="21"/>
          <w:szCs w:val="21"/>
        </w:rPr>
        <w:t>年第三次临时监事会《关于回购并注销部分 </w:t>
      </w:r>
      <w:r>
        <w:rPr>
          <w:rFonts w:ascii="宋体" w:hAnsi="宋体" w:cs="宋体" w:eastAsia="宋体" w:hint="default"/>
          <w:spacing w:val="-4"/>
          <w:sz w:val="21"/>
          <w:szCs w:val="21"/>
        </w:rPr>
        <w:t>第二期股权激励股票（第五批）的议案》及</w:t>
      </w:r>
      <w:r>
        <w:rPr>
          <w:rFonts w:ascii="宋体" w:hAnsi="宋体" w:cs="宋体" w:eastAsia="宋体" w:hint="default"/>
          <w:spacing w:val="-62"/>
          <w:sz w:val="21"/>
          <w:szCs w:val="21"/>
        </w:rPr>
        <w:t> </w:t>
      </w:r>
      <w:r>
        <w:rPr>
          <w:rFonts w:ascii="宋体" w:hAnsi="宋体" w:cs="宋体" w:eastAsia="宋体" w:hint="default"/>
          <w:sz w:val="21"/>
          <w:szCs w:val="21"/>
        </w:rPr>
        <w:t>2018</w:t>
      </w:r>
      <w:r>
        <w:rPr>
          <w:rFonts w:ascii="宋体" w:hAnsi="宋体" w:cs="宋体" w:eastAsia="宋体" w:hint="default"/>
          <w:spacing w:val="-62"/>
          <w:sz w:val="21"/>
          <w:szCs w:val="21"/>
        </w:rPr>
        <w:t> </w:t>
      </w:r>
      <w:r>
        <w:rPr>
          <w:rFonts w:ascii="宋体" w:hAnsi="宋体" w:cs="宋体" w:eastAsia="宋体" w:hint="default"/>
          <w:sz w:val="21"/>
          <w:szCs w:val="21"/>
        </w:rPr>
        <w:t>年第八次临时董事会审议通过的《关于调整第二</w:t>
      </w:r>
    </w:p>
    <w:p>
      <w:pPr>
        <w:spacing w:line="246" w:lineRule="exact"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期股权激励计划限制性股票回购价格的议案</w:t>
      </w:r>
      <w:r>
        <w:rPr>
          <w:rFonts w:ascii="宋体" w:hAnsi="宋体" w:cs="宋体" w:eastAsia="宋体" w:hint="default"/>
          <w:spacing w:val="-99"/>
          <w:sz w:val="21"/>
          <w:szCs w:val="21"/>
        </w:rPr>
        <w:t>》，</w:t>
      </w:r>
      <w:r>
        <w:rPr>
          <w:rFonts w:ascii="宋体" w:hAnsi="宋体" w:cs="宋体" w:eastAsia="宋体" w:hint="default"/>
          <w:sz w:val="21"/>
          <w:szCs w:val="21"/>
        </w:rPr>
        <w:t>因吴婷婷等</w:t>
      </w:r>
      <w:r>
        <w:rPr>
          <w:rFonts w:ascii="宋体" w:hAnsi="宋体" w:cs="宋体" w:eastAsia="宋体" w:hint="default"/>
          <w:spacing w:val="-52"/>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名激励对</w:t>
      </w:r>
      <w:r>
        <w:rPr>
          <w:rFonts w:ascii="宋体" w:hAnsi="宋体" w:cs="宋体" w:eastAsia="宋体" w:hint="default"/>
          <w:spacing w:val="-2"/>
          <w:sz w:val="21"/>
          <w:szCs w:val="21"/>
        </w:rPr>
        <w:t>象</w:t>
      </w:r>
      <w:r>
        <w:rPr>
          <w:rFonts w:ascii="宋体" w:hAnsi="宋体" w:cs="宋体" w:eastAsia="宋体" w:hint="default"/>
          <w:sz w:val="21"/>
          <w:szCs w:val="21"/>
        </w:rPr>
        <w:t>离职已不符合激励条件，</w:t>
      </w:r>
    </w:p>
    <w:p>
      <w:pPr>
        <w:spacing w:line="272" w:lineRule="exact"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公司回购注销合计</w:t>
      </w:r>
      <w:r>
        <w:rPr>
          <w:rFonts w:ascii="宋体" w:hAnsi="宋体" w:cs="宋体" w:eastAsia="宋体" w:hint="default"/>
          <w:spacing w:val="-54"/>
          <w:sz w:val="21"/>
          <w:szCs w:val="21"/>
        </w:rPr>
        <w:t> </w:t>
      </w:r>
      <w:r>
        <w:rPr>
          <w:rFonts w:ascii="宋体" w:hAnsi="宋体" w:cs="宋体" w:eastAsia="宋体" w:hint="default"/>
          <w:sz w:val="21"/>
          <w:szCs w:val="21"/>
        </w:rPr>
        <w:t>492,800</w:t>
      </w:r>
      <w:r>
        <w:rPr>
          <w:rFonts w:ascii="宋体" w:hAnsi="宋体" w:cs="宋体" w:eastAsia="宋体" w:hint="default"/>
          <w:spacing w:val="-53"/>
          <w:sz w:val="21"/>
          <w:szCs w:val="21"/>
        </w:rPr>
        <w:t> </w:t>
      </w:r>
      <w:r>
        <w:rPr>
          <w:rFonts w:ascii="宋体" w:hAnsi="宋体" w:cs="宋体" w:eastAsia="宋体" w:hint="default"/>
          <w:sz w:val="21"/>
          <w:szCs w:val="21"/>
        </w:rPr>
        <w:t>股限制性股票，并同时回购第四批激励股票回购中因故尚未完成的</w:t>
      </w:r>
      <w:r>
        <w:rPr>
          <w:rFonts w:ascii="宋体" w:hAnsi="宋体" w:cs="宋体" w:eastAsia="宋体" w:hint="default"/>
          <w:spacing w:val="-53"/>
          <w:sz w:val="21"/>
          <w:szCs w:val="21"/>
        </w:rPr>
        <w:t> </w:t>
      </w:r>
      <w:r>
        <w:rPr>
          <w:rFonts w:ascii="宋体" w:hAnsi="宋体" w:cs="宋体" w:eastAsia="宋体" w:hint="default"/>
          <w:sz w:val="21"/>
          <w:szCs w:val="21"/>
        </w:rPr>
        <w:t>1</w:t>
      </w:r>
    </w:p>
    <w:p>
      <w:pPr>
        <w:spacing w:line="274" w:lineRule="exact"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名离职对象持有的</w:t>
      </w:r>
      <w:r>
        <w:rPr>
          <w:rFonts w:ascii="宋体" w:hAnsi="宋体" w:cs="宋体" w:eastAsia="宋体" w:hint="default"/>
          <w:spacing w:val="-54"/>
          <w:sz w:val="21"/>
          <w:szCs w:val="21"/>
        </w:rPr>
        <w:t> </w:t>
      </w:r>
      <w:r>
        <w:rPr>
          <w:rFonts w:ascii="宋体" w:hAnsi="宋体" w:cs="宋体" w:eastAsia="宋体" w:hint="default"/>
          <w:sz w:val="21"/>
          <w:szCs w:val="21"/>
        </w:rPr>
        <w:t>29,400</w:t>
      </w:r>
      <w:r>
        <w:rPr>
          <w:rFonts w:ascii="宋体" w:hAnsi="宋体" w:cs="宋体" w:eastAsia="宋体" w:hint="default"/>
          <w:spacing w:val="-54"/>
          <w:sz w:val="21"/>
          <w:szCs w:val="21"/>
        </w:rPr>
        <w:t> </w:t>
      </w:r>
      <w:r>
        <w:rPr>
          <w:rFonts w:ascii="宋体" w:hAnsi="宋体" w:cs="宋体" w:eastAsia="宋体" w:hint="default"/>
          <w:sz w:val="21"/>
          <w:szCs w:val="21"/>
        </w:rPr>
        <w:t>股限制性股票。</w:t>
      </w:r>
      <w:r>
        <w:rPr>
          <w:rFonts w:ascii="宋体" w:hAnsi="宋体" w:cs="宋体" w:eastAsia="宋体" w:hint="default"/>
          <w:sz w:val="21"/>
          <w:szCs w:val="21"/>
        </w:rPr>
        <w:t> </w:t>
      </w:r>
    </w:p>
    <w:p>
      <w:pPr>
        <w:spacing w:line="240" w:lineRule="auto" w:before="4"/>
        <w:rPr>
          <w:rFonts w:ascii="宋体" w:hAnsi="宋体" w:cs="宋体" w:eastAsia="宋体" w:hint="default"/>
          <w:sz w:val="16"/>
          <w:szCs w:val="16"/>
        </w:rPr>
      </w:pPr>
    </w:p>
    <w:p>
      <w:pPr>
        <w:spacing w:line="274" w:lineRule="exact" w:before="0"/>
        <w:ind w:left="218" w:right="0" w:firstLine="0"/>
        <w:jc w:val="both"/>
        <w:rPr>
          <w:rFonts w:ascii="宋体" w:hAnsi="宋体" w:cs="宋体" w:eastAsia="宋体" w:hint="default"/>
          <w:sz w:val="21"/>
          <w:szCs w:val="21"/>
        </w:rPr>
      </w:pPr>
      <w:r>
        <w:rPr>
          <w:rFonts w:ascii="宋体" w:hAnsi="宋体" w:cs="宋体" w:eastAsia="宋体" w:hint="default"/>
          <w:spacing w:val="-12"/>
          <w:sz w:val="21"/>
          <w:szCs w:val="21"/>
        </w:rPr>
        <w:t>7</w:t>
      </w:r>
      <w:r>
        <w:rPr>
          <w:rFonts w:ascii="宋体" w:hAnsi="宋体" w:cs="宋体" w:eastAsia="宋体" w:hint="default"/>
          <w:spacing w:val="-12"/>
          <w:sz w:val="21"/>
          <w:szCs w:val="21"/>
        </w:rPr>
        <w:t>、根据</w:t>
      </w:r>
      <w:r>
        <w:rPr>
          <w:rFonts w:ascii="宋体" w:hAnsi="宋体" w:cs="宋体" w:eastAsia="宋体" w:hint="default"/>
          <w:spacing w:val="-66"/>
          <w:sz w:val="21"/>
          <w:szCs w:val="21"/>
        </w:rPr>
        <w:t> </w:t>
      </w:r>
      <w:r>
        <w:rPr>
          <w:rFonts w:ascii="宋体" w:hAnsi="宋体" w:cs="宋体" w:eastAsia="宋体" w:hint="default"/>
          <w:sz w:val="21"/>
          <w:szCs w:val="21"/>
        </w:rPr>
        <w:t>2018</w:t>
      </w:r>
      <w:r>
        <w:rPr>
          <w:rFonts w:ascii="宋体" w:hAnsi="宋体" w:cs="宋体" w:eastAsia="宋体" w:hint="default"/>
          <w:spacing w:val="-65"/>
          <w:sz w:val="21"/>
          <w:szCs w:val="21"/>
        </w:rPr>
        <w:t> </w:t>
      </w:r>
      <w:r>
        <w:rPr>
          <w:rFonts w:ascii="宋体" w:hAnsi="宋体" w:cs="宋体" w:eastAsia="宋体" w:hint="default"/>
          <w:sz w:val="21"/>
          <w:szCs w:val="21"/>
        </w:rPr>
        <w:t>年第九次临时董事会及</w:t>
      </w:r>
      <w:r>
        <w:rPr>
          <w:rFonts w:ascii="宋体" w:hAnsi="宋体" w:cs="宋体" w:eastAsia="宋体" w:hint="default"/>
          <w:spacing w:val="-64"/>
          <w:sz w:val="21"/>
          <w:szCs w:val="21"/>
        </w:rPr>
        <w:t> </w:t>
      </w:r>
      <w:r>
        <w:rPr>
          <w:rFonts w:ascii="宋体" w:hAnsi="宋体" w:cs="宋体" w:eastAsia="宋体" w:hint="default"/>
          <w:sz w:val="21"/>
          <w:szCs w:val="21"/>
        </w:rPr>
        <w:t>2018</w:t>
      </w:r>
      <w:r>
        <w:rPr>
          <w:rFonts w:ascii="宋体" w:hAnsi="宋体" w:cs="宋体" w:eastAsia="宋体" w:hint="default"/>
          <w:spacing w:val="-65"/>
          <w:sz w:val="21"/>
          <w:szCs w:val="21"/>
        </w:rPr>
        <w:t> </w:t>
      </w:r>
      <w:r>
        <w:rPr>
          <w:rFonts w:ascii="宋体" w:hAnsi="宋体" w:cs="宋体" w:eastAsia="宋体" w:hint="default"/>
          <w:sz w:val="21"/>
          <w:szCs w:val="21"/>
        </w:rPr>
        <w:t>年第六次临时监事会审议通过的《关于第二期股权激励</w:t>
      </w:r>
    </w:p>
    <w:p>
      <w:pPr>
        <w:spacing w:line="273" w:lineRule="exact" w:before="0"/>
        <w:ind w:left="218" w:right="0" w:firstLine="0"/>
        <w:jc w:val="both"/>
        <w:rPr>
          <w:rFonts w:ascii="宋体" w:hAnsi="宋体" w:cs="宋体" w:eastAsia="宋体" w:hint="default"/>
          <w:sz w:val="21"/>
          <w:szCs w:val="21"/>
        </w:rPr>
      </w:pPr>
      <w:r>
        <w:rPr>
          <w:rFonts w:ascii="宋体" w:hAnsi="宋体" w:cs="宋体" w:eastAsia="宋体" w:hint="default"/>
          <w:spacing w:val="-3"/>
          <w:sz w:val="21"/>
          <w:szCs w:val="21"/>
        </w:rPr>
        <w:t>计划第三次解锁期限制性股票解锁的议案》及 </w:t>
      </w:r>
      <w:r>
        <w:rPr>
          <w:rFonts w:ascii="宋体" w:hAnsi="宋体" w:cs="宋体" w:eastAsia="宋体" w:hint="default"/>
          <w:sz w:val="21"/>
          <w:szCs w:val="21"/>
        </w:rPr>
        <w:t>2018</w:t>
      </w:r>
      <w:r>
        <w:rPr>
          <w:rFonts w:ascii="宋体" w:hAnsi="宋体" w:cs="宋体" w:eastAsia="宋体" w:hint="default"/>
          <w:spacing w:val="-76"/>
          <w:sz w:val="21"/>
          <w:szCs w:val="21"/>
        </w:rPr>
        <w:t> </w:t>
      </w:r>
      <w:r>
        <w:rPr>
          <w:rFonts w:ascii="宋体" w:hAnsi="宋体" w:cs="宋体" w:eastAsia="宋体" w:hint="default"/>
          <w:spacing w:val="-3"/>
          <w:sz w:val="21"/>
          <w:szCs w:val="21"/>
        </w:rPr>
        <w:t>年第八次临时董事会审议通过的《关于调整第</w:t>
      </w:r>
    </w:p>
    <w:p>
      <w:pPr>
        <w:spacing w:line="274" w:lineRule="exact"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二期股权激励计划限制性股票回购价格的议案》，本次解锁股票数量</w:t>
      </w:r>
      <w:r>
        <w:rPr>
          <w:rFonts w:ascii="宋体" w:hAnsi="宋体" w:cs="宋体" w:eastAsia="宋体" w:hint="default"/>
          <w:spacing w:val="-53"/>
          <w:sz w:val="21"/>
          <w:szCs w:val="21"/>
        </w:rPr>
        <w:t> </w:t>
      </w:r>
      <w:r>
        <w:rPr>
          <w:rFonts w:ascii="宋体" w:hAnsi="宋体" w:cs="宋体" w:eastAsia="宋体" w:hint="default"/>
          <w:sz w:val="21"/>
          <w:szCs w:val="21"/>
        </w:rPr>
        <w:t>1,274,000</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p>
      <w:pPr>
        <w:spacing w:line="240" w:lineRule="auto" w:before="4"/>
        <w:rPr>
          <w:rFonts w:ascii="宋体" w:hAnsi="宋体" w:cs="宋体" w:eastAsia="宋体" w:hint="default"/>
          <w:sz w:val="16"/>
          <w:szCs w:val="16"/>
        </w:rPr>
      </w:pPr>
    </w:p>
    <w:p>
      <w:pPr>
        <w:spacing w:before="0"/>
        <w:ind w:left="0" w:right="127" w:firstLine="0"/>
        <w:jc w:val="right"/>
        <w:rPr>
          <w:rFonts w:ascii="宋体" w:hAnsi="宋体" w:cs="宋体" w:eastAsia="宋体" w:hint="default"/>
          <w:sz w:val="21"/>
          <w:szCs w:val="21"/>
        </w:rPr>
      </w:pPr>
      <w:r>
        <w:rPr>
          <w:rFonts w:ascii="宋体" w:hAnsi="宋体" w:cs="宋体" w:eastAsia="宋体" w:hint="default"/>
          <w:sz w:val="21"/>
          <w:szCs w:val="21"/>
        </w:rPr>
        <w:t>单位：股币种：人民币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bl>
    <w:p>
      <w:pPr>
        <w:spacing w:after="0" w:line="240" w:lineRule="exact"/>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65" w:type="dxa"/>
        <w:tblLayout w:type="fixed"/>
        <w:tblCellMar>
          <w:top w:w="0" w:type="dxa"/>
          <w:left w:w="0" w:type="dxa"/>
          <w:bottom w:w="0" w:type="dxa"/>
          <w:right w:w="0" w:type="dxa"/>
        </w:tblCellMar>
        <w:tblLook w:val="01E0"/>
      </w:tblPr>
      <w:tblGrid>
        <w:gridCol w:w="4644"/>
        <w:gridCol w:w="4406"/>
      </w:tblGrid>
      <w:tr>
        <w:trPr>
          <w:trHeight w:val="32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
              <w:jc w:val="right"/>
              <w:rPr>
                <w:rFonts w:ascii="宋体" w:hAnsi="宋体" w:cs="宋体" w:eastAsia="宋体" w:hint="default"/>
                <w:sz w:val="21"/>
                <w:szCs w:val="21"/>
              </w:rPr>
            </w:pPr>
            <w:r>
              <w:rPr>
                <w:rFonts w:ascii="宋体"/>
                <w:sz w:val="24"/>
              </w:rPr>
              <w:t>1,274,000</w:t>
            </w:r>
            <w:r>
              <w:rPr>
                <w:rFonts w:ascii="宋体"/>
                <w:sz w:val="21"/>
              </w:rPr>
              <w:t> </w:t>
            </w:r>
          </w:p>
        </w:tc>
      </w:tr>
      <w:tr>
        <w:trPr>
          <w:trHeight w:val="320"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
              <w:jc w:val="right"/>
              <w:rPr>
                <w:rFonts w:ascii="宋体" w:hAnsi="宋体" w:cs="宋体" w:eastAsia="宋体" w:hint="default"/>
                <w:sz w:val="21"/>
                <w:szCs w:val="21"/>
              </w:rPr>
            </w:pPr>
            <w:r>
              <w:rPr>
                <w:rFonts w:ascii="宋体"/>
                <w:sz w:val="24"/>
              </w:rPr>
              <w:t>522,200</w:t>
            </w:r>
            <w:r>
              <w:rPr>
                <w:rFonts w:ascii="宋体"/>
                <w:sz w:val="21"/>
              </w:rPr>
              <w:t> </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
              <w:jc w:val="right"/>
              <w:rPr>
                <w:rFonts w:ascii="宋体" w:hAnsi="宋体" w:cs="宋体" w:eastAsia="宋体" w:hint="default"/>
                <w:sz w:val="21"/>
                <w:szCs w:val="21"/>
              </w:rPr>
            </w:pPr>
            <w:r>
              <w:rPr>
                <w:rFonts w:ascii="宋体" w:hAnsi="宋体" w:cs="宋体" w:eastAsia="宋体" w:hint="default"/>
                <w:sz w:val="24"/>
                <w:szCs w:val="24"/>
              </w:rPr>
              <w:t>行权价格为</w:t>
            </w:r>
            <w:r>
              <w:rPr>
                <w:rFonts w:ascii="宋体" w:hAnsi="宋体" w:cs="宋体" w:eastAsia="宋体" w:hint="default"/>
                <w:spacing w:val="-60"/>
                <w:sz w:val="24"/>
                <w:szCs w:val="24"/>
              </w:rPr>
              <w:t> </w:t>
            </w:r>
            <w:r>
              <w:rPr>
                <w:rFonts w:ascii="宋体" w:hAnsi="宋体" w:cs="宋体" w:eastAsia="宋体" w:hint="default"/>
                <w:sz w:val="24"/>
                <w:szCs w:val="24"/>
              </w:rPr>
              <w:t>11.187</w:t>
            </w:r>
            <w:r>
              <w:rPr>
                <w:rFonts w:ascii="宋体" w:hAnsi="宋体" w:cs="宋体" w:eastAsia="宋体" w:hint="default"/>
                <w:spacing w:val="-60"/>
                <w:sz w:val="24"/>
                <w:szCs w:val="24"/>
              </w:rPr>
              <w:t> </w:t>
            </w:r>
            <w:r>
              <w:rPr>
                <w:rFonts w:ascii="宋体" w:hAnsi="宋体" w:cs="宋体" w:eastAsia="宋体" w:hint="default"/>
                <w:sz w:val="24"/>
                <w:szCs w:val="24"/>
              </w:rPr>
              <w:t>元，合同已到期</w:t>
            </w:r>
            <w:r>
              <w:rPr>
                <w:rFonts w:ascii="宋体" w:hAnsi="宋体" w:cs="宋体" w:eastAsia="宋体" w:hint="default"/>
                <w:sz w:val="21"/>
                <w:szCs w:val="21"/>
              </w:rPr>
              <w:t> </w:t>
            </w:r>
          </w:p>
        </w:tc>
      </w:tr>
      <w:tr>
        <w:trPr>
          <w:trHeight w:val="55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2"/>
              <w:jc w:val="right"/>
              <w:rPr>
                <w:rFonts w:ascii="宋体" w:hAnsi="宋体" w:cs="宋体" w:eastAsia="宋体" w:hint="default"/>
                <w:sz w:val="21"/>
                <w:szCs w:val="21"/>
              </w:rPr>
            </w:pPr>
            <w:r>
              <w:rPr>
                <w:rFonts w:ascii="宋体" w:hAnsi="宋体" w:cs="宋体" w:eastAsia="宋体" w:hint="default"/>
                <w:sz w:val="24"/>
                <w:szCs w:val="24"/>
              </w:rPr>
              <w:t>无</w:t>
            </w:r>
            <w:r>
              <w:rPr>
                <w:rFonts w:ascii="宋体" w:hAnsi="宋体" w:cs="宋体" w:eastAsia="宋体" w:hint="default"/>
                <w:sz w:val="21"/>
                <w:szCs w:val="21"/>
              </w:rPr>
              <w:t> </w:t>
            </w:r>
          </w:p>
        </w:tc>
      </w:tr>
    </w:tbl>
    <w:p>
      <w:pPr>
        <w:spacing w:line="240" w:lineRule="exact" w:before="0"/>
        <w:ind w:left="278" w:right="0" w:firstLine="0"/>
        <w:jc w:val="both"/>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line="240" w:lineRule="auto" w:before="1"/>
        <w:rPr>
          <w:rFonts w:ascii="宋体" w:hAnsi="宋体" w:cs="宋体" w:eastAsia="宋体" w:hint="default"/>
          <w:sz w:val="14"/>
          <w:szCs w:val="14"/>
        </w:rPr>
      </w:pPr>
    </w:p>
    <w:p>
      <w:pPr>
        <w:spacing w:before="0"/>
        <w:ind w:left="278" w:right="0" w:firstLine="0"/>
        <w:jc w:val="both"/>
        <w:rPr>
          <w:rFonts w:ascii="宋体" w:hAnsi="宋体" w:cs="宋体" w:eastAsia="宋体" w:hint="default"/>
          <w:sz w:val="22"/>
          <w:szCs w:val="22"/>
        </w:rPr>
      </w:pPr>
      <w:r>
        <w:rPr>
          <w:rFonts w:ascii="宋体" w:hAnsi="宋体" w:cs="宋体" w:eastAsia="宋体" w:hint="default"/>
          <w:spacing w:val="-12"/>
          <w:sz w:val="22"/>
          <w:szCs w:val="22"/>
        </w:rPr>
        <w:t>说明：公司于</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7</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13</w:t>
      </w:r>
      <w:r>
        <w:rPr>
          <w:rFonts w:ascii="宋体" w:hAnsi="宋体" w:cs="宋体" w:eastAsia="宋体" w:hint="default"/>
          <w:spacing w:val="-56"/>
          <w:sz w:val="22"/>
          <w:szCs w:val="22"/>
        </w:rPr>
        <w:t> </w:t>
      </w:r>
      <w:r>
        <w:rPr>
          <w:rFonts w:ascii="宋体" w:hAnsi="宋体" w:cs="宋体" w:eastAsia="宋体" w:hint="default"/>
          <w:sz w:val="22"/>
          <w:szCs w:val="22"/>
        </w:rPr>
        <w:t>日召开</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6"/>
          <w:sz w:val="22"/>
          <w:szCs w:val="22"/>
        </w:rPr>
        <w:t> </w:t>
      </w:r>
      <w:r>
        <w:rPr>
          <w:rFonts w:ascii="宋体" w:hAnsi="宋体" w:cs="宋体" w:eastAsia="宋体" w:hint="default"/>
          <w:spacing w:val="-5"/>
          <w:sz w:val="22"/>
          <w:szCs w:val="22"/>
        </w:rPr>
        <w:t>年第八次临时董事会、</w:t>
      </w:r>
      <w:r>
        <w:rPr>
          <w:rFonts w:ascii="宋体" w:hAnsi="宋体" w:cs="宋体" w:eastAsia="宋体" w:hint="default"/>
          <w:spacing w:val="-5"/>
          <w:sz w:val="22"/>
          <w:szCs w:val="22"/>
        </w:rPr>
        <w:t>2018</w:t>
      </w:r>
      <w:r>
        <w:rPr>
          <w:rFonts w:ascii="宋体" w:hAnsi="宋体" w:cs="宋体" w:eastAsia="宋体" w:hint="default"/>
          <w:spacing w:val="-56"/>
          <w:sz w:val="22"/>
          <w:szCs w:val="22"/>
        </w:rPr>
        <w:t> </w:t>
      </w:r>
      <w:r>
        <w:rPr>
          <w:rFonts w:ascii="宋体" w:hAnsi="宋体" w:cs="宋体" w:eastAsia="宋体" w:hint="default"/>
          <w:sz w:val="22"/>
          <w:szCs w:val="22"/>
        </w:rPr>
        <w:t>年第五次临时监事会，</w:t>
      </w:r>
    </w:p>
    <w:p>
      <w:pPr>
        <w:spacing w:line="300" w:lineRule="auto" w:before="72"/>
        <w:ind w:left="278" w:right="450" w:firstLine="0"/>
        <w:jc w:val="both"/>
        <w:rPr>
          <w:rFonts w:ascii="宋体" w:hAnsi="宋体" w:cs="宋体" w:eastAsia="宋体" w:hint="default"/>
          <w:sz w:val="22"/>
          <w:szCs w:val="22"/>
        </w:rPr>
      </w:pPr>
      <w:r>
        <w:rPr>
          <w:rFonts w:ascii="宋体" w:hAnsi="宋体" w:cs="宋体" w:eastAsia="宋体" w:hint="default"/>
          <w:spacing w:val="-3"/>
          <w:sz w:val="22"/>
          <w:szCs w:val="22"/>
        </w:rPr>
        <w:t>审议通过了《关于调整第二期股权激励计划限制性股票回购价格的议案》，根据公司</w:t>
      </w:r>
      <w:r>
        <w:rPr>
          <w:rFonts w:ascii="宋体" w:hAnsi="宋体" w:cs="宋体" w:eastAsia="宋体" w:hint="default"/>
          <w:spacing w:val="-43"/>
          <w:sz w:val="22"/>
          <w:szCs w:val="22"/>
        </w:rPr>
        <w:t> </w:t>
      </w:r>
      <w:r>
        <w:rPr>
          <w:rFonts w:ascii="宋体" w:hAnsi="宋体" w:cs="宋体" w:eastAsia="宋体" w:hint="default"/>
          <w:sz w:val="22"/>
          <w:szCs w:val="22"/>
        </w:rPr>
        <w:t>2017</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108"/>
          <w:sz w:val="22"/>
          <w:szCs w:val="22"/>
        </w:rPr>
        <w:t> </w:t>
      </w:r>
      <w:r>
        <w:rPr>
          <w:rFonts w:ascii="宋体" w:hAnsi="宋体" w:cs="宋体" w:eastAsia="宋体" w:hint="default"/>
          <w:sz w:val="22"/>
          <w:szCs w:val="22"/>
        </w:rPr>
        <w:t>度权益分派的实施，按照《草案》的规定，第二期股权激励计划首次授予的股票每股价格相</w:t>
      </w:r>
      <w:r>
        <w:rPr>
          <w:rFonts w:ascii="宋体" w:hAnsi="宋体" w:cs="宋体" w:eastAsia="宋体" w:hint="default"/>
          <w:w w:val="99"/>
          <w:sz w:val="22"/>
          <w:szCs w:val="22"/>
        </w:rPr>
        <w:t> </w:t>
      </w:r>
      <w:r>
        <w:rPr>
          <w:rFonts w:ascii="宋体" w:hAnsi="宋体" w:cs="宋体" w:eastAsia="宋体" w:hint="default"/>
          <w:sz w:val="22"/>
          <w:szCs w:val="22"/>
        </w:rPr>
        <w:t>应调整为</w:t>
      </w:r>
      <w:r>
        <w:rPr>
          <w:rFonts w:ascii="宋体" w:hAnsi="宋体" w:cs="宋体" w:eastAsia="宋体" w:hint="default"/>
          <w:spacing w:val="-57"/>
          <w:sz w:val="22"/>
          <w:szCs w:val="22"/>
        </w:rPr>
        <w:t> </w:t>
      </w:r>
      <w:r>
        <w:rPr>
          <w:rFonts w:ascii="宋体" w:hAnsi="宋体" w:cs="宋体" w:eastAsia="宋体" w:hint="default"/>
          <w:sz w:val="22"/>
          <w:szCs w:val="22"/>
        </w:rPr>
        <w:t>11.187</w:t>
      </w:r>
      <w:r>
        <w:rPr>
          <w:rFonts w:ascii="宋体" w:hAnsi="宋体" w:cs="宋体" w:eastAsia="宋体" w:hint="default"/>
          <w:spacing w:val="-57"/>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p>
      <w:pPr>
        <w:pStyle w:val="Heading2"/>
        <w:spacing w:line="240" w:lineRule="auto" w:before="67"/>
        <w:ind w:left="278" w:right="0"/>
        <w:jc w:val="both"/>
        <w:rPr>
          <w:b w:val="0"/>
          <w:bCs w:val="0"/>
        </w:rPr>
      </w:pPr>
      <w:r>
        <w:rPr>
          <w:rFonts w:ascii="宋体" w:hAnsi="宋体" w:cs="宋体" w:eastAsia="宋体" w:hint="default"/>
        </w:rPr>
        <w:t>2</w:t>
      </w:r>
      <w:r>
        <w:rPr/>
        <w:t>、</w:t>
      </w:r>
      <w:r>
        <w:rPr>
          <w:spacing w:val="-71"/>
        </w:rPr>
        <w:t> </w:t>
      </w:r>
      <w:r>
        <w:rPr/>
        <w:t>以权益结算的股份支付情况</w:t>
      </w:r>
      <w:r>
        <w:rPr>
          <w:b w:val="0"/>
          <w:bCs w:val="0"/>
        </w:rPr>
      </w:r>
    </w:p>
    <w:p>
      <w:pPr>
        <w:spacing w:before="60"/>
        <w:ind w:left="27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347"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4644"/>
        <w:gridCol w:w="4406"/>
      </w:tblGrid>
      <w:tr>
        <w:trPr>
          <w:trHeight w:val="86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于授予日每份限制性股票激励计划的公允价</w:t>
            </w:r>
          </w:p>
          <w:p>
            <w:pPr>
              <w:pStyle w:val="TableParagraph"/>
              <w:spacing w:line="286" w:lineRule="exact" w:before="26"/>
              <w:ind w:left="103" w:right="-7"/>
              <w:jc w:val="left"/>
              <w:rPr>
                <w:rFonts w:ascii="宋体" w:hAnsi="宋体" w:cs="宋体" w:eastAsia="宋体" w:hint="default"/>
                <w:sz w:val="22"/>
                <w:szCs w:val="22"/>
              </w:rPr>
            </w:pPr>
            <w:r>
              <w:rPr>
                <w:rFonts w:ascii="宋体" w:hAnsi="宋体" w:cs="宋体" w:eastAsia="宋体" w:hint="default"/>
                <w:sz w:val="22"/>
                <w:szCs w:val="22"/>
              </w:rPr>
              <w:t>值为</w:t>
            </w:r>
            <w:r>
              <w:rPr>
                <w:rFonts w:ascii="宋体" w:hAnsi="宋体" w:cs="宋体" w:eastAsia="宋体" w:hint="default"/>
                <w:spacing w:val="-56"/>
                <w:sz w:val="22"/>
                <w:szCs w:val="22"/>
              </w:rPr>
              <w:t> </w:t>
            </w:r>
            <w:r>
              <w:rPr>
                <w:rFonts w:ascii="宋体" w:hAnsi="宋体" w:cs="宋体" w:eastAsia="宋体" w:hint="default"/>
                <w:sz w:val="22"/>
                <w:szCs w:val="22"/>
              </w:rPr>
              <w:t>7.242</w:t>
            </w:r>
            <w:r>
              <w:rPr>
                <w:rFonts w:ascii="宋体" w:hAnsi="宋体" w:cs="宋体" w:eastAsia="宋体" w:hint="default"/>
                <w:spacing w:val="-57"/>
                <w:sz w:val="22"/>
                <w:szCs w:val="22"/>
              </w:rPr>
              <w:t> </w:t>
            </w:r>
            <w:r>
              <w:rPr>
                <w:rFonts w:ascii="宋体" w:hAnsi="宋体" w:cs="宋体" w:eastAsia="宋体" w:hint="default"/>
                <w:spacing w:val="-7"/>
                <w:sz w:val="22"/>
                <w:szCs w:val="22"/>
              </w:rPr>
              <w:t>元，公允价值采用“布莱克</w:t>
            </w:r>
            <w:r>
              <w:rPr>
                <w:rFonts w:ascii="宋体" w:hAnsi="宋体" w:cs="宋体" w:eastAsia="宋体" w:hint="default"/>
                <w:spacing w:val="-7"/>
                <w:sz w:val="22"/>
                <w:szCs w:val="22"/>
              </w:rPr>
              <w:t>-</w:t>
            </w:r>
            <w:r>
              <w:rPr>
                <w:rFonts w:ascii="宋体" w:hAnsi="宋体" w:cs="宋体" w:eastAsia="宋体" w:hint="default"/>
                <w:spacing w:val="-7"/>
                <w:sz w:val="22"/>
                <w:szCs w:val="22"/>
              </w:rPr>
              <w:t>斯科</w:t>
            </w:r>
            <w:r>
              <w:rPr>
                <w:rFonts w:ascii="宋体" w:hAnsi="宋体" w:cs="宋体" w:eastAsia="宋体" w:hint="default"/>
                <w:w w:val="99"/>
                <w:sz w:val="22"/>
                <w:szCs w:val="22"/>
              </w:rPr>
              <w:t> </w:t>
            </w:r>
            <w:r>
              <w:rPr>
                <w:rFonts w:ascii="宋体" w:hAnsi="宋体" w:cs="宋体" w:eastAsia="宋体" w:hint="default"/>
                <w:sz w:val="22"/>
                <w:szCs w:val="22"/>
              </w:rPr>
              <w:t>尔斯</w:t>
            </w:r>
            <w:r>
              <w:rPr>
                <w:rFonts w:ascii="宋体" w:hAnsi="宋体" w:cs="宋体" w:eastAsia="宋体" w:hint="default"/>
                <w:sz w:val="22"/>
                <w:szCs w:val="22"/>
              </w:rPr>
              <w:t>-</w:t>
            </w:r>
            <w:r>
              <w:rPr>
                <w:rFonts w:ascii="宋体" w:hAnsi="宋体" w:cs="宋体" w:eastAsia="宋体" w:hint="default"/>
                <w:sz w:val="22"/>
                <w:szCs w:val="22"/>
              </w:rPr>
              <w:t>默顿”期权定价公式（</w:t>
            </w:r>
            <w:r>
              <w:rPr>
                <w:rFonts w:ascii="宋体" w:hAnsi="宋体" w:cs="宋体" w:eastAsia="宋体" w:hint="default"/>
                <w:sz w:val="22"/>
                <w:szCs w:val="22"/>
              </w:rPr>
              <w:t>B-S</w:t>
            </w:r>
            <w:r>
              <w:rPr>
                <w:rFonts w:ascii="宋体" w:hAnsi="宋体" w:cs="宋体" w:eastAsia="宋体" w:hint="default"/>
                <w:spacing w:val="-89"/>
                <w:sz w:val="22"/>
                <w:szCs w:val="22"/>
              </w:rPr>
              <w:t> </w:t>
            </w:r>
            <w:r>
              <w:rPr>
                <w:rFonts w:ascii="宋体" w:hAnsi="宋体" w:cs="宋体" w:eastAsia="宋体" w:hint="default"/>
                <w:spacing w:val="-4"/>
                <w:sz w:val="22"/>
                <w:szCs w:val="22"/>
              </w:rPr>
              <w:t>模型）确定</w:t>
            </w:r>
            <w:r>
              <w:rPr>
                <w:rFonts w:ascii="宋体" w:hAnsi="宋体" w:cs="宋体" w:eastAsia="宋体" w:hint="default"/>
                <w:spacing w:val="-4"/>
                <w:sz w:val="22"/>
                <w:szCs w:val="22"/>
              </w:rPr>
              <w:t> </w:t>
            </w:r>
          </w:p>
        </w:tc>
      </w:tr>
      <w:tr>
        <w:trPr>
          <w:trHeight w:val="581"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预计可以达到行权条件，被授予对象均可行</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权</w:t>
            </w:r>
            <w:r>
              <w:rPr>
                <w:rFonts w:ascii="宋体" w:hAnsi="宋体" w:cs="宋体" w:eastAsia="宋体" w:hint="default"/>
                <w:sz w:val="22"/>
                <w:szCs w:val="22"/>
              </w:rPr>
              <w:t> </w:t>
            </w:r>
          </w:p>
        </w:tc>
      </w:tr>
      <w:tr>
        <w:trPr>
          <w:trHeight w:val="295"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无</w:t>
            </w:r>
            <w:r>
              <w:rPr>
                <w:rFonts w:ascii="宋体" w:hAnsi="宋体" w:cs="宋体" w:eastAsia="宋体" w:hint="default"/>
                <w:sz w:val="22"/>
                <w:szCs w:val="22"/>
              </w:rPr>
              <w:t> </w:t>
            </w:r>
          </w:p>
        </w:tc>
      </w:tr>
      <w:tr>
        <w:trPr>
          <w:trHeight w:val="32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7"/>
              <w:jc w:val="right"/>
              <w:rPr>
                <w:rFonts w:ascii="宋体" w:hAnsi="宋体" w:cs="宋体" w:eastAsia="宋体" w:hint="default"/>
                <w:sz w:val="22"/>
                <w:szCs w:val="22"/>
              </w:rPr>
            </w:pPr>
            <w:r>
              <w:rPr>
                <w:rFonts w:ascii="Arial Narrow" w:hAnsi="Arial Narrow" w:cs="Arial Narrow" w:eastAsia="Arial Narrow" w:hint="default"/>
                <w:sz w:val="24"/>
                <w:szCs w:val="24"/>
              </w:rPr>
              <w:t>2,694,778.66</w:t>
            </w:r>
            <w:r>
              <w:rPr>
                <w:rFonts w:ascii="Arial Narrow" w:hAnsi="Arial Narrow" w:cs="Arial Narrow" w:eastAsia="Arial Narrow" w:hint="default"/>
                <w:spacing w:val="5"/>
                <w:sz w:val="24"/>
                <w:szCs w:val="24"/>
              </w:rPr>
              <w:t> </w:t>
            </w:r>
            <w:r>
              <w:rPr>
                <w:rFonts w:ascii="宋体" w:hAnsi="宋体" w:cs="宋体" w:eastAsia="宋体" w:hint="default"/>
                <w:sz w:val="24"/>
                <w:szCs w:val="24"/>
              </w:rPr>
              <w:t>元</w:t>
            </w:r>
            <w:r>
              <w:rPr>
                <w:rFonts w:ascii="宋体" w:hAnsi="宋体" w:cs="宋体" w:eastAsia="宋体" w:hint="default"/>
                <w:w w:val="99"/>
                <w:sz w:val="22"/>
                <w:szCs w:val="22"/>
              </w:rPr>
              <w:t> </w:t>
            </w:r>
            <w:r>
              <w:rPr>
                <w:rFonts w:ascii="宋体" w:hAnsi="宋体" w:cs="宋体" w:eastAsia="宋体" w:hint="default"/>
                <w:sz w:val="22"/>
                <w:szCs w:val="22"/>
              </w:rPr>
            </w:r>
          </w:p>
        </w:tc>
      </w:tr>
      <w:tr>
        <w:trPr>
          <w:trHeight w:val="29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7"/>
              <w:jc w:val="right"/>
              <w:rPr>
                <w:rFonts w:ascii="宋体" w:hAnsi="宋体" w:cs="宋体" w:eastAsia="宋体" w:hint="default"/>
                <w:sz w:val="22"/>
                <w:szCs w:val="22"/>
              </w:rPr>
            </w:pPr>
            <w:r>
              <w:rPr>
                <w:rFonts w:ascii="宋体" w:hAnsi="宋体" w:cs="宋体" w:eastAsia="宋体" w:hint="default"/>
                <w:sz w:val="22"/>
                <w:szCs w:val="22"/>
              </w:rPr>
              <w:t>-1,835,729.05</w:t>
            </w:r>
            <w:r>
              <w:rPr>
                <w:rFonts w:ascii="宋体" w:hAnsi="宋体" w:cs="宋体" w:eastAsia="宋体" w:hint="default"/>
                <w:spacing w:val="-61"/>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tc>
      </w:tr>
    </w:tbl>
    <w:p>
      <w:pPr>
        <w:spacing w:line="240" w:lineRule="exact" w:before="0"/>
        <w:ind w:left="278"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before="116"/>
        <w:ind w:left="117" w:right="0" w:firstLine="0"/>
        <w:jc w:val="left"/>
        <w:rPr>
          <w:rFonts w:ascii="宋体" w:hAnsi="宋体" w:cs="宋体" w:eastAsia="宋体" w:hint="default"/>
          <w:sz w:val="22"/>
          <w:szCs w:val="22"/>
        </w:rPr>
      </w:pPr>
      <w:r>
        <w:rPr>
          <w:rFonts w:ascii="宋体" w:hAnsi="宋体" w:cs="宋体" w:eastAsia="宋体" w:hint="default"/>
          <w:sz w:val="22"/>
          <w:szCs w:val="22"/>
        </w:rPr>
        <w:t>说明：上述资本公积中以权益结算的股份支付的累计金额包含少数股东享有的金额。</w:t>
      </w:r>
      <w:r>
        <w:rPr>
          <w:rFonts w:ascii="宋体" w:hAnsi="宋体" w:cs="宋体" w:eastAsia="宋体" w:hint="default"/>
          <w:sz w:val="22"/>
          <w:szCs w:val="22"/>
        </w:rPr>
        <w:t> </w:t>
      </w:r>
    </w:p>
    <w:p>
      <w:pPr>
        <w:spacing w:before="122"/>
        <w:ind w:left="278" w:right="0" w:firstLine="0"/>
        <w:jc w:val="left"/>
        <w:rPr>
          <w:rFonts w:ascii="宋体" w:hAnsi="宋体" w:cs="宋体" w:eastAsia="宋体" w:hint="default"/>
          <w:sz w:val="20"/>
          <w:szCs w:val="20"/>
        </w:rPr>
      </w:pPr>
      <w:r>
        <w:rPr>
          <w:rFonts w:ascii="宋体"/>
          <w:w w:val="100"/>
          <w:sz w:val="20"/>
        </w:rPr>
        <w:t> </w:t>
      </w:r>
    </w:p>
    <w:p>
      <w:pPr>
        <w:pStyle w:val="Heading2"/>
        <w:spacing w:line="240" w:lineRule="auto" w:before="50"/>
        <w:ind w:left="278" w:right="0"/>
        <w:jc w:val="left"/>
        <w:rPr>
          <w:b w:val="0"/>
          <w:bCs w:val="0"/>
        </w:rPr>
      </w:pPr>
      <w:r>
        <w:rPr>
          <w:rFonts w:ascii="宋体" w:hAnsi="宋体" w:cs="宋体" w:eastAsia="宋体" w:hint="default"/>
        </w:rPr>
        <w:t>3</w:t>
      </w:r>
      <w:r>
        <w:rPr/>
        <w:t>、</w:t>
      </w:r>
      <w:r>
        <w:rPr>
          <w:spacing w:val="-71"/>
        </w:rPr>
        <w:t> </w:t>
      </w:r>
      <w:r>
        <w:rPr/>
        <w:t>以现金结算的股份支付情况</w:t>
      </w:r>
      <w:r>
        <w:rPr>
          <w:b w:val="0"/>
          <w:bCs w:val="0"/>
        </w:rPr>
      </w:r>
    </w:p>
    <w:p>
      <w:pPr>
        <w:spacing w:before="60"/>
        <w:ind w:left="2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347"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4644"/>
        <w:gridCol w:w="4406"/>
      </w:tblGrid>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公司承担的、以股份或其他权益工具为基础计算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确定的负债的公允价值确定方法</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
              <w:jc w:val="right"/>
              <w:rPr>
                <w:rFonts w:ascii="宋体" w:hAnsi="宋体" w:cs="宋体" w:eastAsia="宋体" w:hint="default"/>
                <w:sz w:val="21"/>
                <w:szCs w:val="21"/>
              </w:rPr>
            </w:pPr>
            <w:r>
              <w:rPr>
                <w:rFonts w:ascii="宋体" w:hAnsi="宋体" w:cs="宋体" w:eastAsia="宋体" w:hint="default"/>
                <w:sz w:val="24"/>
                <w:szCs w:val="24"/>
              </w:rPr>
              <w:t>-1,835,729.05</w:t>
            </w:r>
            <w:r>
              <w:rPr>
                <w:rFonts w:ascii="宋体" w:hAnsi="宋体" w:cs="宋体" w:eastAsia="宋体" w:hint="default"/>
                <w:spacing w:val="-60"/>
                <w:sz w:val="24"/>
                <w:szCs w:val="24"/>
              </w:rPr>
              <w:t> </w:t>
            </w:r>
            <w:r>
              <w:rPr>
                <w:rFonts w:ascii="宋体" w:hAnsi="宋体" w:cs="宋体" w:eastAsia="宋体" w:hint="default"/>
                <w:sz w:val="24"/>
                <w:szCs w:val="24"/>
              </w:rPr>
              <w:t>元</w:t>
            </w:r>
            <w:r>
              <w:rPr>
                <w:rFonts w:ascii="宋体" w:hAnsi="宋体" w:cs="宋体" w:eastAsia="宋体" w:hint="default"/>
                <w:sz w:val="21"/>
                <w:szCs w:val="21"/>
              </w:rPr>
              <w:t> </w:t>
            </w:r>
          </w:p>
        </w:tc>
      </w:tr>
      <w:tr>
        <w:trPr>
          <w:trHeight w:val="556"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负债中以现金结算的股份支付产生的累计负债金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本期以现金结算的股份支付而确认的费用总额</w:t>
            </w:r>
            <w:r>
              <w:rPr>
                <w:rFonts w:ascii="宋体" w:hAnsi="宋体" w:cs="宋体" w:eastAsia="宋体" w:hint="default"/>
                <w:sz w:val="21"/>
                <w:szCs w:val="21"/>
              </w:rPr>
              <w:t> </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bl>
    <w:p>
      <w:pPr>
        <w:spacing w:line="240" w:lineRule="exact" w:before="0"/>
        <w:ind w:left="278" w:right="0" w:firstLine="0"/>
        <w:jc w:val="left"/>
        <w:rPr>
          <w:rFonts w:ascii="宋体" w:hAnsi="宋体" w:cs="宋体" w:eastAsia="宋体" w:hint="default"/>
          <w:sz w:val="21"/>
          <w:szCs w:val="21"/>
        </w:rPr>
      </w:pPr>
      <w:r>
        <w:rPr>
          <w:rFonts w:ascii="宋体"/>
          <w:sz w:val="21"/>
        </w:rPr>
        <w:t> </w:t>
      </w:r>
    </w:p>
    <w:p>
      <w:pPr>
        <w:pStyle w:val="Heading2"/>
        <w:spacing w:line="240" w:lineRule="auto"/>
        <w:ind w:left="278" w:right="0"/>
        <w:jc w:val="left"/>
        <w:rPr>
          <w:b w:val="0"/>
          <w:bCs w:val="0"/>
        </w:rPr>
      </w:pPr>
      <w:r>
        <w:rPr>
          <w:rFonts w:ascii="宋体" w:hAnsi="宋体" w:cs="宋体" w:eastAsia="宋体" w:hint="default"/>
        </w:rPr>
        <w:t>4</w:t>
      </w:r>
      <w:r>
        <w:rPr/>
        <w:t>、</w:t>
      </w:r>
      <w:r>
        <w:rPr>
          <w:spacing w:val="-71"/>
        </w:rPr>
        <w:t> </w:t>
      </w:r>
      <w:r>
        <w:rPr/>
        <w:t>股份支付的修改、终止情况</w:t>
      </w:r>
      <w:r>
        <w:rPr>
          <w:b w:val="0"/>
          <w:bCs w:val="0"/>
        </w:rPr>
      </w:r>
    </w:p>
    <w:p>
      <w:pPr>
        <w:spacing w:line="274" w:lineRule="exact" w:before="61"/>
        <w:ind w:left="2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78" w:right="0" w:firstLine="0"/>
        <w:jc w:val="left"/>
        <w:rPr>
          <w:rFonts w:ascii="宋体" w:hAnsi="宋体" w:cs="宋体" w:eastAsia="宋体" w:hint="default"/>
          <w:sz w:val="21"/>
          <w:szCs w:val="21"/>
        </w:rPr>
      </w:pPr>
      <w:r>
        <w:rPr>
          <w:rFonts w:ascii="宋体"/>
          <w:sz w:val="21"/>
        </w:rPr>
        <w:t> </w:t>
      </w:r>
    </w:p>
    <w:p>
      <w:pPr>
        <w:spacing w:line="240" w:lineRule="auto" w:before="5"/>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4896"/>
        <w:gridCol w:w="4386"/>
      </w:tblGrid>
      <w:tr>
        <w:trPr>
          <w:trHeight w:val="397" w:hRule="exact"/>
        </w:trPr>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r>
              <w:rPr>
                <w:rFonts w:ascii="宋体" w:hAnsi="宋体" w:cs="宋体" w:eastAsia="宋体" w:hint="default"/>
                <w:sz w:val="21"/>
                <w:szCs w:val="21"/>
              </w:rPr>
              <w:t> </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21"/>
                <w:szCs w:val="21"/>
              </w:rPr>
            </w:pPr>
            <w:r>
              <w:rPr>
                <w:rFonts w:ascii="宋体" w:hAnsi="宋体" w:cs="宋体" w:eastAsia="宋体" w:hint="default"/>
                <w:sz w:val="21"/>
                <w:szCs w:val="21"/>
              </w:rPr>
              <w:t>无修改</w:t>
            </w:r>
            <w:r>
              <w:rPr>
                <w:rFonts w:ascii="宋体" w:hAnsi="宋体" w:cs="宋体" w:eastAsia="宋体" w:hint="default"/>
                <w:sz w:val="21"/>
                <w:szCs w:val="21"/>
              </w:rPr>
              <w:t> </w:t>
            </w:r>
          </w:p>
        </w:tc>
      </w:tr>
      <w:tr>
        <w:trPr>
          <w:trHeight w:val="397" w:hRule="exact"/>
        </w:trPr>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r>
              <w:rPr>
                <w:rFonts w:ascii="宋体" w:hAnsi="宋体" w:cs="宋体" w:eastAsia="宋体" w:hint="default"/>
                <w:sz w:val="21"/>
                <w:szCs w:val="21"/>
              </w:rPr>
              <w:t> </w:t>
            </w:r>
          </w:p>
        </w:tc>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2018.8.10</w:t>
            </w:r>
            <w:r>
              <w:rPr>
                <w:rFonts w:ascii="宋体" w:hAnsi="宋体" w:cs="宋体" w:eastAsia="宋体" w:hint="default"/>
                <w:spacing w:val="-54"/>
                <w:sz w:val="21"/>
                <w:szCs w:val="21"/>
              </w:rPr>
              <w:t> </w:t>
            </w:r>
            <w:r>
              <w:rPr>
                <w:rFonts w:ascii="宋体" w:hAnsi="宋体" w:cs="宋体" w:eastAsia="宋体" w:hint="default"/>
                <w:sz w:val="21"/>
                <w:szCs w:val="21"/>
              </w:rPr>
              <w:t>日第二次股份支付终止</w:t>
            </w:r>
            <w:r>
              <w:rPr>
                <w:rFonts w:ascii="宋体" w:hAnsi="宋体" w:cs="宋体" w:eastAsia="宋体" w:hint="default"/>
                <w:sz w:val="21"/>
                <w:szCs w:val="21"/>
              </w:rPr>
              <w:t> </w:t>
            </w:r>
          </w:p>
        </w:tc>
      </w:tr>
    </w:tbl>
    <w:p>
      <w:pPr>
        <w:spacing w:line="240" w:lineRule="auto" w:before="4"/>
        <w:rPr>
          <w:rFonts w:ascii="宋体" w:hAnsi="宋体" w:cs="宋体" w:eastAsia="宋体" w:hint="default"/>
          <w:sz w:val="14"/>
          <w:szCs w:val="14"/>
        </w:rPr>
      </w:pPr>
    </w:p>
    <w:p>
      <w:pPr>
        <w:spacing w:before="35"/>
        <w:ind w:left="488" w:right="0" w:firstLine="0"/>
        <w:jc w:val="left"/>
        <w:rPr>
          <w:rFonts w:ascii="宋体" w:hAnsi="宋体" w:cs="宋体" w:eastAsia="宋体" w:hint="default"/>
          <w:sz w:val="21"/>
          <w:szCs w:val="21"/>
        </w:rPr>
      </w:pPr>
      <w:r>
        <w:rPr>
          <w:rFonts w:ascii="宋体"/>
          <w:sz w:val="21"/>
        </w:rPr>
        <w:t> </w:t>
      </w:r>
    </w:p>
    <w:p>
      <w:pPr>
        <w:pStyle w:val="Heading2"/>
        <w:spacing w:line="240" w:lineRule="auto"/>
        <w:ind w:left="278" w:right="0"/>
        <w:jc w:val="left"/>
        <w:rPr>
          <w:b w:val="0"/>
          <w:bCs w:val="0"/>
        </w:rPr>
      </w:pPr>
      <w:r>
        <w:rPr>
          <w:rFonts w:ascii="宋体" w:hAnsi="宋体" w:cs="宋体" w:eastAsia="宋体" w:hint="default"/>
        </w:rPr>
        <w:t>5</w:t>
      </w:r>
      <w:r>
        <w:rPr/>
        <w:t>、</w:t>
      </w:r>
      <w:r>
        <w:rPr>
          <w:spacing w:val="-59"/>
        </w:rPr>
        <w:t> </w:t>
      </w:r>
      <w:r>
        <w:rPr/>
        <w:t>其他</w:t>
      </w:r>
      <w:r>
        <w:rPr>
          <w:b w:val="0"/>
          <w:bCs w:val="0"/>
        </w:rPr>
      </w:r>
    </w:p>
    <w:p>
      <w:pPr>
        <w:spacing w:before="60"/>
        <w:ind w:left="2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82" w:footer="1194" w:top="1120" w:bottom="1380" w:left="1520" w:right="820"/>
        </w:sectPr>
      </w:pPr>
    </w:p>
    <w:p>
      <w:pPr>
        <w:spacing w:line="240" w:lineRule="auto" w:before="3"/>
        <w:rPr>
          <w:rFonts w:ascii="宋体" w:hAnsi="宋体" w:cs="宋体" w:eastAsia="宋体" w:hint="default"/>
          <w:sz w:val="25"/>
          <w:szCs w:val="25"/>
        </w:rPr>
      </w:pPr>
    </w:p>
    <w:p>
      <w:pPr>
        <w:spacing w:before="35"/>
        <w:ind w:left="578" w:right="0" w:firstLine="0"/>
        <w:jc w:val="both"/>
        <w:rPr>
          <w:rFonts w:ascii="宋体" w:hAnsi="宋体" w:cs="宋体" w:eastAsia="宋体" w:hint="default"/>
          <w:sz w:val="21"/>
          <w:szCs w:val="21"/>
        </w:rPr>
      </w:pPr>
      <w:r>
        <w:rPr>
          <w:rFonts w:ascii="宋体"/>
          <w:sz w:val="21"/>
        </w:rPr>
        <w:t> </w:t>
      </w:r>
    </w:p>
    <w:p>
      <w:pPr>
        <w:spacing w:before="117"/>
        <w:ind w:left="107" w:right="3850" w:firstLine="0"/>
        <w:jc w:val="left"/>
        <w:rPr>
          <w:rFonts w:ascii="宋体" w:hAnsi="宋体" w:cs="宋体" w:eastAsia="宋体" w:hint="default"/>
          <w:sz w:val="21"/>
          <w:szCs w:val="21"/>
        </w:rPr>
      </w:pPr>
      <w:r>
        <w:rPr>
          <w:rFonts w:ascii="宋体" w:hAnsi="宋体" w:cs="宋体" w:eastAsia="宋体" w:hint="default"/>
          <w:sz w:val="21"/>
          <w:szCs w:val="21"/>
        </w:rPr>
        <w:t>（二）本公司第三期股份支付基本情况</w:t>
      </w:r>
      <w:r>
        <w:rPr>
          <w:rFonts w:ascii="宋体" w:hAnsi="宋体" w:cs="宋体" w:eastAsia="宋体" w:hint="default"/>
          <w:sz w:val="21"/>
          <w:szCs w:val="21"/>
        </w:rPr>
        <w:t> </w:t>
      </w:r>
    </w:p>
    <w:p>
      <w:pPr>
        <w:spacing w:line="237" w:lineRule="auto" w:before="120"/>
        <w:ind w:left="578" w:right="453" w:firstLine="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日，本公司</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年第十六次临时董事会会议和</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年第十一次临时监事会 </w:t>
      </w:r>
      <w:r>
        <w:rPr>
          <w:rFonts w:ascii="宋体" w:hAnsi="宋体" w:cs="宋体" w:eastAsia="宋体" w:hint="default"/>
          <w:spacing w:val="-5"/>
          <w:sz w:val="21"/>
          <w:szCs w:val="21"/>
        </w:rPr>
        <w:t>会议审议通过了《关于向激励对象授予限制性股票的议案》。公司董事会决定向合资格员工（“激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4"/>
          <w:sz w:val="21"/>
          <w:szCs w:val="21"/>
        </w:rPr>
        <w:t>励对象”）授予限制性股票</w:t>
      </w:r>
      <w:r>
        <w:rPr>
          <w:rFonts w:ascii="宋体" w:hAnsi="宋体" w:cs="宋体" w:eastAsia="宋体" w:hint="default"/>
          <w:spacing w:val="-57"/>
          <w:sz w:val="21"/>
          <w:szCs w:val="21"/>
        </w:rPr>
        <w:t> </w:t>
      </w:r>
      <w:r>
        <w:rPr>
          <w:rFonts w:ascii="宋体" w:hAnsi="宋体" w:cs="宋体" w:eastAsia="宋体" w:hint="default"/>
          <w:sz w:val="21"/>
          <w:szCs w:val="21"/>
        </w:rPr>
        <w:t>715</w:t>
      </w:r>
      <w:r>
        <w:rPr>
          <w:rFonts w:ascii="宋体" w:hAnsi="宋体" w:cs="宋体" w:eastAsia="宋体" w:hint="default"/>
          <w:spacing w:val="-56"/>
          <w:sz w:val="21"/>
          <w:szCs w:val="21"/>
        </w:rPr>
        <w:t> </w:t>
      </w:r>
      <w:r>
        <w:rPr>
          <w:rFonts w:ascii="宋体" w:hAnsi="宋体" w:cs="宋体" w:eastAsia="宋体" w:hint="default"/>
          <w:sz w:val="21"/>
          <w:szCs w:val="21"/>
        </w:rPr>
        <w:t>万股，本次限制性股票的授予人数共</w:t>
      </w:r>
      <w:r>
        <w:rPr>
          <w:rFonts w:ascii="宋体" w:hAnsi="宋体" w:cs="宋体" w:eastAsia="宋体" w:hint="default"/>
          <w:spacing w:val="-56"/>
          <w:sz w:val="21"/>
          <w:szCs w:val="21"/>
        </w:rPr>
        <w:t> </w:t>
      </w:r>
      <w:r>
        <w:rPr>
          <w:rFonts w:ascii="宋体" w:hAnsi="宋体" w:cs="宋体" w:eastAsia="宋体" w:hint="default"/>
          <w:sz w:val="21"/>
          <w:szCs w:val="21"/>
        </w:rPr>
        <w:t>38</w:t>
      </w:r>
      <w:r>
        <w:rPr>
          <w:rFonts w:ascii="宋体" w:hAnsi="宋体" w:cs="宋体" w:eastAsia="宋体" w:hint="default"/>
          <w:spacing w:val="-57"/>
          <w:sz w:val="21"/>
          <w:szCs w:val="21"/>
        </w:rPr>
        <w:t> </w:t>
      </w:r>
      <w:r>
        <w:rPr>
          <w:rFonts w:ascii="宋体" w:hAnsi="宋体" w:cs="宋体" w:eastAsia="宋体" w:hint="default"/>
          <w:spacing w:val="-4"/>
          <w:sz w:val="21"/>
          <w:szCs w:val="21"/>
        </w:rPr>
        <w:t>人，授予价格为</w:t>
      </w:r>
      <w:r>
        <w:rPr>
          <w:rFonts w:ascii="宋体" w:hAnsi="宋体" w:cs="宋体" w:eastAsia="宋体" w:hint="default"/>
          <w:spacing w:val="-57"/>
          <w:sz w:val="21"/>
          <w:szCs w:val="21"/>
        </w:rPr>
        <w:t> </w:t>
      </w:r>
      <w:r>
        <w:rPr>
          <w:rFonts w:ascii="宋体" w:hAnsi="宋体" w:cs="宋体" w:eastAsia="宋体" w:hint="default"/>
          <w:sz w:val="21"/>
          <w:szCs w:val="21"/>
        </w:rPr>
        <w:t>5.48</w:t>
      </w:r>
      <w:r>
        <w:rPr>
          <w:rFonts w:ascii="宋体" w:hAnsi="宋体" w:cs="宋体" w:eastAsia="宋体" w:hint="default"/>
          <w:spacing w:val="-57"/>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37" w:lineRule="auto" w:before="0"/>
        <w:ind w:left="578" w:right="465" w:firstLine="0"/>
        <w:jc w:val="both"/>
        <w:rPr>
          <w:rFonts w:ascii="宋体" w:hAnsi="宋体" w:cs="宋体" w:eastAsia="宋体" w:hint="default"/>
          <w:sz w:val="21"/>
          <w:szCs w:val="21"/>
        </w:rPr>
      </w:pPr>
      <w:r>
        <w:rPr>
          <w:rFonts w:ascii="宋体" w:hAnsi="宋体" w:cs="宋体" w:eastAsia="宋体" w:hint="default"/>
          <w:sz w:val="21"/>
          <w:szCs w:val="21"/>
        </w:rPr>
        <w:t>本次激励计划授予的限制性股票限售期为自授予登记完成之日起</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个月。激励对象根 据本激励计划获授的限制性股票在解除限售前不得转让、用于担保或偿还债务。激励对象因获授 的尚未解除限售的限制性股票而取得的资本公积转增股本、派息、派发股票红利、股票拆细等股 份和红利同时按本激励计划进行锁定。在解锁期内，若达到本股权激励计划规定的解锁条件，激 励对象可分两次申请解锁：</w:t>
      </w:r>
      <w:r>
        <w:rPr>
          <w:rFonts w:ascii="宋体" w:hAnsi="宋体" w:cs="宋体" w:eastAsia="宋体" w:hint="default"/>
          <w:sz w:val="21"/>
          <w:szCs w:val="21"/>
        </w:rPr>
        <w:t> </w:t>
      </w:r>
    </w:p>
    <w:p>
      <w:pPr>
        <w:spacing w:line="240" w:lineRule="auto" w:before="6"/>
        <w:rPr>
          <w:rFonts w:ascii="宋体" w:hAnsi="宋体" w:cs="宋体" w:eastAsia="宋体" w:hint="default"/>
          <w:sz w:val="18"/>
          <w:szCs w:val="18"/>
        </w:rPr>
      </w:pPr>
    </w:p>
    <w:p>
      <w:pPr>
        <w:spacing w:line="272" w:lineRule="exact" w:before="0"/>
        <w:ind w:left="578" w:right="453"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）第一次解锁期为自授予登记完成之日起</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7"/>
          <w:sz w:val="21"/>
          <w:szCs w:val="21"/>
        </w:rPr>
        <w:t> </w:t>
      </w:r>
      <w:r>
        <w:rPr>
          <w:rFonts w:ascii="宋体" w:hAnsi="宋体" w:cs="宋体" w:eastAsia="宋体" w:hint="default"/>
          <w:sz w:val="21"/>
          <w:szCs w:val="21"/>
        </w:rPr>
        <w:t>个月后的首个交易日起至授予登记完成之日起</w:t>
      </w:r>
      <w:r>
        <w:rPr>
          <w:rFonts w:ascii="宋体" w:hAnsi="宋体" w:cs="宋体" w:eastAsia="宋体" w:hint="default"/>
          <w:spacing w:val="-66"/>
          <w:sz w:val="21"/>
          <w:szCs w:val="21"/>
        </w:rPr>
        <w:t> </w:t>
      </w:r>
      <w:r>
        <w:rPr>
          <w:rFonts w:ascii="宋体" w:hAnsi="宋体" w:cs="宋体" w:eastAsia="宋体" w:hint="default"/>
          <w:sz w:val="21"/>
          <w:szCs w:val="21"/>
        </w:rPr>
        <w:t>24</w:t>
      </w:r>
      <w:r>
        <w:rPr>
          <w:rFonts w:ascii="宋体" w:hAnsi="宋体" w:cs="宋体" w:eastAsia="宋体" w:hint="default"/>
          <w:spacing w:val="-1"/>
          <w:sz w:val="21"/>
          <w:szCs w:val="21"/>
        </w:rPr>
        <w:t> </w:t>
      </w:r>
      <w:r>
        <w:rPr>
          <w:rFonts w:ascii="宋体" w:hAnsi="宋体" w:cs="宋体" w:eastAsia="宋体" w:hint="default"/>
          <w:sz w:val="21"/>
          <w:szCs w:val="21"/>
        </w:rPr>
        <w:t>个月内的最后一个交易日当日止，可解锁数量占限制股票总数的</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72" w:lineRule="exact" w:before="0"/>
        <w:ind w:left="578" w:right="452"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）第二次解锁期为自授予登记完成之日起</w:t>
      </w:r>
      <w:r>
        <w:rPr>
          <w:rFonts w:ascii="宋体" w:hAnsi="宋体" w:cs="宋体" w:eastAsia="宋体" w:hint="default"/>
          <w:spacing w:val="-66"/>
          <w:sz w:val="21"/>
          <w:szCs w:val="21"/>
        </w:rPr>
        <w:t> </w:t>
      </w:r>
      <w:r>
        <w:rPr>
          <w:rFonts w:ascii="宋体" w:hAnsi="宋体" w:cs="宋体" w:eastAsia="宋体" w:hint="default"/>
          <w:sz w:val="21"/>
          <w:szCs w:val="21"/>
        </w:rPr>
        <w:t>24</w:t>
      </w:r>
      <w:r>
        <w:rPr>
          <w:rFonts w:ascii="宋体" w:hAnsi="宋体" w:cs="宋体" w:eastAsia="宋体" w:hint="default"/>
          <w:spacing w:val="-67"/>
          <w:sz w:val="21"/>
          <w:szCs w:val="21"/>
        </w:rPr>
        <w:t> </w:t>
      </w:r>
      <w:r>
        <w:rPr>
          <w:rFonts w:ascii="宋体" w:hAnsi="宋体" w:cs="宋体" w:eastAsia="宋体" w:hint="default"/>
          <w:sz w:val="21"/>
          <w:szCs w:val="21"/>
        </w:rPr>
        <w:t>个月后的首个交易日起至授予登记完成之日起</w:t>
      </w:r>
      <w:r>
        <w:rPr>
          <w:rFonts w:ascii="宋体" w:hAnsi="宋体" w:cs="宋体" w:eastAsia="宋体" w:hint="default"/>
          <w:spacing w:val="-66"/>
          <w:sz w:val="21"/>
          <w:szCs w:val="21"/>
        </w:rPr>
        <w:t> </w:t>
      </w:r>
      <w:r>
        <w:rPr>
          <w:rFonts w:ascii="宋体" w:hAnsi="宋体" w:cs="宋体" w:eastAsia="宋体" w:hint="default"/>
          <w:sz w:val="21"/>
          <w:szCs w:val="21"/>
        </w:rPr>
        <w:t>36</w:t>
      </w:r>
      <w:r>
        <w:rPr>
          <w:rFonts w:ascii="宋体" w:hAnsi="宋体" w:cs="宋体" w:eastAsia="宋体" w:hint="default"/>
          <w:spacing w:val="-1"/>
          <w:sz w:val="21"/>
          <w:szCs w:val="21"/>
        </w:rPr>
        <w:t> </w:t>
      </w:r>
      <w:r>
        <w:rPr>
          <w:rFonts w:ascii="宋体" w:hAnsi="宋体" w:cs="宋体" w:eastAsia="宋体" w:hint="default"/>
          <w:sz w:val="21"/>
          <w:szCs w:val="21"/>
        </w:rPr>
        <w:t>个月内的最后一个交易日当日止，可解锁数量占限制股票总数的</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z w:val="21"/>
          <w:szCs w:val="21"/>
        </w:rPr>
        <w:t>；</w:t>
      </w:r>
      <w:r>
        <w:rPr>
          <w:rFonts w:ascii="宋体" w:hAnsi="宋体" w:cs="宋体" w:eastAsia="宋体" w:hint="default"/>
          <w:sz w:val="21"/>
          <w:szCs w:val="21"/>
        </w:rPr>
        <w:t> </w:t>
      </w:r>
    </w:p>
    <w:p>
      <w:pPr>
        <w:spacing w:line="240" w:lineRule="auto" w:before="7"/>
        <w:rPr>
          <w:rFonts w:ascii="宋体" w:hAnsi="宋体" w:cs="宋体" w:eastAsia="宋体" w:hint="default"/>
          <w:sz w:val="16"/>
          <w:szCs w:val="16"/>
        </w:rPr>
      </w:pPr>
    </w:p>
    <w:p>
      <w:pPr>
        <w:spacing w:line="272" w:lineRule="exact" w:before="0"/>
        <w:ind w:left="578" w:right="452" w:firstLine="0"/>
        <w:jc w:val="both"/>
        <w:rPr>
          <w:rFonts w:ascii="宋体" w:hAnsi="宋体" w:cs="宋体" w:eastAsia="宋体" w:hint="default"/>
          <w:sz w:val="21"/>
          <w:szCs w:val="21"/>
        </w:rPr>
      </w:pPr>
      <w:r>
        <w:rPr>
          <w:rFonts w:ascii="宋体" w:hAnsi="宋体" w:cs="宋体" w:eastAsia="宋体" w:hint="default"/>
          <w:sz w:val="21"/>
          <w:szCs w:val="21"/>
        </w:rPr>
        <w:t>本次股权激励计划授予登记的股票共计</w:t>
      </w:r>
      <w:r>
        <w:rPr>
          <w:rFonts w:ascii="宋体" w:hAnsi="宋体" w:cs="宋体" w:eastAsia="宋体" w:hint="default"/>
          <w:spacing w:val="-52"/>
          <w:sz w:val="21"/>
          <w:szCs w:val="21"/>
        </w:rPr>
        <w:t> </w:t>
      </w:r>
      <w:r>
        <w:rPr>
          <w:rFonts w:ascii="宋体" w:hAnsi="宋体" w:cs="宋体" w:eastAsia="宋体" w:hint="default"/>
          <w:sz w:val="21"/>
          <w:szCs w:val="21"/>
        </w:rPr>
        <w:t>715</w:t>
      </w:r>
      <w:r>
        <w:rPr>
          <w:rFonts w:ascii="宋体" w:hAnsi="宋体" w:cs="宋体" w:eastAsia="宋体" w:hint="default"/>
          <w:spacing w:val="-52"/>
          <w:sz w:val="21"/>
          <w:szCs w:val="21"/>
        </w:rPr>
        <w:t> </w:t>
      </w:r>
      <w:r>
        <w:rPr>
          <w:rFonts w:ascii="宋体" w:hAnsi="宋体" w:cs="宋体" w:eastAsia="宋体" w:hint="default"/>
          <w:spacing w:val="-24"/>
          <w:sz w:val="21"/>
          <w:szCs w:val="21"/>
        </w:rPr>
        <w:t>万股，于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日在中国证券登记结算有限 责任公司上海分公司完成登记。</w:t>
      </w:r>
      <w:r>
        <w:rPr>
          <w:rFonts w:ascii="宋体" w:hAnsi="宋体" w:cs="宋体" w:eastAsia="宋体" w:hint="default"/>
          <w:sz w:val="21"/>
          <w:szCs w:val="21"/>
        </w:rPr>
        <w:t> </w:t>
      </w:r>
    </w:p>
    <w:p>
      <w:pPr>
        <w:spacing w:line="274" w:lineRule="exact" w:before="92"/>
        <w:ind w:left="578" w:right="0" w:firstLine="0"/>
        <w:jc w:val="both"/>
        <w:rPr>
          <w:rFonts w:ascii="宋体" w:hAnsi="宋体" w:cs="宋体" w:eastAsia="宋体" w:hint="default"/>
          <w:sz w:val="21"/>
          <w:szCs w:val="21"/>
        </w:rPr>
      </w:pPr>
      <w:r>
        <w:rPr>
          <w:rFonts w:ascii="宋体" w:hAnsi="宋体" w:cs="宋体" w:eastAsia="宋体" w:hint="default"/>
          <w:spacing w:val="-12"/>
          <w:sz w:val="21"/>
          <w:szCs w:val="21"/>
        </w:rPr>
        <w:t>2</w:t>
      </w:r>
      <w:r>
        <w:rPr>
          <w:rFonts w:ascii="宋体" w:hAnsi="宋体" w:cs="宋体" w:eastAsia="宋体" w:hint="default"/>
          <w:spacing w:val="-12"/>
          <w:sz w:val="21"/>
          <w:szCs w:val="21"/>
        </w:rPr>
        <w:t>、根据</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pacing w:val="-3"/>
          <w:sz w:val="21"/>
          <w:szCs w:val="21"/>
        </w:rPr>
        <w:t>年第十六次临时董事会决议审议通过的《关于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年限制性股票激励计划解锁的议</w:t>
      </w:r>
    </w:p>
    <w:p>
      <w:pPr>
        <w:spacing w:line="343" w:lineRule="auto" w:before="0"/>
        <w:ind w:left="578" w:right="3850" w:firstLine="0"/>
        <w:jc w:val="left"/>
        <w:rPr>
          <w:rFonts w:ascii="宋体" w:hAnsi="宋体" w:cs="宋体" w:eastAsia="宋体" w:hint="default"/>
          <w:sz w:val="21"/>
          <w:szCs w:val="21"/>
        </w:rPr>
      </w:pPr>
      <w:r>
        <w:rPr>
          <w:rFonts w:ascii="宋体" w:hAnsi="宋体" w:cs="宋体" w:eastAsia="宋体" w:hint="default"/>
          <w:sz w:val="21"/>
          <w:szCs w:val="21"/>
        </w:rPr>
        <w:t>案》，本次解锁股票数量</w:t>
      </w:r>
      <w:r>
        <w:rPr>
          <w:rFonts w:ascii="宋体" w:hAnsi="宋体" w:cs="宋体" w:eastAsia="宋体" w:hint="default"/>
          <w:spacing w:val="-54"/>
          <w:sz w:val="21"/>
          <w:szCs w:val="21"/>
        </w:rPr>
        <w:t> </w:t>
      </w:r>
      <w:r>
        <w:rPr>
          <w:rFonts w:ascii="宋体" w:hAnsi="宋体" w:cs="宋体" w:eastAsia="宋体" w:hint="default"/>
          <w:sz w:val="21"/>
          <w:szCs w:val="21"/>
        </w:rPr>
        <w:t>3,575,000</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r>
        <w:rPr>
          <w:rFonts w:ascii="宋体" w:hAnsi="宋体" w:cs="宋体" w:eastAsia="宋体" w:hint="default"/>
          <w:sz w:val="21"/>
          <w:szCs w:val="21"/>
        </w:rPr>
        <w:t>股份支付相关数据</w:t>
      </w:r>
      <w:r>
        <w:rPr>
          <w:rFonts w:ascii="宋体" w:hAnsi="宋体" w:cs="宋体" w:eastAsia="宋体" w:hint="default"/>
          <w:sz w:val="21"/>
          <w:szCs w:val="21"/>
        </w:rPr>
        <w:t> </w:t>
      </w:r>
    </w:p>
    <w:p>
      <w:pPr>
        <w:spacing w:before="123"/>
        <w:ind w:left="578" w:right="0" w:firstLine="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、股份支付总体情况</w:t>
      </w:r>
      <w:r>
        <w:rPr>
          <w:rFonts w:ascii="宋体" w:hAnsi="宋体" w:cs="宋体" w:eastAsia="宋体" w:hint="default"/>
          <w:sz w:val="21"/>
          <w:szCs w:val="21"/>
        </w:rPr>
        <w:t> </w:t>
      </w:r>
    </w:p>
    <w:p>
      <w:pPr>
        <w:spacing w:line="240" w:lineRule="auto" w:before="0"/>
        <w:rPr>
          <w:rFonts w:ascii="宋体" w:hAnsi="宋体" w:cs="宋体" w:eastAsia="宋体" w:hint="default"/>
          <w:sz w:val="19"/>
          <w:szCs w:val="19"/>
        </w:rPr>
      </w:pPr>
    </w:p>
    <w:tbl>
      <w:tblPr>
        <w:tblW w:w="0" w:type="auto"/>
        <w:jc w:val="left"/>
        <w:tblInd w:w="465" w:type="dxa"/>
        <w:tblLayout w:type="fixed"/>
        <w:tblCellMar>
          <w:top w:w="0" w:type="dxa"/>
          <w:left w:w="0" w:type="dxa"/>
          <w:bottom w:w="0" w:type="dxa"/>
          <w:right w:w="0" w:type="dxa"/>
        </w:tblCellMar>
        <w:tblLook w:val="01E0"/>
      </w:tblPr>
      <w:tblGrid>
        <w:gridCol w:w="4323"/>
        <w:gridCol w:w="4727"/>
      </w:tblGrid>
      <w:tr>
        <w:trPr>
          <w:trHeight w:val="39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spacing w:val="-1"/>
                <w:w w:val="95"/>
                <w:sz w:val="21"/>
              </w:rPr>
              <w:t>-</w:t>
            </w:r>
            <w:r>
              <w:rPr>
                <w:rFonts w:ascii="宋体"/>
                <w:w w:val="95"/>
                <w:sz w:val="21"/>
              </w:rPr>
              <w:t> </w:t>
            </w:r>
          </w:p>
        </w:tc>
      </w:tr>
      <w:tr>
        <w:trPr>
          <w:trHeight w:val="39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3,575,000</w:t>
            </w:r>
            <w:r>
              <w:rPr>
                <w:rFonts w:ascii="宋体" w:hAnsi="宋体" w:cs="宋体" w:eastAsia="宋体" w:hint="default"/>
                <w:spacing w:val="-54"/>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r>
      <w:tr>
        <w:trPr>
          <w:trHeight w:val="396"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spacing w:val="-1"/>
                <w:w w:val="95"/>
                <w:sz w:val="21"/>
              </w:rPr>
              <w:t>-</w:t>
            </w:r>
            <w:r>
              <w:rPr>
                <w:rFonts w:ascii="宋体"/>
                <w:w w:val="95"/>
                <w:sz w:val="21"/>
              </w:rPr>
              <w:t> </w:t>
            </w:r>
          </w:p>
        </w:tc>
      </w:tr>
      <w:tr>
        <w:trPr>
          <w:trHeight w:val="624"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8"/>
              <w:ind w:left="103" w:right="219"/>
              <w:jc w:val="left"/>
              <w:rPr>
                <w:rFonts w:ascii="宋体" w:hAnsi="宋体" w:cs="宋体" w:eastAsia="宋体" w:hint="default"/>
                <w:sz w:val="21"/>
                <w:szCs w:val="21"/>
              </w:rPr>
            </w:pPr>
            <w:r>
              <w:rPr>
                <w:rFonts w:ascii="宋体" w:hAnsi="宋体" w:cs="宋体" w:eastAsia="宋体" w:hint="default"/>
                <w:sz w:val="21"/>
                <w:szCs w:val="21"/>
              </w:rPr>
              <w:t>公司期末发行在外的股份期权行权价格的范 围和合同剩余期限</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hAnsi="宋体" w:cs="宋体" w:eastAsia="宋体" w:hint="default"/>
                <w:sz w:val="21"/>
                <w:szCs w:val="21"/>
              </w:rPr>
              <w:t>行权价格为</w:t>
            </w:r>
            <w:r>
              <w:rPr>
                <w:rFonts w:ascii="宋体" w:hAnsi="宋体" w:cs="宋体" w:eastAsia="宋体" w:hint="default"/>
                <w:spacing w:val="-53"/>
                <w:sz w:val="21"/>
                <w:szCs w:val="21"/>
              </w:rPr>
              <w:t> </w:t>
            </w:r>
            <w:r>
              <w:rPr>
                <w:rFonts w:ascii="宋体" w:hAnsi="宋体" w:cs="宋体" w:eastAsia="宋体" w:hint="default"/>
                <w:sz w:val="21"/>
                <w:szCs w:val="21"/>
              </w:rPr>
              <w:t>5.48</w:t>
            </w:r>
            <w:r>
              <w:rPr>
                <w:rFonts w:ascii="宋体" w:hAnsi="宋体" w:cs="宋体" w:eastAsia="宋体" w:hint="default"/>
                <w:spacing w:val="-54"/>
                <w:sz w:val="21"/>
                <w:szCs w:val="21"/>
              </w:rPr>
              <w:t> </w:t>
            </w:r>
            <w:r>
              <w:rPr>
                <w:rFonts w:ascii="宋体" w:hAnsi="宋体" w:cs="宋体" w:eastAsia="宋体" w:hint="default"/>
                <w:sz w:val="21"/>
                <w:szCs w:val="21"/>
              </w:rPr>
              <w:t>元，合同剩余期限为</w:t>
            </w:r>
            <w:r>
              <w:rPr>
                <w:rFonts w:ascii="宋体" w:hAnsi="宋体" w:cs="宋体" w:eastAsia="宋体" w:hint="default"/>
                <w:sz w:val="21"/>
                <w:szCs w:val="21"/>
              </w:rPr>
              <w:t> </w:t>
            </w:r>
          </w:p>
          <w:p>
            <w:pPr>
              <w:pStyle w:val="TableParagraph"/>
              <w:spacing w:line="274" w:lineRule="exact"/>
              <w:ind w:right="-1"/>
              <w:jc w:val="righ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r>
      <w:tr>
        <w:trPr>
          <w:trHeight w:val="625"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8"/>
              <w:ind w:left="103" w:right="219"/>
              <w:jc w:val="left"/>
              <w:rPr>
                <w:rFonts w:ascii="宋体" w:hAnsi="宋体" w:cs="宋体" w:eastAsia="宋体" w:hint="default"/>
                <w:sz w:val="21"/>
                <w:szCs w:val="21"/>
              </w:rPr>
            </w:pPr>
            <w:r>
              <w:rPr>
                <w:rFonts w:ascii="宋体" w:hAnsi="宋体" w:cs="宋体" w:eastAsia="宋体" w:hint="default"/>
                <w:sz w:val="21"/>
                <w:szCs w:val="21"/>
              </w:rPr>
              <w:t>公司期末其他权益工具行权价格的范围和合 同剩余期限</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line="240" w:lineRule="auto" w:before="10"/>
        <w:rPr>
          <w:rFonts w:ascii="宋体" w:hAnsi="宋体" w:cs="宋体" w:eastAsia="宋体" w:hint="default"/>
          <w:sz w:val="9"/>
          <w:szCs w:val="9"/>
        </w:rPr>
      </w:pPr>
    </w:p>
    <w:p>
      <w:pPr>
        <w:spacing w:before="35"/>
        <w:ind w:left="578" w:right="385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、以权益结算的股份支付情况</w:t>
      </w:r>
      <w:r>
        <w:rPr>
          <w:rFonts w:ascii="宋体" w:hAnsi="宋体" w:cs="宋体" w:eastAsia="宋体" w:hint="default"/>
          <w:sz w:val="21"/>
          <w:szCs w:val="21"/>
        </w:rPr>
        <w:t> </w:t>
      </w:r>
    </w:p>
    <w:p>
      <w:pPr>
        <w:spacing w:line="240" w:lineRule="auto" w:before="10"/>
        <w:rPr>
          <w:rFonts w:ascii="宋体" w:hAnsi="宋体" w:cs="宋体" w:eastAsia="宋体" w:hint="default"/>
          <w:sz w:val="19"/>
          <w:szCs w:val="19"/>
        </w:rPr>
      </w:pPr>
    </w:p>
    <w:tbl>
      <w:tblPr>
        <w:tblW w:w="0" w:type="auto"/>
        <w:jc w:val="left"/>
        <w:tblInd w:w="467" w:type="dxa"/>
        <w:tblLayout w:type="fixed"/>
        <w:tblCellMar>
          <w:top w:w="0" w:type="dxa"/>
          <w:left w:w="0" w:type="dxa"/>
          <w:bottom w:w="0" w:type="dxa"/>
          <w:right w:w="0" w:type="dxa"/>
        </w:tblCellMar>
        <w:tblLook w:val="01E0"/>
      </w:tblPr>
      <w:tblGrid>
        <w:gridCol w:w="3844"/>
        <w:gridCol w:w="5439"/>
      </w:tblGrid>
      <w:tr>
        <w:trPr>
          <w:trHeight w:val="917"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73"/>
              <w:ind w:left="1124" w:right="-2" w:hanging="1023"/>
              <w:jc w:val="left"/>
              <w:rPr>
                <w:rFonts w:ascii="宋体" w:hAnsi="宋体" w:cs="宋体" w:eastAsia="宋体" w:hint="default"/>
                <w:sz w:val="21"/>
                <w:szCs w:val="21"/>
              </w:rPr>
            </w:pPr>
            <w:r>
              <w:rPr>
                <w:rFonts w:ascii="宋体" w:hAnsi="宋体" w:cs="宋体" w:eastAsia="宋体" w:hint="default"/>
                <w:sz w:val="21"/>
                <w:szCs w:val="21"/>
              </w:rPr>
              <w:t>于授予日每份限制性股票激励计划的公允价值为</w:t>
            </w:r>
            <w:r>
              <w:rPr>
                <w:rFonts w:ascii="宋体" w:hAnsi="宋体" w:cs="宋体" w:eastAsia="宋体" w:hint="default"/>
                <w:spacing w:val="-67"/>
                <w:sz w:val="21"/>
                <w:szCs w:val="21"/>
              </w:rPr>
              <w:t> </w:t>
            </w:r>
            <w:r>
              <w:rPr>
                <w:rFonts w:ascii="宋体" w:hAnsi="宋体" w:cs="宋体" w:eastAsia="宋体" w:hint="default"/>
                <w:sz w:val="21"/>
                <w:szCs w:val="21"/>
              </w:rPr>
              <w:t>4.59</w:t>
            </w:r>
            <w:r>
              <w:rPr>
                <w:rFonts w:ascii="宋体" w:hAnsi="宋体" w:cs="宋体" w:eastAsia="宋体" w:hint="default"/>
                <w:spacing w:val="-67"/>
                <w:sz w:val="21"/>
                <w:szCs w:val="21"/>
              </w:rPr>
              <w:t> </w:t>
            </w:r>
            <w:r>
              <w:rPr>
                <w:rFonts w:ascii="宋体" w:hAnsi="宋体" w:cs="宋体" w:eastAsia="宋体" w:hint="default"/>
                <w:sz w:val="21"/>
                <w:szCs w:val="21"/>
              </w:rPr>
              <w:t>元， 按照授予日公允价格与授予价之间的差异计算</w:t>
            </w:r>
            <w:r>
              <w:rPr>
                <w:rFonts w:ascii="宋体" w:hAnsi="宋体" w:cs="宋体" w:eastAsia="宋体" w:hint="default"/>
                <w:sz w:val="21"/>
                <w:szCs w:val="21"/>
              </w:rPr>
              <w:t> </w:t>
            </w:r>
          </w:p>
        </w:tc>
      </w:tr>
      <w:tr>
        <w:trPr>
          <w:trHeight w:val="634"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01" w:right="16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 定方法</w:t>
            </w:r>
            <w:r>
              <w:rPr>
                <w:rFonts w:ascii="宋体" w:hAnsi="宋体" w:cs="宋体" w:eastAsia="宋体" w:hint="default"/>
                <w:sz w:val="21"/>
                <w:szCs w:val="21"/>
              </w:rPr>
              <w:t> </w:t>
            </w:r>
          </w:p>
        </w:tc>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hAnsi="宋体" w:cs="宋体" w:eastAsia="宋体" w:hint="default"/>
                <w:sz w:val="21"/>
                <w:szCs w:val="21"/>
              </w:rPr>
              <w:t>预计可以达到行权条件，被授予对象均可行权</w:t>
            </w:r>
            <w:r>
              <w:rPr>
                <w:rFonts w:ascii="宋体" w:hAnsi="宋体" w:cs="宋体" w:eastAsia="宋体" w:hint="default"/>
                <w:sz w:val="21"/>
                <w:szCs w:val="21"/>
              </w:rPr>
              <w:t> </w:t>
            </w:r>
          </w:p>
        </w:tc>
      </w:tr>
      <w:tr>
        <w:trPr>
          <w:trHeight w:val="635"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634"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01" w:right="16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 计金额</w:t>
            </w:r>
            <w:r>
              <w:rPr>
                <w:rFonts w:ascii="宋体" w:hAnsi="宋体" w:cs="宋体" w:eastAsia="宋体" w:hint="default"/>
                <w:sz w:val="21"/>
                <w:szCs w:val="21"/>
              </w:rPr>
              <w:t> </w:t>
            </w:r>
          </w:p>
        </w:tc>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21"/>
                <w:szCs w:val="21"/>
              </w:rPr>
            </w:pPr>
            <w:r>
              <w:rPr>
                <w:rFonts w:ascii="Arial Narrow" w:hAnsi="Arial Narrow" w:cs="Arial Narrow" w:eastAsia="Arial Narrow" w:hint="default"/>
                <w:sz w:val="24"/>
                <w:szCs w:val="24"/>
              </w:rPr>
              <w:t>16,409,250.10</w:t>
            </w:r>
            <w:r>
              <w:rPr>
                <w:rFonts w:ascii="Arial Narrow" w:hAnsi="Arial Narrow" w:cs="Arial Narrow" w:eastAsia="Arial Narrow" w:hint="default"/>
                <w:spacing w:val="4"/>
                <w:sz w:val="24"/>
                <w:szCs w:val="24"/>
              </w:rPr>
              <w:t> </w:t>
            </w:r>
            <w:r>
              <w:rPr>
                <w:rFonts w:ascii="宋体" w:hAnsi="宋体" w:cs="宋体" w:eastAsia="宋体" w:hint="default"/>
                <w:sz w:val="24"/>
                <w:szCs w:val="24"/>
              </w:rPr>
              <w:t>元</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footerReference w:type="default" r:id="rId70"/>
          <w:pgSz w:w="11910" w:h="16840"/>
          <w:pgMar w:footer="1194" w:header="882" w:top="1120" w:bottom="1380" w:left="1220" w:right="8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67" w:type="dxa"/>
        <w:tblLayout w:type="fixed"/>
        <w:tblCellMar>
          <w:top w:w="0" w:type="dxa"/>
          <w:left w:w="0" w:type="dxa"/>
          <w:bottom w:w="0" w:type="dxa"/>
          <w:right w:w="0" w:type="dxa"/>
        </w:tblCellMar>
        <w:tblLook w:val="01E0"/>
      </w:tblPr>
      <w:tblGrid>
        <w:gridCol w:w="3844"/>
        <w:gridCol w:w="5439"/>
      </w:tblGrid>
      <w:tr>
        <w:trPr>
          <w:trHeight w:val="634"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2"/>
              <w:ind w:left="101" w:right="16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 总额</w:t>
            </w:r>
            <w:r>
              <w:rPr>
                <w:rFonts w:ascii="宋体" w:hAnsi="宋体" w:cs="宋体" w:eastAsia="宋体" w:hint="default"/>
                <w:sz w:val="21"/>
                <w:szCs w:val="21"/>
              </w:rPr>
              <w:t> </w:t>
            </w:r>
          </w:p>
        </w:tc>
        <w:tc>
          <w:tcPr>
            <w:tcW w:w="5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hAnsi="宋体" w:cs="宋体" w:eastAsia="宋体" w:hint="default"/>
                <w:sz w:val="21"/>
                <w:szCs w:val="21"/>
              </w:rPr>
              <w:t>14,563,209.47</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bl>
    <w:p>
      <w:pPr>
        <w:spacing w:line="494" w:lineRule="auto" w:before="84"/>
        <w:ind w:left="578" w:right="0" w:hanging="161"/>
        <w:jc w:val="left"/>
        <w:rPr>
          <w:rFonts w:ascii="宋体" w:hAnsi="宋体" w:cs="宋体" w:eastAsia="宋体" w:hint="default"/>
          <w:sz w:val="21"/>
          <w:szCs w:val="21"/>
        </w:rPr>
      </w:pPr>
      <w:r>
        <w:rPr>
          <w:rFonts w:ascii="宋体" w:hAnsi="宋体" w:cs="宋体" w:eastAsia="宋体" w:hint="default"/>
          <w:sz w:val="21"/>
          <w:szCs w:val="21"/>
        </w:rPr>
        <w:t>说明：上述资本公积中以权益结算的股份支付的累计金额包含少数股东享有的金额。</w:t>
      </w:r>
      <w:r>
        <w:rPr>
          <w:rFonts w:ascii="宋体" w:hAnsi="宋体" w:cs="宋体" w:eastAsia="宋体" w:hint="default"/>
          <w:sz w:val="21"/>
          <w:szCs w:val="21"/>
        </w:rPr>
        <w:t> 3</w:t>
      </w:r>
      <w:r>
        <w:rPr>
          <w:rFonts w:ascii="宋体" w:hAnsi="宋体" w:cs="宋体" w:eastAsia="宋体" w:hint="default"/>
          <w:sz w:val="21"/>
          <w:szCs w:val="21"/>
        </w:rPr>
        <w:t>、以股份支付服务情况</w:t>
      </w:r>
      <w:r>
        <w:rPr>
          <w:rFonts w:ascii="宋体" w:hAnsi="宋体" w:cs="宋体" w:eastAsia="宋体" w:hint="default"/>
          <w:sz w:val="21"/>
          <w:szCs w:val="21"/>
        </w:rPr>
        <w:t> </w:t>
      </w:r>
    </w:p>
    <w:p>
      <w:pPr>
        <w:spacing w:line="240" w:lineRule="auto" w:before="10"/>
        <w:rPr>
          <w:rFonts w:ascii="宋体" w:hAnsi="宋体" w:cs="宋体" w:eastAsia="宋体" w:hint="default"/>
          <w:sz w:val="2"/>
          <w:szCs w:val="2"/>
        </w:rPr>
      </w:pPr>
    </w:p>
    <w:tbl>
      <w:tblPr>
        <w:tblW w:w="0" w:type="auto"/>
        <w:jc w:val="left"/>
        <w:tblInd w:w="465" w:type="dxa"/>
        <w:tblLayout w:type="fixed"/>
        <w:tblCellMar>
          <w:top w:w="0" w:type="dxa"/>
          <w:left w:w="0" w:type="dxa"/>
          <w:bottom w:w="0" w:type="dxa"/>
          <w:right w:w="0" w:type="dxa"/>
        </w:tblCellMar>
        <w:tblLook w:val="01E0"/>
      </w:tblPr>
      <w:tblGrid>
        <w:gridCol w:w="4323"/>
        <w:gridCol w:w="4727"/>
      </w:tblGrid>
      <w:tr>
        <w:trPr>
          <w:trHeight w:val="39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21"/>
                <w:szCs w:val="21"/>
              </w:rPr>
            </w:pPr>
            <w:r>
              <w:rPr>
                <w:rFonts w:ascii="宋体" w:hAnsi="宋体" w:cs="宋体" w:eastAsia="宋体" w:hint="default"/>
                <w:sz w:val="21"/>
                <w:szCs w:val="21"/>
              </w:rPr>
              <w:t>14,563,209.47</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r>
      <w:tr>
        <w:trPr>
          <w:trHeight w:val="39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sz w:val="21"/>
              </w:rPr>
              <w:t>  </w:t>
            </w:r>
            <w:r>
              <w:rPr>
                <w:rFonts w:ascii="宋体"/>
                <w:spacing w:val="-1"/>
                <w:w w:val="95"/>
                <w:sz w:val="21"/>
              </w:rPr>
              <w:t>-</w:t>
            </w:r>
            <w:r>
              <w:rPr>
                <w:rFonts w:ascii="宋体"/>
                <w:w w:val="95"/>
                <w:sz w:val="21"/>
              </w:rPr>
              <w:t> </w:t>
            </w:r>
          </w:p>
        </w:tc>
      </w:tr>
    </w:tbl>
    <w:p>
      <w:pPr>
        <w:spacing w:line="240" w:lineRule="auto" w:before="10"/>
        <w:rPr>
          <w:rFonts w:ascii="宋体" w:hAnsi="宋体" w:cs="宋体" w:eastAsia="宋体" w:hint="default"/>
          <w:sz w:val="9"/>
          <w:szCs w:val="9"/>
        </w:rPr>
      </w:pPr>
    </w:p>
    <w:p>
      <w:pPr>
        <w:spacing w:before="35"/>
        <w:ind w:left="578" w:right="385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、股份支付的修改、终止情况</w:t>
      </w:r>
      <w:r>
        <w:rPr>
          <w:rFonts w:ascii="宋体" w:hAnsi="宋体" w:cs="宋体" w:eastAsia="宋体" w:hint="default"/>
          <w:sz w:val="21"/>
          <w:szCs w:val="21"/>
        </w:rPr>
        <w:t> </w:t>
      </w:r>
    </w:p>
    <w:p>
      <w:pPr>
        <w:spacing w:line="240" w:lineRule="auto" w:before="10"/>
        <w:rPr>
          <w:rFonts w:ascii="宋体" w:hAnsi="宋体" w:cs="宋体" w:eastAsia="宋体" w:hint="default"/>
          <w:sz w:val="19"/>
          <w:szCs w:val="19"/>
        </w:rPr>
      </w:pPr>
    </w:p>
    <w:tbl>
      <w:tblPr>
        <w:tblW w:w="0" w:type="auto"/>
        <w:jc w:val="left"/>
        <w:tblInd w:w="467" w:type="dxa"/>
        <w:tblLayout w:type="fixed"/>
        <w:tblCellMar>
          <w:top w:w="0" w:type="dxa"/>
          <w:left w:w="0" w:type="dxa"/>
          <w:bottom w:w="0" w:type="dxa"/>
          <w:right w:w="0" w:type="dxa"/>
        </w:tblCellMar>
        <w:tblLook w:val="01E0"/>
      </w:tblPr>
      <w:tblGrid>
        <w:gridCol w:w="4896"/>
        <w:gridCol w:w="3716"/>
      </w:tblGrid>
      <w:tr>
        <w:trPr>
          <w:trHeight w:val="397" w:hRule="exact"/>
        </w:trPr>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21"/>
                <w:szCs w:val="21"/>
              </w:rPr>
            </w:pPr>
            <w:r>
              <w:rPr>
                <w:rFonts w:ascii="宋体" w:hAnsi="宋体" w:cs="宋体" w:eastAsia="宋体" w:hint="default"/>
                <w:sz w:val="21"/>
                <w:szCs w:val="21"/>
              </w:rPr>
              <w:t>无修改</w:t>
            </w:r>
            <w:r>
              <w:rPr>
                <w:rFonts w:ascii="宋体" w:hAnsi="宋体" w:cs="宋体" w:eastAsia="宋体" w:hint="default"/>
                <w:sz w:val="21"/>
                <w:szCs w:val="21"/>
              </w:rPr>
              <w:t> </w:t>
            </w:r>
          </w:p>
        </w:tc>
      </w:tr>
      <w:tr>
        <w:trPr>
          <w:trHeight w:val="397" w:hRule="exact"/>
        </w:trPr>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r>
              <w:rPr>
                <w:rFonts w:ascii="宋体" w:hAnsi="宋体" w:cs="宋体" w:eastAsia="宋体" w:hint="default"/>
                <w:sz w:val="21"/>
                <w:szCs w:val="21"/>
              </w:rPr>
              <w:t> </w:t>
            </w:r>
          </w:p>
        </w:tc>
        <w:tc>
          <w:tcPr>
            <w:tcW w:w="3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无修改</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427" w:lineRule="auto" w:before="35"/>
        <w:ind w:left="515" w:right="1800" w:hanging="409"/>
        <w:jc w:val="left"/>
        <w:rPr>
          <w:rFonts w:ascii="宋体" w:hAnsi="宋体" w:cs="宋体" w:eastAsia="宋体" w:hint="default"/>
          <w:sz w:val="21"/>
          <w:szCs w:val="21"/>
        </w:rPr>
      </w:pPr>
      <w:r>
        <w:rPr>
          <w:rFonts w:ascii="宋体" w:hAnsi="宋体" w:cs="宋体" w:eastAsia="宋体" w:hint="default"/>
          <w:sz w:val="21"/>
          <w:szCs w:val="21"/>
        </w:rPr>
        <w:t>（三）本公司之间接控股子公司</w:t>
      </w:r>
      <w:r>
        <w:rPr>
          <w:rFonts w:ascii="宋体" w:hAnsi="宋体" w:cs="宋体" w:eastAsia="宋体" w:hint="default"/>
          <w:spacing w:val="-52"/>
          <w:sz w:val="21"/>
          <w:szCs w:val="21"/>
        </w:rPr>
        <w:t> </w:t>
      </w:r>
      <w:r>
        <w:rPr>
          <w:rFonts w:ascii="宋体" w:hAnsi="宋体" w:cs="宋体" w:eastAsia="宋体" w:hint="default"/>
          <w:sz w:val="21"/>
          <w:szCs w:val="21"/>
        </w:rPr>
        <w:t>ASL</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年的股份支付情况</w:t>
      </w:r>
      <w:r>
        <w:rPr>
          <w:rFonts w:ascii="宋体" w:hAnsi="宋体" w:cs="宋体" w:eastAsia="宋体" w:hint="default"/>
          <w:sz w:val="21"/>
          <w:szCs w:val="21"/>
        </w:rPr>
        <w:t> 1</w:t>
      </w:r>
      <w:r>
        <w:rPr>
          <w:rFonts w:ascii="宋体" w:hAnsi="宋体" w:cs="宋体" w:eastAsia="宋体" w:hint="default"/>
          <w:sz w:val="21"/>
          <w:szCs w:val="21"/>
        </w:rPr>
        <w:t>、股份支付基本情况</w:t>
      </w:r>
      <w:r>
        <w:rPr>
          <w:rFonts w:ascii="宋体" w:hAnsi="宋体" w:cs="宋体" w:eastAsia="宋体" w:hint="default"/>
          <w:sz w:val="21"/>
          <w:szCs w:val="21"/>
        </w:rPr>
        <w:t> </w:t>
      </w:r>
    </w:p>
    <w:p>
      <w:pPr>
        <w:spacing w:line="240" w:lineRule="auto" w:before="7"/>
        <w:rPr>
          <w:rFonts w:ascii="宋体" w:hAnsi="宋体" w:cs="宋体" w:eastAsia="宋体" w:hint="default"/>
          <w:sz w:val="6"/>
          <w:szCs w:val="6"/>
        </w:rPr>
      </w:pPr>
    </w:p>
    <w:tbl>
      <w:tblPr>
        <w:tblW w:w="0" w:type="auto"/>
        <w:jc w:val="left"/>
        <w:tblInd w:w="467" w:type="dxa"/>
        <w:tblLayout w:type="fixed"/>
        <w:tblCellMar>
          <w:top w:w="0" w:type="dxa"/>
          <w:left w:w="0" w:type="dxa"/>
          <w:bottom w:w="0" w:type="dxa"/>
          <w:right w:w="0" w:type="dxa"/>
        </w:tblCellMar>
        <w:tblLook w:val="01E0"/>
      </w:tblPr>
      <w:tblGrid>
        <w:gridCol w:w="4311"/>
        <w:gridCol w:w="4972"/>
      </w:tblGrid>
      <w:tr>
        <w:trPr>
          <w:trHeight w:val="397"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hAnsi="宋体" w:cs="宋体" w:eastAsia="宋体" w:hint="default"/>
                <w:sz w:val="21"/>
                <w:szCs w:val="21"/>
              </w:rPr>
              <w:t>121,218</w:t>
            </w:r>
            <w:r>
              <w:rPr>
                <w:rFonts w:ascii="宋体" w:hAnsi="宋体" w:cs="宋体" w:eastAsia="宋体" w:hint="default"/>
                <w:spacing w:val="-54"/>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r>
      <w:tr>
        <w:trPr>
          <w:trHeight w:val="397"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spacing w:val="-1"/>
                <w:w w:val="95"/>
                <w:sz w:val="21"/>
              </w:rPr>
              <w:t>-</w:t>
            </w:r>
            <w:r>
              <w:rPr>
                <w:rFonts w:ascii="宋体"/>
                <w:w w:val="95"/>
                <w:sz w:val="21"/>
              </w:rPr>
              <w:t> </w:t>
            </w:r>
          </w:p>
        </w:tc>
      </w:tr>
      <w:tr>
        <w:trPr>
          <w:trHeight w:val="398"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spacing w:val="-1"/>
                <w:w w:val="95"/>
                <w:sz w:val="21"/>
              </w:rPr>
              <w:t>-</w:t>
            </w:r>
            <w:r>
              <w:rPr>
                <w:rFonts w:ascii="宋体"/>
                <w:w w:val="95"/>
                <w:sz w:val="21"/>
              </w:rPr>
              <w:t> </w:t>
            </w:r>
          </w:p>
        </w:tc>
      </w:tr>
      <w:tr>
        <w:trPr>
          <w:trHeight w:val="3854"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72" w:lineRule="exact"/>
              <w:ind w:left="101" w:right="207"/>
              <w:jc w:val="left"/>
              <w:rPr>
                <w:rFonts w:ascii="宋体" w:hAnsi="宋体" w:cs="宋体" w:eastAsia="宋体" w:hint="default"/>
                <w:sz w:val="21"/>
                <w:szCs w:val="21"/>
              </w:rPr>
            </w:pPr>
            <w:r>
              <w:rPr>
                <w:rFonts w:ascii="宋体" w:hAnsi="宋体" w:cs="宋体" w:eastAsia="宋体" w:hint="default"/>
                <w:sz w:val="21"/>
                <w:szCs w:val="21"/>
              </w:rPr>
              <w:t>公司期末发行在外的股份期权行权价格的范 围和合同剩余期限</w:t>
            </w:r>
            <w:r>
              <w:rPr>
                <w:rFonts w:ascii="宋体" w:hAnsi="宋体" w:cs="宋体" w:eastAsia="宋体" w:hint="default"/>
                <w:sz w:val="21"/>
                <w:szCs w:val="21"/>
              </w:rPr>
              <w:t> </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72" w:lineRule="exact"/>
              <w:ind w:left="134" w:right="101" w:hanging="32"/>
              <w:jc w:val="right"/>
              <w:rPr>
                <w:rFonts w:ascii="宋体" w:hAnsi="宋体" w:cs="宋体" w:eastAsia="宋体" w:hint="default"/>
                <w:sz w:val="21"/>
                <w:szCs w:val="21"/>
              </w:rPr>
            </w:pPr>
            <w:r>
              <w:rPr>
                <w:rFonts w:ascii="宋体" w:hAnsi="宋体" w:cs="宋体" w:eastAsia="宋体" w:hint="default"/>
                <w:sz w:val="21"/>
                <w:szCs w:val="21"/>
              </w:rPr>
              <w:t>6,900,000</w:t>
            </w:r>
            <w:r>
              <w:rPr>
                <w:rFonts w:ascii="宋体" w:hAnsi="宋体" w:cs="宋体" w:eastAsia="宋体" w:hint="default"/>
                <w:spacing w:val="-52"/>
                <w:sz w:val="21"/>
                <w:szCs w:val="21"/>
              </w:rPr>
              <w:t> </w:t>
            </w:r>
            <w:r>
              <w:rPr>
                <w:rFonts w:ascii="宋体" w:hAnsi="宋体" w:cs="宋体" w:eastAsia="宋体" w:hint="default"/>
                <w:sz w:val="21"/>
                <w:szCs w:val="21"/>
              </w:rPr>
              <w:t>份认股权是在</w:t>
            </w:r>
            <w:r>
              <w:rPr>
                <w:rFonts w:ascii="宋体" w:hAnsi="宋体" w:cs="宋体" w:eastAsia="宋体" w:hint="default"/>
                <w:spacing w:val="-52"/>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pacing w:val="-5"/>
                <w:sz w:val="21"/>
                <w:szCs w:val="21"/>
              </w:rPr>
              <w:t>日授出，行</w:t>
            </w:r>
            <w:r>
              <w:rPr>
                <w:rFonts w:ascii="宋体" w:hAnsi="宋体" w:cs="宋体" w:eastAsia="宋体" w:hint="default"/>
                <w:sz w:val="21"/>
                <w:szCs w:val="21"/>
              </w:rPr>
              <w:t> 权价为</w:t>
            </w:r>
            <w:r>
              <w:rPr>
                <w:rFonts w:ascii="宋体" w:hAnsi="宋体" w:cs="宋体" w:eastAsia="宋体" w:hint="default"/>
                <w:spacing w:val="-55"/>
                <w:sz w:val="21"/>
                <w:szCs w:val="21"/>
              </w:rPr>
              <w:t> </w:t>
            </w:r>
            <w:r>
              <w:rPr>
                <w:rFonts w:ascii="宋体" w:hAnsi="宋体" w:cs="宋体" w:eastAsia="宋体" w:hint="default"/>
                <w:sz w:val="21"/>
                <w:szCs w:val="21"/>
              </w:rPr>
              <w:t>HK$1.09(</w:t>
            </w:r>
            <w:r>
              <w:rPr>
                <w:rFonts w:ascii="宋体" w:hAnsi="宋体" w:cs="宋体" w:eastAsia="宋体" w:hint="default"/>
                <w:sz w:val="21"/>
                <w:szCs w:val="21"/>
              </w:rPr>
              <w:t>授出认股权前一天的收盘价或前五 </w:t>
            </w:r>
            <w:r>
              <w:rPr>
                <w:rFonts w:ascii="宋体" w:hAnsi="宋体" w:cs="宋体" w:eastAsia="宋体" w:hint="default"/>
                <w:spacing w:val="-1"/>
                <w:sz w:val="21"/>
                <w:szCs w:val="21"/>
              </w:rPr>
              <w:t>天的平均收盘价，以较高者为准</w:t>
            </w:r>
            <w:r>
              <w:rPr>
                <w:rFonts w:ascii="宋体" w:hAnsi="宋体" w:cs="宋体" w:eastAsia="宋体" w:hint="default"/>
                <w:spacing w:val="-1"/>
                <w:sz w:val="21"/>
                <w:szCs w:val="21"/>
              </w:rPr>
              <w:t>)</w:t>
            </w:r>
            <w:r>
              <w:rPr>
                <w:rFonts w:ascii="宋体" w:hAnsi="宋体" w:cs="宋体" w:eastAsia="宋体" w:hint="default"/>
                <w:spacing w:val="-1"/>
                <w:sz w:val="21"/>
                <w:szCs w:val="21"/>
              </w:rPr>
              <w:t>，从授出日开始计</w:t>
            </w:r>
            <w:r>
              <w:rPr>
                <w:rFonts w:ascii="宋体" w:hAnsi="宋体" w:cs="宋体" w:eastAsia="宋体" w:hint="default"/>
                <w:sz w:val="21"/>
                <w:szCs w:val="21"/>
              </w:rPr>
              <w:t> 算，有效期</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年，认股权的平均公允价值为</w:t>
            </w:r>
          </w:p>
          <w:p>
            <w:pPr>
              <w:pStyle w:val="TableParagraph"/>
              <w:spacing w:line="246" w:lineRule="exact"/>
              <w:ind w:left="1919" w:right="-2"/>
              <w:jc w:val="left"/>
              <w:rPr>
                <w:rFonts w:ascii="宋体" w:hAnsi="宋体" w:cs="宋体" w:eastAsia="宋体" w:hint="default"/>
                <w:sz w:val="21"/>
                <w:szCs w:val="21"/>
              </w:rPr>
            </w:pPr>
            <w:r>
              <w:rPr>
                <w:rFonts w:ascii="宋体"/>
                <w:sz w:val="21"/>
              </w:rPr>
              <w:t>HK$0.312(HK$0.307toHK$0.315) </w:t>
            </w:r>
          </w:p>
          <w:p>
            <w:pPr>
              <w:pStyle w:val="TableParagraph"/>
              <w:spacing w:line="272" w:lineRule="exact" w:before="26"/>
              <w:ind w:left="134" w:right="101" w:firstLine="52"/>
              <w:jc w:val="right"/>
              <w:rPr>
                <w:rFonts w:ascii="宋体" w:hAnsi="宋体" w:cs="宋体" w:eastAsia="宋体" w:hint="default"/>
                <w:sz w:val="21"/>
                <w:szCs w:val="21"/>
              </w:rPr>
            </w:pPr>
            <w:r>
              <w:rPr>
                <w:rFonts w:ascii="宋体" w:hAnsi="宋体" w:cs="宋体" w:eastAsia="宋体" w:hint="default"/>
                <w:sz w:val="21"/>
                <w:szCs w:val="21"/>
              </w:rPr>
              <w:t>6,755,000</w:t>
            </w:r>
            <w:r>
              <w:rPr>
                <w:rFonts w:ascii="宋体" w:hAnsi="宋体" w:cs="宋体" w:eastAsia="宋体" w:hint="default"/>
                <w:spacing w:val="-53"/>
                <w:sz w:val="21"/>
                <w:szCs w:val="21"/>
              </w:rPr>
              <w:t> </w:t>
            </w:r>
            <w:r>
              <w:rPr>
                <w:rFonts w:ascii="宋体" w:hAnsi="宋体" w:cs="宋体" w:eastAsia="宋体" w:hint="default"/>
                <w:sz w:val="21"/>
                <w:szCs w:val="21"/>
              </w:rPr>
              <w:t>份认股权是在</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日授出，行 权价为</w:t>
            </w:r>
            <w:r>
              <w:rPr>
                <w:rFonts w:ascii="宋体" w:hAnsi="宋体" w:cs="宋体" w:eastAsia="宋体" w:hint="default"/>
                <w:spacing w:val="-55"/>
                <w:sz w:val="21"/>
                <w:szCs w:val="21"/>
              </w:rPr>
              <w:t> </w:t>
            </w:r>
            <w:r>
              <w:rPr>
                <w:rFonts w:ascii="宋体" w:hAnsi="宋体" w:cs="宋体" w:eastAsia="宋体" w:hint="default"/>
                <w:sz w:val="21"/>
                <w:szCs w:val="21"/>
              </w:rPr>
              <w:t>HK$1.12(</w:t>
            </w:r>
            <w:r>
              <w:rPr>
                <w:rFonts w:ascii="宋体" w:hAnsi="宋体" w:cs="宋体" w:eastAsia="宋体" w:hint="default"/>
                <w:sz w:val="21"/>
                <w:szCs w:val="21"/>
              </w:rPr>
              <w:t>授出认股权前一天的收盘价或前五 </w:t>
            </w:r>
            <w:r>
              <w:rPr>
                <w:rFonts w:ascii="宋体" w:hAnsi="宋体" w:cs="宋体" w:eastAsia="宋体" w:hint="default"/>
                <w:spacing w:val="-1"/>
                <w:sz w:val="21"/>
                <w:szCs w:val="21"/>
              </w:rPr>
              <w:t>天的平均收盘价，以较高者为准</w:t>
            </w:r>
            <w:r>
              <w:rPr>
                <w:rFonts w:ascii="宋体" w:hAnsi="宋体" w:cs="宋体" w:eastAsia="宋体" w:hint="default"/>
                <w:spacing w:val="-1"/>
                <w:sz w:val="21"/>
                <w:szCs w:val="21"/>
              </w:rPr>
              <w:t>)</w:t>
            </w:r>
            <w:r>
              <w:rPr>
                <w:rFonts w:ascii="宋体" w:hAnsi="宋体" w:cs="宋体" w:eastAsia="宋体" w:hint="default"/>
                <w:spacing w:val="-1"/>
                <w:sz w:val="21"/>
                <w:szCs w:val="21"/>
              </w:rPr>
              <w:t>，从授出日开始计</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算，有效期</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年，认股权的平均公允价值为</w:t>
            </w:r>
          </w:p>
          <w:p>
            <w:pPr>
              <w:pStyle w:val="TableParagraph"/>
              <w:spacing w:line="248" w:lineRule="exact"/>
              <w:ind w:left="1919" w:right="-2"/>
              <w:jc w:val="left"/>
              <w:rPr>
                <w:rFonts w:ascii="宋体" w:hAnsi="宋体" w:cs="宋体" w:eastAsia="宋体" w:hint="default"/>
                <w:sz w:val="21"/>
                <w:szCs w:val="21"/>
              </w:rPr>
            </w:pPr>
            <w:r>
              <w:rPr>
                <w:rFonts w:ascii="宋体"/>
                <w:sz w:val="21"/>
              </w:rPr>
              <w:t>HK$0.309(HK$0.305toHK$0.311) </w:t>
            </w:r>
          </w:p>
        </w:tc>
      </w:tr>
      <w:tr>
        <w:trPr>
          <w:trHeight w:val="625"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8"/>
              <w:ind w:left="101" w:right="207"/>
              <w:jc w:val="left"/>
              <w:rPr>
                <w:rFonts w:ascii="宋体" w:hAnsi="宋体" w:cs="宋体" w:eastAsia="宋体" w:hint="default"/>
                <w:sz w:val="21"/>
                <w:szCs w:val="21"/>
              </w:rPr>
            </w:pPr>
            <w:r>
              <w:rPr>
                <w:rFonts w:ascii="宋体" w:hAnsi="宋体" w:cs="宋体" w:eastAsia="宋体" w:hint="default"/>
                <w:sz w:val="21"/>
                <w:szCs w:val="21"/>
              </w:rPr>
              <w:t>公司期末其他权益工具行权价格的范围和合 同剩余期限</w:t>
            </w:r>
            <w:r>
              <w:rPr>
                <w:rFonts w:ascii="宋体" w:hAnsi="宋体" w:cs="宋体" w:eastAsia="宋体" w:hint="default"/>
                <w:sz w:val="21"/>
                <w:szCs w:val="21"/>
              </w:rPr>
              <w:t> </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right"/>
              <w:rPr>
                <w:rFonts w:ascii="宋体" w:hAnsi="宋体" w:cs="宋体" w:eastAsia="宋体" w:hint="default"/>
                <w:sz w:val="21"/>
                <w:szCs w:val="21"/>
              </w:rPr>
            </w:pPr>
            <w:r>
              <w:rPr>
                <w:rFonts w:ascii="宋体"/>
                <w:spacing w:val="-1"/>
                <w:sz w:val="21"/>
              </w:rPr>
              <w:t>--</w:t>
            </w:r>
            <w:r>
              <w:rPr>
                <w:rFonts w:ascii="宋体"/>
                <w:sz w:val="21"/>
              </w:rPr>
              <w:t> </w:t>
            </w:r>
          </w:p>
        </w:tc>
      </w:tr>
    </w:tbl>
    <w:p>
      <w:pPr>
        <w:spacing w:before="84"/>
        <w:ind w:left="518" w:right="385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、以权益结算的股份支付情况</w:t>
      </w:r>
      <w:r>
        <w:rPr>
          <w:rFonts w:ascii="宋体" w:hAnsi="宋体" w:cs="宋体" w:eastAsia="宋体" w:hint="default"/>
          <w:sz w:val="21"/>
          <w:szCs w:val="21"/>
        </w:rPr>
        <w:t> </w:t>
      </w:r>
    </w:p>
    <w:p>
      <w:pPr>
        <w:spacing w:line="240" w:lineRule="auto" w:before="0"/>
        <w:rPr>
          <w:rFonts w:ascii="宋体" w:hAnsi="宋体" w:cs="宋体" w:eastAsia="宋体" w:hint="default"/>
          <w:sz w:val="19"/>
          <w:szCs w:val="19"/>
        </w:rPr>
      </w:pPr>
    </w:p>
    <w:tbl>
      <w:tblPr>
        <w:tblW w:w="0" w:type="auto"/>
        <w:jc w:val="left"/>
        <w:tblInd w:w="465" w:type="dxa"/>
        <w:tblLayout w:type="fixed"/>
        <w:tblCellMar>
          <w:top w:w="0" w:type="dxa"/>
          <w:left w:w="0" w:type="dxa"/>
          <w:bottom w:w="0" w:type="dxa"/>
          <w:right w:w="0" w:type="dxa"/>
        </w:tblCellMar>
        <w:tblLook w:val="01E0"/>
      </w:tblPr>
      <w:tblGrid>
        <w:gridCol w:w="4630"/>
        <w:gridCol w:w="4368"/>
      </w:tblGrid>
      <w:tr>
        <w:trPr>
          <w:trHeight w:val="396"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Binomiallatticemodel</w:t>
            </w:r>
            <w:r>
              <w:rPr>
                <w:rFonts w:ascii="宋体" w:hAnsi="宋体" w:cs="宋体" w:eastAsia="宋体" w:hint="default"/>
                <w:spacing w:val="-54"/>
                <w:sz w:val="21"/>
                <w:szCs w:val="21"/>
              </w:rPr>
              <w:t> </w:t>
            </w:r>
            <w:r>
              <w:rPr>
                <w:rFonts w:ascii="宋体" w:hAnsi="宋体" w:cs="宋体" w:eastAsia="宋体" w:hint="default"/>
                <w:sz w:val="21"/>
                <w:szCs w:val="21"/>
              </w:rPr>
              <w:t>二项式点阵模型</w:t>
            </w:r>
            <w:r>
              <w:rPr>
                <w:rFonts w:ascii="宋体" w:hAnsi="宋体" w:cs="宋体" w:eastAsia="宋体" w:hint="default"/>
                <w:sz w:val="21"/>
                <w:szCs w:val="21"/>
              </w:rPr>
              <w:t> </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0"/>
              <w:jc w:val="left"/>
              <w:rPr>
                <w:rFonts w:ascii="宋体" w:hAnsi="宋体" w:cs="宋体" w:eastAsia="宋体" w:hint="default"/>
                <w:sz w:val="21"/>
                <w:szCs w:val="21"/>
              </w:rPr>
            </w:pPr>
            <w:r>
              <w:rPr>
                <w:rFonts w:ascii="宋体" w:hAnsi="宋体" w:cs="宋体" w:eastAsia="宋体" w:hint="default"/>
                <w:spacing w:val="-3"/>
                <w:sz w:val="21"/>
                <w:szCs w:val="21"/>
              </w:rPr>
              <w:t>预计可达到行权条件，即假设员工服务期可达</w:t>
            </w:r>
          </w:p>
          <w:p>
            <w:pPr>
              <w:pStyle w:val="TableParagraph"/>
              <w:spacing w:line="274" w:lineRule="exact"/>
              <w:ind w:right="-1"/>
              <w:jc w:val="right"/>
              <w:rPr>
                <w:rFonts w:ascii="宋体" w:hAnsi="宋体" w:cs="宋体" w:eastAsia="宋体" w:hint="default"/>
                <w:sz w:val="21"/>
                <w:szCs w:val="21"/>
              </w:rPr>
            </w:pPr>
            <w:r>
              <w:rPr>
                <w:rFonts w:ascii="宋体" w:hAnsi="宋体" w:cs="宋体" w:eastAsia="宋体" w:hint="default"/>
                <w:sz w:val="21"/>
                <w:szCs w:val="21"/>
              </w:rPr>
              <w:t>到相当的年限</w:t>
            </w:r>
            <w:r>
              <w:rPr>
                <w:rFonts w:ascii="宋体" w:hAnsi="宋体" w:cs="宋体" w:eastAsia="宋体" w:hint="default"/>
                <w:sz w:val="21"/>
                <w:szCs w:val="21"/>
              </w:rPr>
              <w:t> </w:t>
            </w:r>
          </w:p>
        </w:tc>
      </w:tr>
      <w:tr>
        <w:trPr>
          <w:trHeight w:val="398"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footerReference w:type="default" r:id="rId71"/>
          <w:pgSz w:w="11910" w:h="16840"/>
          <w:pgMar w:footer="1194" w:header="882" w:top="1120" w:bottom="1380" w:left="1220" w:right="820"/>
          <w:pgNumType w:start="21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65" w:type="dxa"/>
        <w:tblLayout w:type="fixed"/>
        <w:tblCellMar>
          <w:top w:w="0" w:type="dxa"/>
          <w:left w:w="0" w:type="dxa"/>
          <w:bottom w:w="0" w:type="dxa"/>
          <w:right w:w="0" w:type="dxa"/>
        </w:tblCellMar>
        <w:tblLook w:val="01E0"/>
      </w:tblPr>
      <w:tblGrid>
        <w:gridCol w:w="4630"/>
        <w:gridCol w:w="4368"/>
      </w:tblGrid>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right"/>
              <w:rPr>
                <w:rFonts w:ascii="宋体" w:hAnsi="宋体" w:cs="宋体" w:eastAsia="宋体" w:hint="default"/>
                <w:sz w:val="21"/>
                <w:szCs w:val="21"/>
              </w:rPr>
            </w:pPr>
            <w:r>
              <w:rPr>
                <w:rFonts w:ascii="Arial Narrow"/>
                <w:spacing w:val="-1"/>
                <w:sz w:val="24"/>
              </w:rPr>
              <w:t>HK$125,786.03</w:t>
            </w:r>
            <w:r>
              <w:rPr>
                <w:rFonts w:ascii="宋体"/>
                <w:spacing w:val="-1"/>
                <w:sz w:val="21"/>
              </w:rPr>
              <w:t> </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line="240" w:lineRule="auto" w:before="10"/>
        <w:rPr>
          <w:rFonts w:ascii="宋体" w:hAnsi="宋体" w:cs="宋体" w:eastAsia="宋体" w:hint="default"/>
          <w:sz w:val="9"/>
          <w:szCs w:val="9"/>
        </w:rPr>
      </w:pPr>
    </w:p>
    <w:p>
      <w:pPr>
        <w:spacing w:before="35"/>
        <w:ind w:left="578" w:right="15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、以股份支付服务情况</w:t>
      </w:r>
      <w:r>
        <w:rPr>
          <w:rFonts w:ascii="宋体" w:hAnsi="宋体" w:cs="宋体" w:eastAsia="宋体" w:hint="default"/>
          <w:sz w:val="21"/>
          <w:szCs w:val="21"/>
        </w:rPr>
        <w:t> </w:t>
      </w:r>
    </w:p>
    <w:p>
      <w:pPr>
        <w:spacing w:line="240" w:lineRule="auto" w:before="5"/>
        <w:rPr>
          <w:rFonts w:ascii="宋体" w:hAnsi="宋体" w:cs="宋体" w:eastAsia="宋体" w:hint="default"/>
          <w:sz w:val="12"/>
          <w:szCs w:val="12"/>
        </w:rPr>
      </w:pPr>
    </w:p>
    <w:tbl>
      <w:tblPr>
        <w:tblW w:w="0" w:type="auto"/>
        <w:jc w:val="left"/>
        <w:tblInd w:w="465" w:type="dxa"/>
        <w:tblLayout w:type="fixed"/>
        <w:tblCellMar>
          <w:top w:w="0" w:type="dxa"/>
          <w:left w:w="0" w:type="dxa"/>
          <w:bottom w:w="0" w:type="dxa"/>
          <w:right w:w="0" w:type="dxa"/>
        </w:tblCellMar>
        <w:tblLook w:val="01E0"/>
      </w:tblPr>
      <w:tblGrid>
        <w:gridCol w:w="4338"/>
        <w:gridCol w:w="4712"/>
      </w:tblGrid>
      <w:tr>
        <w:trPr>
          <w:trHeight w:val="39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r>
              <w:rPr>
                <w:rFonts w:ascii="宋体" w:hAnsi="宋体" w:cs="宋体" w:eastAsia="宋体" w:hint="default"/>
                <w:sz w:val="21"/>
                <w:szCs w:val="21"/>
              </w:rPr>
              <w:t> </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39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r>
              <w:rPr>
                <w:rFonts w:ascii="宋体" w:hAnsi="宋体" w:cs="宋体" w:eastAsia="宋体" w:hint="default"/>
                <w:sz w:val="21"/>
                <w:szCs w:val="21"/>
              </w:rPr>
              <w:t> </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line="240" w:lineRule="auto" w:before="10"/>
        <w:rPr>
          <w:rFonts w:ascii="宋体" w:hAnsi="宋体" w:cs="宋体" w:eastAsia="宋体" w:hint="default"/>
          <w:sz w:val="9"/>
          <w:szCs w:val="9"/>
        </w:rPr>
      </w:pPr>
    </w:p>
    <w:p>
      <w:pPr>
        <w:spacing w:before="35"/>
        <w:ind w:left="578" w:right="158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、股份支付的修改、终止情况</w:t>
      </w:r>
      <w:r>
        <w:rPr>
          <w:rFonts w:ascii="宋体" w:hAnsi="宋体" w:cs="宋体" w:eastAsia="宋体" w:hint="default"/>
          <w:sz w:val="21"/>
          <w:szCs w:val="21"/>
        </w:rPr>
        <w:t> </w:t>
      </w:r>
    </w:p>
    <w:p>
      <w:pPr>
        <w:spacing w:line="240" w:lineRule="auto" w:before="5"/>
        <w:rPr>
          <w:rFonts w:ascii="宋体" w:hAnsi="宋体" w:cs="宋体" w:eastAsia="宋体" w:hint="default"/>
          <w:sz w:val="12"/>
          <w:szCs w:val="12"/>
        </w:rPr>
      </w:pPr>
    </w:p>
    <w:tbl>
      <w:tblPr>
        <w:tblW w:w="0" w:type="auto"/>
        <w:jc w:val="left"/>
        <w:tblInd w:w="465" w:type="dxa"/>
        <w:tblLayout w:type="fixed"/>
        <w:tblCellMar>
          <w:top w:w="0" w:type="dxa"/>
          <w:left w:w="0" w:type="dxa"/>
          <w:bottom w:w="0" w:type="dxa"/>
          <w:right w:w="0" w:type="dxa"/>
        </w:tblCellMar>
        <w:tblLook w:val="01E0"/>
      </w:tblPr>
      <w:tblGrid>
        <w:gridCol w:w="4323"/>
        <w:gridCol w:w="4727"/>
      </w:tblGrid>
      <w:tr>
        <w:trPr>
          <w:trHeight w:val="39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无修改</w:t>
            </w:r>
            <w:r>
              <w:rPr>
                <w:rFonts w:ascii="宋体" w:hAnsi="宋体" w:cs="宋体" w:eastAsia="宋体" w:hint="default"/>
                <w:sz w:val="21"/>
                <w:szCs w:val="21"/>
              </w:rPr>
              <w:t> </w:t>
            </w:r>
          </w:p>
        </w:tc>
      </w:tr>
      <w:tr>
        <w:trPr>
          <w:trHeight w:val="39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无修改</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427" w:lineRule="auto" w:before="35"/>
        <w:ind w:left="515" w:right="1581" w:hanging="409"/>
        <w:jc w:val="left"/>
        <w:rPr>
          <w:rFonts w:ascii="宋体" w:hAnsi="宋体" w:cs="宋体" w:eastAsia="宋体" w:hint="default"/>
          <w:sz w:val="21"/>
          <w:szCs w:val="21"/>
        </w:rPr>
      </w:pPr>
      <w:r>
        <w:rPr>
          <w:rFonts w:ascii="宋体" w:hAnsi="宋体" w:cs="宋体" w:eastAsia="宋体" w:hint="default"/>
          <w:sz w:val="21"/>
          <w:szCs w:val="21"/>
        </w:rPr>
        <w:t>（四）本公司之间接控股子公司</w:t>
      </w:r>
      <w:r>
        <w:rPr>
          <w:rFonts w:ascii="宋体" w:hAnsi="宋体" w:cs="宋体" w:eastAsia="宋体" w:hint="default"/>
          <w:spacing w:val="-53"/>
          <w:sz w:val="21"/>
          <w:szCs w:val="21"/>
        </w:rPr>
        <w:t> </w:t>
      </w:r>
      <w:r>
        <w:rPr>
          <w:rFonts w:ascii="宋体" w:hAnsi="宋体" w:cs="宋体" w:eastAsia="宋体" w:hint="default"/>
          <w:sz w:val="21"/>
          <w:szCs w:val="21"/>
        </w:rPr>
        <w:t>ASL</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年的股份支付情况</w:t>
      </w:r>
      <w:r>
        <w:rPr>
          <w:rFonts w:ascii="宋体" w:hAnsi="宋体" w:cs="宋体" w:eastAsia="宋体" w:hint="default"/>
          <w:sz w:val="21"/>
          <w:szCs w:val="21"/>
        </w:rPr>
        <w:t> 1</w:t>
      </w:r>
      <w:r>
        <w:rPr>
          <w:rFonts w:ascii="宋体" w:hAnsi="宋体" w:cs="宋体" w:eastAsia="宋体" w:hint="default"/>
          <w:sz w:val="21"/>
          <w:szCs w:val="21"/>
        </w:rPr>
        <w:t>、股份支付基本情况</w:t>
      </w:r>
      <w:r>
        <w:rPr>
          <w:rFonts w:ascii="宋体" w:hAnsi="宋体" w:cs="宋体" w:eastAsia="宋体" w:hint="default"/>
          <w:sz w:val="21"/>
          <w:szCs w:val="21"/>
        </w:rPr>
        <w:t> </w:t>
      </w:r>
    </w:p>
    <w:p>
      <w:pPr>
        <w:spacing w:line="240" w:lineRule="auto" w:before="7"/>
        <w:rPr>
          <w:rFonts w:ascii="宋体" w:hAnsi="宋体" w:cs="宋体" w:eastAsia="宋体" w:hint="default"/>
          <w:sz w:val="6"/>
          <w:szCs w:val="6"/>
        </w:rPr>
      </w:pPr>
    </w:p>
    <w:tbl>
      <w:tblPr>
        <w:tblW w:w="0" w:type="auto"/>
        <w:jc w:val="left"/>
        <w:tblInd w:w="467" w:type="dxa"/>
        <w:tblLayout w:type="fixed"/>
        <w:tblCellMar>
          <w:top w:w="0" w:type="dxa"/>
          <w:left w:w="0" w:type="dxa"/>
          <w:bottom w:w="0" w:type="dxa"/>
          <w:right w:w="0" w:type="dxa"/>
        </w:tblCellMar>
        <w:tblLook w:val="01E0"/>
      </w:tblPr>
      <w:tblGrid>
        <w:gridCol w:w="4311"/>
        <w:gridCol w:w="4160"/>
      </w:tblGrid>
      <w:tr>
        <w:trPr>
          <w:trHeight w:val="397"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hAnsi="宋体" w:cs="宋体" w:eastAsia="宋体" w:hint="default"/>
                <w:sz w:val="21"/>
                <w:szCs w:val="21"/>
              </w:rPr>
              <w:t>5,582,900</w:t>
            </w:r>
            <w:r>
              <w:rPr>
                <w:rFonts w:ascii="宋体" w:hAnsi="宋体" w:cs="宋体" w:eastAsia="宋体" w:hint="default"/>
                <w:spacing w:val="-54"/>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r>
      <w:tr>
        <w:trPr>
          <w:trHeight w:val="397"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hAnsi="宋体" w:cs="宋体" w:eastAsia="宋体" w:hint="default"/>
                <w:sz w:val="21"/>
                <w:szCs w:val="21"/>
              </w:rPr>
              <w:t>544,500</w:t>
            </w:r>
            <w:r>
              <w:rPr>
                <w:rFonts w:ascii="宋体" w:hAnsi="宋体" w:cs="宋体" w:eastAsia="宋体" w:hint="default"/>
                <w:spacing w:val="-54"/>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r>
      <w:tr>
        <w:trPr>
          <w:trHeight w:val="397"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hAnsi="宋体" w:cs="宋体" w:eastAsia="宋体" w:hint="default"/>
                <w:sz w:val="21"/>
                <w:szCs w:val="21"/>
              </w:rPr>
              <w:t>522,500</w:t>
            </w:r>
            <w:r>
              <w:rPr>
                <w:rFonts w:ascii="宋体" w:hAnsi="宋体" w:cs="宋体" w:eastAsia="宋体" w:hint="default"/>
                <w:spacing w:val="-54"/>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r>
      <w:tr>
        <w:trPr>
          <w:trHeight w:val="5726"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72" w:lineRule="exact"/>
              <w:ind w:left="101" w:right="207"/>
              <w:jc w:val="left"/>
              <w:rPr>
                <w:rFonts w:ascii="宋体" w:hAnsi="宋体" w:cs="宋体" w:eastAsia="宋体" w:hint="default"/>
                <w:sz w:val="21"/>
                <w:szCs w:val="21"/>
              </w:rPr>
            </w:pPr>
            <w:r>
              <w:rPr>
                <w:rFonts w:ascii="宋体" w:hAnsi="宋体" w:cs="宋体" w:eastAsia="宋体" w:hint="default"/>
                <w:sz w:val="21"/>
                <w:szCs w:val="21"/>
              </w:rPr>
              <w:t>公司期末发行在外的股份期权行权价格的范 围和合同剩余期限</w:t>
            </w:r>
            <w:r>
              <w:rPr>
                <w:rFonts w:ascii="宋体" w:hAnsi="宋体" w:cs="宋体" w:eastAsia="宋体" w:hint="default"/>
                <w:sz w:val="21"/>
                <w:szCs w:val="21"/>
              </w:rPr>
              <w:t> </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3" w:right="-3" w:firstLine="163"/>
              <w:jc w:val="both"/>
              <w:rPr>
                <w:rFonts w:ascii="宋体" w:hAnsi="宋体" w:cs="宋体" w:eastAsia="宋体" w:hint="default"/>
                <w:sz w:val="21"/>
                <w:szCs w:val="21"/>
              </w:rPr>
            </w:pPr>
            <w:r>
              <w:rPr>
                <w:rFonts w:ascii="宋体" w:hAnsi="宋体" w:cs="宋体" w:eastAsia="宋体" w:hint="default"/>
                <w:sz w:val="21"/>
                <w:szCs w:val="21"/>
              </w:rPr>
              <w:t>19,140,000</w:t>
            </w:r>
            <w:r>
              <w:rPr>
                <w:rFonts w:ascii="宋体" w:hAnsi="宋体" w:cs="宋体" w:eastAsia="宋体" w:hint="default"/>
                <w:spacing w:val="-53"/>
                <w:sz w:val="21"/>
                <w:szCs w:val="21"/>
              </w:rPr>
              <w:t> </w:t>
            </w:r>
            <w:r>
              <w:rPr>
                <w:rFonts w:ascii="宋体" w:hAnsi="宋体" w:cs="宋体" w:eastAsia="宋体" w:hint="default"/>
                <w:sz w:val="21"/>
                <w:szCs w:val="21"/>
              </w:rPr>
              <w:t>份认股权是在</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 </w:t>
            </w:r>
            <w:r>
              <w:rPr>
                <w:rFonts w:ascii="宋体" w:hAnsi="宋体" w:cs="宋体" w:eastAsia="宋体" w:hint="default"/>
                <w:spacing w:val="-13"/>
                <w:sz w:val="21"/>
                <w:szCs w:val="21"/>
              </w:rPr>
              <w:t>日授出，行权价为</w:t>
            </w:r>
            <w:r>
              <w:rPr>
                <w:rFonts w:ascii="宋体" w:hAnsi="宋体" w:cs="宋体" w:eastAsia="宋体" w:hint="default"/>
                <w:spacing w:val="-48"/>
                <w:sz w:val="21"/>
                <w:szCs w:val="21"/>
              </w:rPr>
              <w:t> </w:t>
            </w:r>
            <w:r>
              <w:rPr>
                <w:rFonts w:ascii="宋体" w:hAnsi="宋体" w:cs="宋体" w:eastAsia="宋体" w:hint="default"/>
                <w:spacing w:val="-1"/>
                <w:sz w:val="21"/>
                <w:szCs w:val="21"/>
              </w:rPr>
              <w:t>HK$1.28(</w:t>
            </w:r>
            <w:r>
              <w:rPr>
                <w:rFonts w:ascii="宋体" w:hAnsi="宋体" w:cs="宋体" w:eastAsia="宋体" w:hint="default"/>
                <w:spacing w:val="-1"/>
                <w:sz w:val="21"/>
                <w:szCs w:val="21"/>
              </w:rPr>
              <w:t>授出认股权前一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天的收盘价或前五天的平均收盘价，以较高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sz w:val="21"/>
                <w:szCs w:val="21"/>
              </w:rPr>
              <w:t>者为准</w:t>
            </w:r>
            <w:r>
              <w:rPr>
                <w:rFonts w:ascii="宋体" w:hAnsi="宋体" w:cs="宋体" w:eastAsia="宋体" w:hint="default"/>
                <w:spacing w:val="-10"/>
                <w:sz w:val="21"/>
                <w:szCs w:val="21"/>
              </w:rPr>
              <w:t>)</w:t>
            </w:r>
            <w:r>
              <w:rPr>
                <w:rFonts w:ascii="宋体" w:hAnsi="宋体" w:cs="宋体" w:eastAsia="宋体" w:hint="default"/>
                <w:spacing w:val="-10"/>
                <w:sz w:val="21"/>
                <w:szCs w:val="21"/>
              </w:rPr>
              <w:t>，从授出日开始计算，有效期 </w:t>
            </w:r>
            <w:r>
              <w:rPr>
                <w:rFonts w:ascii="宋体" w:hAnsi="宋体" w:cs="宋体" w:eastAsia="宋体" w:hint="default"/>
                <w:sz w:val="21"/>
                <w:szCs w:val="21"/>
              </w:rPr>
              <w:t>10</w:t>
            </w:r>
            <w:r>
              <w:rPr>
                <w:rFonts w:ascii="宋体" w:hAnsi="宋体" w:cs="宋体" w:eastAsia="宋体" w:hint="default"/>
                <w:spacing w:val="-79"/>
                <w:sz w:val="21"/>
                <w:szCs w:val="21"/>
              </w:rPr>
              <w:t> </w:t>
            </w:r>
            <w:r>
              <w:rPr>
                <w:rFonts w:ascii="宋体" w:hAnsi="宋体" w:cs="宋体" w:eastAsia="宋体" w:hint="default"/>
                <w:sz w:val="21"/>
                <w:szCs w:val="21"/>
              </w:rPr>
              <w:t>年，</w:t>
            </w:r>
          </w:p>
          <w:p>
            <w:pPr>
              <w:pStyle w:val="TableParagraph"/>
              <w:spacing w:line="272" w:lineRule="exact"/>
              <w:ind w:left="1213" w:right="-2" w:firstLine="523"/>
              <w:jc w:val="left"/>
              <w:rPr>
                <w:rFonts w:ascii="宋体" w:hAnsi="宋体" w:cs="宋体" w:eastAsia="宋体" w:hint="default"/>
                <w:sz w:val="21"/>
                <w:szCs w:val="21"/>
              </w:rPr>
            </w:pPr>
            <w:r>
              <w:rPr>
                <w:rFonts w:ascii="宋体" w:hAnsi="宋体" w:cs="宋体" w:eastAsia="宋体" w:hint="default"/>
                <w:sz w:val="21"/>
                <w:szCs w:val="21"/>
              </w:rPr>
              <w:t>认股权的平均公允价值为 </w:t>
            </w:r>
            <w:r>
              <w:rPr>
                <w:rFonts w:ascii="宋体" w:hAnsi="宋体" w:cs="宋体" w:eastAsia="宋体" w:hint="default"/>
                <w:sz w:val="21"/>
                <w:szCs w:val="21"/>
              </w:rPr>
              <w:t>HK$0.439(HK$0.413toHK$0.45) </w:t>
            </w:r>
          </w:p>
          <w:p>
            <w:pPr>
              <w:pStyle w:val="TableParagraph"/>
              <w:spacing w:line="272" w:lineRule="exact"/>
              <w:ind w:left="103" w:right="54" w:firstLine="7"/>
              <w:jc w:val="both"/>
              <w:rPr>
                <w:rFonts w:ascii="宋体" w:hAnsi="宋体" w:cs="宋体" w:eastAsia="宋体" w:hint="default"/>
                <w:sz w:val="21"/>
                <w:szCs w:val="21"/>
              </w:rPr>
            </w:pPr>
            <w:r>
              <w:rPr>
                <w:rFonts w:ascii="宋体" w:hAnsi="宋体" w:cs="宋体" w:eastAsia="宋体" w:hint="default"/>
                <w:sz w:val="21"/>
                <w:szCs w:val="21"/>
              </w:rPr>
              <w:t>5,500,000</w:t>
            </w:r>
            <w:r>
              <w:rPr>
                <w:rFonts w:ascii="宋体" w:hAnsi="宋体" w:cs="宋体" w:eastAsia="宋体" w:hint="default"/>
                <w:spacing w:val="-53"/>
                <w:sz w:val="21"/>
                <w:szCs w:val="21"/>
              </w:rPr>
              <w:t> </w:t>
            </w:r>
            <w:r>
              <w:rPr>
                <w:rFonts w:ascii="宋体" w:hAnsi="宋体" w:cs="宋体" w:eastAsia="宋体" w:hint="default"/>
                <w:sz w:val="21"/>
                <w:szCs w:val="21"/>
              </w:rPr>
              <w:t>份认股权是在</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 </w:t>
            </w:r>
            <w:r>
              <w:rPr>
                <w:rFonts w:ascii="宋体" w:hAnsi="宋体" w:cs="宋体" w:eastAsia="宋体" w:hint="default"/>
                <w:spacing w:val="-15"/>
                <w:sz w:val="21"/>
                <w:szCs w:val="21"/>
              </w:rPr>
              <w:t>授出，行权价为</w:t>
            </w:r>
            <w:r>
              <w:rPr>
                <w:rFonts w:ascii="宋体" w:hAnsi="宋体" w:cs="宋体" w:eastAsia="宋体" w:hint="default"/>
                <w:spacing w:val="-51"/>
                <w:sz w:val="21"/>
                <w:szCs w:val="21"/>
              </w:rPr>
              <w:t> </w:t>
            </w:r>
            <w:r>
              <w:rPr>
                <w:rFonts w:ascii="宋体" w:hAnsi="宋体" w:cs="宋体" w:eastAsia="宋体" w:hint="default"/>
                <w:sz w:val="21"/>
                <w:szCs w:val="21"/>
              </w:rPr>
              <w:t>HK$1.20(</w:t>
            </w:r>
            <w:r>
              <w:rPr>
                <w:rFonts w:ascii="宋体" w:hAnsi="宋体" w:cs="宋体" w:eastAsia="宋体" w:hint="default"/>
                <w:sz w:val="21"/>
                <w:szCs w:val="21"/>
              </w:rPr>
              <w:t>授出认股权前一天</w:t>
            </w:r>
            <w:r>
              <w:rPr>
                <w:rFonts w:ascii="宋体" w:hAnsi="宋体" w:cs="宋体" w:eastAsia="宋体" w:hint="default"/>
                <w:spacing w:val="-103"/>
                <w:sz w:val="21"/>
                <w:szCs w:val="21"/>
              </w:rPr>
              <w:t> </w:t>
            </w:r>
            <w:r>
              <w:rPr>
                <w:rFonts w:ascii="宋体" w:hAnsi="宋体" w:cs="宋体" w:eastAsia="宋体" w:hint="default"/>
                <w:spacing w:val="-3"/>
                <w:sz w:val="21"/>
                <w:szCs w:val="21"/>
              </w:rPr>
              <w:t>的收盘价或前五天的平均收盘价，以较高者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为准</w:t>
            </w:r>
            <w:r>
              <w:rPr>
                <w:rFonts w:ascii="宋体" w:hAnsi="宋体" w:cs="宋体" w:eastAsia="宋体" w:hint="default"/>
                <w:sz w:val="21"/>
                <w:szCs w:val="21"/>
              </w:rPr>
              <w:t>)</w:t>
            </w:r>
            <w:r>
              <w:rPr>
                <w:rFonts w:ascii="宋体" w:hAnsi="宋体" w:cs="宋体" w:eastAsia="宋体" w:hint="default"/>
                <w:sz w:val="21"/>
                <w:szCs w:val="21"/>
              </w:rPr>
              <w:t>，从授出日开始计算，有效期</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年，</w:t>
            </w:r>
          </w:p>
          <w:p>
            <w:pPr>
              <w:pStyle w:val="TableParagraph"/>
              <w:spacing w:line="245" w:lineRule="exact"/>
              <w:ind w:left="1736" w:right="-2"/>
              <w:jc w:val="left"/>
              <w:rPr>
                <w:rFonts w:ascii="宋体" w:hAnsi="宋体" w:cs="宋体" w:eastAsia="宋体" w:hint="default"/>
                <w:sz w:val="21"/>
                <w:szCs w:val="21"/>
              </w:rPr>
            </w:pPr>
            <w:r>
              <w:rPr>
                <w:rFonts w:ascii="宋体" w:hAnsi="宋体" w:cs="宋体" w:eastAsia="宋体" w:hint="default"/>
                <w:sz w:val="21"/>
                <w:szCs w:val="21"/>
              </w:rPr>
              <w:t>认股权的平均公允价值为</w:t>
            </w:r>
          </w:p>
          <w:p>
            <w:pPr>
              <w:pStyle w:val="TableParagraph"/>
              <w:spacing w:line="272" w:lineRule="exact"/>
              <w:ind w:left="1107" w:right="-2"/>
              <w:jc w:val="left"/>
              <w:rPr>
                <w:rFonts w:ascii="宋体" w:hAnsi="宋体" w:cs="宋体" w:eastAsia="宋体" w:hint="default"/>
                <w:sz w:val="21"/>
                <w:szCs w:val="21"/>
              </w:rPr>
            </w:pPr>
            <w:r>
              <w:rPr>
                <w:rFonts w:ascii="宋体"/>
                <w:sz w:val="21"/>
              </w:rPr>
              <w:t>HK$0.389(HK$0.368toHK$0.398) </w:t>
            </w:r>
          </w:p>
          <w:p>
            <w:pPr>
              <w:pStyle w:val="TableParagraph"/>
              <w:spacing w:line="272" w:lineRule="exact" w:before="26"/>
              <w:ind w:left="103" w:right="-3" w:firstLine="164"/>
              <w:jc w:val="both"/>
              <w:rPr>
                <w:rFonts w:ascii="宋体" w:hAnsi="宋体" w:cs="宋体" w:eastAsia="宋体" w:hint="default"/>
                <w:sz w:val="21"/>
                <w:szCs w:val="21"/>
              </w:rPr>
            </w:pPr>
            <w:r>
              <w:rPr>
                <w:rFonts w:ascii="宋体" w:hAnsi="宋体" w:cs="宋体" w:eastAsia="宋体" w:hint="default"/>
                <w:sz w:val="21"/>
                <w:szCs w:val="21"/>
              </w:rPr>
              <w:t>1,388,000</w:t>
            </w:r>
            <w:r>
              <w:rPr>
                <w:rFonts w:ascii="宋体" w:hAnsi="宋体" w:cs="宋体" w:eastAsia="宋体" w:hint="default"/>
                <w:spacing w:val="-53"/>
                <w:sz w:val="21"/>
                <w:szCs w:val="21"/>
              </w:rPr>
              <w:t> </w:t>
            </w:r>
            <w:r>
              <w:rPr>
                <w:rFonts w:ascii="宋体" w:hAnsi="宋体" w:cs="宋体" w:eastAsia="宋体" w:hint="default"/>
                <w:sz w:val="21"/>
                <w:szCs w:val="21"/>
              </w:rPr>
              <w:t>份认股权是在</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 </w:t>
            </w:r>
            <w:r>
              <w:rPr>
                <w:rFonts w:ascii="宋体" w:hAnsi="宋体" w:cs="宋体" w:eastAsia="宋体" w:hint="default"/>
                <w:spacing w:val="-13"/>
                <w:sz w:val="21"/>
                <w:szCs w:val="21"/>
              </w:rPr>
              <w:t>日授出，行权价为</w:t>
            </w:r>
            <w:r>
              <w:rPr>
                <w:rFonts w:ascii="宋体" w:hAnsi="宋体" w:cs="宋体" w:eastAsia="宋体" w:hint="default"/>
                <w:spacing w:val="-48"/>
                <w:sz w:val="21"/>
                <w:szCs w:val="21"/>
              </w:rPr>
              <w:t> </w:t>
            </w:r>
            <w:r>
              <w:rPr>
                <w:rFonts w:ascii="宋体" w:hAnsi="宋体" w:cs="宋体" w:eastAsia="宋体" w:hint="default"/>
                <w:spacing w:val="-1"/>
                <w:sz w:val="21"/>
                <w:szCs w:val="21"/>
              </w:rPr>
              <w:t>HK$1.04(</w:t>
            </w:r>
            <w:r>
              <w:rPr>
                <w:rFonts w:ascii="宋体" w:hAnsi="宋体" w:cs="宋体" w:eastAsia="宋体" w:hint="default"/>
                <w:spacing w:val="-1"/>
                <w:sz w:val="21"/>
                <w:szCs w:val="21"/>
              </w:rPr>
              <w:t>授出认股权前一</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3"/>
                <w:sz w:val="21"/>
                <w:szCs w:val="21"/>
              </w:rPr>
              <w:t>天的收盘价或前五天的平均收盘价，以较高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sz w:val="21"/>
                <w:szCs w:val="21"/>
              </w:rPr>
              <w:t>者为准</w:t>
            </w:r>
            <w:r>
              <w:rPr>
                <w:rFonts w:ascii="宋体" w:hAnsi="宋体" w:cs="宋体" w:eastAsia="宋体" w:hint="default"/>
                <w:spacing w:val="-10"/>
                <w:sz w:val="21"/>
                <w:szCs w:val="21"/>
              </w:rPr>
              <w:t>)</w:t>
            </w:r>
            <w:r>
              <w:rPr>
                <w:rFonts w:ascii="宋体" w:hAnsi="宋体" w:cs="宋体" w:eastAsia="宋体" w:hint="default"/>
                <w:spacing w:val="-10"/>
                <w:sz w:val="21"/>
                <w:szCs w:val="21"/>
              </w:rPr>
              <w:t>，从授出日开始计算，有效期 </w:t>
            </w:r>
            <w:r>
              <w:rPr>
                <w:rFonts w:ascii="宋体" w:hAnsi="宋体" w:cs="宋体" w:eastAsia="宋体" w:hint="default"/>
                <w:sz w:val="21"/>
                <w:szCs w:val="21"/>
              </w:rPr>
              <w:t>10</w:t>
            </w:r>
            <w:r>
              <w:rPr>
                <w:rFonts w:ascii="宋体" w:hAnsi="宋体" w:cs="宋体" w:eastAsia="宋体" w:hint="default"/>
                <w:spacing w:val="-79"/>
                <w:sz w:val="21"/>
                <w:szCs w:val="21"/>
              </w:rPr>
              <w:t> </w:t>
            </w:r>
            <w:r>
              <w:rPr>
                <w:rFonts w:ascii="宋体" w:hAnsi="宋体" w:cs="宋体" w:eastAsia="宋体" w:hint="default"/>
                <w:sz w:val="21"/>
                <w:szCs w:val="21"/>
              </w:rPr>
              <w:t>年，</w:t>
            </w:r>
          </w:p>
          <w:p>
            <w:pPr>
              <w:pStyle w:val="TableParagraph"/>
              <w:spacing w:line="272" w:lineRule="exact"/>
              <w:ind w:left="1107" w:right="-2" w:firstLine="628"/>
              <w:jc w:val="left"/>
              <w:rPr>
                <w:rFonts w:ascii="宋体" w:hAnsi="宋体" w:cs="宋体" w:eastAsia="宋体" w:hint="default"/>
                <w:sz w:val="21"/>
                <w:szCs w:val="21"/>
              </w:rPr>
            </w:pPr>
            <w:r>
              <w:rPr>
                <w:rFonts w:ascii="宋体" w:hAnsi="宋体" w:cs="宋体" w:eastAsia="宋体" w:hint="default"/>
                <w:sz w:val="21"/>
                <w:szCs w:val="21"/>
              </w:rPr>
              <w:t>认股权的平均公允价值为 </w:t>
            </w:r>
            <w:r>
              <w:rPr>
                <w:rFonts w:ascii="宋体" w:hAnsi="宋体" w:cs="宋体" w:eastAsia="宋体" w:hint="default"/>
                <w:sz w:val="21"/>
                <w:szCs w:val="21"/>
              </w:rPr>
              <w:t>HK$0.298(HK$0.286toHK$0.303) </w:t>
            </w:r>
          </w:p>
        </w:tc>
      </w:tr>
      <w:tr>
        <w:trPr>
          <w:trHeight w:val="625"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101" w:right="207"/>
              <w:jc w:val="left"/>
              <w:rPr>
                <w:rFonts w:ascii="宋体" w:hAnsi="宋体" w:cs="宋体" w:eastAsia="宋体" w:hint="default"/>
                <w:sz w:val="21"/>
                <w:szCs w:val="21"/>
              </w:rPr>
            </w:pPr>
            <w:r>
              <w:rPr>
                <w:rFonts w:ascii="宋体" w:hAnsi="宋体" w:cs="宋体" w:eastAsia="宋体" w:hint="default"/>
                <w:sz w:val="21"/>
                <w:szCs w:val="21"/>
              </w:rPr>
              <w:t>公司期末其他权益工具行权价格的范围和合 同剩余期限</w:t>
            </w:r>
            <w:r>
              <w:rPr>
                <w:rFonts w:ascii="宋体" w:hAnsi="宋体" w:cs="宋体" w:eastAsia="宋体" w:hint="default"/>
                <w:sz w:val="21"/>
                <w:szCs w:val="21"/>
              </w:rPr>
              <w:t> </w:t>
            </w:r>
          </w:p>
        </w:tc>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
              <w:jc w:val="right"/>
              <w:rPr>
                <w:rFonts w:ascii="宋体" w:hAnsi="宋体" w:cs="宋体" w:eastAsia="宋体" w:hint="default"/>
                <w:sz w:val="21"/>
                <w:szCs w:val="21"/>
              </w:rPr>
            </w:pPr>
            <w:r>
              <w:rPr>
                <w:rFonts w:ascii="宋体"/>
                <w:spacing w:val="-1"/>
                <w:sz w:val="21"/>
              </w:rPr>
              <w:t>--</w:t>
            </w:r>
            <w:r>
              <w:rPr>
                <w:rFonts w:ascii="宋体"/>
                <w:sz w:val="21"/>
              </w:rPr>
              <w:t> </w:t>
            </w:r>
          </w:p>
        </w:tc>
      </w:tr>
    </w:tbl>
    <w:p>
      <w:pPr>
        <w:spacing w:before="84"/>
        <w:ind w:left="518" w:right="15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、以权益结算的股份支付情况</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10" w:h="16840"/>
          <w:pgMar w:header="882" w:footer="1194" w:top="1120" w:bottom="1380" w:left="12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465" w:type="dxa"/>
        <w:tblLayout w:type="fixed"/>
        <w:tblCellMar>
          <w:top w:w="0" w:type="dxa"/>
          <w:left w:w="0" w:type="dxa"/>
          <w:bottom w:w="0" w:type="dxa"/>
          <w:right w:w="0" w:type="dxa"/>
        </w:tblCellMar>
        <w:tblLook w:val="01E0"/>
      </w:tblPr>
      <w:tblGrid>
        <w:gridCol w:w="4630"/>
        <w:gridCol w:w="4368"/>
      </w:tblGrid>
      <w:tr>
        <w:trPr>
          <w:trHeight w:val="397"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Binomiallatticemodel</w:t>
            </w:r>
            <w:r>
              <w:rPr>
                <w:rFonts w:ascii="宋体" w:hAnsi="宋体" w:cs="宋体" w:eastAsia="宋体" w:hint="default"/>
                <w:spacing w:val="-54"/>
                <w:sz w:val="21"/>
                <w:szCs w:val="21"/>
              </w:rPr>
              <w:t> </w:t>
            </w:r>
            <w:r>
              <w:rPr>
                <w:rFonts w:ascii="宋体" w:hAnsi="宋体" w:cs="宋体" w:eastAsia="宋体" w:hint="default"/>
                <w:sz w:val="21"/>
                <w:szCs w:val="21"/>
              </w:rPr>
              <w:t>二项式点阵模型</w:t>
            </w:r>
            <w:r>
              <w:rPr>
                <w:rFonts w:ascii="宋体" w:hAnsi="宋体" w:cs="宋体" w:eastAsia="宋体" w:hint="default"/>
                <w:sz w:val="21"/>
                <w:szCs w:val="21"/>
              </w:rPr>
              <w:t> </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预计可达到行权条件，即假设员工服务期可达</w:t>
            </w:r>
          </w:p>
          <w:p>
            <w:pPr>
              <w:pStyle w:val="TableParagraph"/>
              <w:spacing w:line="274" w:lineRule="exact"/>
              <w:ind w:right="-1"/>
              <w:jc w:val="right"/>
              <w:rPr>
                <w:rFonts w:ascii="宋体" w:hAnsi="宋体" w:cs="宋体" w:eastAsia="宋体" w:hint="default"/>
                <w:sz w:val="21"/>
                <w:szCs w:val="21"/>
              </w:rPr>
            </w:pPr>
            <w:r>
              <w:rPr>
                <w:rFonts w:ascii="宋体" w:hAnsi="宋体" w:cs="宋体" w:eastAsia="宋体" w:hint="default"/>
                <w:sz w:val="21"/>
                <w:szCs w:val="21"/>
              </w:rPr>
              <w:t>到相当的年限</w:t>
            </w:r>
            <w:r>
              <w:rPr>
                <w:rFonts w:ascii="宋体" w:hAnsi="宋体" w:cs="宋体" w:eastAsia="宋体" w:hint="default"/>
                <w:sz w:val="21"/>
                <w:szCs w:val="21"/>
              </w:rPr>
              <w:t> </w:t>
            </w:r>
          </w:p>
        </w:tc>
      </w:tr>
      <w:tr>
        <w:trPr>
          <w:trHeight w:val="398"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right"/>
              <w:rPr>
                <w:rFonts w:ascii="宋体" w:hAnsi="宋体" w:cs="宋体" w:eastAsia="宋体" w:hint="default"/>
                <w:sz w:val="21"/>
                <w:szCs w:val="21"/>
              </w:rPr>
            </w:pPr>
            <w:r>
              <w:rPr>
                <w:rFonts w:ascii="宋体"/>
                <w:spacing w:val="-1"/>
                <w:sz w:val="21"/>
              </w:rPr>
              <w:t>HK$7,299,772.50</w:t>
            </w:r>
            <w:r>
              <w:rPr>
                <w:rFonts w:ascii="宋体"/>
                <w:sz w:val="21"/>
              </w:rPr>
              <w:t> </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right"/>
              <w:rPr>
                <w:rFonts w:ascii="宋体" w:hAnsi="宋体" w:cs="宋体" w:eastAsia="宋体" w:hint="default"/>
                <w:sz w:val="21"/>
                <w:szCs w:val="21"/>
              </w:rPr>
            </w:pPr>
            <w:r>
              <w:rPr>
                <w:rFonts w:ascii="宋体"/>
                <w:spacing w:val="-1"/>
                <w:sz w:val="21"/>
              </w:rPr>
              <w:t>HK$3,220,600.24</w:t>
            </w:r>
            <w:r>
              <w:rPr>
                <w:rFonts w:ascii="宋体"/>
                <w:sz w:val="21"/>
              </w:rPr>
              <w:t> </w:t>
            </w:r>
          </w:p>
        </w:tc>
      </w:tr>
    </w:tbl>
    <w:p>
      <w:pPr>
        <w:spacing w:line="240" w:lineRule="auto" w:before="10"/>
        <w:rPr>
          <w:rFonts w:ascii="宋体" w:hAnsi="宋体" w:cs="宋体" w:eastAsia="宋体" w:hint="default"/>
          <w:sz w:val="9"/>
          <w:szCs w:val="9"/>
        </w:rPr>
      </w:pPr>
    </w:p>
    <w:p>
      <w:pPr>
        <w:spacing w:before="35"/>
        <w:ind w:left="578" w:right="15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、以股份支付服务情况</w:t>
      </w:r>
      <w:r>
        <w:rPr>
          <w:rFonts w:ascii="宋体" w:hAnsi="宋体" w:cs="宋体" w:eastAsia="宋体" w:hint="default"/>
          <w:sz w:val="21"/>
          <w:szCs w:val="21"/>
        </w:rPr>
        <w:t> </w:t>
      </w:r>
    </w:p>
    <w:p>
      <w:pPr>
        <w:spacing w:line="240" w:lineRule="auto" w:before="5"/>
        <w:rPr>
          <w:rFonts w:ascii="宋体" w:hAnsi="宋体" w:cs="宋体" w:eastAsia="宋体" w:hint="default"/>
          <w:sz w:val="12"/>
          <w:szCs w:val="12"/>
        </w:rPr>
      </w:pPr>
    </w:p>
    <w:tbl>
      <w:tblPr>
        <w:tblW w:w="0" w:type="auto"/>
        <w:jc w:val="left"/>
        <w:tblInd w:w="465" w:type="dxa"/>
        <w:tblLayout w:type="fixed"/>
        <w:tblCellMar>
          <w:top w:w="0" w:type="dxa"/>
          <w:left w:w="0" w:type="dxa"/>
          <w:bottom w:w="0" w:type="dxa"/>
          <w:right w:w="0" w:type="dxa"/>
        </w:tblCellMar>
        <w:tblLook w:val="01E0"/>
      </w:tblPr>
      <w:tblGrid>
        <w:gridCol w:w="4338"/>
        <w:gridCol w:w="4712"/>
      </w:tblGrid>
      <w:tr>
        <w:trPr>
          <w:trHeight w:val="39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r>
              <w:rPr>
                <w:rFonts w:ascii="宋体" w:hAnsi="宋体" w:cs="宋体" w:eastAsia="宋体" w:hint="default"/>
                <w:sz w:val="21"/>
                <w:szCs w:val="21"/>
              </w:rPr>
              <w:t> </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spacing w:val="-1"/>
                <w:sz w:val="21"/>
              </w:rPr>
              <w:t>HK$3,220,600.24</w:t>
            </w:r>
            <w:r>
              <w:rPr>
                <w:rFonts w:ascii="宋体"/>
                <w:sz w:val="21"/>
              </w:rPr>
              <w:t> </w:t>
            </w:r>
          </w:p>
        </w:tc>
      </w:tr>
      <w:tr>
        <w:trPr>
          <w:trHeight w:val="39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r>
              <w:rPr>
                <w:rFonts w:ascii="宋体" w:hAnsi="宋体" w:cs="宋体" w:eastAsia="宋体" w:hint="default"/>
                <w:sz w:val="21"/>
                <w:szCs w:val="21"/>
              </w:rPr>
              <w:t> </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line="240" w:lineRule="auto" w:before="10"/>
        <w:rPr>
          <w:rFonts w:ascii="宋体" w:hAnsi="宋体" w:cs="宋体" w:eastAsia="宋体" w:hint="default"/>
          <w:sz w:val="9"/>
          <w:szCs w:val="9"/>
        </w:rPr>
      </w:pPr>
    </w:p>
    <w:p>
      <w:pPr>
        <w:spacing w:before="35"/>
        <w:ind w:left="578" w:right="1581"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、股份支付的修改、终止情况</w:t>
      </w:r>
      <w:r>
        <w:rPr>
          <w:rFonts w:ascii="宋体" w:hAnsi="宋体" w:cs="宋体" w:eastAsia="宋体" w:hint="default"/>
          <w:sz w:val="21"/>
          <w:szCs w:val="21"/>
        </w:rPr>
        <w:t> </w:t>
      </w:r>
    </w:p>
    <w:p>
      <w:pPr>
        <w:spacing w:line="240" w:lineRule="auto" w:before="5"/>
        <w:rPr>
          <w:rFonts w:ascii="宋体" w:hAnsi="宋体" w:cs="宋体" w:eastAsia="宋体" w:hint="default"/>
          <w:sz w:val="12"/>
          <w:szCs w:val="12"/>
        </w:rPr>
      </w:pPr>
    </w:p>
    <w:tbl>
      <w:tblPr>
        <w:tblW w:w="0" w:type="auto"/>
        <w:jc w:val="left"/>
        <w:tblInd w:w="465" w:type="dxa"/>
        <w:tblLayout w:type="fixed"/>
        <w:tblCellMar>
          <w:top w:w="0" w:type="dxa"/>
          <w:left w:w="0" w:type="dxa"/>
          <w:bottom w:w="0" w:type="dxa"/>
          <w:right w:w="0" w:type="dxa"/>
        </w:tblCellMar>
        <w:tblLook w:val="01E0"/>
      </w:tblPr>
      <w:tblGrid>
        <w:gridCol w:w="4323"/>
        <w:gridCol w:w="4727"/>
      </w:tblGrid>
      <w:tr>
        <w:trPr>
          <w:trHeight w:val="39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无修改</w:t>
            </w:r>
            <w:r>
              <w:rPr>
                <w:rFonts w:ascii="宋体" w:hAnsi="宋体" w:cs="宋体" w:eastAsia="宋体" w:hint="default"/>
                <w:sz w:val="21"/>
                <w:szCs w:val="21"/>
              </w:rPr>
              <w:t> </w:t>
            </w:r>
          </w:p>
        </w:tc>
      </w:tr>
      <w:tr>
        <w:trPr>
          <w:trHeight w:val="39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无修改</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line="427" w:lineRule="auto" w:before="35"/>
        <w:ind w:left="515" w:right="1581" w:hanging="409"/>
        <w:jc w:val="left"/>
        <w:rPr>
          <w:rFonts w:ascii="宋体" w:hAnsi="宋体" w:cs="宋体" w:eastAsia="宋体" w:hint="default"/>
          <w:sz w:val="21"/>
          <w:szCs w:val="21"/>
        </w:rPr>
      </w:pPr>
      <w:r>
        <w:rPr>
          <w:rFonts w:ascii="宋体" w:hAnsi="宋体" w:cs="宋体" w:eastAsia="宋体" w:hint="default"/>
          <w:sz w:val="21"/>
          <w:szCs w:val="21"/>
        </w:rPr>
        <w:t>（五）本公司之间接控股子公司</w:t>
      </w:r>
      <w:r>
        <w:rPr>
          <w:rFonts w:ascii="宋体" w:hAnsi="宋体" w:cs="宋体" w:eastAsia="宋体" w:hint="default"/>
          <w:spacing w:val="-52"/>
          <w:sz w:val="21"/>
          <w:szCs w:val="21"/>
        </w:rPr>
        <w:t> </w:t>
      </w:r>
      <w:r>
        <w:rPr>
          <w:rFonts w:ascii="宋体" w:hAnsi="宋体" w:cs="宋体" w:eastAsia="宋体" w:hint="default"/>
          <w:sz w:val="21"/>
          <w:szCs w:val="21"/>
        </w:rPr>
        <w:t>ASL</w:t>
      </w:r>
      <w:r>
        <w:rPr>
          <w:rFonts w:ascii="宋体" w:hAnsi="宋体" w:cs="宋体" w:eastAsia="宋体" w:hint="default"/>
          <w:spacing w:val="-52"/>
          <w:sz w:val="21"/>
          <w:szCs w:val="21"/>
        </w:rPr>
        <w:t> </w:t>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年的股份支付情况</w:t>
      </w:r>
      <w:r>
        <w:rPr>
          <w:rFonts w:ascii="宋体" w:hAnsi="宋体" w:cs="宋体" w:eastAsia="宋体" w:hint="default"/>
          <w:sz w:val="21"/>
          <w:szCs w:val="21"/>
        </w:rPr>
        <w:t> 1</w:t>
      </w:r>
      <w:r>
        <w:rPr>
          <w:rFonts w:ascii="宋体" w:hAnsi="宋体" w:cs="宋体" w:eastAsia="宋体" w:hint="default"/>
          <w:sz w:val="21"/>
          <w:szCs w:val="21"/>
        </w:rPr>
        <w:t>、股份支付基本情况</w:t>
      </w:r>
      <w:r>
        <w:rPr>
          <w:rFonts w:ascii="宋体" w:hAnsi="宋体" w:cs="宋体" w:eastAsia="宋体" w:hint="default"/>
          <w:sz w:val="21"/>
          <w:szCs w:val="21"/>
        </w:rPr>
        <w:t> </w:t>
      </w:r>
    </w:p>
    <w:p>
      <w:pPr>
        <w:spacing w:line="240" w:lineRule="auto" w:before="7"/>
        <w:rPr>
          <w:rFonts w:ascii="宋体" w:hAnsi="宋体" w:cs="宋体" w:eastAsia="宋体" w:hint="default"/>
          <w:sz w:val="6"/>
          <w:szCs w:val="6"/>
        </w:rPr>
      </w:pPr>
    </w:p>
    <w:tbl>
      <w:tblPr>
        <w:tblW w:w="0" w:type="auto"/>
        <w:jc w:val="left"/>
        <w:tblInd w:w="467" w:type="dxa"/>
        <w:tblLayout w:type="fixed"/>
        <w:tblCellMar>
          <w:top w:w="0" w:type="dxa"/>
          <w:left w:w="0" w:type="dxa"/>
          <w:bottom w:w="0" w:type="dxa"/>
          <w:right w:w="0" w:type="dxa"/>
        </w:tblCellMar>
        <w:tblLook w:val="01E0"/>
      </w:tblPr>
      <w:tblGrid>
        <w:gridCol w:w="4311"/>
        <w:gridCol w:w="4301"/>
      </w:tblGrid>
      <w:tr>
        <w:trPr>
          <w:trHeight w:val="340"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right"/>
              <w:rPr>
                <w:rFonts w:ascii="宋体" w:hAnsi="宋体" w:cs="宋体" w:eastAsia="宋体" w:hint="default"/>
                <w:sz w:val="21"/>
                <w:szCs w:val="21"/>
              </w:rPr>
            </w:pPr>
            <w:r>
              <w:rPr>
                <w:rFonts w:ascii="宋体" w:hAnsi="宋体" w:cs="宋体" w:eastAsia="宋体" w:hint="default"/>
                <w:sz w:val="21"/>
                <w:szCs w:val="21"/>
              </w:rPr>
              <w:t>2,250,000</w:t>
            </w:r>
            <w:r>
              <w:rPr>
                <w:rFonts w:ascii="宋体" w:hAnsi="宋体" w:cs="宋体" w:eastAsia="宋体" w:hint="default"/>
                <w:spacing w:val="-54"/>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r>
      <w:tr>
        <w:trPr>
          <w:trHeight w:val="340"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right"/>
              <w:rPr>
                <w:rFonts w:ascii="宋体" w:hAnsi="宋体" w:cs="宋体" w:eastAsia="宋体" w:hint="default"/>
                <w:sz w:val="21"/>
                <w:szCs w:val="21"/>
              </w:rPr>
            </w:pPr>
            <w:r>
              <w:rPr>
                <w:rFonts w:ascii="宋体"/>
                <w:spacing w:val="-1"/>
                <w:w w:val="95"/>
                <w:sz w:val="21"/>
              </w:rPr>
              <w:t>-</w:t>
            </w:r>
            <w:r>
              <w:rPr>
                <w:rFonts w:ascii="宋体"/>
                <w:w w:val="95"/>
                <w:sz w:val="21"/>
              </w:rPr>
              <w:t> </w:t>
            </w:r>
          </w:p>
        </w:tc>
      </w:tr>
      <w:tr>
        <w:trPr>
          <w:trHeight w:val="341"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pacing w:val="-1"/>
                <w:w w:val="95"/>
                <w:sz w:val="21"/>
              </w:rPr>
              <w:t>-</w:t>
            </w:r>
            <w:r>
              <w:rPr>
                <w:rFonts w:ascii="宋体"/>
                <w:w w:val="95"/>
                <w:sz w:val="21"/>
              </w:rPr>
              <w:t> </w:t>
            </w:r>
          </w:p>
        </w:tc>
      </w:tr>
      <w:tr>
        <w:trPr>
          <w:trHeight w:val="1565"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72" w:lineRule="exact"/>
              <w:ind w:left="101" w:right="207"/>
              <w:jc w:val="left"/>
              <w:rPr>
                <w:rFonts w:ascii="宋体" w:hAnsi="宋体" w:cs="宋体" w:eastAsia="宋体" w:hint="default"/>
                <w:sz w:val="21"/>
                <w:szCs w:val="21"/>
              </w:rPr>
            </w:pPr>
            <w:r>
              <w:rPr>
                <w:rFonts w:ascii="宋体" w:hAnsi="宋体" w:cs="宋体" w:eastAsia="宋体" w:hint="default"/>
                <w:sz w:val="21"/>
                <w:szCs w:val="21"/>
              </w:rPr>
              <w:t>公司期末发行在外的股份期权行权价格的范 围和合同剩余期限</w:t>
            </w:r>
            <w:r>
              <w:rPr>
                <w:rFonts w:ascii="宋体" w:hAnsi="宋体" w:cs="宋体" w:eastAsia="宋体" w:hint="default"/>
                <w:sz w:val="21"/>
                <w:szCs w:val="21"/>
              </w:rPr>
              <w:t> </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72" w:lineRule="exact"/>
              <w:ind w:left="145" w:right="101"/>
              <w:jc w:val="both"/>
              <w:rPr>
                <w:rFonts w:ascii="宋体" w:hAnsi="宋体" w:cs="宋体" w:eastAsia="宋体" w:hint="default"/>
                <w:sz w:val="21"/>
                <w:szCs w:val="21"/>
              </w:rPr>
            </w:pPr>
            <w:r>
              <w:rPr>
                <w:rFonts w:ascii="宋体" w:hAnsi="宋体" w:cs="宋体" w:eastAsia="宋体" w:hint="default"/>
                <w:sz w:val="21"/>
                <w:szCs w:val="21"/>
              </w:rPr>
              <w:t>2,250,000</w:t>
            </w:r>
            <w:r>
              <w:rPr>
                <w:rFonts w:ascii="宋体" w:hAnsi="宋体" w:cs="宋体" w:eastAsia="宋体" w:hint="default"/>
                <w:spacing w:val="-53"/>
                <w:sz w:val="21"/>
                <w:szCs w:val="21"/>
              </w:rPr>
              <w:t> </w:t>
            </w:r>
            <w:r>
              <w:rPr>
                <w:rFonts w:ascii="宋体" w:hAnsi="宋体" w:cs="宋体" w:eastAsia="宋体" w:hint="default"/>
                <w:sz w:val="21"/>
                <w:szCs w:val="21"/>
              </w:rPr>
              <w:t>份认股权是在</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日 授出，行权价为</w:t>
            </w:r>
            <w:r>
              <w:rPr>
                <w:rFonts w:ascii="宋体" w:hAnsi="宋体" w:cs="宋体" w:eastAsia="宋体" w:hint="default"/>
                <w:spacing w:val="-55"/>
                <w:sz w:val="21"/>
                <w:szCs w:val="21"/>
              </w:rPr>
              <w:t> </w:t>
            </w:r>
            <w:r>
              <w:rPr>
                <w:rFonts w:ascii="宋体" w:hAnsi="宋体" w:cs="宋体" w:eastAsia="宋体" w:hint="default"/>
                <w:sz w:val="21"/>
                <w:szCs w:val="21"/>
              </w:rPr>
              <w:t>US$7.54(</w:t>
            </w:r>
            <w:r>
              <w:rPr>
                <w:rFonts w:ascii="宋体" w:hAnsi="宋体" w:cs="宋体" w:eastAsia="宋体" w:hint="default"/>
                <w:sz w:val="21"/>
                <w:szCs w:val="21"/>
              </w:rPr>
              <w:t>授出认股权前一天 的收盘价或前五天的平均收盘价，以较高者</w:t>
            </w:r>
          </w:p>
          <w:p>
            <w:pPr>
              <w:pStyle w:val="TableParagraph"/>
              <w:spacing w:line="248" w:lineRule="exact"/>
              <w:ind w:left="407" w:right="-1"/>
              <w:jc w:val="left"/>
              <w:rPr>
                <w:rFonts w:ascii="宋体" w:hAnsi="宋体" w:cs="宋体" w:eastAsia="宋体" w:hint="default"/>
                <w:sz w:val="21"/>
                <w:szCs w:val="21"/>
              </w:rPr>
            </w:pPr>
            <w:r>
              <w:rPr>
                <w:rFonts w:ascii="宋体" w:hAnsi="宋体" w:cs="宋体" w:eastAsia="宋体" w:hint="default"/>
                <w:sz w:val="21"/>
                <w:szCs w:val="21"/>
              </w:rPr>
              <w:t>为准</w:t>
            </w:r>
            <w:r>
              <w:rPr>
                <w:rFonts w:ascii="宋体" w:hAnsi="宋体" w:cs="宋体" w:eastAsia="宋体" w:hint="default"/>
                <w:sz w:val="21"/>
                <w:szCs w:val="21"/>
              </w:rPr>
              <w:t>)</w:t>
            </w:r>
            <w:r>
              <w:rPr>
                <w:rFonts w:ascii="宋体" w:hAnsi="宋体" w:cs="宋体" w:eastAsia="宋体" w:hint="default"/>
                <w:sz w:val="21"/>
                <w:szCs w:val="21"/>
              </w:rPr>
              <w:t>，从授出日开始计算，有效期</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341" w:hRule="exact"/>
        </w:trPr>
        <w:tc>
          <w:tcPr>
            <w:tcW w:w="4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公司期末其他权益工具行权价格的范围和合</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right"/>
              <w:rPr>
                <w:rFonts w:ascii="宋体" w:hAnsi="宋体" w:cs="宋体" w:eastAsia="宋体" w:hint="default"/>
                <w:sz w:val="21"/>
                <w:szCs w:val="21"/>
              </w:rPr>
            </w:pPr>
            <w:r>
              <w:rPr>
                <w:rFonts w:ascii="宋体"/>
                <w:spacing w:val="-1"/>
                <w:sz w:val="21"/>
              </w:rPr>
              <w:t>--</w:t>
            </w:r>
            <w:r>
              <w:rPr>
                <w:rFonts w:ascii="宋体"/>
                <w:sz w:val="21"/>
              </w:rPr>
              <w:t> </w:t>
            </w:r>
          </w:p>
        </w:tc>
      </w:tr>
    </w:tbl>
    <w:p>
      <w:pPr>
        <w:spacing w:before="84"/>
        <w:ind w:left="518" w:right="15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、以权益结算的股份支付情况</w:t>
      </w:r>
      <w:r>
        <w:rPr>
          <w:rFonts w:ascii="宋体" w:hAnsi="宋体" w:cs="宋体" w:eastAsia="宋体" w:hint="default"/>
          <w:sz w:val="21"/>
          <w:szCs w:val="21"/>
        </w:rPr>
        <w:t> </w:t>
      </w:r>
    </w:p>
    <w:p>
      <w:pPr>
        <w:spacing w:line="240" w:lineRule="auto" w:before="12"/>
        <w:rPr>
          <w:rFonts w:ascii="宋体" w:hAnsi="宋体" w:cs="宋体" w:eastAsia="宋体" w:hint="default"/>
          <w:sz w:val="18"/>
          <w:szCs w:val="18"/>
        </w:rPr>
      </w:pPr>
    </w:p>
    <w:tbl>
      <w:tblPr>
        <w:tblW w:w="0" w:type="auto"/>
        <w:jc w:val="left"/>
        <w:tblInd w:w="465" w:type="dxa"/>
        <w:tblLayout w:type="fixed"/>
        <w:tblCellMar>
          <w:top w:w="0" w:type="dxa"/>
          <w:left w:w="0" w:type="dxa"/>
          <w:bottom w:w="0" w:type="dxa"/>
          <w:right w:w="0" w:type="dxa"/>
        </w:tblCellMar>
        <w:tblLook w:val="01E0"/>
      </w:tblPr>
      <w:tblGrid>
        <w:gridCol w:w="4630"/>
        <w:gridCol w:w="4368"/>
      </w:tblGrid>
      <w:tr>
        <w:trPr>
          <w:trHeight w:val="397"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right"/>
              <w:rPr>
                <w:rFonts w:ascii="宋体" w:hAnsi="宋体" w:cs="宋体" w:eastAsia="宋体" w:hint="default"/>
                <w:sz w:val="21"/>
                <w:szCs w:val="21"/>
              </w:rPr>
            </w:pPr>
            <w:r>
              <w:rPr>
                <w:rFonts w:ascii="宋体" w:hAnsi="宋体" w:cs="宋体" w:eastAsia="宋体" w:hint="default"/>
                <w:sz w:val="21"/>
                <w:szCs w:val="21"/>
              </w:rPr>
              <w:t>二项式期权定价模型</w:t>
            </w:r>
            <w:r>
              <w:rPr>
                <w:rFonts w:ascii="宋体" w:hAnsi="宋体" w:cs="宋体" w:eastAsia="宋体" w:hint="default"/>
                <w:sz w:val="21"/>
                <w:szCs w:val="21"/>
              </w:rPr>
              <w:t> </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预计可达到行权条件，即假设员工服务期可达</w:t>
            </w:r>
          </w:p>
          <w:p>
            <w:pPr>
              <w:pStyle w:val="TableParagraph"/>
              <w:spacing w:line="273" w:lineRule="exact"/>
              <w:ind w:right="-1"/>
              <w:jc w:val="right"/>
              <w:rPr>
                <w:rFonts w:ascii="宋体" w:hAnsi="宋体" w:cs="宋体" w:eastAsia="宋体" w:hint="default"/>
                <w:sz w:val="21"/>
                <w:szCs w:val="21"/>
              </w:rPr>
            </w:pPr>
            <w:r>
              <w:rPr>
                <w:rFonts w:ascii="宋体" w:hAnsi="宋体" w:cs="宋体" w:eastAsia="宋体" w:hint="default"/>
                <w:sz w:val="21"/>
                <w:szCs w:val="21"/>
              </w:rPr>
              <w:t>到相当的年限</w:t>
            </w:r>
            <w:r>
              <w:rPr>
                <w:rFonts w:ascii="宋体" w:hAnsi="宋体" w:cs="宋体" w:eastAsia="宋体" w:hint="default"/>
                <w:sz w:val="21"/>
                <w:szCs w:val="21"/>
              </w:rPr>
              <w:t> </w:t>
            </w:r>
          </w:p>
        </w:tc>
      </w:tr>
      <w:tr>
        <w:trPr>
          <w:trHeight w:val="397"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21"/>
                <w:szCs w:val="21"/>
              </w:rPr>
            </w:pPr>
            <w:r>
              <w:rPr>
                <w:rFonts w:ascii="宋体"/>
                <w:spacing w:val="-1"/>
                <w:sz w:val="21"/>
              </w:rPr>
              <w:t>HK$19,862,002.90</w:t>
            </w:r>
            <w:r>
              <w:rPr>
                <w:rFonts w:ascii="宋体"/>
                <w:sz w:val="21"/>
              </w:rPr>
              <w:t> </w:t>
            </w:r>
          </w:p>
        </w:tc>
      </w:tr>
      <w:tr>
        <w:trPr>
          <w:trHeight w:val="624" w:hRule="exact"/>
        </w:trPr>
        <w:tc>
          <w:tcPr>
            <w:tcW w:w="4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right"/>
              <w:rPr>
                <w:rFonts w:ascii="宋体" w:hAnsi="宋体" w:cs="宋体" w:eastAsia="宋体" w:hint="default"/>
                <w:sz w:val="21"/>
                <w:szCs w:val="21"/>
              </w:rPr>
            </w:pPr>
            <w:r>
              <w:rPr>
                <w:rFonts w:ascii="宋体"/>
                <w:spacing w:val="-1"/>
                <w:sz w:val="21"/>
              </w:rPr>
              <w:t>HK$19,862,002.90</w:t>
            </w:r>
            <w:r>
              <w:rPr>
                <w:rFonts w:ascii="宋体"/>
                <w:sz w:val="21"/>
              </w:rPr>
              <w:t> </w:t>
            </w:r>
          </w:p>
        </w:tc>
      </w:tr>
    </w:tbl>
    <w:p>
      <w:pPr>
        <w:spacing w:line="240" w:lineRule="auto" w:before="10"/>
        <w:rPr>
          <w:rFonts w:ascii="宋体" w:hAnsi="宋体" w:cs="宋体" w:eastAsia="宋体" w:hint="default"/>
          <w:sz w:val="9"/>
          <w:szCs w:val="9"/>
        </w:rPr>
      </w:pPr>
    </w:p>
    <w:p>
      <w:pPr>
        <w:spacing w:before="35"/>
        <w:ind w:left="578" w:right="15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、以股份支付服务情况</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72"/>
          <w:pgSz w:w="11910" w:h="16840"/>
          <w:pgMar w:footer="1194" w:header="882" w:top="1120" w:bottom="1380" w:left="1220" w:right="1040"/>
          <w:pgNumType w:start="21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39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r>
              <w:rPr>
                <w:rFonts w:ascii="宋体" w:hAnsi="宋体" w:cs="宋体" w:eastAsia="宋体" w:hint="default"/>
                <w:sz w:val="21"/>
                <w:szCs w:val="21"/>
              </w:rPr>
              <w:t> </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spacing w:val="-1"/>
                <w:sz w:val="21"/>
              </w:rPr>
              <w:t>HK$19,862,002.90</w:t>
            </w:r>
            <w:r>
              <w:rPr>
                <w:rFonts w:ascii="宋体"/>
                <w:sz w:val="21"/>
              </w:rPr>
              <w:t> </w:t>
            </w:r>
          </w:p>
        </w:tc>
      </w:tr>
      <w:tr>
        <w:trPr>
          <w:trHeight w:val="397"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r>
              <w:rPr>
                <w:rFonts w:ascii="宋体" w:hAnsi="宋体" w:cs="宋体" w:eastAsia="宋体" w:hint="default"/>
                <w:sz w:val="21"/>
                <w:szCs w:val="21"/>
              </w:rPr>
              <w:t> </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line="240" w:lineRule="auto" w:before="10"/>
        <w:rPr>
          <w:rFonts w:ascii="宋体" w:hAnsi="宋体" w:cs="宋体" w:eastAsia="宋体" w:hint="default"/>
          <w:sz w:val="9"/>
          <w:szCs w:val="9"/>
        </w:rPr>
      </w:pPr>
    </w:p>
    <w:p>
      <w:pPr>
        <w:spacing w:before="35"/>
        <w:ind w:left="21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、股份支付的修改、终止情况</w:t>
      </w:r>
      <w:r>
        <w:rPr>
          <w:rFonts w:ascii="宋体" w:hAnsi="宋体" w:cs="宋体" w:eastAsia="宋体" w:hint="default"/>
          <w:sz w:val="21"/>
          <w:szCs w:val="21"/>
        </w:rPr>
        <w:t> </w:t>
      </w:r>
    </w:p>
    <w:p>
      <w:pPr>
        <w:spacing w:line="240" w:lineRule="auto" w:before="6"/>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323"/>
        <w:gridCol w:w="4727"/>
      </w:tblGrid>
      <w:tr>
        <w:trPr>
          <w:trHeight w:val="39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无修改</w:t>
            </w:r>
            <w:r>
              <w:rPr>
                <w:rFonts w:ascii="宋体" w:hAnsi="宋体" w:cs="宋体" w:eastAsia="宋体" w:hint="default"/>
                <w:sz w:val="21"/>
                <w:szCs w:val="21"/>
              </w:rPr>
              <w:t> </w:t>
            </w:r>
          </w:p>
        </w:tc>
      </w:tr>
      <w:tr>
        <w:trPr>
          <w:trHeight w:val="397" w:hRule="exact"/>
        </w:trPr>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r>
              <w:rPr>
                <w:rFonts w:ascii="宋体" w:hAnsi="宋体" w:cs="宋体" w:eastAsia="宋体" w:hint="default"/>
                <w:sz w:val="21"/>
                <w:szCs w:val="21"/>
              </w:rPr>
              <w:t> </w:t>
            </w:r>
          </w:p>
        </w:tc>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宋体" w:hAnsi="宋体" w:cs="宋体" w:eastAsia="宋体" w:hint="default"/>
                <w:sz w:val="21"/>
                <w:szCs w:val="21"/>
              </w:rPr>
            </w:pPr>
            <w:r>
              <w:rPr>
                <w:rFonts w:ascii="宋体" w:hAnsi="宋体" w:cs="宋体" w:eastAsia="宋体" w:hint="default"/>
                <w:sz w:val="21"/>
                <w:szCs w:val="21"/>
              </w:rPr>
              <w:t>无修改</w:t>
            </w:r>
            <w:r>
              <w:rPr>
                <w:rFonts w:ascii="宋体" w:hAnsi="宋体" w:cs="宋体" w:eastAsia="宋体" w:hint="default"/>
                <w:sz w:val="21"/>
                <w:szCs w:val="21"/>
              </w:rPr>
              <w:t>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83" w:lineRule="auto"/>
        <w:ind w:right="6529"/>
        <w:jc w:val="left"/>
        <w:rPr>
          <w:rFonts w:ascii="宋体" w:hAnsi="宋体" w:cs="宋体" w:eastAsia="宋体" w:hint="default"/>
          <w:b w:val="0"/>
          <w:bCs w:val="0"/>
        </w:rPr>
      </w:pPr>
      <w:r>
        <w:rPr/>
        <w:t>十四、</w:t>
      </w:r>
      <w:r>
        <w:rPr>
          <w:spacing w:val="-11"/>
        </w:rPr>
        <w:t> </w:t>
      </w:r>
      <w:r>
        <w:rPr>
          <w:rFonts w:ascii="宋体" w:hAnsi="宋体" w:cs="宋体" w:eastAsia="宋体" w:hint="default"/>
          <w:spacing w:val="-11"/>
        </w:rPr>
      </w:r>
      <w:r>
        <w:rPr/>
        <w:t>承诺及或有事项</w:t>
      </w:r>
      <w:r>
        <w:rPr>
          <w:w w:val="99"/>
        </w:rPr>
        <w:t> </w:t>
      </w:r>
      <w:r>
        <w:rPr>
          <w:rFonts w:ascii="宋体" w:hAnsi="宋体" w:cs="宋体" w:eastAsia="宋体" w:hint="default"/>
        </w:rPr>
        <w:t>1</w:t>
      </w:r>
      <w:r>
        <w:rPr/>
        <w:t>、</w:t>
      </w:r>
      <w:r>
        <w:rPr>
          <w:spacing w:val="-63"/>
        </w:rPr>
        <w:t> </w:t>
      </w:r>
      <w:r>
        <w:rPr/>
        <w:t>重要承诺事项</w:t>
      </w:r>
      <w:r>
        <w:rPr>
          <w:rFonts w:ascii="宋体" w:hAnsi="宋体" w:cs="宋体" w:eastAsia="宋体" w:hint="default"/>
          <w:w w:val="99"/>
        </w:rPr>
        <w:t> </w:t>
      </w:r>
      <w:r>
        <w:rPr>
          <w:rFonts w:ascii="宋体" w:hAnsi="宋体" w:cs="宋体" w:eastAsia="宋体" w:hint="default"/>
          <w:b w:val="0"/>
          <w:bCs w:val="0"/>
        </w:rPr>
      </w:r>
    </w:p>
    <w:p>
      <w:pPr>
        <w:spacing w:line="272" w:lineRule="exact" w:before="45"/>
        <w:ind w:left="218" w:right="404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资产负债表日存在的对外重要承诺、性质、金额</w:t>
      </w:r>
      <w:r>
        <w:rPr>
          <w:rFonts w:ascii="宋体" w:hAnsi="宋体" w:cs="宋体" w:eastAsia="宋体" w:hint="default"/>
          <w:sz w:val="21"/>
          <w:szCs w:val="21"/>
        </w:rPr>
        <w:t> </w:t>
      </w:r>
    </w:p>
    <w:p>
      <w:pPr>
        <w:spacing w:line="272" w:lineRule="exact" w:before="0"/>
        <w:ind w:left="218" w:right="12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）经营租赁承诺</w:t>
      </w:r>
      <w:r>
        <w:rPr>
          <w:rFonts w:ascii="宋体" w:hAnsi="宋体" w:cs="宋体" w:eastAsia="宋体" w:hint="default"/>
          <w:sz w:val="21"/>
          <w:szCs w:val="21"/>
        </w:rPr>
        <w:t> </w:t>
      </w:r>
      <w:r>
        <w:rPr>
          <w:rFonts w:ascii="宋体" w:hAnsi="宋体" w:cs="宋体" w:eastAsia="宋体" w:hint="default"/>
          <w:sz w:val="21"/>
          <w:szCs w:val="21"/>
        </w:rPr>
        <w:t>至资产负债表日止，本公司对外签订的不可撤销的经营租赁合约情况如下：</w:t>
      </w:r>
      <w:r>
        <w:rPr>
          <w:rFonts w:ascii="宋体" w:hAnsi="宋体" w:cs="宋体" w:eastAsia="宋体" w:hint="default"/>
          <w:sz w:val="21"/>
          <w:szCs w:val="21"/>
        </w:rPr>
        <w:t> </w:t>
      </w:r>
    </w:p>
    <w:tbl>
      <w:tblPr>
        <w:tblW w:w="0" w:type="auto"/>
        <w:jc w:val="left"/>
        <w:tblInd w:w="372" w:type="dxa"/>
        <w:tblLayout w:type="fixed"/>
        <w:tblCellMar>
          <w:top w:w="0" w:type="dxa"/>
          <w:left w:w="0" w:type="dxa"/>
          <w:bottom w:w="0" w:type="dxa"/>
          <w:right w:w="0" w:type="dxa"/>
        </w:tblCellMar>
        <w:tblLook w:val="01E0"/>
      </w:tblPr>
      <w:tblGrid>
        <w:gridCol w:w="3827"/>
        <w:gridCol w:w="2233"/>
        <w:gridCol w:w="2454"/>
      </w:tblGrid>
      <w:tr>
        <w:trPr>
          <w:trHeight w:val="350"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b/>
                <w:bCs/>
                <w:sz w:val="21"/>
                <w:szCs w:val="21"/>
              </w:rPr>
              <w:t>不可撤销经营租赁的最低租赁付款额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73" w:right="0"/>
              <w:jc w:val="left"/>
              <w:rPr>
                <w:rFonts w:ascii="宋体" w:hAnsi="宋体" w:cs="宋体" w:eastAsia="宋体" w:hint="default"/>
                <w:sz w:val="21"/>
                <w:szCs w:val="21"/>
              </w:rPr>
            </w:pPr>
            <w:r>
              <w:rPr>
                <w:rFonts w:ascii="宋体" w:hAnsi="宋体" w:cs="宋体" w:eastAsia="宋体" w:hint="default"/>
                <w:b/>
                <w:bCs/>
                <w:sz w:val="21"/>
                <w:szCs w:val="21"/>
              </w:rPr>
              <w:t>期末数（港币）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4" w:right="0"/>
              <w:jc w:val="left"/>
              <w:rPr>
                <w:rFonts w:ascii="宋体" w:hAnsi="宋体" w:cs="宋体" w:eastAsia="宋体" w:hint="default"/>
                <w:sz w:val="21"/>
                <w:szCs w:val="21"/>
              </w:rPr>
            </w:pPr>
            <w:r>
              <w:rPr>
                <w:rFonts w:ascii="宋体" w:hAnsi="宋体" w:cs="宋体" w:eastAsia="宋体" w:hint="default"/>
                <w:b/>
                <w:bCs/>
                <w:sz w:val="21"/>
                <w:szCs w:val="21"/>
              </w:rPr>
              <w:t>期初数（港币）</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0"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19,674,645.06</w:t>
            </w:r>
            <w:r>
              <w:rPr>
                <w:rFonts w:ascii="宋体"/>
                <w:sz w:val="21"/>
              </w:rPr>
              <w:t> </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19,894,969.27</w:t>
            </w:r>
            <w:r>
              <w:rPr>
                <w:rFonts w:ascii="宋体"/>
                <w:sz w:val="21"/>
              </w:rPr>
              <w:t> </w:t>
            </w:r>
          </w:p>
        </w:tc>
      </w:tr>
      <w:tr>
        <w:trPr>
          <w:trHeight w:val="349"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0"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5,158,514.44</w:t>
            </w:r>
            <w:r>
              <w:rPr>
                <w:rFonts w:ascii="宋体"/>
                <w:sz w:val="21"/>
              </w:rPr>
              <w:t> </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9,502,173.52</w:t>
            </w:r>
            <w:r>
              <w:rPr>
                <w:rFonts w:ascii="宋体"/>
                <w:sz w:val="21"/>
              </w:rPr>
              <w:t> </w:t>
            </w:r>
          </w:p>
        </w:tc>
      </w:tr>
      <w:tr>
        <w:trPr>
          <w:trHeight w:val="350"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0"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4,393,202.06</w:t>
            </w:r>
            <w:r>
              <w:rPr>
                <w:rFonts w:ascii="宋体"/>
                <w:sz w:val="21"/>
              </w:rPr>
              <w:t> </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3,538,100.86</w:t>
            </w:r>
            <w:r>
              <w:rPr>
                <w:rFonts w:ascii="宋体"/>
                <w:sz w:val="21"/>
              </w:rPr>
              <w:t> </w:t>
            </w:r>
          </w:p>
        </w:tc>
      </w:tr>
      <w:tr>
        <w:trPr>
          <w:trHeight w:val="350"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0"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4"/>
                <w:sz w:val="21"/>
                <w:szCs w:val="21"/>
              </w:rPr>
              <w:t> </w:t>
            </w:r>
            <w:r>
              <w:rPr>
                <w:rFonts w:ascii="宋体" w:hAnsi="宋体" w:cs="宋体" w:eastAsia="宋体" w:hint="default"/>
                <w:sz w:val="21"/>
                <w:szCs w:val="21"/>
              </w:rPr>
              <w:t>4-5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1,949,713.49</w:t>
            </w:r>
            <w:r>
              <w:rPr>
                <w:rFonts w:ascii="宋体"/>
                <w:sz w:val="21"/>
              </w:rPr>
              <w:t> </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spacing w:val="-1"/>
                <w:sz w:val="21"/>
              </w:rPr>
              <w:t>3,994,411.61</w:t>
            </w:r>
            <w:r>
              <w:rPr>
                <w:rFonts w:ascii="宋体"/>
                <w:sz w:val="21"/>
              </w:rPr>
              <w:t> </w:t>
            </w:r>
          </w:p>
        </w:tc>
      </w:tr>
      <w:tr>
        <w:trPr>
          <w:trHeight w:val="350" w:hRule="exact"/>
        </w:trPr>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b/>
                <w:w w:val="95"/>
                <w:sz w:val="21"/>
              </w:rPr>
              <w:t>31,176,075.05 </w:t>
            </w:r>
            <w:r>
              <w:rPr>
                <w:rFonts w:ascii="宋体"/>
                <w:sz w:val="21"/>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right"/>
              <w:rPr>
                <w:rFonts w:ascii="宋体" w:hAnsi="宋体" w:cs="宋体" w:eastAsia="宋体" w:hint="default"/>
                <w:sz w:val="21"/>
                <w:szCs w:val="21"/>
              </w:rPr>
            </w:pPr>
            <w:r>
              <w:rPr>
                <w:rFonts w:ascii="宋体"/>
                <w:b/>
                <w:w w:val="95"/>
                <w:sz w:val="21"/>
              </w:rPr>
              <w:t>36,929,655.26 </w:t>
            </w:r>
            <w:r>
              <w:rPr>
                <w:rFonts w:ascii="宋体"/>
                <w:sz w:val="21"/>
              </w:rPr>
            </w:r>
          </w:p>
        </w:tc>
      </w:tr>
    </w:tbl>
    <w:p>
      <w:pPr>
        <w:spacing w:line="247"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）募集资金使用情况</w:t>
      </w:r>
      <w:r>
        <w:rPr>
          <w:rFonts w:ascii="宋体" w:hAnsi="宋体" w:cs="宋体" w:eastAsia="宋体" w:hint="default"/>
          <w:sz w:val="21"/>
          <w:szCs w:val="21"/>
        </w:rPr>
        <w:t> </w:t>
      </w:r>
    </w:p>
    <w:p>
      <w:pPr>
        <w:spacing w:line="237" w:lineRule="auto" w:before="1"/>
        <w:ind w:left="218" w:right="127" w:firstLine="0"/>
        <w:jc w:val="left"/>
        <w:rPr>
          <w:rFonts w:ascii="宋体" w:hAnsi="宋体" w:cs="宋体" w:eastAsia="宋体" w:hint="default"/>
          <w:sz w:val="21"/>
          <w:szCs w:val="21"/>
        </w:rPr>
      </w:pPr>
      <w:r>
        <w:rPr>
          <w:rFonts w:ascii="宋体" w:hAnsi="宋体" w:cs="宋体" w:eastAsia="宋体" w:hint="default"/>
          <w:sz w:val="21"/>
          <w:szCs w:val="21"/>
        </w:rPr>
        <w:t>经中国证监会证监许可</w:t>
      </w:r>
      <w:r>
        <w:rPr>
          <w:rFonts w:ascii="宋体" w:hAnsi="宋体" w:cs="宋体" w:eastAsia="宋体" w:hint="default"/>
          <w:sz w:val="21"/>
          <w:szCs w:val="21"/>
        </w:rPr>
        <w:t>[2016]817</w:t>
      </w:r>
      <w:r>
        <w:rPr>
          <w:rFonts w:ascii="宋体" w:hAnsi="宋体" w:cs="宋体" w:eastAsia="宋体" w:hint="default"/>
          <w:spacing w:val="-40"/>
          <w:sz w:val="21"/>
          <w:szCs w:val="21"/>
        </w:rPr>
        <w:t> </w:t>
      </w:r>
      <w:r>
        <w:rPr>
          <w:rFonts w:ascii="宋体" w:hAnsi="宋体" w:cs="宋体" w:eastAsia="宋体" w:hint="default"/>
          <w:spacing w:val="-2"/>
          <w:sz w:val="21"/>
          <w:szCs w:val="21"/>
        </w:rPr>
        <w:t>号文核准，北京华胜天成科技股份公司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以下简称“华胜天成”)</w:t>
      </w:r>
      <w:r>
        <w:rPr>
          <w:rFonts w:ascii="宋体" w:hAnsi="宋体" w:cs="宋体" w:eastAsia="宋体" w:hint="default"/>
          <w:spacing w:val="-103"/>
          <w:sz w:val="21"/>
          <w:szCs w:val="21"/>
        </w:rPr>
        <w:t> </w:t>
      </w:r>
      <w:r>
        <w:rPr>
          <w:rFonts w:ascii="宋体" w:hAnsi="宋体" w:cs="宋体" w:eastAsia="宋体" w:hint="default"/>
          <w:sz w:val="21"/>
          <w:szCs w:val="21"/>
        </w:rPr>
        <w:t>拟向特定投资者非公开发行股票。经华胜天成</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年第五次临时董事会决议、</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年第三次临 时股东大会决议、</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年第六次临时董事会决议及</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年第四次临时股东大会决议批准以及临 </w:t>
      </w:r>
      <w:r>
        <w:rPr>
          <w:rFonts w:ascii="宋体" w:hAnsi="宋体" w:cs="宋体" w:eastAsia="宋体" w:hint="default"/>
          <w:sz w:val="21"/>
          <w:szCs w:val="21"/>
        </w:rPr>
        <w:t>2016-033</w:t>
      </w:r>
      <w:r>
        <w:rPr>
          <w:rFonts w:ascii="宋体" w:hAnsi="宋体" w:cs="宋体" w:eastAsia="宋体" w:hint="default"/>
          <w:spacing w:val="-53"/>
          <w:sz w:val="21"/>
          <w:szCs w:val="21"/>
        </w:rPr>
        <w:t> </w:t>
      </w:r>
      <w:r>
        <w:rPr>
          <w:rFonts w:ascii="宋体" w:hAnsi="宋体" w:cs="宋体" w:eastAsia="宋体" w:hint="default"/>
          <w:sz w:val="21"/>
          <w:szCs w:val="21"/>
        </w:rPr>
        <w:t>号公告，本次非公开发行股票数量为不超过</w:t>
      </w:r>
      <w:r>
        <w:rPr>
          <w:rFonts w:ascii="宋体" w:hAnsi="宋体" w:cs="宋体" w:eastAsia="宋体" w:hint="default"/>
          <w:spacing w:val="-53"/>
          <w:sz w:val="21"/>
          <w:szCs w:val="21"/>
        </w:rPr>
        <w:t> </w:t>
      </w:r>
      <w:r>
        <w:rPr>
          <w:rFonts w:ascii="宋体" w:hAnsi="宋体" w:cs="宋体" w:eastAsia="宋体" w:hint="default"/>
          <w:sz w:val="21"/>
          <w:szCs w:val="21"/>
        </w:rPr>
        <w:t>210,251,954</w:t>
      </w:r>
      <w:r>
        <w:rPr>
          <w:rFonts w:ascii="宋体" w:hAnsi="宋体" w:cs="宋体" w:eastAsia="宋体" w:hint="default"/>
          <w:spacing w:val="-53"/>
          <w:sz w:val="21"/>
          <w:szCs w:val="21"/>
        </w:rPr>
        <w:t> </w:t>
      </w:r>
      <w:r>
        <w:rPr>
          <w:rFonts w:ascii="宋体" w:hAnsi="宋体" w:cs="宋体" w:eastAsia="宋体" w:hint="default"/>
          <w:sz w:val="21"/>
          <w:szCs w:val="21"/>
        </w:rPr>
        <w:t>股（含本数）。</w:t>
      </w:r>
      <w:r>
        <w:rPr>
          <w:rFonts w:ascii="宋体" w:hAnsi="宋体" w:cs="宋体" w:eastAsia="宋体" w:hint="default"/>
          <w:sz w:val="21"/>
          <w:szCs w:val="21"/>
        </w:rPr>
        <w:t> </w:t>
      </w:r>
      <w:r>
        <w:rPr>
          <w:rFonts w:ascii="宋体" w:hAnsi="宋体" w:cs="宋体" w:eastAsia="宋体" w:hint="default"/>
          <w:spacing w:val="-7"/>
          <w:sz w:val="21"/>
          <w:szCs w:val="21"/>
        </w:rPr>
        <w:t>根据华胜天成与中泰证券股份有限公司（以下简称“中泰证券”</w:t>
      </w:r>
      <w:r>
        <w:rPr>
          <w:rFonts w:ascii="宋体" w:hAnsi="宋体" w:cs="宋体" w:eastAsia="宋体" w:hint="default"/>
          <w:spacing w:val="-7"/>
          <w:sz w:val="21"/>
          <w:szCs w:val="21"/>
        </w:rPr>
        <w:t>)</w:t>
      </w:r>
      <w:r>
        <w:rPr>
          <w:rFonts w:ascii="宋体" w:hAnsi="宋体" w:cs="宋体" w:eastAsia="宋体" w:hint="default"/>
          <w:spacing w:val="-7"/>
          <w:sz w:val="21"/>
          <w:szCs w:val="21"/>
        </w:rPr>
        <w:t>签署的非公开发行股票承销协议，</w:t>
      </w:r>
      <w:r>
        <w:rPr>
          <w:rFonts w:ascii="宋体" w:hAnsi="宋体" w:cs="宋体" w:eastAsia="宋体" w:hint="default"/>
          <w:spacing w:val="-100"/>
          <w:sz w:val="21"/>
          <w:szCs w:val="21"/>
        </w:rPr>
        <w:t> </w:t>
      </w:r>
      <w:r>
        <w:rPr>
          <w:rFonts w:ascii="宋体" w:hAnsi="宋体" w:cs="宋体" w:eastAsia="宋体" w:hint="default"/>
          <w:sz w:val="21"/>
          <w:szCs w:val="21"/>
        </w:rPr>
        <w:t>由中泰证券作为保荐人（主承销商）负责组织实施华胜天成非公开发行股票的发行及承销工作。 根据《关于北京华胜天成科技股份有限公司非公开发行股票的发行方案》，中泰证券与华胜天成 根据簿记建档等情况，结合本次发行的定价方式和募集资金的需求情况，按照“价格优先”的原 则，确定最终的发行价格、发行数量、发行对象以及获配股数。截至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日止，华胜 </w:t>
      </w:r>
      <w:r>
        <w:rPr>
          <w:rFonts w:ascii="宋体" w:hAnsi="宋体" w:cs="宋体" w:eastAsia="宋体" w:hint="default"/>
          <w:spacing w:val="-6"/>
          <w:sz w:val="21"/>
          <w:szCs w:val="21"/>
        </w:rPr>
        <w:t>天成已增发人民币普通股（</w:t>
      </w:r>
      <w:r>
        <w:rPr>
          <w:rFonts w:ascii="宋体" w:hAnsi="宋体" w:cs="宋体" w:eastAsia="宋体" w:hint="default"/>
          <w:spacing w:val="-6"/>
          <w:sz w:val="21"/>
          <w:szCs w:val="21"/>
        </w:rPr>
        <w:t>A</w:t>
      </w:r>
      <w:r>
        <w:rPr>
          <w:rFonts w:ascii="宋体" w:hAnsi="宋体" w:cs="宋体" w:eastAsia="宋体" w:hint="default"/>
          <w:spacing w:val="-48"/>
          <w:sz w:val="21"/>
          <w:szCs w:val="21"/>
        </w:rPr>
        <w:t> </w:t>
      </w:r>
      <w:r>
        <w:rPr>
          <w:rFonts w:ascii="宋体" w:hAnsi="宋体" w:cs="宋体" w:eastAsia="宋体" w:hint="default"/>
          <w:spacing w:val="-6"/>
          <w:sz w:val="21"/>
          <w:szCs w:val="21"/>
        </w:rPr>
        <w:t>股）</w:t>
      </w:r>
      <w:r>
        <w:rPr>
          <w:rFonts w:ascii="宋体" w:hAnsi="宋体" w:cs="宋体" w:eastAsia="宋体" w:hint="default"/>
          <w:spacing w:val="-6"/>
          <w:sz w:val="21"/>
          <w:szCs w:val="21"/>
        </w:rPr>
        <w:t>208,620,689</w:t>
      </w:r>
      <w:r>
        <w:rPr>
          <w:rFonts w:ascii="宋体" w:hAnsi="宋体" w:cs="宋体" w:eastAsia="宋体" w:hint="default"/>
          <w:spacing w:val="-48"/>
          <w:sz w:val="21"/>
          <w:szCs w:val="21"/>
        </w:rPr>
        <w:t> </w:t>
      </w:r>
      <w:r>
        <w:rPr>
          <w:rFonts w:ascii="宋体" w:hAnsi="宋体" w:cs="宋体" w:eastAsia="宋体" w:hint="default"/>
          <w:spacing w:val="-6"/>
          <w:sz w:val="21"/>
          <w:szCs w:val="21"/>
        </w:rPr>
        <w:t>股，募集资金总额为人民币</w:t>
      </w:r>
      <w:r>
        <w:rPr>
          <w:rFonts w:ascii="宋体" w:hAnsi="宋体" w:cs="宋体" w:eastAsia="宋体" w:hint="default"/>
          <w:spacing w:val="-48"/>
          <w:sz w:val="21"/>
          <w:szCs w:val="21"/>
        </w:rPr>
        <w:t> </w:t>
      </w:r>
      <w:r>
        <w:rPr>
          <w:rFonts w:ascii="宋体" w:hAnsi="宋体" w:cs="宋体" w:eastAsia="宋体" w:hint="default"/>
          <w:sz w:val="21"/>
          <w:szCs w:val="21"/>
        </w:rPr>
        <w:t>2,419,999,992.40</w:t>
      </w:r>
      <w:r>
        <w:rPr>
          <w:rFonts w:ascii="宋体" w:hAnsi="宋体" w:cs="宋体" w:eastAsia="宋体" w:hint="default"/>
          <w:spacing w:val="-47"/>
          <w:sz w:val="21"/>
          <w:szCs w:val="21"/>
        </w:rPr>
        <w:t> </w:t>
      </w:r>
      <w:r>
        <w:rPr>
          <w:rFonts w:ascii="宋体" w:hAnsi="宋体" w:cs="宋体" w:eastAsia="宋体" w:hint="default"/>
          <w:sz w:val="21"/>
          <w:szCs w:val="21"/>
        </w:rPr>
        <w:t>元，</w:t>
      </w:r>
      <w:r>
        <w:rPr>
          <w:rFonts w:ascii="宋体" w:hAnsi="宋体" w:cs="宋体" w:eastAsia="宋体" w:hint="default"/>
          <w:spacing w:val="-97"/>
          <w:sz w:val="21"/>
          <w:szCs w:val="21"/>
        </w:rPr>
        <w:t> </w:t>
      </w:r>
      <w:r>
        <w:rPr>
          <w:rFonts w:ascii="宋体" w:hAnsi="宋体" w:cs="宋体" w:eastAsia="宋体" w:hint="default"/>
          <w:sz w:val="21"/>
          <w:szCs w:val="21"/>
        </w:rPr>
        <w:t>扣除承销及保荐费用人民币</w:t>
      </w:r>
      <w:r>
        <w:rPr>
          <w:rFonts w:ascii="宋体" w:hAnsi="宋体" w:cs="宋体" w:eastAsia="宋体" w:hint="default"/>
          <w:spacing w:val="-49"/>
          <w:sz w:val="21"/>
          <w:szCs w:val="21"/>
        </w:rPr>
        <w:t> </w:t>
      </w:r>
      <w:r>
        <w:rPr>
          <w:rFonts w:ascii="宋体" w:hAnsi="宋体" w:cs="宋体" w:eastAsia="宋体" w:hint="default"/>
          <w:sz w:val="21"/>
          <w:szCs w:val="21"/>
        </w:rPr>
        <w:t>39,719,999.88</w:t>
      </w:r>
      <w:r>
        <w:rPr>
          <w:rFonts w:ascii="宋体" w:hAnsi="宋体" w:cs="宋体" w:eastAsia="宋体" w:hint="default"/>
          <w:spacing w:val="-48"/>
          <w:sz w:val="21"/>
          <w:szCs w:val="21"/>
        </w:rPr>
        <w:t> </w:t>
      </w:r>
      <w:r>
        <w:rPr>
          <w:rFonts w:ascii="宋体" w:hAnsi="宋体" w:cs="宋体" w:eastAsia="宋体" w:hint="default"/>
          <w:spacing w:val="-1"/>
          <w:sz w:val="21"/>
          <w:szCs w:val="21"/>
        </w:rPr>
        <w:t>元后，本公司实收股款人民币</w:t>
      </w:r>
      <w:r>
        <w:rPr>
          <w:rFonts w:ascii="宋体" w:hAnsi="宋体" w:cs="宋体" w:eastAsia="宋体" w:hint="default"/>
          <w:spacing w:val="-48"/>
          <w:sz w:val="21"/>
          <w:szCs w:val="21"/>
        </w:rPr>
        <w:t> </w:t>
      </w:r>
      <w:r>
        <w:rPr>
          <w:rFonts w:ascii="宋体" w:hAnsi="宋体" w:cs="宋体" w:eastAsia="宋体" w:hint="default"/>
          <w:sz w:val="21"/>
          <w:szCs w:val="21"/>
        </w:rPr>
        <w:t>2,380,279,992.52</w:t>
      </w:r>
      <w:r>
        <w:rPr>
          <w:rFonts w:ascii="宋体" w:hAnsi="宋体" w:cs="宋体" w:eastAsia="宋体" w:hint="default"/>
          <w:spacing w:val="-45"/>
          <w:sz w:val="21"/>
          <w:szCs w:val="21"/>
        </w:rPr>
        <w:t> </w:t>
      </w:r>
      <w:r>
        <w:rPr>
          <w:rFonts w:ascii="宋体" w:hAnsi="宋体" w:cs="宋体" w:eastAsia="宋体" w:hint="default"/>
          <w:spacing w:val="-52"/>
          <w:sz w:val="21"/>
          <w:szCs w:val="21"/>
        </w:rPr>
        <w:t>元。</w:t>
      </w:r>
      <w:r>
        <w:rPr>
          <w:rFonts w:ascii="宋体" w:hAnsi="宋体" w:cs="宋体" w:eastAsia="宋体" w:hint="default"/>
          <w:sz w:val="21"/>
          <w:szCs w:val="21"/>
        </w:rPr>
        <w:t> </w:t>
      </w:r>
    </w:p>
    <w:p>
      <w:pPr>
        <w:spacing w:line="271"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日，募集资金投向使用情况如下：单位：万元</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461" w:type="dxa"/>
        <w:tblLayout w:type="fixed"/>
        <w:tblCellMar>
          <w:top w:w="0" w:type="dxa"/>
          <w:left w:w="0" w:type="dxa"/>
          <w:bottom w:w="0" w:type="dxa"/>
          <w:right w:w="0" w:type="dxa"/>
        </w:tblCellMar>
        <w:tblLook w:val="01E0"/>
      </w:tblPr>
      <w:tblGrid>
        <w:gridCol w:w="4205"/>
        <w:gridCol w:w="2189"/>
        <w:gridCol w:w="1943"/>
      </w:tblGrid>
      <w:tr>
        <w:trPr>
          <w:trHeight w:val="379"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21"/>
                <w:szCs w:val="21"/>
              </w:rPr>
            </w:pPr>
            <w:r>
              <w:rPr>
                <w:rFonts w:ascii="宋体" w:hAnsi="宋体" w:cs="宋体" w:eastAsia="宋体" w:hint="default"/>
                <w:b/>
                <w:bCs/>
                <w:sz w:val="21"/>
                <w:szCs w:val="21"/>
              </w:rPr>
              <w:t>承诺投资项目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4"/>
              <w:jc w:val="right"/>
              <w:rPr>
                <w:rFonts w:ascii="宋体" w:hAnsi="宋体" w:cs="宋体" w:eastAsia="宋体" w:hint="default"/>
                <w:sz w:val="21"/>
                <w:szCs w:val="21"/>
              </w:rPr>
            </w:pPr>
            <w:r>
              <w:rPr>
                <w:rFonts w:ascii="宋体" w:hAnsi="宋体" w:cs="宋体" w:eastAsia="宋体" w:hint="default"/>
                <w:b/>
                <w:bCs/>
                <w:w w:val="95"/>
                <w:sz w:val="21"/>
                <w:szCs w:val="21"/>
              </w:rPr>
              <w:t>承诺投资金额</w:t>
            </w:r>
            <w:r>
              <w:rPr>
                <w:rFonts w:ascii="宋体" w:hAnsi="宋体" w:cs="宋体" w:eastAsia="宋体" w:hint="default"/>
                <w:sz w:val="21"/>
                <w:szCs w:val="21"/>
              </w:rPr>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6"/>
              <w:jc w:val="right"/>
              <w:rPr>
                <w:rFonts w:ascii="宋体" w:hAnsi="宋体" w:cs="宋体" w:eastAsia="宋体" w:hint="default"/>
                <w:sz w:val="21"/>
                <w:szCs w:val="21"/>
              </w:rPr>
            </w:pPr>
            <w:r>
              <w:rPr>
                <w:rFonts w:ascii="宋体" w:hAnsi="宋体" w:cs="宋体" w:eastAsia="宋体" w:hint="default"/>
                <w:b/>
                <w:bCs/>
                <w:w w:val="95"/>
                <w:sz w:val="21"/>
                <w:szCs w:val="21"/>
              </w:rPr>
              <w:t>实际投资金额</w:t>
            </w:r>
            <w:r>
              <w:rPr>
                <w:rFonts w:ascii="宋体" w:hAnsi="宋体" w:cs="宋体" w:eastAsia="宋体" w:hint="default"/>
                <w:sz w:val="21"/>
                <w:szCs w:val="21"/>
              </w:rPr>
            </w:r>
          </w:p>
        </w:tc>
      </w:tr>
      <w:tr>
        <w:trPr>
          <w:trHeight w:val="379"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21"/>
                <w:szCs w:val="21"/>
              </w:rPr>
            </w:pPr>
            <w:r>
              <w:rPr>
                <w:rFonts w:ascii="宋体" w:hAnsi="宋体" w:cs="宋体" w:eastAsia="宋体" w:hint="default"/>
                <w:sz w:val="21"/>
                <w:szCs w:val="21"/>
              </w:rPr>
              <w:t>可信开放高端计算系统研发与产业化项目</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z w:val="21"/>
              </w:rPr>
              <w:t>140,000.00 </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right"/>
              <w:rPr>
                <w:rFonts w:ascii="宋体" w:hAnsi="宋体" w:cs="宋体" w:eastAsia="宋体" w:hint="default"/>
                <w:sz w:val="21"/>
                <w:szCs w:val="21"/>
              </w:rPr>
            </w:pPr>
            <w:r>
              <w:rPr>
                <w:rFonts w:ascii="宋体"/>
                <w:spacing w:val="-1"/>
                <w:sz w:val="21"/>
              </w:rPr>
              <w:t>36,290.01</w:t>
            </w:r>
            <w:r>
              <w:rPr>
                <w:rFonts w:ascii="宋体"/>
                <w:sz w:val="21"/>
              </w:rPr>
              <w:t> </w:t>
            </w:r>
          </w:p>
        </w:tc>
      </w:tr>
      <w:tr>
        <w:trPr>
          <w:trHeight w:val="378"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21"/>
                <w:szCs w:val="21"/>
              </w:rPr>
            </w:pPr>
            <w:r>
              <w:rPr>
                <w:rFonts w:ascii="宋体" w:hAnsi="宋体" w:cs="宋体" w:eastAsia="宋体" w:hint="default"/>
                <w:sz w:val="21"/>
                <w:szCs w:val="21"/>
              </w:rPr>
              <w:t>大数据平台技术工程实验室建设及行</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
              <w:jc w:val="right"/>
              <w:rPr>
                <w:rFonts w:ascii="宋体" w:hAnsi="宋体" w:cs="宋体" w:eastAsia="宋体" w:hint="default"/>
                <w:sz w:val="21"/>
                <w:szCs w:val="21"/>
              </w:rPr>
            </w:pPr>
            <w:r>
              <w:rPr>
                <w:rFonts w:ascii="宋体"/>
                <w:spacing w:val="-1"/>
                <w:sz w:val="21"/>
              </w:rPr>
              <w:t>17,297.69</w:t>
            </w:r>
            <w:r>
              <w:rPr>
                <w:rFonts w:ascii="宋体"/>
                <w:sz w:val="21"/>
              </w:rPr>
              <w:t> </w:t>
            </w:r>
          </w:p>
        </w:tc>
      </w:tr>
      <w:tr>
        <w:trPr>
          <w:trHeight w:val="380"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补充流动资金</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72,000.00</w:t>
            </w:r>
            <w:r>
              <w:rPr>
                <w:rFonts w:ascii="宋体"/>
                <w:sz w:val="21"/>
              </w:rPr>
              <w:t> </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right"/>
              <w:rPr>
                <w:rFonts w:ascii="宋体" w:hAnsi="宋体" w:cs="宋体" w:eastAsia="宋体" w:hint="default"/>
                <w:sz w:val="21"/>
                <w:szCs w:val="21"/>
              </w:rPr>
            </w:pPr>
            <w:r>
              <w:rPr>
                <w:rFonts w:ascii="宋体"/>
                <w:spacing w:val="-1"/>
                <w:sz w:val="21"/>
              </w:rPr>
              <w:t>67,792.23</w:t>
            </w:r>
            <w:r>
              <w:rPr>
                <w:rFonts w:ascii="宋体"/>
                <w:sz w:val="21"/>
              </w:rPr>
              <w:t> </w:t>
            </w:r>
          </w:p>
        </w:tc>
      </w:tr>
      <w:tr>
        <w:trPr>
          <w:trHeight w:val="379"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永久补充流动资金</w:t>
            </w:r>
            <w:r>
              <w:rPr>
                <w:rFonts w:ascii="宋体" w:hAnsi="宋体" w:cs="宋体" w:eastAsia="宋体" w:hint="default"/>
                <w:sz w:val="21"/>
                <w:szCs w:val="21"/>
              </w:rPr>
              <w:t> </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z w:val="21"/>
              </w:rPr>
              <w:t> </w:t>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right"/>
              <w:rPr>
                <w:rFonts w:ascii="宋体" w:hAnsi="宋体" w:cs="宋体" w:eastAsia="宋体" w:hint="default"/>
                <w:sz w:val="21"/>
                <w:szCs w:val="21"/>
              </w:rPr>
            </w:pPr>
            <w:r>
              <w:rPr>
                <w:rFonts w:ascii="宋体"/>
                <w:w w:val="95"/>
                <w:sz w:val="22"/>
              </w:rPr>
              <w:t>122,475.61</w:t>
            </w:r>
            <w:r>
              <w:rPr>
                <w:rFonts w:ascii="宋体"/>
                <w:sz w:val="21"/>
              </w:rPr>
              <w:t> </w:t>
            </w:r>
          </w:p>
        </w:tc>
      </w:tr>
      <w:tr>
        <w:trPr>
          <w:trHeight w:val="379" w:hRule="exact"/>
        </w:trPr>
        <w:tc>
          <w:tcPr>
            <w:tcW w:w="4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b/>
                <w:w w:val="95"/>
                <w:sz w:val="21"/>
              </w:rPr>
              <w:t>242,000.00 </w:t>
            </w:r>
            <w:r>
              <w:rPr>
                <w:rFonts w:ascii="宋体"/>
                <w:sz w:val="21"/>
              </w:rPr>
            </w:r>
          </w:p>
        </w:tc>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right"/>
              <w:rPr>
                <w:rFonts w:ascii="宋体" w:hAnsi="宋体" w:cs="宋体" w:eastAsia="宋体" w:hint="default"/>
                <w:sz w:val="21"/>
                <w:szCs w:val="21"/>
              </w:rPr>
            </w:pPr>
            <w:r>
              <w:rPr>
                <w:rFonts w:ascii="宋体"/>
                <w:b/>
                <w:w w:val="95"/>
                <w:sz w:val="22"/>
              </w:rPr>
              <w:t>243,855.54</w:t>
            </w:r>
            <w:r>
              <w:rPr>
                <w:rFonts w:ascii="宋体"/>
                <w:b/>
                <w:w w:val="99"/>
                <w:sz w:val="21"/>
              </w:rPr>
              <w:t> </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line="272" w:lineRule="exact" w:before="63"/>
        <w:ind w:left="135" w:right="213" w:firstLine="0"/>
        <w:jc w:val="both"/>
        <w:rPr>
          <w:rFonts w:ascii="宋体" w:hAnsi="宋体" w:cs="宋体" w:eastAsia="宋体" w:hint="default"/>
          <w:sz w:val="21"/>
          <w:szCs w:val="21"/>
        </w:rPr>
      </w:pPr>
      <w:r>
        <w:rPr>
          <w:rFonts w:ascii="宋体" w:hAnsi="宋体" w:cs="宋体" w:eastAsia="宋体" w:hint="default"/>
          <w:sz w:val="21"/>
          <w:szCs w:val="21"/>
        </w:rPr>
        <w:t>本公司于</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日召开第十五次临时董事会、</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日召开第九次临时股东 大会，审议通过《关于终止部分非公开发行募集资金投资项目并将剩余募集资金永久补充流动资 金的议案》，同意本公司终止非公开发行募投项目之可信开放高端计算系统研发与产业化项目、 大数据平台技术工程实验室建设及行业应用服务项目。截至</w:t>
      </w:r>
      <w:r>
        <w:rPr>
          <w:rFonts w:ascii="宋体" w:hAnsi="宋体" w:cs="宋体" w:eastAsia="宋体" w:hint="default"/>
          <w:spacing w:val="-60"/>
          <w:sz w:val="21"/>
          <w:szCs w:val="21"/>
        </w:rPr>
        <w:t> </w:t>
      </w:r>
      <w:r>
        <w:rPr>
          <w:rFonts w:ascii="宋体" w:hAnsi="宋体" w:cs="宋体" w:eastAsia="宋体" w:hint="default"/>
          <w:sz w:val="21"/>
          <w:szCs w:val="21"/>
        </w:rPr>
        <w:t>2018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31</w:t>
      </w:r>
      <w:r>
        <w:rPr>
          <w:rFonts w:ascii="宋体" w:hAnsi="宋体" w:cs="宋体" w:eastAsia="宋体" w:hint="default"/>
          <w:spacing w:val="-60"/>
          <w:sz w:val="21"/>
          <w:szCs w:val="21"/>
        </w:rPr>
        <w:t> </w:t>
      </w:r>
      <w:r>
        <w:rPr>
          <w:rFonts w:ascii="宋体" w:hAnsi="宋体" w:cs="宋体" w:eastAsia="宋体" w:hint="default"/>
          <w:spacing w:val="-6"/>
          <w:sz w:val="21"/>
          <w:szCs w:val="21"/>
        </w:rPr>
        <w:t>日，本公司将剩余募</w:t>
      </w:r>
    </w:p>
    <w:p>
      <w:pPr>
        <w:spacing w:line="248" w:lineRule="exact" w:before="0"/>
        <w:ind w:left="135" w:right="0" w:firstLine="0"/>
        <w:jc w:val="both"/>
        <w:rPr>
          <w:rFonts w:ascii="宋体" w:hAnsi="宋体" w:cs="宋体" w:eastAsia="宋体" w:hint="default"/>
          <w:sz w:val="21"/>
          <w:szCs w:val="21"/>
        </w:rPr>
      </w:pPr>
      <w:r>
        <w:rPr>
          <w:rFonts w:ascii="宋体" w:hAnsi="宋体" w:cs="宋体" w:eastAsia="宋体" w:hint="default"/>
          <w:sz w:val="21"/>
          <w:szCs w:val="21"/>
        </w:rPr>
        <w:t>集资金及理财利息收入净额合计</w:t>
      </w:r>
      <w:r>
        <w:rPr>
          <w:rFonts w:ascii="宋体" w:hAnsi="宋体" w:cs="宋体" w:eastAsia="宋体" w:hint="default"/>
          <w:spacing w:val="-54"/>
          <w:sz w:val="21"/>
          <w:szCs w:val="21"/>
        </w:rPr>
        <w:t> </w:t>
      </w:r>
      <w:r>
        <w:rPr>
          <w:rFonts w:ascii="宋体" w:hAnsi="宋体" w:cs="宋体" w:eastAsia="宋体" w:hint="default"/>
          <w:sz w:val="21"/>
          <w:szCs w:val="21"/>
        </w:rPr>
        <w:t>122,475.61</w:t>
      </w:r>
      <w:r>
        <w:rPr>
          <w:rFonts w:ascii="宋体" w:hAnsi="宋体" w:cs="宋体" w:eastAsia="宋体" w:hint="default"/>
          <w:spacing w:val="-53"/>
          <w:sz w:val="21"/>
          <w:szCs w:val="21"/>
        </w:rPr>
        <w:t> </w:t>
      </w:r>
      <w:r>
        <w:rPr>
          <w:rFonts w:ascii="宋体" w:hAnsi="宋体" w:cs="宋体" w:eastAsia="宋体" w:hint="default"/>
          <w:sz w:val="21"/>
          <w:szCs w:val="21"/>
        </w:rPr>
        <w:t>万元用于永久补充流动资金。</w:t>
      </w:r>
      <w:r>
        <w:rPr>
          <w:rFonts w:ascii="宋体" w:hAnsi="宋体" w:cs="宋体" w:eastAsia="宋体" w:hint="default"/>
          <w:sz w:val="21"/>
          <w:szCs w:val="21"/>
        </w:rPr>
        <w:t> </w:t>
      </w:r>
    </w:p>
    <w:p>
      <w:pPr>
        <w:spacing w:line="274" w:lineRule="exact" w:before="117"/>
        <w:ind w:left="138" w:right="0" w:firstLine="0"/>
        <w:jc w:val="both"/>
        <w:rPr>
          <w:rFonts w:ascii="宋体" w:hAnsi="宋体" w:cs="宋体" w:eastAsia="宋体" w:hint="default"/>
          <w:sz w:val="21"/>
          <w:szCs w:val="21"/>
        </w:rPr>
      </w:pPr>
      <w:r>
        <w:rPr>
          <w:rFonts w:ascii="宋体"/>
          <w:sz w:val="21"/>
        </w:rPr>
        <w:t> </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）对外投资情况</w:t>
      </w:r>
      <w:r>
        <w:rPr>
          <w:rFonts w:ascii="宋体" w:hAnsi="宋体" w:cs="宋体" w:eastAsia="宋体" w:hint="default"/>
          <w:sz w:val="21"/>
          <w:szCs w:val="21"/>
        </w:rPr>
        <w:t> </w:t>
      </w:r>
    </w:p>
    <w:p>
      <w:pPr>
        <w:spacing w:line="237" w:lineRule="auto" w:before="1"/>
        <w:ind w:left="138" w:right="214" w:firstLine="0"/>
        <w:jc w:val="both"/>
        <w:rPr>
          <w:rFonts w:ascii="宋体" w:hAnsi="宋体" w:cs="宋体" w:eastAsia="宋体" w:hint="default"/>
          <w:sz w:val="21"/>
          <w:szCs w:val="21"/>
        </w:rPr>
      </w:pPr>
      <w:r>
        <w:rPr>
          <w:rFonts w:ascii="宋体" w:hAnsi="宋体" w:cs="宋体" w:eastAsia="宋体" w:hint="default"/>
          <w:sz w:val="21"/>
          <w:szCs w:val="21"/>
        </w:rPr>
        <w:t>①根据本公司</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pacing w:val="-9"/>
          <w:sz w:val="21"/>
          <w:szCs w:val="21"/>
        </w:rPr>
        <w:t>年第六届董事会第二次会议，审议通过的《关于对外投资暨关联交易的议案》，</w:t>
      </w:r>
      <w:r>
        <w:rPr>
          <w:rFonts w:ascii="宋体" w:hAnsi="宋体" w:cs="宋体" w:eastAsia="宋体" w:hint="default"/>
          <w:sz w:val="21"/>
          <w:szCs w:val="21"/>
        </w:rPr>
        <w:t> 同意本公司投资</w:t>
      </w:r>
      <w:r>
        <w:rPr>
          <w:rFonts w:ascii="宋体" w:hAnsi="宋体" w:cs="宋体" w:eastAsia="宋体" w:hint="default"/>
          <w:spacing w:val="-53"/>
          <w:sz w:val="21"/>
          <w:szCs w:val="21"/>
        </w:rPr>
        <w:t> </w:t>
      </w:r>
      <w:r>
        <w:rPr>
          <w:rFonts w:ascii="宋体" w:hAnsi="宋体" w:cs="宋体" w:eastAsia="宋体" w:hint="default"/>
          <w:sz w:val="21"/>
          <w:szCs w:val="21"/>
        </w:rPr>
        <w:t>540.00</w:t>
      </w:r>
      <w:r>
        <w:rPr>
          <w:rFonts w:ascii="宋体" w:hAnsi="宋体" w:cs="宋体" w:eastAsia="宋体" w:hint="default"/>
          <w:spacing w:val="-54"/>
          <w:sz w:val="21"/>
          <w:szCs w:val="21"/>
        </w:rPr>
        <w:t> </w:t>
      </w:r>
      <w:r>
        <w:rPr>
          <w:rFonts w:ascii="宋体" w:hAnsi="宋体" w:cs="宋体" w:eastAsia="宋体" w:hint="default"/>
          <w:sz w:val="21"/>
          <w:szCs w:val="21"/>
        </w:rPr>
        <w:t>万元，参与投资设立宁波易安云网科技有限公司，认缴比例为</w:t>
      </w:r>
      <w:r>
        <w:rPr>
          <w:rFonts w:ascii="宋体" w:hAnsi="宋体" w:cs="宋体" w:eastAsia="宋体" w:hint="default"/>
          <w:spacing w:val="-52"/>
          <w:sz w:val="21"/>
          <w:szCs w:val="21"/>
        </w:rPr>
        <w:t> </w:t>
      </w:r>
      <w:r>
        <w:rPr>
          <w:rFonts w:ascii="宋体" w:hAnsi="宋体" w:cs="宋体" w:eastAsia="宋体" w:hint="default"/>
          <w:sz w:val="21"/>
          <w:szCs w:val="21"/>
        </w:rPr>
        <w:t>18.00%</w:t>
      </w:r>
      <w:r>
        <w:rPr>
          <w:rFonts w:ascii="宋体" w:hAnsi="宋体" w:cs="宋体" w:eastAsia="宋体" w:hint="default"/>
          <w:sz w:val="21"/>
          <w:szCs w:val="21"/>
        </w:rPr>
        <w:t>， 且本公司承诺于该公司成立之日起</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月内实缴到位。截至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日，本公司已出资</w:t>
      </w:r>
    </w:p>
    <w:p>
      <w:pPr>
        <w:spacing w:line="271"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270.00</w:t>
      </w:r>
      <w:r>
        <w:rPr>
          <w:rFonts w:ascii="宋体" w:hAnsi="宋体" w:cs="宋体" w:eastAsia="宋体" w:hint="default"/>
          <w:spacing w:val="-52"/>
          <w:sz w:val="21"/>
          <w:szCs w:val="21"/>
        </w:rPr>
        <w:t> </w:t>
      </w:r>
      <w:r>
        <w:rPr>
          <w:rFonts w:ascii="宋体" w:hAnsi="宋体" w:cs="宋体" w:eastAsia="宋体" w:hint="default"/>
          <w:sz w:val="21"/>
          <w:szCs w:val="21"/>
        </w:rPr>
        <w:t>万元，实缴比例为</w:t>
      </w:r>
      <w:r>
        <w:rPr>
          <w:rFonts w:ascii="宋体" w:hAnsi="宋体" w:cs="宋体" w:eastAsia="宋体" w:hint="default"/>
          <w:spacing w:val="-54"/>
          <w:sz w:val="21"/>
          <w:szCs w:val="21"/>
        </w:rPr>
        <w:t> </w:t>
      </w:r>
      <w:r>
        <w:rPr>
          <w:rFonts w:ascii="宋体" w:hAnsi="宋体" w:cs="宋体" w:eastAsia="宋体" w:hint="default"/>
          <w:sz w:val="21"/>
          <w:szCs w:val="21"/>
        </w:rPr>
        <w:t>22.50%</w:t>
      </w:r>
      <w:r>
        <w:rPr>
          <w:rFonts w:ascii="宋体" w:hAnsi="宋体" w:cs="宋体" w:eastAsia="宋体" w:hint="default"/>
          <w:sz w:val="21"/>
          <w:szCs w:val="21"/>
        </w:rPr>
        <w:t>。</w:t>
      </w:r>
      <w:r>
        <w:rPr>
          <w:rFonts w:ascii="宋体" w:hAnsi="宋体" w:cs="宋体" w:eastAsia="宋体" w:hint="default"/>
          <w:sz w:val="21"/>
          <w:szCs w:val="21"/>
        </w:rPr>
        <w:t> </w:t>
      </w:r>
    </w:p>
    <w:p>
      <w:pPr>
        <w:spacing w:line="272" w:lineRule="exact" w:before="26"/>
        <w:ind w:left="138" w:right="213" w:firstLine="0"/>
        <w:jc w:val="both"/>
        <w:rPr>
          <w:rFonts w:ascii="宋体" w:hAnsi="宋体" w:cs="宋体" w:eastAsia="宋体" w:hint="default"/>
          <w:sz w:val="21"/>
          <w:szCs w:val="21"/>
        </w:rPr>
      </w:pPr>
      <w:r>
        <w:rPr>
          <w:rFonts w:ascii="宋体" w:hAnsi="宋体" w:cs="宋体" w:eastAsia="宋体" w:hint="default"/>
          <w:sz w:val="21"/>
          <w:szCs w:val="21"/>
        </w:rPr>
        <w:t>②根据本公司</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pacing w:val="-3"/>
          <w:sz w:val="21"/>
          <w:szCs w:val="21"/>
        </w:rPr>
        <w:t>年第五次临时董事会，审议通过的《关于参与设立集成电路尖端芯片股权投资</w:t>
      </w:r>
      <w:r>
        <w:rPr>
          <w:rFonts w:ascii="宋体" w:hAnsi="宋体" w:cs="宋体" w:eastAsia="宋体" w:hint="default"/>
          <w:sz w:val="21"/>
          <w:szCs w:val="21"/>
        </w:rPr>
        <w:t> 中心暨关联交易的议案》，同意本公司之全资子公司北京华胜信泰科技产业发展有限公司（以下 简称“信泰发展”）作为有限合伙人投资</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亿元参与设立北京集成电路尖端芯片股权投资中心</w:t>
      </w:r>
    </w:p>
    <w:p>
      <w:pPr>
        <w:spacing w:line="246"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（有限合伙），认购合伙企业</w:t>
      </w:r>
      <w:r>
        <w:rPr>
          <w:rFonts w:ascii="宋体" w:hAnsi="宋体" w:cs="宋体" w:eastAsia="宋体" w:hint="default"/>
          <w:spacing w:val="-54"/>
          <w:sz w:val="21"/>
          <w:szCs w:val="21"/>
        </w:rPr>
        <w:t> </w:t>
      </w:r>
      <w:r>
        <w:rPr>
          <w:rFonts w:ascii="宋体" w:hAnsi="宋体" w:cs="宋体" w:eastAsia="宋体" w:hint="default"/>
          <w:sz w:val="21"/>
          <w:szCs w:val="21"/>
        </w:rPr>
        <w:t>25.5769%</w:t>
      </w:r>
      <w:r>
        <w:rPr>
          <w:rFonts w:ascii="宋体" w:hAnsi="宋体" w:cs="宋体" w:eastAsia="宋体" w:hint="default"/>
          <w:sz w:val="21"/>
          <w:szCs w:val="21"/>
        </w:rPr>
        <w:t>的有限合伙份额，且本公司承诺于</w:t>
      </w:r>
      <w:r>
        <w:rPr>
          <w:rFonts w:ascii="宋体" w:hAnsi="宋体" w:cs="宋体" w:eastAsia="宋体" w:hint="default"/>
          <w:spacing w:val="-53"/>
          <w:sz w:val="21"/>
          <w:szCs w:val="21"/>
        </w:rPr>
        <w:t> </w:t>
      </w: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日之前</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缴足出资额。截至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日，信泰发展已出资</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亿元，实缴比例为</w:t>
      </w:r>
      <w:r>
        <w:rPr>
          <w:rFonts w:ascii="宋体" w:hAnsi="宋体" w:cs="宋体" w:eastAsia="宋体" w:hint="default"/>
          <w:spacing w:val="-53"/>
          <w:sz w:val="21"/>
          <w:szCs w:val="21"/>
        </w:rPr>
        <w:t> </w:t>
      </w:r>
      <w:r>
        <w:rPr>
          <w:rFonts w:ascii="宋体" w:hAnsi="宋体" w:cs="宋体" w:eastAsia="宋体" w:hint="default"/>
          <w:sz w:val="21"/>
          <w:szCs w:val="21"/>
        </w:rPr>
        <w:t>27.32%</w:t>
      </w:r>
      <w:r>
        <w:rPr>
          <w:rFonts w:ascii="宋体" w:hAnsi="宋体" w:cs="宋体" w:eastAsia="宋体" w:hint="default"/>
          <w:sz w:val="21"/>
          <w:szCs w:val="21"/>
        </w:rPr>
        <w:t>。</w:t>
      </w:r>
      <w:r>
        <w:rPr>
          <w:rFonts w:ascii="宋体" w:hAnsi="宋体" w:cs="宋体" w:eastAsia="宋体" w:hint="default"/>
          <w:sz w:val="21"/>
          <w:szCs w:val="21"/>
        </w:rPr>
        <w:t> </w:t>
      </w:r>
    </w:p>
    <w:p>
      <w:pPr>
        <w:spacing w:line="272" w:lineRule="exact" w:before="26"/>
        <w:ind w:left="138" w:right="213" w:firstLine="0"/>
        <w:jc w:val="both"/>
        <w:rPr>
          <w:rFonts w:ascii="宋体" w:hAnsi="宋体" w:cs="宋体" w:eastAsia="宋体" w:hint="default"/>
          <w:sz w:val="21"/>
          <w:szCs w:val="21"/>
        </w:rPr>
      </w:pPr>
      <w:r>
        <w:rPr>
          <w:rFonts w:ascii="宋体" w:hAnsi="宋体" w:cs="宋体" w:eastAsia="宋体" w:hint="default"/>
          <w:sz w:val="21"/>
          <w:szCs w:val="21"/>
        </w:rPr>
        <w:t>③根据本公司</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pacing w:val="-3"/>
          <w:sz w:val="21"/>
          <w:szCs w:val="21"/>
        </w:rPr>
        <w:t>年第八次临时董事会，审议通过的《关于认购江苏疌泉美都股权投资基金有限</w:t>
      </w:r>
      <w:r>
        <w:rPr>
          <w:rFonts w:ascii="宋体" w:hAnsi="宋体" w:cs="宋体" w:eastAsia="宋体" w:hint="default"/>
          <w:sz w:val="21"/>
          <w:szCs w:val="21"/>
        </w:rPr>
        <w:t> 合伙份额暨关联交易的议案》，同意本公司之全资子公司天津华胜天成投资管理有限公司（以下 </w:t>
      </w:r>
      <w:r>
        <w:rPr>
          <w:rFonts w:ascii="宋体" w:hAnsi="宋体" w:cs="宋体" w:eastAsia="宋体" w:hint="default"/>
          <w:spacing w:val="-5"/>
          <w:sz w:val="21"/>
          <w:szCs w:val="21"/>
        </w:rPr>
        <w:t>简称“天津华胜”），作为有限合伙人投资</w:t>
      </w:r>
      <w:r>
        <w:rPr>
          <w:rFonts w:ascii="宋体" w:hAnsi="宋体" w:cs="宋体" w:eastAsia="宋体" w:hint="default"/>
          <w:spacing w:val="-53"/>
          <w:sz w:val="21"/>
          <w:szCs w:val="21"/>
        </w:rPr>
        <w:t> </w:t>
      </w:r>
      <w:r>
        <w:rPr>
          <w:rFonts w:ascii="宋体" w:hAnsi="宋体" w:cs="宋体" w:eastAsia="宋体" w:hint="default"/>
          <w:sz w:val="21"/>
          <w:szCs w:val="21"/>
        </w:rPr>
        <w:t>3,750.00</w:t>
      </w:r>
      <w:r>
        <w:rPr>
          <w:rFonts w:ascii="宋体" w:hAnsi="宋体" w:cs="宋体" w:eastAsia="宋体" w:hint="default"/>
          <w:spacing w:val="-54"/>
          <w:sz w:val="21"/>
          <w:szCs w:val="21"/>
        </w:rPr>
        <w:t> </w:t>
      </w:r>
      <w:r>
        <w:rPr>
          <w:rFonts w:ascii="宋体" w:hAnsi="宋体" w:cs="宋体" w:eastAsia="宋体" w:hint="default"/>
          <w:sz w:val="21"/>
          <w:szCs w:val="21"/>
        </w:rPr>
        <w:t>万元参与设立苏疌泉美都股权投资基金合伙 企业（有限合伙），认购合伙企业</w:t>
      </w:r>
      <w:r>
        <w:rPr>
          <w:rFonts w:ascii="宋体" w:hAnsi="宋体" w:cs="宋体" w:eastAsia="宋体" w:hint="default"/>
          <w:spacing w:val="-53"/>
          <w:sz w:val="21"/>
          <w:szCs w:val="21"/>
        </w:rPr>
        <w:t> </w:t>
      </w:r>
      <w:r>
        <w:rPr>
          <w:rFonts w:ascii="宋体" w:hAnsi="宋体" w:cs="宋体" w:eastAsia="宋体" w:hint="default"/>
          <w:sz w:val="21"/>
          <w:szCs w:val="21"/>
        </w:rPr>
        <w:t>4.00%</w:t>
      </w:r>
      <w:r>
        <w:rPr>
          <w:rFonts w:ascii="宋体" w:hAnsi="宋体" w:cs="宋体" w:eastAsia="宋体" w:hint="default"/>
          <w:sz w:val="21"/>
          <w:szCs w:val="21"/>
        </w:rPr>
        <w:t>的有限合伙份额，且本公司承诺于协议签署日后三个月 内完成首期出资，即认缴出资额</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，协议签署日为</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月。截至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日，天 津华胜已出资</w:t>
      </w:r>
      <w:r>
        <w:rPr>
          <w:rFonts w:ascii="宋体" w:hAnsi="宋体" w:cs="宋体" w:eastAsia="宋体" w:hint="default"/>
          <w:spacing w:val="-55"/>
          <w:sz w:val="21"/>
          <w:szCs w:val="21"/>
        </w:rPr>
        <w:t> </w:t>
      </w:r>
      <w:r>
        <w:rPr>
          <w:rFonts w:ascii="宋体" w:hAnsi="宋体" w:cs="宋体" w:eastAsia="宋体" w:hint="default"/>
          <w:sz w:val="21"/>
          <w:szCs w:val="21"/>
        </w:rPr>
        <w:t>600.00</w:t>
      </w:r>
      <w:r>
        <w:rPr>
          <w:rFonts w:ascii="宋体" w:hAnsi="宋体" w:cs="宋体" w:eastAsia="宋体" w:hint="default"/>
          <w:spacing w:val="-55"/>
          <w:sz w:val="21"/>
          <w:szCs w:val="21"/>
        </w:rPr>
        <w:t> </w:t>
      </w:r>
      <w:r>
        <w:rPr>
          <w:rFonts w:ascii="宋体" w:hAnsi="宋体" w:cs="宋体" w:eastAsia="宋体" w:hint="default"/>
          <w:sz w:val="21"/>
          <w:szCs w:val="21"/>
        </w:rPr>
        <w:t>万元，实缴比例为</w:t>
      </w:r>
      <w:r>
        <w:rPr>
          <w:rFonts w:ascii="宋体" w:hAnsi="宋体" w:cs="宋体" w:eastAsia="宋体" w:hint="default"/>
          <w:spacing w:val="-54"/>
          <w:sz w:val="21"/>
          <w:szCs w:val="21"/>
        </w:rPr>
        <w:t> </w:t>
      </w:r>
      <w:r>
        <w:rPr>
          <w:rFonts w:ascii="宋体" w:hAnsi="宋体" w:cs="宋体" w:eastAsia="宋体" w:hint="default"/>
          <w:sz w:val="21"/>
          <w:szCs w:val="21"/>
        </w:rPr>
        <w:t>2.61%</w:t>
      </w:r>
      <w:r>
        <w:rPr>
          <w:rFonts w:ascii="宋体" w:hAnsi="宋体" w:cs="宋体" w:eastAsia="宋体" w:hint="default"/>
          <w:sz w:val="21"/>
          <w:szCs w:val="21"/>
        </w:rPr>
        <w:t>。</w:t>
      </w:r>
      <w:r>
        <w:rPr>
          <w:rFonts w:ascii="宋体" w:hAnsi="宋体" w:cs="宋体" w:eastAsia="宋体" w:hint="default"/>
          <w:sz w:val="21"/>
          <w:szCs w:val="21"/>
        </w:rPr>
        <w:t> </w:t>
      </w:r>
    </w:p>
    <w:p>
      <w:pPr>
        <w:spacing w:line="272" w:lineRule="exact" w:before="0"/>
        <w:ind w:left="138" w:right="213" w:firstLine="0"/>
        <w:jc w:val="both"/>
        <w:rPr>
          <w:rFonts w:ascii="宋体" w:hAnsi="宋体" w:cs="宋体" w:eastAsia="宋体" w:hint="default"/>
          <w:sz w:val="21"/>
          <w:szCs w:val="21"/>
        </w:rPr>
      </w:pPr>
      <w:r>
        <w:rPr>
          <w:rFonts w:ascii="宋体" w:hAnsi="宋体" w:cs="宋体" w:eastAsia="宋体" w:hint="default"/>
          <w:sz w:val="21"/>
          <w:szCs w:val="21"/>
        </w:rPr>
        <w:t>④根据本公司</w:t>
      </w:r>
      <w:r>
        <w:rPr>
          <w:rFonts w:ascii="宋体" w:hAnsi="宋体" w:cs="宋体" w:eastAsia="宋体" w:hint="default"/>
          <w:spacing w:val="-59"/>
          <w:sz w:val="21"/>
          <w:szCs w:val="21"/>
        </w:rPr>
        <w:t> </w:t>
      </w: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pacing w:val="-8"/>
          <w:sz w:val="21"/>
          <w:szCs w:val="21"/>
        </w:rPr>
        <w:t>年第十四次临时董事会审议通过，同意本公司作为有限合伙人，投资</w:t>
      </w:r>
      <w:r>
        <w:rPr>
          <w:rFonts w:ascii="宋体" w:hAnsi="宋体" w:cs="宋体" w:eastAsia="宋体" w:hint="default"/>
          <w:spacing w:val="-58"/>
          <w:sz w:val="21"/>
          <w:szCs w:val="21"/>
        </w:rPr>
        <w:t> </w:t>
      </w:r>
      <w:r>
        <w:rPr>
          <w:rFonts w:ascii="宋体" w:hAnsi="宋体" w:cs="宋体" w:eastAsia="宋体" w:hint="default"/>
          <w:sz w:val="21"/>
          <w:szCs w:val="21"/>
        </w:rPr>
        <w:t>10,000.00</w:t>
      </w:r>
      <w:r>
        <w:rPr>
          <w:rFonts w:ascii="宋体" w:hAnsi="宋体" w:cs="宋体" w:eastAsia="宋体" w:hint="default"/>
          <w:spacing w:val="-103"/>
          <w:sz w:val="21"/>
          <w:szCs w:val="21"/>
        </w:rPr>
        <w:t> </w:t>
      </w:r>
      <w:r>
        <w:rPr>
          <w:rFonts w:ascii="宋体" w:hAnsi="宋体" w:cs="宋体" w:eastAsia="宋体" w:hint="default"/>
          <w:sz w:val="21"/>
          <w:szCs w:val="21"/>
        </w:rPr>
        <w:t>万元参与设立宁波梅山保税港区众兴卓悦股权投资合伙企业（有限合伙），认购合伙企业</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z w:val="21"/>
          <w:szCs w:val="21"/>
        </w:rPr>
        <w:t>的 </w:t>
      </w:r>
      <w:r>
        <w:rPr>
          <w:rFonts w:ascii="宋体" w:hAnsi="宋体" w:cs="宋体" w:eastAsia="宋体" w:hint="default"/>
          <w:spacing w:val="-3"/>
          <w:sz w:val="21"/>
          <w:szCs w:val="21"/>
        </w:rPr>
        <w:t>有限合伙份额，且本公司承诺于</w:t>
      </w:r>
      <w:r>
        <w:rPr>
          <w:rFonts w:ascii="宋体" w:hAnsi="宋体" w:cs="宋体" w:eastAsia="宋体" w:hint="default"/>
          <w:spacing w:val="-53"/>
          <w:sz w:val="21"/>
          <w:szCs w:val="21"/>
        </w:rPr>
        <w:t> </w:t>
      </w: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日之前缴足出资额，截至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11"/>
          <w:sz w:val="21"/>
          <w:szCs w:val="21"/>
        </w:rPr>
        <w:t>日，本</w:t>
      </w:r>
    </w:p>
    <w:p>
      <w:pPr>
        <w:spacing w:line="247"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公司已出资</w:t>
      </w:r>
      <w:r>
        <w:rPr>
          <w:rFonts w:ascii="宋体" w:hAnsi="宋体" w:cs="宋体" w:eastAsia="宋体" w:hint="default"/>
          <w:spacing w:val="-55"/>
          <w:sz w:val="21"/>
          <w:szCs w:val="21"/>
        </w:rPr>
        <w:t> </w:t>
      </w:r>
      <w:r>
        <w:rPr>
          <w:rFonts w:ascii="宋体" w:hAnsi="宋体" w:cs="宋体" w:eastAsia="宋体" w:hint="default"/>
          <w:sz w:val="21"/>
          <w:szCs w:val="21"/>
        </w:rPr>
        <w:t>3,000.00</w:t>
      </w:r>
      <w:r>
        <w:rPr>
          <w:rFonts w:ascii="宋体" w:hAnsi="宋体" w:cs="宋体" w:eastAsia="宋体" w:hint="default"/>
          <w:spacing w:val="-54"/>
          <w:sz w:val="21"/>
          <w:szCs w:val="21"/>
        </w:rPr>
        <w:t> </w:t>
      </w:r>
      <w:r>
        <w:rPr>
          <w:rFonts w:ascii="宋体" w:hAnsi="宋体" w:cs="宋体" w:eastAsia="宋体" w:hint="default"/>
          <w:sz w:val="21"/>
          <w:szCs w:val="21"/>
        </w:rPr>
        <w:t>万元，实缴比例为</w:t>
      </w:r>
      <w:r>
        <w:rPr>
          <w:rFonts w:ascii="宋体" w:hAnsi="宋体" w:cs="宋体" w:eastAsia="宋体" w:hint="default"/>
          <w:spacing w:val="-54"/>
          <w:sz w:val="21"/>
          <w:szCs w:val="21"/>
        </w:rPr>
        <w:t> </w:t>
      </w:r>
      <w:r>
        <w:rPr>
          <w:rFonts w:ascii="宋体" w:hAnsi="宋体" w:cs="宋体" w:eastAsia="宋体" w:hint="default"/>
          <w:sz w:val="21"/>
          <w:szCs w:val="21"/>
        </w:rPr>
        <w:t>13.04%</w:t>
      </w:r>
      <w:r>
        <w:rPr>
          <w:rFonts w:ascii="宋体" w:hAnsi="宋体" w:cs="宋体" w:eastAsia="宋体" w:hint="default"/>
          <w:sz w:val="21"/>
          <w:szCs w:val="21"/>
        </w:rPr>
        <w:t>。</w:t>
      </w:r>
      <w:r>
        <w:rPr>
          <w:rFonts w:ascii="宋体" w:hAnsi="宋体" w:cs="宋体" w:eastAsia="宋体" w:hint="default"/>
          <w:sz w:val="21"/>
          <w:szCs w:val="21"/>
        </w:rPr>
        <w:t> </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⑤根据本公司</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年第三次临时董事会审议通过的《关于投资物联网并购基金暨关联交易的议</w:t>
      </w:r>
    </w:p>
    <w:p>
      <w:pPr>
        <w:spacing w:line="272" w:lineRule="exact" w:before="26"/>
        <w:ind w:left="138" w:right="214" w:firstLine="0"/>
        <w:jc w:val="both"/>
        <w:rPr>
          <w:rFonts w:ascii="宋体" w:hAnsi="宋体" w:cs="宋体" w:eastAsia="宋体" w:hint="default"/>
          <w:sz w:val="21"/>
          <w:szCs w:val="21"/>
        </w:rPr>
      </w:pPr>
      <w:r>
        <w:rPr>
          <w:rFonts w:ascii="宋体" w:hAnsi="宋体" w:cs="宋体" w:eastAsia="宋体" w:hint="default"/>
          <w:spacing w:val="-6"/>
          <w:sz w:val="21"/>
          <w:szCs w:val="21"/>
        </w:rPr>
        <w:t>案》、第九次临时董事会及</w:t>
      </w:r>
      <w:r>
        <w:rPr>
          <w:rFonts w:ascii="宋体" w:hAnsi="宋体" w:cs="宋体" w:eastAsia="宋体" w:hint="default"/>
          <w:spacing w:val="-64"/>
          <w:sz w:val="21"/>
          <w:szCs w:val="21"/>
        </w:rPr>
        <w:t> </w:t>
      </w:r>
      <w:r>
        <w:rPr>
          <w:rFonts w:ascii="宋体" w:hAnsi="宋体" w:cs="宋体" w:eastAsia="宋体" w:hint="default"/>
          <w:sz w:val="21"/>
          <w:szCs w:val="21"/>
        </w:rPr>
        <w:t>2017</w:t>
      </w:r>
      <w:r>
        <w:rPr>
          <w:rFonts w:ascii="宋体" w:hAnsi="宋体" w:cs="宋体" w:eastAsia="宋体" w:hint="default"/>
          <w:spacing w:val="-65"/>
          <w:sz w:val="21"/>
          <w:szCs w:val="21"/>
        </w:rPr>
        <w:t> </w:t>
      </w:r>
      <w:r>
        <w:rPr>
          <w:rFonts w:ascii="宋体" w:hAnsi="宋体" w:cs="宋体" w:eastAsia="宋体" w:hint="default"/>
          <w:sz w:val="21"/>
          <w:szCs w:val="21"/>
        </w:rPr>
        <w:t>年第三次临时股东大会审议通过的《关于物联网并购基金引入新 合伙人并签署有限合伙协议及份额转让协议的议案》，本公司与新余中域高鹏投资管理合伙企业</w:t>
      </w:r>
    </w:p>
    <w:p>
      <w:pPr>
        <w:spacing w:line="245"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（有限合伙）等相关各方签署了《新余中域高鹏祥云投资合伙企业有限合伙协议》，全体合伙人</w:t>
      </w:r>
    </w:p>
    <w:p>
      <w:pPr>
        <w:spacing w:line="272" w:lineRule="exact" w:before="26"/>
        <w:ind w:left="138" w:right="278" w:firstLine="0"/>
        <w:jc w:val="both"/>
        <w:rPr>
          <w:rFonts w:ascii="宋体" w:hAnsi="宋体" w:cs="宋体" w:eastAsia="宋体" w:hint="default"/>
          <w:sz w:val="21"/>
          <w:szCs w:val="21"/>
        </w:rPr>
      </w:pPr>
      <w:r>
        <w:rPr>
          <w:rFonts w:ascii="宋体" w:hAnsi="宋体" w:cs="宋体" w:eastAsia="宋体" w:hint="default"/>
          <w:sz w:val="21"/>
          <w:szCs w:val="21"/>
        </w:rPr>
        <w:t>认缴出资额为</w:t>
      </w:r>
      <w:r>
        <w:rPr>
          <w:rFonts w:ascii="宋体" w:hAnsi="宋体" w:cs="宋体" w:eastAsia="宋体" w:hint="default"/>
          <w:spacing w:val="-54"/>
          <w:sz w:val="21"/>
          <w:szCs w:val="21"/>
        </w:rPr>
        <w:t> </w:t>
      </w:r>
      <w:r>
        <w:rPr>
          <w:rFonts w:ascii="宋体" w:hAnsi="宋体" w:cs="宋体" w:eastAsia="宋体" w:hint="default"/>
          <w:sz w:val="21"/>
          <w:szCs w:val="21"/>
        </w:rPr>
        <w:t>221,000</w:t>
      </w:r>
      <w:r>
        <w:rPr>
          <w:rFonts w:ascii="宋体" w:hAnsi="宋体" w:cs="宋体" w:eastAsia="宋体" w:hint="default"/>
          <w:spacing w:val="-54"/>
          <w:sz w:val="21"/>
          <w:szCs w:val="21"/>
        </w:rPr>
        <w:t> </w:t>
      </w:r>
      <w:r>
        <w:rPr>
          <w:rFonts w:ascii="宋体" w:hAnsi="宋体" w:cs="宋体" w:eastAsia="宋体" w:hint="default"/>
          <w:sz w:val="21"/>
          <w:szCs w:val="21"/>
        </w:rPr>
        <w:t>万元，本公司认购</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3"/>
          <w:sz w:val="21"/>
          <w:szCs w:val="21"/>
        </w:rPr>
        <w:t> </w:t>
      </w:r>
      <w:r>
        <w:rPr>
          <w:rFonts w:ascii="宋体" w:hAnsi="宋体" w:cs="宋体" w:eastAsia="宋体" w:hint="default"/>
          <w:sz w:val="21"/>
          <w:szCs w:val="21"/>
        </w:rPr>
        <w:t>类有限合伙份额</w:t>
      </w:r>
      <w:r>
        <w:rPr>
          <w:rFonts w:ascii="宋体" w:hAnsi="宋体" w:cs="宋体" w:eastAsia="宋体" w:hint="default"/>
          <w:spacing w:val="-54"/>
          <w:sz w:val="21"/>
          <w:szCs w:val="21"/>
        </w:rPr>
        <w:t> </w:t>
      </w:r>
      <w:r>
        <w:rPr>
          <w:rFonts w:ascii="宋体" w:hAnsi="宋体" w:cs="宋体" w:eastAsia="宋体" w:hint="default"/>
          <w:sz w:val="21"/>
          <w:szCs w:val="21"/>
        </w:rPr>
        <w:t>25,000.00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C</w:t>
      </w:r>
      <w:r>
        <w:rPr>
          <w:rFonts w:ascii="宋体" w:hAnsi="宋体" w:cs="宋体" w:eastAsia="宋体" w:hint="default"/>
          <w:spacing w:val="-53"/>
          <w:sz w:val="21"/>
          <w:szCs w:val="21"/>
        </w:rPr>
        <w:t> </w:t>
      </w:r>
      <w:r>
        <w:rPr>
          <w:rFonts w:ascii="宋体" w:hAnsi="宋体" w:cs="宋体" w:eastAsia="宋体" w:hint="default"/>
          <w:sz w:val="21"/>
          <w:szCs w:val="21"/>
        </w:rPr>
        <w:t>类有限合伙份额 </w:t>
      </w:r>
      <w:r>
        <w:rPr>
          <w:rFonts w:ascii="宋体" w:hAnsi="宋体" w:cs="宋体" w:eastAsia="宋体" w:hint="default"/>
          <w:sz w:val="21"/>
          <w:szCs w:val="21"/>
        </w:rPr>
        <w:t>19,000.00</w:t>
      </w:r>
      <w:r>
        <w:rPr>
          <w:rFonts w:ascii="宋体" w:hAnsi="宋体" w:cs="宋体" w:eastAsia="宋体" w:hint="default"/>
          <w:spacing w:val="-54"/>
          <w:sz w:val="21"/>
          <w:szCs w:val="21"/>
        </w:rPr>
        <w:t> </w:t>
      </w:r>
      <w:r>
        <w:rPr>
          <w:rFonts w:ascii="宋体" w:hAnsi="宋体" w:cs="宋体" w:eastAsia="宋体" w:hint="default"/>
          <w:sz w:val="21"/>
          <w:szCs w:val="21"/>
        </w:rPr>
        <w:t>万元；公司持股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以上的第一大股东、董事长王维航先生认购</w:t>
      </w:r>
      <w:r>
        <w:rPr>
          <w:rFonts w:ascii="宋体" w:hAnsi="宋体" w:cs="宋体" w:eastAsia="宋体" w:hint="default"/>
          <w:spacing w:val="-55"/>
          <w:sz w:val="21"/>
          <w:szCs w:val="21"/>
        </w:rPr>
        <w:t> </w:t>
      </w:r>
      <w:r>
        <w:rPr>
          <w:rFonts w:ascii="宋体" w:hAnsi="宋体" w:cs="宋体" w:eastAsia="宋体" w:hint="default"/>
          <w:sz w:val="21"/>
          <w:szCs w:val="21"/>
        </w:rPr>
        <w:t>C</w:t>
      </w:r>
      <w:r>
        <w:rPr>
          <w:rFonts w:ascii="宋体" w:hAnsi="宋体" w:cs="宋体" w:eastAsia="宋体" w:hint="default"/>
          <w:spacing w:val="-54"/>
          <w:sz w:val="21"/>
          <w:szCs w:val="21"/>
        </w:rPr>
        <w:t> </w:t>
      </w:r>
      <w:r>
        <w:rPr>
          <w:rFonts w:ascii="宋体" w:hAnsi="宋体" w:cs="宋体" w:eastAsia="宋体" w:hint="default"/>
          <w:sz w:val="21"/>
          <w:szCs w:val="21"/>
        </w:rPr>
        <w:t>类有限合伙份额</w:t>
      </w:r>
    </w:p>
    <w:p>
      <w:pPr>
        <w:spacing w:line="272" w:lineRule="exact" w:before="0"/>
        <w:ind w:left="138" w:right="208" w:firstLine="0"/>
        <w:jc w:val="left"/>
        <w:rPr>
          <w:rFonts w:ascii="宋体" w:hAnsi="宋体" w:cs="宋体" w:eastAsia="宋体" w:hint="default"/>
          <w:sz w:val="21"/>
          <w:szCs w:val="21"/>
        </w:rPr>
      </w:pPr>
      <w:r>
        <w:rPr>
          <w:rFonts w:ascii="宋体" w:hAnsi="宋体" w:cs="宋体" w:eastAsia="宋体" w:hint="default"/>
          <w:sz w:val="21"/>
          <w:szCs w:val="21"/>
        </w:rPr>
        <w:t>20,000.00</w:t>
      </w:r>
      <w:r>
        <w:rPr>
          <w:rFonts w:ascii="宋体" w:hAnsi="宋体" w:cs="宋体" w:eastAsia="宋体" w:hint="default"/>
          <w:spacing w:val="-53"/>
          <w:sz w:val="21"/>
          <w:szCs w:val="21"/>
        </w:rPr>
        <w:t> </w:t>
      </w:r>
      <w:r>
        <w:rPr>
          <w:rFonts w:ascii="宋体" w:hAnsi="宋体" w:cs="宋体" w:eastAsia="宋体" w:hint="default"/>
          <w:sz w:val="21"/>
          <w:szCs w:val="21"/>
        </w:rPr>
        <w:t>万元，系该合伙企业普通合伙人新余中域高鹏投资管理合伙企业（有限合伙）的实际 控制人。</w:t>
      </w:r>
      <w:r>
        <w:rPr>
          <w:rFonts w:ascii="宋体" w:hAnsi="宋体" w:cs="宋体" w:eastAsia="宋体" w:hint="default"/>
          <w:sz w:val="21"/>
          <w:szCs w:val="21"/>
        </w:rPr>
        <w:t> </w:t>
      </w:r>
      <w:r>
        <w:rPr>
          <w:rFonts w:ascii="宋体" w:hAnsi="宋体" w:cs="宋体" w:eastAsia="宋体" w:hint="default"/>
          <w:spacing w:val="-5"/>
          <w:sz w:val="21"/>
          <w:szCs w:val="21"/>
        </w:rPr>
        <w:t>本公司及公司第一大股东王维航先生与平安证券股份有限公司签署了《合伙企业份额转让协议》，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协议约定本公司及王维航先生无条件远期受让并购基金有限合伙人平安证券股份有限公司（以下 简称“平安证券”）的合伙份额。该份额估值</w:t>
      </w:r>
      <w:r>
        <w:rPr>
          <w:rFonts w:ascii="宋体" w:hAnsi="宋体" w:cs="宋体" w:eastAsia="宋体" w:hint="default"/>
          <w:sz w:val="21"/>
          <w:szCs w:val="21"/>
        </w:rPr>
        <w:t>=</w:t>
      </w:r>
      <w:r>
        <w:rPr>
          <w:rFonts w:ascii="宋体" w:hAnsi="宋体" w:cs="宋体" w:eastAsia="宋体" w:hint="default"/>
          <w:sz w:val="21"/>
          <w:szCs w:val="21"/>
        </w:rPr>
        <w:t>平安证券作为有限合伙人的实际出资</w:t>
      </w:r>
      <w:r>
        <w:rPr>
          <w:rFonts w:ascii="宋体" w:hAnsi="宋体" w:cs="宋体" w:eastAsia="宋体" w:hint="default"/>
          <w:spacing w:val="-53"/>
          <w:sz w:val="21"/>
          <w:szCs w:val="21"/>
        </w:rPr>
        <w:t> </w:t>
      </w:r>
      <w:r>
        <w:rPr>
          <w:rFonts w:ascii="宋体" w:hAnsi="宋体" w:cs="宋体" w:eastAsia="宋体" w:hint="default"/>
          <w:sz w:val="21"/>
          <w:szCs w:val="21"/>
        </w:rPr>
        <w:t>138,600.00 </w:t>
      </w:r>
      <w:r>
        <w:rPr>
          <w:rFonts w:ascii="宋体" w:hAnsi="宋体" w:cs="宋体" w:eastAsia="宋体" w:hint="default"/>
          <w:sz w:val="21"/>
          <w:szCs w:val="21"/>
        </w:rPr>
        <w:t>万元</w:t>
      </w:r>
      <w:r>
        <w:rPr>
          <w:rFonts w:ascii="宋体" w:hAnsi="宋体" w:cs="宋体" w:eastAsia="宋体" w:hint="default"/>
          <w:sz w:val="21"/>
          <w:szCs w:val="21"/>
        </w:rPr>
        <w:t>+</w:t>
      </w:r>
      <w:r>
        <w:rPr>
          <w:rFonts w:ascii="宋体" w:hAnsi="宋体" w:cs="宋体" w:eastAsia="宋体" w:hint="default"/>
          <w:sz w:val="21"/>
          <w:szCs w:val="21"/>
        </w:rPr>
        <w:t>平安证券在投资期内应得但并购基金尚未支付的固定收益（第</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年为</w:t>
      </w:r>
      <w:r>
        <w:rPr>
          <w:rFonts w:ascii="宋体" w:hAnsi="宋体" w:cs="宋体" w:eastAsia="宋体" w:hint="default"/>
          <w:spacing w:val="-55"/>
          <w:sz w:val="21"/>
          <w:szCs w:val="21"/>
        </w:rPr>
        <w:t> </w:t>
      </w:r>
      <w:r>
        <w:rPr>
          <w:rFonts w:ascii="宋体" w:hAnsi="宋体" w:cs="宋体" w:eastAsia="宋体" w:hint="default"/>
          <w:sz w:val="21"/>
          <w:szCs w:val="21"/>
        </w:rPr>
        <w:t>6.5%</w:t>
      </w:r>
      <w:r>
        <w:rPr>
          <w:rFonts w:ascii="宋体" w:hAnsi="宋体" w:cs="宋体" w:eastAsia="宋体" w:hint="default"/>
          <w:sz w:val="21"/>
          <w:szCs w:val="21"/>
        </w:rPr>
        <w:t>年化收益率， 第</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年为</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z w:val="21"/>
          <w:szCs w:val="21"/>
        </w:rPr>
        <w:t>年化收益率）。本公司与王维航先生对此互相提供无条件的连带责任保证担保。</w:t>
      </w:r>
      <w:r>
        <w:rPr>
          <w:rFonts w:ascii="宋体" w:hAnsi="宋体" w:cs="宋体" w:eastAsia="宋体" w:hint="default"/>
          <w:sz w:val="21"/>
          <w:szCs w:val="21"/>
        </w:rPr>
        <w:t> </w:t>
      </w:r>
    </w:p>
    <w:p>
      <w:pPr>
        <w:spacing w:line="246"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⑥根据本公司</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pacing w:val="-3"/>
          <w:sz w:val="21"/>
          <w:szCs w:val="21"/>
        </w:rPr>
        <w:t>年第二次临时股东大会，审议通过的《关于投资参与大数据产业基金并签署有</w:t>
      </w:r>
    </w:p>
    <w:p>
      <w:pPr>
        <w:spacing w:line="272" w:lineRule="exact" w:before="26"/>
        <w:ind w:left="138" w:right="212" w:firstLine="0"/>
        <w:jc w:val="both"/>
        <w:rPr>
          <w:rFonts w:ascii="宋体" w:hAnsi="宋体" w:cs="宋体" w:eastAsia="宋体" w:hint="default"/>
          <w:sz w:val="21"/>
          <w:szCs w:val="21"/>
        </w:rPr>
      </w:pPr>
      <w:r>
        <w:rPr>
          <w:rFonts w:ascii="宋体" w:hAnsi="宋体" w:cs="宋体" w:eastAsia="宋体" w:hint="default"/>
          <w:sz w:val="21"/>
          <w:szCs w:val="21"/>
        </w:rPr>
        <w:t>限合伙协议的议案》，同意本公司作为有限合伙人投资</w:t>
      </w:r>
      <w:r>
        <w:rPr>
          <w:rFonts w:ascii="宋体" w:hAnsi="宋体" w:cs="宋体" w:eastAsia="宋体" w:hint="default"/>
          <w:spacing w:val="-53"/>
          <w:sz w:val="21"/>
          <w:szCs w:val="21"/>
        </w:rPr>
        <w:t> </w:t>
      </w:r>
      <w:r>
        <w:rPr>
          <w:rFonts w:ascii="宋体" w:hAnsi="宋体" w:cs="宋体" w:eastAsia="宋体" w:hint="default"/>
          <w:sz w:val="21"/>
          <w:szCs w:val="21"/>
        </w:rPr>
        <w:t>20,000.00</w:t>
      </w:r>
      <w:r>
        <w:rPr>
          <w:rFonts w:ascii="宋体" w:hAnsi="宋体" w:cs="宋体" w:eastAsia="宋体" w:hint="default"/>
          <w:spacing w:val="-53"/>
          <w:sz w:val="21"/>
          <w:szCs w:val="21"/>
        </w:rPr>
        <w:t> </w:t>
      </w:r>
      <w:r>
        <w:rPr>
          <w:rFonts w:ascii="宋体" w:hAnsi="宋体" w:cs="宋体" w:eastAsia="宋体" w:hint="default"/>
          <w:sz w:val="21"/>
          <w:szCs w:val="21"/>
        </w:rPr>
        <w:t>万元参与设立深圳南山阿斯特 </w:t>
      </w:r>
      <w:r>
        <w:rPr>
          <w:rFonts w:ascii="宋体" w:hAnsi="宋体" w:cs="宋体" w:eastAsia="宋体" w:hint="default"/>
          <w:spacing w:val="-2"/>
          <w:sz w:val="21"/>
          <w:szCs w:val="21"/>
        </w:rPr>
        <w:t>创新股权投资基金合伙企业（有限合伙），认购合伙企业</w:t>
      </w:r>
      <w:r>
        <w:rPr>
          <w:rFonts w:ascii="宋体" w:hAnsi="宋体" w:cs="宋体" w:eastAsia="宋体" w:hint="default"/>
          <w:spacing w:val="-29"/>
          <w:sz w:val="21"/>
          <w:szCs w:val="21"/>
        </w:rPr>
        <w:t> </w:t>
      </w:r>
      <w:r>
        <w:rPr>
          <w:rFonts w:ascii="宋体" w:hAnsi="宋体" w:cs="宋体" w:eastAsia="宋体" w:hint="default"/>
          <w:spacing w:val="-1"/>
          <w:sz w:val="21"/>
          <w:szCs w:val="21"/>
        </w:rPr>
        <w:t>24.33%</w:t>
      </w:r>
      <w:r>
        <w:rPr>
          <w:rFonts w:ascii="宋体" w:hAnsi="宋体" w:cs="宋体" w:eastAsia="宋体" w:hint="default"/>
          <w:spacing w:val="-1"/>
          <w:sz w:val="21"/>
          <w:szCs w:val="21"/>
        </w:rPr>
        <w:t>的有限合伙份额，且本公司承诺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日前缴足出资额。截至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日，累计已出资</w:t>
      </w:r>
      <w:r>
        <w:rPr>
          <w:rFonts w:ascii="宋体" w:hAnsi="宋体" w:cs="宋体" w:eastAsia="宋体" w:hint="default"/>
          <w:spacing w:val="-53"/>
          <w:sz w:val="21"/>
          <w:szCs w:val="21"/>
        </w:rPr>
        <w:t> </w:t>
      </w:r>
      <w:r>
        <w:rPr>
          <w:rFonts w:ascii="宋体" w:hAnsi="宋体" w:cs="宋体" w:eastAsia="宋体" w:hint="default"/>
          <w:sz w:val="21"/>
          <w:szCs w:val="21"/>
        </w:rPr>
        <w:t>9,765.41</w:t>
      </w:r>
      <w:r>
        <w:rPr>
          <w:rFonts w:ascii="宋体" w:hAnsi="宋体" w:cs="宋体" w:eastAsia="宋体" w:hint="default"/>
          <w:spacing w:val="-54"/>
          <w:sz w:val="21"/>
          <w:szCs w:val="21"/>
        </w:rPr>
        <w:t> </w:t>
      </w:r>
      <w:r>
        <w:rPr>
          <w:rFonts w:ascii="宋体" w:hAnsi="宋体" w:cs="宋体" w:eastAsia="宋体" w:hint="default"/>
          <w:sz w:val="21"/>
          <w:szCs w:val="21"/>
        </w:rPr>
        <w:t>万元，实缴 比例为</w:t>
      </w:r>
      <w:r>
        <w:rPr>
          <w:rFonts w:ascii="宋体" w:hAnsi="宋体" w:cs="宋体" w:eastAsia="宋体" w:hint="default"/>
          <w:spacing w:val="-55"/>
          <w:sz w:val="21"/>
          <w:szCs w:val="21"/>
        </w:rPr>
        <w:t> </w:t>
      </w:r>
      <w:r>
        <w:rPr>
          <w:rFonts w:ascii="宋体" w:hAnsi="宋体" w:cs="宋体" w:eastAsia="宋体" w:hint="default"/>
          <w:sz w:val="21"/>
          <w:szCs w:val="21"/>
        </w:rPr>
        <w:t>20.52%</w:t>
      </w:r>
      <w:r>
        <w:rPr>
          <w:rFonts w:ascii="宋体" w:hAnsi="宋体" w:cs="宋体" w:eastAsia="宋体" w:hint="default"/>
          <w:sz w:val="21"/>
          <w:szCs w:val="21"/>
        </w:rPr>
        <w:t>。</w:t>
      </w:r>
      <w:r>
        <w:rPr>
          <w:rFonts w:ascii="宋体" w:hAnsi="宋体" w:cs="宋体" w:eastAsia="宋体" w:hint="default"/>
          <w:sz w:val="21"/>
          <w:szCs w:val="21"/>
        </w:rPr>
        <w:t> </w:t>
      </w:r>
    </w:p>
    <w:p>
      <w:pPr>
        <w:spacing w:line="247"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⑦根据本公司之子公司南京华胜天成信息技术有限公司</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年第二次临时股东大会决议，通过</w:t>
      </w:r>
    </w:p>
    <w:p>
      <w:pPr>
        <w:spacing w:line="272" w:lineRule="exact" w:before="26"/>
        <w:ind w:left="138" w:right="278" w:firstLine="0"/>
        <w:jc w:val="both"/>
        <w:rPr>
          <w:rFonts w:ascii="宋体" w:hAnsi="宋体" w:cs="宋体" w:eastAsia="宋体" w:hint="default"/>
          <w:sz w:val="21"/>
          <w:szCs w:val="21"/>
        </w:rPr>
      </w:pPr>
      <w:r>
        <w:rPr>
          <w:rFonts w:ascii="宋体" w:hAnsi="宋体" w:cs="宋体" w:eastAsia="宋体" w:hint="default"/>
          <w:sz w:val="21"/>
          <w:szCs w:val="21"/>
        </w:rPr>
        <w:t>《关于投资参与大数据产业基金并签署有限合伙协议的议案》，同意公司作为有限合伙人投资 </w:t>
      </w:r>
      <w:r>
        <w:rPr>
          <w:rFonts w:ascii="宋体" w:hAnsi="宋体" w:cs="宋体" w:eastAsia="宋体" w:hint="default"/>
          <w:sz w:val="21"/>
          <w:szCs w:val="21"/>
        </w:rPr>
        <w:t>400.00</w:t>
      </w:r>
      <w:r>
        <w:rPr>
          <w:rFonts w:ascii="宋体" w:hAnsi="宋体" w:cs="宋体" w:eastAsia="宋体" w:hint="default"/>
          <w:spacing w:val="-53"/>
          <w:sz w:val="21"/>
          <w:szCs w:val="21"/>
        </w:rPr>
        <w:t> </w:t>
      </w:r>
      <w:r>
        <w:rPr>
          <w:rFonts w:ascii="宋体" w:hAnsi="宋体" w:cs="宋体" w:eastAsia="宋体" w:hint="default"/>
          <w:sz w:val="21"/>
          <w:szCs w:val="21"/>
        </w:rPr>
        <w:t>万元参与设立江苏华胜天成教育科技有限公司，认缴比例为</w:t>
      </w:r>
      <w:r>
        <w:rPr>
          <w:rFonts w:ascii="宋体" w:hAnsi="宋体" w:cs="宋体" w:eastAsia="宋体" w:hint="default"/>
          <w:spacing w:val="-54"/>
          <w:sz w:val="21"/>
          <w:szCs w:val="21"/>
        </w:rPr>
        <w:t> </w:t>
      </w:r>
      <w:r>
        <w:rPr>
          <w:rFonts w:ascii="宋体" w:hAnsi="宋体" w:cs="宋体" w:eastAsia="宋体" w:hint="default"/>
          <w:sz w:val="21"/>
          <w:szCs w:val="21"/>
        </w:rPr>
        <w:t>18.00%</w:t>
      </w:r>
      <w:r>
        <w:rPr>
          <w:rFonts w:ascii="宋体" w:hAnsi="宋体" w:cs="宋体" w:eastAsia="宋体" w:hint="default"/>
          <w:sz w:val="21"/>
          <w:szCs w:val="21"/>
        </w:rPr>
        <w:t>，且公司承诺于</w:t>
      </w:r>
      <w:r>
        <w:rPr>
          <w:rFonts w:ascii="宋体" w:hAnsi="宋体" w:cs="宋体" w:eastAsia="宋体" w:hint="default"/>
          <w:spacing w:val="-55"/>
          <w:sz w:val="21"/>
          <w:szCs w:val="21"/>
        </w:rPr>
        <w:t> </w:t>
      </w:r>
      <w:r>
        <w:rPr>
          <w:rFonts w:ascii="宋体" w:hAnsi="宋体" w:cs="宋体" w:eastAsia="宋体" w:hint="default"/>
          <w:sz w:val="21"/>
          <w:szCs w:val="21"/>
        </w:rPr>
        <w:t>2020</w:t>
      </w:r>
    </w:p>
    <w:p>
      <w:pPr>
        <w:spacing w:line="246"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9"/>
          <w:sz w:val="21"/>
          <w:szCs w:val="21"/>
        </w:rPr>
        <w:t>日前缴足出资额。截至</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13"/>
          <w:sz w:val="21"/>
          <w:szCs w:val="21"/>
        </w:rPr>
        <w:t>日，累计已出资</w:t>
      </w:r>
      <w:r>
        <w:rPr>
          <w:rFonts w:ascii="宋体" w:hAnsi="宋体" w:cs="宋体" w:eastAsia="宋体" w:hint="default"/>
          <w:spacing w:val="-53"/>
          <w:sz w:val="21"/>
          <w:szCs w:val="21"/>
        </w:rPr>
        <w:t> </w:t>
      </w:r>
      <w:r>
        <w:rPr>
          <w:rFonts w:ascii="宋体" w:hAnsi="宋体" w:cs="宋体" w:eastAsia="宋体" w:hint="default"/>
          <w:sz w:val="21"/>
          <w:szCs w:val="21"/>
        </w:rPr>
        <w:t>48</w:t>
      </w:r>
      <w:r>
        <w:rPr>
          <w:rFonts w:ascii="宋体" w:hAnsi="宋体" w:cs="宋体" w:eastAsia="宋体" w:hint="default"/>
          <w:spacing w:val="-52"/>
          <w:sz w:val="21"/>
          <w:szCs w:val="21"/>
        </w:rPr>
        <w:t> </w:t>
      </w:r>
      <w:r>
        <w:rPr>
          <w:rFonts w:ascii="宋体" w:hAnsi="宋体" w:cs="宋体" w:eastAsia="宋体" w:hint="default"/>
          <w:spacing w:val="-11"/>
          <w:sz w:val="21"/>
          <w:szCs w:val="21"/>
        </w:rPr>
        <w:t>万元，实缴比例为</w:t>
      </w:r>
      <w:r>
        <w:rPr>
          <w:rFonts w:ascii="宋体" w:hAnsi="宋体" w:cs="宋体" w:eastAsia="宋体" w:hint="default"/>
          <w:spacing w:val="-53"/>
          <w:sz w:val="21"/>
          <w:szCs w:val="21"/>
        </w:rPr>
        <w:t> </w:t>
      </w:r>
      <w:r>
        <w:rPr>
          <w:rFonts w:ascii="宋体" w:hAnsi="宋体" w:cs="宋体" w:eastAsia="宋体" w:hint="default"/>
          <w:sz w:val="21"/>
          <w:szCs w:val="21"/>
        </w:rPr>
        <w:t>40.00%</w:t>
      </w:r>
      <w:r>
        <w:rPr>
          <w:rFonts w:ascii="宋体" w:hAnsi="宋体" w:cs="宋体" w:eastAsia="宋体" w:hint="default"/>
          <w:sz w:val="21"/>
          <w:szCs w:val="21"/>
        </w:rPr>
        <w:t>。</w:t>
      </w:r>
      <w:r>
        <w:rPr>
          <w:rFonts w:ascii="宋体" w:hAnsi="宋体" w:cs="宋体" w:eastAsia="宋体" w:hint="default"/>
          <w:sz w:val="21"/>
          <w:szCs w:val="21"/>
        </w:rPr>
        <w:t> </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日，本公司不存在其他应披露的承诺事项。</w:t>
      </w:r>
      <w:r>
        <w:rPr>
          <w:rFonts w:ascii="宋体" w:hAnsi="宋体" w:cs="宋体" w:eastAsia="宋体" w:hint="default"/>
          <w:sz w:val="21"/>
          <w:szCs w:val="21"/>
        </w:rPr>
        <w:t> </w:t>
      </w:r>
    </w:p>
    <w:p>
      <w:pPr>
        <w:spacing w:line="274" w:lineRule="exact" w:before="0"/>
        <w:ind w:left="138" w:right="0" w:firstLine="0"/>
        <w:jc w:val="both"/>
        <w:rPr>
          <w:rFonts w:ascii="宋体" w:hAnsi="宋体" w:cs="宋体" w:eastAsia="宋体" w:hint="default"/>
          <w:sz w:val="21"/>
          <w:szCs w:val="21"/>
        </w:rPr>
      </w:pPr>
      <w:r>
        <w:rPr>
          <w:rFonts w:ascii="宋体"/>
          <w:sz w:val="21"/>
        </w:rPr>
        <w:t> </w:t>
      </w:r>
    </w:p>
    <w:p>
      <w:pPr>
        <w:spacing w:after="0" w:line="274" w:lineRule="exact"/>
        <w:jc w:val="both"/>
        <w:rPr>
          <w:rFonts w:ascii="宋体" w:hAnsi="宋体" w:cs="宋体" w:eastAsia="宋体" w:hint="default"/>
          <w:sz w:val="21"/>
          <w:szCs w:val="21"/>
        </w:rPr>
        <w:sectPr>
          <w:pgSz w:w="11910" w:h="16840"/>
          <w:pgMar w:header="882" w:footer="1194" w:top="1120" w:bottom="1380" w:left="1660" w:right="1060"/>
        </w:sectPr>
      </w:pPr>
    </w:p>
    <w:p>
      <w:pPr>
        <w:spacing w:line="240" w:lineRule="auto" w:before="9"/>
        <w:rPr>
          <w:rFonts w:ascii="宋体" w:hAnsi="宋体" w:cs="宋体" w:eastAsia="宋体" w:hint="default"/>
          <w:sz w:val="25"/>
          <w:szCs w:val="25"/>
        </w:rPr>
      </w:pPr>
    </w:p>
    <w:p>
      <w:pPr>
        <w:pStyle w:val="Heading2"/>
        <w:spacing w:line="240" w:lineRule="auto" w:before="26"/>
        <w:ind w:left="138" w:right="0"/>
        <w:jc w:val="both"/>
        <w:rPr>
          <w:b w:val="0"/>
          <w:bCs w:val="0"/>
        </w:rPr>
      </w:pPr>
      <w:r>
        <w:rPr>
          <w:rFonts w:ascii="宋体" w:hAnsi="宋体" w:cs="宋体" w:eastAsia="宋体" w:hint="default"/>
        </w:rPr>
        <w:t>2</w:t>
      </w:r>
      <w:r>
        <w:rPr/>
        <w:t>、</w:t>
      </w:r>
      <w:r>
        <w:rPr>
          <w:spacing w:val="-59"/>
        </w:rPr>
        <w:t> </w:t>
      </w:r>
      <w:r>
        <w:rPr/>
        <w:t>或有事项</w:t>
      </w:r>
      <w:r>
        <w:rPr>
          <w:b w:val="0"/>
          <w:bCs w:val="0"/>
        </w:rPr>
      </w:r>
    </w:p>
    <w:p>
      <w:pPr>
        <w:pStyle w:val="Heading2"/>
        <w:spacing w:line="240" w:lineRule="auto" w:before="56"/>
        <w:ind w:left="138" w:right="0"/>
        <w:jc w:val="both"/>
        <w:rPr>
          <w:rFonts w:ascii="宋体" w:hAnsi="宋体" w:cs="宋体" w:eastAsia="宋体" w:hint="default"/>
          <w:b w:val="0"/>
          <w:bCs w:val="0"/>
        </w:rPr>
      </w:pPr>
      <w:r>
        <w:rPr>
          <w:rFonts w:ascii="宋体" w:hAnsi="宋体" w:cs="宋体" w:eastAsia="宋体" w:hint="default"/>
        </w:rPr>
        <w:t>(1). </w:t>
      </w:r>
      <w:r>
        <w:rPr>
          <w:rFonts w:ascii="宋体" w:hAnsi="宋体" w:cs="宋体" w:eastAsia="宋体" w:hint="default"/>
          <w:spacing w:val="102"/>
        </w:rPr>
        <w:t> </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spacing w:line="274" w:lineRule="exact" w:before="61"/>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）未决诉讼仲裁形成的或有负债及其财务影响</w:t>
      </w:r>
      <w:r>
        <w:rPr>
          <w:rFonts w:ascii="宋体" w:hAnsi="宋体" w:cs="宋体" w:eastAsia="宋体" w:hint="default"/>
          <w:sz w:val="21"/>
          <w:szCs w:val="21"/>
        </w:rPr>
        <w:t> </w:t>
      </w:r>
    </w:p>
    <w:p>
      <w:pPr>
        <w:spacing w:line="27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①本公司于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日收到中国国际经济贸易仲裁委员会以邮寄方式送达的</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DM20161552</w:t>
      </w:r>
      <w:r>
        <w:rPr>
          <w:rFonts w:ascii="宋体" w:hAnsi="宋体" w:cs="宋体" w:eastAsia="宋体" w:hint="default"/>
          <w:spacing w:val="-55"/>
          <w:sz w:val="21"/>
          <w:szCs w:val="21"/>
        </w:rPr>
        <w:t> </w:t>
      </w:r>
      <w:r>
        <w:rPr>
          <w:rFonts w:ascii="宋体" w:hAnsi="宋体" w:cs="宋体" w:eastAsia="宋体" w:hint="default"/>
          <w:sz w:val="21"/>
          <w:szCs w:val="21"/>
        </w:rPr>
        <w:t>号购销合同争议案仲裁通知》（（</w:t>
      </w:r>
      <w:r>
        <w:rPr>
          <w:rFonts w:ascii="宋体" w:hAnsi="宋体" w:cs="宋体" w:eastAsia="宋体" w:hint="default"/>
          <w:sz w:val="21"/>
          <w:szCs w:val="21"/>
        </w:rPr>
        <w:t>2016</w:t>
      </w:r>
      <w:r>
        <w:rPr>
          <w:rFonts w:ascii="宋体" w:hAnsi="宋体" w:cs="宋体" w:eastAsia="宋体" w:hint="default"/>
          <w:sz w:val="21"/>
          <w:szCs w:val="21"/>
        </w:rPr>
        <w:t>）中国贸仲京字第</w:t>
      </w:r>
      <w:r>
        <w:rPr>
          <w:rFonts w:ascii="宋体" w:hAnsi="宋体" w:cs="宋体" w:eastAsia="宋体" w:hint="default"/>
          <w:spacing w:val="-54"/>
          <w:sz w:val="21"/>
          <w:szCs w:val="21"/>
        </w:rPr>
        <w:t> </w:t>
      </w:r>
      <w:r>
        <w:rPr>
          <w:rFonts w:ascii="宋体" w:hAnsi="宋体" w:cs="宋体" w:eastAsia="宋体" w:hint="default"/>
          <w:sz w:val="21"/>
          <w:szCs w:val="21"/>
        </w:rPr>
        <w:t>052666</w:t>
      </w:r>
      <w:r>
        <w:rPr>
          <w:rFonts w:ascii="宋体" w:hAnsi="宋体" w:cs="宋体" w:eastAsia="宋体" w:hint="default"/>
          <w:spacing w:val="-55"/>
          <w:sz w:val="21"/>
          <w:szCs w:val="21"/>
        </w:rPr>
        <w:t> </w:t>
      </w:r>
      <w:r>
        <w:rPr>
          <w:rFonts w:ascii="宋体" w:hAnsi="宋体" w:cs="宋体" w:eastAsia="宋体" w:hint="default"/>
          <w:sz w:val="21"/>
          <w:szCs w:val="21"/>
        </w:rPr>
        <w:t>号）。神州数码</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pacing w:val="-3"/>
          <w:sz w:val="21"/>
          <w:szCs w:val="21"/>
        </w:rPr>
        <w:t>（中国）有限公司作为原告，针对其与本公司于</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pacing w:val="-4"/>
          <w:sz w:val="21"/>
          <w:szCs w:val="21"/>
        </w:rPr>
        <w:t>日签订的《购销合同》向中国国际</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经济贸易仲裁委员会提交的《仲裁申请书》，涉案金额为货款</w:t>
      </w:r>
      <w:r>
        <w:rPr>
          <w:rFonts w:ascii="宋体" w:hAnsi="宋体" w:cs="宋体" w:eastAsia="宋体" w:hint="default"/>
          <w:spacing w:val="-53"/>
          <w:sz w:val="21"/>
          <w:szCs w:val="21"/>
        </w:rPr>
        <w:t> </w:t>
      </w:r>
      <w:r>
        <w:rPr>
          <w:rFonts w:ascii="宋体" w:hAnsi="宋体" w:cs="宋体" w:eastAsia="宋体" w:hint="default"/>
          <w:sz w:val="21"/>
          <w:szCs w:val="21"/>
        </w:rPr>
        <w:t>39,116,128.00</w:t>
      </w:r>
      <w:r>
        <w:rPr>
          <w:rFonts w:ascii="宋体" w:hAnsi="宋体" w:cs="宋体" w:eastAsia="宋体" w:hint="default"/>
          <w:spacing w:val="-53"/>
          <w:sz w:val="21"/>
          <w:szCs w:val="21"/>
        </w:rPr>
        <w:t> </w:t>
      </w:r>
      <w:r>
        <w:rPr>
          <w:rFonts w:ascii="宋体" w:hAnsi="宋体" w:cs="宋体" w:eastAsia="宋体" w:hint="default"/>
          <w:sz w:val="21"/>
          <w:szCs w:val="21"/>
        </w:rPr>
        <w:t>元，利息及其他费</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用约</w:t>
      </w:r>
      <w:r>
        <w:rPr>
          <w:rFonts w:ascii="宋体" w:hAnsi="宋体" w:cs="宋体" w:eastAsia="宋体" w:hint="default"/>
          <w:spacing w:val="-54"/>
          <w:sz w:val="21"/>
          <w:szCs w:val="21"/>
        </w:rPr>
        <w:t> </w:t>
      </w:r>
      <w:r>
        <w:rPr>
          <w:rFonts w:ascii="宋体" w:hAnsi="宋体" w:cs="宋体" w:eastAsia="宋体" w:hint="default"/>
          <w:sz w:val="21"/>
          <w:szCs w:val="21"/>
        </w:rPr>
        <w:t>2,708,255.83</w:t>
      </w:r>
      <w:r>
        <w:rPr>
          <w:rFonts w:ascii="宋体" w:hAnsi="宋体" w:cs="宋体" w:eastAsia="宋体" w:hint="default"/>
          <w:spacing w:val="-54"/>
          <w:sz w:val="21"/>
          <w:szCs w:val="21"/>
        </w:rPr>
        <w:t> </w:t>
      </w:r>
      <w:r>
        <w:rPr>
          <w:rFonts w:ascii="宋体" w:hAnsi="宋体" w:cs="宋体" w:eastAsia="宋体" w:hint="default"/>
          <w:sz w:val="21"/>
          <w:szCs w:val="21"/>
        </w:rPr>
        <w:t>元，律师费</w:t>
      </w:r>
      <w:r>
        <w:rPr>
          <w:rFonts w:ascii="宋体" w:hAnsi="宋体" w:cs="宋体" w:eastAsia="宋体" w:hint="default"/>
          <w:spacing w:val="-54"/>
          <w:sz w:val="21"/>
          <w:szCs w:val="21"/>
        </w:rPr>
        <w:t> </w:t>
      </w:r>
      <w:r>
        <w:rPr>
          <w:rFonts w:ascii="宋体" w:hAnsi="宋体" w:cs="宋体" w:eastAsia="宋体" w:hint="default"/>
          <w:sz w:val="21"/>
          <w:szCs w:val="21"/>
        </w:rPr>
        <w:t>1,955,806.40</w:t>
      </w:r>
      <w:r>
        <w:rPr>
          <w:rFonts w:ascii="宋体" w:hAnsi="宋体" w:cs="宋体" w:eastAsia="宋体" w:hint="default"/>
          <w:spacing w:val="-53"/>
          <w:sz w:val="21"/>
          <w:szCs w:val="21"/>
        </w:rPr>
        <w:t> </w:t>
      </w:r>
      <w:r>
        <w:rPr>
          <w:rFonts w:ascii="宋体" w:hAnsi="宋体" w:cs="宋体" w:eastAsia="宋体" w:hint="default"/>
          <w:sz w:val="21"/>
          <w:szCs w:val="21"/>
        </w:rPr>
        <w:t>元。本公司于</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日收到中国国际经济</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贸易仲裁委员会出具裁决书（贸仲委</w:t>
      </w:r>
      <w:r>
        <w:rPr>
          <w:rFonts w:ascii="宋体" w:hAnsi="宋体" w:cs="宋体" w:eastAsia="宋体" w:hint="default"/>
          <w:sz w:val="21"/>
          <w:szCs w:val="21"/>
        </w:rPr>
        <w:t>[2018]</w:t>
      </w:r>
      <w:r>
        <w:rPr>
          <w:rFonts w:ascii="宋体" w:hAnsi="宋体" w:cs="宋体" w:eastAsia="宋体" w:hint="default"/>
          <w:sz w:val="21"/>
          <w:szCs w:val="21"/>
        </w:rPr>
        <w:t>中国贸仲京裁字第</w:t>
      </w:r>
      <w:r>
        <w:rPr>
          <w:rFonts w:ascii="宋体" w:hAnsi="宋体" w:cs="宋体" w:eastAsia="宋体" w:hint="default"/>
          <w:spacing w:val="-57"/>
          <w:sz w:val="21"/>
          <w:szCs w:val="21"/>
        </w:rPr>
        <w:t> </w:t>
      </w:r>
      <w:r>
        <w:rPr>
          <w:rFonts w:ascii="宋体" w:hAnsi="宋体" w:cs="宋体" w:eastAsia="宋体" w:hint="default"/>
          <w:sz w:val="21"/>
          <w:szCs w:val="21"/>
        </w:rPr>
        <w:t>0335</w:t>
      </w:r>
      <w:r>
        <w:rPr>
          <w:rFonts w:ascii="宋体" w:hAnsi="宋体" w:cs="宋体" w:eastAsia="宋体" w:hint="default"/>
          <w:spacing w:val="-57"/>
          <w:sz w:val="21"/>
          <w:szCs w:val="21"/>
        </w:rPr>
        <w:t> </w:t>
      </w:r>
      <w:r>
        <w:rPr>
          <w:rFonts w:ascii="宋体" w:hAnsi="宋体" w:cs="宋体" w:eastAsia="宋体" w:hint="default"/>
          <w:sz w:val="21"/>
          <w:szCs w:val="21"/>
        </w:rPr>
        <w:t>号），仲裁决定如下：</w:t>
      </w:r>
      <w:r>
        <w:rPr>
          <w:rFonts w:ascii="宋体" w:hAnsi="宋体" w:cs="宋体" w:eastAsia="宋体" w:hint="default"/>
          <w:sz w:val="21"/>
          <w:szCs w:val="21"/>
        </w:rPr>
        <w:t>1</w:t>
      </w:r>
      <w:r>
        <w:rPr>
          <w:rFonts w:ascii="宋体" w:hAnsi="宋体" w:cs="宋体" w:eastAsia="宋体" w:hint="default"/>
          <w:sz w:val="21"/>
          <w:szCs w:val="21"/>
        </w:rPr>
        <w:t>、本</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公司向神州数码（中国）有限公司支付货款</w:t>
      </w:r>
      <w:r>
        <w:rPr>
          <w:rFonts w:ascii="宋体" w:hAnsi="宋体" w:cs="宋体" w:eastAsia="宋体" w:hint="default"/>
          <w:spacing w:val="-67"/>
          <w:sz w:val="21"/>
          <w:szCs w:val="21"/>
        </w:rPr>
        <w:t> </w:t>
      </w:r>
      <w:r>
        <w:rPr>
          <w:rFonts w:ascii="宋体" w:hAnsi="宋体" w:cs="宋体" w:eastAsia="宋体" w:hint="default"/>
          <w:sz w:val="21"/>
          <w:szCs w:val="21"/>
        </w:rPr>
        <w:t>39,116,128.00</w:t>
      </w:r>
      <w:r>
        <w:rPr>
          <w:rFonts w:ascii="宋体" w:hAnsi="宋体" w:cs="宋体" w:eastAsia="宋体" w:hint="default"/>
          <w:spacing w:val="-67"/>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2</w:t>
      </w:r>
      <w:r>
        <w:rPr>
          <w:rFonts w:ascii="宋体" w:hAnsi="宋体" w:cs="宋体" w:eastAsia="宋体" w:hint="default"/>
          <w:spacing w:val="-4"/>
          <w:sz w:val="21"/>
          <w:szCs w:val="21"/>
        </w:rPr>
        <w:t>、本公司向神州数码（中国）有</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限公司支付因延期支付货款造成的计至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日的利息</w:t>
      </w:r>
      <w:r>
        <w:rPr>
          <w:rFonts w:ascii="宋体" w:hAnsi="宋体" w:cs="宋体" w:eastAsia="宋体" w:hint="default"/>
          <w:spacing w:val="-54"/>
          <w:sz w:val="21"/>
          <w:szCs w:val="21"/>
        </w:rPr>
        <w:t> </w:t>
      </w:r>
      <w:r>
        <w:rPr>
          <w:rFonts w:ascii="宋体" w:hAnsi="宋体" w:cs="宋体" w:eastAsia="宋体" w:hint="default"/>
          <w:sz w:val="21"/>
          <w:szCs w:val="21"/>
        </w:rPr>
        <w:t>2,589,829.11</w:t>
      </w:r>
      <w:r>
        <w:rPr>
          <w:rFonts w:ascii="宋体" w:hAnsi="宋体" w:cs="宋体" w:eastAsia="宋体" w:hint="default"/>
          <w:spacing w:val="-53"/>
          <w:sz w:val="21"/>
          <w:szCs w:val="21"/>
        </w:rPr>
        <w:t> </w:t>
      </w:r>
      <w:r>
        <w:rPr>
          <w:rFonts w:ascii="宋体" w:hAnsi="宋体" w:cs="宋体" w:eastAsia="宋体" w:hint="default"/>
          <w:sz w:val="21"/>
          <w:szCs w:val="21"/>
        </w:rPr>
        <w:t>元，及自</w:t>
      </w:r>
      <w:r>
        <w:rPr>
          <w:rFonts w:ascii="宋体" w:hAnsi="宋体" w:cs="宋体" w:eastAsia="宋体" w:hint="default"/>
          <w:spacing w:val="-54"/>
          <w:sz w:val="21"/>
          <w:szCs w:val="21"/>
        </w:rPr>
        <w:t> </w:t>
      </w:r>
      <w:r>
        <w:rPr>
          <w:rFonts w:ascii="宋体" w:hAnsi="宋体" w:cs="宋体" w:eastAsia="宋体" w:hint="default"/>
          <w:sz w:val="21"/>
          <w:szCs w:val="21"/>
        </w:rPr>
        <w:t>2016</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日起按每日人民币</w:t>
      </w:r>
      <w:r>
        <w:rPr>
          <w:rFonts w:ascii="宋体" w:hAnsi="宋体" w:cs="宋体" w:eastAsia="宋体" w:hint="default"/>
          <w:spacing w:val="-53"/>
          <w:sz w:val="21"/>
          <w:szCs w:val="21"/>
        </w:rPr>
        <w:t> </w:t>
      </w:r>
      <w:r>
        <w:rPr>
          <w:rFonts w:ascii="宋体" w:hAnsi="宋体" w:cs="宋体" w:eastAsia="宋体" w:hint="default"/>
          <w:sz w:val="21"/>
          <w:szCs w:val="21"/>
        </w:rPr>
        <w:t>5,090.45</w:t>
      </w:r>
      <w:r>
        <w:rPr>
          <w:rFonts w:ascii="宋体" w:hAnsi="宋体" w:cs="宋体" w:eastAsia="宋体" w:hint="default"/>
          <w:spacing w:val="-52"/>
          <w:sz w:val="21"/>
          <w:szCs w:val="21"/>
        </w:rPr>
        <w:t> </w:t>
      </w:r>
      <w:r>
        <w:rPr>
          <w:rFonts w:ascii="宋体" w:hAnsi="宋体" w:cs="宋体" w:eastAsia="宋体" w:hint="default"/>
          <w:spacing w:val="-4"/>
          <w:sz w:val="21"/>
          <w:szCs w:val="21"/>
        </w:rPr>
        <w:t>元计算至实际支付之日的利息；</w:t>
      </w:r>
      <w:r>
        <w:rPr>
          <w:rFonts w:ascii="宋体" w:hAnsi="宋体" w:cs="宋体" w:eastAsia="宋体" w:hint="default"/>
          <w:spacing w:val="-4"/>
          <w:sz w:val="21"/>
          <w:szCs w:val="21"/>
        </w:rPr>
        <w:t>3</w:t>
      </w:r>
      <w:r>
        <w:rPr>
          <w:rFonts w:ascii="宋体" w:hAnsi="宋体" w:cs="宋体" w:eastAsia="宋体" w:hint="default"/>
          <w:spacing w:val="-4"/>
          <w:sz w:val="21"/>
          <w:szCs w:val="21"/>
        </w:rPr>
        <w:t>、本公司向神州数码（中</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89"/>
          <w:sz w:val="21"/>
          <w:szCs w:val="21"/>
        </w:rPr>
        <w:t>）</w:t>
      </w:r>
      <w:r>
        <w:rPr>
          <w:rFonts w:ascii="宋体" w:hAnsi="宋体" w:cs="宋体" w:eastAsia="宋体" w:hint="default"/>
          <w:sz w:val="21"/>
          <w:szCs w:val="21"/>
        </w:rPr>
        <w:t>有限公司支付</w:t>
      </w:r>
      <w:r>
        <w:rPr>
          <w:rFonts w:ascii="宋体" w:hAnsi="宋体" w:cs="宋体" w:eastAsia="宋体" w:hint="default"/>
          <w:spacing w:val="-53"/>
          <w:sz w:val="21"/>
          <w:szCs w:val="21"/>
        </w:rPr>
        <w:t> </w:t>
      </w:r>
      <w:r>
        <w:rPr>
          <w:rFonts w:ascii="宋体" w:hAnsi="宋体" w:cs="宋体" w:eastAsia="宋体" w:hint="default"/>
          <w:spacing w:val="-1"/>
          <w:sz w:val="21"/>
          <w:szCs w:val="21"/>
        </w:rPr>
        <w:t>6</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z w:val="21"/>
          <w:szCs w:val="21"/>
        </w:rPr>
        <w:t>补偿对方的律师费</w:t>
      </w:r>
      <w:r>
        <w:rPr>
          <w:rFonts w:ascii="宋体" w:hAnsi="宋体" w:cs="宋体" w:eastAsia="宋体" w:hint="default"/>
          <w:spacing w:val="-89"/>
          <w:sz w:val="21"/>
          <w:szCs w:val="21"/>
        </w:rPr>
        <w:t>；</w:t>
      </w:r>
      <w:r>
        <w:rPr>
          <w:rFonts w:ascii="宋体" w:hAnsi="宋体" w:cs="宋体" w:eastAsia="宋体" w:hint="default"/>
          <w:sz w:val="21"/>
          <w:szCs w:val="21"/>
        </w:rPr>
        <w:t>4</w:t>
      </w:r>
      <w:r>
        <w:rPr>
          <w:rFonts w:ascii="宋体" w:hAnsi="宋体" w:cs="宋体" w:eastAsia="宋体" w:hint="default"/>
          <w:spacing w:val="-89"/>
          <w:sz w:val="21"/>
          <w:szCs w:val="21"/>
        </w:rPr>
        <w:t>、</w:t>
      </w:r>
      <w:r>
        <w:rPr>
          <w:rFonts w:ascii="宋体" w:hAnsi="宋体" w:cs="宋体" w:eastAsia="宋体" w:hint="default"/>
          <w:sz w:val="21"/>
          <w:szCs w:val="21"/>
        </w:rPr>
        <w:t>仲裁费</w:t>
      </w:r>
      <w:r>
        <w:rPr>
          <w:rFonts w:ascii="宋体" w:hAnsi="宋体" w:cs="宋体" w:eastAsia="宋体" w:hint="default"/>
          <w:spacing w:val="-53"/>
          <w:sz w:val="21"/>
          <w:szCs w:val="21"/>
        </w:rPr>
        <w:t> </w:t>
      </w:r>
      <w:r>
        <w:rPr>
          <w:rFonts w:ascii="宋体" w:hAnsi="宋体" w:cs="宋体" w:eastAsia="宋体" w:hint="default"/>
          <w:sz w:val="21"/>
          <w:szCs w:val="21"/>
        </w:rPr>
        <w:t>366,121.00</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pacing w:val="-89"/>
          <w:sz w:val="21"/>
          <w:szCs w:val="21"/>
        </w:rPr>
        <w:t>，</w:t>
      </w:r>
      <w:r>
        <w:rPr>
          <w:rFonts w:ascii="宋体" w:hAnsi="宋体" w:cs="宋体" w:eastAsia="宋体" w:hint="default"/>
          <w:sz w:val="21"/>
          <w:szCs w:val="21"/>
        </w:rPr>
        <w:t>由</w:t>
      </w:r>
      <w:r>
        <w:rPr>
          <w:rFonts w:ascii="宋体" w:hAnsi="宋体" w:cs="宋体" w:eastAsia="宋体" w:hint="default"/>
          <w:spacing w:val="-2"/>
          <w:sz w:val="21"/>
          <w:szCs w:val="21"/>
        </w:rPr>
        <w:t>本</w:t>
      </w:r>
      <w:r>
        <w:rPr>
          <w:rFonts w:ascii="宋体" w:hAnsi="宋体" w:cs="宋体" w:eastAsia="宋体" w:hint="default"/>
          <w:sz w:val="21"/>
          <w:szCs w:val="21"/>
        </w:rPr>
        <w:t>公司承担</w:t>
      </w:r>
      <w:r>
        <w:rPr>
          <w:rFonts w:ascii="宋体" w:hAnsi="宋体" w:cs="宋体" w:eastAsia="宋体" w:hint="default"/>
          <w:spacing w:val="-52"/>
          <w:sz w:val="21"/>
          <w:szCs w:val="21"/>
        </w:rPr>
        <w:t> </w:t>
      </w:r>
      <w:r>
        <w:rPr>
          <w:rFonts w:ascii="宋体" w:hAnsi="宋体" w:cs="宋体" w:eastAsia="宋体" w:hint="default"/>
          <w:sz w:val="21"/>
          <w:szCs w:val="21"/>
        </w:rPr>
        <w:t>329,508.90</w:t>
      </w:r>
    </w:p>
    <w:p>
      <w:pPr>
        <w:spacing w:line="272" w:lineRule="exact" w:before="26"/>
        <w:ind w:left="138" w:right="113" w:firstLine="0"/>
        <w:jc w:val="both"/>
        <w:rPr>
          <w:rFonts w:ascii="宋体" w:hAnsi="宋体" w:cs="宋体" w:eastAsia="宋体" w:hint="default"/>
          <w:sz w:val="21"/>
          <w:szCs w:val="21"/>
        </w:rPr>
      </w:pPr>
      <w:r>
        <w:rPr>
          <w:rFonts w:ascii="宋体" w:hAnsi="宋体" w:cs="宋体" w:eastAsia="宋体" w:hint="default"/>
          <w:spacing w:val="-10"/>
          <w:sz w:val="21"/>
          <w:szCs w:val="21"/>
        </w:rPr>
        <w:t>元。根据仲裁裁决，本公司本期向神州数码（中国）有限公司支付货款及利息等共计</w:t>
      </w:r>
      <w:r>
        <w:rPr>
          <w:rFonts w:ascii="宋体" w:hAnsi="宋体" w:cs="宋体" w:eastAsia="宋体" w:hint="default"/>
          <w:spacing w:val="-41"/>
          <w:sz w:val="21"/>
          <w:szCs w:val="21"/>
        </w:rPr>
        <w:t> </w:t>
      </w:r>
      <w:r>
        <w:rPr>
          <w:rFonts w:ascii="宋体" w:hAnsi="宋体" w:cs="宋体" w:eastAsia="宋体" w:hint="default"/>
          <w:sz w:val="21"/>
          <w:szCs w:val="21"/>
        </w:rPr>
        <w:t>46,618,625.36 </w:t>
      </w:r>
      <w:r>
        <w:rPr>
          <w:rFonts w:ascii="宋体" w:hAnsi="宋体" w:cs="宋体" w:eastAsia="宋体" w:hint="default"/>
          <w:sz w:val="21"/>
          <w:szCs w:val="21"/>
        </w:rPr>
        <w:t>元。</w:t>
      </w:r>
      <w:r>
        <w:rPr>
          <w:rFonts w:ascii="宋体" w:hAnsi="宋体" w:cs="宋体" w:eastAsia="宋体" w:hint="default"/>
          <w:sz w:val="21"/>
          <w:szCs w:val="21"/>
        </w:rPr>
        <w:t> </w:t>
      </w:r>
    </w:p>
    <w:p>
      <w:pPr>
        <w:spacing w:line="274" w:lineRule="exact" w:before="92"/>
        <w:ind w:left="558" w:right="0" w:firstLine="0"/>
        <w:jc w:val="left"/>
        <w:rPr>
          <w:rFonts w:ascii="宋体" w:hAnsi="宋体" w:cs="宋体" w:eastAsia="宋体" w:hint="default"/>
          <w:sz w:val="21"/>
          <w:szCs w:val="21"/>
        </w:rPr>
      </w:pPr>
      <w:r>
        <w:rPr>
          <w:rFonts w:ascii="宋体" w:hAnsi="宋体" w:cs="宋体" w:eastAsia="宋体" w:hint="default"/>
          <w:sz w:val="21"/>
          <w:szCs w:val="21"/>
        </w:rPr>
        <w:t>②本公司于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日收到湖北省武汉市中级人民法院以邮寄方式送达</w:t>
      </w:r>
      <w:r>
        <w:rPr>
          <w:rFonts w:ascii="宋体" w:hAnsi="宋体" w:cs="宋体" w:eastAsia="宋体" w:hint="default"/>
          <w:spacing w:val="-93"/>
          <w:sz w:val="21"/>
          <w:szCs w:val="21"/>
        </w:rPr>
        <w:t>的</w:t>
      </w:r>
      <w:r>
        <w:rPr>
          <w:rFonts w:ascii="宋体" w:hAnsi="宋体" w:cs="宋体" w:eastAsia="宋体" w:hint="default"/>
          <w:sz w:val="21"/>
          <w:szCs w:val="21"/>
        </w:rPr>
        <w:t>《民事应诉通</w:t>
      </w:r>
    </w:p>
    <w:p>
      <w:pPr>
        <w:spacing w:line="272" w:lineRule="exact" w:before="26"/>
        <w:ind w:left="138" w:right="112" w:firstLine="0"/>
        <w:jc w:val="both"/>
        <w:rPr>
          <w:rFonts w:ascii="宋体" w:hAnsi="宋体" w:cs="宋体" w:eastAsia="宋体" w:hint="default"/>
          <w:sz w:val="21"/>
          <w:szCs w:val="21"/>
        </w:rPr>
      </w:pPr>
      <w:r>
        <w:rPr>
          <w:rFonts w:ascii="宋体" w:hAnsi="宋体" w:cs="宋体" w:eastAsia="宋体" w:hint="default"/>
          <w:spacing w:val="-13"/>
          <w:sz w:val="21"/>
          <w:szCs w:val="21"/>
        </w:rPr>
        <w:t>知书》（案号为（</w:t>
      </w:r>
      <w:r>
        <w:rPr>
          <w:rFonts w:ascii="宋体" w:hAnsi="宋体" w:cs="宋体" w:eastAsia="宋体" w:hint="default"/>
          <w:spacing w:val="-13"/>
          <w:sz w:val="21"/>
          <w:szCs w:val="21"/>
        </w:rPr>
        <w:t>2017</w:t>
      </w:r>
      <w:r>
        <w:rPr>
          <w:rFonts w:ascii="宋体" w:hAnsi="宋体" w:cs="宋体" w:eastAsia="宋体" w:hint="default"/>
          <w:spacing w:val="-13"/>
          <w:sz w:val="21"/>
          <w:szCs w:val="21"/>
        </w:rPr>
        <w:t>）鄂</w:t>
      </w:r>
      <w:r>
        <w:rPr>
          <w:rFonts w:ascii="宋体" w:hAnsi="宋体" w:cs="宋体" w:eastAsia="宋体" w:hint="default"/>
          <w:spacing w:val="-47"/>
          <w:sz w:val="21"/>
          <w:szCs w:val="21"/>
        </w:rPr>
        <w:t> </w:t>
      </w:r>
      <w:r>
        <w:rPr>
          <w:rFonts w:ascii="宋体" w:hAnsi="宋体" w:cs="宋体" w:eastAsia="宋体" w:hint="default"/>
          <w:sz w:val="21"/>
          <w:szCs w:val="21"/>
        </w:rPr>
        <w:t>01</w:t>
      </w:r>
      <w:r>
        <w:rPr>
          <w:rFonts w:ascii="宋体" w:hAnsi="宋体" w:cs="宋体" w:eastAsia="宋体" w:hint="default"/>
          <w:spacing w:val="-45"/>
          <w:sz w:val="21"/>
          <w:szCs w:val="21"/>
        </w:rPr>
        <w:t> </w:t>
      </w:r>
      <w:r>
        <w:rPr>
          <w:rFonts w:ascii="宋体" w:hAnsi="宋体" w:cs="宋体" w:eastAsia="宋体" w:hint="default"/>
          <w:spacing w:val="-1"/>
          <w:sz w:val="21"/>
          <w:szCs w:val="21"/>
        </w:rPr>
        <w:t>民初</w:t>
      </w:r>
      <w:r>
        <w:rPr>
          <w:rFonts w:ascii="宋体" w:hAnsi="宋体" w:cs="宋体" w:eastAsia="宋体" w:hint="default"/>
          <w:spacing w:val="-45"/>
          <w:sz w:val="21"/>
          <w:szCs w:val="21"/>
        </w:rPr>
        <w:t> </w:t>
      </w:r>
      <w:r>
        <w:rPr>
          <w:rFonts w:ascii="宋体" w:hAnsi="宋体" w:cs="宋体" w:eastAsia="宋体" w:hint="default"/>
          <w:sz w:val="21"/>
          <w:szCs w:val="21"/>
        </w:rPr>
        <w:t>378</w:t>
      </w:r>
      <w:r>
        <w:rPr>
          <w:rFonts w:ascii="宋体" w:hAnsi="宋体" w:cs="宋体" w:eastAsia="宋体" w:hint="default"/>
          <w:spacing w:val="-46"/>
          <w:sz w:val="21"/>
          <w:szCs w:val="21"/>
        </w:rPr>
        <w:t> </w:t>
      </w:r>
      <w:r>
        <w:rPr>
          <w:rFonts w:ascii="宋体" w:hAnsi="宋体" w:cs="宋体" w:eastAsia="宋体" w:hint="default"/>
          <w:spacing w:val="-6"/>
          <w:sz w:val="21"/>
          <w:szCs w:val="21"/>
        </w:rPr>
        <w:t>号）及相关法律文件。武汉智慧生态科技投资有限公司（以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下简称“武汉智慧公司”）作为原告，针对其与本公司就智慧城市项目签订的微软产品和服务采 购协议向湖北省武汉市中级人民法院提交的《民事起诉状》，涉案方除本公司外，还包括被告人 微软（中国）有限公司，第三人神州数码（中国）有限公司、上海蓝云网络科技有限公司和本公 司之间接控股子公司长天科技有限公司，涉案金额</w:t>
      </w:r>
      <w:r>
        <w:rPr>
          <w:rFonts w:ascii="宋体" w:hAnsi="宋体" w:cs="宋体" w:eastAsia="宋体" w:hint="default"/>
          <w:spacing w:val="-57"/>
          <w:sz w:val="21"/>
          <w:szCs w:val="21"/>
        </w:rPr>
        <w:t> </w:t>
      </w:r>
      <w:r>
        <w:rPr>
          <w:rFonts w:ascii="宋体" w:hAnsi="宋体" w:cs="宋体" w:eastAsia="宋体" w:hint="default"/>
          <w:sz w:val="21"/>
          <w:szCs w:val="21"/>
        </w:rPr>
        <w:t>226.00</w:t>
      </w:r>
      <w:r>
        <w:rPr>
          <w:rFonts w:ascii="宋体" w:hAnsi="宋体" w:cs="宋体" w:eastAsia="宋体" w:hint="default"/>
          <w:spacing w:val="-58"/>
          <w:sz w:val="21"/>
          <w:szCs w:val="21"/>
        </w:rPr>
        <w:t> </w:t>
      </w:r>
      <w:r>
        <w:rPr>
          <w:rFonts w:ascii="宋体" w:hAnsi="宋体" w:cs="宋体" w:eastAsia="宋体" w:hint="default"/>
          <w:spacing w:val="-5"/>
          <w:sz w:val="21"/>
          <w:szCs w:val="21"/>
        </w:rPr>
        <w:t>万元。微软（中国）有限公司提出管辖</w:t>
      </w:r>
      <w:r>
        <w:rPr>
          <w:rFonts w:ascii="宋体" w:hAnsi="宋体" w:cs="宋体" w:eastAsia="宋体" w:hint="default"/>
          <w:sz w:val="21"/>
          <w:szCs w:val="21"/>
        </w:rPr>
        <w:t> 权异议，管辖权异议已被湖北高院驳回。</w:t>
      </w:r>
      <w:r>
        <w:rPr>
          <w:rFonts w:ascii="宋体" w:hAnsi="宋体" w:cs="宋体" w:eastAsia="宋体" w:hint="default"/>
          <w:sz w:val="21"/>
          <w:szCs w:val="21"/>
        </w:rPr>
        <w:t> </w:t>
      </w:r>
    </w:p>
    <w:p>
      <w:pPr>
        <w:spacing w:line="272" w:lineRule="exact" w:before="121"/>
        <w:ind w:left="138" w:right="112" w:firstLine="420"/>
        <w:jc w:val="both"/>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5"/>
          <w:sz w:val="21"/>
          <w:szCs w:val="21"/>
        </w:rPr>
        <w:t>月本公司作为原告，针对本公司于</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6"/>
          <w:sz w:val="21"/>
          <w:szCs w:val="21"/>
        </w:rPr>
        <w:t>日与武汉智慧公司签订的《购</w:t>
      </w:r>
      <w:r>
        <w:rPr>
          <w:rFonts w:ascii="宋体" w:hAnsi="宋体" w:cs="宋体" w:eastAsia="宋体" w:hint="default"/>
          <w:sz w:val="21"/>
          <w:szCs w:val="21"/>
        </w:rPr>
        <w:t> 买基于微软</w:t>
      </w:r>
      <w:r>
        <w:rPr>
          <w:rFonts w:ascii="宋体" w:hAnsi="宋体" w:cs="宋体" w:eastAsia="宋体" w:hint="default"/>
          <w:spacing w:val="-51"/>
          <w:sz w:val="21"/>
          <w:szCs w:val="21"/>
        </w:rPr>
        <w:t> </w:t>
      </w:r>
      <w:r>
        <w:rPr>
          <w:rFonts w:ascii="宋体" w:hAnsi="宋体" w:cs="宋体" w:eastAsia="宋体" w:hint="default"/>
          <w:sz w:val="21"/>
          <w:szCs w:val="21"/>
        </w:rPr>
        <w:t>CityNext</w:t>
      </w:r>
      <w:r>
        <w:rPr>
          <w:rFonts w:ascii="宋体" w:hAnsi="宋体" w:cs="宋体" w:eastAsia="宋体" w:hint="default"/>
          <w:spacing w:val="-51"/>
          <w:sz w:val="21"/>
          <w:szCs w:val="21"/>
        </w:rPr>
        <w:t> </w:t>
      </w:r>
      <w:r>
        <w:rPr>
          <w:rFonts w:ascii="宋体" w:hAnsi="宋体" w:cs="宋体" w:eastAsia="宋体" w:hint="default"/>
          <w:spacing w:val="-3"/>
          <w:sz w:val="21"/>
          <w:szCs w:val="21"/>
        </w:rPr>
        <w:t>技术建设智慧城的产品和服务项目合同书》向武汉市中级人民法院提交《民</w:t>
      </w:r>
      <w:r>
        <w:rPr>
          <w:rFonts w:ascii="宋体" w:hAnsi="宋体" w:cs="宋体" w:eastAsia="宋体" w:hint="default"/>
          <w:sz w:val="21"/>
          <w:szCs w:val="21"/>
        </w:rPr>
        <w:t> </w:t>
      </w:r>
      <w:r>
        <w:rPr>
          <w:rFonts w:ascii="宋体" w:hAnsi="宋体" w:cs="宋体" w:eastAsia="宋体" w:hint="default"/>
          <w:spacing w:val="-4"/>
          <w:sz w:val="21"/>
          <w:szCs w:val="21"/>
        </w:rPr>
        <w:t>事起诉状》（案号为（</w:t>
      </w:r>
      <w:r>
        <w:rPr>
          <w:rFonts w:ascii="宋体" w:hAnsi="宋体" w:cs="宋体" w:eastAsia="宋体" w:hint="default"/>
          <w:spacing w:val="-4"/>
          <w:sz w:val="21"/>
          <w:szCs w:val="21"/>
        </w:rPr>
        <w:t>2018</w:t>
      </w:r>
      <w:r>
        <w:rPr>
          <w:rFonts w:ascii="宋体" w:hAnsi="宋体" w:cs="宋体" w:eastAsia="宋体" w:hint="default"/>
          <w:spacing w:val="-4"/>
          <w:sz w:val="21"/>
          <w:szCs w:val="21"/>
        </w:rPr>
        <w:t>）鄂</w:t>
      </w:r>
      <w:r>
        <w:rPr>
          <w:rFonts w:ascii="宋体" w:hAnsi="宋体" w:cs="宋体" w:eastAsia="宋体" w:hint="default"/>
          <w:spacing w:val="-62"/>
          <w:sz w:val="21"/>
          <w:szCs w:val="21"/>
        </w:rPr>
        <w:t> </w:t>
      </w:r>
      <w:r>
        <w:rPr>
          <w:rFonts w:ascii="宋体" w:hAnsi="宋体" w:cs="宋体" w:eastAsia="宋体" w:hint="default"/>
          <w:sz w:val="21"/>
          <w:szCs w:val="21"/>
        </w:rPr>
        <w:t>01</w:t>
      </w:r>
      <w:r>
        <w:rPr>
          <w:rFonts w:ascii="宋体" w:hAnsi="宋体" w:cs="宋体" w:eastAsia="宋体" w:hint="default"/>
          <w:spacing w:val="-62"/>
          <w:sz w:val="21"/>
          <w:szCs w:val="21"/>
        </w:rPr>
        <w:t> </w:t>
      </w:r>
      <w:r>
        <w:rPr>
          <w:rFonts w:ascii="宋体" w:hAnsi="宋体" w:cs="宋体" w:eastAsia="宋体" w:hint="default"/>
          <w:sz w:val="21"/>
          <w:szCs w:val="21"/>
        </w:rPr>
        <w:t>民初</w:t>
      </w:r>
      <w:r>
        <w:rPr>
          <w:rFonts w:ascii="宋体" w:hAnsi="宋体" w:cs="宋体" w:eastAsia="宋体" w:hint="default"/>
          <w:spacing w:val="-62"/>
          <w:sz w:val="21"/>
          <w:szCs w:val="21"/>
        </w:rPr>
        <w:t> </w:t>
      </w:r>
      <w:r>
        <w:rPr>
          <w:rFonts w:ascii="宋体" w:hAnsi="宋体" w:cs="宋体" w:eastAsia="宋体" w:hint="default"/>
          <w:sz w:val="21"/>
          <w:szCs w:val="21"/>
        </w:rPr>
        <w:t>847</w:t>
      </w:r>
      <w:r>
        <w:rPr>
          <w:rFonts w:ascii="宋体" w:hAnsi="宋体" w:cs="宋体" w:eastAsia="宋体" w:hint="default"/>
          <w:spacing w:val="-61"/>
          <w:sz w:val="21"/>
          <w:szCs w:val="21"/>
        </w:rPr>
        <w:t> </w:t>
      </w:r>
      <w:r>
        <w:rPr>
          <w:rFonts w:ascii="宋体" w:hAnsi="宋体" w:cs="宋体" w:eastAsia="宋体" w:hint="default"/>
          <w:sz w:val="21"/>
          <w:szCs w:val="21"/>
        </w:rPr>
        <w:t>号），请求依法判令武汉智慧公司向本公司支付对应</w:t>
      </w:r>
    </w:p>
    <w:p>
      <w:pPr>
        <w:spacing w:line="245"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合同款项合计人民币</w:t>
      </w:r>
      <w:r>
        <w:rPr>
          <w:rFonts w:ascii="宋体" w:hAnsi="宋体" w:cs="宋体" w:eastAsia="宋体" w:hint="default"/>
          <w:spacing w:val="-53"/>
          <w:sz w:val="21"/>
          <w:szCs w:val="21"/>
        </w:rPr>
        <w:t> </w:t>
      </w:r>
      <w:r>
        <w:rPr>
          <w:rFonts w:ascii="宋体" w:hAnsi="宋体" w:cs="宋体" w:eastAsia="宋体" w:hint="default"/>
          <w:sz w:val="21"/>
          <w:szCs w:val="21"/>
        </w:rPr>
        <w:t>77,327,000.00</w:t>
      </w:r>
      <w:r>
        <w:rPr>
          <w:rFonts w:ascii="宋体" w:hAnsi="宋体" w:cs="宋体" w:eastAsia="宋体" w:hint="default"/>
          <w:spacing w:val="-53"/>
          <w:sz w:val="21"/>
          <w:szCs w:val="21"/>
        </w:rPr>
        <w:t> </w:t>
      </w:r>
      <w:r>
        <w:rPr>
          <w:rFonts w:ascii="宋体" w:hAnsi="宋体" w:cs="宋体" w:eastAsia="宋体" w:hint="default"/>
          <w:sz w:val="21"/>
          <w:szCs w:val="21"/>
        </w:rPr>
        <w:t>元，依法判令武汉智慧公司向本公司支付因延期支付对应合</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同款项造成的利息损失合计人民币</w:t>
      </w:r>
      <w:r>
        <w:rPr>
          <w:rFonts w:ascii="宋体" w:hAnsi="宋体" w:cs="宋体" w:eastAsia="宋体" w:hint="default"/>
          <w:spacing w:val="-65"/>
          <w:sz w:val="21"/>
          <w:szCs w:val="21"/>
        </w:rPr>
        <w:t> </w:t>
      </w:r>
      <w:r>
        <w:rPr>
          <w:rFonts w:ascii="宋体" w:hAnsi="宋体" w:cs="宋体" w:eastAsia="宋体" w:hint="default"/>
          <w:sz w:val="21"/>
          <w:szCs w:val="21"/>
        </w:rPr>
        <w:t>9,188,475.00</w:t>
      </w:r>
      <w:r>
        <w:rPr>
          <w:rFonts w:ascii="宋体" w:hAnsi="宋体" w:cs="宋体" w:eastAsia="宋体" w:hint="default"/>
          <w:spacing w:val="-67"/>
          <w:sz w:val="21"/>
          <w:szCs w:val="21"/>
        </w:rPr>
        <w:t> </w:t>
      </w:r>
      <w:r>
        <w:rPr>
          <w:rFonts w:ascii="宋体" w:hAnsi="宋体" w:cs="宋体" w:eastAsia="宋体" w:hint="default"/>
          <w:spacing w:val="-105"/>
          <w:sz w:val="21"/>
          <w:szCs w:val="21"/>
        </w:rPr>
        <w:t>元</w:t>
      </w:r>
      <w:r>
        <w:rPr>
          <w:rFonts w:ascii="宋体" w:hAnsi="宋体" w:cs="宋体" w:eastAsia="宋体" w:hint="default"/>
          <w:sz w:val="21"/>
          <w:szCs w:val="21"/>
        </w:rPr>
        <w:t>（按照中</w:t>
      </w:r>
      <w:r>
        <w:rPr>
          <w:rFonts w:ascii="宋体" w:hAnsi="宋体" w:cs="宋体" w:eastAsia="宋体" w:hint="default"/>
          <w:spacing w:val="-2"/>
          <w:sz w:val="21"/>
          <w:szCs w:val="21"/>
        </w:rPr>
        <w:t>国</w:t>
      </w:r>
      <w:r>
        <w:rPr>
          <w:rFonts w:ascii="宋体" w:hAnsi="宋体" w:cs="宋体" w:eastAsia="宋体" w:hint="default"/>
          <w:sz w:val="21"/>
          <w:szCs w:val="21"/>
        </w:rPr>
        <w:t>人民银行同期贷款利率计算至</w:t>
      </w:r>
      <w:r>
        <w:rPr>
          <w:rFonts w:ascii="宋体" w:hAnsi="宋体" w:cs="宋体" w:eastAsia="宋体" w:hint="default"/>
          <w:spacing w:val="-65"/>
          <w:sz w:val="21"/>
          <w:szCs w:val="21"/>
        </w:rPr>
        <w:t> </w:t>
      </w:r>
      <w:r>
        <w:rPr>
          <w:rFonts w:ascii="宋体" w:hAnsi="宋体" w:cs="宋体" w:eastAsia="宋体" w:hint="default"/>
          <w:sz w:val="21"/>
          <w:szCs w:val="21"/>
        </w:rPr>
        <w:t>2018</w:t>
      </w:r>
    </w:p>
    <w:p>
      <w:pPr>
        <w:spacing w:line="272" w:lineRule="exact" w:before="26"/>
        <w:ind w:left="138" w:right="113"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48"/>
          <w:sz w:val="21"/>
          <w:szCs w:val="21"/>
        </w:rPr>
        <w:t> </w:t>
      </w:r>
      <w:r>
        <w:rPr>
          <w:rFonts w:ascii="宋体" w:hAnsi="宋体" w:cs="宋体" w:eastAsia="宋体" w:hint="default"/>
          <w:spacing w:val="-3"/>
          <w:sz w:val="21"/>
          <w:szCs w:val="21"/>
        </w:rPr>
        <w:t>日止；之后按照日利息</w:t>
      </w:r>
      <w:r>
        <w:rPr>
          <w:rFonts w:ascii="宋体" w:hAnsi="宋体" w:cs="宋体" w:eastAsia="宋体" w:hint="default"/>
          <w:spacing w:val="-48"/>
          <w:sz w:val="21"/>
          <w:szCs w:val="21"/>
        </w:rPr>
        <w:t> </w:t>
      </w:r>
      <w:r>
        <w:rPr>
          <w:rFonts w:ascii="宋体" w:hAnsi="宋体" w:cs="宋体" w:eastAsia="宋体" w:hint="default"/>
          <w:sz w:val="21"/>
          <w:szCs w:val="21"/>
        </w:rPr>
        <w:t>10,063.00</w:t>
      </w:r>
      <w:r>
        <w:rPr>
          <w:rFonts w:ascii="宋体" w:hAnsi="宋体" w:cs="宋体" w:eastAsia="宋体" w:hint="default"/>
          <w:spacing w:val="-48"/>
          <w:sz w:val="21"/>
          <w:szCs w:val="21"/>
        </w:rPr>
        <w:t> </w:t>
      </w:r>
      <w:r>
        <w:rPr>
          <w:rFonts w:ascii="宋体" w:hAnsi="宋体" w:cs="宋体" w:eastAsia="宋体" w:hint="default"/>
          <w:spacing w:val="-4"/>
          <w:sz w:val="21"/>
          <w:szCs w:val="21"/>
        </w:rPr>
        <w:t>元计算，直至实际支付为止），判令武汉智慧公司承</w:t>
      </w:r>
      <w:r>
        <w:rPr>
          <w:rFonts w:ascii="宋体" w:hAnsi="宋体" w:cs="宋体" w:eastAsia="宋体" w:hint="default"/>
          <w:sz w:val="21"/>
          <w:szCs w:val="21"/>
        </w:rPr>
        <w:t> 担本案诉讼费。</w:t>
      </w:r>
      <w:r>
        <w:rPr>
          <w:rFonts w:ascii="宋体" w:hAnsi="宋体" w:cs="宋体" w:eastAsia="宋体" w:hint="default"/>
          <w:sz w:val="21"/>
          <w:szCs w:val="21"/>
        </w:rPr>
        <w:t> </w:t>
      </w:r>
    </w:p>
    <w:p>
      <w:pPr>
        <w:spacing w:line="274" w:lineRule="exact" w:before="92"/>
        <w:ind w:left="558" w:right="0" w:firstLine="0"/>
        <w:jc w:val="left"/>
        <w:rPr>
          <w:rFonts w:ascii="宋体" w:hAnsi="宋体" w:cs="宋体" w:eastAsia="宋体" w:hint="default"/>
          <w:sz w:val="21"/>
          <w:szCs w:val="21"/>
        </w:rPr>
      </w:pPr>
      <w:r>
        <w:rPr>
          <w:rFonts w:ascii="宋体" w:hAnsi="宋体" w:cs="宋体" w:eastAsia="宋体" w:hint="default"/>
          <w:sz w:val="21"/>
          <w:szCs w:val="21"/>
        </w:rPr>
        <w:t>④本公司于</w:t>
      </w:r>
      <w:r>
        <w:rPr>
          <w:rFonts w:ascii="宋体" w:hAnsi="宋体" w:cs="宋体" w:eastAsia="宋体" w:hint="default"/>
          <w:spacing w:val="-68"/>
          <w:sz w:val="21"/>
          <w:szCs w:val="21"/>
        </w:rPr>
        <w:t> </w:t>
      </w:r>
      <w:r>
        <w:rPr>
          <w:rFonts w:ascii="宋体" w:hAnsi="宋体" w:cs="宋体" w:eastAsia="宋体" w:hint="default"/>
          <w:sz w:val="21"/>
          <w:szCs w:val="21"/>
        </w:rPr>
        <w:t>2018</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8</w:t>
      </w:r>
      <w:r>
        <w:rPr>
          <w:rFonts w:ascii="宋体" w:hAnsi="宋体" w:cs="宋体" w:eastAsia="宋体" w:hint="default"/>
          <w:spacing w:val="-68"/>
          <w:sz w:val="21"/>
          <w:szCs w:val="21"/>
        </w:rPr>
        <w:t> </w:t>
      </w:r>
      <w:r>
        <w:rPr>
          <w:rFonts w:ascii="宋体" w:hAnsi="宋体" w:cs="宋体" w:eastAsia="宋体" w:hint="default"/>
          <w:sz w:val="21"/>
          <w:szCs w:val="21"/>
        </w:rPr>
        <w:t>日收到湖</w:t>
      </w:r>
      <w:r>
        <w:rPr>
          <w:rFonts w:ascii="宋体" w:hAnsi="宋体" w:cs="宋体" w:eastAsia="宋体" w:hint="default"/>
          <w:spacing w:val="-2"/>
          <w:sz w:val="21"/>
          <w:szCs w:val="21"/>
        </w:rPr>
        <w:t>北</w:t>
      </w:r>
      <w:r>
        <w:rPr>
          <w:rFonts w:ascii="宋体" w:hAnsi="宋体" w:cs="宋体" w:eastAsia="宋体" w:hint="default"/>
          <w:sz w:val="21"/>
          <w:szCs w:val="21"/>
        </w:rPr>
        <w:t>省武汉市中级人民法院出具民事判决</w:t>
      </w:r>
      <w:r>
        <w:rPr>
          <w:rFonts w:ascii="宋体" w:hAnsi="宋体" w:cs="宋体" w:eastAsia="宋体" w:hint="default"/>
          <w:spacing w:val="-105"/>
          <w:sz w:val="21"/>
          <w:szCs w:val="21"/>
        </w:rPr>
        <w:t>书</w:t>
      </w:r>
      <w:r>
        <w:rPr>
          <w:rFonts w:ascii="宋体" w:hAnsi="宋体" w:cs="宋体" w:eastAsia="宋体" w:hint="default"/>
          <w:sz w:val="21"/>
          <w:szCs w:val="21"/>
        </w:rPr>
        <w:t>（案</w:t>
      </w:r>
      <w:r>
        <w:rPr>
          <w:rFonts w:ascii="宋体" w:hAnsi="宋体" w:cs="宋体" w:eastAsia="宋体" w:hint="default"/>
          <w:spacing w:val="-105"/>
          <w:sz w:val="21"/>
          <w:szCs w:val="21"/>
        </w:rPr>
        <w:t>号</w:t>
      </w:r>
      <w:r>
        <w:rPr>
          <w:rFonts w:ascii="宋体" w:hAnsi="宋体" w:cs="宋体" w:eastAsia="宋体" w:hint="default"/>
          <w:spacing w:val="-1"/>
          <w:sz w:val="21"/>
          <w:szCs w:val="21"/>
        </w:rPr>
        <w:t>（</w:t>
      </w:r>
      <w:r>
        <w:rPr>
          <w:rFonts w:ascii="宋体" w:hAnsi="宋体" w:cs="宋体" w:eastAsia="宋体" w:hint="default"/>
          <w:sz w:val="21"/>
          <w:szCs w:val="21"/>
        </w:rPr>
        <w:t>201</w:t>
      </w:r>
      <w:r>
        <w:rPr>
          <w:rFonts w:ascii="宋体" w:hAnsi="宋体" w:cs="宋体" w:eastAsia="宋体" w:hint="default"/>
          <w:spacing w:val="1"/>
          <w:sz w:val="21"/>
          <w:szCs w:val="21"/>
        </w:rPr>
        <w:t>7</w:t>
      </w:r>
      <w:r>
        <w:rPr>
          <w:rFonts w:ascii="宋体" w:hAnsi="宋体" w:cs="宋体" w:eastAsia="宋体" w:hint="default"/>
          <w:sz w:val="21"/>
          <w:szCs w:val="21"/>
        </w:rPr>
        <w:t>）</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鄂</w:t>
      </w:r>
      <w:r>
        <w:rPr>
          <w:rFonts w:ascii="宋体" w:hAnsi="宋体" w:cs="宋体" w:eastAsia="宋体" w:hint="default"/>
          <w:spacing w:val="-53"/>
          <w:sz w:val="21"/>
          <w:szCs w:val="21"/>
        </w:rPr>
        <w:t> </w:t>
      </w: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民初</w:t>
      </w:r>
      <w:r>
        <w:rPr>
          <w:rFonts w:ascii="宋体" w:hAnsi="宋体" w:cs="宋体" w:eastAsia="宋体" w:hint="default"/>
          <w:spacing w:val="-53"/>
          <w:sz w:val="21"/>
          <w:szCs w:val="21"/>
        </w:rPr>
        <w:t> </w:t>
      </w:r>
      <w:r>
        <w:rPr>
          <w:rFonts w:ascii="宋体" w:hAnsi="宋体" w:cs="宋体" w:eastAsia="宋体" w:hint="default"/>
          <w:sz w:val="21"/>
          <w:szCs w:val="21"/>
        </w:rPr>
        <w:t>378</w:t>
      </w:r>
      <w:r>
        <w:rPr>
          <w:rFonts w:ascii="宋体" w:hAnsi="宋体" w:cs="宋体" w:eastAsia="宋体" w:hint="default"/>
          <w:spacing w:val="-52"/>
          <w:sz w:val="21"/>
          <w:szCs w:val="21"/>
        </w:rPr>
        <w:t> </w:t>
      </w:r>
      <w:r>
        <w:rPr>
          <w:rFonts w:ascii="宋体" w:hAnsi="宋体" w:cs="宋体" w:eastAsia="宋体" w:hint="default"/>
          <w:spacing w:val="-13"/>
          <w:sz w:val="21"/>
          <w:szCs w:val="21"/>
        </w:rPr>
        <w:t>号）及（案号为（</w:t>
      </w:r>
      <w:r>
        <w:rPr>
          <w:rFonts w:ascii="宋体" w:hAnsi="宋体" w:cs="宋体" w:eastAsia="宋体" w:hint="default"/>
          <w:spacing w:val="-13"/>
          <w:sz w:val="21"/>
          <w:szCs w:val="21"/>
        </w:rPr>
        <w:t>2018</w:t>
      </w:r>
      <w:r>
        <w:rPr>
          <w:rFonts w:ascii="宋体" w:hAnsi="宋体" w:cs="宋体" w:eastAsia="宋体" w:hint="default"/>
          <w:spacing w:val="-13"/>
          <w:sz w:val="21"/>
          <w:szCs w:val="21"/>
        </w:rPr>
        <w:t>）鄂</w:t>
      </w:r>
      <w:r>
        <w:rPr>
          <w:rFonts w:ascii="宋体" w:hAnsi="宋体" w:cs="宋体" w:eastAsia="宋体" w:hint="default"/>
          <w:spacing w:val="-53"/>
          <w:sz w:val="21"/>
          <w:szCs w:val="21"/>
        </w:rPr>
        <w:t> </w:t>
      </w: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民初</w:t>
      </w:r>
      <w:r>
        <w:rPr>
          <w:rFonts w:ascii="宋体" w:hAnsi="宋体" w:cs="宋体" w:eastAsia="宋体" w:hint="default"/>
          <w:spacing w:val="-53"/>
          <w:sz w:val="21"/>
          <w:szCs w:val="21"/>
        </w:rPr>
        <w:t> </w:t>
      </w:r>
      <w:r>
        <w:rPr>
          <w:rFonts w:ascii="宋体" w:hAnsi="宋体" w:cs="宋体" w:eastAsia="宋体" w:hint="default"/>
          <w:sz w:val="21"/>
          <w:szCs w:val="21"/>
        </w:rPr>
        <w:t>847</w:t>
      </w:r>
      <w:r>
        <w:rPr>
          <w:rFonts w:ascii="宋体" w:hAnsi="宋体" w:cs="宋体" w:eastAsia="宋体" w:hint="default"/>
          <w:spacing w:val="-52"/>
          <w:sz w:val="21"/>
          <w:szCs w:val="21"/>
        </w:rPr>
        <w:t> </w:t>
      </w:r>
      <w:r>
        <w:rPr>
          <w:rFonts w:ascii="宋体" w:hAnsi="宋体" w:cs="宋体" w:eastAsia="宋体" w:hint="default"/>
          <w:spacing w:val="-7"/>
          <w:sz w:val="21"/>
          <w:szCs w:val="21"/>
        </w:rPr>
        <w:t>号），两起民事诉讼一审判决情况如下：</w:t>
      </w:r>
      <w:r>
        <w:rPr>
          <w:rFonts w:ascii="宋体" w:hAnsi="宋体" w:cs="宋体" w:eastAsia="宋体" w:hint="default"/>
          <w:spacing w:val="-7"/>
          <w:sz w:val="21"/>
          <w:szCs w:val="21"/>
        </w:rPr>
        <w:t>A</w:t>
      </w:r>
      <w:r>
        <w:rPr>
          <w:rFonts w:ascii="宋体" w:hAnsi="宋体" w:cs="宋体" w:eastAsia="宋体" w:hint="default"/>
          <w:spacing w:val="-7"/>
          <w:sz w:val="21"/>
          <w:szCs w:val="21"/>
        </w:rPr>
        <w:t>、</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武汉智慧公司诉本公司等买卖及技术服务合同纠纷一案（案号为（</w:t>
      </w:r>
      <w:r>
        <w:rPr>
          <w:rFonts w:ascii="宋体" w:hAnsi="宋体" w:cs="宋体" w:eastAsia="宋体" w:hint="default"/>
          <w:sz w:val="21"/>
          <w:szCs w:val="21"/>
        </w:rPr>
        <w:t>2017</w:t>
      </w:r>
      <w:r>
        <w:rPr>
          <w:rFonts w:ascii="宋体" w:hAnsi="宋体" w:cs="宋体" w:eastAsia="宋体" w:hint="default"/>
          <w:sz w:val="21"/>
          <w:szCs w:val="21"/>
        </w:rPr>
        <w:t>）鄂</w:t>
      </w:r>
      <w:r>
        <w:rPr>
          <w:rFonts w:ascii="宋体" w:hAnsi="宋体" w:cs="宋体" w:eastAsia="宋体" w:hint="default"/>
          <w:spacing w:val="-69"/>
          <w:sz w:val="21"/>
          <w:szCs w:val="21"/>
        </w:rPr>
        <w:t> </w:t>
      </w:r>
      <w:r>
        <w:rPr>
          <w:rFonts w:ascii="宋体" w:hAnsi="宋体" w:cs="宋体" w:eastAsia="宋体" w:hint="default"/>
          <w:sz w:val="21"/>
          <w:szCs w:val="21"/>
        </w:rPr>
        <w:t>01</w:t>
      </w:r>
      <w:r>
        <w:rPr>
          <w:rFonts w:ascii="宋体" w:hAnsi="宋体" w:cs="宋体" w:eastAsia="宋体" w:hint="default"/>
          <w:spacing w:val="-67"/>
          <w:sz w:val="21"/>
          <w:szCs w:val="21"/>
        </w:rPr>
        <w:t> </w:t>
      </w:r>
      <w:r>
        <w:rPr>
          <w:rFonts w:ascii="宋体" w:hAnsi="宋体" w:cs="宋体" w:eastAsia="宋体" w:hint="default"/>
          <w:sz w:val="21"/>
          <w:szCs w:val="21"/>
        </w:rPr>
        <w:t>民初</w:t>
      </w:r>
      <w:r>
        <w:rPr>
          <w:rFonts w:ascii="宋体" w:hAnsi="宋体" w:cs="宋体" w:eastAsia="宋体" w:hint="default"/>
          <w:spacing w:val="-68"/>
          <w:sz w:val="21"/>
          <w:szCs w:val="21"/>
        </w:rPr>
        <w:t> </w:t>
      </w:r>
      <w:r>
        <w:rPr>
          <w:rFonts w:ascii="宋体" w:hAnsi="宋体" w:cs="宋体" w:eastAsia="宋体" w:hint="default"/>
          <w:sz w:val="21"/>
          <w:szCs w:val="21"/>
        </w:rPr>
        <w:t>378</w:t>
      </w:r>
      <w:r>
        <w:rPr>
          <w:rFonts w:ascii="宋体" w:hAnsi="宋体" w:cs="宋体" w:eastAsia="宋体" w:hint="default"/>
          <w:spacing w:val="-67"/>
          <w:sz w:val="21"/>
          <w:szCs w:val="21"/>
        </w:rPr>
        <w:t> </w:t>
      </w:r>
      <w:r>
        <w:rPr>
          <w:rFonts w:ascii="宋体" w:hAnsi="宋体" w:cs="宋体" w:eastAsia="宋体" w:hint="default"/>
          <w:spacing w:val="-10"/>
          <w:sz w:val="21"/>
          <w:szCs w:val="21"/>
        </w:rPr>
        <w:t>号），一</w:t>
      </w:r>
    </w:p>
    <w:p>
      <w:pPr>
        <w:spacing w:line="272" w:lineRule="exact" w:before="0"/>
        <w:ind w:left="138" w:right="0" w:firstLine="0"/>
        <w:jc w:val="both"/>
        <w:rPr>
          <w:rFonts w:ascii="宋体" w:hAnsi="宋体" w:cs="宋体" w:eastAsia="宋体" w:hint="default"/>
          <w:sz w:val="21"/>
          <w:szCs w:val="21"/>
        </w:rPr>
      </w:pPr>
      <w:r>
        <w:rPr>
          <w:rFonts w:ascii="宋体" w:hAnsi="宋体" w:cs="宋体" w:eastAsia="宋体" w:hint="default"/>
          <w:spacing w:val="-3"/>
          <w:sz w:val="21"/>
          <w:szCs w:val="21"/>
        </w:rPr>
        <w:t>审判决如下：驳回原告武汉智慧公司的诉讼请求；本案案件受理费 </w:t>
      </w:r>
      <w:r>
        <w:rPr>
          <w:rFonts w:ascii="宋体" w:hAnsi="宋体" w:cs="宋体" w:eastAsia="宋体" w:hint="default"/>
          <w:sz w:val="21"/>
          <w:szCs w:val="21"/>
        </w:rPr>
        <w:t>217,170.00</w:t>
      </w:r>
      <w:r>
        <w:rPr>
          <w:rFonts w:ascii="宋体" w:hAnsi="宋体" w:cs="宋体" w:eastAsia="宋体" w:hint="default"/>
          <w:spacing w:val="-79"/>
          <w:sz w:val="21"/>
          <w:szCs w:val="21"/>
        </w:rPr>
        <w:t> </w:t>
      </w:r>
      <w:r>
        <w:rPr>
          <w:rFonts w:ascii="宋体" w:hAnsi="宋体" w:cs="宋体" w:eastAsia="宋体" w:hint="default"/>
          <w:spacing w:val="-4"/>
          <w:sz w:val="21"/>
          <w:szCs w:val="21"/>
        </w:rPr>
        <w:t>元，由武汉智慧公</w:t>
      </w:r>
    </w:p>
    <w:p>
      <w:pPr>
        <w:spacing w:line="272" w:lineRule="exact" w:before="26"/>
        <w:ind w:left="138" w:right="113" w:firstLine="0"/>
        <w:jc w:val="both"/>
        <w:rPr>
          <w:rFonts w:ascii="宋体" w:hAnsi="宋体" w:cs="宋体" w:eastAsia="宋体" w:hint="default"/>
          <w:sz w:val="21"/>
          <w:szCs w:val="21"/>
        </w:rPr>
      </w:pPr>
      <w:r>
        <w:rPr>
          <w:rFonts w:ascii="宋体" w:hAnsi="宋体" w:cs="宋体" w:eastAsia="宋体" w:hint="default"/>
          <w:spacing w:val="-4"/>
          <w:sz w:val="21"/>
          <w:szCs w:val="21"/>
        </w:rPr>
        <w:t>司负担。</w:t>
      </w:r>
      <w:r>
        <w:rPr>
          <w:rFonts w:ascii="宋体" w:hAnsi="宋体" w:cs="宋体" w:eastAsia="宋体" w:hint="default"/>
          <w:spacing w:val="-4"/>
          <w:sz w:val="21"/>
          <w:szCs w:val="21"/>
        </w:rPr>
        <w:t>B</w:t>
      </w:r>
      <w:r>
        <w:rPr>
          <w:rFonts w:ascii="宋体" w:hAnsi="宋体" w:cs="宋体" w:eastAsia="宋体" w:hint="default"/>
          <w:spacing w:val="-4"/>
          <w:sz w:val="21"/>
          <w:szCs w:val="21"/>
        </w:rPr>
        <w:t>、本公司诉武汉智慧公司买卖及技术服务合同纠纷一案（案号为（</w:t>
      </w:r>
      <w:r>
        <w:rPr>
          <w:rFonts w:ascii="宋体" w:hAnsi="宋体" w:cs="宋体" w:eastAsia="宋体" w:hint="default"/>
          <w:spacing w:val="-4"/>
          <w:sz w:val="21"/>
          <w:szCs w:val="21"/>
        </w:rPr>
        <w:t>2018</w:t>
      </w:r>
      <w:r>
        <w:rPr>
          <w:rFonts w:ascii="宋体" w:hAnsi="宋体" w:cs="宋体" w:eastAsia="宋体" w:hint="default"/>
          <w:spacing w:val="-4"/>
          <w:sz w:val="21"/>
          <w:szCs w:val="21"/>
        </w:rPr>
        <w:t>）鄂</w:t>
      </w:r>
      <w:r>
        <w:rPr>
          <w:rFonts w:ascii="宋体" w:hAnsi="宋体" w:cs="宋体" w:eastAsia="宋体" w:hint="default"/>
          <w:spacing w:val="-51"/>
          <w:sz w:val="21"/>
          <w:szCs w:val="21"/>
        </w:rPr>
        <w:t> </w:t>
      </w:r>
      <w:r>
        <w:rPr>
          <w:rFonts w:ascii="宋体" w:hAnsi="宋体" w:cs="宋体" w:eastAsia="宋体" w:hint="default"/>
          <w:sz w:val="21"/>
          <w:szCs w:val="21"/>
        </w:rPr>
        <w:t>01</w:t>
      </w:r>
      <w:r>
        <w:rPr>
          <w:rFonts w:ascii="宋体" w:hAnsi="宋体" w:cs="宋体" w:eastAsia="宋体" w:hint="default"/>
          <w:spacing w:val="-50"/>
          <w:sz w:val="21"/>
          <w:szCs w:val="21"/>
        </w:rPr>
        <w:t> </w:t>
      </w:r>
      <w:r>
        <w:rPr>
          <w:rFonts w:ascii="宋体" w:hAnsi="宋体" w:cs="宋体" w:eastAsia="宋体" w:hint="default"/>
          <w:sz w:val="21"/>
          <w:szCs w:val="21"/>
        </w:rPr>
        <w:t>民初</w:t>
      </w:r>
      <w:r>
        <w:rPr>
          <w:rFonts w:ascii="宋体" w:hAnsi="宋体" w:cs="宋体" w:eastAsia="宋体" w:hint="default"/>
          <w:spacing w:val="-51"/>
          <w:sz w:val="21"/>
          <w:szCs w:val="21"/>
        </w:rPr>
        <w:t> </w:t>
      </w:r>
      <w:r>
        <w:rPr>
          <w:rFonts w:ascii="宋体" w:hAnsi="宋体" w:cs="宋体" w:eastAsia="宋体" w:hint="default"/>
          <w:sz w:val="21"/>
          <w:szCs w:val="21"/>
        </w:rPr>
        <w:t>847</w:t>
      </w:r>
      <w:r>
        <w:rPr>
          <w:rFonts w:ascii="宋体" w:hAnsi="宋体" w:cs="宋体" w:eastAsia="宋体" w:hint="default"/>
          <w:spacing w:val="-1"/>
          <w:sz w:val="21"/>
          <w:szCs w:val="21"/>
        </w:rPr>
        <w:t> </w:t>
      </w:r>
      <w:r>
        <w:rPr>
          <w:rFonts w:ascii="宋体" w:hAnsi="宋体" w:cs="宋体" w:eastAsia="宋体" w:hint="default"/>
          <w:sz w:val="21"/>
          <w:szCs w:val="21"/>
        </w:rPr>
        <w:t>号），一审判决如下：武汉智慧公司于本判决生效之日起十日内向本公司支付合同第二阶段款项 </w:t>
      </w:r>
      <w:r>
        <w:rPr>
          <w:rFonts w:ascii="宋体" w:hAnsi="宋体" w:cs="宋体" w:eastAsia="宋体" w:hint="default"/>
          <w:sz w:val="21"/>
          <w:szCs w:val="21"/>
        </w:rPr>
        <w:t>35,074,000.00</w:t>
      </w:r>
      <w:r>
        <w:rPr>
          <w:rFonts w:ascii="宋体" w:hAnsi="宋体" w:cs="宋体" w:eastAsia="宋体" w:hint="default"/>
          <w:spacing w:val="-53"/>
          <w:sz w:val="21"/>
          <w:szCs w:val="21"/>
        </w:rPr>
        <w:t> </w:t>
      </w:r>
      <w:r>
        <w:rPr>
          <w:rFonts w:ascii="宋体" w:hAnsi="宋体" w:cs="宋体" w:eastAsia="宋体" w:hint="default"/>
          <w:sz w:val="21"/>
          <w:szCs w:val="21"/>
        </w:rPr>
        <w:t>元及延期支付利息（利息按年利率</w:t>
      </w:r>
      <w:r>
        <w:rPr>
          <w:rFonts w:ascii="宋体" w:hAnsi="宋体" w:cs="宋体" w:eastAsia="宋体" w:hint="default"/>
          <w:spacing w:val="-53"/>
          <w:sz w:val="21"/>
          <w:szCs w:val="21"/>
        </w:rPr>
        <w:t> </w:t>
      </w:r>
      <w:r>
        <w:rPr>
          <w:rFonts w:ascii="宋体" w:hAnsi="宋体" w:cs="宋体" w:eastAsia="宋体" w:hint="default"/>
          <w:sz w:val="21"/>
          <w:szCs w:val="21"/>
        </w:rPr>
        <w:t>4.75%</w:t>
      </w:r>
      <w:r>
        <w:rPr>
          <w:rFonts w:ascii="宋体" w:hAnsi="宋体" w:cs="宋体" w:eastAsia="宋体" w:hint="default"/>
          <w:sz w:val="21"/>
          <w:szCs w:val="21"/>
        </w:rPr>
        <w:t>计算，从</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日起计算至本判</w:t>
      </w:r>
    </w:p>
    <w:p>
      <w:pPr>
        <w:spacing w:line="246" w:lineRule="exact" w:before="0"/>
        <w:ind w:left="138" w:right="0" w:firstLine="0"/>
        <w:jc w:val="both"/>
        <w:rPr>
          <w:rFonts w:ascii="宋体" w:hAnsi="宋体" w:cs="宋体" w:eastAsia="宋体" w:hint="default"/>
          <w:sz w:val="21"/>
          <w:szCs w:val="21"/>
        </w:rPr>
      </w:pPr>
      <w:r>
        <w:rPr>
          <w:rFonts w:ascii="宋体" w:hAnsi="宋体" w:cs="宋体" w:eastAsia="宋体" w:hint="default"/>
          <w:spacing w:val="-3"/>
          <w:sz w:val="21"/>
          <w:szCs w:val="21"/>
        </w:rPr>
        <w:t>决生效之日止）；驳回原告本公司的其他诉讼请求。本案案件受理费 </w:t>
      </w:r>
      <w:r>
        <w:rPr>
          <w:rFonts w:ascii="宋体" w:hAnsi="宋体" w:cs="宋体" w:eastAsia="宋体" w:hint="default"/>
          <w:sz w:val="21"/>
          <w:szCs w:val="21"/>
        </w:rPr>
        <w:t>474,377.38</w:t>
      </w:r>
      <w:r>
        <w:rPr>
          <w:rFonts w:ascii="宋体" w:hAnsi="宋体" w:cs="宋体" w:eastAsia="宋体" w:hint="default"/>
          <w:spacing w:val="-76"/>
          <w:sz w:val="21"/>
          <w:szCs w:val="21"/>
        </w:rPr>
        <w:t> </w:t>
      </w:r>
      <w:r>
        <w:rPr>
          <w:rFonts w:ascii="宋体" w:hAnsi="宋体" w:cs="宋体" w:eastAsia="宋体" w:hint="default"/>
          <w:spacing w:val="-4"/>
          <w:sz w:val="21"/>
          <w:szCs w:val="21"/>
        </w:rPr>
        <w:t>元，由本公司负</w:t>
      </w:r>
    </w:p>
    <w:p>
      <w:pPr>
        <w:spacing w:line="274" w:lineRule="exact" w:before="0"/>
        <w:ind w:left="138" w:right="0" w:firstLine="0"/>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spacing w:val="-54"/>
          <w:sz w:val="21"/>
          <w:szCs w:val="21"/>
        </w:rPr>
        <w:t> </w:t>
      </w:r>
      <w:r>
        <w:rPr>
          <w:rFonts w:ascii="宋体" w:hAnsi="宋体" w:cs="宋体" w:eastAsia="宋体" w:hint="default"/>
          <w:sz w:val="21"/>
          <w:szCs w:val="21"/>
        </w:rPr>
        <w:t>233,605.50</w:t>
      </w:r>
      <w:r>
        <w:rPr>
          <w:rFonts w:ascii="宋体" w:hAnsi="宋体" w:cs="宋体" w:eastAsia="宋体" w:hint="default"/>
          <w:spacing w:val="-54"/>
          <w:sz w:val="21"/>
          <w:szCs w:val="21"/>
        </w:rPr>
        <w:t> </w:t>
      </w:r>
      <w:r>
        <w:rPr>
          <w:rFonts w:ascii="宋体" w:hAnsi="宋体" w:cs="宋体" w:eastAsia="宋体" w:hint="default"/>
          <w:sz w:val="21"/>
          <w:szCs w:val="21"/>
        </w:rPr>
        <w:t>元，武汉智慧公司负担</w:t>
      </w:r>
      <w:r>
        <w:rPr>
          <w:rFonts w:ascii="宋体" w:hAnsi="宋体" w:cs="宋体" w:eastAsia="宋体" w:hint="default"/>
          <w:spacing w:val="-53"/>
          <w:sz w:val="21"/>
          <w:szCs w:val="21"/>
        </w:rPr>
        <w:t> </w:t>
      </w:r>
      <w:r>
        <w:rPr>
          <w:rFonts w:ascii="宋体" w:hAnsi="宋体" w:cs="宋体" w:eastAsia="宋体" w:hint="default"/>
          <w:sz w:val="21"/>
          <w:szCs w:val="21"/>
        </w:rPr>
        <w:t>240,771.88</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2" w:lineRule="exact" w:before="145"/>
        <w:ind w:left="138" w:right="112" w:firstLine="420"/>
        <w:jc w:val="both"/>
        <w:rPr>
          <w:rFonts w:ascii="宋体" w:hAnsi="宋体" w:cs="宋体" w:eastAsia="宋体" w:hint="default"/>
          <w:sz w:val="21"/>
          <w:szCs w:val="21"/>
        </w:rPr>
      </w:pPr>
      <w:r>
        <w:rPr>
          <w:rFonts w:ascii="宋体" w:hAnsi="宋体" w:cs="宋体" w:eastAsia="宋体" w:hint="default"/>
          <w:spacing w:val="-4"/>
          <w:sz w:val="21"/>
          <w:szCs w:val="21"/>
        </w:rPr>
        <w:t>⑤本公司收到（</w:t>
      </w:r>
      <w:r>
        <w:rPr>
          <w:rFonts w:ascii="宋体" w:hAnsi="宋体" w:cs="宋体" w:eastAsia="宋体" w:hint="default"/>
          <w:spacing w:val="-4"/>
          <w:sz w:val="21"/>
          <w:szCs w:val="21"/>
        </w:rPr>
        <w:t>2018</w:t>
      </w:r>
      <w:r>
        <w:rPr>
          <w:rFonts w:ascii="宋体" w:hAnsi="宋体" w:cs="宋体" w:eastAsia="宋体" w:hint="default"/>
          <w:spacing w:val="-4"/>
          <w:sz w:val="21"/>
          <w:szCs w:val="21"/>
        </w:rPr>
        <w:t>）鄂</w:t>
      </w:r>
      <w:r>
        <w:rPr>
          <w:rFonts w:ascii="宋体" w:hAnsi="宋体" w:cs="宋体" w:eastAsia="宋体" w:hint="default"/>
          <w:spacing w:val="-64"/>
          <w:sz w:val="21"/>
          <w:szCs w:val="21"/>
        </w:rPr>
        <w:t> </w:t>
      </w:r>
      <w:r>
        <w:rPr>
          <w:rFonts w:ascii="宋体" w:hAnsi="宋体" w:cs="宋体" w:eastAsia="宋体" w:hint="default"/>
          <w:sz w:val="21"/>
          <w:szCs w:val="21"/>
        </w:rPr>
        <w:t>01</w:t>
      </w:r>
      <w:r>
        <w:rPr>
          <w:rFonts w:ascii="宋体" w:hAnsi="宋体" w:cs="宋体" w:eastAsia="宋体" w:hint="default"/>
          <w:spacing w:val="-63"/>
          <w:sz w:val="21"/>
          <w:szCs w:val="21"/>
        </w:rPr>
        <w:t> </w:t>
      </w:r>
      <w:r>
        <w:rPr>
          <w:rFonts w:ascii="宋体" w:hAnsi="宋体" w:cs="宋体" w:eastAsia="宋体" w:hint="default"/>
          <w:sz w:val="21"/>
          <w:szCs w:val="21"/>
        </w:rPr>
        <w:t>民初</w:t>
      </w:r>
      <w:r>
        <w:rPr>
          <w:rFonts w:ascii="宋体" w:hAnsi="宋体" w:cs="宋体" w:eastAsia="宋体" w:hint="default"/>
          <w:spacing w:val="-63"/>
          <w:sz w:val="21"/>
          <w:szCs w:val="21"/>
        </w:rPr>
        <w:t> </w:t>
      </w:r>
      <w:r>
        <w:rPr>
          <w:rFonts w:ascii="宋体" w:hAnsi="宋体" w:cs="宋体" w:eastAsia="宋体" w:hint="default"/>
          <w:sz w:val="21"/>
          <w:szCs w:val="21"/>
        </w:rPr>
        <w:t>847</w:t>
      </w:r>
      <w:r>
        <w:rPr>
          <w:rFonts w:ascii="宋体" w:hAnsi="宋体" w:cs="宋体" w:eastAsia="宋体" w:hint="default"/>
          <w:spacing w:val="-63"/>
          <w:sz w:val="21"/>
          <w:szCs w:val="21"/>
        </w:rPr>
        <w:t> </w:t>
      </w:r>
      <w:r>
        <w:rPr>
          <w:rFonts w:ascii="宋体" w:hAnsi="宋体" w:cs="宋体" w:eastAsia="宋体" w:hint="default"/>
          <w:sz w:val="21"/>
          <w:szCs w:val="21"/>
        </w:rPr>
        <w:t>号一审判决后，向湖北省高级人民法院提出上诉。上诉 </w:t>
      </w:r>
      <w:r>
        <w:rPr>
          <w:rFonts w:ascii="宋体" w:hAnsi="宋体" w:cs="宋体" w:eastAsia="宋体" w:hint="default"/>
          <w:spacing w:val="-3"/>
          <w:sz w:val="21"/>
          <w:szCs w:val="21"/>
        </w:rPr>
        <w:t>请求如下：</w:t>
      </w:r>
      <w:r>
        <w:rPr>
          <w:rFonts w:ascii="宋体" w:hAnsi="宋体" w:cs="宋体" w:eastAsia="宋体" w:hint="default"/>
          <w:spacing w:val="-3"/>
          <w:sz w:val="21"/>
          <w:szCs w:val="21"/>
        </w:rPr>
        <w:t>A</w:t>
      </w:r>
      <w:r>
        <w:rPr>
          <w:rFonts w:ascii="宋体" w:hAnsi="宋体" w:cs="宋体" w:eastAsia="宋体" w:hint="default"/>
          <w:spacing w:val="-3"/>
          <w:sz w:val="21"/>
          <w:szCs w:val="21"/>
        </w:rPr>
        <w:t>、请求依法撤销一审判决第二项“驳回原告北京华胜天成科技股份有限公司的其他诉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
          <w:sz w:val="21"/>
          <w:szCs w:val="21"/>
        </w:rPr>
        <w:t>讼请求”；</w:t>
      </w:r>
      <w:r>
        <w:rPr>
          <w:rFonts w:ascii="宋体" w:hAnsi="宋体" w:cs="宋体" w:eastAsia="宋体" w:hint="default"/>
          <w:spacing w:val="-1"/>
          <w:sz w:val="21"/>
          <w:szCs w:val="21"/>
        </w:rPr>
        <w:t>B</w:t>
      </w:r>
      <w:r>
        <w:rPr>
          <w:rFonts w:ascii="宋体" w:hAnsi="宋体" w:cs="宋体" w:eastAsia="宋体" w:hint="default"/>
          <w:spacing w:val="-1"/>
          <w:sz w:val="21"/>
          <w:szCs w:val="21"/>
        </w:rPr>
        <w:t>、请求法院对一审判决第一项延期支付利息计算改为“利息按年利率</w:t>
      </w:r>
      <w:r>
        <w:rPr>
          <w:rFonts w:ascii="宋体" w:hAnsi="宋体" w:cs="宋体" w:eastAsia="宋体" w:hint="default"/>
          <w:spacing w:val="-44"/>
          <w:sz w:val="21"/>
          <w:szCs w:val="21"/>
        </w:rPr>
        <w:t> </w:t>
      </w:r>
      <w:r>
        <w:rPr>
          <w:rFonts w:ascii="宋体" w:hAnsi="宋体" w:cs="宋体" w:eastAsia="宋体" w:hint="default"/>
          <w:spacing w:val="-2"/>
          <w:sz w:val="21"/>
          <w:szCs w:val="21"/>
        </w:rPr>
        <w:t>4.75%</w:t>
      </w:r>
      <w:r>
        <w:rPr>
          <w:rFonts w:ascii="宋体" w:hAnsi="宋体" w:cs="宋体" w:eastAsia="宋体" w:hint="default"/>
          <w:spacing w:val="-2"/>
          <w:sz w:val="21"/>
          <w:szCs w:val="21"/>
        </w:rPr>
        <w:t>计算，从</w:t>
      </w:r>
      <w:r>
        <w:rPr>
          <w:rFonts w:ascii="宋体" w:hAnsi="宋体" w:cs="宋体" w:eastAsia="宋体" w:hint="default"/>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日起计算至实际支付之日止”；</w:t>
      </w:r>
      <w:r>
        <w:rPr>
          <w:rFonts w:ascii="宋体" w:hAnsi="宋体" w:cs="宋体" w:eastAsia="宋体" w:hint="default"/>
          <w:sz w:val="21"/>
          <w:szCs w:val="21"/>
        </w:rPr>
        <w:t>C</w:t>
      </w:r>
      <w:r>
        <w:rPr>
          <w:rFonts w:ascii="宋体" w:hAnsi="宋体" w:cs="宋体" w:eastAsia="宋体" w:hint="default"/>
          <w:sz w:val="21"/>
          <w:szCs w:val="21"/>
        </w:rPr>
        <w:t>、请求法院判决武汉智慧公司向本公司支付剩余</w:t>
      </w:r>
    </w:p>
    <w:p>
      <w:pPr>
        <w:spacing w:line="272" w:lineRule="exact" w:before="0"/>
        <w:ind w:left="138" w:right="112" w:firstLine="0"/>
        <w:jc w:val="both"/>
        <w:rPr>
          <w:rFonts w:ascii="宋体" w:hAnsi="宋体" w:cs="宋体" w:eastAsia="宋体" w:hint="default"/>
          <w:sz w:val="21"/>
          <w:szCs w:val="21"/>
        </w:rPr>
      </w:pPr>
      <w:r>
        <w:rPr>
          <w:rFonts w:ascii="宋体" w:hAnsi="宋体" w:cs="宋体" w:eastAsia="宋体" w:hint="default"/>
          <w:sz w:val="21"/>
          <w:szCs w:val="21"/>
        </w:rPr>
        <w:t>软件产品款项人民币</w:t>
      </w:r>
      <w:r>
        <w:rPr>
          <w:rFonts w:ascii="宋体" w:hAnsi="宋体" w:cs="宋体" w:eastAsia="宋体" w:hint="default"/>
          <w:spacing w:val="-47"/>
          <w:sz w:val="21"/>
          <w:szCs w:val="21"/>
        </w:rPr>
        <w:t> </w:t>
      </w:r>
      <w:r>
        <w:rPr>
          <w:rFonts w:ascii="宋体" w:hAnsi="宋体" w:cs="宋体" w:eastAsia="宋体" w:hint="default"/>
          <w:sz w:val="21"/>
          <w:szCs w:val="21"/>
        </w:rPr>
        <w:t>42,253,000.00</w:t>
      </w:r>
      <w:r>
        <w:rPr>
          <w:rFonts w:ascii="宋体" w:hAnsi="宋体" w:cs="宋体" w:eastAsia="宋体" w:hint="default"/>
          <w:spacing w:val="-47"/>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D</w:t>
      </w:r>
      <w:r>
        <w:rPr>
          <w:rFonts w:ascii="宋体" w:hAnsi="宋体" w:cs="宋体" w:eastAsia="宋体" w:hint="default"/>
          <w:spacing w:val="-4"/>
          <w:sz w:val="21"/>
          <w:szCs w:val="21"/>
        </w:rPr>
        <w:t>、请求依法判决武汉智慧公司向本公司支付因延期支付</w:t>
      </w:r>
      <w:r>
        <w:rPr>
          <w:rFonts w:ascii="宋体" w:hAnsi="宋体" w:cs="宋体" w:eastAsia="宋体" w:hint="default"/>
          <w:sz w:val="21"/>
          <w:szCs w:val="21"/>
        </w:rPr>
        <w:t> 剩余软件产品款项造成的利息损失人民币</w:t>
      </w:r>
      <w:r>
        <w:rPr>
          <w:rFonts w:ascii="宋体" w:hAnsi="宋体" w:cs="宋体" w:eastAsia="宋体" w:hint="default"/>
          <w:spacing w:val="-45"/>
          <w:sz w:val="21"/>
          <w:szCs w:val="21"/>
        </w:rPr>
        <w:t> </w:t>
      </w:r>
      <w:r>
        <w:rPr>
          <w:rFonts w:ascii="宋体" w:hAnsi="宋体" w:cs="宋体" w:eastAsia="宋体" w:hint="default"/>
          <w:sz w:val="21"/>
          <w:szCs w:val="21"/>
        </w:rPr>
        <w:t>4,468,100.00</w:t>
      </w:r>
      <w:r>
        <w:rPr>
          <w:rFonts w:ascii="宋体" w:hAnsi="宋体" w:cs="宋体" w:eastAsia="宋体" w:hint="default"/>
          <w:spacing w:val="-47"/>
          <w:sz w:val="21"/>
          <w:szCs w:val="21"/>
        </w:rPr>
        <w:t> </w:t>
      </w:r>
      <w:r>
        <w:rPr>
          <w:rFonts w:ascii="宋体" w:hAnsi="宋体" w:cs="宋体" w:eastAsia="宋体" w:hint="default"/>
          <w:spacing w:val="-6"/>
          <w:sz w:val="21"/>
          <w:szCs w:val="21"/>
        </w:rPr>
        <w:t>元（按照中国人民银行同期贷款利率计算</w:t>
      </w:r>
      <w:r>
        <w:rPr>
          <w:rFonts w:ascii="宋体" w:hAnsi="宋体" w:cs="宋体" w:eastAsia="宋体" w:hint="default"/>
          <w:sz w:val="21"/>
          <w:szCs w:val="21"/>
        </w:rPr>
        <w:t> 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日止，之后按照日利息</w:t>
      </w:r>
      <w:r>
        <w:rPr>
          <w:rFonts w:ascii="宋体" w:hAnsi="宋体" w:cs="宋体" w:eastAsia="宋体" w:hint="default"/>
          <w:spacing w:val="-53"/>
          <w:sz w:val="21"/>
          <w:szCs w:val="21"/>
        </w:rPr>
        <w:t> </w:t>
      </w:r>
      <w:r>
        <w:rPr>
          <w:rFonts w:ascii="宋体" w:hAnsi="宋体" w:cs="宋体" w:eastAsia="宋体" w:hint="default"/>
          <w:sz w:val="21"/>
          <w:szCs w:val="21"/>
        </w:rPr>
        <w:t>5,499.00</w:t>
      </w:r>
      <w:r>
        <w:rPr>
          <w:rFonts w:ascii="宋体" w:hAnsi="宋体" w:cs="宋体" w:eastAsia="宋体" w:hint="default"/>
          <w:spacing w:val="-54"/>
          <w:sz w:val="21"/>
          <w:szCs w:val="21"/>
        </w:rPr>
        <w:t> </w:t>
      </w:r>
      <w:r>
        <w:rPr>
          <w:rFonts w:ascii="宋体" w:hAnsi="宋体" w:cs="宋体" w:eastAsia="宋体" w:hint="default"/>
          <w:sz w:val="21"/>
          <w:szCs w:val="21"/>
        </w:rPr>
        <w:t>元，直至实际支付为止）；</w:t>
      </w:r>
      <w:r>
        <w:rPr>
          <w:rFonts w:ascii="宋体" w:hAnsi="宋体" w:cs="宋体" w:eastAsia="宋体" w:hint="default"/>
          <w:sz w:val="21"/>
          <w:szCs w:val="21"/>
        </w:rPr>
        <w:t>E</w:t>
      </w:r>
      <w:r>
        <w:rPr>
          <w:rFonts w:ascii="宋体" w:hAnsi="宋体" w:cs="宋体" w:eastAsia="宋体" w:hint="default"/>
          <w:sz w:val="21"/>
          <w:szCs w:val="21"/>
        </w:rPr>
        <w:t>、本案一、二审 诉讼费由武汉智慧公司承担。</w:t>
      </w:r>
      <w:r>
        <w:rPr>
          <w:rFonts w:ascii="宋体" w:hAnsi="宋体" w:cs="宋体" w:eastAsia="宋体" w:hint="default"/>
          <w:sz w:val="21"/>
          <w:szCs w:val="21"/>
        </w:rPr>
        <w:t> </w:t>
      </w:r>
    </w:p>
    <w:p>
      <w:pPr>
        <w:spacing w:after="0" w:line="272" w:lineRule="exact"/>
        <w:jc w:val="both"/>
        <w:rPr>
          <w:rFonts w:ascii="宋体" w:hAnsi="宋体" w:cs="宋体" w:eastAsia="宋体" w:hint="default"/>
          <w:sz w:val="21"/>
          <w:szCs w:val="21"/>
        </w:rPr>
        <w:sectPr>
          <w:pgSz w:w="11910" w:h="16840"/>
          <w:pgMar w:header="882" w:footer="1194" w:top="1120" w:bottom="1380" w:left="1660" w:right="1160"/>
        </w:sectPr>
      </w:pPr>
    </w:p>
    <w:p>
      <w:pPr>
        <w:spacing w:line="240" w:lineRule="auto" w:before="3"/>
        <w:rPr>
          <w:rFonts w:ascii="宋体" w:hAnsi="宋体" w:cs="宋体" w:eastAsia="宋体" w:hint="default"/>
          <w:sz w:val="25"/>
          <w:szCs w:val="25"/>
        </w:rPr>
      </w:pPr>
    </w:p>
    <w:p>
      <w:pPr>
        <w:spacing w:line="272" w:lineRule="exact" w:before="63"/>
        <w:ind w:left="138" w:right="228" w:firstLine="420"/>
        <w:jc w:val="left"/>
        <w:rPr>
          <w:rFonts w:ascii="宋体" w:hAnsi="宋体" w:cs="宋体" w:eastAsia="宋体" w:hint="default"/>
          <w:sz w:val="21"/>
          <w:szCs w:val="21"/>
        </w:rPr>
      </w:pPr>
      <w:r>
        <w:rPr>
          <w:rFonts w:ascii="宋体" w:hAnsi="宋体" w:cs="宋体" w:eastAsia="宋体" w:hint="default"/>
          <w:sz w:val="21"/>
          <w:szCs w:val="21"/>
        </w:rPr>
        <w:t>⑥本公司收到湖北省武汉市中级人民法院以邮寄方式送达的《民事上诉状》，上诉人武汉智 慧公司因不服湖北省武汉市中级人民法院做出的（</w:t>
      </w:r>
      <w:r>
        <w:rPr>
          <w:rFonts w:ascii="宋体" w:hAnsi="宋体" w:cs="宋体" w:eastAsia="宋体" w:hint="default"/>
          <w:sz w:val="21"/>
          <w:szCs w:val="21"/>
        </w:rPr>
        <w:t>2017</w:t>
      </w:r>
      <w:r>
        <w:rPr>
          <w:rFonts w:ascii="宋体" w:hAnsi="宋体" w:cs="宋体" w:eastAsia="宋体" w:hint="default"/>
          <w:sz w:val="21"/>
          <w:szCs w:val="21"/>
        </w:rPr>
        <w:t>）鄂</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民初</w:t>
      </w:r>
      <w:r>
        <w:rPr>
          <w:rFonts w:ascii="宋体" w:hAnsi="宋体" w:cs="宋体" w:eastAsia="宋体" w:hint="default"/>
          <w:spacing w:val="-54"/>
          <w:sz w:val="21"/>
          <w:szCs w:val="21"/>
        </w:rPr>
        <w:t> </w:t>
      </w:r>
      <w:r>
        <w:rPr>
          <w:rFonts w:ascii="宋体" w:hAnsi="宋体" w:cs="宋体" w:eastAsia="宋体" w:hint="default"/>
          <w:sz w:val="21"/>
          <w:szCs w:val="21"/>
        </w:rPr>
        <w:t>378</w:t>
      </w:r>
      <w:r>
        <w:rPr>
          <w:rFonts w:ascii="宋体" w:hAnsi="宋体" w:cs="宋体" w:eastAsia="宋体" w:hint="default"/>
          <w:spacing w:val="-53"/>
          <w:sz w:val="21"/>
          <w:szCs w:val="21"/>
        </w:rPr>
        <w:t> </w:t>
      </w:r>
      <w:r>
        <w:rPr>
          <w:rFonts w:ascii="宋体" w:hAnsi="宋体" w:cs="宋体" w:eastAsia="宋体" w:hint="default"/>
          <w:sz w:val="21"/>
          <w:szCs w:val="21"/>
        </w:rPr>
        <w:t>号判决及（</w:t>
      </w:r>
      <w:r>
        <w:rPr>
          <w:rFonts w:ascii="宋体" w:hAnsi="宋体" w:cs="宋体" w:eastAsia="宋体" w:hint="default"/>
          <w:sz w:val="21"/>
          <w:szCs w:val="21"/>
        </w:rPr>
        <w:t>2018</w:t>
      </w:r>
      <w:r>
        <w:rPr>
          <w:rFonts w:ascii="宋体" w:hAnsi="宋体" w:cs="宋体" w:eastAsia="宋体" w:hint="default"/>
          <w:sz w:val="21"/>
          <w:szCs w:val="21"/>
        </w:rPr>
        <w:t>）鄂</w:t>
      </w:r>
      <w:r>
        <w:rPr>
          <w:rFonts w:ascii="宋体" w:hAnsi="宋体" w:cs="宋体" w:eastAsia="宋体" w:hint="default"/>
          <w:spacing w:val="-55"/>
          <w:sz w:val="21"/>
          <w:szCs w:val="21"/>
        </w:rPr>
        <w:t> </w:t>
      </w:r>
      <w:r>
        <w:rPr>
          <w:rFonts w:ascii="宋体" w:hAnsi="宋体" w:cs="宋体" w:eastAsia="宋体" w:hint="default"/>
          <w:sz w:val="21"/>
          <w:szCs w:val="21"/>
        </w:rPr>
        <w:t>01</w:t>
      </w:r>
    </w:p>
    <w:p>
      <w:pPr>
        <w:spacing w:line="248" w:lineRule="exact" w:before="0"/>
        <w:ind w:left="138" w:right="115" w:firstLine="0"/>
        <w:jc w:val="left"/>
        <w:rPr>
          <w:rFonts w:ascii="宋体" w:hAnsi="宋体" w:cs="宋体" w:eastAsia="宋体" w:hint="default"/>
          <w:sz w:val="21"/>
          <w:szCs w:val="21"/>
        </w:rPr>
      </w:pPr>
      <w:r>
        <w:rPr>
          <w:rFonts w:ascii="宋体" w:hAnsi="宋体" w:cs="宋体" w:eastAsia="宋体" w:hint="default"/>
          <w:sz w:val="21"/>
          <w:szCs w:val="21"/>
        </w:rPr>
        <w:t>民初</w:t>
      </w:r>
      <w:r>
        <w:rPr>
          <w:rFonts w:ascii="宋体" w:hAnsi="宋体" w:cs="宋体" w:eastAsia="宋体" w:hint="default"/>
          <w:spacing w:val="-54"/>
          <w:sz w:val="21"/>
          <w:szCs w:val="21"/>
        </w:rPr>
        <w:t> </w:t>
      </w:r>
      <w:r>
        <w:rPr>
          <w:rFonts w:ascii="宋体" w:hAnsi="宋体" w:cs="宋体" w:eastAsia="宋体" w:hint="default"/>
          <w:sz w:val="21"/>
          <w:szCs w:val="21"/>
        </w:rPr>
        <w:t>847</w:t>
      </w:r>
      <w:r>
        <w:rPr>
          <w:rFonts w:ascii="宋体" w:hAnsi="宋体" w:cs="宋体" w:eastAsia="宋体" w:hint="default"/>
          <w:spacing w:val="-53"/>
          <w:sz w:val="21"/>
          <w:szCs w:val="21"/>
        </w:rPr>
        <w:t> </w:t>
      </w:r>
      <w:r>
        <w:rPr>
          <w:rFonts w:ascii="宋体" w:hAnsi="宋体" w:cs="宋体" w:eastAsia="宋体" w:hint="default"/>
          <w:sz w:val="21"/>
          <w:szCs w:val="21"/>
        </w:rPr>
        <w:t>号判决，已向湖北省高级人民法院提出上诉。</w:t>
      </w:r>
      <w:r>
        <w:rPr>
          <w:rFonts w:ascii="宋体" w:hAnsi="宋体" w:cs="宋体" w:eastAsia="宋体" w:hint="default"/>
          <w:sz w:val="21"/>
          <w:szCs w:val="21"/>
        </w:rPr>
        <w:t> </w:t>
      </w:r>
    </w:p>
    <w:p>
      <w:pPr>
        <w:spacing w:before="117"/>
        <w:ind w:left="558" w:right="115" w:firstLine="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2017</w:t>
      </w:r>
      <w:r>
        <w:rPr>
          <w:rFonts w:ascii="宋体" w:hAnsi="宋体" w:cs="宋体" w:eastAsia="宋体" w:hint="default"/>
          <w:sz w:val="21"/>
          <w:szCs w:val="21"/>
        </w:rPr>
        <w:t>）鄂</w:t>
      </w:r>
      <w:r>
        <w:rPr>
          <w:rFonts w:ascii="宋体" w:hAnsi="宋体" w:cs="宋体" w:eastAsia="宋体" w:hint="default"/>
          <w:spacing w:val="-55"/>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民初</w:t>
      </w:r>
      <w:r>
        <w:rPr>
          <w:rFonts w:ascii="宋体" w:hAnsi="宋体" w:cs="宋体" w:eastAsia="宋体" w:hint="default"/>
          <w:spacing w:val="-55"/>
          <w:sz w:val="21"/>
          <w:szCs w:val="21"/>
        </w:rPr>
        <w:t> </w:t>
      </w:r>
      <w:r>
        <w:rPr>
          <w:rFonts w:ascii="宋体" w:hAnsi="宋体" w:cs="宋体" w:eastAsia="宋体" w:hint="default"/>
          <w:sz w:val="21"/>
          <w:szCs w:val="21"/>
        </w:rPr>
        <w:t>378</w:t>
      </w:r>
      <w:r>
        <w:rPr>
          <w:rFonts w:ascii="宋体" w:hAnsi="宋体" w:cs="宋体" w:eastAsia="宋体" w:hint="default"/>
          <w:spacing w:val="-54"/>
          <w:sz w:val="21"/>
          <w:szCs w:val="21"/>
        </w:rPr>
        <w:t> </w:t>
      </w:r>
      <w:r>
        <w:rPr>
          <w:rFonts w:ascii="宋体" w:hAnsi="宋体" w:cs="宋体" w:eastAsia="宋体" w:hint="default"/>
          <w:sz w:val="21"/>
          <w:szCs w:val="21"/>
        </w:rPr>
        <w:t>号判决的《民事上诉状》上诉请求：</w:t>
      </w:r>
      <w:r>
        <w:rPr>
          <w:rFonts w:ascii="宋体" w:hAnsi="宋体" w:cs="宋体" w:eastAsia="宋体" w:hint="default"/>
          <w:sz w:val="21"/>
          <w:szCs w:val="21"/>
        </w:rPr>
        <w:t> </w:t>
      </w:r>
    </w:p>
    <w:p>
      <w:pPr>
        <w:spacing w:line="272" w:lineRule="exact" w:before="145"/>
        <w:ind w:left="138" w:right="237" w:firstLine="42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、撤销武汉市中级人民法院（</w:t>
      </w:r>
      <w:r>
        <w:rPr>
          <w:rFonts w:ascii="宋体" w:hAnsi="宋体" w:cs="宋体" w:eastAsia="宋体" w:hint="default"/>
          <w:sz w:val="21"/>
          <w:szCs w:val="21"/>
        </w:rPr>
        <w:t>2017</w:t>
      </w:r>
      <w:r>
        <w:rPr>
          <w:rFonts w:ascii="宋体" w:hAnsi="宋体" w:cs="宋体" w:eastAsia="宋体" w:hint="default"/>
          <w:sz w:val="21"/>
          <w:szCs w:val="21"/>
        </w:rPr>
        <w:t>）鄂</w:t>
      </w:r>
      <w:r>
        <w:rPr>
          <w:rFonts w:ascii="宋体" w:hAnsi="宋体" w:cs="宋体" w:eastAsia="宋体" w:hint="default"/>
          <w:spacing w:val="-55"/>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民初</w:t>
      </w:r>
      <w:r>
        <w:rPr>
          <w:rFonts w:ascii="宋体" w:hAnsi="宋体" w:cs="宋体" w:eastAsia="宋体" w:hint="default"/>
          <w:spacing w:val="-56"/>
          <w:sz w:val="21"/>
          <w:szCs w:val="21"/>
        </w:rPr>
        <w:t> </w:t>
      </w:r>
      <w:r>
        <w:rPr>
          <w:rFonts w:ascii="宋体" w:hAnsi="宋体" w:cs="宋体" w:eastAsia="宋体" w:hint="default"/>
          <w:sz w:val="21"/>
          <w:szCs w:val="21"/>
        </w:rPr>
        <w:t>378</w:t>
      </w:r>
      <w:r>
        <w:rPr>
          <w:rFonts w:ascii="宋体" w:hAnsi="宋体" w:cs="宋体" w:eastAsia="宋体" w:hint="default"/>
          <w:spacing w:val="-54"/>
          <w:sz w:val="21"/>
          <w:szCs w:val="21"/>
        </w:rPr>
        <w:t> </w:t>
      </w:r>
      <w:r>
        <w:rPr>
          <w:rFonts w:ascii="宋体" w:hAnsi="宋体" w:cs="宋体" w:eastAsia="宋体" w:hint="default"/>
          <w:sz w:val="21"/>
          <w:szCs w:val="21"/>
        </w:rPr>
        <w:t>号判决，发回重审或依法改判支持上诉 人的全部诉讼请求；</w:t>
      </w:r>
      <w:r>
        <w:rPr>
          <w:rFonts w:ascii="宋体" w:hAnsi="宋体" w:cs="宋体" w:eastAsia="宋体" w:hint="default"/>
          <w:sz w:val="21"/>
          <w:szCs w:val="21"/>
        </w:rPr>
        <w:t> </w:t>
      </w:r>
    </w:p>
    <w:p>
      <w:pPr>
        <w:spacing w:before="92"/>
        <w:ind w:left="558" w:right="115"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、本案的诉讼费用由被上诉人承担。</w:t>
      </w:r>
      <w:r>
        <w:rPr>
          <w:rFonts w:ascii="宋体" w:hAnsi="宋体" w:cs="宋体" w:eastAsia="宋体" w:hint="default"/>
          <w:sz w:val="21"/>
          <w:szCs w:val="21"/>
        </w:rPr>
        <w:t> </w:t>
      </w:r>
    </w:p>
    <w:p>
      <w:pPr>
        <w:spacing w:before="117"/>
        <w:ind w:left="558" w:right="115" w:firstLine="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z w:val="21"/>
          <w:szCs w:val="21"/>
        </w:rPr>
        <w:t>2018</w:t>
      </w:r>
      <w:r>
        <w:rPr>
          <w:rFonts w:ascii="宋体" w:hAnsi="宋体" w:cs="宋体" w:eastAsia="宋体" w:hint="default"/>
          <w:sz w:val="21"/>
          <w:szCs w:val="21"/>
        </w:rPr>
        <w:t>）鄂</w:t>
      </w:r>
      <w:r>
        <w:rPr>
          <w:rFonts w:ascii="宋体" w:hAnsi="宋体" w:cs="宋体" w:eastAsia="宋体" w:hint="default"/>
          <w:spacing w:val="-55"/>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民初</w:t>
      </w:r>
      <w:r>
        <w:rPr>
          <w:rFonts w:ascii="宋体" w:hAnsi="宋体" w:cs="宋体" w:eastAsia="宋体" w:hint="default"/>
          <w:spacing w:val="-55"/>
          <w:sz w:val="21"/>
          <w:szCs w:val="21"/>
        </w:rPr>
        <w:t> </w:t>
      </w:r>
      <w:r>
        <w:rPr>
          <w:rFonts w:ascii="宋体" w:hAnsi="宋体" w:cs="宋体" w:eastAsia="宋体" w:hint="default"/>
          <w:sz w:val="21"/>
          <w:szCs w:val="21"/>
        </w:rPr>
        <w:t>847</w:t>
      </w:r>
      <w:r>
        <w:rPr>
          <w:rFonts w:ascii="宋体" w:hAnsi="宋体" w:cs="宋体" w:eastAsia="宋体" w:hint="default"/>
          <w:spacing w:val="-54"/>
          <w:sz w:val="21"/>
          <w:szCs w:val="21"/>
        </w:rPr>
        <w:t> </w:t>
      </w:r>
      <w:r>
        <w:rPr>
          <w:rFonts w:ascii="宋体" w:hAnsi="宋体" w:cs="宋体" w:eastAsia="宋体" w:hint="default"/>
          <w:sz w:val="21"/>
          <w:szCs w:val="21"/>
        </w:rPr>
        <w:t>号判决的《民事上诉状》上诉请求：</w:t>
      </w:r>
      <w:r>
        <w:rPr>
          <w:rFonts w:ascii="宋体" w:hAnsi="宋体" w:cs="宋体" w:eastAsia="宋体" w:hint="default"/>
          <w:sz w:val="21"/>
          <w:szCs w:val="21"/>
        </w:rPr>
        <w:t> </w:t>
      </w:r>
    </w:p>
    <w:p>
      <w:pPr>
        <w:spacing w:line="272" w:lineRule="exact" w:before="144"/>
        <w:ind w:left="138" w:right="234" w:firstLine="42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、撤销武汉市中级人民法院作出的（</w:t>
      </w:r>
      <w:r>
        <w:rPr>
          <w:rFonts w:ascii="宋体" w:hAnsi="宋体" w:cs="宋体" w:eastAsia="宋体" w:hint="default"/>
          <w:sz w:val="21"/>
          <w:szCs w:val="21"/>
        </w:rPr>
        <w:t>2018</w:t>
      </w:r>
      <w:r>
        <w:rPr>
          <w:rFonts w:ascii="宋体" w:hAnsi="宋体" w:cs="宋体" w:eastAsia="宋体" w:hint="default"/>
          <w:sz w:val="21"/>
          <w:szCs w:val="21"/>
        </w:rPr>
        <w:t>）鄂</w:t>
      </w:r>
      <w:r>
        <w:rPr>
          <w:rFonts w:ascii="宋体" w:hAnsi="宋体" w:cs="宋体" w:eastAsia="宋体" w:hint="default"/>
          <w:spacing w:val="-55"/>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民初</w:t>
      </w:r>
      <w:r>
        <w:rPr>
          <w:rFonts w:ascii="宋体" w:hAnsi="宋体" w:cs="宋体" w:eastAsia="宋体" w:hint="default"/>
          <w:spacing w:val="-55"/>
          <w:sz w:val="21"/>
          <w:szCs w:val="21"/>
        </w:rPr>
        <w:t> </w:t>
      </w:r>
      <w:r>
        <w:rPr>
          <w:rFonts w:ascii="宋体" w:hAnsi="宋体" w:cs="宋体" w:eastAsia="宋体" w:hint="default"/>
          <w:sz w:val="21"/>
          <w:szCs w:val="21"/>
        </w:rPr>
        <w:t>847</w:t>
      </w:r>
      <w:r>
        <w:rPr>
          <w:rFonts w:ascii="宋体" w:hAnsi="宋体" w:cs="宋体" w:eastAsia="宋体" w:hint="default"/>
          <w:spacing w:val="-53"/>
          <w:sz w:val="21"/>
          <w:szCs w:val="21"/>
        </w:rPr>
        <w:t> </w:t>
      </w:r>
      <w:r>
        <w:rPr>
          <w:rFonts w:ascii="宋体" w:hAnsi="宋体" w:cs="宋体" w:eastAsia="宋体" w:hint="default"/>
          <w:sz w:val="21"/>
          <w:szCs w:val="21"/>
        </w:rPr>
        <w:t>号判决，并发回重审或依法改判 驳回被上诉人的全部诉讼请求；</w:t>
      </w:r>
      <w:r>
        <w:rPr>
          <w:rFonts w:ascii="宋体" w:hAnsi="宋体" w:cs="宋体" w:eastAsia="宋体" w:hint="default"/>
          <w:sz w:val="21"/>
          <w:szCs w:val="21"/>
        </w:rPr>
        <w:t> </w:t>
      </w:r>
    </w:p>
    <w:p>
      <w:pPr>
        <w:spacing w:before="92"/>
        <w:ind w:left="558" w:right="115"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z w:val="21"/>
          <w:szCs w:val="21"/>
        </w:rPr>
        <w:t>、本案的诉讼费用由被上诉人承担。</w:t>
      </w:r>
      <w:r>
        <w:rPr>
          <w:rFonts w:ascii="宋体" w:hAnsi="宋体" w:cs="宋体" w:eastAsia="宋体" w:hint="default"/>
          <w:sz w:val="21"/>
          <w:szCs w:val="21"/>
        </w:rPr>
        <w:t> </w:t>
      </w:r>
    </w:p>
    <w:p>
      <w:pPr>
        <w:spacing w:before="117"/>
        <w:ind w:left="558" w:right="115"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日，本案二审尚未开庭审理。</w:t>
      </w:r>
      <w:r>
        <w:rPr>
          <w:rFonts w:ascii="宋体" w:hAnsi="宋体" w:cs="宋体" w:eastAsia="宋体" w:hint="default"/>
          <w:sz w:val="21"/>
          <w:szCs w:val="21"/>
        </w:rPr>
        <w:t> </w:t>
      </w:r>
    </w:p>
    <w:p>
      <w:pPr>
        <w:spacing w:line="274" w:lineRule="exact" w:before="117"/>
        <w:ind w:left="138" w:right="0" w:firstLine="0"/>
        <w:jc w:val="left"/>
        <w:rPr>
          <w:rFonts w:ascii="宋体" w:hAnsi="宋体" w:cs="宋体" w:eastAsia="宋体" w:hint="default"/>
          <w:sz w:val="21"/>
          <w:szCs w:val="21"/>
        </w:rPr>
      </w:pPr>
      <w:r>
        <w:rPr>
          <w:rFonts w:ascii="宋体"/>
          <w:sz w:val="21"/>
        </w:rPr>
        <w:t> </w:t>
      </w:r>
    </w:p>
    <w:p>
      <w:pPr>
        <w:spacing w:line="272" w:lineRule="exact" w:before="26"/>
        <w:ind w:left="138" w:right="246"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）为其他单位提供债务担保形成的或有负债及其财务影响</w:t>
      </w:r>
      <w:r>
        <w:rPr>
          <w:rFonts w:ascii="宋体" w:hAnsi="宋体" w:cs="宋体" w:eastAsia="宋体" w:hint="default"/>
          <w:sz w:val="21"/>
          <w:szCs w:val="21"/>
        </w:rPr>
        <w:t> </w:t>
      </w:r>
      <w:r>
        <w:rPr>
          <w:rFonts w:ascii="宋体" w:hAnsi="宋体" w:cs="宋体" w:eastAsia="宋体" w:hint="default"/>
          <w:sz w:val="21"/>
          <w:szCs w:val="21"/>
        </w:rPr>
        <w:t>具体见附注十二、关联方及关联交易</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z w:val="21"/>
          <w:szCs w:val="21"/>
        </w:rPr>
        <w:t>、关联交易情况（</w:t>
      </w:r>
      <w:r>
        <w:rPr>
          <w:rFonts w:ascii="宋体" w:hAnsi="宋体" w:cs="宋体" w:eastAsia="宋体" w:hint="default"/>
          <w:sz w:val="21"/>
          <w:szCs w:val="21"/>
        </w:rPr>
        <w:t>4</w:t>
      </w:r>
      <w:r>
        <w:rPr>
          <w:rFonts w:ascii="宋体" w:hAnsi="宋体" w:cs="宋体" w:eastAsia="宋体" w:hint="default"/>
          <w:sz w:val="21"/>
          <w:szCs w:val="21"/>
        </w:rPr>
        <w:t>）关联担保情况。</w:t>
      </w:r>
      <w:r>
        <w:rPr>
          <w:rFonts w:ascii="宋体" w:hAnsi="宋体" w:cs="宋体" w:eastAsia="宋体" w:hint="default"/>
          <w:sz w:val="21"/>
          <w:szCs w:val="21"/>
        </w:rPr>
        <w:t> </w:t>
      </w:r>
    </w:p>
    <w:p>
      <w:pPr>
        <w:spacing w:line="246" w:lineRule="exact" w:before="0"/>
        <w:ind w:left="138" w:right="115"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日，本公司未到期保函金额为</w:t>
      </w:r>
      <w:r>
        <w:rPr>
          <w:rFonts w:ascii="宋体" w:hAnsi="宋体" w:cs="宋体" w:eastAsia="宋体" w:hint="default"/>
          <w:spacing w:val="-53"/>
          <w:sz w:val="21"/>
          <w:szCs w:val="21"/>
        </w:rPr>
        <w:t> </w:t>
      </w:r>
      <w:r>
        <w:rPr>
          <w:rFonts w:ascii="宋体" w:hAnsi="宋体" w:cs="宋体" w:eastAsia="宋体" w:hint="default"/>
          <w:sz w:val="21"/>
          <w:szCs w:val="21"/>
        </w:rPr>
        <w:t>59,,838,948.07</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2" w:lineRule="exact" w:before="0"/>
        <w:ind w:left="138" w:right="115"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日，本公司不存在其他应披露的或有事项。</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ind w:left="138" w:right="115"/>
        <w:jc w:val="left"/>
        <w:rPr>
          <w:rFonts w:ascii="宋体" w:hAnsi="宋体" w:cs="宋体" w:eastAsia="宋体" w:hint="default"/>
          <w:b w:val="0"/>
          <w:bCs w:val="0"/>
        </w:rPr>
      </w:pPr>
      <w:r>
        <w:rPr>
          <w:rFonts w:ascii="宋体" w:hAnsi="宋体" w:cs="宋体" w:eastAsia="宋体" w:hint="default"/>
          <w:w w:val="95"/>
        </w:rPr>
        <w:t>(2).</w:t>
        <w:tab/>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spacing w:before="60"/>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10"/>
        <w:rPr>
          <w:rFonts w:ascii="宋体" w:hAnsi="宋体" w:cs="宋体" w:eastAsia="宋体" w:hint="default"/>
          <w:sz w:val="23"/>
          <w:szCs w:val="23"/>
        </w:rPr>
      </w:pPr>
    </w:p>
    <w:p>
      <w:pPr>
        <w:pStyle w:val="Heading2"/>
        <w:spacing w:line="240" w:lineRule="auto" w:before="0"/>
        <w:ind w:left="138" w:right="115"/>
        <w:jc w:val="left"/>
        <w:rPr>
          <w:b w:val="0"/>
          <w:bCs w:val="0"/>
        </w:rPr>
      </w:pPr>
      <w:r>
        <w:rPr>
          <w:rFonts w:ascii="宋体" w:hAnsi="宋体" w:cs="宋体" w:eastAsia="宋体" w:hint="default"/>
        </w:rPr>
        <w:t>3</w:t>
      </w:r>
      <w:r>
        <w:rPr/>
        <w:t>、</w:t>
      </w:r>
      <w:r>
        <w:rPr>
          <w:spacing w:val="-59"/>
        </w:rPr>
        <w:t> </w:t>
      </w:r>
      <w:r>
        <w:rPr/>
        <w:t>其他</w:t>
      </w:r>
      <w:r>
        <w:rPr>
          <w:b w:val="0"/>
          <w:bCs w:val="0"/>
        </w:rPr>
      </w:r>
    </w:p>
    <w:p>
      <w:pPr>
        <w:spacing w:line="274" w:lineRule="exact" w:before="60"/>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240" w:lineRule="auto"/>
        <w:ind w:left="138" w:right="115"/>
        <w:jc w:val="left"/>
        <w:rPr>
          <w:b w:val="0"/>
          <w:bCs w:val="0"/>
        </w:rPr>
      </w:pPr>
      <w:r>
        <w:rPr/>
        <w:t>十五、</w:t>
      </w:r>
      <w:r>
        <w:rPr>
          <w:spacing w:val="-14"/>
        </w:rPr>
        <w:t> </w:t>
      </w:r>
      <w:r>
        <w:rPr>
          <w:rFonts w:ascii="宋体" w:hAnsi="宋体" w:cs="宋体" w:eastAsia="宋体" w:hint="default"/>
          <w:spacing w:val="-14"/>
        </w:rPr>
      </w:r>
      <w:r>
        <w:rPr/>
        <w:t>资产负债表日后事项</w:t>
      </w:r>
      <w:r>
        <w:rPr>
          <w:b w:val="0"/>
          <w:bCs w:val="0"/>
        </w:rPr>
      </w:r>
    </w:p>
    <w:p>
      <w:pPr>
        <w:pStyle w:val="Heading2"/>
        <w:spacing w:line="240" w:lineRule="auto" w:before="58"/>
        <w:ind w:left="138" w:right="115"/>
        <w:jc w:val="left"/>
        <w:rPr>
          <w:b w:val="0"/>
          <w:bCs w:val="0"/>
        </w:rPr>
      </w:pPr>
      <w:r>
        <w:rPr>
          <w:rFonts w:ascii="Calibri" w:hAnsi="Calibri" w:cs="Calibri" w:eastAsia="Calibri" w:hint="default"/>
        </w:rPr>
        <w:t>1</w:t>
      </w:r>
      <w:r>
        <w:rPr/>
        <w:t>、</w:t>
      </w:r>
      <w:r>
        <w:rPr>
          <w:spacing w:val="-68"/>
        </w:rPr>
        <w:t> </w:t>
      </w:r>
      <w:r>
        <w:rPr/>
        <w:t>重要的非调整事项</w:t>
      </w:r>
      <w:r>
        <w:rPr>
          <w:b w:val="0"/>
          <w:bCs w:val="0"/>
        </w:rPr>
      </w:r>
    </w:p>
    <w:p>
      <w:pPr>
        <w:spacing w:before="30"/>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38" w:right="115"/>
        <w:jc w:val="left"/>
        <w:rPr>
          <w:b w:val="0"/>
          <w:bCs w:val="0"/>
        </w:rPr>
      </w:pPr>
      <w:r>
        <w:rPr>
          <w:rFonts w:ascii="Calibri" w:hAnsi="Calibri" w:cs="Calibri" w:eastAsia="Calibri" w:hint="default"/>
        </w:rPr>
        <w:t>2</w:t>
      </w:r>
      <w:r>
        <w:rPr/>
        <w:t>、</w:t>
      </w:r>
      <w:r>
        <w:rPr>
          <w:spacing w:val="-66"/>
        </w:rPr>
        <w:t> </w:t>
      </w:r>
      <w:r>
        <w:rPr/>
        <w:t>利润分配情况</w:t>
      </w:r>
      <w:r>
        <w:rPr>
          <w:b w:val="0"/>
          <w:bCs w:val="0"/>
        </w:rPr>
      </w:r>
    </w:p>
    <w:p>
      <w:pPr>
        <w:spacing w:before="30"/>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38" w:right="115"/>
        <w:jc w:val="left"/>
        <w:rPr>
          <w:b w:val="0"/>
          <w:bCs w:val="0"/>
        </w:rPr>
      </w:pPr>
      <w:r>
        <w:rPr>
          <w:rFonts w:ascii="Calibri" w:hAnsi="Calibri" w:cs="Calibri" w:eastAsia="Calibri" w:hint="default"/>
        </w:rPr>
        <w:t>3</w:t>
      </w:r>
      <w:r>
        <w:rPr/>
        <w:t>、</w:t>
      </w:r>
      <w:r>
        <w:rPr>
          <w:spacing w:val="-60"/>
        </w:rPr>
        <w:t> </w:t>
      </w:r>
      <w:r>
        <w:rPr/>
        <w:t>销售退回</w:t>
      </w:r>
      <w:r>
        <w:rPr>
          <w:b w:val="0"/>
          <w:bCs w:val="0"/>
        </w:rPr>
      </w:r>
    </w:p>
    <w:p>
      <w:pPr>
        <w:spacing w:line="274" w:lineRule="exact" w:before="31"/>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240" w:lineRule="auto"/>
        <w:ind w:left="138" w:right="115"/>
        <w:jc w:val="left"/>
        <w:rPr>
          <w:b w:val="0"/>
          <w:bCs w:val="0"/>
        </w:rPr>
      </w:pPr>
      <w:r>
        <w:rPr>
          <w:rFonts w:ascii="Calibri" w:hAnsi="Calibri" w:cs="Calibri" w:eastAsia="Calibri" w:hint="default"/>
        </w:rPr>
        <w:t>4</w:t>
      </w:r>
      <w:r>
        <w:rPr/>
        <w:t>、</w:t>
      </w:r>
      <w:r>
        <w:rPr>
          <w:spacing w:val="-73"/>
        </w:rPr>
        <w:t> </w:t>
      </w:r>
      <w:r>
        <w:rPr/>
        <w:t>其他资产负债表日后事项说明</w:t>
      </w:r>
      <w:r>
        <w:rPr>
          <w:b w:val="0"/>
          <w:bCs w:val="0"/>
        </w:rPr>
      </w:r>
    </w:p>
    <w:p>
      <w:pPr>
        <w:spacing w:line="272" w:lineRule="exact" w:before="30"/>
        <w:ind w:left="138" w:right="1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8" w:lineRule="exact"/>
        <w:ind w:left="138" w:right="115"/>
        <w:jc w:val="left"/>
        <w:rPr>
          <w:rFonts w:ascii="仿宋" w:hAnsi="仿宋" w:cs="仿宋" w:eastAsia="仿宋" w:hint="default"/>
        </w:rPr>
      </w:pPr>
      <w:r>
        <w:rPr>
          <w:rFonts w:ascii="仿宋" w:hAnsi="仿宋" w:cs="仿宋" w:eastAsia="仿宋" w:hint="default"/>
          <w:spacing w:val="-5"/>
        </w:rPr>
        <w:t>（</w:t>
      </w:r>
      <w:r>
        <w:rPr>
          <w:rFonts w:ascii="Arial Narrow" w:hAnsi="Arial Narrow" w:cs="Arial Narrow" w:eastAsia="Arial Narrow" w:hint="default"/>
          <w:spacing w:val="-5"/>
        </w:rPr>
        <w:t>1</w:t>
      </w:r>
      <w:r>
        <w:rPr>
          <w:rFonts w:ascii="仿宋" w:hAnsi="仿宋" w:cs="仿宋" w:eastAsia="仿宋" w:hint="default"/>
          <w:spacing w:val="-5"/>
        </w:rPr>
        <w:t>）本公司于</w:t>
      </w:r>
      <w:r>
        <w:rPr>
          <w:rFonts w:ascii="仿宋" w:hAnsi="仿宋" w:cs="仿宋" w:eastAsia="仿宋" w:hint="default"/>
          <w:spacing w:val="-57"/>
        </w:rPr>
        <w:t> </w:t>
      </w:r>
      <w:r>
        <w:rPr>
          <w:rFonts w:ascii="Arial Narrow" w:hAnsi="Arial Narrow" w:cs="Arial Narrow" w:eastAsia="Arial Narrow" w:hint="default"/>
        </w:rPr>
        <w:t>2019</w:t>
      </w:r>
      <w:r>
        <w:rPr>
          <w:rFonts w:ascii="Arial Narrow" w:hAnsi="Arial Narrow" w:cs="Arial Narrow" w:eastAsia="Arial Narrow" w:hint="default"/>
          <w:spacing w:val="9"/>
        </w:rPr>
        <w:t> </w:t>
      </w:r>
      <w:r>
        <w:rPr>
          <w:rFonts w:ascii="仿宋" w:hAnsi="仿宋" w:cs="仿宋" w:eastAsia="仿宋" w:hint="default"/>
        </w:rPr>
        <w:t>年</w:t>
      </w:r>
      <w:r>
        <w:rPr>
          <w:rFonts w:ascii="仿宋" w:hAnsi="仿宋" w:cs="仿宋" w:eastAsia="仿宋" w:hint="default"/>
          <w:spacing w:val="-57"/>
        </w:rPr>
        <w:t> </w:t>
      </w:r>
      <w:r>
        <w:rPr>
          <w:rFonts w:ascii="Arial Narrow" w:hAnsi="Arial Narrow" w:cs="Arial Narrow" w:eastAsia="Arial Narrow" w:hint="default"/>
        </w:rPr>
        <w:t>4</w:t>
      </w:r>
      <w:r>
        <w:rPr>
          <w:rFonts w:ascii="Arial Narrow" w:hAnsi="Arial Narrow" w:cs="Arial Narrow" w:eastAsia="Arial Narrow" w:hint="default"/>
          <w:spacing w:val="8"/>
        </w:rPr>
        <w:t> </w:t>
      </w:r>
      <w:r>
        <w:rPr>
          <w:rFonts w:ascii="仿宋" w:hAnsi="仿宋" w:cs="仿宋" w:eastAsia="仿宋" w:hint="default"/>
        </w:rPr>
        <w:t>月</w:t>
      </w:r>
      <w:r>
        <w:rPr>
          <w:rFonts w:ascii="仿宋" w:hAnsi="仿宋" w:cs="仿宋" w:eastAsia="仿宋" w:hint="default"/>
          <w:spacing w:val="-57"/>
        </w:rPr>
        <w:t> </w:t>
      </w:r>
      <w:r>
        <w:rPr>
          <w:rFonts w:ascii="Arial Narrow" w:hAnsi="Arial Narrow" w:cs="Arial Narrow" w:eastAsia="Arial Narrow" w:hint="default"/>
        </w:rPr>
        <w:t>17</w:t>
      </w:r>
      <w:r>
        <w:rPr>
          <w:rFonts w:ascii="Arial Narrow" w:hAnsi="Arial Narrow" w:cs="Arial Narrow" w:eastAsia="Arial Narrow" w:hint="default"/>
          <w:spacing w:val="9"/>
        </w:rPr>
        <w:t> </w:t>
      </w:r>
      <w:r>
        <w:rPr>
          <w:rFonts w:ascii="仿宋" w:hAnsi="仿宋" w:cs="仿宋" w:eastAsia="仿宋" w:hint="default"/>
          <w:spacing w:val="-3"/>
        </w:rPr>
        <w:t>日召开第六届董事会第四次会议，审议通过了《关于回</w:t>
      </w:r>
    </w:p>
    <w:p>
      <w:pPr>
        <w:pStyle w:val="BodyText"/>
        <w:spacing w:line="232" w:lineRule="auto"/>
        <w:ind w:left="138" w:right="0"/>
        <w:jc w:val="left"/>
        <w:rPr>
          <w:rFonts w:ascii="仿宋" w:hAnsi="仿宋" w:cs="仿宋" w:eastAsia="仿宋" w:hint="default"/>
        </w:rPr>
      </w:pPr>
      <w:r>
        <w:rPr>
          <w:rFonts w:ascii="仿宋" w:hAnsi="仿宋" w:cs="仿宋" w:eastAsia="仿宋" w:hint="default"/>
        </w:rPr>
        <w:t>购并注销</w:t>
      </w:r>
      <w:r>
        <w:rPr>
          <w:rFonts w:ascii="仿宋" w:hAnsi="仿宋" w:cs="仿宋" w:eastAsia="仿宋" w:hint="default"/>
          <w:spacing w:val="-61"/>
        </w:rPr>
        <w:t> </w:t>
      </w:r>
      <w:r>
        <w:rPr>
          <w:rFonts w:ascii="Arial Narrow" w:hAnsi="Arial Narrow" w:cs="Arial Narrow" w:eastAsia="Arial Narrow" w:hint="default"/>
        </w:rPr>
        <w:t>2017</w:t>
      </w:r>
      <w:r>
        <w:rPr>
          <w:rFonts w:ascii="Arial Narrow" w:hAnsi="Arial Narrow" w:cs="Arial Narrow" w:eastAsia="Arial Narrow" w:hint="default"/>
          <w:spacing w:val="4"/>
        </w:rPr>
        <w:t> </w:t>
      </w:r>
      <w:r>
        <w:rPr>
          <w:rFonts w:ascii="仿宋" w:hAnsi="仿宋" w:cs="仿宋" w:eastAsia="仿宋" w:hint="default"/>
        </w:rPr>
        <w:t>年限制性股票激励计划部分股票的议案》，因</w:t>
      </w:r>
      <w:r>
        <w:rPr>
          <w:rFonts w:ascii="仿宋" w:hAnsi="仿宋" w:cs="仿宋" w:eastAsia="仿宋" w:hint="default"/>
          <w:spacing w:val="-60"/>
        </w:rPr>
        <w:t> </w:t>
      </w:r>
      <w:r>
        <w:rPr>
          <w:rFonts w:ascii="Arial Narrow" w:hAnsi="Arial Narrow" w:cs="Arial Narrow" w:eastAsia="Arial Narrow" w:hint="default"/>
        </w:rPr>
        <w:t>2018</w:t>
      </w:r>
      <w:r>
        <w:rPr>
          <w:rFonts w:ascii="Arial Narrow" w:hAnsi="Arial Narrow" w:cs="Arial Narrow" w:eastAsia="Arial Narrow" w:hint="default"/>
          <w:spacing w:val="5"/>
        </w:rPr>
        <w:t> </w:t>
      </w:r>
      <w:r>
        <w:rPr>
          <w:rFonts w:ascii="仿宋" w:hAnsi="仿宋" w:cs="仿宋" w:eastAsia="仿宋" w:hint="default"/>
        </w:rPr>
        <w:t>年度本公司营业收 </w:t>
      </w:r>
      <w:r>
        <w:rPr>
          <w:rFonts w:ascii="仿宋" w:hAnsi="仿宋" w:cs="仿宋" w:eastAsia="仿宋" w:hint="default"/>
          <w:spacing w:val="-5"/>
        </w:rPr>
        <w:t>入的增长率未达到《第三次股权激励计划》规定的第二个解除限售期解除限售的条件，</w:t>
      </w:r>
      <w:r>
        <w:rPr>
          <w:rFonts w:ascii="仿宋" w:hAnsi="仿宋" w:cs="仿宋" w:eastAsia="仿宋" w:hint="default"/>
          <w:spacing w:val="-98"/>
        </w:rPr>
        <w:t> </w:t>
      </w:r>
      <w:r>
        <w:rPr>
          <w:rFonts w:ascii="仿宋" w:hAnsi="仿宋" w:cs="仿宋" w:eastAsia="仿宋" w:hint="default"/>
          <w:spacing w:val="-98"/>
        </w:rPr>
      </w:r>
      <w:r>
        <w:rPr>
          <w:rFonts w:ascii="仿宋" w:hAnsi="仿宋" w:cs="仿宋" w:eastAsia="仿宋" w:hint="default"/>
        </w:rPr>
        <w:t>本公司同意对</w:t>
      </w:r>
      <w:r>
        <w:rPr>
          <w:rFonts w:ascii="仿宋" w:hAnsi="仿宋" w:cs="仿宋" w:eastAsia="仿宋" w:hint="default"/>
          <w:spacing w:val="-47"/>
        </w:rPr>
        <w:t> </w:t>
      </w:r>
      <w:r>
        <w:rPr>
          <w:rFonts w:ascii="Arial Narrow" w:hAnsi="Arial Narrow" w:cs="Arial Narrow" w:eastAsia="Arial Narrow" w:hint="default"/>
        </w:rPr>
        <w:t>38</w:t>
      </w:r>
      <w:r>
        <w:rPr>
          <w:rFonts w:ascii="Arial Narrow" w:hAnsi="Arial Narrow" w:cs="Arial Narrow" w:eastAsia="Arial Narrow" w:hint="default"/>
          <w:spacing w:val="17"/>
        </w:rPr>
        <w:t> </w:t>
      </w:r>
      <w:r>
        <w:rPr>
          <w:rFonts w:ascii="仿宋" w:hAnsi="仿宋" w:cs="仿宋" w:eastAsia="仿宋" w:hint="default"/>
        </w:rPr>
        <w:t>名激励对象</w:t>
      </w:r>
      <w:r>
        <w:rPr>
          <w:rFonts w:ascii="仿宋" w:hAnsi="仿宋" w:cs="仿宋" w:eastAsia="仿宋" w:hint="default"/>
          <w:spacing w:val="-48"/>
        </w:rPr>
        <w:t> </w:t>
      </w:r>
      <w:r>
        <w:rPr>
          <w:rFonts w:ascii="Arial Narrow" w:hAnsi="Arial Narrow" w:cs="Arial Narrow" w:eastAsia="Arial Narrow" w:hint="default"/>
        </w:rPr>
        <w:t>2017</w:t>
      </w:r>
      <w:r>
        <w:rPr>
          <w:rFonts w:ascii="Arial Narrow" w:hAnsi="Arial Narrow" w:cs="Arial Narrow" w:eastAsia="Arial Narrow" w:hint="default"/>
          <w:spacing w:val="18"/>
        </w:rPr>
        <w:t> </w:t>
      </w:r>
      <w:r>
        <w:rPr>
          <w:rFonts w:ascii="仿宋" w:hAnsi="仿宋" w:cs="仿宋" w:eastAsia="仿宋" w:hint="default"/>
        </w:rPr>
        <w:t>已获授限制性股票合计</w:t>
      </w:r>
      <w:r>
        <w:rPr>
          <w:rFonts w:ascii="仿宋" w:hAnsi="仿宋" w:cs="仿宋" w:eastAsia="仿宋" w:hint="default"/>
          <w:spacing w:val="-48"/>
        </w:rPr>
        <w:t> </w:t>
      </w:r>
      <w:r>
        <w:rPr>
          <w:rFonts w:ascii="Arial Narrow" w:hAnsi="Arial Narrow" w:cs="Arial Narrow" w:eastAsia="Arial Narrow" w:hint="default"/>
        </w:rPr>
        <w:t>3,575,000</w:t>
      </w:r>
      <w:r>
        <w:rPr>
          <w:rFonts w:ascii="Arial Narrow" w:hAnsi="Arial Narrow" w:cs="Arial Narrow" w:eastAsia="Arial Narrow" w:hint="default"/>
          <w:spacing w:val="19"/>
        </w:rPr>
        <w:t> </w:t>
      </w:r>
      <w:r>
        <w:rPr>
          <w:rFonts w:ascii="仿宋" w:hAnsi="仿宋" w:cs="仿宋" w:eastAsia="仿宋" w:hint="default"/>
        </w:rPr>
        <w:t>股进行回购注销，</w:t>
      </w:r>
    </w:p>
    <w:p>
      <w:pPr>
        <w:pStyle w:val="BodyText"/>
        <w:spacing w:line="313" w:lineRule="exact"/>
        <w:ind w:left="138" w:right="115"/>
        <w:jc w:val="left"/>
        <w:rPr>
          <w:rFonts w:ascii="仿宋" w:hAnsi="仿宋" w:cs="仿宋" w:eastAsia="仿宋" w:hint="default"/>
        </w:rPr>
      </w:pPr>
      <w:r>
        <w:rPr>
          <w:rFonts w:ascii="仿宋" w:hAnsi="仿宋" w:cs="仿宋" w:eastAsia="仿宋" w:hint="default"/>
        </w:rPr>
        <w:t>回购价格为人民币</w:t>
      </w:r>
      <w:r>
        <w:rPr>
          <w:rFonts w:ascii="仿宋" w:hAnsi="仿宋" w:cs="仿宋" w:eastAsia="仿宋" w:hint="default"/>
          <w:spacing w:val="-60"/>
        </w:rPr>
        <w:t> </w:t>
      </w:r>
      <w:r>
        <w:rPr>
          <w:rFonts w:ascii="Arial Narrow" w:hAnsi="Arial Narrow" w:cs="Arial Narrow" w:eastAsia="Arial Narrow" w:hint="default"/>
        </w:rPr>
        <w:t>5.417</w:t>
      </w:r>
      <w:r>
        <w:rPr>
          <w:rFonts w:ascii="Arial Narrow" w:hAnsi="Arial Narrow" w:cs="Arial Narrow" w:eastAsia="Arial Narrow" w:hint="default"/>
          <w:spacing w:val="4"/>
        </w:rPr>
        <w:t> </w:t>
      </w:r>
      <w:r>
        <w:rPr>
          <w:rFonts w:ascii="仿宋" w:hAnsi="仿宋" w:cs="仿宋" w:eastAsia="仿宋" w:hint="default"/>
        </w:rPr>
        <w:t>元</w:t>
      </w:r>
      <w:r>
        <w:rPr>
          <w:rFonts w:ascii="Arial Narrow" w:hAnsi="Arial Narrow" w:cs="Arial Narrow" w:eastAsia="Arial Narrow" w:hint="default"/>
        </w:rPr>
        <w:t>/</w:t>
      </w:r>
      <w:r>
        <w:rPr>
          <w:rFonts w:ascii="仿宋" w:hAnsi="仿宋" w:cs="仿宋" w:eastAsia="仿宋" w:hint="default"/>
        </w:rPr>
        <w:t>股。本事项尚需提交股东大会审议批准。</w:t>
      </w:r>
    </w:p>
    <w:p>
      <w:pPr>
        <w:spacing w:line="240" w:lineRule="auto" w:before="7"/>
        <w:rPr>
          <w:rFonts w:ascii="仿宋" w:hAnsi="仿宋" w:cs="仿宋" w:eastAsia="仿宋" w:hint="default"/>
          <w:sz w:val="17"/>
          <w:szCs w:val="17"/>
        </w:rPr>
      </w:pPr>
    </w:p>
    <w:p>
      <w:pPr>
        <w:pStyle w:val="BodyText"/>
        <w:spacing w:line="310" w:lineRule="exact"/>
        <w:ind w:left="138" w:right="115"/>
        <w:jc w:val="left"/>
        <w:rPr>
          <w:rFonts w:ascii="仿宋" w:hAnsi="仿宋" w:cs="仿宋" w:eastAsia="仿宋" w:hint="default"/>
        </w:rPr>
      </w:pPr>
      <w:r>
        <w:rPr>
          <w:rFonts w:ascii="仿宋" w:hAnsi="仿宋" w:cs="仿宋" w:eastAsia="仿宋" w:hint="default"/>
        </w:rPr>
        <w:t>（</w:t>
      </w:r>
      <w:r>
        <w:rPr>
          <w:rFonts w:ascii="Arial Narrow" w:hAnsi="Arial Narrow" w:cs="Arial Narrow" w:eastAsia="Arial Narrow" w:hint="default"/>
        </w:rPr>
        <w:t>2</w:t>
      </w:r>
      <w:r>
        <w:rPr>
          <w:rFonts w:ascii="仿宋" w:hAnsi="仿宋" w:cs="仿宋" w:eastAsia="仿宋" w:hint="default"/>
        </w:rPr>
        <w:t>）本公司于</w:t>
      </w:r>
      <w:r>
        <w:rPr>
          <w:rFonts w:ascii="仿宋" w:hAnsi="仿宋" w:cs="仿宋" w:eastAsia="仿宋" w:hint="default"/>
          <w:spacing w:val="-61"/>
        </w:rPr>
        <w:t> </w:t>
      </w:r>
      <w:r>
        <w:rPr>
          <w:rFonts w:ascii="Arial Narrow" w:hAnsi="Arial Narrow" w:cs="Arial Narrow" w:eastAsia="Arial Narrow" w:hint="default"/>
        </w:rPr>
        <w:t>2018</w:t>
      </w:r>
      <w:r>
        <w:rPr>
          <w:rFonts w:ascii="Arial Narrow" w:hAnsi="Arial Narrow" w:cs="Arial Narrow" w:eastAsia="Arial Narrow" w:hint="default"/>
          <w:spacing w:val="5"/>
        </w:rPr>
        <w:t> </w:t>
      </w:r>
      <w:r>
        <w:rPr>
          <w:rFonts w:ascii="仿宋" w:hAnsi="仿宋" w:cs="仿宋" w:eastAsia="仿宋" w:hint="default"/>
        </w:rPr>
        <w:t>年</w:t>
      </w:r>
      <w:r>
        <w:rPr>
          <w:rFonts w:ascii="仿宋" w:hAnsi="仿宋" w:cs="仿宋" w:eastAsia="仿宋" w:hint="default"/>
          <w:spacing w:val="-61"/>
        </w:rPr>
        <w:t> </w:t>
      </w:r>
      <w:r>
        <w:rPr>
          <w:rFonts w:ascii="Arial Narrow" w:hAnsi="Arial Narrow" w:cs="Arial Narrow" w:eastAsia="Arial Narrow" w:hint="default"/>
        </w:rPr>
        <w:t>11</w:t>
      </w:r>
      <w:r>
        <w:rPr>
          <w:rFonts w:ascii="Arial Narrow" w:hAnsi="Arial Narrow" w:cs="Arial Narrow" w:eastAsia="Arial Narrow" w:hint="default"/>
          <w:spacing w:val="4"/>
        </w:rPr>
        <w:t> </w:t>
      </w:r>
      <w:r>
        <w:rPr>
          <w:rFonts w:ascii="仿宋" w:hAnsi="仿宋" w:cs="仿宋" w:eastAsia="仿宋" w:hint="default"/>
        </w:rPr>
        <w:t>月</w:t>
      </w:r>
      <w:r>
        <w:rPr>
          <w:rFonts w:ascii="仿宋" w:hAnsi="仿宋" w:cs="仿宋" w:eastAsia="仿宋" w:hint="default"/>
          <w:spacing w:val="-61"/>
        </w:rPr>
        <w:t> </w:t>
      </w:r>
      <w:r>
        <w:rPr>
          <w:rFonts w:ascii="Arial Narrow" w:hAnsi="Arial Narrow" w:cs="Arial Narrow" w:eastAsia="Arial Narrow" w:hint="default"/>
        </w:rPr>
        <w:t>15</w:t>
      </w:r>
      <w:r>
        <w:rPr>
          <w:rFonts w:ascii="Arial Narrow" w:hAnsi="Arial Narrow" w:cs="Arial Narrow" w:eastAsia="Arial Narrow" w:hint="default"/>
          <w:spacing w:val="5"/>
        </w:rPr>
        <w:t> </w:t>
      </w:r>
      <w:r>
        <w:rPr>
          <w:rFonts w:ascii="仿宋" w:hAnsi="仿宋" w:cs="仿宋" w:eastAsia="仿宋" w:hint="default"/>
        </w:rPr>
        <w:t>日召开第十五次临时董事会、</w:t>
      </w:r>
      <w:r>
        <w:rPr>
          <w:rFonts w:ascii="Arial Narrow" w:hAnsi="Arial Narrow" w:cs="Arial Narrow" w:eastAsia="Arial Narrow" w:hint="default"/>
        </w:rPr>
        <w:t>2018</w:t>
      </w:r>
      <w:r>
        <w:rPr>
          <w:rFonts w:ascii="Arial Narrow" w:hAnsi="Arial Narrow" w:cs="Arial Narrow" w:eastAsia="Arial Narrow" w:hint="default"/>
          <w:spacing w:val="5"/>
        </w:rPr>
        <w:t> </w:t>
      </w:r>
      <w:r>
        <w:rPr>
          <w:rFonts w:ascii="仿宋" w:hAnsi="仿宋" w:cs="仿宋" w:eastAsia="仿宋" w:hint="default"/>
        </w:rPr>
        <w:t>年</w:t>
      </w:r>
      <w:r>
        <w:rPr>
          <w:rFonts w:ascii="仿宋" w:hAnsi="仿宋" w:cs="仿宋" w:eastAsia="仿宋" w:hint="default"/>
          <w:spacing w:val="-61"/>
        </w:rPr>
        <w:t> </w:t>
      </w:r>
      <w:r>
        <w:rPr>
          <w:rFonts w:ascii="Arial Narrow" w:hAnsi="Arial Narrow" w:cs="Arial Narrow" w:eastAsia="Arial Narrow" w:hint="default"/>
        </w:rPr>
        <w:t>11</w:t>
      </w:r>
      <w:r>
        <w:rPr>
          <w:rFonts w:ascii="Arial Narrow" w:hAnsi="Arial Narrow" w:cs="Arial Narrow" w:eastAsia="Arial Narrow" w:hint="default"/>
          <w:spacing w:val="4"/>
        </w:rPr>
        <w:t> </w:t>
      </w:r>
      <w:r>
        <w:rPr>
          <w:rFonts w:ascii="仿宋" w:hAnsi="仿宋" w:cs="仿宋" w:eastAsia="仿宋" w:hint="default"/>
        </w:rPr>
        <w:t>月</w:t>
      </w:r>
      <w:r>
        <w:rPr>
          <w:rFonts w:ascii="仿宋" w:hAnsi="仿宋" w:cs="仿宋" w:eastAsia="仿宋" w:hint="default"/>
          <w:spacing w:val="-61"/>
        </w:rPr>
        <w:t> </w:t>
      </w:r>
      <w:r>
        <w:rPr>
          <w:rFonts w:ascii="Arial Narrow" w:hAnsi="Arial Narrow" w:cs="Arial Narrow" w:eastAsia="Arial Narrow" w:hint="default"/>
        </w:rPr>
        <w:t>26</w:t>
      </w:r>
      <w:r>
        <w:rPr>
          <w:rFonts w:ascii="Arial Narrow" w:hAnsi="Arial Narrow" w:cs="Arial Narrow" w:eastAsia="Arial Narrow" w:hint="default"/>
          <w:spacing w:val="5"/>
        </w:rPr>
        <w:t> </w:t>
      </w:r>
      <w:r>
        <w:rPr>
          <w:rFonts w:ascii="仿宋" w:hAnsi="仿宋" w:cs="仿宋" w:eastAsia="仿宋" w:hint="default"/>
        </w:rPr>
        <w:t>日召开 </w:t>
      </w:r>
      <w:r>
        <w:rPr>
          <w:rFonts w:ascii="仿宋" w:hAnsi="仿宋" w:cs="仿宋" w:eastAsia="仿宋" w:hint="default"/>
          <w:spacing w:val="-2"/>
        </w:rPr>
        <w:t>第九次临时股东大会，审议通过了《关于终止部分非公开发行募集资金投资项目并将</w:t>
      </w:r>
    </w:p>
    <w:p>
      <w:pPr>
        <w:spacing w:after="0" w:line="310" w:lineRule="exact"/>
        <w:jc w:val="left"/>
        <w:rPr>
          <w:rFonts w:ascii="仿宋" w:hAnsi="仿宋" w:cs="仿宋" w:eastAsia="仿宋" w:hint="default"/>
        </w:rPr>
        <w:sectPr>
          <w:pgSz w:w="11910" w:h="16840"/>
          <w:pgMar w:header="882" w:footer="1194" w:top="1120" w:bottom="1380" w:left="1660" w:right="1040"/>
        </w:sectPr>
      </w:pPr>
    </w:p>
    <w:p>
      <w:pPr>
        <w:spacing w:line="240" w:lineRule="auto" w:before="9"/>
        <w:rPr>
          <w:rFonts w:ascii="仿宋" w:hAnsi="仿宋" w:cs="仿宋" w:eastAsia="仿宋" w:hint="default"/>
          <w:sz w:val="25"/>
          <w:szCs w:val="25"/>
        </w:rPr>
      </w:pPr>
    </w:p>
    <w:p>
      <w:pPr>
        <w:pStyle w:val="BodyText"/>
        <w:spacing w:line="237" w:lineRule="auto" w:before="28"/>
        <w:ind w:left="138" w:right="351"/>
        <w:jc w:val="both"/>
        <w:rPr>
          <w:rFonts w:ascii="仿宋" w:hAnsi="仿宋" w:cs="仿宋" w:eastAsia="仿宋" w:hint="default"/>
        </w:rPr>
      </w:pPr>
      <w:r>
        <w:rPr>
          <w:rFonts w:ascii="仿宋" w:hAnsi="仿宋" w:cs="仿宋" w:eastAsia="仿宋" w:hint="default"/>
          <w:spacing w:val="-2"/>
        </w:rPr>
        <w:t>剩余募集资金永久补充流动资金的议案》，同意本公司终止非公开发行募投项目之可</w:t>
      </w:r>
      <w:r>
        <w:rPr>
          <w:rFonts w:ascii="仿宋" w:hAnsi="仿宋" w:cs="仿宋" w:eastAsia="仿宋" w:hint="default"/>
          <w:spacing w:val="-94"/>
        </w:rPr>
        <w:t> </w:t>
      </w:r>
      <w:r>
        <w:rPr>
          <w:rFonts w:ascii="仿宋" w:hAnsi="仿宋" w:cs="仿宋" w:eastAsia="仿宋" w:hint="default"/>
          <w:spacing w:val="-94"/>
        </w:rPr>
      </w:r>
      <w:r>
        <w:rPr>
          <w:rFonts w:ascii="仿宋" w:hAnsi="仿宋" w:cs="仿宋" w:eastAsia="仿宋" w:hint="default"/>
          <w:spacing w:val="-2"/>
        </w:rPr>
        <w:t>信开放高端计算系统研发与产业化项目、大数据平台技术工程实验室建设及行业应用</w:t>
      </w:r>
      <w:r>
        <w:rPr>
          <w:rFonts w:ascii="仿宋" w:hAnsi="仿宋" w:cs="仿宋" w:eastAsia="仿宋" w:hint="default"/>
          <w:spacing w:val="-93"/>
        </w:rPr>
        <w:t> </w:t>
      </w:r>
      <w:r>
        <w:rPr>
          <w:rFonts w:ascii="仿宋" w:hAnsi="仿宋" w:cs="仿宋" w:eastAsia="仿宋" w:hint="default"/>
          <w:spacing w:val="-93"/>
        </w:rPr>
      </w:r>
      <w:r>
        <w:rPr>
          <w:rFonts w:ascii="仿宋" w:hAnsi="仿宋" w:cs="仿宋" w:eastAsia="仿宋" w:hint="default"/>
          <w:spacing w:val="-6"/>
        </w:rPr>
        <w:t>服务项目。截至</w:t>
      </w:r>
      <w:r>
        <w:rPr>
          <w:rFonts w:ascii="仿宋" w:hAnsi="仿宋" w:cs="仿宋" w:eastAsia="仿宋" w:hint="default"/>
          <w:spacing w:val="-68"/>
        </w:rPr>
        <w:t> </w:t>
      </w:r>
      <w:r>
        <w:rPr>
          <w:rFonts w:ascii="Arial Narrow" w:hAnsi="Arial Narrow" w:cs="Arial Narrow" w:eastAsia="Arial Narrow" w:hint="default"/>
        </w:rPr>
        <w:t>2018</w:t>
      </w:r>
      <w:r>
        <w:rPr>
          <w:rFonts w:ascii="Arial Narrow" w:hAnsi="Arial Narrow" w:cs="Arial Narrow" w:eastAsia="Arial Narrow" w:hint="default"/>
          <w:spacing w:val="-2"/>
        </w:rPr>
        <w:t> </w:t>
      </w:r>
      <w:r>
        <w:rPr>
          <w:rFonts w:ascii="仿宋" w:hAnsi="仿宋" w:cs="仿宋" w:eastAsia="仿宋" w:hint="default"/>
        </w:rPr>
        <w:t>年</w:t>
      </w:r>
      <w:r>
        <w:rPr>
          <w:rFonts w:ascii="仿宋" w:hAnsi="仿宋" w:cs="仿宋" w:eastAsia="仿宋" w:hint="default"/>
          <w:spacing w:val="-68"/>
        </w:rPr>
        <w:t> </w:t>
      </w:r>
      <w:r>
        <w:rPr>
          <w:rFonts w:ascii="Arial Narrow" w:hAnsi="Arial Narrow" w:cs="Arial Narrow" w:eastAsia="Arial Narrow" w:hint="default"/>
        </w:rPr>
        <w:t>12</w:t>
      </w:r>
      <w:r>
        <w:rPr>
          <w:rFonts w:ascii="Arial Narrow" w:hAnsi="Arial Narrow" w:cs="Arial Narrow" w:eastAsia="Arial Narrow" w:hint="default"/>
          <w:spacing w:val="-3"/>
        </w:rPr>
        <w:t> </w:t>
      </w:r>
      <w:r>
        <w:rPr>
          <w:rFonts w:ascii="仿宋" w:hAnsi="仿宋" w:cs="仿宋" w:eastAsia="仿宋" w:hint="default"/>
        </w:rPr>
        <w:t>月</w:t>
      </w:r>
      <w:r>
        <w:rPr>
          <w:rFonts w:ascii="仿宋" w:hAnsi="仿宋" w:cs="仿宋" w:eastAsia="仿宋" w:hint="default"/>
          <w:spacing w:val="-68"/>
        </w:rPr>
        <w:t> </w:t>
      </w:r>
      <w:r>
        <w:rPr>
          <w:rFonts w:ascii="Arial Narrow" w:hAnsi="Arial Narrow" w:cs="Arial Narrow" w:eastAsia="Arial Narrow" w:hint="default"/>
        </w:rPr>
        <w:t>31</w:t>
      </w:r>
      <w:r>
        <w:rPr>
          <w:rFonts w:ascii="Arial Narrow" w:hAnsi="Arial Narrow" w:cs="Arial Narrow" w:eastAsia="Arial Narrow" w:hint="default"/>
          <w:spacing w:val="-2"/>
        </w:rPr>
        <w:t> </w:t>
      </w:r>
      <w:r>
        <w:rPr>
          <w:rFonts w:ascii="仿宋" w:hAnsi="仿宋" w:cs="仿宋" w:eastAsia="仿宋" w:hint="default"/>
        </w:rPr>
        <w:t>日，本公司已将剩余募集资金及理财利息收入净额合</w:t>
      </w:r>
    </w:p>
    <w:p>
      <w:pPr>
        <w:pStyle w:val="BodyText"/>
        <w:spacing w:line="301" w:lineRule="exact"/>
        <w:ind w:left="138" w:right="0"/>
        <w:jc w:val="both"/>
        <w:rPr>
          <w:rFonts w:ascii="仿宋" w:hAnsi="仿宋" w:cs="仿宋" w:eastAsia="仿宋" w:hint="default"/>
        </w:rPr>
      </w:pPr>
      <w:r>
        <w:rPr>
          <w:rFonts w:ascii="仿宋" w:hAnsi="仿宋" w:cs="仿宋" w:eastAsia="仿宋" w:hint="default"/>
        </w:rPr>
        <w:t>计</w:t>
      </w:r>
      <w:r>
        <w:rPr>
          <w:rFonts w:ascii="仿宋" w:hAnsi="仿宋" w:cs="仿宋" w:eastAsia="仿宋" w:hint="default"/>
          <w:spacing w:val="-71"/>
        </w:rPr>
        <w:t> </w:t>
      </w:r>
      <w:r>
        <w:rPr>
          <w:rFonts w:ascii="Arial Narrow" w:hAnsi="Arial Narrow" w:cs="Arial Narrow" w:eastAsia="Arial Narrow" w:hint="default"/>
        </w:rPr>
        <w:t>1,224,756,093.70</w:t>
      </w:r>
      <w:r>
        <w:rPr>
          <w:rFonts w:ascii="Arial Narrow" w:hAnsi="Arial Narrow" w:cs="Arial Narrow" w:eastAsia="Arial Narrow" w:hint="default"/>
          <w:spacing w:val="-6"/>
        </w:rPr>
        <w:t> </w:t>
      </w:r>
      <w:r>
        <w:rPr>
          <w:rFonts w:ascii="仿宋" w:hAnsi="仿宋" w:cs="仿宋" w:eastAsia="仿宋" w:hint="default"/>
        </w:rPr>
        <w:t>元从募集资金专户转入公司自有资金账户用于永久性补充流动资金，</w:t>
      </w:r>
    </w:p>
    <w:p>
      <w:pPr>
        <w:pStyle w:val="BodyText"/>
        <w:spacing w:line="232" w:lineRule="auto"/>
        <w:ind w:left="138" w:right="355"/>
        <w:jc w:val="both"/>
        <w:rPr>
          <w:rFonts w:ascii="仿宋" w:hAnsi="仿宋" w:cs="仿宋" w:eastAsia="仿宋" w:hint="default"/>
        </w:rPr>
      </w:pPr>
      <w:r>
        <w:rPr>
          <w:rFonts w:ascii="仿宋" w:hAnsi="仿宋" w:cs="仿宋" w:eastAsia="仿宋" w:hint="default"/>
        </w:rPr>
        <w:t>相关募集资金银行监管专户将不再使用。截至</w:t>
      </w:r>
      <w:r>
        <w:rPr>
          <w:rFonts w:ascii="仿宋" w:hAnsi="仿宋" w:cs="仿宋" w:eastAsia="仿宋" w:hint="default"/>
          <w:spacing w:val="-61"/>
        </w:rPr>
        <w:t> </w:t>
      </w:r>
      <w:r>
        <w:rPr>
          <w:rFonts w:ascii="Arial Narrow" w:hAnsi="Arial Narrow" w:cs="Arial Narrow" w:eastAsia="Arial Narrow" w:hint="default"/>
        </w:rPr>
        <w:t>2019</w:t>
      </w:r>
      <w:r>
        <w:rPr>
          <w:rFonts w:ascii="Arial Narrow" w:hAnsi="Arial Narrow" w:cs="Arial Narrow" w:eastAsia="Arial Narrow" w:hint="default"/>
          <w:spacing w:val="4"/>
        </w:rPr>
        <w:t> </w:t>
      </w:r>
      <w:r>
        <w:rPr>
          <w:rFonts w:ascii="仿宋" w:hAnsi="仿宋" w:cs="仿宋" w:eastAsia="仿宋" w:hint="default"/>
        </w:rPr>
        <w:t>年</w:t>
      </w:r>
      <w:r>
        <w:rPr>
          <w:rFonts w:ascii="仿宋" w:hAnsi="仿宋" w:cs="仿宋" w:eastAsia="仿宋" w:hint="default"/>
          <w:spacing w:val="-60"/>
        </w:rPr>
        <w:t> </w:t>
      </w:r>
      <w:r>
        <w:rPr>
          <w:rFonts w:ascii="Arial Narrow" w:hAnsi="Arial Narrow" w:cs="Arial Narrow" w:eastAsia="Arial Narrow" w:hint="default"/>
        </w:rPr>
        <w:t>4</w:t>
      </w:r>
      <w:r>
        <w:rPr>
          <w:rFonts w:ascii="Arial Narrow" w:hAnsi="Arial Narrow" w:cs="Arial Narrow" w:eastAsia="Arial Narrow" w:hint="default"/>
          <w:spacing w:val="4"/>
        </w:rPr>
        <w:t> </w:t>
      </w:r>
      <w:r>
        <w:rPr>
          <w:rFonts w:ascii="仿宋" w:hAnsi="仿宋" w:cs="仿宋" w:eastAsia="仿宋" w:hint="default"/>
        </w:rPr>
        <w:t>月</w:t>
      </w:r>
      <w:r>
        <w:rPr>
          <w:rFonts w:ascii="仿宋" w:hAnsi="仿宋" w:cs="仿宋" w:eastAsia="仿宋" w:hint="default"/>
          <w:spacing w:val="-61"/>
        </w:rPr>
        <w:t> </w:t>
      </w:r>
      <w:r>
        <w:rPr>
          <w:rFonts w:ascii="Arial Narrow" w:hAnsi="Arial Narrow" w:cs="Arial Narrow" w:eastAsia="Arial Narrow" w:hint="default"/>
        </w:rPr>
        <w:t>17</w:t>
      </w:r>
      <w:r>
        <w:rPr>
          <w:rFonts w:ascii="Arial Narrow" w:hAnsi="Arial Narrow" w:cs="Arial Narrow" w:eastAsia="Arial Narrow" w:hint="default"/>
          <w:spacing w:val="4"/>
        </w:rPr>
        <w:t> </w:t>
      </w:r>
      <w:r>
        <w:rPr>
          <w:rFonts w:ascii="仿宋" w:hAnsi="仿宋" w:cs="仿宋" w:eastAsia="仿宋" w:hint="default"/>
        </w:rPr>
        <w:t>日，本公司全部募集资 </w:t>
      </w:r>
      <w:r>
        <w:rPr>
          <w:rFonts w:ascii="仿宋" w:hAnsi="仿宋" w:cs="仿宋" w:eastAsia="仿宋" w:hint="default"/>
          <w:spacing w:val="-2"/>
        </w:rPr>
        <w:t>金银行监管专户销户手续已办理完成，本公司与中泰证券股份有限公司、相关银行签</w:t>
      </w:r>
      <w:r>
        <w:rPr>
          <w:rFonts w:ascii="仿宋" w:hAnsi="仿宋" w:cs="仿宋" w:eastAsia="仿宋" w:hint="default"/>
          <w:spacing w:val="-94"/>
        </w:rPr>
        <w:t> </w:t>
      </w:r>
      <w:r>
        <w:rPr>
          <w:rFonts w:ascii="仿宋" w:hAnsi="仿宋" w:cs="仿宋" w:eastAsia="仿宋" w:hint="default"/>
          <w:spacing w:val="-94"/>
        </w:rPr>
      </w:r>
      <w:r>
        <w:rPr>
          <w:rFonts w:ascii="仿宋" w:hAnsi="仿宋" w:cs="仿宋" w:eastAsia="仿宋" w:hint="default"/>
        </w:rPr>
        <w:t>署的《募集资金专户存储三方监管协议》相应终止。</w:t>
      </w:r>
    </w:p>
    <w:p>
      <w:pPr>
        <w:pStyle w:val="BodyText"/>
        <w:spacing w:line="321" w:lineRule="exact" w:before="213"/>
        <w:ind w:left="138" w:right="0"/>
        <w:jc w:val="both"/>
        <w:rPr>
          <w:rFonts w:ascii="仿宋" w:hAnsi="仿宋" w:cs="仿宋" w:eastAsia="仿宋" w:hint="default"/>
        </w:rPr>
      </w:pPr>
      <w:r>
        <w:rPr>
          <w:rFonts w:ascii="仿宋" w:hAnsi="仿宋" w:cs="仿宋" w:eastAsia="仿宋" w:hint="default"/>
        </w:rPr>
        <w:t>（</w:t>
      </w:r>
      <w:r>
        <w:rPr>
          <w:rFonts w:ascii="Arial Narrow" w:hAnsi="Arial Narrow" w:cs="Arial Narrow" w:eastAsia="Arial Narrow" w:hint="default"/>
        </w:rPr>
        <w:t>3</w:t>
      </w:r>
      <w:r>
        <w:rPr>
          <w:rFonts w:ascii="仿宋" w:hAnsi="仿宋" w:cs="仿宋" w:eastAsia="仿宋" w:hint="default"/>
        </w:rPr>
        <w:t>）本公司于</w:t>
      </w:r>
      <w:r>
        <w:rPr>
          <w:rFonts w:ascii="仿宋" w:hAnsi="仿宋" w:cs="仿宋" w:eastAsia="仿宋" w:hint="default"/>
          <w:spacing w:val="-61"/>
        </w:rPr>
        <w:t> </w:t>
      </w:r>
      <w:r>
        <w:rPr>
          <w:rFonts w:ascii="Arial Narrow" w:hAnsi="Arial Narrow" w:cs="Arial Narrow" w:eastAsia="Arial Narrow" w:hint="default"/>
        </w:rPr>
        <w:t>2019</w:t>
      </w:r>
      <w:r>
        <w:rPr>
          <w:rFonts w:ascii="Arial Narrow" w:hAnsi="Arial Narrow" w:cs="Arial Narrow" w:eastAsia="Arial Narrow" w:hint="default"/>
          <w:spacing w:val="5"/>
        </w:rPr>
        <w:t> </w:t>
      </w:r>
      <w:r>
        <w:rPr>
          <w:rFonts w:ascii="仿宋" w:hAnsi="仿宋" w:cs="仿宋" w:eastAsia="仿宋" w:hint="default"/>
        </w:rPr>
        <w:t>年</w:t>
      </w:r>
      <w:r>
        <w:rPr>
          <w:rFonts w:ascii="仿宋" w:hAnsi="仿宋" w:cs="仿宋" w:eastAsia="仿宋" w:hint="default"/>
          <w:spacing w:val="-61"/>
        </w:rPr>
        <w:t> </w:t>
      </w:r>
      <w:r>
        <w:rPr>
          <w:rFonts w:ascii="Arial Narrow" w:hAnsi="Arial Narrow" w:cs="Arial Narrow" w:eastAsia="Arial Narrow" w:hint="default"/>
        </w:rPr>
        <w:t>3</w:t>
      </w:r>
      <w:r>
        <w:rPr>
          <w:rFonts w:ascii="Arial Narrow" w:hAnsi="Arial Narrow" w:cs="Arial Narrow" w:eastAsia="Arial Narrow" w:hint="default"/>
          <w:spacing w:val="4"/>
        </w:rPr>
        <w:t> </w:t>
      </w:r>
      <w:r>
        <w:rPr>
          <w:rFonts w:ascii="仿宋" w:hAnsi="仿宋" w:cs="仿宋" w:eastAsia="仿宋" w:hint="default"/>
        </w:rPr>
        <w:t>月</w:t>
      </w:r>
      <w:r>
        <w:rPr>
          <w:rFonts w:ascii="仿宋" w:hAnsi="仿宋" w:cs="仿宋" w:eastAsia="仿宋" w:hint="default"/>
          <w:spacing w:val="-61"/>
        </w:rPr>
        <w:t> </w:t>
      </w:r>
      <w:r>
        <w:rPr>
          <w:rFonts w:ascii="Arial Narrow" w:hAnsi="Arial Narrow" w:cs="Arial Narrow" w:eastAsia="Arial Narrow" w:hint="default"/>
        </w:rPr>
        <w:t>13</w:t>
      </w:r>
      <w:r>
        <w:rPr>
          <w:rFonts w:ascii="Arial Narrow" w:hAnsi="Arial Narrow" w:cs="Arial Narrow" w:eastAsia="Arial Narrow" w:hint="default"/>
          <w:spacing w:val="5"/>
        </w:rPr>
        <w:t> </w:t>
      </w:r>
      <w:r>
        <w:rPr>
          <w:rFonts w:ascii="仿宋" w:hAnsi="仿宋" w:cs="仿宋" w:eastAsia="仿宋" w:hint="default"/>
        </w:rPr>
        <w:t>日取得了北京市工商行政管理局核发的编号</w:t>
      </w:r>
    </w:p>
    <w:p>
      <w:pPr>
        <w:pStyle w:val="BodyText"/>
        <w:spacing w:line="321" w:lineRule="exact"/>
        <w:ind w:left="138" w:right="0"/>
        <w:jc w:val="both"/>
        <w:rPr>
          <w:rFonts w:ascii="仿宋" w:hAnsi="仿宋" w:cs="仿宋" w:eastAsia="仿宋" w:hint="default"/>
        </w:rPr>
      </w:pPr>
      <w:r>
        <w:rPr>
          <w:rFonts w:ascii="Arial Narrow" w:hAnsi="Arial Narrow" w:cs="Arial Narrow" w:eastAsia="Arial Narrow" w:hint="default"/>
        </w:rPr>
        <w:t>91110000633713190R</w:t>
      </w:r>
      <w:r>
        <w:rPr>
          <w:rFonts w:ascii="Arial Narrow" w:hAnsi="Arial Narrow" w:cs="Arial Narrow" w:eastAsia="Arial Narrow" w:hint="default"/>
          <w:spacing w:val="3"/>
        </w:rPr>
        <w:t> </w:t>
      </w:r>
      <w:r>
        <w:rPr>
          <w:rFonts w:ascii="仿宋" w:hAnsi="仿宋" w:cs="仿宋" w:eastAsia="仿宋" w:hint="default"/>
        </w:rPr>
        <w:t>的统一社会信用代码证，注册资本为人民币</w:t>
      </w:r>
      <w:r>
        <w:rPr>
          <w:rFonts w:ascii="仿宋" w:hAnsi="仿宋" w:cs="仿宋" w:eastAsia="仿宋" w:hint="default"/>
          <w:spacing w:val="-61"/>
        </w:rPr>
        <w:t> </w:t>
      </w:r>
      <w:r>
        <w:rPr>
          <w:rFonts w:ascii="Arial Narrow" w:hAnsi="Arial Narrow" w:cs="Arial Narrow" w:eastAsia="Arial Narrow" w:hint="default"/>
        </w:rPr>
        <w:t>1,102,840,583.00</w:t>
      </w:r>
      <w:r>
        <w:rPr>
          <w:rFonts w:ascii="Arial Narrow" w:hAnsi="Arial Narrow" w:cs="Arial Narrow" w:eastAsia="Arial Narrow" w:hint="default"/>
          <w:spacing w:val="4"/>
        </w:rPr>
        <w:t> </w:t>
      </w:r>
      <w:r>
        <w:rPr>
          <w:rFonts w:ascii="仿宋" w:hAnsi="仿宋" w:cs="仿宋" w:eastAsia="仿宋" w:hint="default"/>
        </w:rPr>
        <w:t>元。</w:t>
      </w:r>
    </w:p>
    <w:p>
      <w:pPr>
        <w:pStyle w:val="BodyText"/>
        <w:spacing w:line="225" w:lineRule="auto" w:before="212"/>
        <w:ind w:left="138" w:right="340"/>
        <w:jc w:val="left"/>
        <w:rPr>
          <w:rFonts w:ascii="仿宋" w:hAnsi="仿宋" w:cs="仿宋" w:eastAsia="仿宋" w:hint="default"/>
        </w:rPr>
      </w:pPr>
      <w:r>
        <w:rPr>
          <w:rFonts w:ascii="仿宋" w:hAnsi="仿宋" w:cs="仿宋" w:eastAsia="仿宋" w:hint="default"/>
        </w:rPr>
        <w:t>（</w:t>
      </w:r>
      <w:r>
        <w:rPr>
          <w:rFonts w:ascii="Arial Narrow" w:hAnsi="Arial Narrow" w:cs="Arial Narrow" w:eastAsia="Arial Narrow" w:hint="default"/>
        </w:rPr>
        <w:t>4</w:t>
      </w:r>
      <w:r>
        <w:rPr>
          <w:rFonts w:ascii="仿宋" w:hAnsi="仿宋" w:cs="仿宋" w:eastAsia="仿宋" w:hint="default"/>
        </w:rPr>
        <w:t>）根据</w:t>
      </w:r>
      <w:r>
        <w:rPr>
          <w:rFonts w:ascii="仿宋" w:hAnsi="仿宋" w:cs="仿宋" w:eastAsia="仿宋" w:hint="default"/>
          <w:spacing w:val="-61"/>
        </w:rPr>
        <w:t> </w:t>
      </w:r>
      <w:r>
        <w:rPr>
          <w:rFonts w:ascii="Arial Narrow" w:hAnsi="Arial Narrow" w:cs="Arial Narrow" w:eastAsia="Arial Narrow" w:hint="default"/>
        </w:rPr>
        <w:t>ASL</w:t>
      </w:r>
      <w:r>
        <w:rPr>
          <w:rFonts w:ascii="Arial Narrow" w:hAnsi="Arial Narrow" w:cs="Arial Narrow" w:eastAsia="Arial Narrow" w:hint="default"/>
          <w:spacing w:val="4"/>
        </w:rPr>
        <w:t> </w:t>
      </w:r>
      <w:r>
        <w:rPr>
          <w:rFonts w:ascii="仿宋" w:hAnsi="仿宋" w:cs="仿宋" w:eastAsia="仿宋" w:hint="default"/>
        </w:rPr>
        <w:t>公司</w:t>
      </w:r>
      <w:r>
        <w:rPr>
          <w:rFonts w:ascii="仿宋" w:hAnsi="仿宋" w:cs="仿宋" w:eastAsia="仿宋" w:hint="default"/>
          <w:spacing w:val="-61"/>
        </w:rPr>
        <w:t> </w:t>
      </w:r>
      <w:r>
        <w:rPr>
          <w:rFonts w:ascii="Arial Narrow" w:hAnsi="Arial Narrow" w:cs="Arial Narrow" w:eastAsia="Arial Narrow" w:hint="default"/>
        </w:rPr>
        <w:t>2019</w:t>
      </w:r>
      <w:r>
        <w:rPr>
          <w:rFonts w:ascii="Arial Narrow" w:hAnsi="Arial Narrow" w:cs="Arial Narrow" w:eastAsia="Arial Narrow" w:hint="default"/>
          <w:spacing w:val="4"/>
        </w:rPr>
        <w:t> </w:t>
      </w:r>
      <w:r>
        <w:rPr>
          <w:rFonts w:ascii="仿宋" w:hAnsi="仿宋" w:cs="仿宋" w:eastAsia="仿宋" w:hint="default"/>
        </w:rPr>
        <w:t>年</w:t>
      </w:r>
      <w:r>
        <w:rPr>
          <w:rFonts w:ascii="仿宋" w:hAnsi="仿宋" w:cs="仿宋" w:eastAsia="仿宋" w:hint="default"/>
          <w:spacing w:val="-61"/>
        </w:rPr>
        <w:t> </w:t>
      </w:r>
      <w:r>
        <w:rPr>
          <w:rFonts w:ascii="Arial Narrow" w:hAnsi="Arial Narrow" w:cs="Arial Narrow" w:eastAsia="Arial Narrow" w:hint="default"/>
        </w:rPr>
        <w:t>1</w:t>
      </w:r>
      <w:r>
        <w:rPr>
          <w:rFonts w:ascii="Arial Narrow" w:hAnsi="Arial Narrow" w:cs="Arial Narrow" w:eastAsia="Arial Narrow" w:hint="default"/>
          <w:spacing w:val="4"/>
        </w:rPr>
        <w:t> </w:t>
      </w:r>
      <w:r>
        <w:rPr>
          <w:rFonts w:ascii="仿宋" w:hAnsi="仿宋" w:cs="仿宋" w:eastAsia="仿宋" w:hint="default"/>
        </w:rPr>
        <w:t>月</w:t>
      </w:r>
      <w:r>
        <w:rPr>
          <w:rFonts w:ascii="仿宋" w:hAnsi="仿宋" w:cs="仿宋" w:eastAsia="仿宋" w:hint="default"/>
          <w:spacing w:val="-61"/>
        </w:rPr>
        <w:t> </w:t>
      </w:r>
      <w:r>
        <w:rPr>
          <w:rFonts w:ascii="Arial Narrow" w:hAnsi="Arial Narrow" w:cs="Arial Narrow" w:eastAsia="Arial Narrow" w:hint="default"/>
        </w:rPr>
        <w:t>25</w:t>
      </w:r>
      <w:r>
        <w:rPr>
          <w:rFonts w:ascii="Arial Narrow" w:hAnsi="Arial Narrow" w:cs="Arial Narrow" w:eastAsia="Arial Narrow" w:hint="default"/>
          <w:spacing w:val="4"/>
        </w:rPr>
        <w:t> </w:t>
      </w:r>
      <w:r>
        <w:rPr>
          <w:rFonts w:ascii="仿宋" w:hAnsi="仿宋" w:cs="仿宋" w:eastAsia="仿宋" w:hint="default"/>
        </w:rPr>
        <w:t>日董事会决议，同意</w:t>
      </w:r>
      <w:r>
        <w:rPr>
          <w:rFonts w:ascii="仿宋" w:hAnsi="仿宋" w:cs="仿宋" w:eastAsia="仿宋" w:hint="default"/>
          <w:spacing w:val="-61"/>
        </w:rPr>
        <w:t> </w:t>
      </w:r>
      <w:r>
        <w:rPr>
          <w:rFonts w:ascii="Arial Narrow" w:hAnsi="Arial Narrow" w:cs="Arial Narrow" w:eastAsia="Arial Narrow" w:hint="default"/>
        </w:rPr>
        <w:t>ASL</w:t>
      </w:r>
      <w:r>
        <w:rPr>
          <w:rFonts w:ascii="Arial Narrow" w:hAnsi="Arial Narrow" w:cs="Arial Narrow" w:eastAsia="Arial Narrow" w:hint="default"/>
          <w:spacing w:val="4"/>
        </w:rPr>
        <w:t> </w:t>
      </w:r>
      <w:r>
        <w:rPr>
          <w:rFonts w:ascii="仿宋" w:hAnsi="仿宋" w:cs="仿宋" w:eastAsia="仿宋" w:hint="default"/>
        </w:rPr>
        <w:t>公司之间接全资子公司 </w:t>
      </w:r>
      <w:r>
        <w:rPr>
          <w:rFonts w:ascii="Arial Narrow" w:hAnsi="Arial Narrow" w:cs="Arial Narrow" w:eastAsia="Arial Narrow" w:hint="default"/>
        </w:rPr>
        <w:t>GDD</w:t>
      </w:r>
      <w:r>
        <w:rPr>
          <w:rFonts w:ascii="Arial Narrow" w:hAnsi="Arial Narrow" w:cs="Arial Narrow" w:eastAsia="Arial Narrow" w:hint="default"/>
          <w:spacing w:val="-6"/>
        </w:rPr>
        <w:t> </w:t>
      </w:r>
      <w:r>
        <w:rPr>
          <w:rFonts w:ascii="Arial Narrow" w:hAnsi="Arial Narrow" w:cs="Arial Narrow" w:eastAsia="Arial Narrow" w:hint="default"/>
        </w:rPr>
        <w:t>International</w:t>
      </w:r>
      <w:r>
        <w:rPr>
          <w:rFonts w:ascii="Arial Narrow" w:hAnsi="Arial Narrow" w:cs="Arial Narrow" w:eastAsia="Arial Narrow" w:hint="default"/>
          <w:spacing w:val="-7"/>
        </w:rPr>
        <w:t> </w:t>
      </w:r>
      <w:r>
        <w:rPr>
          <w:rFonts w:ascii="Arial Narrow" w:hAnsi="Arial Narrow" w:cs="Arial Narrow" w:eastAsia="Arial Narrow" w:hint="default"/>
        </w:rPr>
        <w:t>Holding</w:t>
      </w:r>
      <w:r>
        <w:rPr>
          <w:rFonts w:ascii="Arial Narrow" w:hAnsi="Arial Narrow" w:cs="Arial Narrow" w:eastAsia="Arial Narrow" w:hint="default"/>
          <w:spacing w:val="-6"/>
        </w:rPr>
        <w:t> </w:t>
      </w:r>
      <w:r>
        <w:rPr>
          <w:rFonts w:ascii="Arial Narrow" w:hAnsi="Arial Narrow" w:cs="Arial Narrow" w:eastAsia="Arial Narrow" w:hint="default"/>
        </w:rPr>
        <w:t>Company</w:t>
      </w:r>
      <w:r>
        <w:rPr>
          <w:rFonts w:ascii="仿宋" w:hAnsi="仿宋" w:cs="仿宋" w:eastAsia="仿宋" w:hint="default"/>
        </w:rPr>
        <w:t>（以下简称“</w:t>
      </w:r>
      <w:r>
        <w:rPr>
          <w:rFonts w:ascii="Arial Narrow" w:hAnsi="Arial Narrow" w:cs="Arial Narrow" w:eastAsia="Arial Narrow" w:hint="default"/>
        </w:rPr>
        <w:t>GDD</w:t>
      </w:r>
      <w:r>
        <w:rPr>
          <w:rFonts w:ascii="仿宋" w:hAnsi="仿宋" w:cs="仿宋" w:eastAsia="仿宋" w:hint="default"/>
        </w:rPr>
        <w:t>”公司）与</w:t>
      </w:r>
      <w:r>
        <w:rPr>
          <w:rFonts w:ascii="仿宋" w:hAnsi="仿宋" w:cs="仿宋" w:eastAsia="仿宋" w:hint="default"/>
          <w:spacing w:val="-66"/>
        </w:rPr>
        <w:t> </w:t>
      </w:r>
      <w:r>
        <w:rPr>
          <w:rFonts w:ascii="Arial Narrow" w:hAnsi="Arial Narrow" w:cs="Arial Narrow" w:eastAsia="Arial Narrow" w:hint="default"/>
        </w:rPr>
        <w:t>GD</w:t>
      </w:r>
      <w:r>
        <w:rPr>
          <w:rFonts w:ascii="Arial Narrow" w:hAnsi="Arial Narrow" w:cs="Arial Narrow" w:eastAsia="Arial Narrow" w:hint="default"/>
          <w:spacing w:val="-1"/>
        </w:rPr>
        <w:t> </w:t>
      </w:r>
      <w:r>
        <w:rPr>
          <w:rFonts w:ascii="仿宋" w:hAnsi="仿宋" w:cs="仿宋" w:eastAsia="仿宋" w:hint="default"/>
        </w:rPr>
        <w:t>公司一名董事签订股 权转让协议，协议约定</w:t>
      </w:r>
      <w:r>
        <w:rPr>
          <w:rFonts w:ascii="仿宋" w:hAnsi="仿宋" w:cs="仿宋" w:eastAsia="仿宋" w:hint="default"/>
          <w:spacing w:val="-1"/>
        </w:rPr>
        <w:t> </w:t>
      </w:r>
      <w:r>
        <w:rPr>
          <w:rFonts w:ascii="Arial Narrow" w:hAnsi="Arial Narrow" w:cs="Arial Narrow" w:eastAsia="Arial Narrow" w:hint="default"/>
        </w:rPr>
        <w:t>GDD</w:t>
      </w:r>
      <w:r>
        <w:rPr>
          <w:rFonts w:ascii="Arial Narrow" w:hAnsi="Arial Narrow" w:cs="Arial Narrow" w:eastAsia="Arial Narrow" w:hint="default"/>
          <w:spacing w:val="3"/>
        </w:rPr>
        <w:t> </w:t>
      </w:r>
      <w:r>
        <w:rPr>
          <w:rFonts w:ascii="仿宋" w:hAnsi="仿宋" w:cs="仿宋" w:eastAsia="仿宋" w:hint="default"/>
        </w:rPr>
        <w:t>公司同意向</w:t>
      </w:r>
      <w:r>
        <w:rPr>
          <w:rFonts w:ascii="仿宋" w:hAnsi="仿宋" w:cs="仿宋" w:eastAsia="仿宋" w:hint="default"/>
          <w:spacing w:val="-61"/>
        </w:rPr>
        <w:t> </w:t>
      </w:r>
      <w:r>
        <w:rPr>
          <w:rFonts w:ascii="Arial Narrow" w:hAnsi="Arial Narrow" w:cs="Arial Narrow" w:eastAsia="Arial Narrow" w:hint="default"/>
        </w:rPr>
        <w:t>GD</w:t>
      </w:r>
      <w:r>
        <w:rPr>
          <w:rFonts w:ascii="Arial Narrow" w:hAnsi="Arial Narrow" w:cs="Arial Narrow" w:eastAsia="Arial Narrow" w:hint="default"/>
          <w:spacing w:val="3"/>
        </w:rPr>
        <w:t> </w:t>
      </w:r>
      <w:r>
        <w:rPr>
          <w:rFonts w:ascii="仿宋" w:hAnsi="仿宋" w:cs="仿宋" w:eastAsia="仿宋" w:hint="default"/>
        </w:rPr>
        <w:t>公司董事转让其持有的</w:t>
      </w:r>
      <w:r>
        <w:rPr>
          <w:rFonts w:ascii="仿宋" w:hAnsi="仿宋" w:cs="仿宋" w:eastAsia="仿宋" w:hint="default"/>
          <w:spacing w:val="-61"/>
        </w:rPr>
        <w:t> </w:t>
      </w:r>
      <w:r>
        <w:rPr>
          <w:rFonts w:ascii="Arial Narrow" w:hAnsi="Arial Narrow" w:cs="Arial Narrow" w:eastAsia="Arial Narrow" w:hint="default"/>
        </w:rPr>
        <w:t>GD</w:t>
      </w:r>
      <w:r>
        <w:rPr>
          <w:rFonts w:ascii="Arial Narrow" w:hAnsi="Arial Narrow" w:cs="Arial Narrow" w:eastAsia="Arial Narrow" w:hint="default"/>
          <w:spacing w:val="3"/>
        </w:rPr>
        <w:t> </w:t>
      </w:r>
      <w:r>
        <w:rPr>
          <w:rFonts w:ascii="仿宋" w:hAnsi="仿宋" w:cs="仿宋" w:eastAsia="仿宋" w:hint="default"/>
        </w:rPr>
        <w:t>公司</w:t>
      </w:r>
      <w:r>
        <w:rPr>
          <w:rFonts w:ascii="仿宋" w:hAnsi="仿宋" w:cs="仿宋" w:eastAsia="仿宋" w:hint="default"/>
          <w:spacing w:val="-61"/>
        </w:rPr>
        <w:t> </w:t>
      </w:r>
      <w:r>
        <w:rPr>
          <w:rFonts w:ascii="Arial Narrow" w:hAnsi="Arial Narrow" w:cs="Arial Narrow" w:eastAsia="Arial Narrow" w:hint="default"/>
        </w:rPr>
        <w:t>2.85%</w:t>
      </w:r>
      <w:r>
        <w:rPr>
          <w:rFonts w:ascii="仿宋" w:hAnsi="仿宋" w:cs="仿宋" w:eastAsia="仿宋" w:hint="default"/>
        </w:rPr>
        <w:t>股 </w:t>
      </w:r>
      <w:r>
        <w:rPr>
          <w:rFonts w:ascii="仿宋" w:hAnsi="仿宋" w:cs="仿宋" w:eastAsia="仿宋" w:hint="default"/>
          <w:spacing w:val="-5"/>
        </w:rPr>
        <w:t>权，交易对价为</w:t>
      </w:r>
      <w:r>
        <w:rPr>
          <w:rFonts w:ascii="仿宋" w:hAnsi="仿宋" w:cs="仿宋" w:eastAsia="仿宋" w:hint="default"/>
          <w:spacing w:val="-60"/>
        </w:rPr>
        <w:t> </w:t>
      </w:r>
      <w:r>
        <w:rPr>
          <w:rFonts w:ascii="Arial Narrow" w:hAnsi="Arial Narrow" w:cs="Arial Narrow" w:eastAsia="Arial Narrow" w:hint="default"/>
        </w:rPr>
        <w:t>2,055,000.00</w:t>
      </w:r>
      <w:r>
        <w:rPr>
          <w:rFonts w:ascii="Arial Narrow" w:hAnsi="Arial Narrow" w:cs="Arial Narrow" w:eastAsia="Arial Narrow" w:hint="default"/>
          <w:spacing w:val="5"/>
        </w:rPr>
        <w:t> </w:t>
      </w:r>
      <w:r>
        <w:rPr>
          <w:rFonts w:ascii="仿宋" w:hAnsi="仿宋" w:cs="仿宋" w:eastAsia="仿宋" w:hint="default"/>
          <w:spacing w:val="-4"/>
        </w:rPr>
        <w:t>美元，转让完成后</w:t>
      </w:r>
      <w:r>
        <w:rPr>
          <w:rFonts w:ascii="仿宋" w:hAnsi="仿宋" w:cs="仿宋" w:eastAsia="仿宋" w:hint="default"/>
          <w:spacing w:val="-60"/>
        </w:rPr>
        <w:t> </w:t>
      </w:r>
      <w:r>
        <w:rPr>
          <w:rFonts w:ascii="Arial Narrow" w:hAnsi="Arial Narrow" w:cs="Arial Narrow" w:eastAsia="Arial Narrow" w:hint="default"/>
        </w:rPr>
        <w:t>ASL</w:t>
      </w:r>
      <w:r>
        <w:rPr>
          <w:rFonts w:ascii="Arial Narrow" w:hAnsi="Arial Narrow" w:cs="Arial Narrow" w:eastAsia="Arial Narrow" w:hint="default"/>
          <w:spacing w:val="5"/>
        </w:rPr>
        <w:t> </w:t>
      </w:r>
      <w:r>
        <w:rPr>
          <w:rFonts w:ascii="仿宋" w:hAnsi="仿宋" w:cs="仿宋" w:eastAsia="仿宋" w:hint="default"/>
        </w:rPr>
        <w:t>公司间接持有</w:t>
      </w:r>
      <w:r>
        <w:rPr>
          <w:rFonts w:ascii="仿宋" w:hAnsi="仿宋" w:cs="仿宋" w:eastAsia="仿宋" w:hint="default"/>
          <w:spacing w:val="-60"/>
        </w:rPr>
        <w:t> </w:t>
      </w:r>
      <w:r>
        <w:rPr>
          <w:rFonts w:ascii="Arial Narrow" w:hAnsi="Arial Narrow" w:cs="Arial Narrow" w:eastAsia="Arial Narrow" w:hint="default"/>
        </w:rPr>
        <w:t>GD</w:t>
      </w:r>
      <w:r>
        <w:rPr>
          <w:rFonts w:ascii="Arial Narrow" w:hAnsi="Arial Narrow" w:cs="Arial Narrow" w:eastAsia="Arial Narrow" w:hint="default"/>
          <w:spacing w:val="4"/>
        </w:rPr>
        <w:t> </w:t>
      </w:r>
      <w:r>
        <w:rPr>
          <w:rFonts w:ascii="仿宋" w:hAnsi="仿宋" w:cs="仿宋" w:eastAsia="仿宋" w:hint="default"/>
        </w:rPr>
        <w:t>公司的股权比例 为</w:t>
      </w:r>
      <w:r>
        <w:rPr>
          <w:rFonts w:ascii="仿宋" w:hAnsi="仿宋" w:cs="仿宋" w:eastAsia="仿宋" w:hint="default"/>
          <w:spacing w:val="-61"/>
        </w:rPr>
        <w:t> </w:t>
      </w:r>
      <w:r>
        <w:rPr>
          <w:rFonts w:ascii="Arial Narrow" w:hAnsi="Arial Narrow" w:cs="Arial Narrow" w:eastAsia="Arial Narrow" w:hint="default"/>
        </w:rPr>
        <w:t>97.15%</w:t>
      </w:r>
      <w:r>
        <w:rPr>
          <w:rFonts w:ascii="仿宋" w:hAnsi="仿宋" w:cs="仿宋" w:eastAsia="仿宋" w:hint="default"/>
        </w:rPr>
        <w:t>。</w:t>
      </w:r>
    </w:p>
    <w:p>
      <w:pPr>
        <w:pStyle w:val="BodyText"/>
        <w:spacing w:line="240" w:lineRule="auto" w:before="199"/>
        <w:ind w:left="138" w:right="0"/>
        <w:jc w:val="both"/>
        <w:rPr>
          <w:rFonts w:ascii="仿宋" w:hAnsi="仿宋" w:cs="仿宋" w:eastAsia="仿宋" w:hint="default"/>
        </w:rPr>
      </w:pPr>
      <w:r>
        <w:rPr>
          <w:rFonts w:ascii="仿宋" w:hAnsi="仿宋" w:cs="仿宋" w:eastAsia="仿宋" w:hint="default"/>
        </w:rPr>
        <w:t>截至</w:t>
      </w:r>
      <w:r>
        <w:rPr>
          <w:rFonts w:ascii="仿宋" w:hAnsi="仿宋" w:cs="仿宋" w:eastAsia="仿宋" w:hint="default"/>
          <w:spacing w:val="-61"/>
        </w:rPr>
        <w:t> </w:t>
      </w:r>
      <w:r>
        <w:rPr>
          <w:rFonts w:ascii="Arial Narrow" w:hAnsi="Arial Narrow" w:cs="Arial Narrow" w:eastAsia="Arial Narrow" w:hint="default"/>
        </w:rPr>
        <w:t>2019</w:t>
      </w:r>
      <w:r>
        <w:rPr>
          <w:rFonts w:ascii="Arial Narrow" w:hAnsi="Arial Narrow" w:cs="Arial Narrow" w:eastAsia="Arial Narrow" w:hint="default"/>
          <w:spacing w:val="5"/>
        </w:rPr>
        <w:t> </w:t>
      </w:r>
      <w:r>
        <w:rPr>
          <w:rFonts w:ascii="仿宋" w:hAnsi="仿宋" w:cs="仿宋" w:eastAsia="仿宋" w:hint="default"/>
        </w:rPr>
        <w:t>年</w:t>
      </w:r>
      <w:r>
        <w:rPr>
          <w:rFonts w:ascii="仿宋" w:hAnsi="仿宋" w:cs="仿宋" w:eastAsia="仿宋" w:hint="default"/>
          <w:spacing w:val="-61"/>
        </w:rPr>
        <w:t> </w:t>
      </w:r>
      <w:r>
        <w:rPr>
          <w:rFonts w:ascii="Arial Narrow" w:hAnsi="Arial Narrow" w:cs="Arial Narrow" w:eastAsia="Arial Narrow" w:hint="default"/>
        </w:rPr>
        <w:t>4</w:t>
      </w:r>
      <w:r>
        <w:rPr>
          <w:rFonts w:ascii="Arial Narrow" w:hAnsi="Arial Narrow" w:cs="Arial Narrow" w:eastAsia="Arial Narrow" w:hint="default"/>
          <w:spacing w:val="4"/>
        </w:rPr>
        <w:t> </w:t>
      </w:r>
      <w:r>
        <w:rPr>
          <w:rFonts w:ascii="仿宋" w:hAnsi="仿宋" w:cs="仿宋" w:eastAsia="仿宋" w:hint="default"/>
        </w:rPr>
        <w:t>月</w:t>
      </w:r>
      <w:r>
        <w:rPr>
          <w:rFonts w:ascii="仿宋" w:hAnsi="仿宋" w:cs="仿宋" w:eastAsia="仿宋" w:hint="default"/>
          <w:spacing w:val="-61"/>
        </w:rPr>
        <w:t> </w:t>
      </w:r>
      <w:r>
        <w:rPr>
          <w:rFonts w:ascii="Arial Narrow" w:hAnsi="Arial Narrow" w:cs="Arial Narrow" w:eastAsia="Arial Narrow" w:hint="default"/>
        </w:rPr>
        <w:t>17</w:t>
      </w:r>
      <w:r>
        <w:rPr>
          <w:rFonts w:ascii="Arial Narrow" w:hAnsi="Arial Narrow" w:cs="Arial Narrow" w:eastAsia="Arial Narrow" w:hint="default"/>
          <w:spacing w:val="5"/>
        </w:rPr>
        <w:t> </w:t>
      </w:r>
      <w:r>
        <w:rPr>
          <w:rFonts w:ascii="仿宋" w:hAnsi="仿宋" w:cs="仿宋" w:eastAsia="仿宋" w:hint="default"/>
        </w:rPr>
        <w:t>日，本公司其他不存在应披露的资产负债表日后事项。</w:t>
      </w:r>
    </w:p>
    <w:p>
      <w:pPr>
        <w:pStyle w:val="BodyText"/>
        <w:spacing w:line="240" w:lineRule="auto" w:before="196"/>
        <w:ind w:left="138" w:right="0"/>
        <w:jc w:val="both"/>
        <w:rPr>
          <w:rFonts w:ascii="宋体" w:hAnsi="宋体" w:cs="宋体" w:eastAsia="宋体" w:hint="default"/>
        </w:rPr>
      </w:pPr>
      <w:r>
        <w:rPr>
          <w:rFonts w:ascii="宋体"/>
        </w:rPr>
        <w:t> </w:t>
      </w:r>
    </w:p>
    <w:p>
      <w:pPr>
        <w:spacing w:line="274" w:lineRule="exact" w:before="1"/>
        <w:ind w:left="138" w:right="0" w:firstLine="0"/>
        <w:jc w:val="both"/>
        <w:rPr>
          <w:rFonts w:ascii="宋体" w:hAnsi="宋体" w:cs="宋体" w:eastAsia="宋体" w:hint="default"/>
          <w:sz w:val="21"/>
          <w:szCs w:val="21"/>
        </w:rPr>
      </w:pPr>
      <w:r>
        <w:rPr>
          <w:rFonts w:ascii="宋体"/>
          <w:sz w:val="21"/>
        </w:rPr>
        <w:t> </w:t>
      </w:r>
    </w:p>
    <w:p>
      <w:pPr>
        <w:spacing w:line="274" w:lineRule="exact" w:before="0"/>
        <w:ind w:left="138" w:right="0" w:firstLine="0"/>
        <w:jc w:val="both"/>
        <w:rPr>
          <w:rFonts w:ascii="宋体" w:hAnsi="宋体" w:cs="宋体" w:eastAsia="宋体" w:hint="default"/>
          <w:sz w:val="21"/>
          <w:szCs w:val="21"/>
        </w:rPr>
      </w:pPr>
      <w:r>
        <w:rPr>
          <w:rFonts w:ascii="宋体"/>
          <w:sz w:val="21"/>
        </w:rPr>
        <w:t> </w:t>
      </w:r>
    </w:p>
    <w:p>
      <w:pPr>
        <w:pStyle w:val="Heading2"/>
        <w:spacing w:line="283" w:lineRule="auto"/>
        <w:ind w:left="138" w:right="6835"/>
        <w:jc w:val="both"/>
        <w:rPr>
          <w:rFonts w:ascii="宋体" w:hAnsi="宋体" w:cs="宋体" w:eastAsia="宋体" w:hint="default"/>
          <w:b w:val="0"/>
          <w:bCs w:val="0"/>
        </w:rPr>
      </w:pPr>
      <w:r>
        <w:rPr/>
        <w:t>十六、</w:t>
      </w:r>
      <w:r>
        <w:rPr>
          <w:spacing w:val="-8"/>
        </w:rPr>
        <w:t> </w:t>
      </w:r>
      <w:r>
        <w:rPr>
          <w:rFonts w:ascii="宋体" w:hAnsi="宋体" w:cs="宋体" w:eastAsia="宋体" w:hint="default"/>
          <w:spacing w:val="-8"/>
        </w:rPr>
      </w:r>
      <w:r>
        <w:rPr/>
        <w:t>其他重要事项</w:t>
      </w:r>
      <w:r>
        <w:rPr>
          <w:w w:val="99"/>
        </w:rPr>
        <w:t> </w:t>
      </w:r>
      <w:r>
        <w:rPr>
          <w:rFonts w:ascii="宋体" w:hAnsi="宋体" w:cs="宋体" w:eastAsia="宋体" w:hint="default"/>
        </w:rPr>
        <w:t>1</w:t>
      </w:r>
      <w:r>
        <w:rPr/>
        <w:t>、</w:t>
      </w:r>
      <w:r>
        <w:rPr>
          <w:spacing w:val="-65"/>
        </w:rPr>
        <w:t> </w:t>
      </w:r>
      <w:r>
        <w:rPr/>
        <w:t>前期会计差错更正</w:t>
      </w:r>
      <w:r>
        <w:rPr>
          <w:w w:val="99"/>
        </w:rPr>
        <w:t> </w:t>
      </w:r>
      <w:r>
        <w:rPr>
          <w:rFonts w:ascii="宋体" w:hAnsi="宋体" w:cs="宋体" w:eastAsia="宋体" w:hint="default"/>
        </w:rPr>
        <w:t>(1). </w:t>
      </w:r>
      <w:r>
        <w:rPr>
          <w:rFonts w:ascii="宋体" w:hAnsi="宋体" w:cs="宋体" w:eastAsia="宋体" w:hint="default"/>
          <w:spacing w:val="112"/>
        </w:rPr>
        <w:t> </w:t>
      </w:r>
      <w:r>
        <w:rPr/>
        <w:t>追溯重述法</w:t>
      </w:r>
      <w:r>
        <w:rPr>
          <w:rFonts w:ascii="宋体" w:hAnsi="宋体" w:cs="宋体" w:eastAsia="宋体" w:hint="default"/>
          <w:w w:val="99"/>
        </w:rPr>
        <w:t> </w:t>
      </w:r>
      <w:r>
        <w:rPr>
          <w:rFonts w:ascii="宋体" w:hAnsi="宋体" w:cs="宋体" w:eastAsia="宋体" w:hint="default"/>
          <w:b w:val="0"/>
          <w:bCs w:val="0"/>
        </w:rPr>
      </w:r>
    </w:p>
    <w:p>
      <w:pPr>
        <w:spacing w:before="18"/>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(2). </w:t>
      </w:r>
      <w:r>
        <w:rPr>
          <w:rFonts w:ascii="宋体" w:hAnsi="宋体" w:cs="宋体" w:eastAsia="宋体" w:hint="default"/>
          <w:spacing w:val="112"/>
        </w:rPr>
        <w:t> </w:t>
      </w:r>
      <w:r>
        <w:rPr/>
        <w:t>未来适用法</w:t>
      </w:r>
      <w:r>
        <w:rPr>
          <w:rFonts w:ascii="宋体" w:hAnsi="宋体" w:cs="宋体" w:eastAsia="宋体" w:hint="default"/>
          <w:w w:val="99"/>
        </w:rPr>
        <w:t> </w:t>
      </w:r>
      <w:r>
        <w:rPr>
          <w:rFonts w:ascii="宋体" w:hAnsi="宋体" w:cs="宋体" w:eastAsia="宋体" w:hint="default"/>
          <w:b w:val="0"/>
          <w:bCs w:val="0"/>
        </w:rPr>
      </w:r>
    </w:p>
    <w:p>
      <w:pPr>
        <w:spacing w:before="60"/>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left="138" w:right="0"/>
        <w:jc w:val="both"/>
        <w:rPr>
          <w:b w:val="0"/>
          <w:bCs w:val="0"/>
        </w:rPr>
      </w:pPr>
      <w:r>
        <w:rPr>
          <w:rFonts w:ascii="宋体" w:hAnsi="宋体" w:cs="宋体" w:eastAsia="宋体" w:hint="default"/>
        </w:rPr>
        <w:t>2</w:t>
      </w:r>
      <w:r>
        <w:rPr/>
        <w:t>、</w:t>
      </w:r>
      <w:r>
        <w:rPr>
          <w:spacing w:val="-59"/>
        </w:rPr>
        <w:t> </w:t>
      </w:r>
      <w:r>
        <w:rPr/>
        <w:t>债务重组</w:t>
      </w:r>
      <w:r>
        <w:rPr>
          <w:b w:val="0"/>
          <w:bCs w:val="0"/>
        </w:rPr>
      </w:r>
    </w:p>
    <w:p>
      <w:pPr>
        <w:spacing w:line="273" w:lineRule="exact" w:before="61"/>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3" w:lineRule="exact" w:before="0"/>
        <w:ind w:left="138" w:right="0" w:firstLine="0"/>
        <w:jc w:val="both"/>
        <w:rPr>
          <w:rFonts w:ascii="宋体" w:hAnsi="宋体" w:cs="宋体" w:eastAsia="宋体" w:hint="default"/>
          <w:sz w:val="21"/>
          <w:szCs w:val="21"/>
        </w:rPr>
      </w:pPr>
      <w:r>
        <w:rPr>
          <w:rFonts w:ascii="宋体"/>
          <w:sz w:val="21"/>
        </w:rPr>
        <w:t> </w:t>
      </w:r>
    </w:p>
    <w:p>
      <w:pPr>
        <w:pStyle w:val="Heading2"/>
        <w:spacing w:line="240" w:lineRule="auto"/>
        <w:ind w:left="138" w:right="0"/>
        <w:jc w:val="both"/>
        <w:rPr>
          <w:b w:val="0"/>
          <w:bCs w:val="0"/>
        </w:rPr>
      </w:pPr>
      <w:r>
        <w:rPr>
          <w:rFonts w:ascii="宋体" w:hAnsi="宋体" w:cs="宋体" w:eastAsia="宋体" w:hint="default"/>
        </w:rPr>
        <w:t>3</w:t>
      </w:r>
      <w:r>
        <w:rPr/>
        <w:t>、</w:t>
      </w:r>
      <w:r>
        <w:rPr>
          <w:spacing w:val="-59"/>
        </w:rPr>
        <w:t> </w:t>
      </w:r>
      <w:r>
        <w:rPr/>
        <w:t>资产置换</w:t>
      </w:r>
      <w:r>
        <w:rPr>
          <w:b w:val="0"/>
          <w:bCs w:val="0"/>
        </w:rPr>
      </w:r>
    </w:p>
    <w:p>
      <w:pPr>
        <w:pStyle w:val="Heading2"/>
        <w:spacing w:line="240" w:lineRule="auto" w:before="58"/>
        <w:ind w:left="138" w:right="0"/>
        <w:jc w:val="both"/>
        <w:rPr>
          <w:rFonts w:ascii="宋体" w:hAnsi="宋体" w:cs="宋体" w:eastAsia="宋体" w:hint="default"/>
          <w:b w:val="0"/>
          <w:bCs w:val="0"/>
        </w:rPr>
      </w:pPr>
      <w:r>
        <w:rPr>
          <w:rFonts w:ascii="宋体" w:hAnsi="宋体" w:cs="宋体" w:eastAsia="宋体" w:hint="default"/>
        </w:rPr>
        <w:t>(1). </w:t>
      </w:r>
      <w:r>
        <w:rPr>
          <w:rFonts w:ascii="宋体" w:hAnsi="宋体" w:cs="宋体" w:eastAsia="宋体" w:hint="default"/>
          <w:spacing w:val="106"/>
        </w:rPr>
        <w:t> </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before="138"/>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7"/>
        <w:ind w:left="138" w:right="0" w:firstLine="0"/>
        <w:jc w:val="both"/>
        <w:rPr>
          <w:rFonts w:ascii="宋体" w:hAnsi="宋体" w:cs="宋体" w:eastAsia="宋体" w:hint="default"/>
          <w:sz w:val="21"/>
          <w:szCs w:val="21"/>
        </w:rPr>
      </w:pPr>
      <w:r>
        <w:rPr>
          <w:rFonts w:ascii="宋体"/>
          <w:sz w:val="21"/>
        </w:rPr>
        <w:t> </w:t>
      </w: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(2). </w:t>
      </w:r>
      <w:r>
        <w:rPr>
          <w:rFonts w:ascii="宋体" w:hAnsi="宋体" w:cs="宋体" w:eastAsia="宋体" w:hint="default"/>
          <w:spacing w:val="109"/>
        </w:rPr>
        <w:t> </w:t>
      </w:r>
      <w:r>
        <w:rPr/>
        <w:t>其他资产置换</w:t>
      </w:r>
      <w:r>
        <w:rPr>
          <w:rFonts w:ascii="宋体" w:hAnsi="宋体" w:cs="宋体" w:eastAsia="宋体" w:hint="default"/>
          <w:w w:val="99"/>
        </w:rPr>
        <w:t> </w:t>
      </w:r>
      <w:r>
        <w:rPr>
          <w:rFonts w:ascii="宋体" w:hAnsi="宋体" w:cs="宋体" w:eastAsia="宋体" w:hint="default"/>
          <w:b w:val="0"/>
          <w:bCs w:val="0"/>
        </w:rPr>
      </w:r>
    </w:p>
    <w:p>
      <w:pPr>
        <w:spacing w:line="273" w:lineRule="exact" w:before="61"/>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3" w:lineRule="exact" w:before="0"/>
        <w:ind w:left="138" w:right="0" w:firstLine="0"/>
        <w:jc w:val="both"/>
        <w:rPr>
          <w:rFonts w:ascii="宋体" w:hAnsi="宋体" w:cs="宋体" w:eastAsia="宋体" w:hint="default"/>
          <w:sz w:val="21"/>
          <w:szCs w:val="21"/>
        </w:rPr>
      </w:pPr>
      <w:r>
        <w:rPr>
          <w:rFonts w:ascii="宋体"/>
          <w:sz w:val="21"/>
        </w:rPr>
        <w:t> </w:t>
      </w:r>
    </w:p>
    <w:p>
      <w:pPr>
        <w:pStyle w:val="Heading2"/>
        <w:spacing w:line="240" w:lineRule="auto"/>
        <w:ind w:left="138" w:right="0"/>
        <w:jc w:val="both"/>
        <w:rPr>
          <w:b w:val="0"/>
          <w:bCs w:val="0"/>
        </w:rPr>
      </w:pPr>
      <w:r>
        <w:rPr>
          <w:rFonts w:ascii="宋体" w:hAnsi="宋体" w:cs="宋体" w:eastAsia="宋体" w:hint="default"/>
        </w:rPr>
        <w:t>4</w:t>
      </w:r>
      <w:r>
        <w:rPr/>
        <w:t>、</w:t>
      </w:r>
      <w:r>
        <w:rPr>
          <w:spacing w:val="-59"/>
        </w:rPr>
        <w:t> </w:t>
      </w:r>
      <w:r>
        <w:rPr/>
        <w:t>年金计划</w:t>
      </w:r>
      <w:r>
        <w:rPr>
          <w:b w:val="0"/>
          <w:bCs w:val="0"/>
        </w:rPr>
      </w:r>
    </w:p>
    <w:p>
      <w:pPr>
        <w:spacing w:line="274" w:lineRule="exact" w:before="62"/>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line="274" w:lineRule="exact" w:before="0"/>
        <w:ind w:left="138" w:right="0" w:firstLine="0"/>
        <w:jc w:val="both"/>
        <w:rPr>
          <w:rFonts w:ascii="宋体" w:hAnsi="宋体" w:cs="宋体" w:eastAsia="宋体" w:hint="default"/>
          <w:sz w:val="21"/>
          <w:szCs w:val="21"/>
        </w:rPr>
      </w:pPr>
      <w:r>
        <w:rPr>
          <w:rFonts w:ascii="宋体"/>
          <w:sz w:val="21"/>
        </w:rPr>
        <w:t> </w:t>
      </w: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5</w:t>
      </w:r>
      <w:r>
        <w:rPr/>
        <w:t>、</w:t>
      </w:r>
      <w:r>
        <w:rPr>
          <w:spacing w:val="-60"/>
        </w:rPr>
        <w:t> </w:t>
      </w:r>
      <w:r>
        <w:rPr/>
        <w:t>终止经营</w:t>
      </w:r>
      <w:r>
        <w:rPr>
          <w:rFonts w:ascii="宋体" w:hAnsi="宋体" w:cs="宋体" w:eastAsia="宋体" w:hint="default"/>
          <w:w w:val="99"/>
        </w:rPr>
        <w:t> </w:t>
      </w:r>
      <w:r>
        <w:rPr>
          <w:rFonts w:ascii="宋体" w:hAnsi="宋体" w:cs="宋体" w:eastAsia="宋体" w:hint="default"/>
          <w:b w:val="0"/>
          <w:bCs w:val="0"/>
        </w:rPr>
      </w:r>
    </w:p>
    <w:p>
      <w:pPr>
        <w:spacing w:before="60"/>
        <w:ind w:left="13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both"/>
        <w:rPr>
          <w:rFonts w:ascii="宋体" w:hAnsi="宋体" w:cs="宋体" w:eastAsia="宋体" w:hint="default"/>
          <w:sz w:val="21"/>
          <w:szCs w:val="21"/>
        </w:rPr>
        <w:sectPr>
          <w:pgSz w:w="11910" w:h="16840"/>
          <w:pgMar w:header="882" w:footer="1194" w:top="1120" w:bottom="1380" w:left="1660" w:right="920"/>
        </w:sectPr>
      </w:pPr>
    </w:p>
    <w:p>
      <w:pPr>
        <w:spacing w:line="240" w:lineRule="auto" w:before="3"/>
        <w:rPr>
          <w:rFonts w:ascii="宋体" w:hAnsi="宋体" w:cs="宋体" w:eastAsia="宋体" w:hint="default"/>
          <w:sz w:val="25"/>
          <w:szCs w:val="25"/>
        </w:rPr>
      </w:pPr>
    </w:p>
    <w:p>
      <w:pPr>
        <w:spacing w:before="35"/>
        <w:ind w:left="958" w:right="0" w:firstLine="0"/>
        <w:jc w:val="left"/>
        <w:rPr>
          <w:rFonts w:ascii="宋体" w:hAnsi="宋体" w:cs="宋体" w:eastAsia="宋体" w:hint="default"/>
          <w:sz w:val="21"/>
          <w:szCs w:val="21"/>
        </w:rPr>
      </w:pPr>
      <w:r>
        <w:rPr>
          <w:rFonts w:ascii="宋体"/>
          <w:sz w:val="21"/>
        </w:rPr>
        <w:t> </w:t>
      </w:r>
    </w:p>
    <w:p>
      <w:pPr>
        <w:pStyle w:val="Heading2"/>
        <w:spacing w:line="240" w:lineRule="auto"/>
        <w:ind w:left="958" w:right="0"/>
        <w:jc w:val="left"/>
        <w:rPr>
          <w:rFonts w:ascii="宋体" w:hAnsi="宋体" w:cs="宋体" w:eastAsia="宋体" w:hint="default"/>
          <w:b w:val="0"/>
          <w:bCs w:val="0"/>
        </w:rPr>
      </w:pPr>
      <w:r>
        <w:rPr>
          <w:rFonts w:ascii="宋体" w:hAnsi="宋体" w:cs="宋体" w:eastAsia="宋体" w:hint="default"/>
        </w:rPr>
        <w:t>6</w:t>
      </w:r>
      <w:r>
        <w:rPr/>
        <w:t>、</w:t>
      </w:r>
      <w:r>
        <w:rPr>
          <w:spacing w:val="-60"/>
        </w:rPr>
        <w:t> </w:t>
      </w:r>
      <w:r>
        <w:rPr/>
        <w:t>分部信息</w:t>
      </w:r>
      <w:r>
        <w:rPr>
          <w:rFonts w:ascii="宋体" w:hAnsi="宋体" w:cs="宋体" w:eastAsia="宋体" w:hint="default"/>
          <w:w w:val="99"/>
        </w:rPr>
        <w:t> </w:t>
      </w:r>
      <w:r>
        <w:rPr>
          <w:rFonts w:ascii="宋体" w:hAnsi="宋体" w:cs="宋体" w:eastAsia="宋体" w:hint="default"/>
          <w:b w:val="0"/>
          <w:bCs w:val="0"/>
        </w:rPr>
      </w:r>
    </w:p>
    <w:p>
      <w:pPr>
        <w:spacing w:before="60"/>
        <w:ind w:left="95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2" w:lineRule="exact" w:before="84"/>
        <w:ind w:left="1438" w:right="0" w:hanging="480"/>
        <w:jc w:val="left"/>
      </w:pPr>
      <w:r>
        <w:rPr/>
        <w:t>√适用 </w:t>
      </w:r>
      <w:r>
        <w:rPr>
          <w:rFonts w:ascii="宋体" w:hAnsi="宋体" w:cs="宋体" w:eastAsia="宋体" w:hint="default"/>
        </w:rPr>
      </w:r>
      <w:r>
        <w:rPr/>
        <w:t>□不适用</w:t>
      </w:r>
      <w:r>
        <w:rPr>
          <w:rFonts w:ascii="宋体" w:hAnsi="宋体" w:cs="宋体" w:eastAsia="宋体" w:hint="default"/>
        </w:rPr>
        <w:t>  </w:t>
      </w:r>
      <w:r>
        <w:rPr>
          <w:spacing w:val="-2"/>
        </w:rPr>
        <w:t>根据本集团的内部组织结构、管理要求及内部报告制度，本集团的经营业务划分</w:t>
      </w:r>
    </w:p>
    <w:p>
      <w:pPr>
        <w:pStyle w:val="BodyText"/>
        <w:spacing w:line="357" w:lineRule="auto" w:before="125"/>
        <w:ind w:left="1438" w:right="0" w:hanging="480"/>
        <w:jc w:val="left"/>
      </w:pPr>
      <w:r>
        <w:rPr/>
        <w:t>为一个报告分部。</w:t>
      </w:r>
      <w:r>
        <w:rPr>
          <w:rFonts w:ascii="宋体" w:hAnsi="宋体" w:cs="宋体" w:eastAsia="宋体" w:hint="default"/>
        </w:rPr>
        <w:t> </w:t>
      </w:r>
      <w:r>
        <w:rPr>
          <w:spacing w:val="-2"/>
        </w:rPr>
        <w:t>由于本集团仅有一个报告分部，因此本集团无需披露业务分部数据，而按地区分</w:t>
      </w:r>
    </w:p>
    <w:p>
      <w:pPr>
        <w:pStyle w:val="BodyText"/>
        <w:spacing w:line="240" w:lineRule="auto" w:before="35"/>
        <w:ind w:left="958" w:right="0"/>
        <w:jc w:val="left"/>
        <w:rPr>
          <w:rFonts w:ascii="宋体" w:hAnsi="宋体" w:cs="宋体" w:eastAsia="宋体" w:hint="default"/>
        </w:rPr>
      </w:pPr>
      <w:r>
        <w:rPr/>
        <w:t>部进行披露。</w:t>
      </w:r>
      <w:r>
        <w:rPr>
          <w:rFonts w:ascii="宋体" w:hAnsi="宋体" w:cs="宋体" w:eastAsia="宋体" w:hint="default"/>
        </w:rPr>
        <w:t> </w:t>
      </w:r>
    </w:p>
    <w:p>
      <w:pPr>
        <w:pStyle w:val="BodyText"/>
        <w:spacing w:line="240" w:lineRule="auto" w:before="152"/>
        <w:ind w:left="958" w:right="0"/>
        <w:jc w:val="left"/>
        <w:rPr>
          <w:rFonts w:ascii="宋体" w:hAnsi="宋体" w:cs="宋体" w:eastAsia="宋体" w:hint="default"/>
        </w:rPr>
      </w:pPr>
      <w:r>
        <w:rPr>
          <w:rFonts w:ascii="宋体"/>
        </w:rPr>
        <w:t> </w:t>
      </w:r>
    </w:p>
    <w:p>
      <w:pPr>
        <w:spacing w:before="0"/>
        <w:ind w:left="958" w:right="0" w:firstLine="0"/>
        <w:jc w:val="left"/>
        <w:rPr>
          <w:rFonts w:ascii="宋体" w:hAnsi="宋体" w:cs="宋体" w:eastAsia="宋体" w:hint="default"/>
          <w:sz w:val="21"/>
          <w:szCs w:val="21"/>
        </w:rPr>
      </w:pPr>
      <w:r>
        <w:rPr>
          <w:rFonts w:ascii="宋体"/>
          <w:sz w:val="21"/>
        </w:rPr>
        <w:t> </w:t>
      </w:r>
    </w:p>
    <w:p>
      <w:pPr>
        <w:spacing w:before="57"/>
        <w:ind w:left="95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7"/>
          <w:sz w:val="21"/>
          <w:szCs w:val="21"/>
        </w:rPr>
        <w:t> </w:t>
      </w:r>
      <w:r>
        <w:rPr>
          <w:rFonts w:ascii="宋体" w:hAnsi="宋体" w:cs="宋体" w:eastAsia="宋体" w:hint="default"/>
          <w:b/>
          <w:bCs/>
          <w:sz w:val="21"/>
          <w:szCs w:val="21"/>
        </w:rPr>
        <w:t>报告分部的财务信息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57"/>
        <w:ind w:left="9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left="1438" w:right="0"/>
        <w:jc w:val="left"/>
        <w:rPr>
          <w:rFonts w:ascii="宋体" w:hAnsi="宋体" w:cs="宋体" w:eastAsia="宋体" w:hint="default"/>
        </w:rPr>
      </w:pPr>
      <w:r>
        <w:rPr>
          <w:rFonts w:ascii="宋体"/>
        </w:rPr>
        <w:t> </w:t>
      </w:r>
    </w:p>
    <w:p>
      <w:pPr>
        <w:pStyle w:val="BodyText"/>
        <w:spacing w:line="240" w:lineRule="auto" w:before="152"/>
        <w:ind w:left="143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60"/>
        </w:rPr>
        <w:t> </w:t>
      </w:r>
      <w:r>
        <w:rPr/>
        <w:t>年地区信息披露如下：</w:t>
      </w:r>
      <w:r>
        <w:rPr>
          <w:rFonts w:ascii="宋体" w:hAnsi="宋体" w:cs="宋体" w:eastAsia="宋体" w:hint="default"/>
        </w:rPr>
        <w:t> </w:t>
      </w:r>
    </w:p>
    <w:p>
      <w:pPr>
        <w:pStyle w:val="BodyText"/>
        <w:spacing w:line="240" w:lineRule="auto" w:before="152"/>
        <w:ind w:left="1438" w:right="0"/>
        <w:jc w:val="left"/>
        <w:rPr>
          <w:rFonts w:ascii="宋体" w:hAnsi="宋体" w:cs="宋体" w:eastAsia="宋体" w:hint="default"/>
        </w:rPr>
      </w:pPr>
      <w:r>
        <w:rPr>
          <w:rFonts w:ascii="宋体"/>
        </w:rPr>
        <w:t> </w:t>
      </w:r>
    </w:p>
    <w:p>
      <w:pPr>
        <w:spacing w:line="240" w:lineRule="auto" w:before="9"/>
        <w:rPr>
          <w:rFonts w:ascii="宋体" w:hAnsi="宋体" w:cs="宋体" w:eastAsia="宋体" w:hint="default"/>
          <w:sz w:val="9"/>
          <w:szCs w:val="9"/>
        </w:rPr>
      </w:pPr>
    </w:p>
    <w:p>
      <w:pPr>
        <w:pStyle w:val="BodyText"/>
        <w:spacing w:line="240" w:lineRule="auto" w:before="26"/>
        <w:ind w:left="7151"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258"/>
        <w:gridCol w:w="2137"/>
        <w:gridCol w:w="2138"/>
        <w:gridCol w:w="1986"/>
        <w:gridCol w:w="982"/>
        <w:gridCol w:w="2134"/>
      </w:tblGrid>
      <w:tr>
        <w:trPr>
          <w:trHeight w:val="632"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82" w:right="0"/>
              <w:jc w:val="left"/>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83" w:right="0"/>
              <w:jc w:val="left"/>
              <w:rPr>
                <w:rFonts w:ascii="宋体" w:hAnsi="宋体" w:cs="宋体" w:eastAsia="宋体" w:hint="default"/>
                <w:sz w:val="24"/>
                <w:szCs w:val="24"/>
              </w:rPr>
            </w:pPr>
            <w:r>
              <w:rPr>
                <w:rFonts w:ascii="宋体" w:hAnsi="宋体" w:cs="宋体" w:eastAsia="宋体" w:hint="default"/>
                <w:sz w:val="24"/>
                <w:szCs w:val="24"/>
              </w:rPr>
              <w:t>中国大陆</w:t>
            </w:r>
            <w:r>
              <w:rPr>
                <w:rFonts w:ascii="宋体" w:hAnsi="宋体" w:cs="宋体" w:eastAsia="宋体" w:hint="default"/>
                <w:sz w:val="24"/>
                <w:szCs w:val="24"/>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4"/>
                <w:szCs w:val="24"/>
              </w:rPr>
            </w:pPr>
            <w:r>
              <w:rPr>
                <w:rFonts w:ascii="宋体" w:hAnsi="宋体" w:cs="宋体" w:eastAsia="宋体" w:hint="default"/>
                <w:sz w:val="24"/>
                <w:szCs w:val="24"/>
              </w:rPr>
              <w:t>港澳台及东南亚地</w:t>
            </w:r>
          </w:p>
          <w:p>
            <w:pPr>
              <w:pStyle w:val="TableParagraph"/>
              <w:spacing w:line="312" w:lineRule="exact"/>
              <w:ind w:left="116" w:right="0"/>
              <w:jc w:val="center"/>
              <w:rPr>
                <w:rFonts w:ascii="宋体" w:hAnsi="宋体" w:cs="宋体" w:eastAsia="宋体" w:hint="default"/>
                <w:sz w:val="24"/>
                <w:szCs w:val="24"/>
              </w:rPr>
            </w:pPr>
            <w:r>
              <w:rPr>
                <w:rFonts w:ascii="宋体" w:hAnsi="宋体" w:cs="宋体" w:eastAsia="宋体" w:hint="default"/>
                <w:sz w:val="24"/>
                <w:szCs w:val="24"/>
              </w:rPr>
              <w:t>区</w:t>
            </w:r>
            <w:r>
              <w:rPr>
                <w:rFonts w:ascii="宋体" w:hAnsi="宋体" w:cs="宋体" w:eastAsia="宋体" w:hint="default"/>
                <w:sz w:val="24"/>
                <w:szCs w:val="24"/>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86" w:right="0"/>
              <w:jc w:val="left"/>
              <w:rPr>
                <w:rFonts w:ascii="宋体" w:hAnsi="宋体" w:cs="宋体" w:eastAsia="宋体" w:hint="default"/>
                <w:sz w:val="24"/>
                <w:szCs w:val="24"/>
              </w:rPr>
            </w:pPr>
            <w:r>
              <w:rPr>
                <w:rFonts w:ascii="宋体" w:hAnsi="宋体" w:cs="宋体" w:eastAsia="宋体" w:hint="default"/>
                <w:sz w:val="24"/>
                <w:szCs w:val="24"/>
              </w:rPr>
              <w:t>北美和欧洲</w:t>
            </w:r>
            <w:r>
              <w:rPr>
                <w:rFonts w:ascii="宋体" w:hAnsi="宋体" w:cs="宋体" w:eastAsia="宋体" w:hint="default"/>
                <w:sz w:val="24"/>
                <w:szCs w:val="24"/>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分部间</w:t>
            </w:r>
          </w:p>
          <w:p>
            <w:pPr>
              <w:pStyle w:val="TableParagraph"/>
              <w:spacing w:line="312" w:lineRule="exact"/>
              <w:ind w:left="117" w:right="0"/>
              <w:jc w:val="center"/>
              <w:rPr>
                <w:rFonts w:ascii="宋体" w:hAnsi="宋体" w:cs="宋体" w:eastAsia="宋体" w:hint="default"/>
                <w:sz w:val="24"/>
                <w:szCs w:val="24"/>
              </w:rPr>
            </w:pPr>
            <w:r>
              <w:rPr>
                <w:rFonts w:ascii="宋体" w:hAnsi="宋体" w:cs="宋体" w:eastAsia="宋体" w:hint="default"/>
                <w:sz w:val="24"/>
                <w:szCs w:val="24"/>
              </w:rPr>
              <w:t>抵销</w:t>
            </w:r>
            <w:r>
              <w:rPr>
                <w:rFonts w:ascii="宋体" w:hAnsi="宋体" w:cs="宋体" w:eastAsia="宋体" w:hint="default"/>
                <w:sz w:val="24"/>
                <w:szCs w:val="24"/>
              </w:rPr>
              <w:t> </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21"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r>
      <w:tr>
        <w:trPr>
          <w:trHeight w:val="580"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2" w:right="0"/>
              <w:jc w:val="left"/>
              <w:rPr>
                <w:rFonts w:ascii="宋体" w:hAnsi="宋体" w:cs="宋体" w:eastAsia="宋体" w:hint="default"/>
                <w:sz w:val="22"/>
                <w:szCs w:val="22"/>
              </w:rPr>
            </w:pPr>
            <w:r>
              <w:rPr>
                <w:rFonts w:ascii="宋体" w:hAnsi="宋体" w:cs="宋体" w:eastAsia="宋体" w:hint="default"/>
                <w:sz w:val="22"/>
                <w:szCs w:val="22"/>
              </w:rPr>
              <w:t>对外交易</w:t>
            </w:r>
          </w:p>
          <w:p>
            <w:pPr>
              <w:pStyle w:val="TableParagraph"/>
              <w:spacing w:line="287" w:lineRule="exact"/>
              <w:ind w:left="102" w:right="0"/>
              <w:jc w:val="left"/>
              <w:rPr>
                <w:rFonts w:ascii="宋体" w:hAnsi="宋体" w:cs="宋体" w:eastAsia="宋体" w:hint="default"/>
                <w:sz w:val="22"/>
                <w:szCs w:val="22"/>
              </w:rPr>
            </w:pPr>
            <w:r>
              <w:rPr>
                <w:rFonts w:ascii="宋体" w:hAnsi="宋体" w:cs="宋体" w:eastAsia="宋体" w:hint="default"/>
                <w:sz w:val="22"/>
                <w:szCs w:val="22"/>
              </w:rPr>
              <w:t>收入</w:t>
            </w:r>
            <w:r>
              <w:rPr>
                <w:rFonts w:ascii="宋体" w:hAnsi="宋体" w:cs="宋体" w:eastAsia="宋体" w:hint="default"/>
                <w:sz w:val="22"/>
                <w:szCs w:val="22"/>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7"/>
              <w:jc w:val="right"/>
              <w:rPr>
                <w:rFonts w:ascii="宋体" w:hAnsi="宋体" w:cs="宋体" w:eastAsia="宋体" w:hint="default"/>
                <w:sz w:val="22"/>
                <w:szCs w:val="22"/>
              </w:rPr>
            </w:pPr>
            <w:r>
              <w:rPr>
                <w:rFonts w:ascii="宋体"/>
                <w:spacing w:val="-1"/>
                <w:sz w:val="22"/>
              </w:rPr>
              <w:t>3,059,533,631.94</w:t>
            </w:r>
            <w:r>
              <w:rPr>
                <w:rFonts w:ascii="宋体"/>
                <w:sz w:val="22"/>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
              <w:jc w:val="right"/>
              <w:rPr>
                <w:rFonts w:ascii="宋体" w:hAnsi="宋体" w:cs="宋体" w:eastAsia="宋体" w:hint="default"/>
                <w:sz w:val="22"/>
                <w:szCs w:val="22"/>
              </w:rPr>
            </w:pPr>
            <w:r>
              <w:rPr>
                <w:rFonts w:ascii="宋体"/>
                <w:w w:val="95"/>
                <w:sz w:val="22"/>
              </w:rPr>
              <w:t>1,497,369,255.45 </w:t>
            </w:r>
            <w:r>
              <w:rPr>
                <w:rFonts w:ascii="宋体"/>
                <w:sz w:val="22"/>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
              <w:jc w:val="right"/>
              <w:rPr>
                <w:rFonts w:ascii="宋体" w:hAnsi="宋体" w:cs="宋体" w:eastAsia="宋体" w:hint="default"/>
                <w:sz w:val="22"/>
                <w:szCs w:val="22"/>
              </w:rPr>
            </w:pPr>
            <w:r>
              <w:rPr>
                <w:rFonts w:ascii="宋体"/>
                <w:w w:val="95"/>
                <w:sz w:val="22"/>
              </w:rPr>
              <w:t>609,451,419.20 </w:t>
            </w:r>
            <w:r>
              <w:rPr>
                <w:rFonts w:ascii="宋体"/>
                <w:sz w:val="22"/>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6"/>
              <w:jc w:val="right"/>
              <w:rPr>
                <w:rFonts w:ascii="宋体" w:hAnsi="宋体" w:cs="宋体" w:eastAsia="宋体" w:hint="default"/>
                <w:sz w:val="22"/>
                <w:szCs w:val="22"/>
              </w:rPr>
            </w:pPr>
            <w:r>
              <w:rPr>
                <w:rFonts w:ascii="宋体"/>
                <w:w w:val="99"/>
                <w:sz w:val="22"/>
              </w:rPr>
              <w:t> </w:t>
            </w:r>
            <w:r>
              <w:rPr>
                <w:rFonts w:ascii="宋体"/>
                <w:sz w:val="22"/>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7"/>
              <w:jc w:val="right"/>
              <w:rPr>
                <w:rFonts w:ascii="宋体" w:hAnsi="宋体" w:cs="宋体" w:eastAsia="宋体" w:hint="default"/>
                <w:sz w:val="22"/>
                <w:szCs w:val="22"/>
              </w:rPr>
            </w:pPr>
            <w:r>
              <w:rPr>
                <w:rFonts w:ascii="宋体"/>
                <w:spacing w:val="-1"/>
                <w:sz w:val="22"/>
              </w:rPr>
              <w:t>5,166,354,306.59</w:t>
            </w:r>
            <w:r>
              <w:rPr>
                <w:rFonts w:ascii="宋体"/>
                <w:sz w:val="22"/>
              </w:rPr>
              <w:t> </w:t>
            </w:r>
          </w:p>
        </w:tc>
      </w:tr>
      <w:tr>
        <w:trPr>
          <w:trHeight w:val="582"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2" w:right="0"/>
              <w:jc w:val="left"/>
              <w:rPr>
                <w:rFonts w:ascii="宋体" w:hAnsi="宋体" w:cs="宋体" w:eastAsia="宋体" w:hint="default"/>
                <w:sz w:val="22"/>
                <w:szCs w:val="22"/>
              </w:rPr>
            </w:pPr>
            <w:r>
              <w:rPr>
                <w:rFonts w:ascii="宋体" w:hAnsi="宋体" w:cs="宋体" w:eastAsia="宋体" w:hint="default"/>
                <w:sz w:val="22"/>
                <w:szCs w:val="22"/>
              </w:rPr>
              <w:t>非流动资</w:t>
            </w:r>
          </w:p>
          <w:p>
            <w:pPr>
              <w:pStyle w:val="TableParagraph"/>
              <w:spacing w:line="287" w:lineRule="exact"/>
              <w:ind w:left="102" w:right="0"/>
              <w:jc w:val="left"/>
              <w:rPr>
                <w:rFonts w:ascii="宋体" w:hAnsi="宋体" w:cs="宋体" w:eastAsia="宋体" w:hint="default"/>
                <w:sz w:val="22"/>
                <w:szCs w:val="22"/>
              </w:rPr>
            </w:pPr>
            <w:r>
              <w:rPr>
                <w:rFonts w:ascii="宋体" w:hAnsi="宋体" w:cs="宋体" w:eastAsia="宋体" w:hint="default"/>
                <w:sz w:val="22"/>
                <w:szCs w:val="22"/>
              </w:rPr>
              <w:t>产</w:t>
            </w:r>
            <w:r>
              <w:rPr>
                <w:rFonts w:ascii="宋体" w:hAnsi="宋体" w:cs="宋体" w:eastAsia="宋体" w:hint="default"/>
                <w:sz w:val="22"/>
                <w:szCs w:val="22"/>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7"/>
              <w:jc w:val="right"/>
              <w:rPr>
                <w:rFonts w:ascii="宋体" w:hAnsi="宋体" w:cs="宋体" w:eastAsia="宋体" w:hint="default"/>
                <w:sz w:val="22"/>
                <w:szCs w:val="22"/>
              </w:rPr>
            </w:pPr>
            <w:r>
              <w:rPr>
                <w:rFonts w:ascii="宋体"/>
                <w:spacing w:val="-1"/>
                <w:sz w:val="22"/>
              </w:rPr>
              <w:t>1,321,879,668.88</w:t>
            </w:r>
            <w:r>
              <w:rPr>
                <w:rFonts w:ascii="宋体"/>
                <w:sz w:val="22"/>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6"/>
              <w:jc w:val="right"/>
              <w:rPr>
                <w:rFonts w:ascii="宋体" w:hAnsi="宋体" w:cs="宋体" w:eastAsia="宋体" w:hint="default"/>
                <w:sz w:val="22"/>
                <w:szCs w:val="22"/>
              </w:rPr>
            </w:pPr>
            <w:r>
              <w:rPr>
                <w:rFonts w:ascii="宋体"/>
                <w:w w:val="95"/>
                <w:sz w:val="22"/>
              </w:rPr>
              <w:t>167,677,791.68 </w:t>
            </w:r>
            <w:r>
              <w:rPr>
                <w:rFonts w:ascii="宋体"/>
                <w:sz w:val="22"/>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6"/>
              <w:jc w:val="right"/>
              <w:rPr>
                <w:rFonts w:ascii="宋体" w:hAnsi="宋体" w:cs="宋体" w:eastAsia="宋体" w:hint="default"/>
                <w:sz w:val="22"/>
                <w:szCs w:val="22"/>
              </w:rPr>
            </w:pPr>
            <w:r>
              <w:rPr>
                <w:rFonts w:ascii="宋体"/>
                <w:w w:val="95"/>
                <w:sz w:val="22"/>
              </w:rPr>
              <w:t>22,610,040.49 </w:t>
            </w:r>
            <w:r>
              <w:rPr>
                <w:rFonts w:ascii="宋体"/>
                <w:sz w:val="22"/>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6"/>
              <w:jc w:val="right"/>
              <w:rPr>
                <w:rFonts w:ascii="宋体" w:hAnsi="宋体" w:cs="宋体" w:eastAsia="宋体" w:hint="default"/>
                <w:sz w:val="22"/>
                <w:szCs w:val="22"/>
              </w:rPr>
            </w:pPr>
            <w:r>
              <w:rPr>
                <w:rFonts w:ascii="宋体"/>
                <w:w w:val="99"/>
                <w:sz w:val="22"/>
              </w:rPr>
              <w:t> </w:t>
            </w:r>
            <w:r>
              <w:rPr>
                <w:rFonts w:ascii="宋体"/>
                <w:sz w:val="22"/>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7"/>
              <w:jc w:val="right"/>
              <w:rPr>
                <w:rFonts w:ascii="宋体" w:hAnsi="宋体" w:cs="宋体" w:eastAsia="宋体" w:hint="default"/>
                <w:sz w:val="22"/>
                <w:szCs w:val="22"/>
              </w:rPr>
            </w:pPr>
            <w:r>
              <w:rPr>
                <w:rFonts w:ascii="宋体"/>
                <w:w w:val="95"/>
                <w:sz w:val="22"/>
              </w:rPr>
              <w:t>1,512,167,501.05 </w:t>
            </w:r>
            <w:r>
              <w:rPr>
                <w:rFonts w:ascii="宋体"/>
                <w:sz w:val="22"/>
              </w:rPr>
            </w:r>
          </w:p>
        </w:tc>
      </w:tr>
    </w:tbl>
    <w:p>
      <w:pPr>
        <w:spacing w:line="240" w:lineRule="auto" w:before="10"/>
        <w:rPr>
          <w:rFonts w:ascii="宋体" w:hAnsi="宋体" w:cs="宋体" w:eastAsia="宋体" w:hint="default"/>
          <w:sz w:val="18"/>
          <w:szCs w:val="18"/>
        </w:rPr>
      </w:pPr>
    </w:p>
    <w:p>
      <w:pPr>
        <w:pStyle w:val="BodyText"/>
        <w:spacing w:line="240" w:lineRule="auto" w:before="26"/>
        <w:ind w:left="1438"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60"/>
        </w:rPr>
        <w:t> </w:t>
      </w:r>
      <w:r>
        <w:rPr/>
        <w:t>年地区信息披露如下：</w:t>
      </w:r>
      <w:r>
        <w:rPr>
          <w:rFonts w:ascii="宋体" w:hAnsi="宋体" w:cs="宋体" w:eastAsia="宋体" w:hint="default"/>
        </w:rPr>
        <w:t> </w:t>
      </w:r>
    </w:p>
    <w:p>
      <w:pPr>
        <w:spacing w:line="240" w:lineRule="auto" w:before="6"/>
        <w:rPr>
          <w:rFonts w:ascii="宋体" w:hAnsi="宋体" w:cs="宋体" w:eastAsia="宋体" w:hint="default"/>
          <w:sz w:val="35"/>
          <w:szCs w:val="35"/>
        </w:rPr>
      </w:pPr>
    </w:p>
    <w:p>
      <w:pPr>
        <w:pStyle w:val="BodyText"/>
        <w:spacing w:line="240" w:lineRule="auto"/>
        <w:ind w:left="7149" w:right="0"/>
        <w:jc w:val="left"/>
        <w:rPr>
          <w:rFonts w:ascii="宋体" w:hAnsi="宋体" w:cs="宋体" w:eastAsia="宋体" w:hint="default"/>
        </w:rPr>
      </w:pPr>
      <w:r>
        <w:rPr/>
        <w:t>单位：元  </w:t>
      </w:r>
      <w:r>
        <w:rPr>
          <w:rFonts w:ascii="宋体" w:hAnsi="宋体" w:cs="宋体" w:eastAsia="宋体" w:hint="default"/>
        </w:rPr>
      </w:r>
      <w:r>
        <w:rPr/>
        <w:t>币种：人民币</w:t>
      </w:r>
      <w:r>
        <w:rPr>
          <w:rFonts w:ascii="宋体" w:hAnsi="宋体" w:cs="宋体" w:eastAsia="宋体" w:hint="default"/>
        </w:rPr>
        <w:t> </w:t>
      </w:r>
    </w:p>
    <w:p>
      <w:pPr>
        <w:spacing w:line="240" w:lineRule="auto" w:before="1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277"/>
        <w:gridCol w:w="2125"/>
        <w:gridCol w:w="2127"/>
        <w:gridCol w:w="1986"/>
        <w:gridCol w:w="991"/>
        <w:gridCol w:w="2091"/>
      </w:tblGrid>
      <w:tr>
        <w:trPr>
          <w:trHeight w:val="63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上期或上</w:t>
            </w:r>
          </w:p>
          <w:p>
            <w:pPr>
              <w:pStyle w:val="TableParagraph"/>
              <w:spacing w:line="312" w:lineRule="exact"/>
              <w:ind w:left="117" w:right="0"/>
              <w:jc w:val="center"/>
              <w:rPr>
                <w:rFonts w:ascii="宋体" w:hAnsi="宋体" w:cs="宋体" w:eastAsia="宋体" w:hint="default"/>
                <w:sz w:val="24"/>
                <w:szCs w:val="24"/>
              </w:rPr>
            </w:pPr>
            <w:r>
              <w:rPr>
                <w:rFonts w:ascii="宋体" w:hAnsi="宋体" w:cs="宋体" w:eastAsia="宋体" w:hint="default"/>
                <w:sz w:val="24"/>
                <w:szCs w:val="24"/>
              </w:rPr>
              <w:t>期期末</w:t>
            </w:r>
            <w:r>
              <w:rPr>
                <w:rFonts w:ascii="宋体" w:hAnsi="宋体" w:cs="宋体" w:eastAsia="宋体" w:hint="default"/>
                <w:sz w:val="24"/>
                <w:szCs w:val="24"/>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77" w:right="0"/>
              <w:jc w:val="left"/>
              <w:rPr>
                <w:rFonts w:ascii="宋体" w:hAnsi="宋体" w:cs="宋体" w:eastAsia="宋体" w:hint="default"/>
                <w:sz w:val="24"/>
                <w:szCs w:val="24"/>
              </w:rPr>
            </w:pPr>
            <w:r>
              <w:rPr>
                <w:rFonts w:ascii="宋体" w:hAnsi="宋体" w:cs="宋体" w:eastAsia="宋体" w:hint="default"/>
                <w:sz w:val="24"/>
                <w:szCs w:val="24"/>
              </w:rPr>
              <w:t>中国大陆</w:t>
            </w:r>
            <w:r>
              <w:rPr>
                <w:rFonts w:ascii="宋体" w:hAnsi="宋体" w:cs="宋体" w:eastAsia="宋体" w:hint="default"/>
                <w:sz w:val="24"/>
                <w:szCs w:val="24"/>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港澳台及东南亚</w:t>
            </w:r>
          </w:p>
          <w:p>
            <w:pPr>
              <w:pStyle w:val="TableParagraph"/>
              <w:spacing w:line="312" w:lineRule="exact"/>
              <w:ind w:left="118" w:right="0"/>
              <w:jc w:val="center"/>
              <w:rPr>
                <w:rFonts w:ascii="宋体" w:hAnsi="宋体" w:cs="宋体" w:eastAsia="宋体" w:hint="default"/>
                <w:sz w:val="24"/>
                <w:szCs w:val="24"/>
              </w:rPr>
            </w:pPr>
            <w:r>
              <w:rPr>
                <w:rFonts w:ascii="宋体" w:hAnsi="宋体" w:cs="宋体" w:eastAsia="宋体" w:hint="default"/>
                <w:sz w:val="24"/>
                <w:szCs w:val="24"/>
              </w:rPr>
              <w:t>地区</w:t>
            </w:r>
            <w:r>
              <w:rPr>
                <w:rFonts w:ascii="宋体" w:hAnsi="宋体" w:cs="宋体" w:eastAsia="宋体" w:hint="default"/>
                <w:sz w:val="24"/>
                <w:szCs w:val="24"/>
              </w:rPr>
              <w:t> </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86" w:right="0"/>
              <w:jc w:val="left"/>
              <w:rPr>
                <w:rFonts w:ascii="宋体" w:hAnsi="宋体" w:cs="宋体" w:eastAsia="宋体" w:hint="default"/>
                <w:sz w:val="24"/>
                <w:szCs w:val="24"/>
              </w:rPr>
            </w:pPr>
            <w:r>
              <w:rPr>
                <w:rFonts w:ascii="宋体" w:hAnsi="宋体" w:cs="宋体" w:eastAsia="宋体" w:hint="default"/>
                <w:sz w:val="24"/>
                <w:szCs w:val="24"/>
              </w:rPr>
              <w:t>北美和欧洲</w:t>
            </w:r>
            <w:r>
              <w:rPr>
                <w:rFonts w:ascii="宋体" w:hAnsi="宋体" w:cs="宋体" w:eastAsia="宋体" w:hint="default"/>
                <w:sz w:val="24"/>
                <w:szCs w:val="24"/>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分部间</w:t>
            </w:r>
          </w:p>
          <w:p>
            <w:pPr>
              <w:pStyle w:val="TableParagraph"/>
              <w:spacing w:line="312" w:lineRule="exact"/>
              <w:ind w:left="117" w:right="0"/>
              <w:jc w:val="center"/>
              <w:rPr>
                <w:rFonts w:ascii="宋体" w:hAnsi="宋体" w:cs="宋体" w:eastAsia="宋体" w:hint="default"/>
                <w:sz w:val="24"/>
                <w:szCs w:val="24"/>
              </w:rPr>
            </w:pPr>
            <w:r>
              <w:rPr>
                <w:rFonts w:ascii="宋体" w:hAnsi="宋体" w:cs="宋体" w:eastAsia="宋体" w:hint="default"/>
                <w:sz w:val="24"/>
                <w:szCs w:val="24"/>
              </w:rPr>
              <w:t>抵消</w:t>
            </w:r>
            <w:r>
              <w:rPr>
                <w:rFonts w:ascii="宋体" w:hAnsi="宋体" w:cs="宋体" w:eastAsia="宋体" w:hint="default"/>
                <w:sz w:val="24"/>
                <w:szCs w:val="24"/>
              </w:rPr>
              <w:t> </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00"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r>
      <w:tr>
        <w:trPr>
          <w:trHeight w:val="63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对外交易</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收入</w:t>
            </w:r>
            <w:r>
              <w:rPr>
                <w:rFonts w:ascii="宋体" w:hAnsi="宋体" w:cs="宋体" w:eastAsia="宋体" w:hint="default"/>
                <w:sz w:val="24"/>
                <w:szCs w:val="24"/>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宋体" w:hAnsi="宋体" w:cs="宋体" w:eastAsia="宋体" w:hint="default"/>
                <w:sz w:val="22"/>
                <w:szCs w:val="22"/>
              </w:rPr>
            </w:pPr>
            <w:r>
              <w:rPr>
                <w:rFonts w:ascii="宋体"/>
                <w:spacing w:val="-1"/>
                <w:sz w:val="22"/>
              </w:rPr>
              <w:t>3,728,925,793.98</w:t>
            </w:r>
            <w:r>
              <w:rPr>
                <w:rFonts w:ascii="宋体"/>
                <w:sz w:val="22"/>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6"/>
              <w:jc w:val="right"/>
              <w:rPr>
                <w:rFonts w:ascii="宋体" w:hAnsi="宋体" w:cs="宋体" w:eastAsia="宋体" w:hint="default"/>
                <w:sz w:val="22"/>
                <w:szCs w:val="22"/>
              </w:rPr>
            </w:pPr>
            <w:r>
              <w:rPr>
                <w:rFonts w:ascii="宋体"/>
                <w:w w:val="95"/>
                <w:sz w:val="22"/>
              </w:rPr>
              <w:t>1,302,894,766.46 </w:t>
            </w:r>
            <w:r>
              <w:rPr>
                <w:rFonts w:ascii="宋体"/>
                <w:sz w:val="22"/>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6"/>
              <w:jc w:val="right"/>
              <w:rPr>
                <w:rFonts w:ascii="宋体" w:hAnsi="宋体" w:cs="宋体" w:eastAsia="宋体" w:hint="default"/>
                <w:sz w:val="22"/>
                <w:szCs w:val="22"/>
              </w:rPr>
            </w:pPr>
            <w:r>
              <w:rPr>
                <w:rFonts w:ascii="宋体"/>
                <w:w w:val="95"/>
                <w:sz w:val="22"/>
              </w:rPr>
              <w:t>355,652,296.91 </w:t>
            </w:r>
            <w:r>
              <w:rPr>
                <w:rFonts w:ascii="宋体"/>
                <w:sz w:val="22"/>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right"/>
              <w:rPr>
                <w:rFonts w:ascii="宋体" w:hAnsi="宋体" w:cs="宋体" w:eastAsia="宋体" w:hint="default"/>
                <w:sz w:val="22"/>
                <w:szCs w:val="22"/>
              </w:rPr>
            </w:pPr>
            <w:r>
              <w:rPr>
                <w:rFonts w:ascii="宋体"/>
                <w:w w:val="99"/>
                <w:sz w:val="22"/>
              </w:rPr>
              <w:t> </w:t>
            </w:r>
            <w:r>
              <w:rPr>
                <w:rFonts w:ascii="宋体"/>
                <w:sz w:val="22"/>
              </w:rPr>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7"/>
              <w:jc w:val="right"/>
              <w:rPr>
                <w:rFonts w:ascii="宋体" w:hAnsi="宋体" w:cs="宋体" w:eastAsia="宋体" w:hint="default"/>
                <w:sz w:val="22"/>
                <w:szCs w:val="22"/>
              </w:rPr>
            </w:pPr>
            <w:r>
              <w:rPr>
                <w:rFonts w:ascii="宋体"/>
                <w:w w:val="95"/>
                <w:sz w:val="22"/>
              </w:rPr>
              <w:t>5,387,472,857.35 </w:t>
            </w:r>
            <w:r>
              <w:rPr>
                <w:rFonts w:ascii="宋体"/>
                <w:sz w:val="22"/>
              </w:rPr>
            </w:r>
          </w:p>
        </w:tc>
      </w:tr>
      <w:tr>
        <w:trPr>
          <w:trHeight w:val="63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left"/>
              <w:rPr>
                <w:rFonts w:ascii="宋体" w:hAnsi="宋体" w:cs="宋体" w:eastAsia="宋体" w:hint="default"/>
                <w:sz w:val="24"/>
                <w:szCs w:val="24"/>
              </w:rPr>
            </w:pPr>
            <w:r>
              <w:rPr>
                <w:rFonts w:ascii="宋体" w:hAnsi="宋体" w:cs="宋体" w:eastAsia="宋体" w:hint="default"/>
                <w:sz w:val="24"/>
                <w:szCs w:val="24"/>
              </w:rPr>
              <w:t>非流动资</w:t>
            </w:r>
          </w:p>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z w:val="24"/>
                <w:szCs w:val="24"/>
              </w:rPr>
              <w:t>产</w:t>
            </w:r>
            <w:r>
              <w:rPr>
                <w:rFonts w:ascii="宋体" w:hAnsi="宋体" w:cs="宋体" w:eastAsia="宋体" w:hint="default"/>
                <w:sz w:val="24"/>
                <w:szCs w:val="24"/>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7"/>
              <w:jc w:val="right"/>
              <w:rPr>
                <w:rFonts w:ascii="宋体" w:hAnsi="宋体" w:cs="宋体" w:eastAsia="宋体" w:hint="default"/>
                <w:sz w:val="22"/>
                <w:szCs w:val="22"/>
              </w:rPr>
            </w:pPr>
            <w:r>
              <w:rPr>
                <w:rFonts w:ascii="宋体"/>
                <w:spacing w:val="-1"/>
                <w:sz w:val="22"/>
              </w:rPr>
              <w:t>1,352,809,222.59</w:t>
            </w:r>
            <w:r>
              <w:rPr>
                <w:rFonts w:ascii="宋体"/>
                <w:sz w:val="22"/>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
              <w:jc w:val="right"/>
              <w:rPr>
                <w:rFonts w:ascii="宋体" w:hAnsi="宋体" w:cs="宋体" w:eastAsia="宋体" w:hint="default"/>
                <w:sz w:val="22"/>
                <w:szCs w:val="22"/>
              </w:rPr>
            </w:pPr>
            <w:r>
              <w:rPr>
                <w:rFonts w:ascii="宋体"/>
                <w:w w:val="95"/>
                <w:sz w:val="22"/>
              </w:rPr>
              <w:t>171,045,552.30 </w:t>
            </w:r>
            <w:r>
              <w:rPr>
                <w:rFonts w:ascii="宋体"/>
                <w:sz w:val="22"/>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
              <w:jc w:val="right"/>
              <w:rPr>
                <w:rFonts w:ascii="宋体" w:hAnsi="宋体" w:cs="宋体" w:eastAsia="宋体" w:hint="default"/>
                <w:sz w:val="22"/>
                <w:szCs w:val="22"/>
              </w:rPr>
            </w:pPr>
            <w:r>
              <w:rPr>
                <w:rFonts w:ascii="宋体"/>
                <w:w w:val="95"/>
                <w:sz w:val="22"/>
              </w:rPr>
              <w:t>10,117,172.71 </w:t>
            </w:r>
            <w:r>
              <w:rPr>
                <w:rFonts w:ascii="宋体"/>
                <w:sz w:val="22"/>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7"/>
              <w:jc w:val="right"/>
              <w:rPr>
                <w:rFonts w:ascii="宋体" w:hAnsi="宋体" w:cs="宋体" w:eastAsia="宋体" w:hint="default"/>
                <w:sz w:val="22"/>
                <w:szCs w:val="22"/>
              </w:rPr>
            </w:pPr>
            <w:r>
              <w:rPr>
                <w:rFonts w:ascii="宋体"/>
                <w:w w:val="99"/>
                <w:sz w:val="22"/>
              </w:rPr>
              <w:t> </w:t>
            </w:r>
            <w:r>
              <w:rPr>
                <w:rFonts w:ascii="宋体"/>
                <w:sz w:val="22"/>
              </w:rPr>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7"/>
              <w:jc w:val="right"/>
              <w:rPr>
                <w:rFonts w:ascii="宋体" w:hAnsi="宋体" w:cs="宋体" w:eastAsia="宋体" w:hint="default"/>
                <w:sz w:val="22"/>
                <w:szCs w:val="22"/>
              </w:rPr>
            </w:pPr>
            <w:r>
              <w:rPr>
                <w:rFonts w:ascii="宋体"/>
                <w:w w:val="95"/>
                <w:sz w:val="22"/>
              </w:rPr>
              <w:t>1,533,971,947.60 </w:t>
            </w:r>
            <w:r>
              <w:rPr>
                <w:rFonts w:ascii="宋体"/>
                <w:sz w:val="22"/>
              </w:rPr>
            </w:r>
          </w:p>
        </w:tc>
      </w:tr>
    </w:tbl>
    <w:p>
      <w:pPr>
        <w:spacing w:line="240" w:lineRule="auto" w:before="10"/>
        <w:rPr>
          <w:rFonts w:ascii="宋体" w:hAnsi="宋体" w:cs="宋体" w:eastAsia="宋体" w:hint="default"/>
          <w:sz w:val="18"/>
          <w:szCs w:val="18"/>
        </w:rPr>
      </w:pPr>
    </w:p>
    <w:p>
      <w:pPr>
        <w:pStyle w:val="BodyText"/>
        <w:spacing w:line="240" w:lineRule="auto" w:before="26"/>
        <w:ind w:left="1438" w:right="0"/>
        <w:jc w:val="left"/>
      </w:pPr>
      <w:r>
        <w:rPr/>
        <w:t>非流动资产不包括金融资产、长期股权投资、商誉、递延所得税资产、其他非流</w:t>
      </w:r>
    </w:p>
    <w:p>
      <w:pPr>
        <w:spacing w:line="240" w:lineRule="auto" w:before="10"/>
        <w:rPr>
          <w:rFonts w:ascii="宋体" w:hAnsi="宋体" w:cs="宋体" w:eastAsia="宋体" w:hint="default"/>
          <w:sz w:val="9"/>
          <w:szCs w:val="9"/>
        </w:rPr>
      </w:pPr>
    </w:p>
    <w:p>
      <w:pPr>
        <w:pStyle w:val="BodyText"/>
        <w:spacing w:line="240" w:lineRule="auto" w:before="26"/>
        <w:ind w:left="958" w:right="0"/>
        <w:jc w:val="left"/>
        <w:rPr>
          <w:rFonts w:ascii="宋体" w:hAnsi="宋体" w:cs="宋体" w:eastAsia="宋体" w:hint="default"/>
        </w:rPr>
      </w:pPr>
      <w:r>
        <w:rPr/>
        <w:t>动资产。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4" w:top="1120" w:bottom="1380" w:left="840" w:right="200"/>
        </w:sectPr>
      </w:pPr>
    </w:p>
    <w:p>
      <w:pPr>
        <w:spacing w:line="240" w:lineRule="auto" w:before="9"/>
        <w:rPr>
          <w:rFonts w:ascii="宋体" w:hAnsi="宋体" w:cs="宋体" w:eastAsia="宋体" w:hint="default"/>
          <w:sz w:val="25"/>
          <w:szCs w:val="25"/>
        </w:rPr>
      </w:pPr>
    </w:p>
    <w:p>
      <w:pPr>
        <w:pStyle w:val="Heading2"/>
        <w:tabs>
          <w:tab w:pos="977" w:val="left" w:leader="none"/>
        </w:tabs>
        <w:spacing w:line="310" w:lineRule="exact" w:before="58"/>
        <w:ind w:left="561" w:right="223" w:hanging="424"/>
        <w:jc w:val="left"/>
        <w:rPr>
          <w:rFonts w:ascii="宋体" w:hAnsi="宋体" w:cs="宋体" w:eastAsia="宋体" w:hint="default"/>
          <w:b w:val="0"/>
          <w:bCs w:val="0"/>
        </w:rPr>
      </w:pPr>
      <w:r>
        <w:rPr>
          <w:rFonts w:ascii="宋体" w:hAnsi="宋体" w:cs="宋体" w:eastAsia="宋体" w:hint="default"/>
          <w:w w:val="95"/>
        </w:rPr>
        <w:t>(3).</w:t>
        <w:tab/>
      </w:r>
      <w:r>
        <w:rPr/>
        <w:t>公司无报告分部的，或者不能披露各报告分部的资产总额和负债总额的，应</w:t>
      </w:r>
      <w:r>
        <w:rPr>
          <w:spacing w:val="-100"/>
        </w:rPr>
        <w:t> </w:t>
      </w:r>
      <w:r>
        <w:rPr>
          <w:spacing w:val="-100"/>
        </w:rPr>
      </w:r>
      <w:r>
        <w:rPr/>
        <w:t>说明原因</w:t>
      </w:r>
      <w:r>
        <w:rPr>
          <w:rFonts w:ascii="宋体" w:hAnsi="宋体" w:cs="宋体" w:eastAsia="宋体" w:hint="default"/>
          <w:w w:val="99"/>
        </w:rPr>
        <w:t> </w:t>
      </w:r>
      <w:r>
        <w:rPr>
          <w:rFonts w:ascii="宋体" w:hAnsi="宋体" w:cs="宋体" w:eastAsia="宋体" w:hint="default"/>
          <w:b w:val="0"/>
          <w:bCs w:val="0"/>
        </w:rPr>
      </w:r>
    </w:p>
    <w:p>
      <w:pPr>
        <w:spacing w:line="272" w:lineRule="exact" w:before="33"/>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left="0" w:right="7828"/>
        <w:jc w:val="center"/>
        <w:rPr>
          <w:rFonts w:ascii="宋体" w:hAnsi="宋体" w:cs="宋体" w:eastAsia="宋体" w:hint="default"/>
        </w:rPr>
      </w:pPr>
      <w:r>
        <w:rPr>
          <w:rFonts w:ascii="宋体"/>
        </w:rPr>
        <w:t> </w:t>
      </w:r>
    </w:p>
    <w:p>
      <w:pPr>
        <w:spacing w:line="274" w:lineRule="exact" w:before="157"/>
        <w:ind w:left="138" w:right="0" w:firstLine="0"/>
        <w:jc w:val="left"/>
        <w:rPr>
          <w:rFonts w:ascii="宋体" w:hAnsi="宋体" w:cs="宋体" w:eastAsia="宋体" w:hint="default"/>
          <w:sz w:val="21"/>
          <w:szCs w:val="21"/>
        </w:rPr>
      </w:pPr>
      <w:r>
        <w:rPr>
          <w:rFonts w:ascii="宋体"/>
          <w:sz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其他说明</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240" w:lineRule="auto"/>
        <w:ind w:left="138" w:right="0"/>
        <w:jc w:val="left"/>
        <w:rPr>
          <w:b w:val="0"/>
          <w:bCs w:val="0"/>
        </w:rPr>
      </w:pPr>
      <w:r>
        <w:rPr>
          <w:rFonts w:ascii="宋体" w:hAnsi="宋体" w:cs="宋体" w:eastAsia="宋体" w:hint="default"/>
        </w:rPr>
        <w:t>7</w:t>
      </w:r>
      <w:r>
        <w:rPr/>
        <w:t>、</w:t>
      </w:r>
      <w:r>
        <w:rPr>
          <w:spacing w:val="-77"/>
        </w:rPr>
        <w:t> </w:t>
      </w:r>
      <w:r>
        <w:rPr/>
        <w:t>其他对投资者决策有影响的重要交易和事项</w:t>
      </w:r>
      <w:r>
        <w:rPr>
          <w:b w:val="0"/>
          <w:bCs w:val="0"/>
        </w:rPr>
      </w:r>
    </w:p>
    <w:p>
      <w:pPr>
        <w:spacing w:before="138"/>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7"/>
        <w:ind w:left="138" w:right="0" w:firstLine="0"/>
        <w:jc w:val="left"/>
        <w:rPr>
          <w:rFonts w:ascii="宋体" w:hAnsi="宋体" w:cs="宋体" w:eastAsia="宋体" w:hint="default"/>
          <w:sz w:val="21"/>
          <w:szCs w:val="21"/>
        </w:rPr>
      </w:pPr>
      <w:r>
        <w:rPr>
          <w:rFonts w:ascii="宋体"/>
          <w:sz w:val="21"/>
        </w:rPr>
        <w:t> </w:t>
      </w:r>
    </w:p>
    <w:p>
      <w:pPr>
        <w:pStyle w:val="Heading2"/>
        <w:spacing w:line="240" w:lineRule="auto"/>
        <w:ind w:left="138" w:right="0"/>
        <w:jc w:val="left"/>
        <w:rPr>
          <w:b w:val="0"/>
          <w:bCs w:val="0"/>
        </w:rPr>
      </w:pPr>
      <w:r>
        <w:rPr>
          <w:rFonts w:ascii="宋体" w:hAnsi="宋体" w:cs="宋体" w:eastAsia="宋体" w:hint="default"/>
        </w:rPr>
        <w:t>8</w:t>
      </w:r>
      <w:r>
        <w:rPr/>
        <w:t>、</w:t>
      </w:r>
      <w:r>
        <w:rPr>
          <w:spacing w:val="-59"/>
        </w:rPr>
        <w:t> </w:t>
      </w:r>
      <w:r>
        <w:rPr/>
        <w:t>其他</w:t>
      </w:r>
      <w:r>
        <w:rPr>
          <w:b w:val="0"/>
          <w:bCs w:val="0"/>
        </w:rPr>
      </w:r>
    </w:p>
    <w:p>
      <w:pPr>
        <w:spacing w:line="274" w:lineRule="exact"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）关于下属子公司已执行新金融工具准则及新收入准则，本公司财务报表按照母公司的会计政</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策进行调整后合并的情况</w:t>
      </w:r>
      <w:r>
        <w:rPr>
          <w:rFonts w:ascii="宋体" w:hAnsi="宋体" w:cs="宋体" w:eastAsia="宋体" w:hint="default"/>
          <w:sz w:val="21"/>
          <w:szCs w:val="21"/>
        </w:rPr>
        <w:t> </w:t>
      </w:r>
    </w:p>
    <w:p>
      <w:pPr>
        <w:spacing w:line="246"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年颁布</w:t>
      </w:r>
      <w:r>
        <w:rPr>
          <w:rFonts w:ascii="宋体" w:hAnsi="宋体" w:cs="宋体" w:eastAsia="宋体" w:hint="default"/>
          <w:spacing w:val="-69"/>
          <w:sz w:val="21"/>
          <w:szCs w:val="21"/>
        </w:rPr>
        <w:t>了</w:t>
      </w:r>
      <w:r>
        <w:rPr>
          <w:rFonts w:ascii="宋体" w:hAnsi="宋体" w:cs="宋体" w:eastAsia="宋体" w:hint="default"/>
          <w:sz w:val="21"/>
          <w:szCs w:val="21"/>
        </w:rPr>
        <w:t>《企业会计准则第</w:t>
      </w:r>
      <w:r>
        <w:rPr>
          <w:rFonts w:ascii="宋体" w:hAnsi="宋体" w:cs="宋体" w:eastAsia="宋体" w:hint="default"/>
          <w:spacing w:val="-52"/>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2"/>
          <w:sz w:val="21"/>
          <w:szCs w:val="21"/>
        </w:rPr>
        <w:t>—</w:t>
      </w:r>
      <w:r>
        <w:rPr>
          <w:rFonts w:ascii="宋体" w:hAnsi="宋体" w:cs="宋体" w:eastAsia="宋体" w:hint="default"/>
          <w:sz w:val="21"/>
          <w:szCs w:val="21"/>
        </w:rPr>
        <w:t>—收</w:t>
      </w:r>
      <w:r>
        <w:rPr>
          <w:rFonts w:ascii="宋体" w:hAnsi="宋体" w:cs="宋体" w:eastAsia="宋体" w:hint="default"/>
          <w:spacing w:val="-69"/>
          <w:sz w:val="21"/>
          <w:szCs w:val="21"/>
        </w:rPr>
        <w:t>入</w:t>
      </w:r>
      <w:r>
        <w:rPr>
          <w:rFonts w:ascii="宋体" w:hAnsi="宋体" w:cs="宋体" w:eastAsia="宋体" w:hint="default"/>
          <w:sz w:val="21"/>
          <w:szCs w:val="21"/>
        </w:rPr>
        <w:t>（修订</w:t>
      </w:r>
      <w:r>
        <w:rPr>
          <w:rFonts w:ascii="宋体" w:hAnsi="宋体" w:cs="宋体" w:eastAsia="宋体" w:hint="default"/>
          <w:spacing w:val="-69"/>
          <w:sz w:val="21"/>
          <w:szCs w:val="21"/>
        </w:rPr>
        <w:t>）</w:t>
      </w:r>
      <w:r>
        <w:rPr>
          <w:rFonts w:ascii="宋体" w:hAnsi="宋体" w:cs="宋体" w:eastAsia="宋体" w:hint="default"/>
          <w:spacing w:val="-137"/>
          <w:sz w:val="21"/>
          <w:szCs w:val="21"/>
        </w:rPr>
        <w:t>》</w:t>
      </w:r>
      <w:r>
        <w:rPr>
          <w:rFonts w:ascii="宋体" w:hAnsi="宋体" w:cs="宋体" w:eastAsia="宋体" w:hint="default"/>
          <w:sz w:val="21"/>
          <w:szCs w:val="21"/>
        </w:rPr>
        <w:t>（以下</w:t>
      </w:r>
      <w:r>
        <w:rPr>
          <w:rFonts w:ascii="宋体" w:hAnsi="宋体" w:cs="宋体" w:eastAsia="宋体" w:hint="default"/>
          <w:spacing w:val="1"/>
          <w:sz w:val="21"/>
          <w:szCs w:val="21"/>
        </w:rPr>
        <w:t>简</w:t>
      </w:r>
      <w:r>
        <w:rPr>
          <w:rFonts w:ascii="宋体" w:hAnsi="宋体" w:cs="宋体" w:eastAsia="宋体" w:hint="default"/>
          <w:sz w:val="21"/>
          <w:szCs w:val="21"/>
        </w:rPr>
        <w:t>称“新收入准则”</w:t>
      </w:r>
      <w:r>
        <w:rPr>
          <w:rFonts w:ascii="宋体" w:hAnsi="宋体" w:cs="宋体" w:eastAsia="宋体" w:hint="default"/>
          <w:spacing w:val="-68"/>
          <w:sz w:val="21"/>
          <w:szCs w:val="21"/>
        </w:rPr>
        <w:t>），</w:t>
      </w:r>
      <w:r>
        <w:rPr>
          <w:rFonts w:ascii="宋体" w:hAnsi="宋体" w:cs="宋体" w:eastAsia="宋体" w:hint="default"/>
          <w:sz w:val="21"/>
          <w:szCs w:val="21"/>
        </w:rPr>
      </w:r>
    </w:p>
    <w:p>
      <w:pPr>
        <w:spacing w:line="272" w:lineRule="exact" w:before="26"/>
        <w:ind w:left="138" w:right="205" w:firstLine="0"/>
        <w:jc w:val="left"/>
        <w:rPr>
          <w:rFonts w:ascii="宋体" w:hAnsi="宋体" w:cs="宋体" w:eastAsia="宋体" w:hint="default"/>
          <w:sz w:val="21"/>
          <w:szCs w:val="21"/>
        </w:rPr>
      </w:pPr>
      <w:r>
        <w:rPr>
          <w:rFonts w:ascii="宋体" w:hAnsi="宋体" w:cs="宋体" w:eastAsia="宋体" w:hint="default"/>
          <w:sz w:val="21"/>
          <w:szCs w:val="21"/>
        </w:rPr>
        <w:t>本公司之子公司</w:t>
      </w:r>
      <w:r>
        <w:rPr>
          <w:rFonts w:ascii="宋体" w:hAnsi="宋体" w:cs="宋体" w:eastAsia="宋体" w:hint="default"/>
          <w:spacing w:val="-52"/>
          <w:sz w:val="21"/>
          <w:szCs w:val="21"/>
        </w:rPr>
        <w:t> </w:t>
      </w:r>
      <w:r>
        <w:rPr>
          <w:rFonts w:ascii="宋体" w:hAnsi="宋体" w:cs="宋体" w:eastAsia="宋体" w:hint="default"/>
          <w:sz w:val="21"/>
          <w:szCs w:val="21"/>
        </w:rPr>
        <w:t>ASL</w:t>
      </w:r>
      <w:r>
        <w:rPr>
          <w:rFonts w:ascii="宋体" w:hAnsi="宋体" w:cs="宋体" w:eastAsia="宋体" w:hint="default"/>
          <w:spacing w:val="-51"/>
          <w:sz w:val="21"/>
          <w:szCs w:val="21"/>
        </w:rPr>
        <w:t> </w:t>
      </w:r>
      <w:r>
        <w:rPr>
          <w:rFonts w:ascii="宋体" w:hAnsi="宋体" w:cs="宋体" w:eastAsia="宋体" w:hint="default"/>
          <w:spacing w:val="-1"/>
          <w:sz w:val="21"/>
          <w:szCs w:val="21"/>
        </w:rPr>
        <w:t>公司经各自董事会决议自</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6"/>
          <w:sz w:val="21"/>
          <w:szCs w:val="21"/>
        </w:rPr>
        <w:t>日起执行该准则，对会计政策相关内</w:t>
      </w:r>
      <w:r>
        <w:rPr>
          <w:rFonts w:ascii="宋体" w:hAnsi="宋体" w:cs="宋体" w:eastAsia="宋体" w:hint="default"/>
          <w:sz w:val="21"/>
          <w:szCs w:val="21"/>
        </w:rPr>
        <w:t> 容进行了调整。</w:t>
      </w:r>
      <w:r>
        <w:rPr>
          <w:rFonts w:ascii="宋体" w:hAnsi="宋体" w:cs="宋体" w:eastAsia="宋体" w:hint="default"/>
          <w:sz w:val="21"/>
          <w:szCs w:val="21"/>
        </w:rPr>
        <w:t> </w:t>
      </w:r>
    </w:p>
    <w:p>
      <w:pPr>
        <w:spacing w:line="272" w:lineRule="exact" w:before="0"/>
        <w:ind w:left="138" w:right="201" w:firstLine="0"/>
        <w:jc w:val="left"/>
        <w:rPr>
          <w:rFonts w:ascii="宋体" w:hAnsi="宋体" w:cs="宋体" w:eastAsia="宋体" w:hint="default"/>
          <w:sz w:val="21"/>
          <w:szCs w:val="21"/>
        </w:rPr>
      </w:pPr>
      <w:r>
        <w:rPr>
          <w:rFonts w:ascii="宋体" w:hAnsi="宋体" w:cs="宋体" w:eastAsia="宋体" w:hint="default"/>
          <w:spacing w:val="-3"/>
          <w:sz w:val="21"/>
          <w:szCs w:val="21"/>
        </w:rPr>
        <w:t>根据新收入准则的相关规定，</w:t>
      </w:r>
      <w:r>
        <w:rPr>
          <w:rFonts w:ascii="宋体" w:hAnsi="宋体" w:cs="宋体" w:eastAsia="宋体" w:hint="default"/>
          <w:spacing w:val="-3"/>
          <w:sz w:val="21"/>
          <w:szCs w:val="21"/>
        </w:rPr>
        <w:t>ASL</w:t>
      </w:r>
      <w:r>
        <w:rPr>
          <w:rFonts w:ascii="宋体" w:hAnsi="宋体" w:cs="宋体" w:eastAsia="宋体" w:hint="default"/>
          <w:spacing w:val="-51"/>
          <w:sz w:val="21"/>
          <w:szCs w:val="21"/>
        </w:rPr>
        <w:t> </w:t>
      </w:r>
      <w:r>
        <w:rPr>
          <w:rFonts w:ascii="宋体" w:hAnsi="宋体" w:cs="宋体" w:eastAsia="宋体" w:hint="default"/>
          <w:sz w:val="21"/>
          <w:szCs w:val="21"/>
        </w:rPr>
        <w:t>公司对于首次执行该准则的累积影响数调整</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年年初留存收 益及财务报表其他相关项目金额，未对比较财务报表数据进行调整。</w:t>
      </w:r>
      <w:r>
        <w:rPr>
          <w:rFonts w:ascii="宋体" w:hAnsi="宋体" w:cs="宋体" w:eastAsia="宋体" w:hint="default"/>
          <w:sz w:val="21"/>
          <w:szCs w:val="21"/>
        </w:rPr>
        <w:t>ASL</w:t>
      </w:r>
      <w:r>
        <w:rPr>
          <w:rFonts w:ascii="宋体" w:hAnsi="宋体" w:cs="宋体" w:eastAsia="宋体" w:hint="default"/>
          <w:spacing w:val="-61"/>
          <w:sz w:val="21"/>
          <w:szCs w:val="21"/>
        </w:rPr>
        <w:t> </w:t>
      </w:r>
      <w:r>
        <w:rPr>
          <w:rFonts w:ascii="宋体" w:hAnsi="宋体" w:cs="宋体" w:eastAsia="宋体" w:hint="default"/>
          <w:sz w:val="21"/>
          <w:szCs w:val="21"/>
        </w:rPr>
        <w:t>公司仅对在</w:t>
      </w:r>
      <w:r>
        <w:rPr>
          <w:rFonts w:ascii="宋体" w:hAnsi="宋体" w:cs="宋体" w:eastAsia="宋体" w:hint="default"/>
          <w:spacing w:val="-62"/>
          <w:sz w:val="21"/>
          <w:szCs w:val="21"/>
        </w:rPr>
        <w:t> </w:t>
      </w:r>
      <w:r>
        <w:rPr>
          <w:rFonts w:ascii="宋体" w:hAnsi="宋体" w:cs="宋体" w:eastAsia="宋体" w:hint="default"/>
          <w:sz w:val="21"/>
          <w:szCs w:val="21"/>
        </w:rPr>
        <w:t>2018</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月</w:t>
      </w:r>
    </w:p>
    <w:p>
      <w:pPr>
        <w:spacing w:line="247"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日尚未完成的合同的累积影响数调整了</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年年初留存收益及财务报表其他相关项目金额。</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4536"/>
        <w:gridCol w:w="2246"/>
        <w:gridCol w:w="2080"/>
      </w:tblGrid>
      <w:tr>
        <w:trPr>
          <w:trHeight w:val="295"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938" w:right="0"/>
              <w:jc w:val="left"/>
              <w:rPr>
                <w:rFonts w:ascii="宋体" w:hAnsi="宋体" w:cs="宋体" w:eastAsia="宋体" w:hint="default"/>
                <w:sz w:val="22"/>
                <w:szCs w:val="22"/>
              </w:rPr>
            </w:pPr>
            <w:bookmarkStart w:name="RANGE!B97" w:id="23"/>
            <w:bookmarkEnd w:id="23"/>
            <w:r>
              <w:rPr/>
            </w:r>
            <w:r>
              <w:rPr>
                <w:rFonts w:ascii="宋体" w:hAnsi="宋体" w:cs="宋体" w:eastAsia="宋体" w:hint="default"/>
                <w:b/>
                <w:bCs/>
                <w:sz w:val="22"/>
                <w:szCs w:val="22"/>
              </w:rPr>
              <w:t>会计政策变更的内容和原因</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3" w:right="0"/>
              <w:jc w:val="left"/>
              <w:rPr>
                <w:rFonts w:ascii="宋体" w:hAnsi="宋体" w:cs="宋体" w:eastAsia="宋体" w:hint="default"/>
                <w:sz w:val="22"/>
                <w:szCs w:val="22"/>
              </w:rPr>
            </w:pPr>
            <w:r>
              <w:rPr>
                <w:rFonts w:ascii="宋体" w:hAnsi="宋体" w:cs="宋体" w:eastAsia="宋体" w:hint="default"/>
                <w:b/>
                <w:bCs/>
                <w:sz w:val="22"/>
                <w:szCs w:val="22"/>
              </w:rPr>
              <w:t>受影响的报表项目</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591" w:right="0"/>
              <w:jc w:val="left"/>
              <w:rPr>
                <w:rFonts w:ascii="宋体" w:hAnsi="宋体" w:cs="宋体" w:eastAsia="宋体" w:hint="default"/>
                <w:sz w:val="22"/>
                <w:szCs w:val="22"/>
              </w:rPr>
            </w:pPr>
            <w:r>
              <w:rPr>
                <w:rFonts w:ascii="宋体" w:hAnsi="宋体" w:cs="宋体" w:eastAsia="宋体" w:hint="default"/>
                <w:b/>
                <w:bCs/>
                <w:sz w:val="22"/>
                <w:szCs w:val="22"/>
              </w:rPr>
              <w:t>影响金额</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358" w:hRule="exact"/>
        </w:trPr>
        <w:tc>
          <w:tcPr>
            <w:tcW w:w="4536" w:type="dxa"/>
            <w:vMerge w:val="restart"/>
            <w:tcBorders>
              <w:top w:val="single" w:sz="4" w:space="0" w:color="000000"/>
              <w:left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因执行新收入准则，</w:t>
            </w:r>
            <w:r>
              <w:rPr>
                <w:rFonts w:ascii="宋体" w:hAnsi="宋体" w:cs="宋体" w:eastAsia="宋体" w:hint="default"/>
                <w:sz w:val="22"/>
                <w:szCs w:val="22"/>
              </w:rPr>
              <w:t>ASL</w:t>
            </w:r>
            <w:r>
              <w:rPr>
                <w:rFonts w:ascii="宋体" w:hAnsi="宋体" w:cs="宋体" w:eastAsia="宋体" w:hint="default"/>
                <w:spacing w:val="-85"/>
                <w:sz w:val="22"/>
                <w:szCs w:val="22"/>
              </w:rPr>
              <w:t> </w:t>
            </w:r>
            <w:r>
              <w:rPr>
                <w:rFonts w:ascii="宋体" w:hAnsi="宋体" w:cs="宋体" w:eastAsia="宋体" w:hint="default"/>
                <w:sz w:val="22"/>
                <w:szCs w:val="22"/>
              </w:rPr>
              <w:t>公司将与销售商品及</w:t>
            </w:r>
          </w:p>
          <w:p>
            <w:pPr>
              <w:pStyle w:val="TableParagraph"/>
              <w:spacing w:line="286" w:lineRule="exact" w:before="27"/>
              <w:ind w:left="1052" w:right="103" w:hanging="950"/>
              <w:jc w:val="left"/>
              <w:rPr>
                <w:rFonts w:ascii="宋体" w:hAnsi="宋体" w:cs="宋体" w:eastAsia="宋体" w:hint="default"/>
                <w:sz w:val="22"/>
                <w:szCs w:val="22"/>
              </w:rPr>
            </w:pPr>
            <w:r>
              <w:rPr>
                <w:rFonts w:ascii="宋体" w:hAnsi="宋体" w:cs="宋体" w:eastAsia="宋体" w:hint="default"/>
                <w:spacing w:val="-5"/>
                <w:sz w:val="22"/>
                <w:szCs w:val="22"/>
              </w:rPr>
              <w:t>提供劳务相关、不满足无条件收款权的收取对</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价的权利计入合同资产；</w:t>
            </w:r>
            <w:r>
              <w:rPr>
                <w:rFonts w:ascii="宋体" w:hAnsi="宋体" w:cs="宋体" w:eastAsia="宋体" w:hint="default"/>
                <w:sz w:val="22"/>
                <w:szCs w:val="22"/>
              </w:rPr>
              <w:t> </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合同资产</w:t>
            </w:r>
            <w:r>
              <w:rPr>
                <w:rFonts w:ascii="宋体" w:hAnsi="宋体" w:cs="宋体" w:eastAsia="宋体" w:hint="default"/>
                <w:sz w:val="22"/>
                <w:szCs w:val="22"/>
              </w:rPr>
              <w:t>-</w:t>
            </w:r>
            <w:r>
              <w:rPr>
                <w:rFonts w:ascii="宋体" w:hAnsi="宋体" w:cs="宋体" w:eastAsia="宋体" w:hint="default"/>
                <w:sz w:val="22"/>
                <w:szCs w:val="22"/>
              </w:rPr>
              <w:t>原值</w:t>
            </w:r>
            <w:r>
              <w:rPr>
                <w:rFonts w:ascii="宋体" w:hAnsi="宋体" w:cs="宋体" w:eastAsia="宋体" w:hint="default"/>
                <w:sz w:val="22"/>
                <w:szCs w:val="22"/>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6"/>
              <w:jc w:val="right"/>
              <w:rPr>
                <w:rFonts w:ascii="宋体" w:hAnsi="宋体" w:cs="宋体" w:eastAsia="宋体" w:hint="default"/>
                <w:sz w:val="22"/>
                <w:szCs w:val="22"/>
              </w:rPr>
            </w:pPr>
            <w:r>
              <w:rPr>
                <w:rFonts w:ascii="宋体"/>
                <w:w w:val="95"/>
                <w:sz w:val="22"/>
              </w:rPr>
              <w:t>171,061,192.79 </w:t>
            </w:r>
            <w:r>
              <w:rPr>
                <w:rFonts w:ascii="宋体"/>
                <w:sz w:val="22"/>
              </w:rPr>
            </w:r>
          </w:p>
        </w:tc>
      </w:tr>
      <w:tr>
        <w:trPr>
          <w:trHeight w:val="509" w:hRule="exact"/>
        </w:trPr>
        <w:tc>
          <w:tcPr>
            <w:tcW w:w="4536" w:type="dxa"/>
            <w:vMerge/>
            <w:tcBorders>
              <w:left w:val="single" w:sz="4" w:space="0" w:color="000000"/>
              <w:bottom w:val="single" w:sz="4" w:space="0" w:color="000000"/>
              <w:right w:val="single" w:sz="4" w:space="0" w:color="000000"/>
            </w:tcBorders>
          </w:tcPr>
          <w:p>
            <w:pP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宋体" w:hAnsi="宋体" w:cs="宋体" w:eastAsia="宋体" w:hint="default"/>
                <w:sz w:val="22"/>
                <w:szCs w:val="22"/>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
              <w:jc w:val="right"/>
              <w:rPr>
                <w:rFonts w:ascii="宋体" w:hAnsi="宋体" w:cs="宋体" w:eastAsia="宋体" w:hint="default"/>
                <w:sz w:val="22"/>
                <w:szCs w:val="22"/>
              </w:rPr>
            </w:pPr>
            <w:r>
              <w:rPr>
                <w:rFonts w:ascii="宋体"/>
                <w:spacing w:val="-1"/>
                <w:sz w:val="22"/>
              </w:rPr>
              <w:t>-171,061,192.79 </w:t>
            </w:r>
          </w:p>
        </w:tc>
      </w:tr>
      <w:tr>
        <w:trPr>
          <w:trHeight w:val="295" w:hRule="exact"/>
        </w:trPr>
        <w:tc>
          <w:tcPr>
            <w:tcW w:w="4536" w:type="dxa"/>
            <w:vMerge w:val="restart"/>
            <w:tcBorders>
              <w:top w:val="single" w:sz="4" w:space="0" w:color="000000"/>
              <w:left w:val="single" w:sz="4" w:space="0" w:color="000000"/>
              <w:right w:val="single" w:sz="4" w:space="0" w:color="000000"/>
            </w:tcBorders>
          </w:tcPr>
          <w:p>
            <w:pPr>
              <w:pStyle w:val="TableParagraph"/>
              <w:spacing w:line="286" w:lineRule="exact" w:before="19"/>
              <w:ind w:left="1382" w:right="174" w:hanging="1210"/>
              <w:jc w:val="left"/>
              <w:rPr>
                <w:rFonts w:ascii="宋体" w:hAnsi="宋体" w:cs="宋体" w:eastAsia="宋体" w:hint="default"/>
                <w:sz w:val="22"/>
                <w:szCs w:val="22"/>
              </w:rPr>
            </w:pPr>
            <w:r>
              <w:rPr>
                <w:rFonts w:ascii="宋体" w:hAnsi="宋体" w:cs="宋体" w:eastAsia="宋体" w:hint="default"/>
                <w:sz w:val="22"/>
                <w:szCs w:val="22"/>
              </w:rPr>
              <w:t>将销售商品及与提供劳务相关的预收款项重</w:t>
            </w:r>
            <w:r>
              <w:rPr>
                <w:rFonts w:ascii="宋体" w:hAnsi="宋体" w:cs="宋体" w:eastAsia="宋体" w:hint="default"/>
                <w:w w:val="99"/>
                <w:sz w:val="22"/>
                <w:szCs w:val="22"/>
              </w:rPr>
              <w:t> </w:t>
            </w:r>
            <w:r>
              <w:rPr>
                <w:rFonts w:ascii="宋体" w:hAnsi="宋体" w:cs="宋体" w:eastAsia="宋体" w:hint="default"/>
                <w:sz w:val="22"/>
                <w:szCs w:val="22"/>
              </w:rPr>
              <w:t>分类至合同负债。</w:t>
            </w:r>
            <w:r>
              <w:rPr>
                <w:rFonts w:ascii="宋体" w:hAnsi="宋体" w:cs="宋体" w:eastAsia="宋体" w:hint="default"/>
                <w:sz w:val="22"/>
                <w:szCs w:val="22"/>
              </w:rPr>
              <w:t> </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合同负债</w:t>
            </w:r>
            <w:r>
              <w:rPr>
                <w:rFonts w:ascii="宋体" w:hAnsi="宋体" w:cs="宋体" w:eastAsia="宋体" w:hint="default"/>
                <w:sz w:val="22"/>
                <w:szCs w:val="22"/>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
              <w:jc w:val="right"/>
              <w:rPr>
                <w:rFonts w:ascii="宋体" w:hAnsi="宋体" w:cs="宋体" w:eastAsia="宋体" w:hint="default"/>
                <w:sz w:val="22"/>
                <w:szCs w:val="22"/>
              </w:rPr>
            </w:pPr>
            <w:r>
              <w:rPr>
                <w:rFonts w:ascii="宋体"/>
                <w:w w:val="95"/>
                <w:sz w:val="22"/>
              </w:rPr>
              <w:t>105,917,388.79 </w:t>
            </w:r>
            <w:r>
              <w:rPr>
                <w:rFonts w:ascii="宋体"/>
                <w:sz w:val="22"/>
              </w:rPr>
            </w:r>
          </w:p>
        </w:tc>
      </w:tr>
      <w:tr>
        <w:trPr>
          <w:trHeight w:val="340" w:hRule="exact"/>
        </w:trPr>
        <w:tc>
          <w:tcPr>
            <w:tcW w:w="4536" w:type="dxa"/>
            <w:vMerge/>
            <w:tcBorders>
              <w:left w:val="single" w:sz="4" w:space="0" w:color="000000"/>
              <w:bottom w:val="single" w:sz="4" w:space="0" w:color="000000"/>
              <w:right w:val="single" w:sz="4" w:space="0" w:color="000000"/>
            </w:tcBorders>
          </w:tcPr>
          <w:p>
            <w:pP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2"/>
                <w:szCs w:val="22"/>
              </w:rPr>
            </w:pPr>
            <w:r>
              <w:rPr>
                <w:rFonts w:ascii="宋体" w:hAnsi="宋体" w:cs="宋体" w:eastAsia="宋体" w:hint="default"/>
                <w:sz w:val="22"/>
                <w:szCs w:val="22"/>
              </w:rPr>
              <w:t>预收款项</w:t>
            </w:r>
            <w:r>
              <w:rPr>
                <w:rFonts w:ascii="宋体" w:hAnsi="宋体" w:cs="宋体" w:eastAsia="宋体" w:hint="default"/>
                <w:sz w:val="22"/>
                <w:szCs w:val="22"/>
              </w:rPr>
              <w:t> </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6"/>
              <w:jc w:val="right"/>
              <w:rPr>
                <w:rFonts w:ascii="宋体" w:hAnsi="宋体" w:cs="宋体" w:eastAsia="宋体" w:hint="default"/>
                <w:sz w:val="22"/>
                <w:szCs w:val="22"/>
              </w:rPr>
            </w:pPr>
            <w:r>
              <w:rPr>
                <w:rFonts w:ascii="宋体"/>
                <w:spacing w:val="-1"/>
                <w:sz w:val="22"/>
              </w:rPr>
              <w:t>-105,917,388.79 </w:t>
            </w:r>
          </w:p>
        </w:tc>
      </w:tr>
    </w:tbl>
    <w:p>
      <w:pPr>
        <w:spacing w:line="238" w:lineRule="exact" w:before="0"/>
        <w:ind w:left="138" w:right="0" w:firstLine="0"/>
        <w:jc w:val="left"/>
        <w:rPr>
          <w:rFonts w:ascii="宋体" w:hAnsi="宋体" w:cs="宋体" w:eastAsia="宋体" w:hint="default"/>
          <w:sz w:val="21"/>
          <w:szCs w:val="21"/>
        </w:rPr>
      </w:pPr>
      <w:r>
        <w:rPr>
          <w:rFonts w:ascii="宋体"/>
          <w:sz w:val="21"/>
        </w:rPr>
        <w:t> </w:t>
      </w:r>
    </w:p>
    <w:p>
      <w:pPr>
        <w:spacing w:line="272"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与原收入准则相比，执行新收入准则对</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年度利润表及</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年年初留存收益无重大影响。</w:t>
      </w:r>
      <w:r>
        <w:rPr>
          <w:rFonts w:ascii="宋体" w:hAnsi="宋体" w:cs="宋体" w:eastAsia="宋体" w:hint="default"/>
          <w:sz w:val="21"/>
          <w:szCs w:val="21"/>
        </w:rPr>
        <w:t> </w:t>
      </w:r>
    </w:p>
    <w:p>
      <w:pPr>
        <w:spacing w:line="272"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ASL</w:t>
      </w:r>
      <w:r>
        <w:rPr>
          <w:rFonts w:ascii="宋体" w:hAnsi="宋体" w:cs="宋体" w:eastAsia="宋体" w:hint="default"/>
          <w:spacing w:val="-54"/>
          <w:sz w:val="21"/>
          <w:szCs w:val="21"/>
        </w:rPr>
        <w:t> </w:t>
      </w:r>
      <w:r>
        <w:rPr>
          <w:rFonts w:ascii="宋体" w:hAnsi="宋体" w:cs="宋体" w:eastAsia="宋体" w:hint="default"/>
          <w:sz w:val="21"/>
          <w:szCs w:val="21"/>
        </w:rPr>
        <w:t>公司财务报表按照母公司的会计政策进行调整后合并，调整情况如下：</w:t>
      </w:r>
      <w:r>
        <w:rPr>
          <w:rFonts w:ascii="宋体" w:hAnsi="宋体" w:cs="宋体" w:eastAsia="宋体" w:hint="default"/>
          <w:sz w:val="21"/>
          <w:szCs w:val="21"/>
        </w:rPr>
        <w:t> </w:t>
      </w:r>
    </w:p>
    <w:p>
      <w:pPr>
        <w:spacing w:line="274" w:lineRule="exact" w:before="0"/>
        <w:ind w:left="0" w:right="107" w:firstLine="0"/>
        <w:jc w:val="right"/>
        <w:rPr>
          <w:rFonts w:ascii="宋体" w:hAnsi="宋体" w:cs="宋体" w:eastAsia="宋体" w:hint="default"/>
          <w:sz w:val="21"/>
          <w:szCs w:val="21"/>
        </w:rPr>
      </w:pPr>
      <w:r>
        <w:rPr>
          <w:rFonts w:ascii="宋体" w:hAnsi="宋体" w:cs="宋体" w:eastAsia="宋体" w:hint="default"/>
          <w:sz w:val="21"/>
          <w:szCs w:val="21"/>
        </w:rPr>
        <w:t>单位：人民币元</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274" w:type="dxa"/>
        <w:tblLayout w:type="fixed"/>
        <w:tblCellMar>
          <w:top w:w="0" w:type="dxa"/>
          <w:left w:w="0" w:type="dxa"/>
          <w:bottom w:w="0" w:type="dxa"/>
          <w:right w:w="0" w:type="dxa"/>
        </w:tblCellMar>
        <w:tblLook w:val="01E0"/>
      </w:tblPr>
      <w:tblGrid>
        <w:gridCol w:w="2526"/>
        <w:gridCol w:w="3712"/>
        <w:gridCol w:w="2262"/>
      </w:tblGrid>
      <w:tr>
        <w:trPr>
          <w:trHeight w:val="407"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4" w:right="0"/>
              <w:jc w:val="left"/>
              <w:rPr>
                <w:rFonts w:ascii="宋体" w:hAnsi="宋体" w:cs="宋体" w:eastAsia="宋体" w:hint="default"/>
                <w:sz w:val="22"/>
                <w:szCs w:val="22"/>
              </w:rPr>
            </w:pPr>
            <w:r>
              <w:rPr>
                <w:rFonts w:ascii="宋体" w:hAnsi="宋体" w:cs="宋体" w:eastAsia="宋体" w:hint="default"/>
                <w:b/>
                <w:bCs/>
                <w:sz w:val="22"/>
                <w:szCs w:val="22"/>
              </w:rPr>
              <w:t>调整前报表项目</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76" w:right="0"/>
              <w:jc w:val="left"/>
              <w:rPr>
                <w:rFonts w:ascii="宋体" w:hAnsi="宋体" w:cs="宋体" w:eastAsia="宋体" w:hint="default"/>
                <w:sz w:val="22"/>
                <w:szCs w:val="22"/>
              </w:rPr>
            </w:pPr>
            <w:r>
              <w:rPr>
                <w:rFonts w:ascii="宋体" w:hAnsi="宋体" w:cs="宋体" w:eastAsia="宋体" w:hint="default"/>
                <w:b/>
                <w:bCs/>
                <w:sz w:val="22"/>
                <w:szCs w:val="22"/>
              </w:rPr>
              <w:t>调整后报表项目</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93" w:right="0"/>
              <w:jc w:val="left"/>
              <w:rPr>
                <w:rFonts w:ascii="宋体" w:hAnsi="宋体" w:cs="宋体" w:eastAsia="宋体" w:hint="default"/>
                <w:sz w:val="22"/>
                <w:szCs w:val="22"/>
              </w:rPr>
            </w:pPr>
            <w:r>
              <w:rPr>
                <w:rFonts w:ascii="宋体" w:hAnsi="宋体" w:cs="宋体" w:eastAsia="宋体" w:hint="default"/>
                <w:b/>
                <w:bCs/>
                <w:sz w:val="22"/>
                <w:szCs w:val="22"/>
              </w:rPr>
              <w:t>调整金额</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408"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2"/>
                <w:szCs w:val="22"/>
              </w:rPr>
            </w:pPr>
            <w:r>
              <w:rPr>
                <w:rFonts w:ascii="宋体" w:hAnsi="宋体" w:cs="宋体" w:eastAsia="宋体" w:hint="default"/>
                <w:sz w:val="22"/>
                <w:szCs w:val="22"/>
              </w:rPr>
              <w:t>合同资产</w:t>
            </w:r>
            <w:r>
              <w:rPr>
                <w:rFonts w:ascii="宋体" w:hAnsi="宋体" w:cs="宋体" w:eastAsia="宋体" w:hint="default"/>
                <w:sz w:val="22"/>
                <w:szCs w:val="22"/>
              </w:rPr>
              <w:t>-</w:t>
            </w:r>
            <w:r>
              <w:rPr>
                <w:rFonts w:ascii="宋体" w:hAnsi="宋体" w:cs="宋体" w:eastAsia="宋体" w:hint="default"/>
                <w:sz w:val="22"/>
                <w:szCs w:val="22"/>
              </w:rPr>
              <w:t>原值</w:t>
            </w:r>
            <w:r>
              <w:rPr>
                <w:rFonts w:ascii="宋体" w:hAnsi="宋体" w:cs="宋体" w:eastAsia="宋体" w:hint="default"/>
                <w:sz w:val="22"/>
                <w:szCs w:val="22"/>
              </w:rPr>
              <w:t> </w:t>
            </w:r>
          </w:p>
        </w:tc>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宋体" w:hAnsi="宋体" w:cs="宋体" w:eastAsia="宋体" w:hint="default"/>
                <w:sz w:val="22"/>
                <w:szCs w:val="22"/>
              </w:rPr>
            </w:pPr>
            <w:r>
              <w:rPr>
                <w:rFonts w:ascii="宋体" w:hAnsi="宋体" w:cs="宋体" w:eastAsia="宋体" w:hint="default"/>
                <w:sz w:val="22"/>
                <w:szCs w:val="22"/>
              </w:rPr>
              <w:t>应收账款</w:t>
            </w:r>
            <w:r>
              <w:rPr>
                <w:rFonts w:ascii="宋体" w:hAnsi="宋体" w:cs="宋体" w:eastAsia="宋体" w:hint="default"/>
                <w:sz w:val="22"/>
                <w:szCs w:val="22"/>
              </w:rPr>
              <w:t>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
              <w:jc w:val="right"/>
              <w:rPr>
                <w:rFonts w:ascii="宋体" w:hAnsi="宋体" w:cs="宋体" w:eastAsia="宋体" w:hint="default"/>
                <w:sz w:val="22"/>
                <w:szCs w:val="22"/>
              </w:rPr>
            </w:pPr>
            <w:r>
              <w:rPr>
                <w:rFonts w:ascii="宋体"/>
                <w:w w:val="95"/>
                <w:sz w:val="22"/>
              </w:rPr>
              <w:t>228,219,718.29 </w:t>
            </w:r>
            <w:r>
              <w:rPr>
                <w:rFonts w:ascii="宋体"/>
                <w:sz w:val="22"/>
              </w:rPr>
            </w:r>
          </w:p>
        </w:tc>
      </w:tr>
      <w:tr>
        <w:trPr>
          <w:trHeight w:val="407"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22"/>
                <w:szCs w:val="22"/>
              </w:rPr>
            </w:pPr>
            <w:r>
              <w:rPr>
                <w:rFonts w:ascii="宋体" w:hAnsi="宋体" w:cs="宋体" w:eastAsia="宋体" w:hint="default"/>
                <w:sz w:val="22"/>
                <w:szCs w:val="22"/>
              </w:rPr>
              <w:t>合同负债</w:t>
            </w:r>
            <w:r>
              <w:rPr>
                <w:rFonts w:ascii="宋体" w:hAnsi="宋体" w:cs="宋体" w:eastAsia="宋体" w:hint="default"/>
                <w:sz w:val="22"/>
                <w:szCs w:val="22"/>
              </w:rPr>
              <w:t> </w:t>
            </w:r>
          </w:p>
        </w:tc>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2" w:right="0"/>
              <w:jc w:val="left"/>
              <w:rPr>
                <w:rFonts w:ascii="宋体" w:hAnsi="宋体" w:cs="宋体" w:eastAsia="宋体" w:hint="default"/>
                <w:sz w:val="22"/>
                <w:szCs w:val="22"/>
              </w:rPr>
            </w:pPr>
            <w:r>
              <w:rPr>
                <w:rFonts w:ascii="宋体" w:hAnsi="宋体" w:cs="宋体" w:eastAsia="宋体" w:hint="default"/>
                <w:sz w:val="22"/>
                <w:szCs w:val="22"/>
              </w:rPr>
              <w:t>预收款项</w:t>
            </w:r>
            <w:r>
              <w:rPr>
                <w:rFonts w:ascii="宋体" w:hAnsi="宋体" w:cs="宋体" w:eastAsia="宋体" w:hint="default"/>
                <w:sz w:val="22"/>
                <w:szCs w:val="22"/>
              </w:rPr>
              <w:t> </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
              <w:jc w:val="right"/>
              <w:rPr>
                <w:rFonts w:ascii="宋体" w:hAnsi="宋体" w:cs="宋体" w:eastAsia="宋体" w:hint="default"/>
                <w:sz w:val="22"/>
                <w:szCs w:val="22"/>
              </w:rPr>
            </w:pPr>
            <w:r>
              <w:rPr>
                <w:rFonts w:ascii="宋体"/>
                <w:w w:val="95"/>
                <w:sz w:val="22"/>
              </w:rPr>
              <w:t>115,673,512.16 </w:t>
            </w:r>
            <w:r>
              <w:rPr>
                <w:rFonts w:ascii="宋体"/>
                <w:sz w:val="22"/>
              </w:rPr>
            </w:r>
          </w:p>
        </w:tc>
      </w:tr>
    </w:tbl>
    <w:p>
      <w:pPr>
        <w:spacing w:line="238" w:lineRule="exact" w:before="0"/>
        <w:ind w:left="138" w:right="0" w:firstLine="0"/>
        <w:jc w:val="left"/>
        <w:rPr>
          <w:rFonts w:ascii="宋体" w:hAnsi="宋体" w:cs="宋体" w:eastAsia="宋体" w:hint="default"/>
          <w:sz w:val="21"/>
          <w:szCs w:val="21"/>
        </w:rPr>
      </w:pPr>
      <w:r>
        <w:rPr>
          <w:rFonts w:ascii="宋体"/>
          <w:sz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spacing w:line="240" w:lineRule="auto"/>
        <w:ind w:left="138" w:right="0"/>
        <w:jc w:val="left"/>
        <w:rPr>
          <w:rFonts w:ascii="宋体" w:hAnsi="宋体" w:cs="宋体" w:eastAsia="宋体" w:hint="default"/>
          <w:b w:val="0"/>
          <w:bCs w:val="0"/>
        </w:rPr>
      </w:pPr>
      <w:r>
        <w:rPr/>
        <w:t>十七、</w:t>
      </w:r>
      <w:r>
        <w:rPr>
          <w:spacing w:val="-15"/>
        </w:rPr>
        <w:t> </w:t>
      </w:r>
      <w:r>
        <w:rPr>
          <w:rFonts w:ascii="宋体" w:hAnsi="宋体" w:cs="宋体" w:eastAsia="宋体" w:hint="default"/>
          <w:spacing w:val="-15"/>
        </w:rPr>
      </w:r>
      <w:r>
        <w:rPr/>
        <w:t>母公司财务报表主要项目注释</w:t>
      </w:r>
      <w:r>
        <w:rPr>
          <w:rFonts w:ascii="宋体" w:hAnsi="宋体" w:cs="宋体" w:eastAsia="宋体" w:hint="default"/>
          <w:w w:val="99"/>
        </w:rPr>
        <w:t> </w:t>
      </w:r>
      <w:r>
        <w:rPr>
          <w:rFonts w:ascii="宋体" w:hAnsi="宋体" w:cs="宋体" w:eastAsia="宋体" w:hint="default"/>
          <w:b w:val="0"/>
          <w:bCs w:val="0"/>
        </w:rPr>
      </w:r>
    </w:p>
    <w:p>
      <w:pPr>
        <w:pStyle w:val="Heading2"/>
        <w:spacing w:line="283" w:lineRule="auto" w:before="57"/>
        <w:ind w:left="138" w:right="5798"/>
        <w:jc w:val="left"/>
        <w:rPr>
          <w:rFonts w:ascii="宋体" w:hAnsi="宋体" w:cs="宋体" w:eastAsia="宋体" w:hint="default"/>
          <w:b w:val="0"/>
          <w:bCs w:val="0"/>
        </w:rPr>
      </w:pPr>
      <w:r>
        <w:rPr>
          <w:rFonts w:ascii="宋体" w:hAnsi="宋体" w:cs="宋体" w:eastAsia="宋体" w:hint="default"/>
          <w:sz w:val="21"/>
          <w:szCs w:val="21"/>
        </w:rPr>
        <w:t>1</w:t>
      </w:r>
      <w:r>
        <w:rPr>
          <w:sz w:val="21"/>
          <w:szCs w:val="21"/>
        </w:rPr>
        <w:t>、</w:t>
      </w:r>
      <w:r>
        <w:rPr>
          <w:spacing w:val="-2"/>
          <w:sz w:val="21"/>
          <w:szCs w:val="21"/>
        </w:rPr>
        <w:t> </w:t>
      </w:r>
      <w:r>
        <w:rPr/>
        <w:t>应收票据及应收账款</w:t>
      </w:r>
      <w:r>
        <w:rPr>
          <w:rFonts w:ascii="宋体" w:hAnsi="宋体" w:cs="宋体" w:eastAsia="宋体" w:hint="default"/>
          <w:w w:val="99"/>
        </w:rPr>
        <w:t> </w:t>
      </w:r>
      <w:r>
        <w:rPr/>
        <w:t>总表情况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13"/>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5"/>
        </w:rPr>
        <w:t> </w:t>
      </w:r>
      <w:r>
        <w:rPr/>
        <w:t>分类列示</w:t>
      </w:r>
      <w:r>
        <w:rPr>
          <w:rFonts w:ascii="宋体" w:hAnsi="宋体" w:cs="宋体" w:eastAsia="宋体" w:hint="default"/>
          <w:w w:val="99"/>
        </w:rPr>
        <w:t> </w:t>
      </w:r>
      <w:r>
        <w:rPr>
          <w:rFonts w:ascii="宋体" w:hAnsi="宋体" w:cs="宋体" w:eastAsia="宋体" w:hint="default"/>
          <w:b w:val="0"/>
          <w:bCs w:val="0"/>
        </w:rPr>
      </w:r>
    </w:p>
    <w:p>
      <w:pPr>
        <w:spacing w:before="61"/>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footerReference w:type="default" r:id="rId73"/>
          <w:pgSz w:w="11910" w:h="16840"/>
          <w:pgMar w:footer="1194" w:header="882" w:top="1120" w:bottom="1380" w:left="1660" w:right="1060"/>
        </w:sectPr>
      </w:pPr>
    </w:p>
    <w:p>
      <w:pPr>
        <w:spacing w:line="240" w:lineRule="auto" w:before="9"/>
        <w:rPr>
          <w:rFonts w:ascii="宋体" w:hAnsi="宋体" w:cs="宋体" w:eastAsia="宋体" w:hint="default"/>
          <w:sz w:val="25"/>
          <w:szCs w:val="25"/>
        </w:rPr>
      </w:pPr>
    </w:p>
    <w:p>
      <w:pPr>
        <w:pStyle w:val="BodyText"/>
        <w:spacing w:line="240" w:lineRule="auto" w:before="26"/>
        <w:ind w:left="0" w:right="338"/>
        <w:jc w:val="right"/>
      </w:pPr>
      <w:r>
        <w:rPr/>
        <w:t>单位：元币种：人民币</w:t>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6"/>
        <w:gridCol w:w="2939"/>
        <w:gridCol w:w="2925"/>
      </w:tblGrid>
      <w:tr>
        <w:trPr>
          <w:trHeight w:val="282"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8"/>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21,145,934.86</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35,211,689.00</w:t>
            </w:r>
            <w:r>
              <w:rPr>
                <w:rFonts w:ascii="宋体"/>
                <w:sz w:val="21"/>
              </w:rPr>
              <w:t> </w:t>
            </w:r>
          </w:p>
        </w:tc>
      </w:tr>
      <w:tr>
        <w:trPr>
          <w:trHeight w:val="282"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1,193,780,972.24</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right"/>
              <w:rPr>
                <w:rFonts w:ascii="宋体" w:hAnsi="宋体" w:cs="宋体" w:eastAsia="宋体" w:hint="default"/>
                <w:sz w:val="21"/>
                <w:szCs w:val="21"/>
              </w:rPr>
            </w:pPr>
            <w:r>
              <w:rPr>
                <w:rFonts w:ascii="宋体"/>
                <w:spacing w:val="-1"/>
                <w:sz w:val="21"/>
              </w:rPr>
              <w:t>1,847,281,790.73</w:t>
            </w:r>
            <w:r>
              <w:rPr>
                <w:rFonts w:ascii="宋体"/>
                <w:sz w:val="21"/>
              </w:rPr>
              <w:t> </w:t>
            </w:r>
          </w:p>
        </w:tc>
      </w:tr>
      <w:tr>
        <w:trPr>
          <w:trHeight w:val="284" w:hRule="exact"/>
        </w:trPr>
        <w:tc>
          <w:tcPr>
            <w:tcW w:w="3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8"/>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1,214,926,907.10</w:t>
            </w:r>
            <w:r>
              <w:rPr>
                <w:rFonts w:ascii="宋体"/>
                <w:sz w:val="21"/>
              </w:rPr>
              <w:t> </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8"/>
              <w:jc w:val="right"/>
              <w:rPr>
                <w:rFonts w:ascii="宋体" w:hAnsi="宋体" w:cs="宋体" w:eastAsia="宋体" w:hint="default"/>
                <w:sz w:val="21"/>
                <w:szCs w:val="21"/>
              </w:rPr>
            </w:pPr>
            <w:r>
              <w:rPr>
                <w:rFonts w:ascii="宋体"/>
                <w:spacing w:val="-1"/>
                <w:sz w:val="21"/>
              </w:rPr>
              <w:t>1,882,493,479.73</w:t>
            </w:r>
            <w:r>
              <w:rPr>
                <w:rFonts w:ascii="宋体"/>
                <w:sz w:val="21"/>
              </w:rPr>
              <w:t> </w:t>
            </w:r>
          </w:p>
        </w:tc>
      </w:tr>
    </w:tbl>
    <w:p>
      <w:pPr>
        <w:spacing w:after="0" w:line="240" w:lineRule="exact"/>
        <w:jc w:val="right"/>
        <w:rPr>
          <w:rFonts w:ascii="宋体" w:hAnsi="宋体" w:cs="宋体" w:eastAsia="宋体" w:hint="default"/>
          <w:sz w:val="21"/>
          <w:szCs w:val="21"/>
        </w:rPr>
        <w:sectPr>
          <w:footerReference w:type="default" r:id="rId74"/>
          <w:pgSz w:w="11910" w:h="16840"/>
          <w:pgMar w:footer="1194" w:header="882" w:top="1120" w:bottom="1380" w:left="1580" w:right="1040"/>
        </w:sectPr>
      </w:pPr>
    </w:p>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before="52"/>
        <w:ind w:right="0"/>
        <w:jc w:val="left"/>
        <w:rPr>
          <w:rFonts w:ascii="宋体" w:hAnsi="宋体" w:cs="宋体" w:eastAsia="宋体" w:hint="default"/>
          <w:b w:val="0"/>
          <w:bCs w:val="0"/>
        </w:rPr>
      </w:pPr>
      <w:r>
        <w:rPr/>
        <w:t>应收票据</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1"/>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2871" w:space="3863"/>
            <w:col w:w="255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0"/>
        <w:gridCol w:w="3132"/>
        <w:gridCol w:w="2937"/>
      </w:tblGrid>
      <w:tr>
        <w:trPr>
          <w:trHeight w:val="282"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73"/>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15,831,195.07</w:t>
            </w:r>
            <w:r>
              <w:rPr>
                <w:rFonts w:ascii="宋体"/>
                <w:sz w:val="21"/>
              </w:rPr>
              <w:t> </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13,235,076.00</w:t>
            </w:r>
            <w:r>
              <w:rPr>
                <w:rFonts w:ascii="宋体"/>
                <w:sz w:val="21"/>
              </w:rPr>
              <w:t> </w:t>
            </w:r>
          </w:p>
        </w:tc>
      </w:tr>
      <w:tr>
        <w:trPr>
          <w:trHeight w:val="282"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sz w:val="21"/>
              </w:rPr>
              <w:t>5,314,739.79</w:t>
            </w:r>
            <w:r>
              <w:rPr>
                <w:rFonts w:ascii="宋体"/>
                <w:sz w:val="21"/>
              </w:rPr>
              <w:t> </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
              <w:jc w:val="right"/>
              <w:rPr>
                <w:rFonts w:ascii="宋体" w:hAnsi="宋体" w:cs="宋体" w:eastAsia="宋体" w:hint="default"/>
                <w:sz w:val="21"/>
                <w:szCs w:val="21"/>
              </w:rPr>
            </w:pPr>
            <w:r>
              <w:rPr>
                <w:rFonts w:ascii="宋体"/>
                <w:spacing w:val="-1"/>
                <w:sz w:val="21"/>
              </w:rPr>
              <w:t>21,976,613.00</w:t>
            </w:r>
            <w:r>
              <w:rPr>
                <w:rFonts w:ascii="宋体"/>
                <w:sz w:val="21"/>
              </w:rPr>
              <w:t> </w:t>
            </w:r>
          </w:p>
        </w:tc>
      </w:tr>
      <w:tr>
        <w:trPr>
          <w:trHeight w:val="283" w:hRule="exact"/>
        </w:trPr>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73"/>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21,145,934.86</w:t>
            </w:r>
            <w:r>
              <w:rPr>
                <w:rFonts w:ascii="宋体"/>
                <w:sz w:val="21"/>
              </w:rPr>
              <w:t> </w:t>
            </w:r>
          </w:p>
        </w:tc>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35,211,689.00</w:t>
            </w:r>
            <w:r>
              <w:rPr>
                <w:rFonts w:ascii="宋体"/>
                <w:sz w:val="21"/>
              </w:rPr>
              <w:t>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before="52"/>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7"/>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3"/>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127"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0"/>
        <w:gridCol w:w="3123"/>
      </w:tblGrid>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18"/>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9"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11"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58,537,323.75</w:t>
            </w:r>
            <w:r>
              <w:rPr>
                <w:rFonts w:ascii="宋体"/>
                <w:sz w:val="21"/>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18"/>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58,537,323.75</w:t>
            </w:r>
            <w:r>
              <w:rPr>
                <w:rFonts w:ascii="宋体"/>
                <w:sz w:val="21"/>
              </w:rPr>
              <w:t> </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bl>
    <w:p>
      <w:pPr>
        <w:spacing w:line="237" w:lineRule="auto" w:before="86"/>
        <w:ind w:left="218" w:right="269" w:firstLine="0"/>
        <w:jc w:val="both"/>
        <w:rPr>
          <w:rFonts w:ascii="宋体" w:hAnsi="宋体" w:cs="宋体" w:eastAsia="宋体" w:hint="default"/>
          <w:sz w:val="22"/>
          <w:szCs w:val="22"/>
        </w:rPr>
      </w:pPr>
      <w:r>
        <w:rPr>
          <w:rFonts w:ascii="宋体" w:hAnsi="宋体" w:cs="宋体" w:eastAsia="宋体" w:hint="default"/>
          <w:w w:val="95"/>
          <w:sz w:val="22"/>
          <w:szCs w:val="22"/>
        </w:rPr>
        <w:t>说明：用于贴现或背书的银行承兑汇票是由信用等级较高的银行承兑，信用风险和延期付款</w:t>
      </w:r>
      <w:r>
        <w:rPr>
          <w:rFonts w:ascii="宋体" w:hAnsi="宋体" w:cs="宋体" w:eastAsia="宋体" w:hint="default"/>
          <w:spacing w:val="5"/>
          <w:w w:val="95"/>
          <w:sz w:val="22"/>
          <w:szCs w:val="22"/>
        </w:rPr>
        <w:t> </w:t>
      </w:r>
      <w:r>
        <w:rPr>
          <w:rFonts w:ascii="宋体" w:hAnsi="宋体" w:cs="宋体" w:eastAsia="宋体" w:hint="default"/>
          <w:w w:val="95"/>
          <w:sz w:val="22"/>
          <w:szCs w:val="22"/>
        </w:rPr>
        <w:t>风险很小，并且票据相关的利率风险已转移给银行，可以判断票据所有权上的主要风险和报</w:t>
      </w:r>
      <w:r>
        <w:rPr>
          <w:rFonts w:ascii="宋体" w:hAnsi="宋体" w:cs="宋体" w:eastAsia="宋体" w:hint="default"/>
          <w:spacing w:val="5"/>
          <w:w w:val="95"/>
          <w:sz w:val="22"/>
          <w:szCs w:val="22"/>
        </w:rPr>
        <w:t> </w:t>
      </w:r>
      <w:r>
        <w:rPr>
          <w:rFonts w:ascii="宋体" w:hAnsi="宋体" w:cs="宋体" w:eastAsia="宋体" w:hint="default"/>
          <w:sz w:val="22"/>
          <w:szCs w:val="22"/>
        </w:rPr>
        <w:t>酬已经转移，故终止确认。</w:t>
      </w:r>
      <w:r>
        <w:rPr>
          <w:rFonts w:ascii="宋体" w:hAnsi="宋体" w:cs="宋体" w:eastAsia="宋体" w:hint="default"/>
          <w:sz w:val="22"/>
          <w:szCs w:val="22"/>
        </w:rPr>
        <w:t> </w:t>
      </w:r>
    </w:p>
    <w:p>
      <w:pPr>
        <w:spacing w:line="240" w:lineRule="auto" w:before="6"/>
        <w:rPr>
          <w:rFonts w:ascii="宋体" w:hAnsi="宋体" w:cs="宋体" w:eastAsia="宋体" w:hint="default"/>
          <w:sz w:val="16"/>
          <w:szCs w:val="16"/>
        </w:rPr>
      </w:pPr>
    </w:p>
    <w:p>
      <w:pPr>
        <w:spacing w:before="0"/>
        <w:ind w:left="218" w:right="0" w:firstLine="0"/>
        <w:jc w:val="both"/>
        <w:rPr>
          <w:rFonts w:ascii="宋体" w:hAnsi="宋体" w:cs="宋体" w:eastAsia="宋体" w:hint="default"/>
          <w:sz w:val="21"/>
          <w:szCs w:val="21"/>
        </w:rPr>
      </w:pPr>
      <w:r>
        <w:rPr>
          <w:rFonts w:ascii="宋体"/>
          <w:sz w:val="21"/>
        </w:rPr>
        <w:t> </w:t>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0"/>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spacing w:line="272" w:lineRule="exact" w:before="88"/>
        <w:ind w:left="218" w:right="70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spacing w:line="246" w:lineRule="exact" w:before="0"/>
        <w:ind w:left="218" w:right="0" w:firstLine="0"/>
        <w:jc w:val="both"/>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86" w:lineRule="exact" w:before="26"/>
        <w:ind w:left="218" w:right="278" w:firstLine="0"/>
        <w:jc w:val="left"/>
        <w:rPr>
          <w:rFonts w:ascii="宋体" w:hAnsi="宋体" w:cs="宋体" w:eastAsia="宋体" w:hint="default"/>
          <w:sz w:val="20"/>
          <w:szCs w:val="20"/>
        </w:rPr>
      </w:pPr>
      <w:r>
        <w:rPr>
          <w:rFonts w:ascii="宋体" w:hAnsi="宋体" w:cs="宋体" w:eastAsia="宋体" w:hint="default"/>
          <w:sz w:val="21"/>
          <w:szCs w:val="21"/>
        </w:rPr>
        <w:t>说明：</w:t>
      </w:r>
      <w:r>
        <w:rPr>
          <w:rFonts w:ascii="宋体" w:hAnsi="宋体" w:cs="宋体" w:eastAsia="宋体" w:hint="default"/>
          <w:sz w:val="22"/>
          <w:szCs w:val="22"/>
        </w:rPr>
        <w:t>银行承兑汇票不计提坏账准备；商业承兑汇票，未发生未来现金流量现值低于其账面</w:t>
      </w:r>
      <w:r>
        <w:rPr>
          <w:rFonts w:ascii="宋体" w:hAnsi="宋体" w:cs="宋体" w:eastAsia="宋体" w:hint="default"/>
          <w:w w:val="99"/>
          <w:sz w:val="22"/>
          <w:szCs w:val="22"/>
        </w:rPr>
        <w:t> </w:t>
      </w:r>
      <w:r>
        <w:rPr>
          <w:rFonts w:ascii="宋体" w:hAnsi="宋体" w:cs="宋体" w:eastAsia="宋体" w:hint="default"/>
          <w:sz w:val="22"/>
          <w:szCs w:val="22"/>
        </w:rPr>
        <w:t>价值情况，故未计提坏账准备。</w:t>
      </w:r>
      <w:r>
        <w:rPr>
          <w:rFonts w:ascii="宋体" w:hAnsi="宋体" w:cs="宋体" w:eastAsia="宋体" w:hint="default"/>
          <w:w w:val="100"/>
          <w:sz w:val="20"/>
          <w:szCs w:val="20"/>
        </w:rPr>
        <w:t> </w:t>
      </w:r>
    </w:p>
    <w:p>
      <w:pPr>
        <w:spacing w:line="246" w:lineRule="exact" w:before="0"/>
        <w:ind w:left="218" w:right="0" w:firstLine="0"/>
        <w:jc w:val="both"/>
        <w:rPr>
          <w:rFonts w:ascii="宋体" w:hAnsi="宋体" w:cs="宋体" w:eastAsia="宋体" w:hint="default"/>
          <w:sz w:val="21"/>
          <w:szCs w:val="21"/>
        </w:rPr>
      </w:pPr>
      <w:r>
        <w:rPr>
          <w:rFonts w:ascii="宋体"/>
          <w:sz w:val="21"/>
        </w:rPr>
        <w:t> </w:t>
      </w:r>
    </w:p>
    <w:p>
      <w:pPr>
        <w:spacing w:line="274" w:lineRule="exact" w:before="0"/>
        <w:ind w:left="218" w:right="0" w:firstLine="0"/>
        <w:jc w:val="both"/>
        <w:rPr>
          <w:rFonts w:ascii="宋体" w:hAnsi="宋体" w:cs="宋体" w:eastAsia="宋体" w:hint="default"/>
          <w:sz w:val="21"/>
          <w:szCs w:val="21"/>
        </w:rPr>
      </w:pPr>
      <w:r>
        <w:rPr>
          <w:rFonts w:ascii="宋体"/>
          <w:sz w:val="21"/>
        </w:rPr>
        <w:t> </w:t>
      </w:r>
    </w:p>
    <w:p>
      <w:pPr>
        <w:spacing w:after="0" w:line="274" w:lineRule="exact"/>
        <w:jc w:val="both"/>
        <w:rPr>
          <w:rFonts w:ascii="宋体" w:hAnsi="宋体" w:cs="宋体" w:eastAsia="宋体" w:hint="default"/>
          <w:sz w:val="21"/>
          <w:szCs w:val="21"/>
        </w:rPr>
        <w:sectPr>
          <w:type w:val="continuous"/>
          <w:pgSz w:w="11910" w:h="16840"/>
          <w:pgMar w:top="1120" w:bottom="1380" w:left="1580" w:right="1040"/>
        </w:sectPr>
      </w:pPr>
    </w:p>
    <w:p>
      <w:pPr>
        <w:spacing w:before="20"/>
        <w:ind w:left="6392" w:right="6499"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96.25pt;height:.75pt;mso-position-horizontal-relative:char;mso-position-vertical-relative:line" coordorigin="0,0" coordsize="13925,15">
            <v:group style="position:absolute;left:7;top:7;width:13911;height:2" coordorigin="7,7" coordsize="13911,2">
              <v:shape style="position:absolute;left:7;top:7;width:13911;height:2" coordorigin="7,7" coordsize="13911,0" path="m7,7l1391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5"/>
          <w:footerReference w:type="default" r:id="rId76"/>
          <w:pgSz w:w="16840" w:h="11910" w:orient="landscape"/>
          <w:pgMar w:header="0" w:footer="0" w:top="800" w:bottom="280" w:left="1300" w:right="1300"/>
        </w:sectPr>
      </w:pPr>
    </w:p>
    <w:p>
      <w:pPr>
        <w:spacing w:before="35"/>
        <w:ind w:left="140" w:right="0" w:firstLine="0"/>
        <w:jc w:val="left"/>
        <w:rPr>
          <w:rFonts w:ascii="宋体" w:hAnsi="宋体" w:cs="宋体" w:eastAsia="宋体" w:hint="default"/>
          <w:sz w:val="21"/>
          <w:szCs w:val="21"/>
        </w:rPr>
      </w:pPr>
      <w:r>
        <w:rPr>
          <w:rFonts w:ascii="宋体"/>
          <w:b/>
          <w:w w:val="99"/>
          <w:sz w:val="21"/>
        </w:rPr>
        <w:t> </w:t>
      </w:r>
      <w:r>
        <w:rPr>
          <w:rFonts w:ascii="宋体"/>
          <w:sz w:val="21"/>
        </w:rPr>
      </w:r>
    </w:p>
    <w:p>
      <w:pPr>
        <w:pStyle w:val="Heading2"/>
        <w:spacing w:line="240" w:lineRule="auto" w:before="52"/>
        <w:ind w:left="140" w:right="0"/>
        <w:jc w:val="left"/>
        <w:rPr>
          <w:rFonts w:ascii="宋体" w:hAnsi="宋体" w:cs="宋体" w:eastAsia="宋体" w:hint="default"/>
          <w:b w:val="0"/>
          <w:bCs w:val="0"/>
        </w:rPr>
      </w:pPr>
      <w:r>
        <w:rPr/>
        <w:t>应收账款</w:t>
      </w:r>
      <w:r>
        <w:rPr>
          <w:rFonts w:ascii="宋体" w:hAnsi="宋体" w:cs="宋体" w:eastAsia="宋体" w:hint="default"/>
          <w:w w:val="99"/>
        </w:rPr>
        <w:t> </w:t>
      </w:r>
      <w:r>
        <w:rPr>
          <w:rFonts w:ascii="宋体" w:hAnsi="宋体" w:cs="宋体" w:eastAsia="宋体" w:hint="default"/>
          <w:b w:val="0"/>
          <w:bCs w:val="0"/>
        </w:rPr>
      </w:r>
    </w:p>
    <w:p>
      <w:pPr>
        <w:pStyle w:val="Heading2"/>
        <w:tabs>
          <w:tab w:pos="979" w:val="left" w:leader="none"/>
        </w:tabs>
        <w:spacing w:line="240" w:lineRule="auto" w:before="58"/>
        <w:ind w:left="140" w:right="0"/>
        <w:jc w:val="left"/>
        <w:rPr>
          <w:rFonts w:ascii="宋体" w:hAnsi="宋体" w:cs="宋体" w:eastAsia="宋体" w:hint="default"/>
          <w:b w:val="0"/>
          <w:bCs w:val="0"/>
        </w:rPr>
      </w:pPr>
      <w:r>
        <w:rPr>
          <w:rFonts w:ascii="宋体" w:hAnsi="宋体" w:cs="宋体" w:eastAsia="宋体" w:hint="default"/>
          <w:w w:val="95"/>
        </w:rPr>
        <w:t>(1).</w:t>
        <w:tab/>
      </w:r>
      <w:r>
        <w:rPr/>
        <w:t>应收账款分类披露</w:t>
      </w:r>
      <w:r>
        <w:rPr>
          <w:rFonts w:ascii="宋体" w:hAnsi="宋体" w:cs="宋体" w:eastAsia="宋体" w:hint="default"/>
          <w:w w:val="99"/>
        </w:rPr>
        <w:t> </w:t>
      </w:r>
      <w:r>
        <w:rPr>
          <w:rFonts w:ascii="宋体" w:hAnsi="宋体" w:cs="宋体" w:eastAsia="宋体" w:hint="default"/>
          <w:b w:val="0"/>
          <w:bCs w:val="0"/>
        </w:rPr>
      </w:r>
    </w:p>
    <w:p>
      <w:pPr>
        <w:spacing w:before="60"/>
        <w:ind w:left="14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6840" w:h="11910" w:orient="landscape"/>
          <w:pgMar w:top="1120" w:bottom="1380" w:left="1300" w:right="1300"/>
          <w:cols w:num="2" w:equalWidth="0">
            <w:col w:w="3028" w:space="8746"/>
            <w:col w:w="246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50"/>
        <w:gridCol w:w="1503"/>
        <w:gridCol w:w="530"/>
        <w:gridCol w:w="1476"/>
        <w:gridCol w:w="532"/>
        <w:gridCol w:w="1686"/>
        <w:gridCol w:w="1686"/>
        <w:gridCol w:w="1686"/>
        <w:gridCol w:w="1477"/>
        <w:gridCol w:w="426"/>
        <w:gridCol w:w="1684"/>
      </w:tblGrid>
      <w:tr>
        <w:trPr>
          <w:trHeight w:val="282" w:hRule="exact"/>
        </w:trPr>
        <w:tc>
          <w:tcPr>
            <w:tcW w:w="12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57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9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250" w:type="dxa"/>
            <w:vMerge/>
            <w:tcBorders>
              <w:left w:val="single" w:sz="4" w:space="0" w:color="000000"/>
              <w:right w:val="single" w:sz="4" w:space="0" w:color="000000"/>
            </w:tcBorders>
          </w:tcPr>
          <w:p>
            <w:pPr/>
          </w:p>
        </w:tc>
        <w:tc>
          <w:tcPr>
            <w:tcW w:w="20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627" w:right="52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9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626" w:right="5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1372" w:hRule="exact"/>
        </w:trPr>
        <w:tc>
          <w:tcPr>
            <w:tcW w:w="1250"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1" w:right="-1"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51" w:right="-2"/>
              <w:jc w:val="both"/>
              <w:rPr>
                <w:rFonts w:ascii="宋体" w:hAnsi="宋体" w:cs="宋体" w:eastAsia="宋体" w:hint="default"/>
                <w:sz w:val="21"/>
                <w:szCs w:val="21"/>
              </w:rPr>
            </w:pPr>
            <w:r>
              <w:rPr>
                <w:rFonts w:ascii="宋体" w:hAnsi="宋体" w:cs="宋体" w:eastAsia="宋体" w:hint="default"/>
                <w:sz w:val="21"/>
                <w:szCs w:val="21"/>
              </w:rPr>
              <w:t>计提 比例 </w:t>
            </w:r>
            <w:r>
              <w:rPr>
                <w:rFonts w:ascii="宋体" w:hAnsi="宋体" w:cs="宋体" w:eastAsia="宋体" w:hint="default"/>
                <w:sz w:val="21"/>
                <w:szCs w:val="21"/>
              </w:rPr>
              <w:t>(%) </w:t>
            </w:r>
          </w:p>
        </w:tc>
        <w:tc>
          <w:tcPr>
            <w:tcW w:w="1686"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37" w:lineRule="auto" w:before="1"/>
              <w:ind w:left="50" w:right="50"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684" w:type="dxa"/>
            <w:vMerge/>
            <w:tcBorders>
              <w:left w:val="single" w:sz="4" w:space="0" w:color="000000"/>
              <w:bottom w:val="single" w:sz="4" w:space="0" w:color="000000"/>
              <w:right w:val="single" w:sz="4" w:space="0" w:color="000000"/>
            </w:tcBorders>
          </w:tcPr>
          <w:p>
            <w:pPr/>
          </w:p>
        </w:tc>
      </w:tr>
      <w:tr>
        <w:trPr>
          <w:trHeight w:val="1099"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72" w:lineRule="exact" w:before="26"/>
              <w:ind w:left="26" w:right="57"/>
              <w:jc w:val="both"/>
              <w:rPr>
                <w:rFonts w:ascii="宋体" w:hAnsi="宋体" w:cs="宋体" w:eastAsia="宋体" w:hint="default"/>
                <w:sz w:val="21"/>
                <w:szCs w:val="21"/>
              </w:rPr>
            </w:pPr>
            <w:r>
              <w:rPr>
                <w:rFonts w:ascii="宋体" w:hAnsi="宋体" w:cs="宋体" w:eastAsia="宋体" w:hint="default"/>
                <w:sz w:val="21"/>
                <w:szCs w:val="21"/>
              </w:rPr>
              <w:t>大并单独计 提坏账准备 的应收账款</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30,932,342.00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2.32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2,763,759.63</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8.93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28,168,582.37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30,932,342.00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1.52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900,942.00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2.91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30,031,400.00</w:t>
            </w:r>
          </w:p>
        </w:tc>
      </w:tr>
      <w:tr>
        <w:trPr>
          <w:trHeight w:val="1099"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72" w:lineRule="exact" w:before="26"/>
              <w:ind w:left="26" w:right="57"/>
              <w:jc w:val="both"/>
              <w:rPr>
                <w:rFonts w:ascii="宋体" w:hAnsi="宋体" w:cs="宋体" w:eastAsia="宋体" w:hint="default"/>
                <w:sz w:val="21"/>
                <w:szCs w:val="21"/>
              </w:rPr>
            </w:pPr>
            <w:r>
              <w:rPr>
                <w:rFonts w:ascii="宋体" w:hAnsi="宋体" w:cs="宋体" w:eastAsia="宋体" w:hint="default"/>
                <w:sz w:val="21"/>
                <w:szCs w:val="21"/>
              </w:rPr>
              <w:t>特征组合计 提坏账准备 的应收账款</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1,301,503,080.04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97.68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135,890,690.17</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10.44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1,165,612,389.87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2,009,104,021.19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98.48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191,853,630.46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9.55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4"/>
              <w:jc w:val="right"/>
              <w:rPr>
                <w:rFonts w:ascii="宋体" w:hAnsi="宋体" w:cs="宋体" w:eastAsia="宋体" w:hint="default"/>
                <w:sz w:val="18"/>
                <w:szCs w:val="18"/>
              </w:rPr>
            </w:pPr>
            <w:r>
              <w:rPr>
                <w:rFonts w:ascii="宋体"/>
                <w:sz w:val="18"/>
              </w:rPr>
              <w:t>1,817,250,390.73</w:t>
            </w:r>
          </w:p>
        </w:tc>
      </w:tr>
      <w:tr>
        <w:trPr>
          <w:trHeight w:val="1372"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37" w:lineRule="auto" w:before="1"/>
              <w:ind w:left="26" w:right="162"/>
              <w:jc w:val="both"/>
              <w:rPr>
                <w:rFonts w:ascii="宋体" w:hAnsi="宋体" w:cs="宋体" w:eastAsia="宋体" w:hint="default"/>
                <w:sz w:val="21"/>
                <w:szCs w:val="21"/>
              </w:rPr>
            </w:pPr>
            <w:r>
              <w:rPr>
                <w:rFonts w:ascii="宋体" w:hAnsi="宋体" w:cs="宋体" w:eastAsia="宋体" w:hint="default"/>
                <w:sz w:val="21"/>
                <w:szCs w:val="21"/>
              </w:rPr>
              <w:t>重大但单独 计提坏账准 备的应收账 款</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1,332,435,422.04</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138,654,449.80</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1,193,780,972.24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2,040,036,363.19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192,754,572.46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4"/>
              <w:jc w:val="right"/>
              <w:rPr>
                <w:rFonts w:ascii="宋体" w:hAnsi="宋体" w:cs="宋体" w:eastAsia="宋体" w:hint="default"/>
                <w:sz w:val="18"/>
                <w:szCs w:val="18"/>
              </w:rPr>
            </w:pPr>
            <w:r>
              <w:rPr>
                <w:rFonts w:ascii="宋体"/>
                <w:sz w:val="18"/>
              </w:rPr>
              <w:t>1,847,281,790.73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6392" w:right="6475" w:firstLine="0"/>
        <w:jc w:val="center"/>
        <w:rPr>
          <w:rFonts w:ascii="Calibri" w:hAnsi="Calibri" w:cs="Calibri" w:eastAsia="Calibri" w:hint="default"/>
          <w:sz w:val="18"/>
          <w:szCs w:val="18"/>
        </w:rPr>
      </w:pPr>
      <w:r>
        <w:rPr>
          <w:rFonts w:ascii="Calibri"/>
          <w:b/>
          <w:sz w:val="18"/>
        </w:rPr>
        <w:t>222 </w:t>
      </w:r>
      <w:r>
        <w:rPr>
          <w:rFonts w:ascii="Calibri"/>
          <w:sz w:val="18"/>
        </w:rPr>
        <w:t>/</w:t>
      </w:r>
      <w:r>
        <w:rPr>
          <w:rFonts w:ascii="Calibri"/>
          <w:spacing w:val="-5"/>
          <w:sz w:val="18"/>
        </w:rPr>
        <w:t> </w:t>
      </w:r>
      <w:r>
        <w:rPr>
          <w:rFonts w:ascii="Calibri"/>
          <w:b/>
          <w:sz w:val="18"/>
        </w:rPr>
        <w:t>234</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0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77"/>
          <w:pgSz w:w="11910" w:h="16840"/>
          <w:pgMar w:footer="1194" w:header="0" w:top="1120" w:bottom="1380" w:left="1580" w:right="1040"/>
          <w:pgNumType w:start="223"/>
        </w:sectPr>
      </w:pPr>
    </w:p>
    <w:p>
      <w:pPr>
        <w:spacing w:line="290" w:lineRule="auto" w:before="35"/>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期末单项金额重大并单项计提坏账准备的应收账款：</w:t>
      </w:r>
      <w:r>
        <w:rPr>
          <w:rFonts w:ascii="宋体" w:hAnsi="宋体" w:cs="宋体" w:eastAsia="宋体" w:hint="default"/>
          <w:sz w:val="21"/>
          <w:szCs w:val="21"/>
        </w:rPr>
        <w:t> </w:t>
      </w:r>
    </w:p>
    <w:p>
      <w:pPr>
        <w:spacing w:before="13"/>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5154" w:space="1580"/>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23"/>
        <w:gridCol w:w="1776"/>
        <w:gridCol w:w="1656"/>
        <w:gridCol w:w="1545"/>
        <w:gridCol w:w="1450"/>
      </w:tblGrid>
      <w:tr>
        <w:trPr>
          <w:trHeight w:val="321" w:hRule="exact"/>
        </w:trPr>
        <w:tc>
          <w:tcPr>
            <w:tcW w:w="2623" w:type="dxa"/>
            <w:vMerge w:val="restart"/>
            <w:tcBorders>
              <w:top w:val="single" w:sz="4" w:space="0" w:color="000000"/>
              <w:left w:val="single" w:sz="4" w:space="0" w:color="000000"/>
              <w:right w:val="single" w:sz="4" w:space="0" w:color="000000"/>
            </w:tcBorders>
          </w:tcPr>
          <w:p>
            <w:pPr>
              <w:pStyle w:val="TableParagraph"/>
              <w:spacing w:line="240" w:lineRule="auto" w:before="122"/>
              <w:ind w:left="226" w:right="0"/>
              <w:jc w:val="left"/>
              <w:rPr>
                <w:rFonts w:ascii="宋体" w:hAnsi="宋体" w:cs="宋体" w:eastAsia="宋体" w:hint="default"/>
                <w:sz w:val="24"/>
                <w:szCs w:val="24"/>
              </w:rPr>
            </w:pPr>
            <w:r>
              <w:rPr>
                <w:rFonts w:ascii="宋体" w:hAnsi="宋体" w:cs="宋体" w:eastAsia="宋体" w:hint="default"/>
                <w:sz w:val="24"/>
                <w:szCs w:val="24"/>
              </w:rPr>
              <w:t>应收账款（按单位）</w:t>
            </w:r>
            <w:r>
              <w:rPr>
                <w:rFonts w:ascii="宋体" w:hAnsi="宋体" w:cs="宋体" w:eastAsia="宋体" w:hint="default"/>
                <w:sz w:val="24"/>
                <w:szCs w:val="24"/>
              </w:rPr>
              <w:t> </w:t>
            </w:r>
          </w:p>
        </w:tc>
        <w:tc>
          <w:tcPr>
            <w:tcW w:w="642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2623" w:type="dxa"/>
            <w:vMerge/>
            <w:tcBorders>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hAnsi="宋体" w:cs="宋体" w:eastAsia="宋体" w:hint="default"/>
                <w:sz w:val="24"/>
                <w:szCs w:val="24"/>
              </w:rPr>
              <w:t>计提比</w:t>
            </w:r>
            <w:r>
              <w:rPr>
                <w:rFonts w:ascii="宋体" w:hAnsi="宋体" w:cs="宋体" w:eastAsia="宋体" w:hint="default"/>
                <w:spacing w:val="-112"/>
                <w:sz w:val="24"/>
                <w:szCs w:val="24"/>
              </w:rPr>
              <w:t>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pacing w:val="-120"/>
                <w:sz w:val="24"/>
                <w:szCs w:val="24"/>
              </w:rPr>
              <w:t>）</w:t>
            </w:r>
            <w:r>
              <w:rPr>
                <w:rFonts w:ascii="宋体" w:hAnsi="宋体" w:cs="宋体" w:eastAsia="宋体" w:hint="default"/>
                <w:sz w:val="24"/>
                <w:szCs w:val="24"/>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0"/>
              <w:jc w:val="center"/>
              <w:rPr>
                <w:rFonts w:ascii="宋体" w:hAnsi="宋体" w:cs="宋体" w:eastAsia="宋体" w:hint="default"/>
                <w:sz w:val="24"/>
                <w:szCs w:val="24"/>
              </w:rPr>
            </w:pPr>
            <w:r>
              <w:rPr>
                <w:rFonts w:ascii="宋体" w:hAnsi="宋体" w:cs="宋体" w:eastAsia="宋体" w:hint="default"/>
                <w:sz w:val="24"/>
                <w:szCs w:val="24"/>
              </w:rPr>
              <w:t>计提理由</w:t>
            </w:r>
            <w:r>
              <w:rPr>
                <w:rFonts w:ascii="宋体" w:hAnsi="宋体" w:cs="宋体" w:eastAsia="宋体" w:hint="default"/>
                <w:sz w:val="24"/>
                <w:szCs w:val="24"/>
              </w:rPr>
              <w:t> </w:t>
            </w:r>
          </w:p>
        </w:tc>
      </w:tr>
      <w:tr>
        <w:trPr>
          <w:trHeight w:val="944"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149"/>
              <w:ind w:left="103" w:right="108"/>
              <w:jc w:val="left"/>
              <w:rPr>
                <w:rFonts w:ascii="宋体" w:hAnsi="宋体" w:cs="宋体" w:eastAsia="宋体" w:hint="default"/>
                <w:sz w:val="24"/>
                <w:szCs w:val="24"/>
              </w:rPr>
            </w:pPr>
            <w:r>
              <w:rPr>
                <w:rFonts w:ascii="宋体" w:hAnsi="宋体" w:cs="宋体" w:eastAsia="宋体" w:hint="default"/>
                <w:sz w:val="24"/>
                <w:szCs w:val="24"/>
              </w:rPr>
              <w:t>预计无法全部收回的货 款</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16"/>
              <w:jc w:val="center"/>
              <w:rPr>
                <w:rFonts w:ascii="宋体" w:hAnsi="宋体" w:cs="宋体" w:eastAsia="宋体" w:hint="default"/>
                <w:sz w:val="24"/>
                <w:szCs w:val="24"/>
              </w:rPr>
            </w:pPr>
            <w:r>
              <w:rPr>
                <w:rFonts w:ascii="宋体"/>
                <w:sz w:val="24"/>
              </w:rPr>
              <w:t>30,932,342.00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16"/>
              <w:jc w:val="center"/>
              <w:rPr>
                <w:rFonts w:ascii="宋体" w:hAnsi="宋体" w:cs="宋体" w:eastAsia="宋体" w:hint="default"/>
                <w:sz w:val="24"/>
                <w:szCs w:val="24"/>
              </w:rPr>
            </w:pPr>
            <w:r>
              <w:rPr>
                <w:rFonts w:ascii="宋体"/>
                <w:sz w:val="24"/>
              </w:rPr>
              <w:t>2,763,759.63 </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8.93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经单项测</w:t>
            </w:r>
          </w:p>
          <w:p>
            <w:pPr>
              <w:pStyle w:val="TableParagraph"/>
              <w:spacing w:line="310" w:lineRule="exact" w:before="31"/>
              <w:ind w:left="102" w:right="137"/>
              <w:jc w:val="left"/>
              <w:rPr>
                <w:rFonts w:ascii="宋体" w:hAnsi="宋体" w:cs="宋体" w:eastAsia="宋体" w:hint="default"/>
                <w:sz w:val="24"/>
                <w:szCs w:val="24"/>
              </w:rPr>
            </w:pPr>
            <w:r>
              <w:rPr>
                <w:rFonts w:ascii="宋体" w:hAnsi="宋体" w:cs="宋体" w:eastAsia="宋体" w:hint="default"/>
                <w:sz w:val="24"/>
                <w:szCs w:val="24"/>
              </w:rPr>
              <w:t>试，单项计 提减值</w:t>
            </w:r>
            <w:r>
              <w:rPr>
                <w:rFonts w:ascii="宋体" w:hAnsi="宋体" w:cs="宋体" w:eastAsia="宋体" w:hint="default"/>
                <w:sz w:val="24"/>
                <w:szCs w:val="24"/>
              </w:rPr>
              <w:t> </w:t>
            </w:r>
          </w:p>
        </w:tc>
      </w:tr>
      <w:tr>
        <w:trPr>
          <w:trHeight w:val="322" w:hRule="exact"/>
        </w:trPr>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20"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16"/>
              <w:jc w:val="center"/>
              <w:rPr>
                <w:rFonts w:ascii="宋体" w:hAnsi="宋体" w:cs="宋体" w:eastAsia="宋体" w:hint="default"/>
                <w:sz w:val="24"/>
                <w:szCs w:val="24"/>
              </w:rPr>
            </w:pPr>
            <w:r>
              <w:rPr>
                <w:rFonts w:ascii="宋体"/>
                <w:sz w:val="24"/>
              </w:rPr>
              <w:t>30,932,342.00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16"/>
              <w:jc w:val="center"/>
              <w:rPr>
                <w:rFonts w:ascii="宋体" w:hAnsi="宋体" w:cs="宋体" w:eastAsia="宋体" w:hint="default"/>
                <w:sz w:val="24"/>
                <w:szCs w:val="24"/>
              </w:rPr>
            </w:pPr>
            <w:r>
              <w:rPr>
                <w:rFonts w:ascii="宋体"/>
                <w:sz w:val="24"/>
              </w:rPr>
              <w:t>2,763,759.63 </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6" w:right="0"/>
              <w:jc w:val="center"/>
              <w:rPr>
                <w:rFonts w:ascii="宋体" w:hAnsi="宋体" w:cs="宋体" w:eastAsia="宋体" w:hint="default"/>
                <w:sz w:val="24"/>
                <w:szCs w:val="24"/>
              </w:rPr>
            </w:pPr>
            <w:r>
              <w:rPr>
                <w:rFonts w:ascii="宋体"/>
                <w:sz w:val="24"/>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7" w:right="0"/>
              <w:jc w:val="center"/>
              <w:rPr>
                <w:rFonts w:ascii="宋体" w:hAnsi="宋体" w:cs="宋体" w:eastAsia="宋体" w:hint="default"/>
                <w:sz w:val="24"/>
                <w:szCs w:val="24"/>
              </w:rPr>
            </w:pPr>
            <w:r>
              <w:rPr>
                <w:rFonts w:ascii="宋体"/>
                <w:sz w:val="24"/>
              </w:rPr>
              <w:t>/ </w:t>
            </w:r>
          </w:p>
        </w:tc>
      </w:tr>
    </w:tbl>
    <w:p>
      <w:pPr>
        <w:spacing w:after="0" w:line="275" w:lineRule="exact"/>
        <w:jc w:val="center"/>
        <w:rPr>
          <w:rFonts w:ascii="宋体" w:hAnsi="宋体" w:cs="宋体" w:eastAsia="宋体" w:hint="default"/>
          <w:sz w:val="24"/>
          <w:szCs w:val="24"/>
        </w:rPr>
        <w:sectPr>
          <w:type w:val="continuous"/>
          <w:pgSz w:w="11910" w:h="16840"/>
          <w:pgMar w:top="1120" w:bottom="1380" w:left="1580" w:right="1040"/>
        </w:sectPr>
      </w:pPr>
    </w:p>
    <w:p>
      <w:pPr>
        <w:pStyle w:val="BodyText"/>
        <w:spacing w:line="275" w:lineRule="exact"/>
        <w:ind w:left="218" w:right="0"/>
        <w:jc w:val="left"/>
        <w:rPr>
          <w:rFonts w:ascii="宋体" w:hAnsi="宋体" w:cs="宋体" w:eastAsia="宋体" w:hint="default"/>
        </w:rPr>
      </w:pPr>
      <w:r>
        <w:rPr>
          <w:rFonts w:ascii="宋体"/>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组合中，按账龄分析法计提坏账准备的应收账款：</w:t>
      </w:r>
      <w:r>
        <w:rPr>
          <w:rFonts w:ascii="宋体" w:hAnsi="宋体" w:cs="宋体" w:eastAsia="宋体" w:hint="default"/>
          <w:sz w:val="21"/>
          <w:szCs w:val="21"/>
        </w:rPr>
        <w:t> </w:t>
      </w:r>
    </w:p>
    <w:p>
      <w:pPr>
        <w:spacing w:before="13"/>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6"/>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4944" w:space="1790"/>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6"/>
        <w:gridCol w:w="2114"/>
        <w:gridCol w:w="2096"/>
      </w:tblGrid>
      <w:tr>
        <w:trPr>
          <w:trHeight w:val="32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1"/>
              <w:ind w:left="120" w:right="0"/>
              <w:jc w:val="center"/>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8" w:right="0"/>
              <w:jc w:val="center"/>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32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97" w:right="0"/>
              <w:jc w:val="left"/>
              <w:rPr>
                <w:rFonts w:ascii="宋体" w:hAnsi="宋体" w:cs="宋体" w:eastAsia="宋体" w:hint="default"/>
                <w:sz w:val="24"/>
                <w:szCs w:val="24"/>
              </w:rPr>
            </w:pPr>
            <w:r>
              <w:rPr>
                <w:rFonts w:ascii="宋体" w:hAnsi="宋体" w:cs="宋体" w:eastAsia="宋体" w:hint="default"/>
                <w:sz w:val="24"/>
                <w:szCs w:val="24"/>
              </w:rPr>
              <w:t>应收账款</w:t>
            </w:r>
            <w:r>
              <w:rPr>
                <w:rFonts w:ascii="宋体" w:hAnsi="宋体" w:cs="宋体" w:eastAsia="宋体" w:hint="default"/>
                <w:sz w:val="24"/>
                <w:szCs w:val="24"/>
              </w:rPr>
              <w:t>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71" w:right="0"/>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2" w:right="0"/>
              <w:jc w:val="left"/>
              <w:rPr>
                <w:rFonts w:ascii="宋体" w:hAnsi="宋体" w:cs="宋体" w:eastAsia="宋体" w:hint="default"/>
                <w:sz w:val="24"/>
                <w:szCs w:val="24"/>
              </w:rPr>
            </w:pPr>
            <w:r>
              <w:rPr>
                <w:rFonts w:ascii="宋体" w:hAnsi="宋体" w:cs="宋体" w:eastAsia="宋体" w:hint="default"/>
                <w:sz w:val="24"/>
                <w:szCs w:val="24"/>
              </w:rPr>
              <w:t>计提比例（</w:t>
            </w:r>
            <w:r>
              <w:rPr>
                <w:rFonts w:ascii="宋体" w:hAnsi="宋体" w:cs="宋体" w:eastAsia="宋体" w:hint="default"/>
                <w:sz w:val="24"/>
                <w:szCs w:val="24"/>
              </w:rPr>
              <w:t>%</w:t>
            </w:r>
            <w:r>
              <w:rPr>
                <w:rFonts w:ascii="宋体" w:hAnsi="宋体" w:cs="宋体" w:eastAsia="宋体" w:hint="default"/>
                <w:sz w:val="24"/>
                <w:szCs w:val="24"/>
              </w:rPr>
              <w:t>）</w:t>
            </w:r>
            <w:r>
              <w:rPr>
                <w:rFonts w:ascii="宋体" w:hAnsi="宋体" w:cs="宋体" w:eastAsia="宋体" w:hint="default"/>
                <w:sz w:val="24"/>
                <w:szCs w:val="24"/>
              </w:rPr>
              <w:t> </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年以内分项</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 </w:t>
            </w:r>
          </w:p>
        </w:tc>
      </w:tr>
      <w:tr>
        <w:trPr>
          <w:trHeight w:val="320"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927,369,957.20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9,273,699.58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1.00 </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年以内小计</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927,369,957.20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9,273,699.58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1.00 </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246,278,762.54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49,255,752.50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20.00 </w:t>
            </w:r>
          </w:p>
        </w:tc>
      </w:tr>
      <w:tr>
        <w:trPr>
          <w:trHeight w:val="320"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69,528,258.41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27,811,303.36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40.00 </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12,539,119.68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7,523,471.80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60.00 </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18,802,596.40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15,042,077.12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80.00 </w:t>
            </w:r>
          </w:p>
        </w:tc>
      </w:tr>
      <w:tr>
        <w:trPr>
          <w:trHeight w:val="320"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年以上</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26,984,385.81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26,984,385.81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100.00 </w:t>
            </w:r>
          </w:p>
        </w:tc>
      </w:tr>
      <w:tr>
        <w:trPr>
          <w:trHeight w:val="32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0"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1,301,503,080.04 </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135,890,690.17 </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 </w:t>
            </w:r>
          </w:p>
        </w:tc>
      </w:tr>
    </w:tbl>
    <w:p>
      <w:pPr>
        <w:pStyle w:val="BodyText"/>
        <w:spacing w:line="275" w:lineRule="exact"/>
        <w:ind w:left="218" w:right="0"/>
        <w:jc w:val="left"/>
        <w:rPr>
          <w:rFonts w:ascii="宋体" w:hAnsi="宋体" w:cs="宋体" w:eastAsia="宋体" w:hint="default"/>
        </w:rPr>
      </w:pPr>
      <w:r>
        <w:rPr>
          <w:rFonts w:ascii="宋体"/>
        </w:rPr>
        <w:t> </w:t>
      </w:r>
    </w:p>
    <w:p>
      <w:pPr>
        <w:spacing w:line="290" w:lineRule="auto" w:before="1"/>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组合中，采用余额百分比法计提坏账准备的应收账款：</w:t>
      </w:r>
      <w:r>
        <w:rPr>
          <w:rFonts w:ascii="宋体" w:hAnsi="宋体" w:cs="宋体" w:eastAsia="宋体" w:hint="default"/>
          <w:sz w:val="21"/>
          <w:szCs w:val="21"/>
        </w:rPr>
        <w:t> </w:t>
      </w:r>
    </w:p>
    <w:p>
      <w:pPr>
        <w:spacing w:line="274" w:lineRule="exact" w:before="13"/>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sz w:val="21"/>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组合中，采用其他方法计提坏账准备的应收账款：</w:t>
      </w:r>
      <w:r>
        <w:rPr>
          <w:rFonts w:ascii="宋体" w:hAnsi="宋体" w:cs="宋体" w:eastAsia="宋体" w:hint="default"/>
          <w:sz w:val="21"/>
          <w:szCs w:val="21"/>
        </w:rPr>
        <w:t> </w:t>
      </w:r>
    </w:p>
    <w:p>
      <w:pPr>
        <w:spacing w:before="13"/>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before="57"/>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本期计提、收回或转回的坏账准备情况</w:t>
      </w:r>
      <w:r>
        <w:rPr>
          <w:rFonts w:ascii="宋体" w:hAnsi="宋体" w:cs="宋体" w:eastAsia="宋体" w:hint="default"/>
          <w:w w:val="99"/>
        </w:rPr>
        <w:t> </w:t>
      </w:r>
      <w:r>
        <w:rPr>
          <w:rFonts w:ascii="宋体" w:hAnsi="宋体" w:cs="宋体" w:eastAsia="宋体" w:hint="default"/>
          <w:b w:val="0"/>
          <w:bCs w:val="0"/>
        </w:rPr>
      </w:r>
    </w:p>
    <w:p>
      <w:pPr>
        <w:spacing w:line="286" w:lineRule="exact" w:before="61"/>
        <w:ind w:left="218" w:right="0" w:firstLine="0"/>
        <w:jc w:val="left"/>
        <w:rPr>
          <w:rFonts w:ascii="宋体" w:hAnsi="宋体" w:cs="宋体" w:eastAsia="宋体" w:hint="default"/>
          <w:sz w:val="22"/>
          <w:szCs w:val="22"/>
        </w:rPr>
      </w:pPr>
      <w:r>
        <w:rPr>
          <w:rFonts w:ascii="宋体" w:hAnsi="宋体" w:cs="宋体" w:eastAsia="宋体" w:hint="default"/>
          <w:sz w:val="21"/>
          <w:szCs w:val="21"/>
        </w:rPr>
        <w:t>本期计提坏账准备金额</w:t>
      </w:r>
      <w:r>
        <w:rPr>
          <w:rFonts w:ascii="宋体" w:hAnsi="宋体" w:cs="宋体" w:eastAsia="宋体" w:hint="default"/>
          <w:spacing w:val="-49"/>
          <w:sz w:val="21"/>
          <w:szCs w:val="21"/>
        </w:rPr>
        <w:t> </w:t>
      </w:r>
      <w:r>
        <w:rPr>
          <w:rFonts w:ascii="宋体" w:hAnsi="宋体" w:cs="宋体" w:eastAsia="宋体" w:hint="default"/>
          <w:sz w:val="21"/>
          <w:szCs w:val="21"/>
        </w:rPr>
        <w:t>14,887,885.17</w:t>
      </w:r>
      <w:r>
        <w:rPr>
          <w:rFonts w:ascii="宋体" w:hAnsi="宋体" w:cs="宋体" w:eastAsia="宋体" w:hint="default"/>
          <w:spacing w:val="-48"/>
          <w:sz w:val="21"/>
          <w:szCs w:val="21"/>
        </w:rPr>
        <w:t> </w:t>
      </w:r>
      <w:r>
        <w:rPr>
          <w:rFonts w:ascii="宋体" w:hAnsi="宋体" w:cs="宋体" w:eastAsia="宋体" w:hint="default"/>
          <w:spacing w:val="-3"/>
          <w:sz w:val="21"/>
          <w:szCs w:val="21"/>
        </w:rPr>
        <w:t>元；本期收回或转回坏账准备金额</w:t>
      </w:r>
      <w:r>
        <w:rPr>
          <w:rFonts w:ascii="宋体" w:hAnsi="宋体" w:cs="宋体" w:eastAsia="宋体" w:hint="default"/>
          <w:spacing w:val="-48"/>
          <w:sz w:val="21"/>
          <w:szCs w:val="21"/>
        </w:rPr>
        <w:t> </w:t>
      </w:r>
      <w:r>
        <w:rPr>
          <w:rFonts w:ascii="宋体" w:hAnsi="宋体" w:cs="宋体" w:eastAsia="宋体" w:hint="default"/>
          <w:sz w:val="21"/>
          <w:szCs w:val="21"/>
        </w:rPr>
        <w:t>0</w:t>
      </w:r>
      <w:r>
        <w:rPr>
          <w:rFonts w:ascii="宋体" w:hAnsi="宋体" w:cs="宋体" w:eastAsia="宋体" w:hint="default"/>
          <w:spacing w:val="-48"/>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2"/>
          <w:szCs w:val="22"/>
        </w:rPr>
        <w:t>本期因金融资产</w:t>
      </w:r>
    </w:p>
    <w:p>
      <w:pPr>
        <w:spacing w:line="286" w:lineRule="exact" w:before="0"/>
        <w:ind w:left="218" w:right="0" w:firstLine="0"/>
        <w:jc w:val="left"/>
        <w:rPr>
          <w:rFonts w:ascii="宋体" w:hAnsi="宋体" w:cs="宋体" w:eastAsia="宋体" w:hint="default"/>
          <w:sz w:val="22"/>
          <w:szCs w:val="22"/>
        </w:rPr>
      </w:pPr>
      <w:r>
        <w:rPr>
          <w:rFonts w:ascii="宋体" w:hAnsi="宋体" w:cs="宋体" w:eastAsia="宋体" w:hint="default"/>
          <w:sz w:val="22"/>
          <w:szCs w:val="22"/>
        </w:rPr>
        <w:t>转移而终止确认的应收账款影响坏账金额</w:t>
      </w:r>
      <w:r>
        <w:rPr>
          <w:rFonts w:ascii="宋体" w:hAnsi="宋体" w:cs="宋体" w:eastAsia="宋体" w:hint="default"/>
          <w:spacing w:val="-58"/>
          <w:sz w:val="22"/>
          <w:szCs w:val="22"/>
        </w:rPr>
        <w:t> </w:t>
      </w:r>
      <w:r>
        <w:rPr>
          <w:rFonts w:ascii="宋体" w:hAnsi="宋体" w:cs="宋体" w:eastAsia="宋体" w:hint="default"/>
          <w:sz w:val="22"/>
          <w:szCs w:val="22"/>
        </w:rPr>
        <w:t>68,988,007.83</w:t>
      </w:r>
      <w:r>
        <w:rPr>
          <w:rFonts w:ascii="宋体" w:hAnsi="宋体" w:cs="宋体" w:eastAsia="宋体" w:hint="default"/>
          <w:spacing w:val="-60"/>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p>
      <w:pPr>
        <w:spacing w:line="272" w:lineRule="exact" w:before="27"/>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其中本期坏账准备收回或转回金额重要的：</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spacing w:before="35"/>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spacing w:line="272" w:lineRule="exact" w:before="88"/>
        <w:ind w:left="218" w:right="476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其中重要的应收账款核销情况</w:t>
      </w:r>
      <w:r>
        <w:rPr>
          <w:rFonts w:ascii="宋体" w:hAnsi="宋体" w:cs="宋体" w:eastAsia="宋体" w:hint="default"/>
          <w:sz w:val="21"/>
          <w:szCs w:val="21"/>
        </w:rPr>
        <w:t> </w:t>
      </w:r>
    </w:p>
    <w:p>
      <w:pPr>
        <w:spacing w:line="247"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18" w:right="198" w:firstLine="0"/>
        <w:jc w:val="left"/>
        <w:rPr>
          <w:rFonts w:ascii="宋体" w:hAnsi="宋体" w:cs="宋体" w:eastAsia="宋体" w:hint="default"/>
          <w:sz w:val="21"/>
          <w:szCs w:val="21"/>
        </w:rPr>
      </w:pPr>
      <w:r>
        <w:rPr>
          <w:rFonts w:ascii="宋体" w:hAnsi="宋体" w:cs="宋体" w:eastAsia="宋体" w:hint="default"/>
          <w:sz w:val="21"/>
          <w:szCs w:val="21"/>
        </w:rPr>
        <w:t>本期按欠款方归集的期末余额前五名应收账款汇总金额</w:t>
      </w:r>
      <w:r>
        <w:rPr>
          <w:rFonts w:ascii="宋体" w:hAnsi="宋体" w:cs="宋体" w:eastAsia="宋体" w:hint="default"/>
          <w:spacing w:val="-50"/>
          <w:sz w:val="21"/>
          <w:szCs w:val="21"/>
        </w:rPr>
        <w:t> </w:t>
      </w:r>
      <w:r>
        <w:rPr>
          <w:rFonts w:ascii="宋体" w:hAnsi="宋体" w:cs="宋体" w:eastAsia="宋体" w:hint="default"/>
          <w:sz w:val="21"/>
          <w:szCs w:val="21"/>
        </w:rPr>
        <w:t>558,408,718.92</w:t>
      </w:r>
      <w:r>
        <w:rPr>
          <w:rFonts w:ascii="宋体" w:hAnsi="宋体" w:cs="宋体" w:eastAsia="宋体" w:hint="default"/>
          <w:spacing w:val="-51"/>
          <w:sz w:val="21"/>
          <w:szCs w:val="21"/>
        </w:rPr>
        <w:t> </w:t>
      </w:r>
      <w:r>
        <w:rPr>
          <w:rFonts w:ascii="宋体" w:hAnsi="宋体" w:cs="宋体" w:eastAsia="宋体" w:hint="default"/>
          <w:spacing w:val="-9"/>
          <w:sz w:val="21"/>
          <w:szCs w:val="21"/>
        </w:rPr>
        <w:t>元，占应收账款期末余额</w:t>
      </w:r>
      <w:r>
        <w:rPr>
          <w:rFonts w:ascii="宋体" w:hAnsi="宋体" w:cs="宋体" w:eastAsia="宋体" w:hint="default"/>
          <w:sz w:val="21"/>
          <w:szCs w:val="21"/>
        </w:rPr>
        <w:t> 合计数的比例</w:t>
      </w:r>
      <w:r>
        <w:rPr>
          <w:rFonts w:ascii="宋体" w:hAnsi="宋体" w:cs="宋体" w:eastAsia="宋体" w:hint="default"/>
          <w:spacing w:val="-55"/>
          <w:sz w:val="21"/>
          <w:szCs w:val="21"/>
        </w:rPr>
        <w:t> </w:t>
      </w:r>
      <w:r>
        <w:rPr>
          <w:rFonts w:ascii="宋体" w:hAnsi="宋体" w:cs="宋体" w:eastAsia="宋体" w:hint="default"/>
          <w:sz w:val="21"/>
          <w:szCs w:val="21"/>
        </w:rPr>
        <w:t>41.91%</w:t>
      </w:r>
      <w:r>
        <w:rPr>
          <w:rFonts w:ascii="宋体" w:hAnsi="宋体" w:cs="宋体" w:eastAsia="宋体" w:hint="default"/>
          <w:sz w:val="21"/>
          <w:szCs w:val="21"/>
        </w:rPr>
        <w:t>，相应计提的坏账准备期末余额汇总金额</w:t>
      </w:r>
      <w:r>
        <w:rPr>
          <w:rFonts w:ascii="宋体" w:hAnsi="宋体" w:cs="宋体" w:eastAsia="宋体" w:hint="default"/>
          <w:spacing w:val="-54"/>
          <w:sz w:val="21"/>
          <w:szCs w:val="21"/>
        </w:rPr>
        <w:t> </w:t>
      </w:r>
      <w:r>
        <w:rPr>
          <w:rFonts w:ascii="宋体" w:hAnsi="宋体" w:cs="宋体" w:eastAsia="宋体" w:hint="default"/>
          <w:sz w:val="21"/>
          <w:szCs w:val="21"/>
        </w:rPr>
        <w:t>34,866,072.39</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sz w:val="21"/>
        </w:rPr>
        <w:t> </w:t>
      </w:r>
    </w:p>
    <w:p>
      <w:pPr>
        <w:pStyle w:val="Heading2"/>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24"/>
        <w:gridCol w:w="1417"/>
        <w:gridCol w:w="2268"/>
        <w:gridCol w:w="3686"/>
      </w:tblGrid>
      <w:tr>
        <w:trPr>
          <w:trHeight w:val="40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2" w:right="0"/>
              <w:jc w:val="left"/>
              <w:rPr>
                <w:rFonts w:ascii="宋体" w:hAnsi="宋体" w:cs="宋体" w:eastAsia="宋体" w:hint="default"/>
                <w:sz w:val="22"/>
                <w:szCs w:val="22"/>
              </w:rPr>
            </w:pPr>
            <w:r>
              <w:rPr>
                <w:rFonts w:ascii="宋体" w:hAnsi="宋体" w:cs="宋体" w:eastAsia="宋体" w:hint="default"/>
                <w:b/>
                <w:bCs/>
                <w:sz w:val="22"/>
                <w:szCs w:val="22"/>
              </w:rPr>
              <w:t>转移方式</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5" w:right="0"/>
              <w:jc w:val="left"/>
              <w:rPr>
                <w:rFonts w:ascii="宋体" w:hAnsi="宋体" w:cs="宋体" w:eastAsia="宋体" w:hint="default"/>
                <w:sz w:val="22"/>
                <w:szCs w:val="22"/>
              </w:rPr>
            </w:pPr>
            <w:r>
              <w:rPr>
                <w:rFonts w:ascii="宋体" w:hAnsi="宋体" w:cs="宋体" w:eastAsia="宋体" w:hint="default"/>
                <w:b/>
                <w:bCs/>
                <w:sz w:val="22"/>
                <w:szCs w:val="22"/>
              </w:rPr>
              <w:t>终止确认金额</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1" w:right="0"/>
              <w:jc w:val="left"/>
              <w:rPr>
                <w:rFonts w:ascii="宋体" w:hAnsi="宋体" w:cs="宋体" w:eastAsia="宋体" w:hint="default"/>
                <w:sz w:val="22"/>
                <w:szCs w:val="22"/>
              </w:rPr>
            </w:pPr>
            <w:r>
              <w:rPr>
                <w:rFonts w:ascii="宋体" w:hAnsi="宋体" w:cs="宋体" w:eastAsia="宋体" w:hint="default"/>
                <w:b/>
                <w:bCs/>
                <w:sz w:val="22"/>
                <w:szCs w:val="22"/>
              </w:rPr>
              <w:t>与终止确认相关的利得或损失</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40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8" w:right="0"/>
              <w:jc w:val="center"/>
              <w:rPr>
                <w:rFonts w:ascii="宋体" w:hAnsi="宋体" w:cs="宋体" w:eastAsia="宋体" w:hint="default"/>
                <w:sz w:val="22"/>
                <w:szCs w:val="22"/>
              </w:rPr>
            </w:pPr>
            <w:r>
              <w:rPr>
                <w:rFonts w:ascii="宋体" w:hAnsi="宋体" w:cs="宋体" w:eastAsia="宋体" w:hint="default"/>
                <w:sz w:val="22"/>
                <w:szCs w:val="22"/>
              </w:rPr>
              <w:t>应收货款</w:t>
            </w:r>
            <w:r>
              <w:rPr>
                <w:rFonts w:ascii="宋体" w:hAnsi="宋体" w:cs="宋体" w:eastAsia="宋体" w:hint="default"/>
                <w:sz w:val="22"/>
                <w:szCs w:val="22"/>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23" w:right="-6"/>
              <w:jc w:val="left"/>
              <w:rPr>
                <w:rFonts w:ascii="宋体" w:hAnsi="宋体" w:cs="宋体" w:eastAsia="宋体" w:hint="default"/>
                <w:sz w:val="22"/>
                <w:szCs w:val="22"/>
              </w:rPr>
            </w:pPr>
            <w:r>
              <w:rPr>
                <w:rFonts w:ascii="宋体" w:hAnsi="宋体" w:cs="宋体" w:eastAsia="宋体" w:hint="default"/>
                <w:sz w:val="22"/>
                <w:szCs w:val="22"/>
              </w:rPr>
              <w:t>债权转让</w:t>
            </w:r>
            <w:r>
              <w:rPr>
                <w:rFonts w:ascii="宋体" w:hAnsi="宋体" w:cs="宋体" w:eastAsia="宋体" w:hint="default"/>
                <w:sz w:val="22"/>
                <w:szCs w:val="22"/>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25" w:right="-6"/>
              <w:jc w:val="left"/>
              <w:rPr>
                <w:rFonts w:ascii="宋体" w:hAnsi="宋体" w:cs="宋体" w:eastAsia="宋体" w:hint="default"/>
                <w:sz w:val="22"/>
                <w:szCs w:val="22"/>
              </w:rPr>
            </w:pPr>
            <w:r>
              <w:rPr>
                <w:rFonts w:ascii="宋体"/>
                <w:sz w:val="22"/>
              </w:rPr>
              <w:t>47,522,477.79 </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63" w:right="-7"/>
              <w:jc w:val="left"/>
              <w:rPr>
                <w:rFonts w:ascii="宋体" w:hAnsi="宋体" w:cs="宋体" w:eastAsia="宋体" w:hint="default"/>
                <w:sz w:val="22"/>
                <w:szCs w:val="22"/>
              </w:rPr>
            </w:pPr>
            <w:r>
              <w:rPr>
                <w:rFonts w:ascii="宋体"/>
                <w:sz w:val="22"/>
              </w:rPr>
              <w:t>-351,168.91 </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pacing w:val="-99"/>
          <w:sz w:val="21"/>
          <w:szCs w:val="21"/>
        </w:rPr>
        <w:t>：</w:t>
      </w:r>
      <w:r>
        <w:rPr>
          <w:rFonts w:ascii="宋体" w:hAnsi="宋体" w:cs="宋体" w:eastAsia="宋体" w:hint="default"/>
          <w:sz w:val="21"/>
          <w:szCs w:val="21"/>
        </w:rPr>
        <w:t>本公司本期因办理了不附追索权的应收账款保理业务</w:t>
      </w:r>
      <w:r>
        <w:rPr>
          <w:rFonts w:ascii="宋体" w:hAnsi="宋体" w:cs="宋体" w:eastAsia="宋体" w:hint="default"/>
          <w:spacing w:val="-99"/>
          <w:sz w:val="21"/>
          <w:szCs w:val="21"/>
        </w:rPr>
        <w:t>，</w:t>
      </w:r>
      <w:r>
        <w:rPr>
          <w:rFonts w:ascii="宋体" w:hAnsi="宋体" w:cs="宋体" w:eastAsia="宋体" w:hint="default"/>
          <w:sz w:val="21"/>
          <w:szCs w:val="21"/>
        </w:rPr>
        <w:t>保理收款金额为</w:t>
      </w:r>
      <w:r>
        <w:rPr>
          <w:rFonts w:ascii="宋体" w:hAnsi="宋体" w:cs="宋体" w:eastAsia="宋体" w:hint="default"/>
          <w:spacing w:val="-52"/>
          <w:sz w:val="21"/>
          <w:szCs w:val="21"/>
        </w:rPr>
        <w:t> </w:t>
      </w:r>
      <w:r>
        <w:rPr>
          <w:rFonts w:ascii="宋体" w:hAnsi="宋体" w:cs="宋体" w:eastAsia="宋体" w:hint="default"/>
          <w:sz w:val="21"/>
          <w:szCs w:val="21"/>
        </w:rPr>
        <w:t>47,171,308.88</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同时终止确认应收账款账面净值</w:t>
      </w:r>
      <w:r>
        <w:rPr>
          <w:rFonts w:ascii="宋体" w:hAnsi="宋体" w:cs="宋体" w:eastAsia="宋体" w:hint="default"/>
          <w:spacing w:val="-54"/>
          <w:sz w:val="21"/>
          <w:szCs w:val="21"/>
        </w:rPr>
        <w:t> </w:t>
      </w:r>
      <w:r>
        <w:rPr>
          <w:rFonts w:ascii="宋体" w:hAnsi="宋体" w:cs="宋体" w:eastAsia="宋体" w:hint="default"/>
          <w:sz w:val="21"/>
          <w:szCs w:val="21"/>
        </w:rPr>
        <w:t>47,522,477.79</w:t>
      </w:r>
      <w:r>
        <w:rPr>
          <w:rFonts w:ascii="宋体" w:hAnsi="宋体" w:cs="宋体" w:eastAsia="宋体" w:hint="default"/>
          <w:spacing w:val="-54"/>
          <w:sz w:val="21"/>
          <w:szCs w:val="21"/>
        </w:rPr>
        <w:t> </w:t>
      </w:r>
      <w:r>
        <w:rPr>
          <w:rFonts w:ascii="宋体" w:hAnsi="宋体" w:cs="宋体" w:eastAsia="宋体" w:hint="default"/>
          <w:sz w:val="21"/>
          <w:szCs w:val="21"/>
        </w:rPr>
        <w:t>元（账面原值</w:t>
      </w:r>
      <w:r>
        <w:rPr>
          <w:rFonts w:ascii="宋体" w:hAnsi="宋体" w:cs="宋体" w:eastAsia="宋体" w:hint="default"/>
          <w:spacing w:val="-54"/>
          <w:sz w:val="21"/>
          <w:szCs w:val="21"/>
        </w:rPr>
        <w:t> </w:t>
      </w:r>
      <w:r>
        <w:rPr>
          <w:rFonts w:ascii="宋体" w:hAnsi="宋体" w:cs="宋体" w:eastAsia="宋体" w:hint="default"/>
          <w:sz w:val="21"/>
          <w:szCs w:val="21"/>
        </w:rPr>
        <w:t>116,510,485.62</w:t>
      </w:r>
      <w:r>
        <w:rPr>
          <w:rFonts w:ascii="宋体" w:hAnsi="宋体" w:cs="宋体" w:eastAsia="宋体" w:hint="default"/>
          <w:spacing w:val="-53"/>
          <w:sz w:val="21"/>
          <w:szCs w:val="21"/>
        </w:rPr>
        <w:t> </w:t>
      </w:r>
      <w:r>
        <w:rPr>
          <w:rFonts w:ascii="宋体" w:hAnsi="宋体" w:cs="宋体" w:eastAsia="宋体" w:hint="default"/>
          <w:sz w:val="21"/>
          <w:szCs w:val="21"/>
        </w:rPr>
        <w:t>元，已计提坏账</w:t>
      </w:r>
    </w:p>
    <w:p>
      <w:pPr>
        <w:spacing w:line="274"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68,988,007.83</w:t>
      </w:r>
      <w:r>
        <w:rPr>
          <w:rFonts w:ascii="宋体" w:hAnsi="宋体" w:cs="宋体" w:eastAsia="宋体" w:hint="default"/>
          <w:spacing w:val="-55"/>
          <w:sz w:val="21"/>
          <w:szCs w:val="21"/>
        </w:rPr>
        <w:t> </w:t>
      </w:r>
      <w:r>
        <w:rPr>
          <w:rFonts w:ascii="宋体" w:hAnsi="宋体" w:cs="宋体" w:eastAsia="宋体" w:hint="default"/>
          <w:sz w:val="21"/>
          <w:szCs w:val="21"/>
        </w:rPr>
        <w:t>元），因终止确认应收账款对当期损益产生的影响金额为</w:t>
      </w:r>
      <w:r>
        <w:rPr>
          <w:rFonts w:ascii="宋体" w:hAnsi="宋体" w:cs="宋体" w:eastAsia="宋体" w:hint="default"/>
          <w:sz w:val="21"/>
          <w:szCs w:val="21"/>
        </w:rPr>
        <w:t>-351,168.91</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40" w:lineRule="auto" w:before="7"/>
        <w:rPr>
          <w:rFonts w:ascii="宋体" w:hAnsi="宋体" w:cs="宋体" w:eastAsia="宋体" w:hint="default"/>
          <w:sz w:val="22"/>
          <w:szCs w:val="22"/>
        </w:rPr>
      </w:pPr>
    </w:p>
    <w:p>
      <w:pPr>
        <w:pStyle w:val="Heading2"/>
        <w:tabs>
          <w:tab w:pos="1057"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(6).</w:t>
        <w:tab/>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spacing w:before="62"/>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z w:val="21"/>
          <w:szCs w:val="21"/>
        </w:rPr>
        <w:t> </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1194" w:top="1120" w:bottom="1380" w:left="1580" w:right="1060"/>
        </w:sectPr>
      </w:pPr>
    </w:p>
    <w:p>
      <w:pPr>
        <w:spacing w:line="274" w:lineRule="exact" w:before="35"/>
        <w:ind w:left="218"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line="283" w:lineRule="auto" w:before="53"/>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其他应收款</w:t>
      </w:r>
      <w:r>
        <w:rPr>
          <w:rFonts w:ascii="宋体" w:hAnsi="宋体" w:cs="宋体" w:eastAsia="宋体" w:hint="default"/>
          <w:b/>
          <w:bCs/>
          <w:w w:val="99"/>
          <w:sz w:val="24"/>
          <w:szCs w:val="24"/>
        </w:rPr>
        <w:t> </w:t>
      </w:r>
      <w:r>
        <w:rPr>
          <w:rFonts w:ascii="宋体" w:hAnsi="宋体" w:cs="宋体" w:eastAsia="宋体" w:hint="default"/>
          <w:b/>
          <w:bCs/>
          <w:sz w:val="24"/>
          <w:szCs w:val="24"/>
        </w:rPr>
        <w:t>总表情况</w:t>
      </w:r>
      <w:r>
        <w:rPr>
          <w:rFonts w:ascii="宋体" w:hAnsi="宋体" w:cs="宋体" w:eastAsia="宋体" w:hint="default"/>
          <w:b/>
          <w:bCs/>
          <w:w w:val="99"/>
          <w:sz w:val="24"/>
          <w:szCs w:val="24"/>
        </w:rPr>
        <w:t> </w:t>
      </w:r>
      <w:r>
        <w:rPr>
          <w:rFonts w:ascii="宋体" w:hAnsi="宋体" w:cs="宋体" w:eastAsia="宋体" w:hint="default"/>
          <w:sz w:val="24"/>
          <w:szCs w:val="24"/>
        </w:rPr>
      </w:r>
    </w:p>
    <w:p>
      <w:pPr>
        <w:pStyle w:val="Heading2"/>
        <w:tabs>
          <w:tab w:pos="1057" w:val="left" w:leader="none"/>
        </w:tabs>
        <w:spacing w:line="240" w:lineRule="auto" w:before="13"/>
        <w:ind w:right="0"/>
        <w:jc w:val="left"/>
        <w:rPr>
          <w:rFonts w:ascii="宋体" w:hAnsi="宋体" w:cs="宋体" w:eastAsia="宋体" w:hint="default"/>
          <w:b w:val="0"/>
          <w:bCs w:val="0"/>
        </w:rPr>
      </w:pPr>
      <w:r>
        <w:rPr>
          <w:rFonts w:ascii="宋体" w:hAnsi="宋体" w:cs="宋体" w:eastAsia="宋体" w:hint="default"/>
          <w:w w:val="95"/>
        </w:rPr>
        <w:t>(1).</w:t>
        <w:tab/>
      </w:r>
      <w:r>
        <w:rPr/>
        <w:t>分类列示</w:t>
      </w:r>
      <w:r>
        <w:rPr>
          <w:rFonts w:ascii="宋体" w:hAnsi="宋体" w:cs="宋体" w:eastAsia="宋体" w:hint="default"/>
          <w:w w:val="99"/>
        </w:rPr>
        <w:t> </w:t>
      </w:r>
      <w:r>
        <w:rPr>
          <w:rFonts w:ascii="宋体" w:hAnsi="宋体" w:cs="宋体" w:eastAsia="宋体" w:hint="default"/>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60"/>
          <w:cols w:num="2" w:equalWidth="0">
            <w:col w:w="2142" w:space="4592"/>
            <w:col w:w="253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38"/>
        <w:gridCol w:w="2886"/>
        <w:gridCol w:w="2872"/>
      </w:tblGrid>
      <w:tr>
        <w:trPr>
          <w:trHeight w:val="28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6" w:type="dxa"/>
            <w:tcBorders>
              <w:top w:val="single" w:sz="4" w:space="0" w:color="000000"/>
              <w:left w:val="single" w:sz="4" w:space="0" w:color="000000"/>
              <w:bottom w:val="single" w:sz="4" w:space="0" w:color="000000"/>
              <w:right w:val="single" w:sz="4" w:space="0" w:color="000000"/>
            </w:tcBorders>
          </w:tcPr>
          <w:p>
            <w:pP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453,698.63</w:t>
            </w:r>
          </w:p>
        </w:tc>
      </w:tr>
      <w:tr>
        <w:trPr>
          <w:trHeight w:val="28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6" w:type="dxa"/>
            <w:tcBorders>
              <w:top w:val="single" w:sz="4" w:space="0" w:color="000000"/>
              <w:left w:val="single" w:sz="4" w:space="0" w:color="000000"/>
              <w:bottom w:val="single" w:sz="4" w:space="0" w:color="000000"/>
              <w:right w:val="single" w:sz="4" w:space="0" w:color="000000"/>
            </w:tcBorders>
          </w:tcPr>
          <w:p>
            <w:pPr/>
          </w:p>
        </w:tc>
        <w:tc>
          <w:tcPr>
            <w:tcW w:w="28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1,265,812,721.48</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1,341,360,573.23</w:t>
            </w:r>
          </w:p>
        </w:tc>
      </w:tr>
      <w:tr>
        <w:trPr>
          <w:trHeight w:val="282"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48"/>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1,265,812,721.48</w:t>
            </w:r>
          </w:p>
        </w:tc>
        <w:tc>
          <w:tcPr>
            <w:tcW w:w="28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1,341,814,271.86</w:t>
            </w:r>
          </w:p>
        </w:tc>
      </w:tr>
    </w:tbl>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spacing w:line="247"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b w:val="0"/>
          <w:bCs w:val="0"/>
        </w:rPr>
      </w:r>
    </w:p>
    <w:p>
      <w:pPr>
        <w:pStyle w:val="Heading2"/>
        <w:tabs>
          <w:tab w:pos="105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(2).</w:t>
        <w:tab/>
      </w:r>
      <w:r>
        <w:rPr/>
        <w:t>应收利息分类</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60"/>
        </w:sectPr>
      </w:pPr>
    </w:p>
    <w:p>
      <w:pPr>
        <w:spacing w:line="240" w:lineRule="auto" w:before="3"/>
        <w:rPr>
          <w:rFonts w:ascii="宋体" w:hAnsi="宋体" w:cs="宋体" w:eastAsia="宋体" w:hint="default"/>
          <w:sz w:val="25"/>
          <w:szCs w:val="25"/>
        </w:rPr>
      </w:pPr>
    </w:p>
    <w:p>
      <w:pPr>
        <w:spacing w:before="35"/>
        <w:ind w:left="0" w:right="107"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78"/>
        <w:gridCol w:w="3050"/>
        <w:gridCol w:w="3066"/>
      </w:tblGrid>
      <w:tr>
        <w:trPr>
          <w:trHeight w:val="28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67"/>
              <w:jc w:val="righ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8"/>
              <w:jc w:val="right"/>
              <w:rPr>
                <w:rFonts w:ascii="宋体" w:hAnsi="宋体" w:cs="宋体" w:eastAsia="宋体" w:hint="default"/>
                <w:sz w:val="21"/>
                <w:szCs w:val="21"/>
              </w:rPr>
            </w:pPr>
            <w:r>
              <w:rPr>
                <w:rFonts w:ascii="宋体"/>
                <w:sz w:val="21"/>
              </w:rPr>
              <w:t> </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9"/>
              <w:jc w:val="right"/>
              <w:rPr>
                <w:rFonts w:ascii="宋体" w:hAnsi="宋体" w:cs="宋体" w:eastAsia="宋体" w:hint="default"/>
                <w:sz w:val="21"/>
                <w:szCs w:val="21"/>
              </w:rPr>
            </w:pPr>
            <w:r>
              <w:rPr>
                <w:rFonts w:ascii="宋体"/>
                <w:w w:val="95"/>
                <w:sz w:val="22"/>
              </w:rPr>
              <w:t>453,698.63</w:t>
            </w:r>
            <w:r>
              <w:rPr>
                <w:rFonts w:ascii="宋体"/>
                <w:sz w:val="21"/>
              </w:rPr>
              <w:t> </w:t>
            </w:r>
          </w:p>
        </w:tc>
      </w:tr>
      <w:tr>
        <w:trPr>
          <w:trHeight w:val="296"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7"/>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sz w:val="21"/>
              </w:rPr>
              <w:t> </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9"/>
              <w:jc w:val="right"/>
              <w:rPr>
                <w:rFonts w:ascii="宋体" w:hAnsi="宋体" w:cs="宋体" w:eastAsia="宋体" w:hint="default"/>
                <w:sz w:val="21"/>
                <w:szCs w:val="21"/>
              </w:rPr>
            </w:pPr>
            <w:r>
              <w:rPr>
                <w:rFonts w:ascii="宋体"/>
                <w:w w:val="95"/>
                <w:sz w:val="22"/>
              </w:rPr>
              <w:t>453,698.63</w:t>
            </w:r>
            <w:r>
              <w:rPr>
                <w:rFonts w:ascii="宋体"/>
                <w:sz w:val="21"/>
              </w:rPr>
              <w:t> </w:t>
            </w:r>
          </w:p>
        </w:tc>
      </w:tr>
    </w:tbl>
    <w:p>
      <w:pPr>
        <w:spacing w:line="240"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重要逾期利息</w:t>
      </w:r>
      <w:r>
        <w:rPr>
          <w:rFonts w:ascii="宋体" w:hAnsi="宋体" w:cs="宋体" w:eastAsia="宋体" w:hint="default"/>
          <w:w w:val="99"/>
        </w:rPr>
        <w:t> </w:t>
      </w:r>
      <w:r>
        <w:rPr>
          <w:rFonts w:ascii="宋体" w:hAnsi="宋体" w:cs="宋体" w:eastAsia="宋体" w:hint="default"/>
          <w:b w:val="0"/>
          <w:bCs w:val="0"/>
        </w:rPr>
      </w:r>
    </w:p>
    <w:p>
      <w:pPr>
        <w:spacing w:line="272" w:lineRule="exact" w:before="88"/>
        <w:ind w:left="138" w:right="64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spacing w:line="246"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138" w:right="0" w:firstLine="0"/>
        <w:jc w:val="left"/>
        <w:rPr>
          <w:rFonts w:ascii="宋体" w:hAnsi="宋体" w:cs="宋体" w:eastAsia="宋体" w:hint="default"/>
          <w:sz w:val="21"/>
          <w:szCs w:val="21"/>
        </w:rPr>
      </w:pPr>
      <w:r>
        <w:rPr>
          <w:rFonts w:ascii="宋体"/>
          <w:sz w:val="21"/>
        </w:rPr>
        <w:t> </w:t>
      </w:r>
    </w:p>
    <w:p>
      <w:pPr>
        <w:pStyle w:val="Heading2"/>
        <w:tabs>
          <w:tab w:pos="97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应收股利</w:t>
      </w:r>
      <w:r>
        <w:rPr>
          <w:rFonts w:ascii="宋体" w:hAnsi="宋体" w:cs="宋体" w:eastAsia="宋体" w:hint="default"/>
          <w:w w:val="99"/>
        </w:rPr>
        <w:t> </w:t>
      </w:r>
      <w:r>
        <w:rPr>
          <w:rFonts w:ascii="宋体" w:hAnsi="宋体" w:cs="宋体" w:eastAsia="宋体" w:hint="default"/>
          <w:b w:val="0"/>
          <w:bCs w:val="0"/>
        </w:rPr>
      </w:r>
    </w:p>
    <w:p>
      <w:pPr>
        <w:spacing w:before="6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tabs>
          <w:tab w:pos="97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(5).</w:t>
        <w:tab/>
      </w:r>
      <w:r>
        <w:rPr/>
        <w:t>重要的账龄超过</w:t>
      </w:r>
      <w:r>
        <w:rPr>
          <w:spacing w:val="-66"/>
        </w:rPr>
        <w:t> </w:t>
      </w:r>
      <w:r>
        <w:rPr>
          <w:rFonts w:ascii="宋体" w:hAnsi="宋体" w:cs="宋体" w:eastAsia="宋体" w:hint="default"/>
        </w:rPr>
        <w:t>1</w:t>
      </w:r>
      <w:r>
        <w:rPr>
          <w:rFonts w:ascii="宋体" w:hAnsi="宋体" w:cs="宋体" w:eastAsia="宋体" w:hint="default"/>
          <w:spacing w:val="-67"/>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72" w:lineRule="exact" w:before="88"/>
        <w:ind w:left="138" w:right="644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spacing w:line="248" w:lineRule="exact" w:before="0"/>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after="0" w:line="248" w:lineRule="exact"/>
        <w:jc w:val="left"/>
        <w:rPr>
          <w:rFonts w:ascii="宋体" w:hAnsi="宋体" w:cs="宋体" w:eastAsia="宋体" w:hint="default"/>
          <w:sz w:val="21"/>
          <w:szCs w:val="21"/>
        </w:rPr>
        <w:sectPr>
          <w:pgSz w:w="11910" w:h="16840"/>
          <w:pgMar w:header="0" w:footer="1194" w:top="1120" w:bottom="1380" w:left="1660" w:right="1060"/>
        </w:sectPr>
      </w:pPr>
    </w:p>
    <w:p>
      <w:pPr>
        <w:spacing w:before="20"/>
        <w:ind w:left="6392" w:right="6499"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696.25pt;height:.75pt;mso-position-horizontal-relative:char;mso-position-vertical-relative:line" coordorigin="0,0" coordsize="13925,15">
            <v:group style="position:absolute;left:7;top:7;width:13911;height:2" coordorigin="7,7" coordsize="13911,2">
              <v:shape style="position:absolute;left:7;top:7;width:13911;height:2" coordorigin="7,7" coordsize="13911,0" path="m7,7l1391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8"/>
          <w:footerReference w:type="default" r:id="rId79"/>
          <w:pgSz w:w="16840" w:h="11910" w:orient="landscape"/>
          <w:pgMar w:header="0" w:footer="0" w:top="800" w:bottom="280" w:left="1300" w:right="1300"/>
        </w:sectPr>
      </w:pPr>
    </w:p>
    <w:p>
      <w:pPr>
        <w:spacing w:before="35"/>
        <w:ind w:left="140" w:right="0" w:firstLine="0"/>
        <w:jc w:val="left"/>
        <w:rPr>
          <w:rFonts w:ascii="宋体" w:hAnsi="宋体" w:cs="宋体" w:eastAsia="宋体" w:hint="default"/>
          <w:sz w:val="21"/>
          <w:szCs w:val="21"/>
        </w:rPr>
      </w:pPr>
      <w:r>
        <w:rPr>
          <w:rFonts w:ascii="宋体"/>
          <w:sz w:val="21"/>
        </w:rPr>
        <w:t> </w:t>
      </w:r>
    </w:p>
    <w:p>
      <w:pPr>
        <w:pStyle w:val="Heading2"/>
        <w:spacing w:line="240" w:lineRule="auto" w:before="52"/>
        <w:ind w:left="140"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left="140"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6"/>
        </w:rPr>
        <w:t> </w:t>
      </w:r>
      <w:r>
        <w:rPr/>
        <w:t>其他应收款分类披露</w:t>
      </w:r>
      <w:r>
        <w:rPr>
          <w:rFonts w:ascii="宋体" w:hAnsi="宋体" w:cs="宋体" w:eastAsia="宋体" w:hint="default"/>
          <w:w w:val="99"/>
        </w:rPr>
        <w:t> </w:t>
      </w:r>
      <w:r>
        <w:rPr>
          <w:rFonts w:ascii="宋体" w:hAnsi="宋体" w:cs="宋体" w:eastAsia="宋体" w:hint="default"/>
          <w:b w:val="0"/>
          <w:bCs w:val="0"/>
        </w:rPr>
      </w:r>
    </w:p>
    <w:p>
      <w:pPr>
        <w:spacing w:before="60"/>
        <w:ind w:left="14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6840" w:h="11910" w:orient="landscape"/>
          <w:pgMar w:top="1120" w:bottom="1380" w:left="1300" w:right="1300"/>
          <w:cols w:num="2" w:equalWidth="0">
            <w:col w:w="3034" w:space="8740"/>
            <w:col w:w="246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36"/>
        <w:gridCol w:w="1742"/>
        <w:gridCol w:w="715"/>
        <w:gridCol w:w="1427"/>
        <w:gridCol w:w="724"/>
        <w:gridCol w:w="1743"/>
        <w:gridCol w:w="1741"/>
        <w:gridCol w:w="671"/>
        <w:gridCol w:w="1427"/>
        <w:gridCol w:w="670"/>
        <w:gridCol w:w="1743"/>
      </w:tblGrid>
      <w:tr>
        <w:trPr>
          <w:trHeight w:val="293" w:hRule="exact"/>
        </w:trPr>
        <w:tc>
          <w:tcPr>
            <w:tcW w:w="13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5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3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25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36" w:type="dxa"/>
            <w:vMerge/>
            <w:tcBorders>
              <w:left w:val="single" w:sz="4" w:space="0" w:color="000000"/>
              <w:right w:val="single" w:sz="4" w:space="0" w:color="000000"/>
            </w:tcBorders>
          </w:tcPr>
          <w:p>
            <w:pPr/>
          </w:p>
        </w:tc>
        <w:tc>
          <w:tcPr>
            <w:tcW w:w="2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656" w:right="54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4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2" w:lineRule="exact"/>
              <w:ind w:left="656" w:right="54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827" w:hRule="exact"/>
        </w:trPr>
        <w:tc>
          <w:tcPr>
            <w:tcW w:w="1336" w:type="dxa"/>
            <w:vMerge/>
            <w:tcBorders>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5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95" w:right="88"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94" w:right="-11" w:hanging="53"/>
              <w:jc w:val="left"/>
              <w:rPr>
                <w:rFonts w:ascii="宋体" w:hAnsi="宋体" w:cs="宋体" w:eastAsia="宋体" w:hint="default"/>
                <w:sz w:val="21"/>
                <w:szCs w:val="21"/>
              </w:rPr>
            </w:pPr>
            <w:r>
              <w:rPr>
                <w:rFonts w:ascii="宋体" w:hAnsi="宋体" w:cs="宋体" w:eastAsia="宋体" w:hint="default"/>
                <w:sz w:val="21"/>
                <w:szCs w:val="21"/>
              </w:rPr>
              <w:t>计提比 例</w:t>
            </w:r>
            <w:r>
              <w:rPr>
                <w:rFonts w:ascii="宋体" w:hAnsi="宋体" w:cs="宋体" w:eastAsia="宋体" w:hint="default"/>
                <w:sz w:val="21"/>
                <w:szCs w:val="21"/>
              </w:rPr>
              <w:t>(%) </w:t>
            </w:r>
          </w:p>
        </w:tc>
        <w:tc>
          <w:tcPr>
            <w:tcW w:w="1743" w:type="dxa"/>
            <w:vMerge/>
            <w:tcBorders>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2" w:right="68"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8"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6"/>
              <w:ind w:left="172" w:right="6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 </w:t>
            </w:r>
          </w:p>
        </w:tc>
        <w:tc>
          <w:tcPr>
            <w:tcW w:w="1743" w:type="dxa"/>
            <w:vMerge/>
            <w:tcBorders>
              <w:left w:val="single" w:sz="4" w:space="0" w:color="000000"/>
              <w:bottom w:val="single" w:sz="4" w:space="0" w:color="000000"/>
              <w:right w:val="single" w:sz="4" w:space="0" w:color="000000"/>
            </w:tcBorders>
          </w:tcPr>
          <w:p>
            <w:pPr/>
          </w:p>
        </w:tc>
      </w:tr>
      <w:tr>
        <w:trPr>
          <w:trHeight w:val="1100"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单项金额重大</w:t>
            </w:r>
          </w:p>
          <w:p>
            <w:pPr>
              <w:pStyle w:val="TableParagraph"/>
              <w:spacing w:line="272" w:lineRule="exact" w:before="26"/>
              <w:ind w:left="26" w:right="37"/>
              <w:jc w:val="both"/>
              <w:rPr>
                <w:rFonts w:ascii="宋体" w:hAnsi="宋体" w:cs="宋体" w:eastAsia="宋体" w:hint="default"/>
                <w:sz w:val="21"/>
                <w:szCs w:val="21"/>
              </w:rPr>
            </w:pPr>
            <w:r>
              <w:rPr>
                <w:rFonts w:ascii="宋体" w:hAnsi="宋体" w:cs="宋体" w:eastAsia="宋体" w:hint="default"/>
                <w:sz w:val="21"/>
                <w:szCs w:val="21"/>
              </w:rPr>
              <w:t>并单独计提坏 账准备的其他 应收款</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13,800,000.00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sz w:val="21"/>
              </w:rPr>
              <w:t>1.04</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13,800,000.00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30,000,000.00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2.15</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13,962,000.00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46.54</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16,038,000.00</w:t>
            </w:r>
          </w:p>
        </w:tc>
      </w:tr>
      <w:tr>
        <w:trPr>
          <w:trHeight w:val="1099"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按信用风险特</w:t>
            </w:r>
          </w:p>
          <w:p>
            <w:pPr>
              <w:pStyle w:val="TableParagraph"/>
              <w:spacing w:line="272" w:lineRule="exact" w:before="26"/>
              <w:ind w:left="26" w:right="37"/>
              <w:jc w:val="both"/>
              <w:rPr>
                <w:rFonts w:ascii="宋体" w:hAnsi="宋体" w:cs="宋体" w:eastAsia="宋体" w:hint="default"/>
                <w:sz w:val="21"/>
                <w:szCs w:val="21"/>
              </w:rPr>
            </w:pPr>
            <w:r>
              <w:rPr>
                <w:rFonts w:ascii="宋体" w:hAnsi="宋体" w:cs="宋体" w:eastAsia="宋体" w:hint="default"/>
                <w:sz w:val="21"/>
                <w:szCs w:val="21"/>
              </w:rPr>
              <w:t>征组合计提坏 账准备的其他 应收款</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1,314,750,098.10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sz w:val="21"/>
              </w:rPr>
              <w:t>98.7</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50,401,539.39</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1,264,348,558.71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1,358,943,231.42</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97.59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35,139,016.99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1,323,804,214.43</w:t>
            </w:r>
          </w:p>
        </w:tc>
      </w:tr>
      <w:tr>
        <w:trPr>
          <w:trHeight w:val="1100"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w:t>
            </w:r>
          </w:p>
          <w:p>
            <w:pPr>
              <w:pStyle w:val="TableParagraph"/>
              <w:spacing w:line="272" w:lineRule="exact" w:before="26"/>
              <w:ind w:left="26" w:right="37"/>
              <w:jc w:val="both"/>
              <w:rPr>
                <w:rFonts w:ascii="宋体" w:hAnsi="宋体" w:cs="宋体" w:eastAsia="宋体" w:hint="default"/>
                <w:sz w:val="21"/>
                <w:szCs w:val="21"/>
              </w:rPr>
            </w:pPr>
            <w:r>
              <w:rPr>
                <w:rFonts w:ascii="宋体" w:hAnsi="宋体" w:cs="宋体" w:eastAsia="宋体" w:hint="default"/>
                <w:sz w:val="21"/>
                <w:szCs w:val="21"/>
              </w:rPr>
              <w:t>大但单独计提 坏账准备的其 他应收款</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3,526,111.49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sz w:val="21"/>
              </w:rPr>
              <w:t>0.26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2,061,948.72</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58.48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1,464,162.77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3,580,307.52</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0.26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2,061,948.72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57.59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1,518,358.80</w:t>
            </w:r>
          </w:p>
        </w:tc>
      </w:tr>
      <w:tr>
        <w:trPr>
          <w:trHeight w:val="283" w:hRule="exact"/>
        </w:trPr>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1,332,076,209.59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9" w:right="0"/>
              <w:jc w:val="left"/>
              <w:rPr>
                <w:rFonts w:ascii="宋体" w:hAnsi="宋体" w:cs="宋体" w:eastAsia="宋体" w:hint="default"/>
                <w:sz w:val="21"/>
                <w:szCs w:val="21"/>
              </w:rPr>
            </w:pPr>
            <w:r>
              <w:rPr>
                <w:rFonts w:ascii="宋体"/>
                <w:sz w:val="21"/>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66,263,488.11</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1,265,812,721.48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1,392,523,538.94</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sz w:val="21"/>
              </w:rPr>
              <w:t>/ </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51,162,965.71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1,341,360,573.23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6392" w:right="6475" w:firstLine="0"/>
        <w:jc w:val="center"/>
        <w:rPr>
          <w:rFonts w:ascii="Calibri" w:hAnsi="Calibri" w:cs="Calibri" w:eastAsia="Calibri" w:hint="default"/>
          <w:sz w:val="18"/>
          <w:szCs w:val="18"/>
        </w:rPr>
      </w:pPr>
      <w:r>
        <w:rPr>
          <w:rFonts w:ascii="Calibri"/>
          <w:b/>
          <w:sz w:val="18"/>
        </w:rPr>
        <w:t>226 </w:t>
      </w:r>
      <w:r>
        <w:rPr>
          <w:rFonts w:ascii="Calibri"/>
          <w:sz w:val="18"/>
        </w:rPr>
        <w:t>/</w:t>
      </w:r>
      <w:r>
        <w:rPr>
          <w:rFonts w:ascii="Calibri"/>
          <w:spacing w:val="-5"/>
          <w:sz w:val="18"/>
        </w:rPr>
        <w:t> </w:t>
      </w:r>
      <w:r>
        <w:rPr>
          <w:rFonts w:ascii="Calibri"/>
          <w:b/>
          <w:sz w:val="18"/>
        </w:rPr>
        <w:t>234</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0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80"/>
          <w:pgSz w:w="11910" w:h="16840"/>
          <w:pgMar w:footer="1194" w:header="0" w:top="1120" w:bottom="1380" w:left="1580" w:right="1040"/>
          <w:pgNumType w:start="227"/>
        </w:sectPr>
      </w:pPr>
    </w:p>
    <w:p>
      <w:pPr>
        <w:spacing w:line="290" w:lineRule="auto" w:before="35"/>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期末单项金额重大并单项计提坏账准备的其他应收款：</w:t>
      </w:r>
      <w:r>
        <w:rPr>
          <w:rFonts w:ascii="宋体" w:hAnsi="宋体" w:cs="宋体" w:eastAsia="宋体" w:hint="default"/>
          <w:sz w:val="21"/>
          <w:szCs w:val="21"/>
        </w:rPr>
        <w:t> </w:t>
      </w:r>
    </w:p>
    <w:p>
      <w:pPr>
        <w:spacing w:before="13"/>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5364" w:space="1370"/>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52"/>
        <w:gridCol w:w="1580"/>
        <w:gridCol w:w="1582"/>
        <w:gridCol w:w="1217"/>
        <w:gridCol w:w="1219"/>
      </w:tblGrid>
      <w:tr>
        <w:trPr>
          <w:trHeight w:val="282" w:hRule="exact"/>
        </w:trPr>
        <w:tc>
          <w:tcPr>
            <w:tcW w:w="345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70" w:right="0"/>
              <w:jc w:val="left"/>
              <w:rPr>
                <w:rFonts w:ascii="宋体" w:hAnsi="宋体" w:cs="宋体" w:eastAsia="宋体" w:hint="default"/>
                <w:sz w:val="21"/>
                <w:szCs w:val="21"/>
              </w:rPr>
            </w:pPr>
            <w:r>
              <w:rPr>
                <w:rFonts w:ascii="宋体" w:hAnsi="宋体" w:cs="宋体" w:eastAsia="宋体" w:hint="default"/>
                <w:sz w:val="21"/>
                <w:szCs w:val="21"/>
              </w:rPr>
              <w:t>其他应收款（按单位）</w:t>
            </w:r>
            <w:r>
              <w:rPr>
                <w:rFonts w:ascii="宋体" w:hAnsi="宋体" w:cs="宋体" w:eastAsia="宋体" w:hint="default"/>
                <w:sz w:val="21"/>
                <w:szCs w:val="21"/>
              </w:rPr>
              <w:t> </w:t>
            </w:r>
          </w:p>
        </w:tc>
        <w:tc>
          <w:tcPr>
            <w:tcW w:w="559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3452"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center"/>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827"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预计无法全部收回的款项</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2"/>
              <w:jc w:val="center"/>
              <w:rPr>
                <w:rFonts w:ascii="宋体" w:hAnsi="宋体" w:cs="宋体" w:eastAsia="宋体" w:hint="default"/>
                <w:sz w:val="21"/>
                <w:szCs w:val="21"/>
              </w:rPr>
            </w:pPr>
            <w:r>
              <w:rPr>
                <w:rFonts w:ascii="宋体"/>
                <w:sz w:val="21"/>
              </w:rPr>
              <w:t>13,800,000.00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2"/>
              <w:jc w:val="center"/>
              <w:rPr>
                <w:rFonts w:ascii="宋体" w:hAnsi="宋体" w:cs="宋体" w:eastAsia="宋体" w:hint="default"/>
                <w:sz w:val="21"/>
                <w:szCs w:val="21"/>
              </w:rPr>
            </w:pPr>
            <w:r>
              <w:rPr>
                <w:rFonts w:ascii="宋体"/>
                <w:sz w:val="21"/>
              </w:rPr>
              <w:t>13,800,000.00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8" w:right="-1"/>
              <w:jc w:val="left"/>
              <w:rPr>
                <w:rFonts w:ascii="宋体" w:hAnsi="宋体" w:cs="宋体" w:eastAsia="宋体" w:hint="default"/>
                <w:sz w:val="21"/>
                <w:szCs w:val="21"/>
              </w:rPr>
            </w:pPr>
            <w:r>
              <w:rPr>
                <w:rFonts w:ascii="宋体"/>
                <w:sz w:val="21"/>
              </w:rPr>
              <w:t>100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10"/>
                <w:sz w:val="21"/>
                <w:szCs w:val="21"/>
              </w:rPr>
              <w:t>试，单项计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提减值</w:t>
            </w:r>
            <w:r>
              <w:rPr>
                <w:rFonts w:ascii="宋体" w:hAnsi="宋体" w:cs="宋体" w:eastAsia="宋体" w:hint="default"/>
                <w:sz w:val="21"/>
                <w:szCs w:val="21"/>
              </w:rPr>
              <w:t> </w:t>
            </w:r>
          </w:p>
        </w:tc>
      </w:tr>
      <w:tr>
        <w:trPr>
          <w:trHeight w:val="283" w:hRule="exact"/>
        </w:trPr>
        <w:tc>
          <w:tcPr>
            <w:tcW w:w="3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2"/>
              <w:jc w:val="center"/>
              <w:rPr>
                <w:rFonts w:ascii="宋体" w:hAnsi="宋体" w:cs="宋体" w:eastAsia="宋体" w:hint="default"/>
                <w:sz w:val="21"/>
                <w:szCs w:val="21"/>
              </w:rPr>
            </w:pPr>
            <w:r>
              <w:rPr>
                <w:rFonts w:ascii="宋体"/>
                <w:sz w:val="21"/>
              </w:rPr>
              <w:t>13,800,000.00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2"/>
              <w:jc w:val="center"/>
              <w:rPr>
                <w:rFonts w:ascii="宋体" w:hAnsi="宋体" w:cs="宋体" w:eastAsia="宋体" w:hint="default"/>
                <w:sz w:val="21"/>
                <w:szCs w:val="21"/>
              </w:rPr>
            </w:pPr>
            <w:r>
              <w:rPr>
                <w:rFonts w:ascii="宋体"/>
                <w:sz w:val="21"/>
              </w:rPr>
              <w:t>13,800,000.00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38" w:lineRule="exact" w:before="0"/>
        <w:ind w:left="218" w:right="0" w:firstLine="0"/>
        <w:jc w:val="left"/>
        <w:rPr>
          <w:rFonts w:ascii="宋体" w:hAnsi="宋体" w:cs="宋体" w:eastAsia="宋体" w:hint="default"/>
          <w:sz w:val="21"/>
          <w:szCs w:val="21"/>
        </w:rPr>
      </w:pPr>
      <w:r>
        <w:rPr>
          <w:rFonts w:ascii="宋体"/>
          <w:sz w:val="21"/>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组合中，按账龄分析法计提坏账准备的其他应收款：</w:t>
      </w:r>
      <w:r>
        <w:rPr>
          <w:rFonts w:ascii="宋体" w:hAnsi="宋体" w:cs="宋体" w:eastAsia="宋体" w:hint="default"/>
          <w:sz w:val="21"/>
          <w:szCs w:val="21"/>
        </w:rPr>
        <w:t> </w:t>
      </w:r>
    </w:p>
    <w:p>
      <w:pPr>
        <w:spacing w:before="13"/>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5154" w:space="1580"/>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49"/>
        <w:gridCol w:w="1896"/>
        <w:gridCol w:w="1797"/>
        <w:gridCol w:w="1808"/>
      </w:tblGrid>
      <w:tr>
        <w:trPr>
          <w:trHeight w:val="283" w:hRule="exact"/>
        </w:trPr>
        <w:tc>
          <w:tcPr>
            <w:tcW w:w="3549" w:type="dxa"/>
            <w:vMerge w:val="restart"/>
            <w:tcBorders>
              <w:top w:val="single" w:sz="4" w:space="0" w:color="000000"/>
              <w:left w:val="single" w:sz="4" w:space="0" w:color="000000"/>
              <w:right w:val="single" w:sz="4" w:space="0" w:color="000000"/>
            </w:tcBorders>
          </w:tcPr>
          <w:p>
            <w:pPr>
              <w:pStyle w:val="TableParagraph"/>
              <w:spacing w:line="240" w:lineRule="auto" w:before="106"/>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55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2" w:hRule="exact"/>
        </w:trPr>
        <w:tc>
          <w:tcPr>
            <w:tcW w:w="3549"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2"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3"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1,207,618,334.22</w:t>
            </w: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12,076,183.34</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w w:val="95"/>
                <w:sz w:val="21"/>
              </w:rPr>
              <w:t>1</w:t>
            </w:r>
            <w:r>
              <w:rPr>
                <w:rFonts w:ascii="宋体"/>
                <w:w w:val="95"/>
                <w:sz w:val="21"/>
              </w:rPr>
              <w:t> </w:t>
            </w:r>
          </w:p>
        </w:tc>
      </w:tr>
      <w:tr>
        <w:trPr>
          <w:trHeight w:val="282"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1,207,618,334.22</w:t>
            </w: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12,076,183.34</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w w:val="95"/>
                <w:sz w:val="21"/>
              </w:rPr>
              <w:t>1</w:t>
            </w:r>
            <w:r>
              <w:rPr>
                <w:rFonts w:ascii="宋体"/>
                <w:w w:val="95"/>
                <w:sz w:val="21"/>
              </w:rPr>
              <w:t> </w:t>
            </w:r>
          </w:p>
        </w:tc>
      </w:tr>
      <w:tr>
        <w:trPr>
          <w:trHeight w:val="282"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62,280,181.00</w:t>
            </w: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12,456,036.20</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20</w:t>
            </w:r>
            <w:r>
              <w:rPr>
                <w:rFonts w:ascii="宋体"/>
                <w:sz w:val="21"/>
              </w:rPr>
              <w:t> </w:t>
            </w:r>
          </w:p>
        </w:tc>
      </w:tr>
      <w:tr>
        <w:trPr>
          <w:trHeight w:val="284"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26,824,925.97</w:t>
            </w: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10,729,970.38</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w:t>
            </w:r>
            <w:r>
              <w:rPr>
                <w:rFonts w:ascii="宋体"/>
                <w:sz w:val="21"/>
              </w:rPr>
              <w:t> </w:t>
            </w:r>
          </w:p>
        </w:tc>
      </w:tr>
      <w:tr>
        <w:trPr>
          <w:trHeight w:val="282"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 </w:t>
            </w:r>
          </w:p>
        </w:tc>
      </w:tr>
      <w:tr>
        <w:trPr>
          <w:trHeight w:val="282"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5,083,739.98</w:t>
            </w: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3,050,243.99</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60</w:t>
            </w:r>
            <w:r>
              <w:rPr>
                <w:rFonts w:ascii="宋体"/>
                <w:sz w:val="21"/>
              </w:rPr>
              <w:t> </w:t>
            </w:r>
          </w:p>
        </w:tc>
      </w:tr>
      <w:tr>
        <w:trPr>
          <w:trHeight w:val="282"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4,269,057.26</w:t>
            </w: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3,415,245.81</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80</w:t>
            </w:r>
            <w:r>
              <w:rPr>
                <w:rFonts w:ascii="宋体"/>
                <w:sz w:val="21"/>
              </w:rPr>
              <w:t> </w:t>
            </w:r>
          </w:p>
        </w:tc>
      </w:tr>
      <w:tr>
        <w:trPr>
          <w:trHeight w:val="283"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8,673,859.67</w:t>
            </w: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8,673,859.67</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2" w:hRule="exact"/>
        </w:trPr>
        <w:tc>
          <w:tcPr>
            <w:tcW w:w="35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1,314,750,098.10</w:t>
            </w:r>
            <w:r>
              <w:rPr>
                <w:rFonts w:ascii="宋体"/>
                <w:sz w:val="21"/>
              </w:rPr>
              <w:t> </w:t>
            </w:r>
          </w:p>
        </w:tc>
        <w:tc>
          <w:tcPr>
            <w:tcW w:w="1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pacing w:val="-1"/>
                <w:sz w:val="21"/>
              </w:rPr>
              <w:t>50,401,539.39</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right"/>
              <w:rPr>
                <w:rFonts w:ascii="宋体" w:hAnsi="宋体" w:cs="宋体" w:eastAsia="宋体" w:hint="default"/>
                <w:sz w:val="21"/>
                <w:szCs w:val="21"/>
              </w:rPr>
            </w:pPr>
            <w:r>
              <w:rPr>
                <w:rFonts w:ascii="宋体"/>
                <w:sz w:val="21"/>
              </w:rPr>
              <w:t>3.83 </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exact" w:before="0"/>
        <w:ind w:left="218" w:right="0" w:firstLine="0"/>
        <w:jc w:val="left"/>
        <w:rPr>
          <w:rFonts w:ascii="宋体" w:hAnsi="宋体" w:cs="宋体" w:eastAsia="宋体" w:hint="default"/>
          <w:sz w:val="21"/>
          <w:szCs w:val="21"/>
        </w:rPr>
      </w:pPr>
      <w:r>
        <w:rPr>
          <w:rFonts w:ascii="宋体"/>
          <w:sz w:val="21"/>
        </w:rPr>
        <w:t> </w:t>
      </w:r>
    </w:p>
    <w:p>
      <w:pPr>
        <w:spacing w:before="57"/>
        <w:ind w:left="218" w:right="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组合中，采用余额百分比法计提坏账准备的其他应收款：</w:t>
      </w:r>
      <w:r>
        <w:rPr>
          <w:rFonts w:ascii="宋体" w:hAnsi="宋体" w:cs="宋体" w:eastAsia="宋体" w:hint="default"/>
          <w:sz w:val="21"/>
          <w:szCs w:val="21"/>
        </w:rPr>
        <w:t> </w:t>
      </w:r>
    </w:p>
    <w:p>
      <w:pPr>
        <w:spacing w:line="274" w:lineRule="exact" w:before="57"/>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sz w:val="21"/>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组合中，采用其他方法计提坏账准备的其他应收款：</w:t>
      </w:r>
      <w:r>
        <w:rPr>
          <w:rFonts w:ascii="宋体" w:hAnsi="宋体" w:cs="宋体" w:eastAsia="宋体" w:hint="default"/>
          <w:sz w:val="21"/>
          <w:szCs w:val="21"/>
        </w:rPr>
        <w:t> </w:t>
      </w:r>
    </w:p>
    <w:p>
      <w:pPr>
        <w:spacing w:line="274" w:lineRule="exact" w:before="13"/>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2"/>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1040"/>
          <w:cols w:num="2" w:equalWidth="0">
            <w:col w:w="5574" w:space="1160"/>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2" w:right="0"/>
              <w:jc w:val="left"/>
              <w:rPr>
                <w:rFonts w:ascii="宋体" w:hAnsi="宋体" w:cs="宋体" w:eastAsia="宋体" w:hint="default"/>
                <w:sz w:val="24"/>
                <w:szCs w:val="24"/>
              </w:rPr>
            </w:pPr>
            <w:r>
              <w:rPr>
                <w:rFonts w:ascii="宋体" w:hAnsi="宋体" w:cs="宋体" w:eastAsia="宋体" w:hint="default"/>
                <w:sz w:val="24"/>
                <w:szCs w:val="24"/>
              </w:rPr>
              <w:t>款项性质</w:t>
            </w:r>
            <w:r>
              <w:rPr>
                <w:rFonts w:ascii="宋体" w:hAnsi="宋体" w:cs="宋体" w:eastAsia="宋体" w:hint="default"/>
                <w:sz w:val="24"/>
                <w:szCs w:val="24"/>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6" w:right="0"/>
              <w:jc w:val="left"/>
              <w:rPr>
                <w:rFonts w:ascii="宋体" w:hAnsi="宋体" w:cs="宋体" w:eastAsia="宋体" w:hint="default"/>
                <w:sz w:val="24"/>
                <w:szCs w:val="24"/>
              </w:rPr>
            </w:pPr>
            <w:r>
              <w:rPr>
                <w:rFonts w:ascii="宋体" w:hAnsi="宋体" w:cs="宋体" w:eastAsia="宋体" w:hint="default"/>
                <w:sz w:val="24"/>
                <w:szCs w:val="24"/>
              </w:rPr>
              <w:t>期末账面余额</w:t>
            </w:r>
            <w:r>
              <w:rPr>
                <w:rFonts w:ascii="宋体" w:hAnsi="宋体" w:cs="宋体" w:eastAsia="宋体" w:hint="default"/>
                <w:sz w:val="24"/>
                <w:szCs w:val="24"/>
              </w:rPr>
              <w:t>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69" w:right="0"/>
              <w:jc w:val="left"/>
              <w:rPr>
                <w:rFonts w:ascii="宋体" w:hAnsi="宋体" w:cs="宋体" w:eastAsia="宋体" w:hint="default"/>
                <w:sz w:val="24"/>
                <w:szCs w:val="24"/>
              </w:rPr>
            </w:pPr>
            <w:r>
              <w:rPr>
                <w:rFonts w:ascii="宋体" w:hAnsi="宋体" w:cs="宋体" w:eastAsia="宋体" w:hint="default"/>
                <w:sz w:val="24"/>
                <w:szCs w:val="24"/>
              </w:rPr>
              <w:t>期初账面余额</w:t>
            </w:r>
            <w:r>
              <w:rPr>
                <w:rFonts w:ascii="宋体" w:hAnsi="宋体" w:cs="宋体" w:eastAsia="宋体" w:hint="default"/>
                <w:sz w:val="24"/>
                <w:szCs w:val="24"/>
              </w:rPr>
              <w:t> </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内部往来</w:t>
            </w:r>
            <w:r>
              <w:rPr>
                <w:rFonts w:ascii="宋体" w:hAnsi="宋体" w:cs="宋体" w:eastAsia="宋体" w:hint="default"/>
                <w:sz w:val="24"/>
                <w:szCs w:val="24"/>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1,098,968,099.36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1,173,519,890.95 </w:t>
            </w:r>
          </w:p>
        </w:tc>
      </w:tr>
      <w:tr>
        <w:trPr>
          <w:trHeight w:val="321"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借款及利息</w:t>
            </w:r>
            <w:r>
              <w:rPr>
                <w:rFonts w:ascii="宋体" w:hAnsi="宋体" w:cs="宋体" w:eastAsia="宋体" w:hint="default"/>
                <w:sz w:val="24"/>
                <w:szCs w:val="24"/>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33,389,055.54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122,128,091.90 </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w:t>
            </w:r>
            <w:r>
              <w:rPr>
                <w:rFonts w:ascii="宋体" w:hAnsi="宋体" w:cs="宋体" w:eastAsia="宋体" w:hint="default"/>
                <w:sz w:val="24"/>
                <w:szCs w:val="24"/>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54,670,943.71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48,312,336.84 </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预支款</w:t>
            </w:r>
            <w:r>
              <w:rPr>
                <w:rFonts w:ascii="宋体" w:hAnsi="宋体" w:cs="宋体" w:eastAsia="宋体" w:hint="default"/>
                <w:sz w:val="24"/>
                <w:szCs w:val="24"/>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8,664,742.42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5,997,403.08 </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股权转让款</w:t>
            </w:r>
            <w:r>
              <w:rPr>
                <w:rFonts w:ascii="宋体" w:hAnsi="宋体" w:cs="宋体" w:eastAsia="宋体" w:hint="default"/>
                <w:sz w:val="24"/>
                <w:szCs w:val="24"/>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57,048,200.00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3,328,200.00 </w:t>
            </w:r>
          </w:p>
        </w:tc>
      </w:tr>
    </w:tbl>
    <w:p>
      <w:pPr>
        <w:spacing w:after="0" w:line="275" w:lineRule="exact"/>
        <w:jc w:val="right"/>
        <w:rPr>
          <w:rFonts w:ascii="宋体" w:hAnsi="宋体" w:cs="宋体" w:eastAsia="宋体" w:hint="default"/>
          <w:sz w:val="24"/>
          <w:szCs w:val="24"/>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1,464,162.77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1,518,358.80 </w:t>
            </w:r>
          </w:p>
        </w:tc>
      </w:tr>
      <w:tr>
        <w:trPr>
          <w:trHeight w:val="320"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往来款及其他</w:t>
            </w:r>
            <w:r>
              <w:rPr>
                <w:rFonts w:ascii="宋体" w:hAnsi="宋体" w:cs="宋体" w:eastAsia="宋体" w:hint="default"/>
                <w:sz w:val="24"/>
                <w:szCs w:val="24"/>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77,871,005.79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37,719,257.37 </w:t>
            </w:r>
          </w:p>
        </w:tc>
      </w:tr>
      <w:tr>
        <w:trPr>
          <w:trHeight w:val="32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8"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1,332,076,209.59 </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1,392,523,538.94 </w:t>
            </w:r>
          </w:p>
        </w:tc>
      </w:tr>
    </w:tbl>
    <w:p>
      <w:pPr>
        <w:pStyle w:val="BodyText"/>
        <w:spacing w:line="275" w:lineRule="exact"/>
        <w:ind w:left="218" w:right="0"/>
        <w:jc w:val="left"/>
        <w:rPr>
          <w:rFonts w:ascii="宋体" w:hAnsi="宋体" w:cs="宋体" w:eastAsia="宋体" w:hint="default"/>
        </w:rPr>
      </w:pPr>
      <w:r>
        <w:rPr>
          <w:rFonts w:ascii="宋体"/>
        </w:rPr>
        <w:t> </w:t>
      </w:r>
    </w:p>
    <w:p>
      <w:pPr>
        <w:spacing w:before="2"/>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3"/>
        </w:rPr>
        <w:t> </w:t>
      </w:r>
      <w:r>
        <w:rPr/>
        <w:t>本期计提、收回或转回的坏账准备情况</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5"/>
          <w:sz w:val="21"/>
          <w:szCs w:val="21"/>
        </w:rPr>
        <w:t> </w:t>
      </w:r>
      <w:r>
        <w:rPr>
          <w:rFonts w:ascii="宋体" w:hAnsi="宋体" w:cs="宋体" w:eastAsia="宋体" w:hint="default"/>
          <w:sz w:val="21"/>
          <w:szCs w:val="21"/>
        </w:rPr>
        <w:t>15,262,522.40</w:t>
      </w:r>
      <w:r>
        <w:rPr>
          <w:rFonts w:ascii="宋体" w:hAnsi="宋体" w:cs="宋体" w:eastAsia="宋体" w:hint="default"/>
          <w:spacing w:val="-54"/>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4"/>
          <w:sz w:val="21"/>
          <w:szCs w:val="21"/>
        </w:rPr>
        <w:t> </w:t>
      </w:r>
      <w:r>
        <w:rPr>
          <w:rFonts w:ascii="宋体" w:hAnsi="宋体" w:cs="宋体" w:eastAsia="宋体" w:hint="default"/>
          <w:sz w:val="21"/>
          <w:szCs w:val="21"/>
        </w:rPr>
        <w:t>0</w:t>
      </w:r>
      <w:r>
        <w:rPr>
          <w:rFonts w:ascii="宋体" w:hAnsi="宋体" w:cs="宋体" w:eastAsia="宋体" w:hint="default"/>
          <w:spacing w:val="-54"/>
          <w:sz w:val="21"/>
          <w:szCs w:val="21"/>
        </w:rPr>
        <w:t> </w:t>
      </w:r>
      <w:r>
        <w:rPr>
          <w:rFonts w:ascii="宋体" w:hAnsi="宋体" w:cs="宋体" w:eastAsia="宋体" w:hint="default"/>
          <w:sz w:val="21"/>
          <w:szCs w:val="21"/>
        </w:rPr>
        <w:t>元；本期因金融资产</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转移而终止确认的其他应收款影响坏账金额</w:t>
      </w:r>
      <w:r>
        <w:rPr>
          <w:rFonts w:ascii="宋体" w:hAnsi="宋体" w:cs="宋体" w:eastAsia="宋体" w:hint="default"/>
          <w:spacing w:val="-53"/>
          <w:sz w:val="21"/>
          <w:szCs w:val="21"/>
        </w:rPr>
        <w:t> </w:t>
      </w:r>
      <w:r>
        <w:rPr>
          <w:rFonts w:ascii="宋体" w:hAnsi="宋体" w:cs="宋体" w:eastAsia="宋体" w:hint="default"/>
          <w:sz w:val="21"/>
          <w:szCs w:val="21"/>
        </w:rPr>
        <w:t>162,000.00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其中本期坏账准备转回或收回金额重要的：</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4"/>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0"/>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0" w:right="127" w:firstLine="0"/>
        <w:jc w:val="righ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45"/>
        <w:gridCol w:w="1163"/>
        <w:gridCol w:w="2056"/>
        <w:gridCol w:w="1138"/>
        <w:gridCol w:w="1572"/>
        <w:gridCol w:w="1622"/>
      </w:tblGrid>
      <w:tr>
        <w:trPr>
          <w:trHeight w:val="945"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5" w:right="0"/>
              <w:jc w:val="center"/>
              <w:rPr>
                <w:rFonts w:ascii="宋体" w:hAnsi="宋体" w:cs="宋体" w:eastAsia="宋体" w:hint="default"/>
                <w:sz w:val="24"/>
                <w:szCs w:val="24"/>
              </w:rPr>
            </w:pPr>
            <w:r>
              <w:rPr>
                <w:rFonts w:ascii="宋体" w:hAnsi="宋体" w:cs="宋体" w:eastAsia="宋体" w:hint="default"/>
                <w:sz w:val="24"/>
                <w:szCs w:val="24"/>
              </w:rPr>
              <w:t>单位名称</w:t>
            </w:r>
            <w:r>
              <w:rPr>
                <w:rFonts w:ascii="宋体" w:hAnsi="宋体" w:cs="宋体" w:eastAsia="宋体" w:hint="default"/>
                <w:sz w:val="24"/>
                <w:szCs w:val="24"/>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418" w:right="132" w:hanging="360"/>
              <w:jc w:val="left"/>
              <w:rPr>
                <w:rFonts w:ascii="宋体" w:hAnsi="宋体" w:cs="宋体" w:eastAsia="宋体" w:hint="default"/>
                <w:sz w:val="24"/>
                <w:szCs w:val="24"/>
              </w:rPr>
            </w:pPr>
            <w:r>
              <w:rPr>
                <w:rFonts w:ascii="宋体" w:hAnsi="宋体" w:cs="宋体" w:eastAsia="宋体" w:hint="default"/>
                <w:sz w:val="24"/>
                <w:szCs w:val="24"/>
              </w:rPr>
              <w:t>款项的性 质</w:t>
            </w:r>
            <w:r>
              <w:rPr>
                <w:rFonts w:ascii="宋体" w:hAnsi="宋体" w:cs="宋体" w:eastAsia="宋体" w:hint="default"/>
                <w:sz w:val="24"/>
                <w:szCs w:val="24"/>
              </w:rPr>
              <w:t> </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06" w:right="0"/>
              <w:jc w:val="left"/>
              <w:rPr>
                <w:rFonts w:ascii="宋体" w:hAnsi="宋体" w:cs="宋体" w:eastAsia="宋体" w:hint="default"/>
                <w:sz w:val="24"/>
                <w:szCs w:val="24"/>
              </w:rPr>
            </w:pPr>
            <w:r>
              <w:rPr>
                <w:rFonts w:ascii="宋体" w:hAnsi="宋体" w:cs="宋体" w:eastAsia="宋体" w:hint="default"/>
                <w:sz w:val="24"/>
                <w:szCs w:val="24"/>
              </w:rPr>
              <w:t>期末余额</w:t>
            </w:r>
            <w:r>
              <w:rPr>
                <w:rFonts w:ascii="宋体" w:hAnsi="宋体" w:cs="宋体" w:eastAsia="宋体" w:hint="default"/>
                <w:sz w:val="24"/>
                <w:szCs w:val="24"/>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6" w:right="0"/>
              <w:jc w:val="left"/>
              <w:rPr>
                <w:rFonts w:ascii="宋体" w:hAnsi="宋体" w:cs="宋体" w:eastAsia="宋体" w:hint="default"/>
                <w:sz w:val="24"/>
                <w:szCs w:val="24"/>
              </w:rPr>
            </w:pPr>
            <w:r>
              <w:rPr>
                <w:rFonts w:ascii="宋体" w:hAnsi="宋体" w:cs="宋体" w:eastAsia="宋体" w:hint="default"/>
                <w:sz w:val="24"/>
                <w:szCs w:val="24"/>
              </w:rPr>
              <w:t>账龄</w:t>
            </w:r>
            <w:r>
              <w:rPr>
                <w:rFonts w:ascii="宋体" w:hAnsi="宋体" w:cs="宋体" w:eastAsia="宋体" w:hint="default"/>
                <w:sz w:val="24"/>
                <w:szCs w:val="24"/>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9" w:right="0"/>
              <w:jc w:val="left"/>
              <w:rPr>
                <w:rFonts w:ascii="宋体" w:hAnsi="宋体" w:cs="宋体" w:eastAsia="宋体" w:hint="default"/>
                <w:sz w:val="24"/>
                <w:szCs w:val="24"/>
              </w:rPr>
            </w:pPr>
            <w:r>
              <w:rPr>
                <w:rFonts w:ascii="宋体" w:hAnsi="宋体" w:cs="宋体" w:eastAsia="宋体" w:hint="default"/>
                <w:sz w:val="24"/>
                <w:szCs w:val="24"/>
              </w:rPr>
              <w:t>占其他应收款</w:t>
            </w:r>
          </w:p>
          <w:p>
            <w:pPr>
              <w:pStyle w:val="TableParagraph"/>
              <w:spacing w:line="312" w:lineRule="exact" w:before="29"/>
              <w:ind w:left="119" w:right="0" w:hanging="60"/>
              <w:jc w:val="left"/>
              <w:rPr>
                <w:rFonts w:ascii="宋体" w:hAnsi="宋体" w:cs="宋体" w:eastAsia="宋体" w:hint="default"/>
                <w:sz w:val="24"/>
                <w:szCs w:val="24"/>
              </w:rPr>
            </w:pPr>
            <w:r>
              <w:rPr>
                <w:rFonts w:ascii="宋体" w:hAnsi="宋体" w:cs="宋体" w:eastAsia="宋体" w:hint="default"/>
                <w:sz w:val="24"/>
                <w:szCs w:val="24"/>
              </w:rPr>
              <w:t>期末余额合计 数的比例</w:t>
            </w:r>
            <w:r>
              <w:rPr>
                <w:rFonts w:ascii="宋体" w:hAnsi="宋体" w:cs="宋体" w:eastAsia="宋体" w:hint="default"/>
                <w:sz w:val="24"/>
                <w:szCs w:val="24"/>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7"/>
              <w:ind w:left="325" w:right="205"/>
              <w:jc w:val="left"/>
              <w:rPr>
                <w:rFonts w:ascii="宋体" w:hAnsi="宋体" w:cs="宋体" w:eastAsia="宋体" w:hint="default"/>
                <w:sz w:val="24"/>
                <w:szCs w:val="24"/>
              </w:rPr>
            </w:pPr>
            <w:r>
              <w:rPr>
                <w:rFonts w:ascii="宋体" w:hAnsi="宋体" w:cs="宋体" w:eastAsia="宋体" w:hint="default"/>
                <w:sz w:val="24"/>
                <w:szCs w:val="24"/>
              </w:rPr>
              <w:t>坏账准备</w:t>
            </w:r>
            <w:r>
              <w:rPr>
                <w:rFonts w:ascii="宋体" w:hAnsi="宋体" w:cs="宋体" w:eastAsia="宋体" w:hint="default"/>
                <w:sz w:val="24"/>
                <w:szCs w:val="24"/>
              </w:rPr>
              <w:t> </w:t>
            </w:r>
            <w:r>
              <w:rPr>
                <w:rFonts w:ascii="宋体" w:hAnsi="宋体" w:cs="宋体" w:eastAsia="宋体" w:hint="default"/>
                <w:sz w:val="24"/>
                <w:szCs w:val="24"/>
              </w:rPr>
              <w:t>期末余额</w:t>
            </w:r>
            <w:r>
              <w:rPr>
                <w:rFonts w:ascii="宋体" w:hAnsi="宋体" w:cs="宋体" w:eastAsia="宋体" w:hint="default"/>
                <w:sz w:val="24"/>
                <w:szCs w:val="24"/>
              </w:rPr>
              <w:t> </w:t>
            </w:r>
          </w:p>
        </w:tc>
      </w:tr>
      <w:tr>
        <w:trPr>
          <w:trHeight w:val="1254"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6" w:right="0"/>
              <w:jc w:val="both"/>
              <w:rPr>
                <w:rFonts w:ascii="宋体" w:hAnsi="宋体" w:cs="宋体" w:eastAsia="宋体" w:hint="default"/>
                <w:sz w:val="24"/>
                <w:szCs w:val="24"/>
              </w:rPr>
            </w:pPr>
            <w:r>
              <w:rPr>
                <w:rFonts w:ascii="宋体" w:hAnsi="宋体" w:cs="宋体" w:eastAsia="宋体" w:hint="default"/>
                <w:sz w:val="24"/>
                <w:szCs w:val="24"/>
              </w:rPr>
              <w:t>北京华胜</w:t>
            </w:r>
          </w:p>
          <w:p>
            <w:pPr>
              <w:pStyle w:val="TableParagraph"/>
              <w:spacing w:line="237" w:lineRule="auto" w:before="1"/>
              <w:ind w:left="26" w:right="227"/>
              <w:jc w:val="both"/>
              <w:rPr>
                <w:rFonts w:ascii="宋体" w:hAnsi="宋体" w:cs="宋体" w:eastAsia="宋体" w:hint="default"/>
                <w:sz w:val="24"/>
                <w:szCs w:val="24"/>
              </w:rPr>
            </w:pPr>
            <w:r>
              <w:rPr>
                <w:rFonts w:ascii="宋体" w:hAnsi="宋体" w:cs="宋体" w:eastAsia="宋体" w:hint="default"/>
                <w:sz w:val="24"/>
                <w:szCs w:val="24"/>
              </w:rPr>
              <w:t>信泰科技 产业发展 有限公司</w:t>
            </w:r>
            <w:r>
              <w:rPr>
                <w:rFonts w:ascii="宋体" w:hAnsi="宋体" w:cs="宋体" w:eastAsia="宋体" w:hint="default"/>
                <w:sz w:val="24"/>
                <w:szCs w:val="24"/>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内部往来</w:t>
            </w:r>
            <w:r>
              <w:rPr>
                <w:rFonts w:ascii="宋体" w:hAnsi="宋体" w:cs="宋体" w:eastAsia="宋体" w:hint="default"/>
                <w:sz w:val="24"/>
                <w:szCs w:val="24"/>
              </w:rPr>
              <w:t> </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宋体" w:hAnsi="宋体" w:cs="宋体" w:eastAsia="宋体" w:hint="default"/>
                <w:sz w:val="24"/>
                <w:szCs w:val="24"/>
              </w:rPr>
            </w:pPr>
            <w:r>
              <w:rPr>
                <w:rFonts w:ascii="宋体"/>
                <w:sz w:val="24"/>
              </w:rPr>
              <w:t>400,000,000.00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5"/>
              <w:jc w:val="right"/>
              <w:rPr>
                <w:rFonts w:ascii="宋体" w:hAnsi="宋体" w:cs="宋体" w:eastAsia="宋体" w:hint="default"/>
                <w:sz w:val="24"/>
                <w:szCs w:val="24"/>
              </w:rPr>
            </w:pPr>
            <w:r>
              <w:rPr>
                <w:rFonts w:ascii="宋体"/>
                <w:sz w:val="24"/>
              </w:rPr>
              <w:t>30.03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5"/>
              <w:jc w:val="right"/>
              <w:rPr>
                <w:rFonts w:ascii="宋体" w:hAnsi="宋体" w:cs="宋体" w:eastAsia="宋体" w:hint="default"/>
                <w:sz w:val="24"/>
                <w:szCs w:val="24"/>
              </w:rPr>
            </w:pPr>
            <w:r>
              <w:rPr>
                <w:rFonts w:ascii="宋体"/>
                <w:sz w:val="24"/>
              </w:rPr>
              <w:t>4,000,000.00</w:t>
            </w:r>
          </w:p>
        </w:tc>
      </w:tr>
      <w:tr>
        <w:trPr>
          <w:trHeight w:val="1255"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 w:right="0"/>
              <w:jc w:val="both"/>
              <w:rPr>
                <w:rFonts w:ascii="宋体" w:hAnsi="宋体" w:cs="宋体" w:eastAsia="宋体" w:hint="default"/>
                <w:sz w:val="24"/>
                <w:szCs w:val="24"/>
              </w:rPr>
            </w:pPr>
            <w:r>
              <w:rPr>
                <w:rFonts w:ascii="宋体" w:hAnsi="宋体" w:cs="宋体" w:eastAsia="宋体" w:hint="default"/>
                <w:sz w:val="24"/>
                <w:szCs w:val="24"/>
              </w:rPr>
              <w:t>南京华胜</w:t>
            </w:r>
          </w:p>
          <w:p>
            <w:pPr>
              <w:pStyle w:val="TableParagraph"/>
              <w:spacing w:line="237" w:lineRule="auto" w:before="1"/>
              <w:ind w:left="26" w:right="347"/>
              <w:jc w:val="both"/>
              <w:rPr>
                <w:rFonts w:ascii="宋体" w:hAnsi="宋体" w:cs="宋体" w:eastAsia="宋体" w:hint="default"/>
                <w:sz w:val="24"/>
                <w:szCs w:val="24"/>
              </w:rPr>
            </w:pPr>
            <w:r>
              <w:rPr>
                <w:rFonts w:ascii="宋体" w:hAnsi="宋体" w:cs="宋体" w:eastAsia="宋体" w:hint="default"/>
                <w:sz w:val="24"/>
                <w:szCs w:val="24"/>
              </w:rPr>
              <w:t>天成信息 技术有限 公司</w:t>
            </w:r>
            <w:r>
              <w:rPr>
                <w:rFonts w:ascii="宋体" w:hAnsi="宋体" w:cs="宋体" w:eastAsia="宋体" w:hint="default"/>
                <w:sz w:val="24"/>
                <w:szCs w:val="24"/>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内部往来</w:t>
            </w:r>
            <w:r>
              <w:rPr>
                <w:rFonts w:ascii="宋体" w:hAnsi="宋体" w:cs="宋体" w:eastAsia="宋体" w:hint="default"/>
                <w:sz w:val="24"/>
                <w:szCs w:val="24"/>
              </w:rPr>
              <w:t> </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360,507,958.56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5"/>
              <w:jc w:val="right"/>
              <w:rPr>
                <w:rFonts w:ascii="宋体" w:hAnsi="宋体" w:cs="宋体" w:eastAsia="宋体" w:hint="default"/>
                <w:sz w:val="24"/>
                <w:szCs w:val="24"/>
              </w:rPr>
            </w:pPr>
            <w:r>
              <w:rPr>
                <w:rFonts w:ascii="宋体"/>
                <w:sz w:val="24"/>
              </w:rPr>
              <w:t>27.06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5"/>
              <w:jc w:val="right"/>
              <w:rPr>
                <w:rFonts w:ascii="宋体" w:hAnsi="宋体" w:cs="宋体" w:eastAsia="宋体" w:hint="default"/>
                <w:sz w:val="24"/>
                <w:szCs w:val="24"/>
              </w:rPr>
            </w:pPr>
            <w:r>
              <w:rPr>
                <w:rFonts w:ascii="宋体"/>
                <w:sz w:val="24"/>
              </w:rPr>
              <w:t>3,605,079.59</w:t>
            </w:r>
          </w:p>
        </w:tc>
      </w:tr>
      <w:tr>
        <w:trPr>
          <w:trHeight w:val="1255"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6" w:right="0"/>
              <w:jc w:val="both"/>
              <w:rPr>
                <w:rFonts w:ascii="宋体" w:hAnsi="宋体" w:cs="宋体" w:eastAsia="宋体" w:hint="default"/>
                <w:sz w:val="24"/>
                <w:szCs w:val="24"/>
              </w:rPr>
            </w:pPr>
            <w:r>
              <w:rPr>
                <w:rFonts w:ascii="宋体" w:hAnsi="宋体" w:cs="宋体" w:eastAsia="宋体" w:hint="default"/>
                <w:sz w:val="24"/>
                <w:szCs w:val="24"/>
              </w:rPr>
              <w:t>北京华胜</w:t>
            </w:r>
          </w:p>
          <w:p>
            <w:pPr>
              <w:pStyle w:val="TableParagraph"/>
              <w:spacing w:line="237" w:lineRule="auto" w:before="1"/>
              <w:ind w:left="26" w:right="347"/>
              <w:jc w:val="both"/>
              <w:rPr>
                <w:rFonts w:ascii="宋体" w:hAnsi="宋体" w:cs="宋体" w:eastAsia="宋体" w:hint="default"/>
                <w:sz w:val="24"/>
                <w:szCs w:val="24"/>
              </w:rPr>
            </w:pPr>
            <w:r>
              <w:rPr>
                <w:rFonts w:ascii="宋体" w:hAnsi="宋体" w:cs="宋体" w:eastAsia="宋体" w:hint="default"/>
                <w:sz w:val="24"/>
                <w:szCs w:val="24"/>
              </w:rPr>
              <w:t>天成软件 技术有限 公司</w:t>
            </w:r>
            <w:r>
              <w:rPr>
                <w:rFonts w:ascii="宋体" w:hAnsi="宋体" w:cs="宋体" w:eastAsia="宋体" w:hint="default"/>
                <w:sz w:val="24"/>
                <w:szCs w:val="24"/>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内部往来</w:t>
            </w:r>
            <w:r>
              <w:rPr>
                <w:rFonts w:ascii="宋体" w:hAnsi="宋体" w:cs="宋体" w:eastAsia="宋体" w:hint="default"/>
                <w:sz w:val="24"/>
                <w:szCs w:val="24"/>
              </w:rPr>
              <w:t> </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161,859,979.53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5"/>
              <w:jc w:val="right"/>
              <w:rPr>
                <w:rFonts w:ascii="宋体" w:hAnsi="宋体" w:cs="宋体" w:eastAsia="宋体" w:hint="default"/>
                <w:sz w:val="24"/>
                <w:szCs w:val="24"/>
              </w:rPr>
            </w:pPr>
            <w:r>
              <w:rPr>
                <w:rFonts w:ascii="宋体"/>
                <w:sz w:val="24"/>
              </w:rPr>
              <w:t>12.15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5"/>
              <w:jc w:val="right"/>
              <w:rPr>
                <w:rFonts w:ascii="宋体" w:hAnsi="宋体" w:cs="宋体" w:eastAsia="宋体" w:hint="default"/>
                <w:sz w:val="24"/>
                <w:szCs w:val="24"/>
              </w:rPr>
            </w:pPr>
            <w:r>
              <w:rPr>
                <w:rFonts w:ascii="宋体"/>
                <w:sz w:val="24"/>
              </w:rPr>
              <w:t>2,346,902.88</w:t>
            </w:r>
          </w:p>
        </w:tc>
      </w:tr>
      <w:tr>
        <w:trPr>
          <w:trHeight w:val="1255"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both"/>
              <w:rPr>
                <w:rFonts w:ascii="宋体" w:hAnsi="宋体" w:cs="宋体" w:eastAsia="宋体" w:hint="default"/>
                <w:sz w:val="24"/>
                <w:szCs w:val="24"/>
              </w:rPr>
            </w:pPr>
            <w:r>
              <w:rPr>
                <w:rFonts w:ascii="宋体" w:hAnsi="宋体" w:cs="宋体" w:eastAsia="宋体" w:hint="default"/>
                <w:sz w:val="24"/>
                <w:szCs w:val="24"/>
              </w:rPr>
              <w:t>平安医疗</w:t>
            </w:r>
          </w:p>
          <w:p>
            <w:pPr>
              <w:pStyle w:val="TableParagraph"/>
              <w:spacing w:line="237" w:lineRule="auto" w:before="1"/>
              <w:ind w:left="26" w:right="347"/>
              <w:jc w:val="both"/>
              <w:rPr>
                <w:rFonts w:ascii="宋体" w:hAnsi="宋体" w:cs="宋体" w:eastAsia="宋体" w:hint="default"/>
                <w:sz w:val="24"/>
                <w:szCs w:val="24"/>
              </w:rPr>
            </w:pPr>
            <w:r>
              <w:rPr>
                <w:rFonts w:ascii="宋体" w:hAnsi="宋体" w:cs="宋体" w:eastAsia="宋体" w:hint="default"/>
                <w:sz w:val="24"/>
                <w:szCs w:val="24"/>
              </w:rPr>
              <w:t>健康管理 股份有限 公司</w:t>
            </w:r>
            <w:r>
              <w:rPr>
                <w:rFonts w:ascii="宋体" w:hAnsi="宋体" w:cs="宋体" w:eastAsia="宋体" w:hint="default"/>
                <w:sz w:val="24"/>
                <w:szCs w:val="24"/>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5" w:right="0"/>
              <w:jc w:val="left"/>
              <w:rPr>
                <w:rFonts w:ascii="宋体" w:hAnsi="宋体" w:cs="宋体" w:eastAsia="宋体" w:hint="default"/>
                <w:sz w:val="24"/>
                <w:szCs w:val="24"/>
              </w:rPr>
            </w:pPr>
            <w:r>
              <w:rPr>
                <w:rFonts w:ascii="宋体" w:hAnsi="宋体" w:cs="宋体" w:eastAsia="宋体" w:hint="default"/>
                <w:sz w:val="24"/>
                <w:szCs w:val="24"/>
              </w:rPr>
              <w:t>股权转让</w:t>
            </w:r>
          </w:p>
          <w:p>
            <w:pPr>
              <w:pStyle w:val="TableParagraph"/>
              <w:spacing w:line="311" w:lineRule="exact"/>
              <w:ind w:left="25" w:right="0"/>
              <w:jc w:val="left"/>
              <w:rPr>
                <w:rFonts w:ascii="宋体" w:hAnsi="宋体" w:cs="宋体" w:eastAsia="宋体" w:hint="default"/>
                <w:sz w:val="24"/>
                <w:szCs w:val="24"/>
              </w:rPr>
            </w:pPr>
            <w:r>
              <w:rPr>
                <w:rFonts w:ascii="宋体" w:hAnsi="宋体" w:cs="宋体" w:eastAsia="宋体" w:hint="default"/>
                <w:sz w:val="24"/>
                <w:szCs w:val="24"/>
              </w:rPr>
              <w:t>款</w:t>
            </w:r>
            <w:r>
              <w:rPr>
                <w:rFonts w:ascii="宋体" w:hAnsi="宋体" w:cs="宋体" w:eastAsia="宋体" w:hint="default"/>
                <w:sz w:val="24"/>
                <w:szCs w:val="24"/>
              </w:rPr>
              <w:t> </w:t>
            </w:r>
          </w:p>
          <w:p>
            <w:pPr>
              <w:pStyle w:val="TableParagraph"/>
              <w:spacing w:line="312" w:lineRule="exact"/>
              <w:ind w:left="25" w:right="0"/>
              <w:jc w:val="left"/>
              <w:rPr>
                <w:rFonts w:ascii="宋体" w:hAnsi="宋体" w:cs="宋体" w:eastAsia="宋体" w:hint="default"/>
                <w:sz w:val="24"/>
                <w:szCs w:val="24"/>
              </w:rPr>
            </w:pPr>
            <w:r>
              <w:rPr>
                <w:rFonts w:ascii="宋体"/>
                <w:sz w:val="24"/>
              </w:rPr>
              <w:t> </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宋体" w:hAnsi="宋体" w:cs="宋体" w:eastAsia="宋体" w:hint="default"/>
                <w:sz w:val="24"/>
                <w:szCs w:val="24"/>
              </w:rPr>
            </w:pPr>
            <w:r>
              <w:rPr>
                <w:rFonts w:ascii="宋体"/>
                <w:sz w:val="24"/>
              </w:rPr>
              <w:t>53,720,000.00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5"/>
              <w:jc w:val="right"/>
              <w:rPr>
                <w:rFonts w:ascii="宋体" w:hAnsi="宋体" w:cs="宋体" w:eastAsia="宋体" w:hint="default"/>
                <w:sz w:val="24"/>
                <w:szCs w:val="24"/>
              </w:rPr>
            </w:pPr>
            <w:r>
              <w:rPr>
                <w:rFonts w:ascii="宋体"/>
                <w:sz w:val="24"/>
              </w:rPr>
              <w:t>4.03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5"/>
              <w:jc w:val="right"/>
              <w:rPr>
                <w:rFonts w:ascii="宋体" w:hAnsi="宋体" w:cs="宋体" w:eastAsia="宋体" w:hint="default"/>
                <w:sz w:val="24"/>
                <w:szCs w:val="24"/>
              </w:rPr>
            </w:pPr>
            <w:r>
              <w:rPr>
                <w:rFonts w:ascii="宋体"/>
                <w:sz w:val="24"/>
              </w:rPr>
              <w:t>537,200.00</w:t>
            </w:r>
          </w:p>
        </w:tc>
      </w:tr>
      <w:tr>
        <w:trPr>
          <w:trHeight w:val="944"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神州数码</w:t>
            </w:r>
          </w:p>
          <w:p>
            <w:pPr>
              <w:pStyle w:val="TableParagraph"/>
              <w:spacing w:line="310" w:lineRule="exact" w:before="31"/>
              <w:ind w:left="26" w:right="128"/>
              <w:jc w:val="left"/>
              <w:rPr>
                <w:rFonts w:ascii="宋体" w:hAnsi="宋体" w:cs="宋体" w:eastAsia="宋体" w:hint="default"/>
                <w:sz w:val="24"/>
                <w:szCs w:val="24"/>
              </w:rPr>
            </w:pPr>
            <w:r>
              <w:rPr>
                <w:rFonts w:ascii="宋体" w:hAnsi="宋体" w:cs="宋体" w:eastAsia="宋体" w:hint="default"/>
                <w:spacing w:val="-5"/>
                <w:sz w:val="24"/>
                <w:szCs w:val="24"/>
              </w:rPr>
              <w:t>（中国）有</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限公司</w:t>
            </w:r>
            <w:r>
              <w:rPr>
                <w:rFonts w:ascii="宋体" w:hAnsi="宋体" w:cs="宋体" w:eastAsia="宋体" w:hint="default"/>
                <w:sz w:val="24"/>
                <w:szCs w:val="24"/>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往来款</w:t>
            </w:r>
            <w:r>
              <w:rPr>
                <w:rFonts w:ascii="宋体" w:hAnsi="宋体" w:cs="宋体" w:eastAsia="宋体" w:hint="default"/>
                <w:sz w:val="24"/>
                <w:szCs w:val="24"/>
              </w:rPr>
              <w:t> </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1"/>
              <w:jc w:val="right"/>
              <w:rPr>
                <w:rFonts w:ascii="宋体" w:hAnsi="宋体" w:cs="宋体" w:eastAsia="宋体" w:hint="default"/>
                <w:sz w:val="24"/>
                <w:szCs w:val="24"/>
              </w:rPr>
            </w:pPr>
            <w:r>
              <w:rPr>
                <w:rFonts w:ascii="宋体"/>
                <w:sz w:val="24"/>
              </w:rPr>
              <w:t>46,618,625.36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25"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r>
              <w:rPr>
                <w:rFonts w:ascii="宋体" w:hAnsi="宋体" w:cs="宋体" w:eastAsia="宋体" w:hint="default"/>
                <w:sz w:val="24"/>
                <w:szCs w:val="24"/>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5"/>
              <w:jc w:val="right"/>
              <w:rPr>
                <w:rFonts w:ascii="宋体" w:hAnsi="宋体" w:cs="宋体" w:eastAsia="宋体" w:hint="default"/>
                <w:sz w:val="24"/>
                <w:szCs w:val="24"/>
              </w:rPr>
            </w:pPr>
            <w:r>
              <w:rPr>
                <w:rFonts w:ascii="宋体"/>
                <w:sz w:val="24"/>
              </w:rPr>
              <w:t>3.5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25"/>
              <w:jc w:val="right"/>
              <w:rPr>
                <w:rFonts w:ascii="宋体" w:hAnsi="宋体" w:cs="宋体" w:eastAsia="宋体" w:hint="default"/>
                <w:sz w:val="24"/>
                <w:szCs w:val="24"/>
              </w:rPr>
            </w:pPr>
            <w:r>
              <w:rPr>
                <w:rFonts w:ascii="宋体"/>
                <w:sz w:val="24"/>
              </w:rPr>
              <w:t>466,186.25</w:t>
            </w:r>
          </w:p>
        </w:tc>
      </w:tr>
      <w:tr>
        <w:trPr>
          <w:trHeight w:val="322"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38" w:right="0"/>
              <w:jc w:val="left"/>
              <w:rPr>
                <w:rFonts w:ascii="宋体" w:hAnsi="宋体" w:cs="宋体" w:eastAsia="宋体" w:hint="default"/>
                <w:sz w:val="24"/>
                <w:szCs w:val="24"/>
              </w:rPr>
            </w:pPr>
            <w:r>
              <w:rPr>
                <w:rFonts w:ascii="宋体"/>
                <w:sz w:val="24"/>
              </w:rPr>
              <w:t>   </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1"/>
              <w:jc w:val="right"/>
              <w:rPr>
                <w:rFonts w:ascii="宋体" w:hAnsi="宋体" w:cs="宋体" w:eastAsia="宋体" w:hint="default"/>
                <w:sz w:val="24"/>
                <w:szCs w:val="24"/>
              </w:rPr>
            </w:pPr>
            <w:r>
              <w:rPr>
                <w:rFonts w:ascii="宋体"/>
                <w:sz w:val="24"/>
              </w:rPr>
              <w:t>1,022,706,563.45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5" w:right="0"/>
              <w:jc w:val="center"/>
              <w:rPr>
                <w:rFonts w:ascii="宋体" w:hAnsi="宋体" w:cs="宋体" w:eastAsia="宋体" w:hint="default"/>
                <w:sz w:val="24"/>
                <w:szCs w:val="24"/>
              </w:rPr>
            </w:pPr>
            <w:r>
              <w:rPr>
                <w:rFonts w:ascii="宋体"/>
                <w:sz w:val="24"/>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5"/>
              <w:jc w:val="right"/>
              <w:rPr>
                <w:rFonts w:ascii="宋体" w:hAnsi="宋体" w:cs="宋体" w:eastAsia="宋体" w:hint="default"/>
                <w:sz w:val="24"/>
                <w:szCs w:val="24"/>
              </w:rPr>
            </w:pPr>
            <w:r>
              <w:rPr>
                <w:rFonts w:ascii="宋体"/>
                <w:sz w:val="24"/>
              </w:rPr>
              <w:t>76.77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5"/>
              <w:jc w:val="right"/>
              <w:rPr>
                <w:rFonts w:ascii="宋体" w:hAnsi="宋体" w:cs="宋体" w:eastAsia="宋体" w:hint="default"/>
                <w:sz w:val="24"/>
                <w:szCs w:val="24"/>
              </w:rPr>
            </w:pPr>
            <w:r>
              <w:rPr>
                <w:rFonts w:ascii="宋体"/>
                <w:sz w:val="24"/>
              </w:rPr>
              <w:t>10,955,368.72</w:t>
            </w:r>
          </w:p>
        </w:tc>
      </w:tr>
    </w:tbl>
    <w:p>
      <w:pPr>
        <w:pStyle w:val="BodyText"/>
        <w:spacing w:line="275" w:lineRule="exact"/>
        <w:ind w:left="218" w:right="0"/>
        <w:jc w:val="left"/>
        <w:rPr>
          <w:rFonts w:ascii="宋体" w:hAnsi="宋体" w:cs="宋体" w:eastAsia="宋体" w:hint="default"/>
        </w:rPr>
      </w:pPr>
      <w:r>
        <w:rPr>
          <w:rFonts w:ascii="宋体"/>
        </w:rPr>
        <w:t> </w:t>
      </w:r>
    </w:p>
    <w:p>
      <w:pPr>
        <w:spacing w:after="0" w:line="275" w:lineRule="exact"/>
        <w:jc w:val="left"/>
        <w:rPr>
          <w:rFonts w:ascii="宋体" w:hAnsi="宋体" w:cs="宋体" w:eastAsia="宋体" w:hint="default"/>
        </w:rPr>
        <w:sectPr>
          <w:pgSz w:w="11910" w:h="16840"/>
          <w:pgMar w:header="0" w:footer="1194" w:top="1120" w:bottom="1380" w:left="1580" w:right="1040"/>
        </w:sectPr>
      </w:pPr>
    </w:p>
    <w:p>
      <w:pPr>
        <w:spacing w:line="240" w:lineRule="auto" w:before="3"/>
        <w:rPr>
          <w:rFonts w:ascii="宋体" w:hAnsi="宋体" w:cs="宋体" w:eastAsia="宋体" w:hint="default"/>
          <w:sz w:val="25"/>
          <w:szCs w:val="25"/>
        </w:rPr>
      </w:pPr>
    </w:p>
    <w:p>
      <w:pPr>
        <w:spacing w:line="274" w:lineRule="exact" w:before="35"/>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12"/>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678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3" w:lineRule="exact" w:before="0"/>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18"/>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678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76"/>
        <w:gridCol w:w="1240"/>
        <w:gridCol w:w="1647"/>
        <w:gridCol w:w="4622"/>
      </w:tblGrid>
      <w:tr>
        <w:trPr>
          <w:trHeight w:val="407"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9"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1" w:right="0"/>
              <w:jc w:val="left"/>
              <w:rPr>
                <w:rFonts w:ascii="宋体" w:hAnsi="宋体" w:cs="宋体" w:eastAsia="宋体" w:hint="default"/>
                <w:sz w:val="22"/>
                <w:szCs w:val="22"/>
              </w:rPr>
            </w:pPr>
            <w:r>
              <w:rPr>
                <w:rFonts w:ascii="宋体" w:hAnsi="宋体" w:cs="宋体" w:eastAsia="宋体" w:hint="default"/>
                <w:b/>
                <w:bCs/>
                <w:sz w:val="22"/>
                <w:szCs w:val="22"/>
              </w:rPr>
              <w:t>转移方式</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9" w:right="0"/>
              <w:jc w:val="center"/>
              <w:rPr>
                <w:rFonts w:ascii="宋体" w:hAnsi="宋体" w:cs="宋体" w:eastAsia="宋体" w:hint="default"/>
                <w:sz w:val="22"/>
                <w:szCs w:val="22"/>
              </w:rPr>
            </w:pPr>
            <w:r>
              <w:rPr>
                <w:rFonts w:ascii="宋体" w:hAnsi="宋体" w:cs="宋体" w:eastAsia="宋体" w:hint="default"/>
                <w:b/>
                <w:bCs/>
                <w:sz w:val="22"/>
                <w:szCs w:val="22"/>
              </w:rPr>
              <w:t>终止确认金额</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4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70" w:right="0"/>
              <w:jc w:val="left"/>
              <w:rPr>
                <w:rFonts w:ascii="宋体" w:hAnsi="宋体" w:cs="宋体" w:eastAsia="宋体" w:hint="default"/>
                <w:sz w:val="22"/>
                <w:szCs w:val="22"/>
              </w:rPr>
            </w:pPr>
            <w:r>
              <w:rPr>
                <w:rFonts w:ascii="宋体" w:hAnsi="宋体" w:cs="宋体" w:eastAsia="宋体" w:hint="default"/>
                <w:b/>
                <w:bCs/>
                <w:sz w:val="22"/>
                <w:szCs w:val="22"/>
              </w:rPr>
              <w:t>与终止确认相关的利得或损失</w:t>
            </w:r>
            <w:r>
              <w:rPr>
                <w:rFonts w:ascii="宋体" w:hAnsi="宋体" w:cs="宋体" w:eastAsia="宋体" w:hint="default"/>
                <w:b/>
                <w:bCs/>
                <w:w w:val="99"/>
                <w:sz w:val="22"/>
                <w:szCs w:val="22"/>
              </w:rPr>
              <w:t> </w:t>
            </w:r>
            <w:r>
              <w:rPr>
                <w:rFonts w:ascii="宋体" w:hAnsi="宋体" w:cs="宋体" w:eastAsia="宋体" w:hint="default"/>
                <w:sz w:val="22"/>
                <w:szCs w:val="22"/>
              </w:rPr>
            </w:r>
          </w:p>
        </w:tc>
      </w:tr>
      <w:tr>
        <w:trPr>
          <w:trHeight w:val="408"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7"/>
              <w:jc w:val="center"/>
              <w:rPr>
                <w:rFonts w:ascii="宋体" w:hAnsi="宋体" w:cs="宋体" w:eastAsia="宋体" w:hint="default"/>
                <w:sz w:val="22"/>
                <w:szCs w:val="22"/>
              </w:rPr>
            </w:pPr>
            <w:r>
              <w:rPr>
                <w:rFonts w:ascii="宋体" w:hAnsi="宋体" w:cs="宋体" w:eastAsia="宋体" w:hint="default"/>
                <w:sz w:val="22"/>
                <w:szCs w:val="22"/>
              </w:rPr>
              <w:t>应收往来款</w:t>
            </w:r>
            <w:r>
              <w:rPr>
                <w:rFonts w:ascii="宋体" w:hAnsi="宋体" w:cs="宋体" w:eastAsia="宋体" w:hint="default"/>
                <w:sz w:val="22"/>
                <w:szCs w:val="22"/>
              </w:rPr>
              <w:t> </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5" w:right="-6"/>
              <w:jc w:val="left"/>
              <w:rPr>
                <w:rFonts w:ascii="宋体" w:hAnsi="宋体" w:cs="宋体" w:eastAsia="宋体" w:hint="default"/>
                <w:sz w:val="22"/>
                <w:szCs w:val="22"/>
              </w:rPr>
            </w:pPr>
            <w:r>
              <w:rPr>
                <w:rFonts w:ascii="宋体" w:hAnsi="宋体" w:cs="宋体" w:eastAsia="宋体" w:hint="default"/>
                <w:sz w:val="22"/>
                <w:szCs w:val="22"/>
              </w:rPr>
              <w:t>债权转让</w:t>
            </w:r>
            <w:r>
              <w:rPr>
                <w:rFonts w:ascii="宋体" w:hAnsi="宋体" w:cs="宋体" w:eastAsia="宋体" w:hint="default"/>
                <w:sz w:val="22"/>
                <w:szCs w:val="22"/>
              </w:rPr>
              <w:t> </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7"/>
              <w:jc w:val="center"/>
              <w:rPr>
                <w:rFonts w:ascii="宋体" w:hAnsi="宋体" w:cs="宋体" w:eastAsia="宋体" w:hint="default"/>
                <w:sz w:val="22"/>
                <w:szCs w:val="22"/>
              </w:rPr>
            </w:pPr>
            <w:r>
              <w:rPr>
                <w:rFonts w:ascii="宋体"/>
                <w:sz w:val="22"/>
              </w:rPr>
              <w:t>16,038,000.00 </w:t>
            </w:r>
          </w:p>
        </w:tc>
        <w:tc>
          <w:tcPr>
            <w:tcW w:w="4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22"/>
                <w:szCs w:val="22"/>
              </w:rPr>
            </w:pPr>
            <w:r>
              <w:rPr>
                <w:rFonts w:ascii="宋体"/>
                <w:spacing w:val="-1"/>
                <w:sz w:val="22"/>
              </w:rPr>
              <w:t>-118,513.33</w:t>
            </w:r>
            <w:r>
              <w:rPr>
                <w:rFonts w:ascii="宋体"/>
                <w:sz w:val="22"/>
              </w:rPr>
              <w:t> </w:t>
            </w:r>
          </w:p>
        </w:tc>
      </w:tr>
    </w:tbl>
    <w:p>
      <w:pPr>
        <w:spacing w:line="286" w:lineRule="exact" w:before="112"/>
        <w:ind w:left="218" w:right="815" w:firstLine="0"/>
        <w:jc w:val="left"/>
        <w:rPr>
          <w:rFonts w:ascii="宋体" w:hAnsi="宋体" w:cs="宋体" w:eastAsia="宋体" w:hint="default"/>
          <w:sz w:val="22"/>
          <w:szCs w:val="22"/>
        </w:rPr>
      </w:pPr>
      <w:r>
        <w:rPr>
          <w:rFonts w:ascii="宋体" w:hAnsi="宋体" w:cs="宋体" w:eastAsia="宋体" w:hint="default"/>
          <w:sz w:val="22"/>
          <w:szCs w:val="22"/>
        </w:rPr>
        <w:t>说明：本公司本期因办理了不附追索权的其他应收款保理业务，保理收款金额为</w:t>
      </w:r>
      <w:r>
        <w:rPr>
          <w:rFonts w:ascii="宋体" w:hAnsi="宋体" w:cs="宋体" w:eastAsia="宋体" w:hint="default"/>
          <w:w w:val="99"/>
          <w:sz w:val="22"/>
          <w:szCs w:val="22"/>
        </w:rPr>
        <w:t> </w:t>
      </w:r>
      <w:r>
        <w:rPr>
          <w:rFonts w:ascii="宋体" w:hAnsi="宋体" w:cs="宋体" w:eastAsia="宋体" w:hint="default"/>
          <w:sz w:val="22"/>
          <w:szCs w:val="22"/>
        </w:rPr>
        <w:t>15,919,486.67</w:t>
      </w:r>
      <w:r>
        <w:rPr>
          <w:rFonts w:ascii="宋体" w:hAnsi="宋体" w:cs="宋体" w:eastAsia="宋体" w:hint="default"/>
          <w:spacing w:val="-59"/>
          <w:sz w:val="22"/>
          <w:szCs w:val="22"/>
        </w:rPr>
        <w:t> </w:t>
      </w:r>
      <w:r>
        <w:rPr>
          <w:rFonts w:ascii="宋体" w:hAnsi="宋体" w:cs="宋体" w:eastAsia="宋体" w:hint="default"/>
          <w:sz w:val="22"/>
          <w:szCs w:val="22"/>
        </w:rPr>
        <w:t>元，同时终止确认其他应收款账面净值为</w:t>
      </w:r>
      <w:r>
        <w:rPr>
          <w:rFonts w:ascii="宋体" w:hAnsi="宋体" w:cs="宋体" w:eastAsia="宋体" w:hint="default"/>
          <w:spacing w:val="-60"/>
          <w:sz w:val="22"/>
          <w:szCs w:val="22"/>
        </w:rPr>
        <w:t> </w:t>
      </w:r>
      <w:r>
        <w:rPr>
          <w:rFonts w:ascii="宋体" w:hAnsi="宋体" w:cs="宋体" w:eastAsia="宋体" w:hint="default"/>
          <w:sz w:val="22"/>
          <w:szCs w:val="22"/>
        </w:rPr>
        <w:t>16,038,000.00</w:t>
      </w:r>
      <w:r>
        <w:rPr>
          <w:rFonts w:ascii="宋体" w:hAnsi="宋体" w:cs="宋体" w:eastAsia="宋体" w:hint="default"/>
          <w:spacing w:val="-58"/>
          <w:sz w:val="22"/>
          <w:szCs w:val="22"/>
        </w:rPr>
        <w:t> </w:t>
      </w:r>
      <w:r>
        <w:rPr>
          <w:rFonts w:ascii="宋体" w:hAnsi="宋体" w:cs="宋体" w:eastAsia="宋体" w:hint="default"/>
          <w:sz w:val="22"/>
          <w:szCs w:val="22"/>
        </w:rPr>
        <w:t>元（账面原值</w:t>
      </w:r>
    </w:p>
    <w:p>
      <w:pPr>
        <w:spacing w:line="257" w:lineRule="exact" w:before="0"/>
        <w:ind w:left="218" w:right="0" w:firstLine="0"/>
        <w:jc w:val="left"/>
        <w:rPr>
          <w:rFonts w:ascii="宋体" w:hAnsi="宋体" w:cs="宋体" w:eastAsia="宋体" w:hint="default"/>
          <w:sz w:val="22"/>
          <w:szCs w:val="22"/>
        </w:rPr>
      </w:pPr>
      <w:r>
        <w:rPr>
          <w:rFonts w:ascii="宋体" w:hAnsi="宋体" w:cs="宋体" w:eastAsia="宋体" w:hint="default"/>
          <w:sz w:val="22"/>
          <w:szCs w:val="22"/>
        </w:rPr>
        <w:t>16,200,000.00</w:t>
      </w:r>
      <w:r>
        <w:rPr>
          <w:rFonts w:ascii="宋体" w:hAnsi="宋体" w:cs="宋体" w:eastAsia="宋体" w:hint="default"/>
          <w:spacing w:val="-68"/>
          <w:sz w:val="22"/>
          <w:szCs w:val="22"/>
        </w:rPr>
        <w:t> </w:t>
      </w:r>
      <w:r>
        <w:rPr>
          <w:rFonts w:ascii="宋体" w:hAnsi="宋体" w:cs="宋体" w:eastAsia="宋体" w:hint="default"/>
          <w:sz w:val="22"/>
          <w:szCs w:val="22"/>
        </w:rPr>
        <w:t>元，已计提坏账</w:t>
      </w:r>
      <w:r>
        <w:rPr>
          <w:rFonts w:ascii="宋体" w:hAnsi="宋体" w:cs="宋体" w:eastAsia="宋体" w:hint="default"/>
          <w:spacing w:val="-69"/>
          <w:sz w:val="22"/>
          <w:szCs w:val="22"/>
        </w:rPr>
        <w:t> </w:t>
      </w:r>
      <w:r>
        <w:rPr>
          <w:rFonts w:ascii="宋体" w:hAnsi="宋体" w:cs="宋体" w:eastAsia="宋体" w:hint="default"/>
          <w:sz w:val="22"/>
          <w:szCs w:val="22"/>
        </w:rPr>
        <w:t>162,000.00</w:t>
      </w:r>
      <w:r>
        <w:rPr>
          <w:rFonts w:ascii="宋体" w:hAnsi="宋体" w:cs="宋体" w:eastAsia="宋体" w:hint="default"/>
          <w:spacing w:val="-67"/>
          <w:sz w:val="22"/>
          <w:szCs w:val="22"/>
        </w:rPr>
        <w:t> </w:t>
      </w:r>
      <w:r>
        <w:rPr>
          <w:rFonts w:ascii="宋体" w:hAnsi="宋体" w:cs="宋体" w:eastAsia="宋体" w:hint="default"/>
          <w:sz w:val="22"/>
          <w:szCs w:val="22"/>
        </w:rPr>
        <w:t>元），终止确认其他应收款对当期损益产生的影</w:t>
      </w:r>
    </w:p>
    <w:p>
      <w:pPr>
        <w:spacing w:line="287" w:lineRule="exact" w:before="0"/>
        <w:ind w:left="218" w:right="0" w:firstLine="0"/>
        <w:jc w:val="left"/>
        <w:rPr>
          <w:rFonts w:ascii="宋体" w:hAnsi="宋体" w:cs="宋体" w:eastAsia="宋体" w:hint="default"/>
          <w:sz w:val="22"/>
          <w:szCs w:val="22"/>
        </w:rPr>
      </w:pPr>
      <w:r>
        <w:rPr>
          <w:rFonts w:ascii="宋体" w:hAnsi="宋体" w:cs="宋体" w:eastAsia="宋体" w:hint="default"/>
          <w:sz w:val="22"/>
          <w:szCs w:val="22"/>
        </w:rPr>
        <w:t>响金额为</w:t>
      </w:r>
      <w:r>
        <w:rPr>
          <w:rFonts w:ascii="宋体" w:hAnsi="宋体" w:cs="宋体" w:eastAsia="宋体" w:hint="default"/>
          <w:sz w:val="22"/>
          <w:szCs w:val="22"/>
        </w:rPr>
        <w:t>-118,513.33</w:t>
      </w:r>
      <w:r>
        <w:rPr>
          <w:rFonts w:ascii="宋体" w:hAnsi="宋体" w:cs="宋体" w:eastAsia="宋体" w:hint="default"/>
          <w:spacing w:val="-61"/>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194" w:top="1120" w:bottom="1380" w:left="1580" w:right="980"/>
        </w:sectPr>
      </w:pPr>
    </w:p>
    <w:p>
      <w:pPr>
        <w:spacing w:line="274" w:lineRule="exact" w:before="35"/>
        <w:ind w:left="218" w:right="0" w:firstLine="0"/>
        <w:jc w:val="left"/>
        <w:rPr>
          <w:rFonts w:ascii="宋体" w:hAnsi="宋体" w:cs="宋体" w:eastAsia="宋体" w:hint="default"/>
          <w:sz w:val="21"/>
          <w:szCs w:val="21"/>
        </w:rPr>
      </w:pPr>
      <w:r>
        <w:rPr>
          <w:rFonts w:ascii="宋体"/>
          <w:sz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20"/>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spacing w:line="274" w:lineRule="exact"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spacing w:line="247"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before="53"/>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6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21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1580" w:right="980"/>
          <w:cols w:num="2" w:equalWidth="0">
            <w:col w:w="6245" w:space="489"/>
            <w:col w:w="261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07"/>
        <w:gridCol w:w="1420"/>
        <w:gridCol w:w="1276"/>
        <w:gridCol w:w="1343"/>
        <w:gridCol w:w="1714"/>
        <w:gridCol w:w="269"/>
        <w:gridCol w:w="1710"/>
      </w:tblGrid>
      <w:tr>
        <w:trPr>
          <w:trHeight w:val="283" w:hRule="exact"/>
        </w:trPr>
        <w:tc>
          <w:tcPr>
            <w:tcW w:w="13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099" w:hRule="exact"/>
        </w:trPr>
        <w:tc>
          <w:tcPr>
            <w:tcW w:w="1307" w:type="dxa"/>
            <w:vMerge/>
            <w:tcBorders>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3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6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72" w:lineRule="exact" w:before="26"/>
              <w:ind w:left="25" w:right="23"/>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2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2,600,464,33</w:t>
            </w:r>
          </w:p>
          <w:p>
            <w:pPr>
              <w:pStyle w:val="TableParagraph"/>
              <w:spacing w:line="274" w:lineRule="exact"/>
              <w:ind w:right="24"/>
              <w:jc w:val="right"/>
              <w:rPr>
                <w:rFonts w:ascii="宋体" w:hAnsi="宋体" w:cs="宋体" w:eastAsia="宋体" w:hint="default"/>
                <w:sz w:val="21"/>
                <w:szCs w:val="21"/>
              </w:rPr>
            </w:pPr>
            <w:r>
              <w:rPr>
                <w:rFonts w:ascii="宋体"/>
                <w:sz w:val="21"/>
              </w:rPr>
              <w:t>2.86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8,000,000.0</w:t>
            </w:r>
          </w:p>
          <w:p>
            <w:pPr>
              <w:pStyle w:val="TableParagraph"/>
              <w:spacing w:line="274" w:lineRule="exact"/>
              <w:ind w:right="23"/>
              <w:jc w:val="right"/>
              <w:rPr>
                <w:rFonts w:ascii="宋体" w:hAnsi="宋体" w:cs="宋体" w:eastAsia="宋体" w:hint="default"/>
                <w:sz w:val="21"/>
                <w:szCs w:val="21"/>
              </w:rPr>
            </w:pPr>
            <w:r>
              <w:rPr>
                <w:rFonts w:ascii="宋体"/>
                <w:sz w:val="21"/>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9" w:right="0"/>
              <w:jc w:val="left"/>
              <w:rPr>
                <w:rFonts w:ascii="宋体" w:hAnsi="宋体" w:cs="宋体" w:eastAsia="宋体" w:hint="default"/>
                <w:sz w:val="21"/>
                <w:szCs w:val="21"/>
              </w:rPr>
            </w:pPr>
            <w:r>
              <w:rPr>
                <w:rFonts w:ascii="宋体"/>
                <w:sz w:val="21"/>
              </w:rPr>
              <w:t>2,592,464,33</w:t>
            </w:r>
          </w:p>
          <w:p>
            <w:pPr>
              <w:pStyle w:val="TableParagraph"/>
              <w:spacing w:line="274" w:lineRule="exact"/>
              <w:ind w:left="888" w:right="0"/>
              <w:jc w:val="left"/>
              <w:rPr>
                <w:rFonts w:ascii="宋体" w:hAnsi="宋体" w:cs="宋体" w:eastAsia="宋体" w:hint="default"/>
                <w:sz w:val="21"/>
                <w:szCs w:val="21"/>
              </w:rPr>
            </w:pPr>
            <w:r>
              <w:rPr>
                <w:rFonts w:ascii="宋体"/>
                <w:sz w:val="21"/>
              </w:rPr>
              <w:t>2.86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4"/>
              <w:jc w:val="right"/>
              <w:rPr>
                <w:rFonts w:ascii="宋体" w:hAnsi="宋体" w:cs="宋体" w:eastAsia="宋体" w:hint="default"/>
                <w:sz w:val="21"/>
                <w:szCs w:val="21"/>
              </w:rPr>
            </w:pPr>
            <w:r>
              <w:rPr>
                <w:rFonts w:ascii="宋体"/>
                <w:sz w:val="21"/>
              </w:rPr>
              <w:t>2,566,292,836.2</w:t>
            </w:r>
          </w:p>
          <w:p>
            <w:pPr>
              <w:pStyle w:val="TableParagraph"/>
              <w:spacing w:line="274" w:lineRule="exact"/>
              <w:ind w:right="23"/>
              <w:jc w:val="right"/>
              <w:rPr>
                <w:rFonts w:ascii="宋体" w:hAnsi="宋体" w:cs="宋体" w:eastAsia="宋体" w:hint="default"/>
                <w:sz w:val="21"/>
                <w:szCs w:val="21"/>
              </w:rPr>
            </w:pPr>
            <w:r>
              <w:rPr>
                <w:rFonts w:ascii="宋体"/>
                <w:sz w:val="21"/>
              </w:rPr>
              <w:t>3</w:t>
            </w:r>
          </w:p>
        </w:tc>
        <w:tc>
          <w:tcPr>
            <w:tcW w:w="26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6"/>
              <w:jc w:val="right"/>
              <w:rPr>
                <w:rFonts w:ascii="宋体" w:hAnsi="宋体" w:cs="宋体" w:eastAsia="宋体" w:hint="default"/>
                <w:sz w:val="21"/>
                <w:szCs w:val="21"/>
              </w:rPr>
            </w:pPr>
            <w:r>
              <w:rPr>
                <w:rFonts w:ascii="宋体"/>
                <w:sz w:val="21"/>
              </w:rPr>
              <w:t>2,566,292,836.2</w:t>
            </w:r>
          </w:p>
          <w:p>
            <w:pPr>
              <w:pStyle w:val="TableParagraph"/>
              <w:spacing w:line="274" w:lineRule="exact"/>
              <w:ind w:right="26"/>
              <w:jc w:val="right"/>
              <w:rPr>
                <w:rFonts w:ascii="宋体" w:hAnsi="宋体" w:cs="宋体" w:eastAsia="宋体" w:hint="default"/>
                <w:sz w:val="21"/>
                <w:szCs w:val="21"/>
              </w:rPr>
            </w:pPr>
            <w:r>
              <w:rPr>
                <w:rFonts w:ascii="宋体"/>
                <w:sz w:val="21"/>
              </w:rPr>
              <w:t>3</w:t>
            </w:r>
          </w:p>
        </w:tc>
      </w:tr>
      <w:tr>
        <w:trPr>
          <w:trHeight w:val="554"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对联营、合营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343,464,184.</w:t>
            </w:r>
          </w:p>
          <w:p>
            <w:pPr>
              <w:pStyle w:val="TableParagraph"/>
              <w:spacing w:line="274" w:lineRule="exact"/>
              <w:ind w:right="23"/>
              <w:jc w:val="right"/>
              <w:rPr>
                <w:rFonts w:ascii="宋体" w:hAnsi="宋体" w:cs="宋体" w:eastAsia="宋体" w:hint="default"/>
                <w:sz w:val="21"/>
                <w:szCs w:val="21"/>
              </w:rPr>
            </w:pPr>
            <w:r>
              <w:rPr>
                <w:rFonts w:ascii="宋体"/>
                <w:sz w:val="21"/>
              </w:rPr>
              <w:t>08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343,464,184.</w:t>
            </w:r>
          </w:p>
          <w:p>
            <w:pPr>
              <w:pStyle w:val="TableParagraph"/>
              <w:spacing w:line="274" w:lineRule="exact"/>
              <w:ind w:right="23"/>
              <w:jc w:val="right"/>
              <w:rPr>
                <w:rFonts w:ascii="宋体" w:hAnsi="宋体" w:cs="宋体" w:eastAsia="宋体" w:hint="default"/>
                <w:sz w:val="21"/>
                <w:szCs w:val="21"/>
              </w:rPr>
            </w:pPr>
            <w:r>
              <w:rPr>
                <w:rFonts w:ascii="宋体"/>
                <w:sz w:val="21"/>
              </w:rPr>
              <w:t>08</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3" w:right="0"/>
              <w:jc w:val="left"/>
              <w:rPr>
                <w:rFonts w:ascii="宋体" w:hAnsi="宋体" w:cs="宋体" w:eastAsia="宋体" w:hint="default"/>
                <w:sz w:val="21"/>
                <w:szCs w:val="21"/>
              </w:rPr>
            </w:pPr>
            <w:r>
              <w:rPr>
                <w:rFonts w:ascii="宋体"/>
                <w:sz w:val="21"/>
              </w:rPr>
              <w:t>94,818,738.63</w:t>
            </w:r>
          </w:p>
        </w:tc>
        <w:tc>
          <w:tcPr>
            <w:tcW w:w="26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8" w:right="0"/>
              <w:jc w:val="left"/>
              <w:rPr>
                <w:rFonts w:ascii="宋体" w:hAnsi="宋体" w:cs="宋体" w:eastAsia="宋体" w:hint="default"/>
                <w:sz w:val="21"/>
                <w:szCs w:val="21"/>
              </w:rPr>
            </w:pPr>
            <w:r>
              <w:rPr>
                <w:rFonts w:ascii="宋体"/>
                <w:sz w:val="21"/>
              </w:rPr>
              <w:t>94,818,738.63</w:t>
            </w:r>
          </w:p>
        </w:tc>
      </w:tr>
      <w:tr>
        <w:trPr>
          <w:trHeight w:val="556" w:hRule="exact"/>
        </w:trPr>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3"/>
              <w:jc w:val="right"/>
              <w:rPr>
                <w:rFonts w:ascii="宋体" w:hAnsi="宋体" w:cs="宋体" w:eastAsia="宋体" w:hint="default"/>
                <w:sz w:val="21"/>
                <w:szCs w:val="21"/>
              </w:rPr>
            </w:pPr>
            <w:r>
              <w:rPr>
                <w:rFonts w:ascii="宋体"/>
                <w:sz w:val="21"/>
              </w:rPr>
              <w:t>2,943,928,51</w:t>
            </w:r>
          </w:p>
          <w:p>
            <w:pPr>
              <w:pStyle w:val="TableParagraph"/>
              <w:spacing w:line="273" w:lineRule="exact"/>
              <w:ind w:right="24"/>
              <w:jc w:val="right"/>
              <w:rPr>
                <w:rFonts w:ascii="宋体" w:hAnsi="宋体" w:cs="宋体" w:eastAsia="宋体" w:hint="default"/>
                <w:sz w:val="21"/>
                <w:szCs w:val="21"/>
              </w:rPr>
            </w:pPr>
            <w:r>
              <w:rPr>
                <w:rFonts w:ascii="宋体"/>
                <w:sz w:val="21"/>
              </w:rPr>
              <w:t>6.94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8,000,000.0</w:t>
            </w:r>
          </w:p>
          <w:p>
            <w:pPr>
              <w:pStyle w:val="TableParagraph"/>
              <w:spacing w:line="273" w:lineRule="exact"/>
              <w:ind w:right="23"/>
              <w:jc w:val="right"/>
              <w:rPr>
                <w:rFonts w:ascii="宋体" w:hAnsi="宋体" w:cs="宋体" w:eastAsia="宋体" w:hint="default"/>
                <w:sz w:val="21"/>
                <w:szCs w:val="21"/>
              </w:rPr>
            </w:pPr>
            <w:r>
              <w:rPr>
                <w:rFonts w:ascii="宋体"/>
                <w:sz w:val="21"/>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9" w:right="0"/>
              <w:jc w:val="left"/>
              <w:rPr>
                <w:rFonts w:ascii="宋体" w:hAnsi="宋体" w:cs="宋体" w:eastAsia="宋体" w:hint="default"/>
                <w:sz w:val="21"/>
                <w:szCs w:val="21"/>
              </w:rPr>
            </w:pPr>
            <w:r>
              <w:rPr>
                <w:rFonts w:ascii="宋体"/>
                <w:sz w:val="21"/>
              </w:rPr>
              <w:t>2,935,928,51</w:t>
            </w:r>
          </w:p>
          <w:p>
            <w:pPr>
              <w:pStyle w:val="TableParagraph"/>
              <w:spacing w:line="273" w:lineRule="exact"/>
              <w:ind w:left="888" w:right="0"/>
              <w:jc w:val="left"/>
              <w:rPr>
                <w:rFonts w:ascii="宋体" w:hAnsi="宋体" w:cs="宋体" w:eastAsia="宋体" w:hint="default"/>
                <w:sz w:val="21"/>
                <w:szCs w:val="21"/>
              </w:rPr>
            </w:pPr>
            <w:r>
              <w:rPr>
                <w:rFonts w:ascii="宋体"/>
                <w:sz w:val="21"/>
              </w:rPr>
              <w:t>6.94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z w:val="21"/>
              </w:rPr>
              <w:t>2,661,111,574.8</w:t>
            </w:r>
          </w:p>
          <w:p>
            <w:pPr>
              <w:pStyle w:val="TableParagraph"/>
              <w:spacing w:line="273" w:lineRule="exact"/>
              <w:ind w:right="23"/>
              <w:jc w:val="right"/>
              <w:rPr>
                <w:rFonts w:ascii="宋体" w:hAnsi="宋体" w:cs="宋体" w:eastAsia="宋体" w:hint="default"/>
                <w:sz w:val="21"/>
                <w:szCs w:val="21"/>
              </w:rPr>
            </w:pPr>
            <w:r>
              <w:rPr>
                <w:rFonts w:ascii="宋体"/>
                <w:sz w:val="21"/>
              </w:rPr>
              <w:t>6</w:t>
            </w:r>
          </w:p>
        </w:tc>
        <w:tc>
          <w:tcPr>
            <w:tcW w:w="269"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z w:val="21"/>
              </w:rPr>
              <w:t>2,661,111,574.8</w:t>
            </w:r>
          </w:p>
          <w:p>
            <w:pPr>
              <w:pStyle w:val="TableParagraph"/>
              <w:spacing w:line="273" w:lineRule="exact"/>
              <w:ind w:right="26"/>
              <w:jc w:val="right"/>
              <w:rPr>
                <w:rFonts w:ascii="宋体" w:hAnsi="宋体" w:cs="宋体" w:eastAsia="宋体" w:hint="default"/>
                <w:sz w:val="21"/>
                <w:szCs w:val="21"/>
              </w:rPr>
            </w:pPr>
            <w:r>
              <w:rPr>
                <w:rFonts w:ascii="宋体"/>
                <w:sz w:val="21"/>
              </w:rPr>
              <w:t>6</w:t>
            </w:r>
          </w:p>
        </w:tc>
      </w:tr>
    </w:tbl>
    <w:p>
      <w:pPr>
        <w:spacing w:after="0" w:line="273" w:lineRule="exact"/>
        <w:jc w:val="right"/>
        <w:rPr>
          <w:rFonts w:ascii="宋体" w:hAnsi="宋体" w:cs="宋体" w:eastAsia="宋体" w:hint="default"/>
          <w:sz w:val="21"/>
          <w:szCs w:val="21"/>
        </w:rPr>
        <w:sectPr>
          <w:type w:val="continuous"/>
          <w:pgSz w:w="11910" w:h="16840"/>
          <w:pgMar w:top="1120" w:bottom="1380" w:left="1580" w:right="98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1"/>
          <w:pgSz w:w="11910" w:h="16840"/>
          <w:pgMar w:footer="1194" w:header="0" w:top="1120" w:bottom="1380" w:left="540" w:right="1040"/>
        </w:sectPr>
      </w:pPr>
    </w:p>
    <w:p>
      <w:pPr>
        <w:spacing w:line="274" w:lineRule="exact" w:before="35"/>
        <w:ind w:left="0" w:right="805" w:firstLine="0"/>
        <w:jc w:val="center"/>
        <w:rPr>
          <w:rFonts w:ascii="宋体" w:hAnsi="宋体" w:cs="宋体" w:eastAsia="宋体" w:hint="default"/>
          <w:sz w:val="21"/>
          <w:szCs w:val="21"/>
        </w:rPr>
      </w:pPr>
      <w:r>
        <w:rPr>
          <w:rFonts w:ascii="宋体"/>
          <w:sz w:val="21"/>
        </w:rPr>
        <w:t> </w:t>
      </w:r>
    </w:p>
    <w:p>
      <w:pPr>
        <w:spacing w:line="274" w:lineRule="exact" w:before="0"/>
        <w:ind w:left="0" w:right="805" w:firstLine="0"/>
        <w:jc w:val="center"/>
        <w:rPr>
          <w:rFonts w:ascii="宋体" w:hAnsi="宋体" w:cs="宋体" w:eastAsia="宋体" w:hint="default"/>
          <w:sz w:val="21"/>
          <w:szCs w:val="21"/>
        </w:rPr>
      </w:pPr>
      <w:r>
        <w:rPr>
          <w:rFonts w:ascii="宋体"/>
          <w:sz w:val="21"/>
        </w:rPr>
        <w:t> </w:t>
      </w:r>
    </w:p>
    <w:p>
      <w:pPr>
        <w:pStyle w:val="Heading2"/>
        <w:spacing w:line="240" w:lineRule="auto"/>
        <w:ind w:left="12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8"/>
        </w:rPr>
        <w:t> </w:t>
      </w:r>
      <w:r>
        <w:rPr/>
        <w:t>对子公司投资</w:t>
      </w:r>
      <w:r>
        <w:rPr>
          <w:rFonts w:ascii="宋体" w:hAnsi="宋体" w:cs="宋体" w:eastAsia="宋体" w:hint="default"/>
          <w:w w:val="99"/>
        </w:rPr>
        <w:t> </w:t>
      </w:r>
      <w:r>
        <w:rPr>
          <w:rFonts w:ascii="宋体" w:hAnsi="宋体" w:cs="宋体" w:eastAsia="宋体" w:hint="default"/>
          <w:b w:val="0"/>
          <w:bCs w:val="0"/>
        </w:rPr>
      </w:r>
    </w:p>
    <w:p>
      <w:pPr>
        <w:spacing w:before="60"/>
        <w:ind w:left="1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0"/>
        <w:ind w:left="125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540" w:right="1040"/>
          <w:cols w:num="2" w:equalWidth="0">
            <w:col w:w="3429" w:space="3305"/>
            <w:col w:w="3596"/>
          </w:cols>
        </w:sectPr>
      </w:pPr>
    </w:p>
    <w:p>
      <w:pPr>
        <w:spacing w:line="240" w:lineRule="auto" w:before="7"/>
        <w:rPr>
          <w:rFonts w:ascii="宋体" w:hAnsi="宋体" w:cs="宋体" w:eastAsia="宋体" w:hint="default"/>
          <w:sz w:val="2"/>
          <w:szCs w:val="2"/>
        </w:rPr>
      </w:pPr>
    </w:p>
    <w:tbl>
      <w:tblPr>
        <w:tblW w:w="0" w:type="auto"/>
        <w:jc w:val="left"/>
        <w:tblInd w:w="259" w:type="dxa"/>
        <w:tblLayout w:type="fixed"/>
        <w:tblCellMar>
          <w:top w:w="0" w:type="dxa"/>
          <w:left w:w="0" w:type="dxa"/>
          <w:bottom w:w="0" w:type="dxa"/>
          <w:right w:w="0" w:type="dxa"/>
        </w:tblCellMar>
        <w:tblLook w:val="01E0"/>
      </w:tblPr>
      <w:tblGrid>
        <w:gridCol w:w="1259"/>
        <w:gridCol w:w="1656"/>
        <w:gridCol w:w="1386"/>
        <w:gridCol w:w="1386"/>
        <w:gridCol w:w="1656"/>
        <w:gridCol w:w="1296"/>
        <w:gridCol w:w="1296"/>
      </w:tblGrid>
      <w:tr>
        <w:trPr>
          <w:trHeight w:val="476"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4"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6"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6"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本期计提减值</w:t>
            </w:r>
          </w:p>
          <w:p>
            <w:pPr>
              <w:pStyle w:val="TableParagraph"/>
              <w:spacing w:line="235" w:lineRule="exact"/>
              <w:ind w:left="87" w:right="0"/>
              <w:jc w:val="center"/>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减值准备期末</w:t>
            </w:r>
          </w:p>
          <w:p>
            <w:pPr>
              <w:pStyle w:val="TableParagraph"/>
              <w:spacing w:line="235" w:lineRule="exact"/>
              <w:ind w:left="87" w:right="0"/>
              <w:jc w:val="center"/>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r>
      <w:tr>
        <w:trPr>
          <w:trHeight w:val="244"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359,045,504.18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359,045,504.18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r>
      <w:tr>
        <w:trPr>
          <w:trHeight w:val="710"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华胜天成科</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7"/>
                <w:sz w:val="18"/>
                <w:szCs w:val="18"/>
              </w:rPr>
              <w:t>技（美国）有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7,874,455.00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7,874,455.00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r>
      <w:tr>
        <w:trPr>
          <w:trHeight w:val="244"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华胜软件</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102,714,685.90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-14,817.06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102,699,868.84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r>
      <w:tr>
        <w:trPr>
          <w:trHeight w:val="244"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8,097,899.99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8,097,899.99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8,000,000.00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8,000,000.00 </w:t>
            </w:r>
          </w:p>
        </w:tc>
      </w:tr>
      <w:tr>
        <w:trPr>
          <w:trHeight w:val="244"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50,307,624.04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1,987,375.96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52,295,000.00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r>
      <w:tr>
        <w:trPr>
          <w:trHeight w:val="710"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成都华胜天</w:t>
            </w:r>
          </w:p>
          <w:p>
            <w:pPr>
              <w:pStyle w:val="TableParagraph"/>
              <w:spacing w:line="232" w:lineRule="exact" w:before="24"/>
              <w:ind w:left="103" w:right="244"/>
              <w:jc w:val="left"/>
              <w:rPr>
                <w:rFonts w:ascii="宋体" w:hAnsi="宋体" w:cs="宋体" w:eastAsia="宋体" w:hint="default"/>
                <w:sz w:val="18"/>
                <w:szCs w:val="18"/>
              </w:rPr>
            </w:pPr>
            <w:r>
              <w:rPr>
                <w:rFonts w:ascii="宋体" w:hAnsi="宋体" w:cs="宋体" w:eastAsia="宋体" w:hint="default"/>
                <w:sz w:val="18"/>
                <w:szCs w:val="18"/>
              </w:rPr>
              <w:t>成信息技术 有限公司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20,000,000.00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20,000,000.00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r>
      <w:tr>
        <w:trPr>
          <w:trHeight w:val="476"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翰竺科技</w:t>
            </w:r>
            <w:r>
              <w:rPr>
                <w:rFonts w:ascii="宋体" w:hAnsi="宋体" w:cs="宋体" w:eastAsia="宋体" w:hint="default"/>
                <w:sz w:val="18"/>
                <w:szCs w:val="18"/>
              </w:rPr>
              <w:t>(</w:t>
            </w:r>
            <w:r>
              <w:rPr>
                <w:rFonts w:ascii="宋体" w:hAnsi="宋体" w:cs="宋体" w:eastAsia="宋体" w:hint="default"/>
                <w:sz w:val="18"/>
                <w:szCs w:val="18"/>
              </w:rPr>
              <w:t>北</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京</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sz w:val="18"/>
              </w:rPr>
              <w:t>293,699.98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sz w:val="18"/>
              </w:rPr>
              <w:t>293,699.98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2"/>
              <w:jc w:val="right"/>
              <w:rPr>
                <w:rFonts w:ascii="宋体" w:hAnsi="宋体" w:cs="宋体" w:eastAsia="宋体" w:hint="default"/>
                <w:sz w:val="18"/>
                <w:szCs w:val="18"/>
              </w:rPr>
            </w:pPr>
            <w:r>
              <w:rPr>
                <w:rFonts w:ascii="宋体"/>
                <w:sz w:val="18"/>
              </w:rPr>
              <w:t> </w:t>
            </w:r>
          </w:p>
        </w:tc>
      </w:tr>
      <w:tr>
        <w:trPr>
          <w:trHeight w:val="710"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广州石竹计</w:t>
            </w:r>
          </w:p>
          <w:p>
            <w:pPr>
              <w:pStyle w:val="TableParagraph"/>
              <w:spacing w:line="240" w:lineRule="auto"/>
              <w:ind w:left="103" w:right="244"/>
              <w:jc w:val="left"/>
              <w:rPr>
                <w:rFonts w:ascii="宋体" w:hAnsi="宋体" w:cs="宋体" w:eastAsia="宋体" w:hint="default"/>
                <w:sz w:val="18"/>
                <w:szCs w:val="18"/>
              </w:rPr>
            </w:pPr>
            <w:r>
              <w:rPr>
                <w:rFonts w:ascii="宋体" w:hAnsi="宋体" w:cs="宋体" w:eastAsia="宋体" w:hint="default"/>
                <w:sz w:val="18"/>
                <w:szCs w:val="18"/>
              </w:rPr>
              <w:t>算机软件有 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123,377,291.04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101,840.65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123,479,131.69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r>
      <w:tr>
        <w:trPr>
          <w:trHeight w:val="244"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新云东方</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35,647,306.96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103,381.00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35,750,687.96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r>
      <w:tr>
        <w:trPr>
          <w:trHeight w:val="476"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华胜信泰科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1,612,025,818.77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203,681.25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1,612,229,500.02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r>
      <w:tr>
        <w:trPr>
          <w:trHeight w:val="244"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低碳创投</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49,850,499.29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49,850,499.29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r>
      <w:tr>
        <w:trPr>
          <w:trHeight w:val="711"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天津华胜天</w:t>
            </w:r>
          </w:p>
          <w:p>
            <w:pPr>
              <w:pStyle w:val="TableParagraph"/>
              <w:spacing w:line="240" w:lineRule="auto"/>
              <w:ind w:left="103" w:right="244"/>
              <w:jc w:val="left"/>
              <w:rPr>
                <w:rFonts w:ascii="宋体" w:hAnsi="宋体" w:cs="宋体" w:eastAsia="宋体" w:hint="default"/>
                <w:sz w:val="18"/>
                <w:szCs w:val="18"/>
              </w:rPr>
            </w:pPr>
            <w:r>
              <w:rPr>
                <w:rFonts w:ascii="宋体" w:hAnsi="宋体" w:cs="宋体" w:eastAsia="宋体" w:hint="default"/>
                <w:sz w:val="18"/>
                <w:szCs w:val="18"/>
              </w:rPr>
              <w:t>成信息技术 有限公司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189,795,293.98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204,033.85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189,999,327.83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r>
      <w:tr>
        <w:trPr>
          <w:trHeight w:val="710"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北京华胜天</w:t>
            </w:r>
          </w:p>
          <w:p>
            <w:pPr>
              <w:pStyle w:val="TableParagraph"/>
              <w:spacing w:line="240" w:lineRule="auto"/>
              <w:ind w:left="103" w:right="244"/>
              <w:jc w:val="left"/>
              <w:rPr>
                <w:rFonts w:ascii="宋体" w:hAnsi="宋体" w:cs="宋体" w:eastAsia="宋体" w:hint="default"/>
                <w:sz w:val="18"/>
                <w:szCs w:val="18"/>
              </w:rPr>
            </w:pPr>
            <w:r>
              <w:rPr>
                <w:rFonts w:ascii="宋体" w:hAnsi="宋体" w:cs="宋体" w:eastAsia="宋体" w:hint="default"/>
                <w:sz w:val="18"/>
                <w:szCs w:val="18"/>
              </w:rPr>
              <w:t>成信息产业 有限公司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3,762,757.10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-33,564.38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3,729,192.72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r>
      <w:tr>
        <w:trPr>
          <w:trHeight w:val="476"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北京软胜科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3,500,000.00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500,000.00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4,000,000.00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r>
      <w:tr>
        <w:trPr>
          <w:trHeight w:val="478"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长天科技有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52,633,559.12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52,633,559.12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2"/>
              <w:jc w:val="right"/>
              <w:rPr>
                <w:rFonts w:ascii="宋体" w:hAnsi="宋体" w:cs="宋体" w:eastAsia="宋体" w:hint="default"/>
                <w:sz w:val="18"/>
                <w:szCs w:val="18"/>
              </w:rPr>
            </w:pPr>
            <w:r>
              <w:rPr>
                <w:rFonts w:ascii="宋体"/>
                <w:sz w:val="18"/>
              </w:rPr>
              <w:t> </w:t>
            </w:r>
          </w:p>
        </w:tc>
      </w:tr>
      <w:tr>
        <w:trPr>
          <w:trHeight w:val="710"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北京长盛天</w:t>
            </w:r>
          </w:p>
          <w:p>
            <w:pPr>
              <w:pStyle w:val="TableParagraph"/>
              <w:spacing w:line="232" w:lineRule="exact" w:before="24"/>
              <w:ind w:left="103" w:right="244"/>
              <w:jc w:val="left"/>
              <w:rPr>
                <w:rFonts w:ascii="宋体" w:hAnsi="宋体" w:cs="宋体" w:eastAsia="宋体" w:hint="default"/>
                <w:sz w:val="18"/>
                <w:szCs w:val="18"/>
              </w:rPr>
            </w:pPr>
            <w:r>
              <w:rPr>
                <w:rFonts w:ascii="宋体" w:hAnsi="宋体" w:cs="宋体" w:eastAsia="宋体" w:hint="default"/>
                <w:sz w:val="18"/>
                <w:szCs w:val="18"/>
              </w:rPr>
              <w:t>成科技发展 有限公司</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31,119,565.36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31,119,565.36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r>
      <w:tr>
        <w:trPr>
          <w:trHeight w:val="244" w:hRule="exact"/>
        </w:trPr>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2,566,292,836.23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86,805,055.75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52,633,559.12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2,600,464,332.86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8,000,000.00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8,000,000.00 </w:t>
            </w:r>
          </w:p>
        </w:tc>
      </w:tr>
    </w:tbl>
    <w:p>
      <w:pPr>
        <w:spacing w:after="0" w:line="205" w:lineRule="exact"/>
        <w:jc w:val="right"/>
        <w:rPr>
          <w:rFonts w:ascii="宋体" w:hAnsi="宋体" w:cs="宋体" w:eastAsia="宋体" w:hint="default"/>
          <w:sz w:val="18"/>
          <w:szCs w:val="18"/>
        </w:rPr>
        <w:sectPr>
          <w:type w:val="continuous"/>
          <w:pgSz w:w="11910" w:h="16840"/>
          <w:pgMar w:top="1120" w:bottom="1380" w:left="540" w:right="1040"/>
        </w:sectPr>
      </w:pPr>
    </w:p>
    <w:p>
      <w:pPr>
        <w:pStyle w:val="BodyText"/>
        <w:spacing w:line="275" w:lineRule="exact"/>
        <w:ind w:left="1258" w:right="0"/>
        <w:jc w:val="left"/>
        <w:rPr>
          <w:rFonts w:ascii="宋体" w:hAnsi="宋体" w:cs="宋体" w:eastAsia="宋体" w:hint="default"/>
        </w:rPr>
      </w:pPr>
      <w:r>
        <w:rPr>
          <w:rFonts w:ascii="宋体"/>
        </w:rPr>
        <w:t> </w:t>
      </w:r>
    </w:p>
    <w:p>
      <w:pPr>
        <w:spacing w:before="0"/>
        <w:ind w:left="1258" w:right="0" w:firstLine="0"/>
        <w:jc w:val="left"/>
        <w:rPr>
          <w:rFonts w:ascii="宋体" w:hAnsi="宋体" w:cs="宋体" w:eastAsia="宋体" w:hint="default"/>
          <w:sz w:val="21"/>
          <w:szCs w:val="21"/>
        </w:rPr>
      </w:pPr>
      <w:r>
        <w:rPr>
          <w:rFonts w:ascii="宋体"/>
          <w:sz w:val="21"/>
        </w:rPr>
        <w:t> </w:t>
      </w:r>
    </w:p>
    <w:p>
      <w:pPr>
        <w:pStyle w:val="Heading2"/>
        <w:spacing w:line="240" w:lineRule="auto"/>
        <w:ind w:left="125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3"/>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spacing w:before="61"/>
        <w:ind w:left="1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125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540" w:right="1040"/>
          <w:cols w:num="2" w:equalWidth="0">
            <w:col w:w="4393" w:space="2341"/>
            <w:col w:w="359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990"/>
        <w:gridCol w:w="1386"/>
        <w:gridCol w:w="1476"/>
        <w:gridCol w:w="396"/>
        <w:gridCol w:w="1296"/>
        <w:gridCol w:w="396"/>
        <w:gridCol w:w="1026"/>
        <w:gridCol w:w="396"/>
        <w:gridCol w:w="396"/>
        <w:gridCol w:w="400"/>
        <w:gridCol w:w="1477"/>
        <w:gridCol w:w="397"/>
      </w:tblGrid>
      <w:tr>
        <w:trPr>
          <w:trHeight w:val="242" w:hRule="exact"/>
        </w:trPr>
        <w:tc>
          <w:tcPr>
            <w:tcW w:w="9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9" w:right="219"/>
              <w:jc w:val="left"/>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 </w:t>
            </w:r>
            <w:r>
              <w:rPr>
                <w:rFonts w:ascii="宋体" w:hAnsi="宋体" w:cs="宋体" w:eastAsia="宋体" w:hint="default"/>
                <w:sz w:val="18"/>
                <w:szCs w:val="18"/>
              </w:rPr>
              <w:t>单位</w:t>
            </w:r>
            <w:r>
              <w:rPr>
                <w:rFonts w:ascii="宋体" w:hAnsi="宋体" w:cs="宋体" w:eastAsia="宋体" w:hint="default"/>
                <w:sz w:val="18"/>
                <w:szCs w:val="18"/>
              </w:rPr>
              <w:t> </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7" w:right="416"/>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57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3" w:right="462"/>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3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37" w:lineRule="auto"/>
              <w:ind w:left="103" w:right="12"/>
              <w:jc w:val="both"/>
              <w:rPr>
                <w:rFonts w:ascii="宋体" w:hAnsi="宋体" w:cs="宋体" w:eastAsia="宋体" w:hint="default"/>
                <w:sz w:val="18"/>
                <w:szCs w:val="18"/>
              </w:rPr>
            </w:pPr>
            <w:r>
              <w:rPr>
                <w:rFonts w:ascii="宋体" w:hAnsi="宋体" w:cs="宋体" w:eastAsia="宋体" w:hint="default"/>
                <w:sz w:val="18"/>
                <w:szCs w:val="18"/>
              </w:rPr>
              <w:t>减 值 准 备 期 末 余 额</w:t>
            </w:r>
            <w:r>
              <w:rPr>
                <w:rFonts w:ascii="宋体" w:hAnsi="宋体" w:cs="宋体" w:eastAsia="宋体" w:hint="default"/>
                <w:sz w:val="18"/>
                <w:szCs w:val="18"/>
              </w:rPr>
              <w:t> </w:t>
            </w:r>
          </w:p>
        </w:tc>
      </w:tr>
      <w:tr>
        <w:trPr>
          <w:trHeight w:val="2112" w:hRule="exact"/>
        </w:trPr>
        <w:tc>
          <w:tcPr>
            <w:tcW w:w="990"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1" w:right="12"/>
              <w:jc w:val="both"/>
              <w:rPr>
                <w:rFonts w:ascii="宋体" w:hAnsi="宋体" w:cs="宋体" w:eastAsia="宋体" w:hint="default"/>
                <w:sz w:val="18"/>
                <w:szCs w:val="18"/>
              </w:rPr>
            </w:pPr>
            <w:r>
              <w:rPr>
                <w:rFonts w:ascii="宋体" w:hAnsi="宋体" w:cs="宋体" w:eastAsia="宋体" w:hint="default"/>
                <w:sz w:val="18"/>
                <w:szCs w:val="18"/>
              </w:rPr>
              <w:t>减 少 投 资</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91" w:right="102"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1"/>
              <w:jc w:val="both"/>
              <w:rPr>
                <w:rFonts w:ascii="宋体" w:hAnsi="宋体" w:cs="宋体" w:eastAsia="宋体" w:hint="default"/>
                <w:sz w:val="18"/>
                <w:szCs w:val="18"/>
              </w:rPr>
            </w:pPr>
            <w:r>
              <w:rPr>
                <w:rFonts w:ascii="宋体" w:hAnsi="宋体" w:cs="宋体" w:eastAsia="宋体" w:hint="default"/>
                <w:sz w:val="18"/>
                <w:szCs w:val="18"/>
              </w:rPr>
              <w:t>其 他 综 合 收 益 调 整</w:t>
            </w:r>
            <w:r>
              <w:rPr>
                <w:rFonts w:ascii="宋体" w:hAnsi="宋体" w:cs="宋体" w:eastAsia="宋体" w:hint="default"/>
                <w:sz w:val="18"/>
                <w:szCs w:val="18"/>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327" w:right="146" w:hanging="180"/>
              <w:jc w:val="left"/>
              <w:rPr>
                <w:rFonts w:ascii="宋体" w:hAnsi="宋体" w:cs="宋体" w:eastAsia="宋体" w:hint="default"/>
                <w:sz w:val="18"/>
                <w:szCs w:val="18"/>
              </w:rPr>
            </w:pPr>
            <w:r>
              <w:rPr>
                <w:rFonts w:ascii="宋体" w:hAnsi="宋体" w:cs="宋体" w:eastAsia="宋体" w:hint="default"/>
                <w:sz w:val="18"/>
                <w:szCs w:val="18"/>
              </w:rPr>
              <w:t>其他权益 变动</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宣</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告 发 放 现 金 股 利 或</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02" w:right="12"/>
              <w:jc w:val="both"/>
              <w:rPr>
                <w:rFonts w:ascii="宋体" w:hAnsi="宋体" w:cs="宋体" w:eastAsia="宋体" w:hint="default"/>
                <w:sz w:val="18"/>
                <w:szCs w:val="18"/>
              </w:rPr>
            </w:pPr>
            <w:r>
              <w:rPr>
                <w:rFonts w:ascii="宋体" w:hAnsi="宋体" w:cs="宋体" w:eastAsia="宋体" w:hint="default"/>
                <w:sz w:val="18"/>
                <w:szCs w:val="18"/>
              </w:rPr>
              <w:t>计 提 减 值 准 备</w:t>
            </w:r>
            <w:r>
              <w:rPr>
                <w:rFonts w:ascii="宋体" w:hAnsi="宋体" w:cs="宋体" w:eastAsia="宋体" w:hint="default"/>
                <w:sz w:val="18"/>
                <w:szCs w:val="18"/>
              </w:rPr>
              <w:t> </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03" w:right="14"/>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77" w:type="dxa"/>
            <w:vMerge/>
            <w:tcBorders>
              <w:left w:val="single" w:sz="4" w:space="0" w:color="000000"/>
              <w:bottom w:val="single" w:sz="4" w:space="0" w:color="000000"/>
              <w:right w:val="single" w:sz="4" w:space="0" w:color="000000"/>
            </w:tcBorders>
          </w:tcPr>
          <w:p>
            <w:pPr/>
          </w:p>
        </w:tc>
        <w:tc>
          <w:tcPr>
            <w:tcW w:w="39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990"/>
        <w:gridCol w:w="1386"/>
        <w:gridCol w:w="1476"/>
        <w:gridCol w:w="396"/>
        <w:gridCol w:w="1296"/>
        <w:gridCol w:w="396"/>
        <w:gridCol w:w="1026"/>
        <w:gridCol w:w="396"/>
        <w:gridCol w:w="396"/>
        <w:gridCol w:w="400"/>
        <w:gridCol w:w="1477"/>
        <w:gridCol w:w="397"/>
      </w:tblGrid>
      <w:tr>
        <w:trPr>
          <w:trHeight w:val="476" w:hRule="exact"/>
        </w:trPr>
        <w:tc>
          <w:tcPr>
            <w:tcW w:w="99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润</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397"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003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244"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4" w:hRule="exact"/>
        </w:trPr>
        <w:tc>
          <w:tcPr>
            <w:tcW w:w="10033"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244"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和润恺安</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94,818,738.63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2"/>
              <w:jc w:val="right"/>
              <w:rPr>
                <w:rFonts w:ascii="宋体" w:hAnsi="宋体" w:cs="宋体" w:eastAsia="宋体" w:hint="default"/>
                <w:sz w:val="18"/>
                <w:szCs w:val="18"/>
              </w:rPr>
            </w:pPr>
            <w:r>
              <w:rPr>
                <w:rFonts w:ascii="宋体"/>
                <w:sz w:val="18"/>
              </w:rPr>
              <w:t>-597,266.00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2"/>
              <w:jc w:val="right"/>
              <w:rPr>
                <w:rFonts w:ascii="宋体" w:hAnsi="宋体" w:cs="宋体" w:eastAsia="宋体" w:hint="default"/>
                <w:sz w:val="18"/>
                <w:szCs w:val="18"/>
              </w:rPr>
            </w:pPr>
            <w:r>
              <w:rPr>
                <w:rFonts w:ascii="宋体"/>
                <w:sz w:val="18"/>
              </w:rPr>
              <w:t> </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2"/>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94,221,472.63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r>
      <w:tr>
        <w:trPr>
          <w:trHeight w:val="244"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中域昭拓</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244,611,200.00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2,156,056.49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51,520.00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2"/>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246,818,776.49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09"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宁波易安</w:t>
            </w:r>
          </w:p>
          <w:p>
            <w:pPr>
              <w:pStyle w:val="TableParagraph"/>
              <w:spacing w:line="240" w:lineRule="auto"/>
              <w:ind w:left="103" w:right="65"/>
              <w:jc w:val="left"/>
              <w:rPr>
                <w:rFonts w:ascii="宋体" w:hAnsi="宋体" w:cs="宋体" w:eastAsia="宋体" w:hint="default"/>
                <w:sz w:val="18"/>
                <w:szCs w:val="18"/>
              </w:rPr>
            </w:pPr>
            <w:r>
              <w:rPr>
                <w:rFonts w:ascii="宋体" w:hAnsi="宋体" w:cs="宋体" w:eastAsia="宋体" w:hint="default"/>
                <w:sz w:val="18"/>
                <w:szCs w:val="18"/>
              </w:rPr>
              <w:t>云网科技 有限公司</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2,700,000.00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-276,065.04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2,423,934.96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4"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94,818,738.63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247,311,200.00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1,282,725.45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51,520.00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343,464,184.08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09"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94,818,738.63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247,311,200.00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1,282,725.45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51,520.00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2"/>
              <w:jc w:val="right"/>
              <w:rPr>
                <w:rFonts w:ascii="宋体" w:hAnsi="宋体" w:cs="宋体" w:eastAsia="宋体" w:hint="default"/>
                <w:sz w:val="18"/>
                <w:szCs w:val="18"/>
              </w:rPr>
            </w:pPr>
            <w:r>
              <w:rPr>
                <w:rFonts w:ascii="宋体"/>
                <w:sz w:val="18"/>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343,464,184.08 </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1"/>
              <w:jc w:val="right"/>
              <w:rPr>
                <w:rFonts w:ascii="宋体" w:hAnsi="宋体" w:cs="宋体" w:eastAsia="宋体" w:hint="default"/>
                <w:sz w:val="18"/>
                <w:szCs w:val="18"/>
              </w:rPr>
            </w:pPr>
            <w:r>
              <w:rPr>
                <w:rFonts w:ascii="宋体"/>
                <w:sz w:val="18"/>
              </w:rPr>
              <w:t> </w:t>
            </w:r>
          </w:p>
        </w:tc>
      </w:tr>
    </w:tbl>
    <w:p>
      <w:pPr>
        <w:spacing w:after="0" w:line="207" w:lineRule="exact"/>
        <w:jc w:val="right"/>
        <w:rPr>
          <w:rFonts w:ascii="宋体" w:hAnsi="宋体" w:cs="宋体" w:eastAsia="宋体" w:hint="default"/>
          <w:sz w:val="18"/>
          <w:szCs w:val="18"/>
        </w:rPr>
        <w:sectPr>
          <w:footerReference w:type="default" r:id="rId82"/>
          <w:pgSz w:w="11910" w:h="16840"/>
          <w:pgMar w:footer="1194" w:header="0" w:top="1120" w:bottom="1380" w:left="540" w:right="1040"/>
          <w:pgNumType w:start="231"/>
        </w:sectPr>
      </w:pPr>
    </w:p>
    <w:p>
      <w:pPr>
        <w:spacing w:line="238" w:lineRule="exact" w:before="0"/>
        <w:ind w:left="1258" w:right="0" w:firstLine="0"/>
        <w:jc w:val="left"/>
        <w:rPr>
          <w:rFonts w:ascii="宋体" w:hAnsi="宋体" w:cs="宋体" w:eastAsia="宋体" w:hint="default"/>
          <w:sz w:val="21"/>
          <w:szCs w:val="21"/>
        </w:rPr>
      </w:pPr>
      <w:r>
        <w:rPr>
          <w:rFonts w:ascii="宋体"/>
          <w:sz w:val="21"/>
        </w:rPr>
        <w:t> </w:t>
      </w:r>
    </w:p>
    <w:p>
      <w:pPr>
        <w:spacing w:line="273" w:lineRule="exact" w:before="0"/>
        <w:ind w:left="1258" w:right="0" w:firstLine="0"/>
        <w:jc w:val="left"/>
        <w:rPr>
          <w:rFonts w:ascii="宋体" w:hAnsi="宋体" w:cs="宋体" w:eastAsia="宋体" w:hint="default"/>
          <w:sz w:val="21"/>
          <w:szCs w:val="21"/>
        </w:rPr>
      </w:pPr>
      <w:r>
        <w:rPr>
          <w:rFonts w:ascii="宋体"/>
          <w:sz w:val="21"/>
        </w:rPr>
        <w:t> </w:t>
      </w:r>
    </w:p>
    <w:p>
      <w:pPr>
        <w:spacing w:before="53"/>
        <w:ind w:left="1258" w:right="0" w:firstLine="0"/>
        <w:jc w:val="left"/>
        <w:rPr>
          <w:rFonts w:ascii="宋体" w:hAnsi="宋体" w:cs="宋体" w:eastAsia="宋体" w:hint="default"/>
          <w:sz w:val="24"/>
          <w:szCs w:val="24"/>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4"/>
          <w:szCs w:val="24"/>
        </w:rPr>
        <w:t>营业收入和营业成本</w:t>
      </w:r>
      <w:r>
        <w:rPr>
          <w:rFonts w:ascii="宋体" w:hAnsi="宋体" w:cs="宋体" w:eastAsia="宋体" w:hint="default"/>
          <w:sz w:val="24"/>
          <w:szCs w:val="24"/>
        </w:rPr>
      </w:r>
    </w:p>
    <w:p>
      <w:pPr>
        <w:pStyle w:val="Heading2"/>
        <w:spacing w:line="240" w:lineRule="auto" w:before="58"/>
        <w:ind w:left="12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2"/>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25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7"/>
          <w:szCs w:val="27"/>
        </w:rPr>
      </w:pPr>
    </w:p>
    <w:p>
      <w:pPr>
        <w:pStyle w:val="BodyText"/>
        <w:spacing w:line="240" w:lineRule="auto"/>
        <w:ind w:left="1257"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40" w:right="1040"/>
          <w:cols w:num="2" w:equalWidth="0">
            <w:col w:w="4635" w:space="1799"/>
            <w:col w:w="3896"/>
          </w:cols>
        </w:sectPr>
      </w:pPr>
    </w:p>
    <w:p>
      <w:pPr>
        <w:spacing w:line="240" w:lineRule="auto" w:before="10"/>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1465"/>
        <w:gridCol w:w="1896"/>
        <w:gridCol w:w="1896"/>
        <w:gridCol w:w="1896"/>
        <w:gridCol w:w="1896"/>
      </w:tblGrid>
      <w:tr>
        <w:trPr>
          <w:trHeight w:val="282" w:hRule="exact"/>
        </w:trPr>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06"/>
              <w:ind w:left="51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465" w:type="dxa"/>
            <w:vMerge/>
            <w:tcBorders>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05"/>
              <w:jc w:val="righ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2,317,729,059.10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2,071,406,350.57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2,319,662,101.01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2,004,185,477.79</w:t>
            </w:r>
            <w:r>
              <w:rPr>
                <w:rFonts w:ascii="宋体"/>
                <w:sz w:val="21"/>
              </w:rPr>
              <w:t> </w:t>
            </w:r>
          </w:p>
        </w:tc>
      </w:tr>
      <w:tr>
        <w:trPr>
          <w:trHeight w:val="282"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05"/>
              <w:jc w:val="righ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214,255,200.91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25,291,532.23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117,139,704.59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27,236,521.28</w:t>
            </w:r>
            <w:r>
              <w:rPr>
                <w:rFonts w:ascii="宋体"/>
                <w:sz w:val="21"/>
              </w:rPr>
              <w:t> </w:t>
            </w:r>
          </w:p>
        </w:tc>
      </w:tr>
      <w:tr>
        <w:trPr>
          <w:trHeight w:val="283" w:hRule="exact"/>
        </w:trPr>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1"/>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2,531,984,260.01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2,096,697,882.80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2,436,801,805.60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2,031,421,999.07</w:t>
            </w:r>
            <w:r>
              <w:rPr>
                <w:rFonts w:ascii="宋体"/>
                <w:sz w:val="21"/>
              </w:rPr>
              <w:t> </w:t>
            </w:r>
          </w:p>
        </w:tc>
      </w:tr>
    </w:tbl>
    <w:p>
      <w:pPr>
        <w:spacing w:after="0" w:line="240" w:lineRule="exact"/>
        <w:jc w:val="right"/>
        <w:rPr>
          <w:rFonts w:ascii="宋体" w:hAnsi="宋体" w:cs="宋体" w:eastAsia="宋体" w:hint="default"/>
          <w:sz w:val="21"/>
          <w:szCs w:val="21"/>
        </w:rPr>
        <w:sectPr>
          <w:type w:val="continuous"/>
          <w:pgSz w:w="11910" w:h="16840"/>
          <w:pgMar w:top="1120" w:bottom="1380" w:left="540" w:right="1040"/>
        </w:sectPr>
      </w:pPr>
    </w:p>
    <w:p>
      <w:pPr>
        <w:spacing w:line="238" w:lineRule="exact" w:before="0"/>
        <w:ind w:left="0" w:right="418" w:firstLine="0"/>
        <w:jc w:val="center"/>
        <w:rPr>
          <w:rFonts w:ascii="宋体" w:hAnsi="宋体" w:cs="宋体" w:eastAsia="宋体" w:hint="default"/>
          <w:sz w:val="21"/>
          <w:szCs w:val="21"/>
        </w:rPr>
      </w:pPr>
      <w:r>
        <w:rPr>
          <w:rFonts w:ascii="宋体"/>
          <w:sz w:val="21"/>
        </w:rPr>
        <w:t> </w:t>
      </w:r>
    </w:p>
    <w:p>
      <w:pPr>
        <w:spacing w:line="274" w:lineRule="exact" w:before="0"/>
        <w:ind w:left="0" w:right="418" w:firstLine="0"/>
        <w:jc w:val="center"/>
        <w:rPr>
          <w:rFonts w:ascii="宋体" w:hAnsi="宋体" w:cs="宋体" w:eastAsia="宋体" w:hint="default"/>
          <w:sz w:val="21"/>
          <w:szCs w:val="21"/>
        </w:rPr>
      </w:pPr>
      <w:r>
        <w:rPr>
          <w:rFonts w:ascii="宋体"/>
          <w:sz w:val="21"/>
        </w:rPr>
        <w:t> </w:t>
      </w:r>
    </w:p>
    <w:p>
      <w:pPr>
        <w:spacing w:before="54"/>
        <w:ind w:left="1258" w:right="0"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 </w:t>
      </w:r>
      <w:r>
        <w:rPr>
          <w:rFonts w:ascii="宋体" w:hAnsi="宋体" w:cs="宋体" w:eastAsia="宋体" w:hint="default"/>
          <w:b/>
          <w:bCs/>
          <w:sz w:val="24"/>
          <w:szCs w:val="24"/>
        </w:rPr>
        <w:t>投资收益</w:t>
      </w:r>
      <w:r>
        <w:rPr>
          <w:rFonts w:ascii="宋体" w:hAnsi="宋体" w:cs="宋体" w:eastAsia="宋体" w:hint="default"/>
          <w:b/>
          <w:bCs/>
          <w:w w:val="99"/>
          <w:sz w:val="24"/>
          <w:szCs w:val="24"/>
        </w:rPr>
        <w:t> </w:t>
      </w:r>
      <w:r>
        <w:rPr>
          <w:rFonts w:ascii="宋体" w:hAnsi="宋体" w:cs="宋体" w:eastAsia="宋体" w:hint="default"/>
          <w:sz w:val="24"/>
          <w:szCs w:val="24"/>
        </w:rPr>
      </w:r>
    </w:p>
    <w:p>
      <w:pPr>
        <w:spacing w:before="60"/>
        <w:ind w:left="1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6"/>
        <w:ind w:left="125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color w:val="FF0000"/>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20" w:bottom="1380" w:left="540" w:right="1040"/>
          <w:cols w:num="2" w:equalWidth="0">
            <w:col w:w="3042" w:space="3692"/>
            <w:col w:w="3596"/>
          </w:cols>
        </w:sectPr>
      </w:pPr>
    </w:p>
    <w:p>
      <w:pPr>
        <w:spacing w:line="240" w:lineRule="auto" w:before="7"/>
        <w:rPr>
          <w:rFonts w:ascii="宋体" w:hAnsi="宋体" w:cs="宋体" w:eastAsia="宋体" w:hint="default"/>
          <w:sz w:val="2"/>
          <w:szCs w:val="2"/>
        </w:rPr>
      </w:pPr>
    </w:p>
    <w:tbl>
      <w:tblPr>
        <w:tblW w:w="0" w:type="auto"/>
        <w:jc w:val="left"/>
        <w:tblInd w:w="1145" w:type="dxa"/>
        <w:tblLayout w:type="fixed"/>
        <w:tblCellMar>
          <w:top w:w="0" w:type="dxa"/>
          <w:left w:w="0" w:type="dxa"/>
          <w:bottom w:w="0" w:type="dxa"/>
          <w:right w:w="0" w:type="dxa"/>
        </w:tblCellMar>
        <w:tblLook w:val="01E0"/>
      </w:tblPr>
      <w:tblGrid>
        <w:gridCol w:w="4786"/>
        <w:gridCol w:w="2270"/>
        <w:gridCol w:w="1994"/>
      </w:tblGrid>
      <w:tr>
        <w:trPr>
          <w:trHeight w:val="32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29" w:right="0"/>
              <w:jc w:val="left"/>
              <w:rPr>
                <w:rFonts w:ascii="宋体" w:hAnsi="宋体" w:cs="宋体" w:eastAsia="宋体" w:hint="default"/>
                <w:sz w:val="24"/>
                <w:szCs w:val="24"/>
              </w:rPr>
            </w:pPr>
            <w:r>
              <w:rPr>
                <w:rFonts w:ascii="宋体" w:hAnsi="宋体" w:cs="宋体" w:eastAsia="宋体" w:hint="default"/>
                <w:sz w:val="24"/>
                <w:szCs w:val="24"/>
              </w:rPr>
              <w:t>本期发生额</w:t>
            </w:r>
            <w:r>
              <w:rPr>
                <w:rFonts w:ascii="宋体" w:hAnsi="宋体" w:cs="宋体" w:eastAsia="宋体" w:hint="default"/>
                <w:sz w:val="24"/>
                <w:szCs w:val="24"/>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392" w:right="0"/>
              <w:jc w:val="left"/>
              <w:rPr>
                <w:rFonts w:ascii="宋体" w:hAnsi="宋体" w:cs="宋体" w:eastAsia="宋体" w:hint="default"/>
                <w:sz w:val="24"/>
                <w:szCs w:val="24"/>
              </w:rPr>
            </w:pPr>
            <w:r>
              <w:rPr>
                <w:rFonts w:ascii="宋体" w:hAnsi="宋体" w:cs="宋体" w:eastAsia="宋体" w:hint="default"/>
                <w:sz w:val="24"/>
                <w:szCs w:val="24"/>
              </w:rPr>
              <w:t>上期发生额</w:t>
            </w:r>
            <w:r>
              <w:rPr>
                <w:rFonts w:ascii="宋体" w:hAnsi="宋体" w:cs="宋体" w:eastAsia="宋体" w:hint="default"/>
                <w:sz w:val="24"/>
                <w:szCs w:val="24"/>
              </w:rPr>
              <w:t> </w:t>
            </w:r>
          </w:p>
        </w:tc>
      </w:tr>
      <w:tr>
        <w:trPr>
          <w:trHeight w:val="32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r>
              <w:rPr>
                <w:rFonts w:ascii="宋体" w:hAnsi="宋体" w:cs="宋体" w:eastAsia="宋体" w:hint="default"/>
                <w:sz w:val="24"/>
                <w:szCs w:val="24"/>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1,282,725.45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164,999.22 </w:t>
            </w:r>
          </w:p>
        </w:tc>
      </w:tr>
      <w:tr>
        <w:trPr>
          <w:trHeight w:val="32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r>
              <w:rPr>
                <w:rFonts w:ascii="宋体" w:hAnsi="宋体" w:cs="宋体" w:eastAsia="宋体" w:hint="default"/>
                <w:sz w:val="24"/>
                <w:szCs w:val="24"/>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123,017,266.22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7"/>
              <w:jc w:val="right"/>
              <w:rPr>
                <w:rFonts w:ascii="宋体" w:hAnsi="宋体" w:cs="宋体" w:eastAsia="宋体" w:hint="default"/>
                <w:sz w:val="24"/>
                <w:szCs w:val="24"/>
              </w:rPr>
            </w:pPr>
            <w:r>
              <w:rPr>
                <w:rFonts w:ascii="宋体"/>
                <w:sz w:val="24"/>
              </w:rPr>
              <w:t>-365,550.00 </w:t>
            </w:r>
          </w:p>
        </w:tc>
      </w:tr>
      <w:tr>
        <w:trPr>
          <w:trHeight w:val="63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处置以公允价值计量且其变动计入当期损益</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的金融资产取得的投资收益</w:t>
            </w:r>
            <w:r>
              <w:rPr>
                <w:rFonts w:ascii="宋体" w:hAnsi="宋体" w:cs="宋体" w:eastAsia="宋体" w:hint="default"/>
                <w:sz w:val="24"/>
                <w:szCs w:val="24"/>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662,375.00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7"/>
              <w:jc w:val="right"/>
              <w:rPr>
                <w:rFonts w:ascii="宋体" w:hAnsi="宋体" w:cs="宋体" w:eastAsia="宋体" w:hint="default"/>
                <w:sz w:val="24"/>
                <w:szCs w:val="24"/>
              </w:rPr>
            </w:pPr>
            <w:r>
              <w:rPr>
                <w:rFonts w:ascii="宋体"/>
                <w:sz w:val="24"/>
              </w:rPr>
              <w:t> </w:t>
            </w:r>
          </w:p>
        </w:tc>
      </w:tr>
      <w:tr>
        <w:trPr>
          <w:trHeight w:val="32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可供出售金融资产在持有期间的投资收益</w:t>
            </w:r>
            <w:r>
              <w:rPr>
                <w:rFonts w:ascii="宋体" w:hAnsi="宋体" w:cs="宋体" w:eastAsia="宋体" w:hint="default"/>
                <w:sz w:val="24"/>
                <w:szCs w:val="24"/>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706,844.89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3,629,942.72 </w:t>
            </w:r>
          </w:p>
        </w:tc>
      </w:tr>
      <w:tr>
        <w:trPr>
          <w:trHeight w:val="32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银行理财产品</w:t>
            </w:r>
            <w:r>
              <w:rPr>
                <w:rFonts w:ascii="宋体" w:hAnsi="宋体" w:cs="宋体" w:eastAsia="宋体" w:hint="default"/>
                <w:sz w:val="24"/>
                <w:szCs w:val="24"/>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8,878,750.29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15,345,978.57 </w:t>
            </w:r>
          </w:p>
        </w:tc>
      </w:tr>
      <w:tr>
        <w:trPr>
          <w:trHeight w:val="554"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处置以公允价值计量且其变动计入当期损益的金</w:t>
            </w:r>
          </w:p>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1"/>
                <w:szCs w:val="21"/>
              </w:rPr>
              <w:t>融负债取得的投资收益</w:t>
            </w:r>
            <w:r>
              <w:rPr>
                <w:rFonts w:ascii="宋体" w:hAnsi="宋体" w:cs="宋体" w:eastAsia="宋体" w:hint="default"/>
                <w:sz w:val="24"/>
                <w:szCs w:val="24"/>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宋体" w:hAnsi="宋体" w:cs="宋体" w:eastAsia="宋体" w:hint="default"/>
                <w:sz w:val="24"/>
                <w:szCs w:val="24"/>
              </w:rPr>
            </w:pPr>
            <w:r>
              <w:rPr>
                <w:rFonts w:ascii="宋体"/>
                <w:sz w:val="24"/>
              </w:rPr>
              <w:t>-308,332.80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宋体" w:hAnsi="宋体" w:cs="宋体" w:eastAsia="宋体" w:hint="default"/>
                <w:sz w:val="24"/>
                <w:szCs w:val="24"/>
              </w:rPr>
            </w:pPr>
            <w:r>
              <w:rPr>
                <w:rFonts w:ascii="宋体"/>
                <w:sz w:val="24"/>
              </w:rPr>
              <w:t> </w:t>
            </w:r>
          </w:p>
        </w:tc>
      </w:tr>
      <w:tr>
        <w:trPr>
          <w:trHeight w:val="322"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134,239,629.05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7"/>
              <w:jc w:val="right"/>
              <w:rPr>
                <w:rFonts w:ascii="宋体" w:hAnsi="宋体" w:cs="宋体" w:eastAsia="宋体" w:hint="default"/>
                <w:sz w:val="24"/>
                <w:szCs w:val="24"/>
              </w:rPr>
            </w:pPr>
            <w:r>
              <w:rPr>
                <w:rFonts w:ascii="宋体"/>
                <w:sz w:val="24"/>
              </w:rPr>
              <w:t>18,775,370.51 </w:t>
            </w:r>
          </w:p>
        </w:tc>
      </w:tr>
    </w:tbl>
    <w:p>
      <w:pPr>
        <w:spacing w:after="0" w:line="275" w:lineRule="exact"/>
        <w:jc w:val="right"/>
        <w:rPr>
          <w:rFonts w:ascii="宋体" w:hAnsi="宋体" w:cs="宋体" w:eastAsia="宋体" w:hint="default"/>
          <w:sz w:val="24"/>
          <w:szCs w:val="24"/>
        </w:rPr>
        <w:sectPr>
          <w:type w:val="continuous"/>
          <w:pgSz w:w="11910" w:h="16840"/>
          <w:pgMar w:top="1120" w:bottom="1380" w:left="540" w:right="1040"/>
        </w:sectPr>
      </w:pPr>
    </w:p>
    <w:p>
      <w:pPr>
        <w:pStyle w:val="BodyText"/>
        <w:spacing w:line="275" w:lineRule="exact"/>
        <w:ind w:left="1258" w:right="0"/>
        <w:jc w:val="left"/>
        <w:rPr>
          <w:rFonts w:ascii="宋体" w:hAnsi="宋体" w:cs="宋体" w:eastAsia="宋体" w:hint="default"/>
        </w:rPr>
      </w:pPr>
      <w:r>
        <w:rPr>
          <w:rFonts w:ascii="宋体"/>
        </w:rPr>
        <w:t> </w:t>
      </w:r>
    </w:p>
    <w:p>
      <w:pPr>
        <w:spacing w:before="0"/>
        <w:ind w:left="1258" w:right="0" w:firstLine="0"/>
        <w:jc w:val="left"/>
        <w:rPr>
          <w:rFonts w:ascii="宋体" w:hAnsi="宋体" w:cs="宋体" w:eastAsia="宋体" w:hint="default"/>
          <w:sz w:val="21"/>
          <w:szCs w:val="21"/>
        </w:rPr>
      </w:pPr>
      <w:r>
        <w:rPr>
          <w:rFonts w:ascii="宋体"/>
          <w:sz w:val="21"/>
        </w:rPr>
        <w:t> </w:t>
      </w:r>
    </w:p>
    <w:p>
      <w:pPr>
        <w:spacing w:before="53"/>
        <w:ind w:left="1258" w:right="0" w:firstLine="0"/>
        <w:jc w:val="left"/>
        <w:rPr>
          <w:rFonts w:ascii="宋体" w:hAnsi="宋体" w:cs="宋体" w:eastAsia="宋体" w:hint="default"/>
          <w:sz w:val="24"/>
          <w:szCs w:val="24"/>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4"/>
          <w:szCs w:val="24"/>
        </w:rPr>
        <w:t>其他</w:t>
      </w:r>
      <w:r>
        <w:rPr>
          <w:rFonts w:ascii="宋体" w:hAnsi="宋体" w:cs="宋体" w:eastAsia="宋体" w:hint="default"/>
          <w:sz w:val="24"/>
          <w:szCs w:val="24"/>
        </w:rPr>
      </w:r>
    </w:p>
    <w:p>
      <w:pPr>
        <w:spacing w:line="273" w:lineRule="exact" w:before="61"/>
        <w:ind w:left="1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3" w:lineRule="exact" w:before="0"/>
        <w:ind w:left="1258" w:right="0" w:firstLine="0"/>
        <w:jc w:val="left"/>
        <w:rPr>
          <w:rFonts w:ascii="宋体" w:hAnsi="宋体" w:cs="宋体" w:eastAsia="宋体" w:hint="default"/>
          <w:sz w:val="21"/>
          <w:szCs w:val="21"/>
        </w:rPr>
      </w:pPr>
      <w:r>
        <w:rPr>
          <w:rFonts w:ascii="宋体"/>
          <w:sz w:val="21"/>
        </w:rPr>
        <w:t> </w:t>
      </w:r>
    </w:p>
    <w:p>
      <w:pPr>
        <w:pStyle w:val="Heading2"/>
        <w:spacing w:line="240" w:lineRule="auto" w:before="54"/>
        <w:ind w:left="1258" w:right="0"/>
        <w:jc w:val="left"/>
        <w:rPr>
          <w:rFonts w:ascii="宋体" w:hAnsi="宋体" w:cs="宋体" w:eastAsia="宋体" w:hint="default"/>
          <w:b w:val="0"/>
          <w:bCs w:val="0"/>
        </w:rPr>
      </w:pPr>
      <w:r>
        <w:rPr/>
        <w:t>十八、</w:t>
      </w:r>
      <w:r>
        <w:rPr>
          <w:spacing w:val="-6"/>
        </w:rPr>
        <w:t> </w:t>
      </w:r>
      <w:r>
        <w:rPr>
          <w:rFonts w:ascii="宋体" w:hAnsi="宋体" w:cs="宋体" w:eastAsia="宋体" w:hint="default"/>
          <w:spacing w:val="-6"/>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left="1258" w:right="0"/>
        <w:jc w:val="left"/>
        <w:rPr>
          <w:rFonts w:ascii="宋体" w:hAnsi="宋体" w:cs="宋体" w:eastAsia="宋体" w:hint="default"/>
          <w:b w:val="0"/>
          <w:bCs w:val="0"/>
        </w:rPr>
      </w:pPr>
      <w:r>
        <w:rPr>
          <w:rFonts w:ascii="宋体" w:hAnsi="宋体" w:cs="宋体" w:eastAsia="宋体" w:hint="default"/>
        </w:rPr>
        <w:t>1</w:t>
      </w:r>
      <w:r>
        <w:rPr/>
        <w:t>、</w:t>
      </w:r>
      <w:r>
        <w:rPr>
          <w:spacing w:val="-9"/>
        </w:rPr>
        <w:t> </w:t>
      </w:r>
      <w:r>
        <w:rPr>
          <w:rFonts w:ascii="宋体" w:hAnsi="宋体" w:cs="宋体" w:eastAsia="宋体" w:hint="default"/>
          <w:spacing w:val="-9"/>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spacing w:before="60"/>
        <w:ind w:left="12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1257" w:right="0" w:firstLine="0"/>
        <w:jc w:val="left"/>
        <w:rPr>
          <w:rFonts w:ascii="宋体" w:hAnsi="宋体" w:cs="宋体" w:eastAsia="宋体" w:hint="default"/>
          <w:sz w:val="21"/>
          <w:szCs w:val="21"/>
        </w:rPr>
      </w:pPr>
      <w:r>
        <w:rPr>
          <w:rFonts w:ascii="宋体" w:hAnsi="宋体" w:cs="宋体" w:eastAsia="宋体" w:hint="default"/>
          <w:sz w:val="21"/>
          <w:szCs w:val="21"/>
        </w:rPr>
        <w:t>单位：元币种：人民币</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type w:val="continuous"/>
          <w:pgSz w:w="11910" w:h="16840"/>
          <w:pgMar w:top="1120" w:bottom="1380" w:left="540" w:right="1040"/>
          <w:cols w:num="2" w:equalWidth="0">
            <w:col w:w="4512" w:space="2222"/>
            <w:col w:w="3596"/>
          </w:cols>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sz w:val="24"/>
                <w:szCs w:val="24"/>
              </w:rPr>
              <w:t>项目</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5" w:right="0"/>
              <w:jc w:val="center"/>
              <w:rPr>
                <w:rFonts w:ascii="宋体" w:hAnsi="宋体" w:cs="宋体" w:eastAsia="宋体" w:hint="default"/>
                <w:sz w:val="24"/>
                <w:szCs w:val="24"/>
              </w:rPr>
            </w:pPr>
            <w:r>
              <w:rPr>
                <w:rFonts w:ascii="宋体" w:hAnsi="宋体" w:cs="宋体" w:eastAsia="宋体" w:hint="default"/>
                <w:sz w:val="24"/>
                <w:szCs w:val="24"/>
              </w:rPr>
              <w:t>金额</w:t>
            </w:r>
            <w:r>
              <w:rPr>
                <w:rFonts w:ascii="宋体" w:hAnsi="宋体" w:cs="宋体" w:eastAsia="宋体" w:hint="default"/>
                <w:sz w:val="24"/>
                <w:szCs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7" w:right="0"/>
              <w:jc w:val="center"/>
              <w:rPr>
                <w:rFonts w:ascii="宋体" w:hAnsi="宋体" w:cs="宋体" w:eastAsia="宋体" w:hint="default"/>
                <w:sz w:val="24"/>
                <w:szCs w:val="24"/>
              </w:rPr>
            </w:pPr>
            <w:r>
              <w:rPr>
                <w:rFonts w:ascii="宋体" w:hAnsi="宋体" w:cs="宋体" w:eastAsia="宋体" w:hint="default"/>
                <w:sz w:val="24"/>
                <w:szCs w:val="24"/>
              </w:rPr>
              <w:t>说明</w:t>
            </w:r>
            <w:r>
              <w:rPr>
                <w:rFonts w:ascii="宋体" w:hAnsi="宋体" w:cs="宋体" w:eastAsia="宋体" w:hint="default"/>
                <w:sz w:val="24"/>
                <w:szCs w:val="24"/>
              </w:rPr>
              <w:t> </w:t>
            </w:r>
          </w:p>
        </w:tc>
      </w:tr>
      <w:tr>
        <w:trPr>
          <w:trHeight w:val="32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124,386,503.68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r>
              <w:rPr>
                <w:rFonts w:ascii="宋体"/>
                <w:b/>
                <w:w w:val="99"/>
                <w:sz w:val="24"/>
              </w:rPr>
              <w:t> </w:t>
            </w:r>
            <w:r>
              <w:rPr>
                <w:rFonts w:ascii="宋体"/>
                <w:sz w:val="24"/>
              </w:rPr>
            </w:r>
          </w:p>
        </w:tc>
      </w:tr>
      <w:tr>
        <w:trPr>
          <w:trHeight w:val="63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越权审批或无正式批准文件的税收返</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还、减免</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sz w:val="24"/>
              </w:rPr>
              <w:t>   </w:t>
            </w:r>
          </w:p>
        </w:tc>
      </w:tr>
      <w:tr>
        <w:trPr>
          <w:trHeight w:val="94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计入当期损益的政府补助（与企业业</w:t>
            </w:r>
          </w:p>
          <w:p>
            <w:pPr>
              <w:pStyle w:val="TableParagraph"/>
              <w:spacing w:line="310" w:lineRule="exact" w:before="30"/>
              <w:ind w:left="103" w:right="105"/>
              <w:jc w:val="left"/>
              <w:rPr>
                <w:rFonts w:ascii="宋体" w:hAnsi="宋体" w:cs="宋体" w:eastAsia="宋体" w:hint="default"/>
                <w:sz w:val="24"/>
                <w:szCs w:val="24"/>
              </w:rPr>
            </w:pPr>
            <w:r>
              <w:rPr>
                <w:rFonts w:ascii="宋体" w:hAnsi="宋体" w:cs="宋体" w:eastAsia="宋体" w:hint="default"/>
                <w:sz w:val="24"/>
                <w:szCs w:val="24"/>
              </w:rPr>
              <w:t>务密切相关，按照国家统一标准定额 或定量享受的政府补助除外）</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27,022,270.34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sz w:val="24"/>
              </w:rPr>
              <w:t>   </w:t>
            </w:r>
          </w:p>
        </w:tc>
      </w:tr>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计入当期损益的对非金融企业收取的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资金占用费</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4,553,371.39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12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both"/>
              <w:rPr>
                <w:rFonts w:ascii="宋体" w:hAnsi="宋体" w:cs="宋体" w:eastAsia="宋体" w:hint="default"/>
                <w:sz w:val="24"/>
                <w:szCs w:val="24"/>
              </w:rPr>
            </w:pPr>
            <w:r>
              <w:rPr>
                <w:rFonts w:ascii="宋体" w:hAnsi="宋体" w:cs="宋体" w:eastAsia="宋体" w:hint="default"/>
                <w:sz w:val="24"/>
                <w:szCs w:val="24"/>
              </w:rPr>
              <w:t>企业取得子公司、联营企业及合营企</w:t>
            </w:r>
          </w:p>
          <w:p>
            <w:pPr>
              <w:pStyle w:val="TableParagraph"/>
              <w:spacing w:line="310" w:lineRule="exact" w:before="31"/>
              <w:ind w:left="103" w:right="105"/>
              <w:jc w:val="both"/>
              <w:rPr>
                <w:rFonts w:ascii="宋体" w:hAnsi="宋体" w:cs="宋体" w:eastAsia="宋体" w:hint="default"/>
                <w:sz w:val="24"/>
                <w:szCs w:val="24"/>
              </w:rPr>
            </w:pPr>
            <w:r>
              <w:rPr>
                <w:rFonts w:ascii="宋体" w:hAnsi="宋体" w:cs="宋体" w:eastAsia="宋体" w:hint="default"/>
                <w:sz w:val="24"/>
                <w:szCs w:val="24"/>
              </w:rPr>
              <w:t>业的投资成本小于取得投资时应享有 被投资单位可辨认净资产公允价值产 生的收益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32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非货币性资产交换损益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委托他人投资或管理资产的损益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sz w:val="24"/>
              </w:rPr>
              <w:t>   </w:t>
            </w:r>
          </w:p>
        </w:tc>
      </w:tr>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因不可抗力因素，如遭受自然灾害而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计提的各项资产减值准备</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债务重组损益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sz w:val="24"/>
              </w:rPr>
              <w:t>   </w:t>
            </w:r>
          </w:p>
        </w:tc>
      </w:tr>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企业重组费用，如安置职工的支出、</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整合费用等</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63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交易价格显失公允的交易产生的超过</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公允价值部分的损益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同一控制下企业合并产生的子公司期</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初至合并日的当期净损益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与公司正常经营业务无关的或有事项</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产生的损益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sz w:val="24"/>
              </w:rPr>
              <w:t>   </w:t>
            </w:r>
          </w:p>
        </w:tc>
      </w:tr>
      <w:tr>
        <w:trPr>
          <w:trHeight w:val="187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17"/>
              <w:jc w:val="left"/>
              <w:rPr>
                <w:rFonts w:ascii="宋体" w:hAnsi="宋体" w:cs="宋体" w:eastAsia="宋体" w:hint="default"/>
                <w:sz w:val="24"/>
                <w:szCs w:val="24"/>
              </w:rPr>
            </w:pPr>
            <w:r>
              <w:rPr>
                <w:rFonts w:ascii="宋体" w:hAnsi="宋体" w:cs="宋体" w:eastAsia="宋体" w:hint="default"/>
                <w:sz w:val="24"/>
                <w:szCs w:val="24"/>
              </w:rPr>
              <w:t>除同公司正常经营业务相关的有效套</w:t>
            </w:r>
          </w:p>
          <w:p>
            <w:pPr>
              <w:pStyle w:val="TableParagraph"/>
              <w:spacing w:line="237" w:lineRule="auto" w:before="1"/>
              <w:ind w:left="103" w:right="-17"/>
              <w:jc w:val="left"/>
              <w:rPr>
                <w:rFonts w:ascii="宋体" w:hAnsi="宋体" w:cs="宋体" w:eastAsia="宋体" w:hint="default"/>
                <w:sz w:val="24"/>
                <w:szCs w:val="24"/>
              </w:rPr>
            </w:pPr>
            <w:r>
              <w:rPr>
                <w:rFonts w:ascii="宋体" w:hAnsi="宋体" w:cs="宋体" w:eastAsia="宋体" w:hint="default"/>
                <w:spacing w:val="-7"/>
                <w:sz w:val="24"/>
                <w:szCs w:val="24"/>
              </w:rPr>
              <w:t>期保值业务外，持有交易性金融资产、</w:t>
            </w:r>
            <w:r>
              <w:rPr>
                <w:rFonts w:ascii="宋体" w:hAnsi="宋体" w:cs="宋体" w:eastAsia="宋体" w:hint="default"/>
                <w:sz w:val="24"/>
                <w:szCs w:val="24"/>
              </w:rPr>
              <w:t> 交易性金融负债产生的公允价值变动 损益，以及处置交易性金融资产、交 易性金融负债和可供出售金融资产取 得的投资收益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-1,054,671.95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sz w:val="24"/>
              </w:rPr>
              <w:t>   </w:t>
            </w:r>
          </w:p>
        </w:tc>
      </w:tr>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单独进行减值测试的应收款项减值准</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备转回</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对外委托贷款取得的损益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15"/>
              <w:jc w:val="left"/>
              <w:rPr>
                <w:rFonts w:ascii="宋体" w:hAnsi="宋体" w:cs="宋体" w:eastAsia="宋体" w:hint="default"/>
                <w:sz w:val="24"/>
                <w:szCs w:val="24"/>
              </w:rPr>
            </w:pPr>
            <w:r>
              <w:rPr>
                <w:rFonts w:ascii="宋体" w:hAnsi="宋体" w:cs="宋体" w:eastAsia="宋体" w:hint="default"/>
                <w:sz w:val="24"/>
                <w:szCs w:val="24"/>
              </w:rPr>
              <w:t>采用公允价值模式进行后续计量的投</w:t>
            </w:r>
          </w:p>
          <w:p>
            <w:pPr>
              <w:pStyle w:val="TableParagraph"/>
              <w:spacing w:line="312" w:lineRule="exact"/>
              <w:ind w:left="103" w:right="-15"/>
              <w:jc w:val="left"/>
              <w:rPr>
                <w:rFonts w:ascii="宋体" w:hAnsi="宋体" w:cs="宋体" w:eastAsia="宋体" w:hint="default"/>
                <w:sz w:val="24"/>
                <w:szCs w:val="24"/>
              </w:rPr>
            </w:pPr>
            <w:r>
              <w:rPr>
                <w:rFonts w:ascii="宋体" w:hAnsi="宋体" w:cs="宋体" w:eastAsia="宋体" w:hint="default"/>
                <w:sz w:val="24"/>
                <w:szCs w:val="24"/>
              </w:rPr>
              <w:t>资性房地产公允价值变动产生的损益</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94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根据税收、会计等法律、法规的要求</w:t>
            </w:r>
          </w:p>
          <w:p>
            <w:pPr>
              <w:pStyle w:val="TableParagraph"/>
              <w:spacing w:line="240" w:lineRule="auto"/>
              <w:ind w:left="103" w:right="105"/>
              <w:jc w:val="left"/>
              <w:rPr>
                <w:rFonts w:ascii="宋体" w:hAnsi="宋体" w:cs="宋体" w:eastAsia="宋体" w:hint="default"/>
                <w:sz w:val="24"/>
                <w:szCs w:val="24"/>
              </w:rPr>
            </w:pPr>
            <w:r>
              <w:rPr>
                <w:rFonts w:ascii="宋体" w:hAnsi="宋体" w:cs="宋体" w:eastAsia="宋体" w:hint="default"/>
                <w:sz w:val="24"/>
                <w:szCs w:val="24"/>
              </w:rPr>
              <w:t>对当期损益进行一次性调整对当期损 益的影响</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受托经营取得的托管费收入</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sz w:val="24"/>
              </w:rPr>
              <w:t>   </w:t>
            </w:r>
          </w:p>
        </w:tc>
      </w:tr>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支出</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2,206,868.18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bl>
    <w:p>
      <w:pPr>
        <w:spacing w:after="0" w:line="275" w:lineRule="exact"/>
        <w:jc w:val="left"/>
        <w:rPr>
          <w:rFonts w:ascii="宋体" w:hAnsi="宋体" w:cs="宋体" w:eastAsia="宋体" w:hint="default"/>
          <w:sz w:val="24"/>
          <w:szCs w:val="24"/>
        </w:rPr>
        <w:sectPr>
          <w:pgSz w:w="11910" w:h="16840"/>
          <w:pgMar w:header="0" w:footer="1194"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63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其他符合非经常性损益定义的损益项</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目</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-1,807,474.33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32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所得税影响额</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6"/>
              <w:jc w:val="right"/>
              <w:rPr>
                <w:rFonts w:ascii="宋体" w:hAnsi="宋体" w:cs="宋体" w:eastAsia="宋体" w:hint="default"/>
                <w:sz w:val="24"/>
                <w:szCs w:val="24"/>
              </w:rPr>
            </w:pPr>
            <w:r>
              <w:rPr>
                <w:rFonts w:ascii="宋体"/>
                <w:sz w:val="24"/>
              </w:rPr>
              <w:t>-15,335,456.48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2" w:right="0"/>
              <w:jc w:val="left"/>
              <w:rPr>
                <w:rFonts w:ascii="宋体" w:hAnsi="宋体" w:cs="宋体" w:eastAsia="宋体" w:hint="default"/>
                <w:sz w:val="24"/>
                <w:szCs w:val="24"/>
              </w:rPr>
            </w:pP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428,368.84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r>
        <w:trPr>
          <w:trHeight w:val="32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19" w:right="0"/>
              <w:jc w:val="center"/>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6"/>
              <w:jc w:val="right"/>
              <w:rPr>
                <w:rFonts w:ascii="宋体" w:hAnsi="宋体" w:cs="宋体" w:eastAsia="宋体" w:hint="default"/>
                <w:sz w:val="24"/>
                <w:szCs w:val="24"/>
              </w:rPr>
            </w:pPr>
            <w:r>
              <w:rPr>
                <w:rFonts w:ascii="宋体"/>
                <w:sz w:val="24"/>
              </w:rPr>
              <w:t>140,399,779.67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sz w:val="24"/>
              </w:rPr>
              <w:t>   </w:t>
            </w:r>
          </w:p>
        </w:tc>
      </w:tr>
    </w:tbl>
    <w:p>
      <w:pPr>
        <w:pStyle w:val="BodyText"/>
        <w:spacing w:line="275" w:lineRule="exact"/>
        <w:ind w:left="218" w:right="0"/>
        <w:jc w:val="left"/>
        <w:rPr>
          <w:rFonts w:ascii="宋体" w:hAnsi="宋体" w:cs="宋体" w:eastAsia="宋体" w:hint="default"/>
        </w:rPr>
      </w:pPr>
      <w:r>
        <w:rPr>
          <w:rFonts w:ascii="宋体"/>
        </w:rPr>
        <w:t> </w:t>
      </w:r>
    </w:p>
    <w:p>
      <w:pPr>
        <w:spacing w:line="274"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26"/>
        <w:ind w:left="218" w:right="232"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）本期其他收益中税收返还金额</w:t>
      </w:r>
      <w:r>
        <w:rPr>
          <w:rFonts w:ascii="宋体" w:hAnsi="宋体" w:cs="宋体" w:eastAsia="宋体" w:hint="default"/>
          <w:spacing w:val="-54"/>
          <w:sz w:val="21"/>
          <w:szCs w:val="21"/>
        </w:rPr>
        <w:t> </w:t>
      </w:r>
      <w:r>
        <w:rPr>
          <w:rFonts w:ascii="宋体" w:hAnsi="宋体" w:cs="宋体" w:eastAsia="宋体" w:hint="default"/>
          <w:sz w:val="21"/>
          <w:szCs w:val="21"/>
        </w:rPr>
        <w:t>5,548,591.04</w:t>
      </w:r>
      <w:r>
        <w:rPr>
          <w:rFonts w:ascii="宋体" w:hAnsi="宋体" w:cs="宋体" w:eastAsia="宋体" w:hint="default"/>
          <w:spacing w:val="-55"/>
          <w:sz w:val="21"/>
          <w:szCs w:val="21"/>
        </w:rPr>
        <w:t> </w:t>
      </w:r>
      <w:r>
        <w:rPr>
          <w:rFonts w:ascii="宋体" w:hAnsi="宋体" w:cs="宋体" w:eastAsia="宋体" w:hint="default"/>
          <w:sz w:val="21"/>
          <w:szCs w:val="21"/>
        </w:rPr>
        <w:t>元，与公司正常经营业务密切相关，符合国家政 策规定、按照一定标准定额或定量持续享受，不计入非经常性损益。</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）本公司的经营业务包括“自主产品、</w:t>
      </w:r>
      <w:r>
        <w:rPr>
          <w:rFonts w:ascii="宋体" w:hAnsi="宋体" w:cs="宋体" w:eastAsia="宋体" w:hint="default"/>
          <w:spacing w:val="-5"/>
          <w:sz w:val="21"/>
          <w:szCs w:val="21"/>
        </w:rPr>
        <w:t>IT</w:t>
      </w:r>
      <w:r>
        <w:rPr>
          <w:rFonts w:ascii="宋体" w:hAnsi="宋体" w:cs="宋体" w:eastAsia="宋体" w:hint="default"/>
          <w:spacing w:val="-49"/>
          <w:sz w:val="21"/>
          <w:szCs w:val="21"/>
        </w:rPr>
        <w:t> </w:t>
      </w:r>
      <w:r>
        <w:rPr>
          <w:rFonts w:ascii="宋体" w:hAnsi="宋体" w:cs="宋体" w:eastAsia="宋体" w:hint="default"/>
          <w:spacing w:val="-5"/>
          <w:sz w:val="21"/>
          <w:szCs w:val="21"/>
        </w:rPr>
        <w:t>服务、产业投资和金融”三大业务板块，本公司</w:t>
      </w:r>
      <w:r>
        <w:rPr>
          <w:rFonts w:ascii="宋体" w:hAnsi="宋体" w:cs="宋体" w:eastAsia="宋体" w:hint="default"/>
          <w:spacing w:val="-49"/>
          <w:sz w:val="21"/>
          <w:szCs w:val="21"/>
        </w:rPr>
        <w:t> </w:t>
      </w:r>
      <w:r>
        <w:rPr>
          <w:rFonts w:ascii="宋体" w:hAnsi="宋体" w:cs="宋体" w:eastAsia="宋体" w:hint="default"/>
          <w:sz w:val="21"/>
          <w:szCs w:val="21"/>
        </w:rPr>
        <w:t>2015</w:t>
      </w:r>
    </w:p>
    <w:p>
      <w:pPr>
        <w:spacing w:line="272" w:lineRule="exact" w:before="26"/>
        <w:ind w:left="218" w:right="233"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pacing w:val="-3"/>
          <w:sz w:val="21"/>
          <w:szCs w:val="21"/>
        </w:rPr>
        <w:t>月对《公司章程》进行了修改，增加经营范围：法律、法规允许的产业投资、创业投资、股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权投资和资本管理。</w:t>
      </w:r>
      <w:r>
        <w:rPr>
          <w:rFonts w:ascii="宋体" w:hAnsi="宋体" w:cs="宋体" w:eastAsia="宋体" w:hint="default"/>
          <w:sz w:val="21"/>
          <w:szCs w:val="21"/>
        </w:rPr>
        <w:t> </w:t>
      </w:r>
      <w:r>
        <w:rPr>
          <w:rFonts w:ascii="宋体" w:hAnsi="宋体" w:cs="宋体" w:eastAsia="宋体" w:hint="default"/>
          <w:sz w:val="21"/>
          <w:szCs w:val="21"/>
        </w:rPr>
        <w:t>本公司的产业投资和创业投资已逐渐形成规模，设立了北京华胜天成基金投资管理有限公司、天 津华胜天成投资管理有限公司，从事产业投资和创业投资。本公司将北京华胜天成基金投资管理 有限公司之联营企业北京国研天成投资管理有限公司形成的投资收益</w:t>
      </w:r>
      <w:r>
        <w:rPr>
          <w:rFonts w:ascii="宋体" w:hAnsi="宋体" w:cs="宋体" w:eastAsia="宋体" w:hint="default"/>
          <w:sz w:val="21"/>
          <w:szCs w:val="21"/>
        </w:rPr>
        <w:t>-118,407,581.91</w:t>
      </w:r>
      <w:r>
        <w:rPr>
          <w:rFonts w:ascii="宋体" w:hAnsi="宋体" w:cs="宋体" w:eastAsia="宋体" w:hint="default"/>
          <w:spacing w:val="-54"/>
          <w:sz w:val="21"/>
          <w:szCs w:val="21"/>
        </w:rPr>
        <w:t> </w:t>
      </w:r>
      <w:r>
        <w:rPr>
          <w:rFonts w:ascii="宋体" w:hAnsi="宋体" w:cs="宋体" w:eastAsia="宋体" w:hint="default"/>
          <w:sz w:val="21"/>
          <w:szCs w:val="21"/>
        </w:rPr>
        <w:t>元，计入 了经常性损益，未作为非经常性损益项目。</w:t>
      </w:r>
      <w:r>
        <w:rPr>
          <w:rFonts w:ascii="宋体" w:hAnsi="宋体" w:cs="宋体" w:eastAsia="宋体" w:hint="default"/>
          <w:sz w:val="21"/>
          <w:szCs w:val="21"/>
        </w:rPr>
        <w:t> </w:t>
      </w:r>
      <w:r>
        <w:rPr>
          <w:rFonts w:ascii="宋体" w:hAnsi="宋体" w:cs="宋体" w:eastAsia="宋体" w:hint="default"/>
          <w:sz w:val="21"/>
          <w:szCs w:val="21"/>
        </w:rPr>
        <w:t>本公司为加强资本管理，提高资金使用效益，将闲置资金用于购买理财产品，并获取投资收益 </w:t>
      </w:r>
      <w:r>
        <w:rPr>
          <w:rFonts w:ascii="宋体" w:hAnsi="宋体" w:cs="宋体" w:eastAsia="宋体" w:hint="default"/>
          <w:sz w:val="21"/>
          <w:szCs w:val="21"/>
        </w:rPr>
        <w:t>22,584,611.41</w:t>
      </w:r>
      <w:r>
        <w:rPr>
          <w:rFonts w:ascii="宋体" w:hAnsi="宋体" w:cs="宋体" w:eastAsia="宋体" w:hint="default"/>
          <w:spacing w:val="-54"/>
          <w:sz w:val="21"/>
          <w:szCs w:val="21"/>
        </w:rPr>
        <w:t> </w:t>
      </w:r>
      <w:r>
        <w:rPr>
          <w:rFonts w:ascii="宋体" w:hAnsi="宋体" w:cs="宋体" w:eastAsia="宋体" w:hint="default"/>
          <w:sz w:val="21"/>
          <w:szCs w:val="21"/>
        </w:rPr>
        <w:t>元，计入了经常性损益，未作为非经常性损益项目。</w:t>
      </w:r>
      <w:r>
        <w:rPr>
          <w:rFonts w:ascii="宋体" w:hAnsi="宋体" w:cs="宋体" w:eastAsia="宋体" w:hint="default"/>
          <w:sz w:val="21"/>
          <w:szCs w:val="21"/>
        </w:rPr>
        <w:t> </w:t>
      </w:r>
    </w:p>
    <w:p>
      <w:pPr>
        <w:spacing w:line="246" w:lineRule="exact" w:before="0"/>
        <w:ind w:left="218" w:right="0" w:firstLine="0"/>
        <w:jc w:val="left"/>
        <w:rPr>
          <w:rFonts w:ascii="宋体" w:hAnsi="宋体" w:cs="宋体" w:eastAsia="宋体" w:hint="default"/>
          <w:sz w:val="21"/>
          <w:szCs w:val="21"/>
        </w:rPr>
      </w:pPr>
      <w:r>
        <w:rPr>
          <w:rFonts w:ascii="宋体"/>
          <w:sz w:val="21"/>
        </w:rPr>
        <w:t> </w:t>
      </w:r>
    </w:p>
    <w:p>
      <w:pPr>
        <w:spacing w:line="272"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对公司根据《公开发行证券的公司信息披露解释性公告第</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号——非经常性损益》定义界定的非</w:t>
      </w:r>
    </w:p>
    <w:p>
      <w:pPr>
        <w:spacing w:line="272" w:lineRule="exact" w:before="26"/>
        <w:ind w:left="218" w:right="229" w:firstLine="0"/>
        <w:jc w:val="left"/>
        <w:rPr>
          <w:rFonts w:ascii="宋体" w:hAnsi="宋体" w:cs="宋体" w:eastAsia="宋体" w:hint="default"/>
          <w:sz w:val="21"/>
          <w:szCs w:val="21"/>
        </w:rPr>
      </w:pPr>
      <w:r>
        <w:rPr>
          <w:rFonts w:ascii="宋体" w:hAnsi="宋体" w:cs="宋体" w:eastAsia="宋体" w:hint="default"/>
          <w:sz w:val="21"/>
          <w:szCs w:val="21"/>
        </w:rPr>
        <w:t>经常性损益项目，以及把《公开发行证券的公司信息披露解释性公告第</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号——非经常性损益》 中列举的非经常性损益项目界定为经常性损益的项目，应说明原因。</w:t>
      </w:r>
      <w:r>
        <w:rPr>
          <w:rFonts w:ascii="宋体" w:hAnsi="宋体" w:cs="宋体" w:eastAsia="宋体" w:hint="default"/>
          <w:sz w:val="21"/>
          <w:szCs w:val="21"/>
        </w:rPr>
        <w:t> </w:t>
      </w:r>
    </w:p>
    <w:p>
      <w:pPr>
        <w:spacing w:line="248" w:lineRule="exact"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Heading2"/>
        <w:spacing w:line="240" w:lineRule="auto"/>
        <w:ind w:right="0"/>
        <w:jc w:val="left"/>
        <w:rPr>
          <w:b w:val="0"/>
          <w:bCs w:val="0"/>
        </w:rPr>
      </w:pPr>
      <w:r>
        <w:rPr>
          <w:rFonts w:ascii="宋体" w:hAnsi="宋体" w:cs="宋体" w:eastAsia="宋体" w:hint="default"/>
        </w:rPr>
        <w:t>2</w:t>
      </w:r>
      <w:r>
        <w:rPr/>
        <w:t>、</w:t>
      </w:r>
      <w:r>
        <w:rPr>
          <w:spacing w:val="-8"/>
        </w:rPr>
        <w:t> </w:t>
      </w:r>
      <w:r>
        <w:rPr>
          <w:rFonts w:ascii="宋体" w:hAnsi="宋体" w:cs="宋体" w:eastAsia="宋体" w:hint="default"/>
          <w:spacing w:val="-8"/>
        </w:rPr>
      </w:r>
      <w:r>
        <w:rPr/>
        <w:t>净资产收益率及每股收益</w:t>
      </w:r>
      <w:r>
        <w:rPr>
          <w:b w:val="0"/>
          <w:bCs w:val="0"/>
        </w:rPr>
      </w:r>
    </w:p>
    <w:p>
      <w:pPr>
        <w:spacing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2"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49"/>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-4.74</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-0.2063</w:t>
            </w:r>
            <w:r>
              <w:rPr>
                <w:rFonts w:ascii="宋体"/>
                <w:sz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-0.2048</w:t>
            </w:r>
            <w:r>
              <w:rPr>
                <w:rFonts w:ascii="宋体"/>
                <w:sz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-7.69</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-0.3346</w:t>
            </w:r>
            <w:r>
              <w:rPr>
                <w:rFonts w:ascii="宋体"/>
                <w:sz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right"/>
              <w:rPr>
                <w:rFonts w:ascii="宋体" w:hAnsi="宋体" w:cs="宋体" w:eastAsia="宋体" w:hint="default"/>
                <w:sz w:val="21"/>
                <w:szCs w:val="21"/>
              </w:rPr>
            </w:pPr>
            <w:r>
              <w:rPr>
                <w:rFonts w:ascii="宋体"/>
                <w:spacing w:val="-1"/>
                <w:sz w:val="21"/>
              </w:rPr>
              <w:t>-0.3322</w:t>
            </w:r>
            <w:r>
              <w:rPr>
                <w:rFonts w:ascii="宋体"/>
                <w:sz w:val="21"/>
              </w:rPr>
              <w:t> </w:t>
            </w:r>
          </w:p>
        </w:tc>
      </w:tr>
    </w:tbl>
    <w:p>
      <w:pPr>
        <w:pStyle w:val="BodyText"/>
        <w:spacing w:line="275" w:lineRule="exact"/>
        <w:ind w:left="218" w:right="0"/>
        <w:jc w:val="left"/>
        <w:rPr>
          <w:rFonts w:ascii="宋体" w:hAnsi="宋体" w:cs="宋体" w:eastAsia="宋体" w:hint="default"/>
        </w:rPr>
      </w:pPr>
      <w:r>
        <w:rPr>
          <w:rFonts w:ascii="宋体"/>
        </w:rPr>
        <w:t> </w:t>
      </w:r>
    </w:p>
    <w:p>
      <w:pPr>
        <w:spacing w:before="1"/>
        <w:ind w:left="218" w:right="0" w:firstLine="0"/>
        <w:jc w:val="left"/>
        <w:rPr>
          <w:rFonts w:ascii="宋体" w:hAnsi="宋体" w:cs="宋体" w:eastAsia="宋体" w:hint="default"/>
          <w:sz w:val="21"/>
          <w:szCs w:val="21"/>
        </w:rPr>
      </w:pPr>
      <w:r>
        <w:rPr>
          <w:rFonts w:ascii="宋体"/>
          <w:sz w:val="21"/>
        </w:rPr>
        <w:t> </w:t>
      </w:r>
    </w:p>
    <w:p>
      <w:pPr>
        <w:pStyle w:val="Heading2"/>
        <w:spacing w:line="240" w:lineRule="auto" w:before="52"/>
        <w:ind w:right="0"/>
        <w:jc w:val="left"/>
        <w:rPr>
          <w:rFonts w:ascii="宋体" w:hAnsi="宋体" w:cs="宋体" w:eastAsia="宋体" w:hint="default"/>
          <w:b w:val="0"/>
          <w:bCs w:val="0"/>
        </w:rPr>
      </w:pPr>
      <w:r>
        <w:rPr>
          <w:rFonts w:ascii="宋体" w:hAnsi="宋体" w:cs="宋体" w:eastAsia="宋体" w:hint="default"/>
        </w:rPr>
        <w:t>3</w:t>
      </w:r>
      <w:r>
        <w:rPr/>
        <w:t>、</w:t>
      </w:r>
      <w:r>
        <w:rPr>
          <w:spacing w:val="-11"/>
        </w:rPr>
        <w:t> </w:t>
      </w:r>
      <w:r>
        <w:rPr>
          <w:rFonts w:ascii="宋体" w:hAnsi="宋体" w:cs="宋体" w:eastAsia="宋体" w:hint="default"/>
          <w:spacing w:val="-11"/>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spacing w:line="272"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pStyle w:val="BodyText"/>
        <w:spacing w:line="311" w:lineRule="exact"/>
        <w:ind w:left="218" w:right="0"/>
        <w:jc w:val="left"/>
        <w:rPr>
          <w:rFonts w:ascii="宋体" w:hAnsi="宋体" w:cs="宋体" w:eastAsia="宋体" w:hint="default"/>
        </w:rPr>
      </w:pPr>
      <w:r>
        <w:rPr>
          <w:rFonts w:ascii="宋体"/>
        </w:rPr>
        <w:t> </w:t>
      </w:r>
    </w:p>
    <w:p>
      <w:pPr>
        <w:pStyle w:val="Heading2"/>
        <w:spacing w:line="240" w:lineRule="auto" w:before="56"/>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spacing w:line="273" w:lineRule="exact" w:before="61"/>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72" w:lineRule="exact" w:before="0"/>
        <w:ind w:left="218" w:right="0" w:firstLine="0"/>
        <w:jc w:val="left"/>
        <w:rPr>
          <w:rFonts w:ascii="宋体" w:hAnsi="宋体" w:cs="宋体" w:eastAsia="宋体" w:hint="default"/>
          <w:sz w:val="21"/>
          <w:szCs w:val="21"/>
        </w:rPr>
      </w:pPr>
      <w:r>
        <w:rPr>
          <w:rFonts w:ascii="宋体"/>
          <w:sz w:val="21"/>
        </w:rPr>
        <w:t> </w:t>
      </w:r>
    </w:p>
    <w:p>
      <w:pPr>
        <w:tabs>
          <w:tab w:pos="3097" w:val="left" w:leader="none"/>
        </w:tabs>
        <w:spacing w:line="274" w:lineRule="exact" w:before="0"/>
        <w:ind w:left="218" w:right="0" w:firstLine="0"/>
        <w:jc w:val="left"/>
        <w:rPr>
          <w:rFonts w:ascii="宋体" w:hAnsi="宋体" w:cs="宋体" w:eastAsia="宋体" w:hint="default"/>
          <w:sz w:val="21"/>
          <w:szCs w:val="21"/>
        </w:rPr>
      </w:pPr>
      <w:r>
        <w:rPr>
          <w:rFonts w:ascii="宋体"/>
          <w:sz w:val="24"/>
        </w:rPr>
        <w:t> </w:t>
        <w:tab/>
      </w:r>
      <w:r>
        <w:rPr>
          <w:rFonts w:ascii="宋体"/>
          <w:sz w:val="21"/>
        </w:rPr>
        <w:t> </w:t>
      </w:r>
    </w:p>
    <w:p>
      <w:pPr>
        <w:spacing w:after="0" w:line="274" w:lineRule="exact"/>
        <w:jc w:val="left"/>
        <w:rPr>
          <w:rFonts w:ascii="宋体" w:hAnsi="宋体" w:cs="宋体" w:eastAsia="宋体" w:hint="default"/>
          <w:sz w:val="21"/>
          <w:szCs w:val="21"/>
        </w:rPr>
        <w:sectPr>
          <w:pgSz w:w="11910" w:h="16840"/>
          <w:pgMar w:header="0"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3"/>
        <w:ind w:left="3081" w:right="0"/>
        <w:jc w:val="left"/>
        <w:rPr>
          <w:rFonts w:ascii="宋体" w:hAnsi="宋体" w:cs="宋体" w:eastAsia="宋体" w:hint="default"/>
          <w:b w:val="0"/>
          <w:bCs w:val="0"/>
        </w:rPr>
      </w:pPr>
      <w:bookmarkStart w:name="_bookmark11" w:id="24"/>
      <w:bookmarkEnd w:id="24"/>
      <w:r>
        <w:rPr>
          <w:b w:val="0"/>
          <w:bCs w:val="0"/>
        </w:rPr>
      </w:r>
      <w:r>
        <w:rPr>
          <w:rFonts w:ascii="宋体" w:hAnsi="宋体" w:cs="宋体" w:eastAsia="宋体" w:hint="default"/>
        </w:rPr>
        <w:t>第十二节</w:t>
      </w:r>
      <w:r>
        <w:rPr>
          <w:rFonts w:ascii="宋体" w:hAnsi="宋体" w:cs="宋体" w:eastAsia="宋体" w:hint="default"/>
          <w:spacing w:val="-11"/>
        </w:rPr>
        <w:t> </w:t>
      </w:r>
      <w:r>
        <w:rPr>
          <w:rFonts w:ascii="宋体" w:hAnsi="宋体" w:cs="宋体" w:eastAsia="宋体" w:hint="default"/>
          <w:spacing w:val="-11"/>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63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300"/>
              <w:jc w:val="right"/>
              <w:rPr>
                <w:rFonts w:ascii="宋体" w:hAnsi="宋体" w:cs="宋体" w:eastAsia="宋体" w:hint="default"/>
                <w:sz w:val="24"/>
                <w:szCs w:val="24"/>
              </w:rPr>
            </w:pPr>
            <w:r>
              <w:rPr>
                <w:rFonts w:ascii="宋体" w:hAnsi="宋体" w:cs="宋体" w:eastAsia="宋体" w:hint="default"/>
                <w:sz w:val="24"/>
                <w:szCs w:val="24"/>
              </w:rPr>
              <w:t>备查文件目录</w:t>
            </w:r>
            <w:r>
              <w:rPr>
                <w:rFonts w:ascii="宋体" w:hAnsi="宋体" w:cs="宋体" w:eastAsia="宋体" w:hint="default"/>
                <w:sz w:val="24"/>
                <w:szCs w:val="24"/>
              </w:rPr>
              <w:t> </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载有公司负责人、主管会计工作负责人、会计机构负责人签名</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并盖章的财务报表。</w:t>
            </w:r>
            <w:r>
              <w:rPr>
                <w:rFonts w:ascii="宋体" w:hAnsi="宋体" w:cs="宋体" w:eastAsia="宋体" w:hint="default"/>
                <w:sz w:val="24"/>
                <w:szCs w:val="24"/>
              </w:rPr>
              <w:t> </w:t>
            </w:r>
          </w:p>
        </w:tc>
      </w:tr>
      <w:tr>
        <w:trPr>
          <w:trHeight w:val="63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300"/>
              <w:jc w:val="right"/>
              <w:rPr>
                <w:rFonts w:ascii="宋体" w:hAnsi="宋体" w:cs="宋体" w:eastAsia="宋体" w:hint="default"/>
                <w:sz w:val="24"/>
                <w:szCs w:val="24"/>
              </w:rPr>
            </w:pPr>
            <w:r>
              <w:rPr>
                <w:rFonts w:ascii="宋体" w:hAnsi="宋体" w:cs="宋体" w:eastAsia="宋体" w:hint="default"/>
                <w:sz w:val="24"/>
                <w:szCs w:val="24"/>
              </w:rPr>
              <w:t>备查文件目录</w:t>
            </w:r>
            <w:r>
              <w:rPr>
                <w:rFonts w:ascii="宋体" w:hAnsi="宋体" w:cs="宋体" w:eastAsia="宋体" w:hint="default"/>
                <w:sz w:val="24"/>
                <w:szCs w:val="24"/>
              </w:rPr>
              <w:t> </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3" w:right="0"/>
              <w:jc w:val="left"/>
              <w:rPr>
                <w:rFonts w:ascii="宋体" w:hAnsi="宋体" w:cs="宋体" w:eastAsia="宋体" w:hint="default"/>
                <w:sz w:val="24"/>
                <w:szCs w:val="24"/>
              </w:rPr>
            </w:pPr>
            <w:r>
              <w:rPr>
                <w:rFonts w:ascii="宋体" w:hAnsi="宋体" w:cs="宋体" w:eastAsia="宋体" w:hint="default"/>
                <w:sz w:val="24"/>
                <w:szCs w:val="24"/>
              </w:rPr>
              <w:t>载有会计师事务所盖章、注册会计师签名并盖章的审计报告原</w:t>
            </w:r>
          </w:p>
          <w:p>
            <w:pPr>
              <w:pStyle w:val="TableParagraph"/>
              <w:spacing w:line="312" w:lineRule="exact"/>
              <w:ind w:left="23" w:right="0"/>
              <w:jc w:val="left"/>
              <w:rPr>
                <w:rFonts w:ascii="宋体" w:hAnsi="宋体" w:cs="宋体" w:eastAsia="宋体" w:hint="default"/>
                <w:sz w:val="24"/>
                <w:szCs w:val="24"/>
              </w:rPr>
            </w:pPr>
            <w:r>
              <w:rPr>
                <w:rFonts w:ascii="宋体" w:hAnsi="宋体" w:cs="宋体" w:eastAsia="宋体" w:hint="default"/>
                <w:sz w:val="24"/>
                <w:szCs w:val="24"/>
              </w:rPr>
              <w:t>件。</w:t>
            </w:r>
            <w:r>
              <w:rPr>
                <w:rFonts w:ascii="宋体" w:hAnsi="宋体" w:cs="宋体" w:eastAsia="宋体" w:hint="default"/>
                <w:sz w:val="24"/>
                <w:szCs w:val="24"/>
              </w:rPr>
              <w:t> </w:t>
            </w:r>
          </w:p>
        </w:tc>
      </w:tr>
      <w:tr>
        <w:trPr>
          <w:trHeight w:val="63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300"/>
              <w:jc w:val="right"/>
              <w:rPr>
                <w:rFonts w:ascii="宋体" w:hAnsi="宋体" w:cs="宋体" w:eastAsia="宋体" w:hint="default"/>
                <w:sz w:val="24"/>
                <w:szCs w:val="24"/>
              </w:rPr>
            </w:pPr>
            <w:r>
              <w:rPr>
                <w:rFonts w:ascii="宋体" w:hAnsi="宋体" w:cs="宋体" w:eastAsia="宋体" w:hint="default"/>
                <w:sz w:val="24"/>
                <w:szCs w:val="24"/>
              </w:rPr>
              <w:t>备查文件目录</w:t>
            </w:r>
            <w:r>
              <w:rPr>
                <w:rFonts w:ascii="宋体" w:hAnsi="宋体" w:cs="宋体" w:eastAsia="宋体" w:hint="default"/>
                <w:sz w:val="24"/>
                <w:szCs w:val="24"/>
              </w:rPr>
              <w:t> </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报告期内在中国证监会指定网站上公开披露过的所有公司文件</w:t>
            </w:r>
          </w:p>
          <w:p>
            <w:pPr>
              <w:pStyle w:val="TableParagraph"/>
              <w:spacing w:line="313" w:lineRule="exact"/>
              <w:ind w:left="23" w:right="0"/>
              <w:jc w:val="left"/>
              <w:rPr>
                <w:rFonts w:ascii="宋体" w:hAnsi="宋体" w:cs="宋体" w:eastAsia="宋体" w:hint="default"/>
                <w:sz w:val="24"/>
                <w:szCs w:val="24"/>
              </w:rPr>
            </w:pPr>
            <w:r>
              <w:rPr>
                <w:rFonts w:ascii="宋体" w:hAnsi="宋体" w:cs="宋体" w:eastAsia="宋体" w:hint="default"/>
                <w:sz w:val="24"/>
                <w:szCs w:val="24"/>
              </w:rPr>
              <w:t>的正本及公告的原稿。</w:t>
            </w:r>
            <w:r>
              <w:rPr>
                <w:rFonts w:ascii="宋体" w:hAnsi="宋体" w:cs="宋体" w:eastAsia="宋体" w:hint="default"/>
                <w:sz w:val="24"/>
                <w:szCs w:val="24"/>
              </w:rPr>
              <w:t> </w:t>
            </w:r>
          </w:p>
        </w:tc>
      </w:tr>
    </w:tbl>
    <w:p>
      <w:pPr>
        <w:spacing w:after="0" w:line="313" w:lineRule="exact"/>
        <w:jc w:val="left"/>
        <w:rPr>
          <w:rFonts w:ascii="宋体" w:hAnsi="宋体" w:cs="宋体" w:eastAsia="宋体" w:hint="default"/>
          <w:sz w:val="24"/>
          <w:szCs w:val="24"/>
        </w:rPr>
        <w:sectPr>
          <w:pgSz w:w="11910" w:h="16840"/>
          <w:pgMar w:header="0" w:footer="1194" w:top="1120" w:bottom="1380" w:left="1660" w:right="1060"/>
        </w:sectPr>
      </w:pPr>
    </w:p>
    <w:p>
      <w:pPr>
        <w:pStyle w:val="BodyText"/>
        <w:spacing w:line="275" w:lineRule="exact"/>
        <w:ind w:left="138"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71"/>
        <w:ind w:left="138" w:right="0" w:firstLine="0"/>
        <w:jc w:val="left"/>
        <w:rPr>
          <w:rFonts w:ascii="宋体" w:hAnsi="宋体" w:cs="宋体" w:eastAsia="宋体" w:hint="default"/>
          <w:sz w:val="21"/>
          <w:szCs w:val="21"/>
        </w:rPr>
      </w:pPr>
      <w:r>
        <w:rPr>
          <w:rFonts w:ascii="宋体"/>
          <w:sz w:val="21"/>
        </w:rPr>
        <w:t> </w:t>
      </w:r>
    </w:p>
    <w:p>
      <w:pPr>
        <w:spacing w:before="85"/>
        <w:ind w:left="138" w:right="0" w:firstLine="0"/>
        <w:jc w:val="left"/>
        <w:rPr>
          <w:rFonts w:ascii="宋体" w:hAnsi="宋体" w:cs="宋体" w:eastAsia="宋体" w:hint="default"/>
          <w:sz w:val="21"/>
          <w:szCs w:val="21"/>
        </w:rPr>
      </w:pPr>
      <w:r>
        <w:rPr>
          <w:rFonts w:ascii="宋体"/>
          <w:sz w:val="21"/>
        </w:rPr>
        <w:t> </w:t>
      </w:r>
    </w:p>
    <w:p>
      <w:pPr>
        <w:pStyle w:val="Heading2"/>
        <w:spacing w:line="240" w:lineRule="auto" w:before="50"/>
        <w:ind w:left="138" w:right="0"/>
        <w:jc w:val="left"/>
        <w:rPr>
          <w:rFonts w:ascii="宋体" w:hAnsi="宋体" w:cs="宋体" w:eastAsia="宋体" w:hint="default"/>
          <w:b w:val="0"/>
          <w:bCs w:val="0"/>
        </w:rPr>
      </w:pPr>
      <w:r>
        <w:rPr/>
        <w:t>修订信息</w:t>
      </w:r>
      <w:r>
        <w:rPr>
          <w:rFonts w:ascii="宋体" w:hAnsi="宋体" w:cs="宋体" w:eastAsia="宋体" w:hint="default"/>
          <w:w w:val="99"/>
        </w:rPr>
        <w:t> </w:t>
      </w:r>
      <w:r>
        <w:rPr>
          <w:rFonts w:ascii="宋体" w:hAnsi="宋体" w:cs="宋体" w:eastAsia="宋体" w:hint="default"/>
          <w:b w:val="0"/>
          <w:bCs w:val="0"/>
        </w:rPr>
      </w:r>
    </w:p>
    <w:p>
      <w:pPr>
        <w:spacing w:before="3"/>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p>
      <w:pPr>
        <w:spacing w:line="240" w:lineRule="auto" w:before="1"/>
        <w:rPr>
          <w:rFonts w:ascii="宋体" w:hAnsi="宋体" w:cs="宋体" w:eastAsia="宋体" w:hint="default"/>
          <w:sz w:val="27"/>
          <w:szCs w:val="27"/>
        </w:rPr>
      </w:pPr>
      <w:r>
        <w:rPr/>
        <w:br w:type="column"/>
      </w:r>
      <w:r>
        <w:rPr>
          <w:rFonts w:ascii="宋体"/>
          <w:sz w:val="27"/>
        </w:rPr>
      </w:r>
    </w:p>
    <w:p>
      <w:pPr>
        <w:spacing w:line="314" w:lineRule="auto" w:before="0"/>
        <w:ind w:left="138" w:right="0" w:firstLine="2256"/>
        <w:jc w:val="left"/>
        <w:rPr>
          <w:rFonts w:ascii="宋体" w:hAnsi="宋体" w:cs="宋体" w:eastAsia="宋体" w:hint="default"/>
          <w:sz w:val="21"/>
          <w:szCs w:val="21"/>
        </w:rPr>
      </w:pPr>
      <w:r>
        <w:rPr>
          <w:rFonts w:ascii="宋体" w:hAnsi="宋体" w:cs="宋体" w:eastAsia="宋体" w:hint="default"/>
          <w:sz w:val="21"/>
          <w:szCs w:val="21"/>
        </w:rPr>
        <w:t>董事长：王维航</w:t>
      </w:r>
      <w:r>
        <w:rPr>
          <w:rFonts w:ascii="宋体" w:hAnsi="宋体" w:cs="宋体" w:eastAsia="宋体" w:hint="default"/>
          <w:sz w:val="21"/>
          <w:szCs w:val="21"/>
        </w:rPr>
        <w:t> </w:t>
      </w:r>
      <w:r>
        <w:rPr>
          <w:rFonts w:ascii="宋体" w:hAnsi="宋体" w:cs="宋体" w:eastAsia="宋体" w:hint="default"/>
          <w:sz w:val="21"/>
          <w:szCs w:val="21"/>
        </w:rPr>
        <w:t>董事会批准报送日期：</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color w:val="008000"/>
          <w:sz w:val="21"/>
          <w:szCs w:val="21"/>
        </w:rPr>
        <w:t> </w:t>
      </w:r>
      <w:r>
        <w:rPr>
          <w:rFonts w:ascii="宋体" w:hAnsi="宋体" w:cs="宋体" w:eastAsia="宋体" w:hint="default"/>
          <w:sz w:val="21"/>
          <w:szCs w:val="21"/>
        </w:rPr>
      </w:r>
    </w:p>
    <w:sectPr>
      <w:type w:val="continuous"/>
      <w:pgSz w:w="11910" w:h="16840"/>
      <w:pgMar w:top="1120" w:bottom="1380" w:left="1660" w:right="1060"/>
      <w:cols w:num="2" w:equalWidth="0">
        <w:col w:w="1922" w:space="3180"/>
        <w:col w:w="408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ambria">
    <w:altName w:val="Cambria"/>
    <w:charset w:val="0"/>
    <w:family w:val="roman"/>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1204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04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234</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04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1204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2"/>
                    <w:sz w:val="18"/>
                  </w:rPr>
                  <w:t> </w:t>
                </w:r>
                <w:r>
                  <w:rPr>
                    <w:rFonts w:ascii="Calibri"/>
                    <w:b/>
                    <w:sz w:val="18"/>
                  </w:rPr>
                  <w:t>234</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99994pt;margin-top:524.630005pt;width:32.4pt;height:11pt;mso-position-horizontal-relative:page;mso-position-vertical-relative:page;z-index:-1203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234</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1203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03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64</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03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234</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03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03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03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234</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042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234</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03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99994pt;margin-top:524.630005pt;width:33.4pt;height:11pt;mso-position-horizontal-relative:page;mso-position-vertical-relative:page;z-index:-1203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90</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40002pt;margin-top:771.22998pt;width:33.4pt;height:11pt;mso-position-horizontal-relative:page;mso-position-vertical-relative:page;z-index:-1203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60004pt;margin-top:771.22998pt;width:36.950pt;height:11pt;mso-position-horizontal-relative:page;mso-position-vertical-relative:page;z-index:-1203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1203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1203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109</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60004pt;margin-top:771.22998pt;width:36.950pt;height:11pt;mso-position-horizontal-relative:page;mso-position-vertical-relative:page;z-index:-1203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1203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60004pt;margin-top:771.22998pt;width:36.950pt;height:11pt;mso-position-horizontal-relative:page;mso-position-vertical-relative:page;z-index:-1203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1203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042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60004pt;margin-top:771.22998pt;width:36.950pt;height:11pt;mso-position-horizontal-relative:page;mso-position-vertical-relative:page;z-index:-1203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779999pt;margin-top:731.336548pt;width:91.25pt;height:12.5pt;mso-position-horizontal-relative:page;mso-position-vertical-relative:page;z-index:-120340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spacing w:val="-1"/>
                    <w:sz w:val="21"/>
                    <w:szCs w:val="21"/>
                  </w:rPr>
                  <w:t> </w:t>
                </w:r>
                <w:r>
                  <w:rPr>
                    <w:rFonts w:ascii="宋体" w:hAnsi="宋体" w:cs="宋体" w:eastAsia="宋体" w:hint="default"/>
                    <w:sz w:val="21"/>
                    <w:szCs w:val="21"/>
                  </w:rPr>
                  <w:t> </w:t>
                </w:r>
              </w:p>
            </w:txbxContent>
          </v:textbox>
          <w10:wrap type="none"/>
        </v:shape>
      </w:pict>
    </w:r>
    <w:r>
      <w:rPr/>
      <w:pict>
        <v:shape style="position:absolute;margin-left:384.480011pt;margin-top:745.227478pt;width:128.0500pt;height:14pt;mso-position-horizontal-relative:page;mso-position-vertical-relative:page;z-index:-1203376" type="#_x0000_t202" filled="false" stroked="false">
          <v:textbox inset="0,0,0,0">
            <w:txbxContent>
              <w:p>
                <w:pPr>
                  <w:pStyle w:val="BodyText"/>
                  <w:spacing w:line="260" w:lineRule="exact"/>
                  <w:ind w:left="20" w:right="0"/>
                  <w:jc w:val="left"/>
                  <w:rPr>
                    <w:rFonts w:ascii="宋体" w:hAnsi="宋体" w:cs="宋体" w:eastAsia="宋体" w:hint="default"/>
                  </w:rPr>
                </w:pPr>
                <w:r>
                  <w:rPr/>
                  <w:t>单位：元币种：人民币</w:t>
                </w:r>
                <w:r>
                  <w:rPr>
                    <w:rFonts w:ascii="宋体" w:hAnsi="宋体" w:cs="宋体" w:eastAsia="宋体" w:hint="default"/>
                  </w:rPr>
                  <w:t> </w:t>
                </w:r>
              </w:p>
            </w:txbxContent>
          </v:textbox>
          <w10:wrap type="none"/>
        </v:shape>
      </w:pict>
    </w:r>
    <w:r>
      <w:rPr/>
      <w:pict>
        <v:shape style="position:absolute;margin-left:265.160004pt;margin-top:771.22998pt;width:37.950pt;height:11pt;mso-position-horizontal-relative:page;mso-position-vertical-relative:page;z-index:-1203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1203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134</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60004pt;margin-top:771.22998pt;width:36.950pt;height:11pt;mso-position-horizontal-relative:page;mso-position-vertical-relative:page;z-index:-1203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1203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60004pt;margin-top:771.22998pt;width:36.950pt;height:11pt;mso-position-horizontal-relative:page;mso-position-vertical-relative:page;z-index:-1203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1203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60004pt;margin-top:771.22998pt;width:36.950pt;height:11pt;mso-position-horizontal-relative:page;mso-position-vertical-relative:page;z-index:-1203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1203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60004pt;margin-top:771.22998pt;width:36.950pt;height:11pt;mso-position-horizontal-relative:page;mso-position-vertical-relative:page;z-index:-1203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042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234</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1203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60004pt;margin-top:771.22998pt;width:36.950pt;height:11pt;mso-position-horizontal-relative:page;mso-position-vertical-relative:page;z-index:-1203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60004pt;margin-top:771.22998pt;width:37.950pt;height:11pt;mso-position-horizontal-relative:page;mso-position-vertical-relative:page;z-index:-1203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59985pt;margin-top:524.630005pt;width:37.950pt;height:11pt;mso-position-horizontal-relative:page;mso-position-vertical-relative:page;z-index:-1203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186</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02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188</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02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02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02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02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02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04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02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02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213</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02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02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221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02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223</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02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227</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1202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234</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1202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04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234</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04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1204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234</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1204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234</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5pt;height:.1pt;mso-position-horizontal-relative:page;mso-position-vertical-relative:page;z-index:-1204360" coordorigin="1768,1116" coordsize="8870,2">
          <v:shape style="position:absolute;left:1768;top:1116;width:8870;height:2" coordorigin="1768,1116" coordsize="8870,0" path="m1768,1116l10638,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59985pt;margin-top:43.105606pt;width:67.55pt;height:12pt;mso-position-horizontal-relative:page;mso-position-vertical-relative:page;z-index:-1204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55pt;height:.1pt;mso-position-horizontal-relative:page;mso-position-vertical-relative:page;z-index:-1204048" coordorigin="1495,1116" coordsize="13911,2">
          <v:shape style="position:absolute;left:1495;top:1116;width:13911;height:2" coordorigin="1495,1116" coordsize="13911,0" path="m1495,1116l15406,1116e" filled="false" stroked="true" strokeweight=".72pt" strokecolor="#000000">
            <v:path arrowok="t"/>
          </v:shape>
          <w10:wrap type="none"/>
        </v:group>
      </w:pict>
    </w:r>
    <w:r>
      <w:rPr/>
      <w:pict>
        <v:shape style="position:absolute;margin-left:388.720001pt;margin-top:43.105633pt;width:67.55pt;height:12pt;mso-position-horizontal-relative:page;mso-position-vertical-relative:page;z-index:-1204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43.5pt;height:.1pt;mso-position-horizontal-relative:page;mso-position-vertical-relative:page;z-index:-1203928" coordorigin="1768,1112" coordsize="8870,2">
          <v:shape style="position:absolute;left:1768;top:1112;width:8870;height:2" coordorigin="1768,1112" coordsize="8870,0" path="m1768,1112l10638,1112e" filled="false" stroked="true" strokeweight=".72pt" strokecolor="#000000">
            <v:path arrowok="t"/>
          </v:shape>
          <w10:wrap type="none"/>
        </v:group>
      </w:pict>
    </w:r>
    <w:r>
      <w:rPr/>
      <w:pict>
        <v:shape style="position:absolute;margin-left:276.359985pt;margin-top:42.865608pt;width:67.55pt;height:12pt;mso-position-horizontal-relative:page;mso-position-vertical-relative:page;z-index:-1203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60008pt;width:695.55pt;height:.1pt;mso-position-horizontal-relative:page;mso-position-vertical-relative:page;z-index:-1203736" coordorigin="1495,1117" coordsize="13911,2">
          <v:shape style="position:absolute;left:1495;top:1117;width:13911;height:2" coordorigin="1495,1117" coordsize="13911,0" path="m1495,1117l15406,1117e" filled="false" stroked="true" strokeweight=".72pt" strokecolor="#000000">
            <v:path arrowok="t"/>
          </v:shape>
          <w10:wrap type="none"/>
        </v:group>
      </w:pict>
    </w:r>
    <w:r>
      <w:rPr/>
      <w:pict>
        <v:shape style="position:absolute;margin-left:388.720001pt;margin-top:43.105633pt;width:67.55pt;height:12pt;mso-position-horizontal-relative:page;mso-position-vertical-relative:page;z-index:-1203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279999pt;margin-top:55.859982pt;width:443.55pt;height:.1pt;mso-position-horizontal-relative:page;mso-position-vertical-relative:page;z-index:-1203664" coordorigin="1246,1117" coordsize="8871,2">
          <v:shape style="position:absolute;left:1246;top:1117;width:8871;height:2" coordorigin="1246,1117" coordsize="8871,0" path="m1246,1117l10116,1117e" filled="false" stroked="true" strokeweight=".72pt" strokecolor="#000000">
            <v:path arrowok="t"/>
          </v:shape>
          <w10:wrap type="none"/>
        </v:group>
      </w:pict>
    </w:r>
    <w:r>
      <w:rPr/>
      <w:pict>
        <v:shape style="position:absolute;margin-left:250.259995pt;margin-top:43.105606pt;width:67.55pt;height:12pt;mso-position-horizontal-relative:page;mso-position-vertical-relative:page;z-index:-1203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5.55pt;height:.1pt;mso-position-horizontal-relative:page;mso-position-vertical-relative:page;z-index:-1203064" coordorigin="1410,1117" coordsize="13911,2">
          <v:shape style="position:absolute;left:1410;top:1117;width:13911;height:2" coordorigin="1410,1117" coordsize="13911,0" path="m1410,1117l15320,1117e" filled="false" stroked="true" strokeweight=".72pt" strokecolor="#000000">
            <v:path arrowok="t"/>
          </v:shape>
          <w10:wrap type="none"/>
        </v:group>
      </w:pict>
    </w:r>
    <w:r>
      <w:rPr/>
      <w:pict>
        <v:shape style="position:absolute;margin-left:384.459991pt;margin-top:43.105633pt;width:67.55pt;height:12pt;mso-position-horizontal-relative:page;mso-position-vertical-relative:page;z-index:-1203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5pt;height:.1pt;mso-position-horizontal-relative:page;mso-position-vertical-relative:page;z-index:-1202992" coordorigin="1768,1117" coordsize="8870,2">
          <v:shape style="position:absolute;left:1768;top:1117;width:8870;height:2" coordorigin="1768,1117" coordsize="8870,0" path="m1768,1117l10638,1117e" filled="false" stroked="true" strokeweight=".72pt" strokecolor="#000000">
            <v:path arrowok="t"/>
          </v:shape>
          <w10:wrap type="none"/>
        </v:group>
      </w:pict>
    </w:r>
    <w:r>
      <w:rPr/>
      <w:pict>
        <v:shape style="position:absolute;margin-left:276.359985pt;margin-top:43.105606pt;width:67.55pt;height:12pt;mso-position-horizontal-relative:page;mso-position-vertical-relative:page;z-index:-1202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4"/>
      <w:ind w:left="138"/>
    </w:pPr>
    <w:rPr>
      <w:rFonts w:ascii="宋体" w:hAnsi="宋体" w:eastAsia="宋体"/>
      <w:b/>
      <w:bCs/>
      <w:sz w:val="24"/>
      <w:szCs w:val="24"/>
    </w:rPr>
  </w:style>
  <w:style w:styleId="BodyText" w:type="paragraph">
    <w:name w:val="Body Text"/>
    <w:basedOn w:val="Normal"/>
    <w:uiPriority w:val="1"/>
    <w:qFormat/>
    <w:pPr>
      <w:ind w:left="155"/>
    </w:pPr>
    <w:rPr>
      <w:rFonts w:ascii="宋体" w:hAnsi="宋体" w:eastAsia="宋体"/>
      <w:sz w:val="24"/>
      <w:szCs w:val="24"/>
    </w:rPr>
  </w:style>
  <w:style w:styleId="Heading1" w:type="paragraph">
    <w:name w:val="Heading 1"/>
    <w:basedOn w:val="Normal"/>
    <w:uiPriority w:val="1"/>
    <w:qFormat/>
    <w:pPr>
      <w:spacing w:before="46"/>
      <w:outlineLvl w:val="1"/>
    </w:pPr>
    <w:rPr>
      <w:rFonts w:ascii="黑体" w:hAnsi="黑体" w:eastAsia="黑体"/>
      <w:b/>
      <w:bCs/>
      <w:sz w:val="28"/>
      <w:szCs w:val="28"/>
    </w:rPr>
  </w:style>
  <w:style w:styleId="Heading2" w:type="paragraph">
    <w:name w:val="Heading 2"/>
    <w:basedOn w:val="Normal"/>
    <w:uiPriority w:val="1"/>
    <w:qFormat/>
    <w:pPr>
      <w:spacing w:before="53"/>
      <w:ind w:left="21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securities@teamsun.com.cn" TargetMode="External"/><Relationship Id="rId8" Type="http://schemas.openxmlformats.org/officeDocument/2006/relationships/hyperlink" Target="http://www.teamsun.com.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footer" Target="footer4.xml"/><Relationship Id="rId16" Type="http://schemas.openxmlformats.org/officeDocument/2006/relationships/hyperlink" Target="http://www.bjhi.gov.cn-&#21271;&#20140;&#21355;&#29983;&#30417;&#30563;&#20449;&#24687;&#32593;/" TargetMode="Externa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image" Target="media/image5.png"/><Relationship Id="rId26" Type="http://schemas.openxmlformats.org/officeDocument/2006/relationships/header" Target="header2.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3.xm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header" Target="header4.xml"/><Relationship Id="rId38" Type="http://schemas.openxmlformats.org/officeDocument/2006/relationships/footer" Target="footer21.xml"/><Relationship Id="rId39" Type="http://schemas.openxmlformats.org/officeDocument/2006/relationships/header" Target="header5.xml"/><Relationship Id="rId40" Type="http://schemas.openxmlformats.org/officeDocument/2006/relationships/footer" Target="footer22.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footer" Target="footer28.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footer" Target="footer33.xml"/><Relationship Id="rId52" Type="http://schemas.openxmlformats.org/officeDocument/2006/relationships/footer" Target="footer34.xml"/><Relationship Id="rId53" Type="http://schemas.openxmlformats.org/officeDocument/2006/relationships/footer" Target="footer35.xml"/><Relationship Id="rId54" Type="http://schemas.openxmlformats.org/officeDocument/2006/relationships/footer" Target="footer36.xml"/><Relationship Id="rId55" Type="http://schemas.openxmlformats.org/officeDocument/2006/relationships/footer" Target="footer37.xml"/><Relationship Id="rId56" Type="http://schemas.openxmlformats.org/officeDocument/2006/relationships/footer" Target="footer38.xml"/><Relationship Id="rId57" Type="http://schemas.openxmlformats.org/officeDocument/2006/relationships/footer" Target="footer39.xml"/><Relationship Id="rId58" Type="http://schemas.openxmlformats.org/officeDocument/2006/relationships/footer" Target="footer40.xml"/><Relationship Id="rId59" Type="http://schemas.openxmlformats.org/officeDocument/2006/relationships/footer" Target="footer41.xml"/><Relationship Id="rId60" Type="http://schemas.openxmlformats.org/officeDocument/2006/relationships/footer" Target="footer42.xml"/><Relationship Id="rId61" Type="http://schemas.openxmlformats.org/officeDocument/2006/relationships/header" Target="header6.xml"/><Relationship Id="rId62" Type="http://schemas.openxmlformats.org/officeDocument/2006/relationships/footer" Target="footer43.xml"/><Relationship Id="rId63" Type="http://schemas.openxmlformats.org/officeDocument/2006/relationships/hyperlink" Target="https://www.qichacha.com/firm_6bd8546d0d8fdd36de7d8d0d2e46fa71.html" TargetMode="External"/><Relationship Id="rId64" Type="http://schemas.openxmlformats.org/officeDocument/2006/relationships/header" Target="header7.xml"/><Relationship Id="rId65" Type="http://schemas.openxmlformats.org/officeDocument/2006/relationships/footer" Target="footer44.xml"/><Relationship Id="rId66" Type="http://schemas.openxmlformats.org/officeDocument/2006/relationships/footer" Target="footer45.xml"/><Relationship Id="rId67" Type="http://schemas.openxmlformats.org/officeDocument/2006/relationships/footer" Target="footer46.xml"/><Relationship Id="rId68" Type="http://schemas.openxmlformats.org/officeDocument/2006/relationships/footer" Target="footer47.xml"/><Relationship Id="rId69" Type="http://schemas.openxmlformats.org/officeDocument/2006/relationships/footer" Target="footer48.xml"/><Relationship Id="rId70" Type="http://schemas.openxmlformats.org/officeDocument/2006/relationships/footer" Target="footer49.xml"/><Relationship Id="rId71" Type="http://schemas.openxmlformats.org/officeDocument/2006/relationships/footer" Target="footer50.xml"/><Relationship Id="rId72" Type="http://schemas.openxmlformats.org/officeDocument/2006/relationships/footer" Target="footer51.xml"/><Relationship Id="rId73" Type="http://schemas.openxmlformats.org/officeDocument/2006/relationships/footer" Target="footer52.xml"/><Relationship Id="rId74" Type="http://schemas.openxmlformats.org/officeDocument/2006/relationships/footer" Target="footer53.xml"/><Relationship Id="rId75" Type="http://schemas.openxmlformats.org/officeDocument/2006/relationships/header" Target="header8.xml"/><Relationship Id="rId76" Type="http://schemas.openxmlformats.org/officeDocument/2006/relationships/footer" Target="footer54.xml"/><Relationship Id="rId77" Type="http://schemas.openxmlformats.org/officeDocument/2006/relationships/footer" Target="footer55.xml"/><Relationship Id="rId78" Type="http://schemas.openxmlformats.org/officeDocument/2006/relationships/header" Target="header9.xml"/><Relationship Id="rId79" Type="http://schemas.openxmlformats.org/officeDocument/2006/relationships/footer" Target="footer56.xml"/><Relationship Id="rId80" Type="http://schemas.openxmlformats.org/officeDocument/2006/relationships/footer" Target="footer57.xml"/><Relationship Id="rId81" Type="http://schemas.openxmlformats.org/officeDocument/2006/relationships/footer" Target="footer58.xml"/><Relationship Id="rId82" Type="http://schemas.openxmlformats.org/officeDocument/2006/relationships/footer" Target="footer5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2020-05-05T06:17:47Z</dcterms:created>
  <dcterms:modified xsi:type="dcterms:W3CDTF">2020-05-05T06:17:47Z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2019-07-15T00:00:00Z</vt:filetime>
  </property>
  <property fmtid="{D5CDD505-2E9C-101B-9397-08002B2CF9AE}" pid="3" name="Creator">
    <vt:lpwstr>Microsoft® Office Word 2007</vt:lpwstr>
  </property>
  <property fmtid="{D5CDD505-2E9C-101B-9397-08002B2CF9AE}" pid="4" name="LastSaved">
    <vt:filetime>2020-05-04T00:00:00Z</vt:filetime>
  </property>
</Properties>
</file>