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40" w:line="240" w:lineRule="auto"/>
        <w:ind w:left="43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1134110</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600410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99999999999997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600410</w:t>
                      </w:r>
                    </w:p>
                  </w:txbxContent>
                </v:textbox>
                <w10:wrap type="square" side="right" anchorx="page"/>
              </v:shape>
            </w:pict>
          </mc:Fallback>
        </mc:AlternateContent>
      </w:r>
      <w:r>
        <w:rPr>
          <w:color w:val="000000"/>
          <w:spacing w:val="0"/>
          <w:w w:val="100"/>
          <w:position w:val="0"/>
        </w:rPr>
        <w:t>公司简称：华胜天成</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560" w:bottom="1657"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北京华胜天成科技股份有限公司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10"/>
        <w:keepNext/>
        <w:keepLines/>
        <w:widowControl w:val="0"/>
        <w:shd w:val="clear" w:color="auto" w:fill="auto"/>
        <w:bidi w:val="0"/>
        <w:spacing w:before="34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05" w:val="left"/>
        </w:tabs>
        <w:bidi w:val="0"/>
        <w:spacing w:before="0" w:after="280" w:line="41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505" w:val="left"/>
        </w:tabs>
        <w:bidi w:val="0"/>
        <w:spacing w:before="0" w:after="280" w:line="359"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05" w:val="left"/>
        </w:tabs>
        <w:bidi w:val="0"/>
        <w:spacing w:before="0" w:after="280" w:line="359"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致同会计师事务所（特殊普通合伙）为本公司出具了标准无保留意见的审计报告。</w:t>
      </w:r>
    </w:p>
    <w:p>
      <w:pPr>
        <w:pStyle w:val="Style5"/>
        <w:keepNext w:val="0"/>
        <w:keepLines w:val="0"/>
        <w:widowControl w:val="0"/>
        <w:shd w:val="clear" w:color="auto" w:fill="auto"/>
        <w:tabs>
          <w:tab w:pos="505" w:val="left"/>
        </w:tabs>
        <w:bidi w:val="0"/>
        <w:spacing w:before="0" w:after="280" w:line="40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公司负责人王维航、主管会计工作负责人张秉霞及会计机构负责人（会计主管人员）赵雅 静声明：保证年度报告中财务报告的真实、准确、完整。</w:t>
      </w:r>
    </w:p>
    <w:p>
      <w:pPr>
        <w:pStyle w:val="Style13"/>
        <w:keepNext/>
        <w:keepLines/>
        <w:widowControl w:val="0"/>
        <w:shd w:val="clear" w:color="auto" w:fill="auto"/>
        <w:tabs>
          <w:tab w:pos="505" w:val="left"/>
        </w:tabs>
        <w:bidi w:val="0"/>
        <w:spacing w:before="0" w:after="120" w:line="359"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董事会决议通过的本报告期利润分配预案或公积金转增股本预案</w:t>
      </w:r>
      <w:bookmarkEnd w:id="10"/>
      <w:bookmarkEnd w:id="11"/>
      <w:bookmarkEnd w:id="13"/>
    </w:p>
    <w:p>
      <w:pPr>
        <w:pStyle w:val="Style5"/>
        <w:keepNext w:val="0"/>
        <w:keepLines w:val="0"/>
        <w:widowControl w:val="0"/>
        <w:shd w:val="clear" w:color="auto" w:fill="auto"/>
        <w:bidi w:val="0"/>
        <w:spacing w:before="0" w:after="0" w:line="359" w:lineRule="exact"/>
        <w:ind w:left="0" w:right="0" w:firstLine="420"/>
        <w:jc w:val="both"/>
      </w:pPr>
      <w:r>
        <w:rPr>
          <w:color w:val="000000"/>
          <w:spacing w:val="0"/>
          <w:w w:val="100"/>
          <w:position w:val="0"/>
        </w:rPr>
        <w:t>经致同会计师事务所（特殊普通合伙）审计，公司</w:t>
      </w:r>
      <w:r>
        <w:rPr>
          <w:color w:val="000000"/>
          <w:spacing w:val="0"/>
          <w:w w:val="100"/>
          <w:position w:val="0"/>
          <w:sz w:val="18"/>
          <w:szCs w:val="18"/>
        </w:rPr>
        <w:t>2021</w:t>
      </w:r>
      <w:r>
        <w:rPr>
          <w:color w:val="000000"/>
          <w:spacing w:val="0"/>
          <w:w w:val="100"/>
          <w:position w:val="0"/>
        </w:rPr>
        <w:t>年度实现归属于上市公司股东的净利 润（合并）人民币</w:t>
      </w:r>
      <w:r>
        <w:rPr>
          <w:color w:val="000000"/>
          <w:spacing w:val="0"/>
          <w:w w:val="100"/>
          <w:position w:val="0"/>
          <w:sz w:val="18"/>
          <w:szCs w:val="18"/>
        </w:rPr>
        <w:t>23,104,491.29</w:t>
      </w:r>
      <w:r>
        <w:rPr>
          <w:color w:val="000000"/>
          <w:spacing w:val="0"/>
          <w:w w:val="100"/>
          <w:position w:val="0"/>
        </w:rPr>
        <w:t>元</w:t>
      </w:r>
      <w:r>
        <w:rPr>
          <w:color w:val="000000"/>
          <w:spacing w:val="0"/>
          <w:w w:val="100"/>
          <w:position w:val="0"/>
          <w:sz w:val="18"/>
          <w:szCs w:val="18"/>
        </w:rPr>
        <w:t>，2021</w:t>
      </w:r>
      <w:r>
        <w:rPr>
          <w:color w:val="000000"/>
          <w:spacing w:val="0"/>
          <w:w w:val="100"/>
          <w:position w:val="0"/>
        </w:rPr>
        <w:t xml:space="preserve">年期末未分配的利润（合并）人民币 </w:t>
      </w:r>
      <w:r>
        <w:rPr>
          <w:color w:val="000000"/>
          <w:spacing w:val="0"/>
          <w:w w:val="100"/>
          <w:position w:val="0"/>
          <w:sz w:val="18"/>
          <w:szCs w:val="18"/>
        </w:rPr>
        <w:t xml:space="preserve">1,103, 673, </w:t>
      </w:r>
      <w:r>
        <w:rPr>
          <w:color w:val="000000"/>
          <w:spacing w:val="0"/>
          <w:w w:val="100"/>
          <w:position w:val="0"/>
          <w:sz w:val="18"/>
          <w:szCs w:val="18"/>
        </w:rPr>
        <w:t xml:space="preserve">499. </w:t>
      </w:r>
      <w:r>
        <w:rPr>
          <w:color w:val="000000"/>
          <w:spacing w:val="0"/>
          <w:w w:val="100"/>
          <w:position w:val="0"/>
          <w:sz w:val="18"/>
          <w:szCs w:val="18"/>
        </w:rPr>
        <w:t>99</w:t>
      </w:r>
      <w:r>
        <w:rPr>
          <w:color w:val="000000"/>
          <w:spacing w:val="0"/>
          <w:w w:val="100"/>
          <w:position w:val="0"/>
        </w:rPr>
        <w:t>元，母公司未分配利润为人民币</w:t>
      </w:r>
      <w:r>
        <w:rPr>
          <w:color w:val="000000"/>
          <w:spacing w:val="0"/>
          <w:w w:val="100"/>
          <w:position w:val="0"/>
          <w:sz w:val="18"/>
          <w:szCs w:val="18"/>
        </w:rPr>
        <w:t>241,117,479.79</w:t>
      </w:r>
      <w:r>
        <w:rPr>
          <w:color w:val="000000"/>
          <w:spacing w:val="0"/>
          <w:w w:val="100"/>
          <w:position w:val="0"/>
        </w:rPr>
        <w:t>元。</w:t>
      </w:r>
    </w:p>
    <w:p>
      <w:pPr>
        <w:pStyle w:val="Style5"/>
        <w:keepNext w:val="0"/>
        <w:keepLines w:val="0"/>
        <w:widowControl w:val="0"/>
        <w:shd w:val="clear" w:color="auto" w:fill="auto"/>
        <w:bidi w:val="0"/>
        <w:spacing w:before="0" w:after="0" w:line="359" w:lineRule="exact"/>
        <w:ind w:left="0" w:right="0" w:firstLine="420"/>
        <w:jc w:val="both"/>
      </w:pPr>
      <w:r>
        <w:rPr>
          <w:color w:val="000000"/>
          <w:spacing w:val="0"/>
          <w:w w:val="100"/>
          <w:position w:val="0"/>
        </w:rPr>
        <w:t>根据上述经营情况，公司拟实施的利润分配方案为：以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日总股本 </w:t>
      </w:r>
      <w:r>
        <w:rPr>
          <w:color w:val="000000"/>
          <w:spacing w:val="0"/>
          <w:w w:val="100"/>
          <w:position w:val="0"/>
          <w:sz w:val="18"/>
          <w:szCs w:val="18"/>
        </w:rPr>
        <w:t>1,098, 743, 383</w:t>
      </w:r>
      <w:r>
        <w:rPr>
          <w:color w:val="000000"/>
          <w:spacing w:val="0"/>
          <w:w w:val="100"/>
          <w:position w:val="0"/>
        </w:rPr>
        <w:t>股扣除公司回购专户的</w:t>
      </w:r>
      <w:r>
        <w:rPr>
          <w:color w:val="000000"/>
          <w:spacing w:val="0"/>
          <w:w w:val="100"/>
          <w:position w:val="0"/>
          <w:sz w:val="18"/>
          <w:szCs w:val="18"/>
        </w:rPr>
        <w:t>9, 790, 756</w:t>
      </w:r>
      <w:r>
        <w:rPr>
          <w:color w:val="000000"/>
          <w:spacing w:val="0"/>
          <w:w w:val="100"/>
          <w:position w:val="0"/>
        </w:rPr>
        <w:t>股为基数（即</w:t>
      </w:r>
      <w:r>
        <w:rPr>
          <w:color w:val="000000"/>
          <w:spacing w:val="0"/>
          <w:w w:val="100"/>
          <w:position w:val="0"/>
          <w:sz w:val="18"/>
          <w:szCs w:val="18"/>
        </w:rPr>
        <w:t>1, 088, 952, 627</w:t>
      </w:r>
      <w:r>
        <w:rPr>
          <w:color w:val="000000"/>
          <w:spacing w:val="0"/>
          <w:w w:val="100"/>
          <w:position w:val="0"/>
        </w:rPr>
        <w:t>股），向全体 股东每</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0.043</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共计派发现金红利</w:t>
      </w:r>
      <w:r>
        <w:rPr>
          <w:color w:val="000000"/>
          <w:spacing w:val="0"/>
          <w:w w:val="100"/>
          <w:position w:val="0"/>
          <w:sz w:val="18"/>
          <w:szCs w:val="18"/>
        </w:rPr>
        <w:t xml:space="preserve">4, 682, </w:t>
      </w:r>
      <w:r>
        <w:rPr>
          <w:color w:val="000000"/>
          <w:spacing w:val="0"/>
          <w:w w:val="100"/>
          <w:position w:val="0"/>
          <w:sz w:val="18"/>
          <w:szCs w:val="18"/>
        </w:rPr>
        <w:t>496.30</w:t>
      </w:r>
      <w:r>
        <w:rPr>
          <w:color w:val="000000"/>
          <w:spacing w:val="0"/>
          <w:w w:val="100"/>
          <w:position w:val="0"/>
        </w:rPr>
        <w:t>元，占</w:t>
      </w:r>
      <w:r>
        <w:rPr>
          <w:color w:val="000000"/>
          <w:spacing w:val="0"/>
          <w:w w:val="100"/>
          <w:position w:val="0"/>
          <w:sz w:val="18"/>
          <w:szCs w:val="18"/>
        </w:rPr>
        <w:t xml:space="preserve">2021 </w:t>
      </w:r>
      <w:r>
        <w:rPr>
          <w:color w:val="000000"/>
          <w:spacing w:val="0"/>
          <w:w w:val="100"/>
          <w:position w:val="0"/>
        </w:rPr>
        <w:t>年度归属于上市公司股东的净利润为</w:t>
      </w:r>
      <w:r>
        <w:rPr>
          <w:color w:val="000000"/>
          <w:spacing w:val="0"/>
          <w:w w:val="100"/>
          <w:position w:val="0"/>
          <w:sz w:val="18"/>
          <w:szCs w:val="18"/>
        </w:rPr>
        <w:t xml:space="preserve">20.27 </w:t>
      </w:r>
      <w:r>
        <w:rPr>
          <w:color w:val="000000"/>
          <w:spacing w:val="0"/>
          <w:w w:val="100"/>
          <w:position w:val="0"/>
          <w:sz w:val="18"/>
          <w:szCs w:val="18"/>
        </w:rPr>
        <w:t>%</w:t>
      </w:r>
      <w:r>
        <w:rPr>
          <w:color w:val="000000"/>
          <w:spacing w:val="0"/>
          <w:w w:val="100"/>
          <w:position w:val="0"/>
        </w:rPr>
        <w:t>。公司</w:t>
      </w:r>
      <w:r>
        <w:rPr>
          <w:color w:val="000000"/>
          <w:spacing w:val="0"/>
          <w:w w:val="100"/>
          <w:position w:val="0"/>
          <w:sz w:val="18"/>
          <w:szCs w:val="18"/>
        </w:rPr>
        <w:t>2021</w:t>
      </w:r>
      <w:r>
        <w:rPr>
          <w:color w:val="000000"/>
          <w:spacing w:val="0"/>
          <w:w w:val="100"/>
          <w:position w:val="0"/>
        </w:rPr>
        <w:t>年度回购金额合计</w:t>
      </w:r>
      <w:r>
        <w:rPr>
          <w:color w:val="000000"/>
          <w:spacing w:val="0"/>
          <w:w w:val="100"/>
          <w:position w:val="0"/>
          <w:sz w:val="18"/>
          <w:szCs w:val="18"/>
        </w:rPr>
        <w:t>50,092,133.19</w:t>
      </w:r>
      <w:r>
        <w:rPr>
          <w:color w:val="000000"/>
          <w:spacing w:val="0"/>
          <w:w w:val="100"/>
          <w:position w:val="0"/>
        </w:rPr>
        <w:t>元 ，占公司</w:t>
      </w:r>
      <w:r>
        <w:rPr>
          <w:color w:val="000000"/>
          <w:spacing w:val="0"/>
          <w:w w:val="100"/>
          <w:position w:val="0"/>
          <w:sz w:val="18"/>
          <w:szCs w:val="18"/>
        </w:rPr>
        <w:t>2021</w:t>
      </w:r>
      <w:r>
        <w:rPr>
          <w:color w:val="000000"/>
          <w:spacing w:val="0"/>
          <w:w w:val="100"/>
          <w:position w:val="0"/>
        </w:rPr>
        <w:t>年度归属于上市公司股东净利润的</w:t>
      </w:r>
      <w:r>
        <w:rPr>
          <w:color w:val="000000"/>
          <w:spacing w:val="0"/>
          <w:w w:val="100"/>
          <w:position w:val="0"/>
          <w:sz w:val="18"/>
          <w:szCs w:val="18"/>
        </w:rPr>
        <w:t>216.81%</w:t>
      </w:r>
      <w:r>
        <w:rPr>
          <w:color w:val="000000"/>
          <w:spacing w:val="0"/>
          <w:w w:val="100"/>
          <w:position w:val="0"/>
        </w:rPr>
        <w:t>。根据法规要求合计后公司本年度现金 分红合计占公司</w:t>
      </w:r>
      <w:r>
        <w:rPr>
          <w:color w:val="000000"/>
          <w:spacing w:val="0"/>
          <w:w w:val="100"/>
          <w:position w:val="0"/>
          <w:sz w:val="18"/>
          <w:szCs w:val="18"/>
        </w:rPr>
        <w:t>2021</w:t>
      </w:r>
      <w:r>
        <w:rPr>
          <w:color w:val="000000"/>
          <w:spacing w:val="0"/>
          <w:w w:val="100"/>
          <w:position w:val="0"/>
        </w:rPr>
        <w:t>年度归属于上市公司股东净利润的</w:t>
      </w:r>
      <w:r>
        <w:rPr>
          <w:color w:val="000000"/>
          <w:spacing w:val="0"/>
          <w:w w:val="100"/>
          <w:position w:val="0"/>
          <w:sz w:val="18"/>
          <w:szCs w:val="18"/>
        </w:rPr>
        <w:t>237.07%</w:t>
      </w:r>
      <w:r>
        <w:rPr>
          <w:color w:val="000000"/>
          <w:spacing w:val="0"/>
          <w:w w:val="100"/>
          <w:position w:val="0"/>
        </w:rPr>
        <w:t>。</w:t>
      </w:r>
    </w:p>
    <w:p>
      <w:pPr>
        <w:pStyle w:val="Style5"/>
        <w:keepNext w:val="0"/>
        <w:keepLines w:val="0"/>
        <w:widowControl w:val="0"/>
        <w:shd w:val="clear" w:color="auto" w:fill="auto"/>
        <w:bidi w:val="0"/>
        <w:spacing w:before="0" w:after="280" w:line="359" w:lineRule="exact"/>
        <w:ind w:left="0" w:right="0" w:firstLine="420"/>
        <w:jc w:val="both"/>
      </w:pPr>
      <w:r>
        <w:rPr>
          <w:color w:val="000000"/>
          <w:spacing w:val="0"/>
          <w:w w:val="100"/>
          <w:position w:val="0"/>
        </w:rPr>
        <w:t>在实施权益分派的股权登记日前公司总股本发生变动的，公司拟维持每股分配</w:t>
      </w:r>
      <w:r>
        <w:rPr>
          <w:color w:val="000000"/>
          <w:spacing w:val="0"/>
          <w:w w:val="100"/>
          <w:position w:val="0"/>
          <w:sz w:val="18"/>
          <w:szCs w:val="18"/>
        </w:rPr>
        <w:t>0.0043</w:t>
      </w:r>
      <w:r>
        <w:rPr>
          <w:color w:val="000000"/>
          <w:spacing w:val="0"/>
          <w:w w:val="100"/>
          <w:position w:val="0"/>
        </w:rPr>
        <w:t>元不变 ，相应调整分配总额。</w:t>
      </w:r>
    </w:p>
    <w:p>
      <w:pPr>
        <w:pStyle w:val="Style13"/>
        <w:keepNext/>
        <w:keepLines/>
        <w:widowControl w:val="0"/>
        <w:shd w:val="clear" w:color="auto" w:fill="auto"/>
        <w:tabs>
          <w:tab w:pos="505" w:val="left"/>
        </w:tabs>
        <w:bidi w:val="0"/>
        <w:spacing w:before="0" w:after="120" w:line="359"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83" w:lineRule="exact"/>
        <w:ind w:left="0" w:right="0" w:firstLine="420"/>
        <w:jc w:val="both"/>
      </w:pPr>
      <w:r>
        <w:rPr>
          <w:color w:val="000000"/>
          <w:spacing w:val="0"/>
          <w:w w:val="100"/>
          <w:position w:val="0"/>
        </w:rPr>
        <w:t>本公司</w:t>
      </w:r>
      <w:r>
        <w:rPr>
          <w:color w:val="000000"/>
          <w:spacing w:val="0"/>
          <w:w w:val="100"/>
          <w:position w:val="0"/>
          <w:sz w:val="18"/>
          <w:szCs w:val="18"/>
        </w:rPr>
        <w:t>2021</w:t>
      </w:r>
      <w:r>
        <w:rPr>
          <w:color w:val="000000"/>
          <w:spacing w:val="0"/>
          <w:w w:val="100"/>
          <w:position w:val="0"/>
        </w:rPr>
        <w:t>年度报告涉及的未来计划等陈述，该计划不构成公司对投资者的实质承诺，请 投资者注意投资风险。</w:t>
      </w:r>
    </w:p>
    <w:p>
      <w:pPr>
        <w:pStyle w:val="Style13"/>
        <w:keepNext/>
        <w:keepLines/>
        <w:widowControl w:val="0"/>
        <w:shd w:val="clear" w:color="auto" w:fill="auto"/>
        <w:tabs>
          <w:tab w:pos="505" w:val="left"/>
        </w:tabs>
        <w:bidi w:val="0"/>
        <w:spacing w:before="0" w:after="120" w:line="359"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5"/>
        <w:keepNext w:val="0"/>
        <w:keepLines w:val="0"/>
        <w:widowControl w:val="0"/>
        <w:shd w:val="clear" w:color="auto" w:fill="auto"/>
        <w:bidi w:val="0"/>
        <w:spacing w:before="0" w:after="280" w:line="359" w:lineRule="exact"/>
        <w:ind w:left="0" w:right="0" w:firstLine="0"/>
        <w:jc w:val="left"/>
      </w:pPr>
      <w:r>
        <w:rPr>
          <w:color w:val="000000"/>
          <w:spacing w:val="0"/>
          <w:w w:val="100"/>
          <w:position w:val="0"/>
        </w:rPr>
        <w:t>否</w:t>
      </w:r>
    </w:p>
    <w:p>
      <w:pPr>
        <w:pStyle w:val="Style13"/>
        <w:keepNext/>
        <w:keepLines/>
        <w:widowControl w:val="0"/>
        <w:shd w:val="clear" w:color="auto" w:fill="auto"/>
        <w:tabs>
          <w:tab w:pos="505" w:val="left"/>
        </w:tabs>
        <w:bidi w:val="0"/>
        <w:spacing w:before="0" w:after="0" w:line="359"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5"/>
        <w:keepNext w:val="0"/>
        <w:keepLines w:val="0"/>
        <w:widowControl w:val="0"/>
        <w:shd w:val="clear" w:color="auto" w:fill="auto"/>
        <w:bidi w:val="0"/>
        <w:spacing w:before="0" w:after="160" w:line="359" w:lineRule="exact"/>
        <w:ind w:left="0" w:right="0" w:firstLine="0"/>
        <w:jc w:val="left"/>
      </w:pPr>
      <w:r>
        <w:rPr>
          <w:color w:val="000000"/>
          <w:spacing w:val="0"/>
          <w:w w:val="100"/>
          <w:position w:val="0"/>
        </w:rPr>
        <w:t>否</w:t>
      </w:r>
    </w:p>
    <w:p>
      <w:pPr>
        <w:pStyle w:val="Style13"/>
        <w:keepNext/>
        <w:keepLines/>
        <w:widowControl w:val="0"/>
        <w:shd w:val="clear" w:color="auto" w:fill="auto"/>
        <w:tabs>
          <w:tab w:pos="505" w:val="left"/>
        </w:tabs>
        <w:bidi w:val="0"/>
        <w:spacing w:before="0" w:after="220" w:line="359"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是否存在半数以上董事无法保证公司所披露年度报告的真实性、准确性和完整性</w:t>
      </w:r>
      <w:bookmarkEnd w:id="26"/>
      <w:bookmarkEnd w:id="27"/>
      <w:bookmarkEnd w:id="29"/>
    </w:p>
    <w:p>
      <w:pPr>
        <w:pStyle w:val="Style13"/>
        <w:keepNext/>
        <w:keepLines/>
        <w:widowControl w:val="0"/>
        <w:shd w:val="clear" w:color="auto" w:fill="auto"/>
        <w:bidi w:val="0"/>
        <w:spacing w:before="0" w:after="120" w:line="278" w:lineRule="exact"/>
        <w:ind w:left="0" w:right="0" w:firstLine="0"/>
        <w:jc w:val="left"/>
      </w:pPr>
      <w:bookmarkStart w:id="30" w:name="bookmark30"/>
      <w:bookmarkStart w:id="31" w:name="bookmark31"/>
      <w:bookmarkStart w:id="32" w:name="bookmark32"/>
      <w:r>
        <w:rPr>
          <w:color w:val="000000"/>
          <w:spacing w:val="0"/>
          <w:w w:val="100"/>
          <w:position w:val="0"/>
        </w:rPr>
        <w:t>十、重大风险提示</w:t>
      </w:r>
      <w:bookmarkEnd w:id="30"/>
      <w:bookmarkEnd w:id="31"/>
      <w:bookmarkEnd w:id="32"/>
    </w:p>
    <w:p>
      <w:pPr>
        <w:pStyle w:val="Style5"/>
        <w:keepNext w:val="0"/>
        <w:keepLines w:val="0"/>
        <w:widowControl w:val="0"/>
        <w:shd w:val="clear" w:color="auto" w:fill="auto"/>
        <w:bidi w:val="0"/>
        <w:spacing w:before="0" w:after="260" w:line="278" w:lineRule="exact"/>
        <w:ind w:left="0" w:right="0" w:firstLine="440"/>
        <w:jc w:val="left"/>
      </w:pPr>
      <w:r>
        <w:rPr>
          <w:color w:val="000000"/>
          <w:spacing w:val="0"/>
          <w:w w:val="100"/>
          <w:position w:val="0"/>
        </w:rPr>
        <w:t>公司在本报告第三节“经营情况讨论与分析”中的“公司关于公司未来发展的讨论与分析” 部分，详细描述了公司经营中可能存在的风险，敬请投资者关注相关内容。</w:t>
      </w:r>
    </w:p>
    <w:p>
      <w:pPr>
        <w:pStyle w:val="Style13"/>
        <w:keepNext/>
        <w:keepLines/>
        <w:widowControl w:val="0"/>
        <w:shd w:val="clear" w:color="auto" w:fill="auto"/>
        <w:bidi w:val="0"/>
        <w:spacing w:before="0" w:after="120" w:line="278" w:lineRule="exact"/>
        <w:ind w:left="0" w:right="0" w:firstLine="0"/>
        <w:jc w:val="left"/>
      </w:pPr>
      <w:bookmarkStart w:id="33" w:name="bookmark33"/>
      <w:bookmarkStart w:id="34" w:name="bookmark34"/>
      <w:bookmarkStart w:id="35" w:name="bookmark35"/>
      <w:r>
        <w:rPr>
          <w:color w:val="000000"/>
          <w:spacing w:val="0"/>
          <w:w w:val="100"/>
          <w:position w:val="0"/>
        </w:rPr>
        <w:t>十一、其他</w:t>
      </w:r>
      <w:bookmarkEnd w:id="33"/>
      <w:bookmarkEnd w:id="34"/>
      <w:bookmarkEnd w:id="35"/>
    </w:p>
    <w:p>
      <w:pPr>
        <w:pStyle w:val="Style5"/>
        <w:keepNext w:val="0"/>
        <w:keepLines w:val="0"/>
        <w:widowControl w:val="0"/>
        <w:shd w:val="clear" w:color="auto" w:fill="auto"/>
        <w:bidi w:val="0"/>
        <w:spacing w:before="0" w:after="180" w:line="278" w:lineRule="exact"/>
        <w:ind w:left="0" w:right="0" w:firstLine="0"/>
        <w:jc w:val="left"/>
        <w:sectPr>
          <w:footnotePr>
            <w:pos w:val="pageBottom"/>
            <w:numFmt w:val="decimal"/>
            <w:numRestart w:val="continuous"/>
          </w:footnotePr>
          <w:pgSz w:w="11900" w:h="16840"/>
          <w:pgMar w:top="1417" w:right="1612" w:bottom="2271" w:left="119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200" w:after="400" w:line="240" w:lineRule="auto"/>
        <w:ind w:left="0" w:right="0" w:firstLine="0"/>
        <w:jc w:val="both"/>
        <w:rPr>
          <w:sz w:val="26"/>
          <w:szCs w:val="26"/>
        </w:rPr>
      </w:pPr>
      <w:bookmarkStart w:id="36" w:name="bookmark36"/>
      <w:bookmarkStart w:id="37" w:name="bookmark37"/>
      <w:bookmarkStart w:id="38" w:name="bookmark38"/>
      <w:r>
        <w:rPr>
          <w:color w:val="000000"/>
          <w:spacing w:val="0"/>
          <w:w w:val="100"/>
          <w:position w:val="0"/>
          <w:sz w:val="26"/>
          <w:szCs w:val="26"/>
        </w:rPr>
        <w:t>目录</w:t>
      </w:r>
      <w:bookmarkEnd w:id="36"/>
      <w:bookmarkEnd w:id="37"/>
      <w:bookmarkEnd w:id="38"/>
    </w:p>
    <w:p>
      <w:pPr>
        <w:pStyle w:val="Style17"/>
        <w:keepNext w:val="0"/>
        <w:keepLines w:val="0"/>
        <w:widowControl w:val="0"/>
        <w:shd w:val="clear" w:color="auto" w:fill="auto"/>
        <w:tabs>
          <w:tab w:pos="1234" w:val="left"/>
          <w:tab w:leader="dot" w:pos="8812" w:val="right"/>
        </w:tabs>
        <w:bidi w:val="0"/>
        <w:spacing w:before="0" w:line="240" w:lineRule="auto"/>
        <w:ind w:left="0" w:right="0" w:firstLine="0"/>
        <w:jc w:val="both"/>
      </w:pPr>
      <w:r>
        <w:fldChar w:fldCharType="begin"/>
        <w:instrText xml:space="preserve"> TOC \o "1-5" \h \z </w:instrText>
        <w:fldChar w:fldCharType="separate"/>
      </w:r>
      <w:hyperlink w:anchor="bookmark4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7"/>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4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7"/>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72"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7"/>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363"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33</w:t>
        </w:r>
      </w:hyperlink>
    </w:p>
    <w:p>
      <w:pPr>
        <w:pStyle w:val="Style17"/>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459"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7"/>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504"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7"/>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622"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17"/>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722"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7"/>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726"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7"/>
        <w:keepNext w:val="0"/>
        <w:keepLines w:val="0"/>
        <w:widowControl w:val="0"/>
        <w:shd w:val="clear" w:color="auto" w:fill="auto"/>
        <w:tabs>
          <w:tab w:pos="1234" w:val="left"/>
          <w:tab w:leader="dot" w:pos="8812" w:val="right"/>
        </w:tabs>
        <w:bidi w:val="0"/>
        <w:spacing w:before="0" w:after="760" w:line="240" w:lineRule="auto"/>
        <w:ind w:left="0" w:right="0" w:firstLine="0"/>
        <w:jc w:val="both"/>
      </w:pPr>
      <w:hyperlink w:anchor="bookmark737"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67</w:t>
        </w:r>
      </w:hyperlink>
      <w:r>
        <w:fldChar w:fldCharType="end"/>
      </w:r>
    </w:p>
    <w:tbl>
      <w:tblPr>
        <w:tblOverlap w:val="never"/>
        <w:jc w:val="center"/>
        <w:tblLayout w:type="fixed"/>
      </w:tblPr>
      <w:tblGrid>
        <w:gridCol w:w="2280"/>
        <w:gridCol w:w="6557"/>
      </w:tblGrid>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载有公司负责人、主管会计工作负责人、会计机构负责人签名并盖章 的财务报表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报告期内在中国证监会指定网站上公开披露过的所有公司文件的正本 及公告的原稿</w:t>
            </w:r>
          </w:p>
        </w:tc>
      </w:tr>
    </w:tbl>
    <w:p>
      <w:pPr>
        <w:spacing w:lineRule="exact" w:line="1"/>
        <w:rPr>
          <w:sz w:val="2"/>
          <w:szCs w:val="2"/>
        </w:rPr>
      </w:pPr>
      <w:r>
        <w:br w:type="page"/>
      </w:r>
    </w:p>
    <w:p>
      <w:pPr>
        <w:pStyle w:val="Style10"/>
        <w:keepNext/>
        <w:keepLines/>
        <w:widowControl w:val="0"/>
        <w:shd w:val="clear" w:color="auto" w:fill="auto"/>
        <w:bidi w:val="0"/>
        <w:spacing w:before="0" w:after="260" w:line="240" w:lineRule="auto"/>
        <w:ind w:left="0" w:right="0" w:firstLine="0"/>
        <w:jc w:val="center"/>
      </w:pPr>
      <w:bookmarkStart w:id="39" w:name="bookmark39"/>
      <w:bookmarkStart w:id="40" w:name="bookmark40"/>
      <w:bookmarkStart w:id="41" w:name="bookmark41"/>
      <w:r>
        <w:rPr>
          <w:color w:val="000000"/>
          <w:spacing w:val="0"/>
          <w:w w:val="100"/>
          <w:position w:val="0"/>
        </w:rPr>
        <w:t>第一节释义</w:t>
      </w:r>
      <w:bookmarkEnd w:id="39"/>
      <w:bookmarkEnd w:id="40"/>
      <w:bookmarkEnd w:id="41"/>
    </w:p>
    <w:p>
      <w:pPr>
        <w:pStyle w:val="Style22"/>
        <w:keepNext w:val="0"/>
        <w:keepLines w:val="0"/>
        <w:widowControl w:val="0"/>
        <w:shd w:val="clear" w:color="auto" w:fill="auto"/>
        <w:bidi w:val="0"/>
        <w:spacing w:before="0" w:after="80" w:line="240" w:lineRule="auto"/>
        <w:ind w:left="0" w:right="0" w:firstLine="0"/>
        <w:jc w:val="left"/>
      </w:pPr>
      <w:bookmarkStart w:id="42" w:name="bookmark42"/>
      <w:r>
        <w:rPr>
          <w:b/>
          <w:bCs/>
          <w:color w:val="000000"/>
          <w:spacing w:val="0"/>
          <w:w w:val="100"/>
          <w:position w:val="0"/>
        </w:rPr>
        <w:t>一、释义</w:t>
      </w:r>
      <w:bookmarkEnd w:id="4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746"/>
        <w:gridCol w:w="2717"/>
        <w:gridCol w:w="3374"/>
      </w:tblGrid>
      <w:tr>
        <w:trPr>
          <w:trHeight w:val="288"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公司、本公司、华胜天成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北京华胜天成科技股份有限公司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致同会计师事务所（特殊普通合 伙）</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华胜软件、软件公司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北京华胜天成软件技术有限公司， 公司控股子公司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香港华胜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华胜天成科技（香港）有限公司， 公司控股子公司</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ASL</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AutomatedSystemHoldingsLimited</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GD</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GridDynamicsHoldings,Inc</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新云东方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北京新云东方系统科技有限责任公 司，公司控股子公司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信泰科技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rPr>
              <w:t>华胜信泰科技有限公司，公司控股 子公司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北京华胜天成信息产业发展有限公 司，公司控股子公司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深圳华胜天成信息技术有限公司， 公司控股子公司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南京华胜天成信息技术有限公司， 公司控股子公司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广州石竹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广州石竹计算机软件有限公司，公 司控股子公司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华胜正明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石家庄华胜正明科技有限公司，公 司间接控股子公司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沃趣科技、杭州沃趣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杭州沃趣科技股份有限公司，公司 参股公司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摩卡软件、天津摩卡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摩卡软件（天津）有限公司，公司</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兰德网络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浙江兰德纵横网络技术股份有限公 司，公司参股公司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北京和润恺安科技发展股份有限公 司，公司参股公司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华胜锐盈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北京华胜锐盈科技有限公司，公司 参股公司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悦享互联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北京悦享互联技术有限公司，公司 参股公司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天津华胜天成软件技术有限公司， 公司参股公司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国研天成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北京国研天成投资管理有限公司， 公司参股公司</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低碳投资中心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北京华胜天成低碳产业创业投资中 心（有限合伙），公司参股合伙企 业</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泰凌微电子</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泰凌微电子（上海）股份有限公 司，公司参股公司</w:t>
            </w:r>
          </w:p>
        </w:tc>
      </w:tr>
    </w:tbl>
    <w:p>
      <w:pPr>
        <w:spacing w:lineRule="exact" w:line="1"/>
        <w:rPr>
          <w:sz w:val="2"/>
          <w:szCs w:val="2"/>
        </w:rPr>
      </w:pPr>
      <w:r>
        <w:br w:type="page"/>
      </w:r>
    </w:p>
    <w:tbl>
      <w:tblPr>
        <w:tblOverlap w:val="never"/>
        <w:jc w:val="center"/>
        <w:tblLayout w:type="fixed"/>
      </w:tblPr>
      <w:tblGrid>
        <w:gridCol w:w="2746"/>
        <w:gridCol w:w="2717"/>
        <w:gridCol w:w="3374"/>
      </w:tblGrid>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中域高鹏</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新余中域高鹏祥云投资合伙企业</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（有限合伙），公司为其有限合伙</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人</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中域昭拓</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北京中域昭拓股权投资中心（有限 合伙），公司参股合伙企业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北京神州云动科技股份有限公司</w:t>
            </w:r>
          </w:p>
        </w:tc>
      </w:tr>
      <w:tr>
        <w:trPr>
          <w:trHeight w:val="3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狭义的云计算是指以计算、存储为 核心的</w:t>
            </w:r>
            <w:r>
              <w:rPr>
                <w:color w:val="000000"/>
                <w:spacing w:val="0"/>
                <w:w w:val="100"/>
                <w:position w:val="0"/>
                <w:sz w:val="18"/>
                <w:szCs w:val="18"/>
              </w:rPr>
              <w:t>IT</w:t>
            </w:r>
            <w:r>
              <w:rPr>
                <w:color w:val="000000"/>
                <w:spacing w:val="0"/>
                <w:w w:val="100"/>
                <w:position w:val="0"/>
              </w:rPr>
              <w:t>硬件、软件乃至</w:t>
            </w:r>
            <w:r>
              <w:rPr>
                <w:color w:val="000000"/>
                <w:spacing w:val="0"/>
                <w:w w:val="100"/>
                <w:position w:val="0"/>
                <w:sz w:val="18"/>
                <w:szCs w:val="18"/>
              </w:rPr>
              <w:t>IT</w:t>
            </w:r>
            <w:r>
              <w:rPr>
                <w:color w:val="000000"/>
                <w:spacing w:val="0"/>
                <w:w w:val="100"/>
                <w:position w:val="0"/>
              </w:rPr>
              <w:t>基础 设施资源以“服务”形式进行交付 和使用的模式，指用户可以通过网 络以按需、易扩展的方式获得所需 的</w:t>
            </w:r>
            <w:r>
              <w:rPr>
                <w:color w:val="000000"/>
                <w:spacing w:val="0"/>
                <w:w w:val="100"/>
                <w:position w:val="0"/>
                <w:sz w:val="18"/>
                <w:szCs w:val="18"/>
              </w:rPr>
              <w:t>IT</w:t>
            </w:r>
            <w:r>
              <w:rPr>
                <w:color w:val="000000"/>
                <w:spacing w:val="0"/>
                <w:w w:val="100"/>
                <w:position w:val="0"/>
              </w:rPr>
              <w:t>资源；广义的云计算泛指 “服务”的交付和使用模式，指用 户通过网络以按需、易扩展的方式 获得所需的“服务”，这种服务既 可以是</w:t>
            </w:r>
            <w:r>
              <w:rPr>
                <w:color w:val="000000"/>
                <w:spacing w:val="0"/>
                <w:w w:val="100"/>
                <w:position w:val="0"/>
                <w:sz w:val="18"/>
                <w:szCs w:val="18"/>
              </w:rPr>
              <w:t>IT</w:t>
            </w:r>
            <w:r>
              <w:rPr>
                <w:color w:val="000000"/>
                <w:spacing w:val="0"/>
                <w:w w:val="100"/>
                <w:position w:val="0"/>
              </w:rPr>
              <w:t>硬件、软件、互联网技 术相关的，也可以是任意其他的服 务。一般说来，云计算技术具有超 大规模、虚拟化、可靠安全等特征</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无法在可承受的时间范围内用常规 软件工具进行捕捉、管理和处理的 数据集合</w:t>
            </w:r>
          </w:p>
        </w:tc>
      </w:tr>
    </w:tbl>
    <w:p>
      <w:pPr>
        <w:widowControl w:val="0"/>
        <w:spacing w:after="599" w:line="1" w:lineRule="exact"/>
      </w:pPr>
    </w:p>
    <w:p>
      <w:pPr>
        <w:pStyle w:val="Style10"/>
        <w:keepNext/>
        <w:keepLines/>
        <w:widowControl w:val="0"/>
        <w:shd w:val="clear" w:color="auto" w:fill="auto"/>
        <w:tabs>
          <w:tab w:pos="1234" w:val="left"/>
        </w:tabs>
        <w:bidi w:val="0"/>
        <w:spacing w:before="0" w:line="240" w:lineRule="auto"/>
        <w:ind w:left="0" w:right="0" w:firstLine="0"/>
        <w:jc w:val="center"/>
      </w:pPr>
      <w:bookmarkStart w:id="43" w:name="bookmark43"/>
      <w:bookmarkStart w:id="44" w:name="bookmark44"/>
      <w:bookmarkStart w:id="45" w:name="bookmark45"/>
      <w:r>
        <w:rPr>
          <w:color w:val="000000"/>
          <w:spacing w:val="0"/>
          <w:w w:val="100"/>
          <w:position w:val="0"/>
        </w:rPr>
        <w:t>第二节</w:t>
        <w:tab/>
        <w:t>公司简介和主要财务指标</w:t>
      </w:r>
      <w:bookmarkEnd w:id="43"/>
      <w:bookmarkEnd w:id="44"/>
      <w:bookmarkEnd w:id="45"/>
    </w:p>
    <w:p>
      <w:pPr>
        <w:pStyle w:val="Style22"/>
        <w:keepNext w:val="0"/>
        <w:keepLines w:val="0"/>
        <w:widowControl w:val="0"/>
        <w:shd w:val="clear" w:color="auto" w:fill="auto"/>
        <w:bidi w:val="0"/>
        <w:spacing w:before="0" w:after="0" w:line="240" w:lineRule="auto"/>
        <w:ind w:left="0" w:right="0" w:firstLine="0"/>
        <w:jc w:val="left"/>
      </w:pPr>
      <w:bookmarkStart w:id="46" w:name="bookmark46"/>
      <w:r>
        <w:rPr>
          <w:b/>
          <w:bCs/>
          <w:color w:val="000000"/>
          <w:spacing w:val="0"/>
          <w:w w:val="100"/>
          <w:position w:val="0"/>
        </w:rPr>
        <w:t>一、公司信息</w:t>
      </w:r>
      <w:bookmarkEnd w:id="46"/>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华胜天成</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BEIJINGTEAMSUNTECHNOLOGYCO.,LTD.</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TEAMSUN</w:t>
            </w:r>
          </w:p>
        </w:tc>
      </w:tr>
      <w:tr>
        <w:trPr>
          <w:trHeight w:val="31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1982"/>
        <w:gridCol w:w="3547"/>
        <w:gridCol w:w="330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颜媛媛</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color w:val="000000"/>
                <w:spacing w:val="0"/>
                <w:w w:val="100"/>
                <w:position w:val="0"/>
                <w:sz w:val="18"/>
                <w:szCs w:val="18"/>
              </w:rPr>
              <w:t>10</w:t>
            </w:r>
            <w:r>
              <w:rPr>
                <w:color w:val="000000"/>
                <w:spacing w:val="0"/>
                <w:w w:val="100"/>
                <w:position w:val="0"/>
              </w:rPr>
              <w:t>号院东区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号楼北京华胜天成科研大楼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北京市海淀区西北旺东路</w:t>
            </w:r>
            <w:r>
              <w:rPr>
                <w:color w:val="000000"/>
                <w:spacing w:val="0"/>
                <w:w w:val="100"/>
                <w:position w:val="0"/>
                <w:sz w:val="18"/>
                <w:szCs w:val="18"/>
              </w:rPr>
              <w:t>10</w:t>
            </w:r>
            <w:r>
              <w:rPr>
                <w:color w:val="000000"/>
                <w:spacing w:val="0"/>
                <w:w w:val="100"/>
                <w:position w:val="0"/>
              </w:rPr>
              <w:t>号院东 区</w:t>
            </w:r>
            <w:r>
              <w:rPr>
                <w:color w:val="000000"/>
                <w:spacing w:val="0"/>
                <w:w w:val="100"/>
                <w:position w:val="0"/>
                <w:sz w:val="18"/>
                <w:szCs w:val="18"/>
              </w:rPr>
              <w:t>23</w:t>
            </w:r>
            <w:r>
              <w:rPr>
                <w:color w:val="000000"/>
                <w:spacing w:val="0"/>
                <w:w w:val="100"/>
                <w:position w:val="0"/>
              </w:rPr>
              <w:t>号楼北京华胜天成科研大楼</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010-80986069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010-80986069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010-80986020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010-80986020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"mailto:securities@teamsun.com" </w:instrText>
            </w:r>
            <w:r>
              <w:fldChar w:fldCharType="separate"/>
            </w:r>
            <w:r>
              <w:rPr>
                <w:color w:val="000000"/>
                <w:spacing w:val="0"/>
                <w:w w:val="100"/>
                <w:position w:val="0"/>
                <w:sz w:val="18"/>
                <w:szCs w:val="18"/>
              </w:rPr>
              <w:t>securities@teamsun.com</w:t>
            </w:r>
            <w:r>
              <w:fldChar w:fldCharType="end"/>
            </w:r>
            <w:r>
              <w:rPr>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"mailto:securities@teamsun.com" </w:instrText>
            </w:r>
            <w:r>
              <w:fldChar w:fldCharType="separate"/>
            </w:r>
            <w:r>
              <w:rPr>
                <w:color w:val="000000"/>
                <w:spacing w:val="0"/>
                <w:w w:val="100"/>
                <w:position w:val="0"/>
                <w:sz w:val="18"/>
                <w:szCs w:val="18"/>
              </w:rPr>
              <w:t>securities@teamsun.com</w:t>
            </w:r>
            <w:r>
              <w:fldChar w:fldCharType="end"/>
            </w:r>
            <w:r>
              <w:rPr>
                <w:color w:val="000000"/>
                <w:spacing w:val="0"/>
                <w:w w:val="100"/>
                <w:position w:val="0"/>
                <w:sz w:val="18"/>
                <w:szCs w:val="18"/>
              </w:rPr>
              <w:t>. cn</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北京市海淀区西北旺东路</w:t>
            </w:r>
            <w:r>
              <w:rPr>
                <w:color w:val="000000"/>
                <w:spacing w:val="0"/>
                <w:w w:val="100"/>
                <w:position w:val="0"/>
                <w:sz w:val="18"/>
                <w:szCs w:val="18"/>
              </w:rPr>
              <w:t>10</w:t>
            </w:r>
            <w:r>
              <w:rPr>
                <w:color w:val="000000"/>
                <w:spacing w:val="0"/>
                <w:w w:val="100"/>
                <w:position w:val="0"/>
                <w:sz w:val="20"/>
                <w:szCs w:val="20"/>
              </w:rPr>
              <w:t>号院东区</w:t>
            </w:r>
            <w:r>
              <w:rPr>
                <w:color w:val="000000"/>
                <w:spacing w:val="0"/>
                <w:w w:val="100"/>
                <w:position w:val="0"/>
                <w:sz w:val="18"/>
                <w:szCs w:val="18"/>
              </w:rPr>
              <w:t>23</w:t>
            </w:r>
            <w:r>
              <w:rPr>
                <w:color w:val="000000"/>
                <w:spacing w:val="0"/>
                <w:w w:val="100"/>
                <w:position w:val="0"/>
                <w:sz w:val="20"/>
                <w:szCs w:val="20"/>
              </w:rPr>
              <w:t>号楼</w:t>
            </w:r>
            <w:r>
              <w:rPr>
                <w:color w:val="000000"/>
                <w:spacing w:val="0"/>
                <w:w w:val="100"/>
                <w:position w:val="0"/>
                <w:sz w:val="18"/>
                <w:szCs w:val="18"/>
              </w:rPr>
              <w:t>5</w:t>
            </w:r>
            <w:r>
              <w:rPr>
                <w:color w:val="000000"/>
                <w:spacing w:val="0"/>
                <w:w w:val="100"/>
                <w:position w:val="0"/>
                <w:sz w:val="20"/>
                <w:szCs w:val="20"/>
              </w:rPr>
              <w:t>层</w:t>
            </w:r>
            <w:r>
              <w:rPr>
                <w:color w:val="000000"/>
                <w:spacing w:val="0"/>
                <w:w w:val="100"/>
                <w:position w:val="0"/>
                <w:sz w:val="18"/>
                <w:szCs w:val="18"/>
              </w:rPr>
              <w:t>501</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报告期内公司注册地址未发生变更</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北京市海淀区西北旺东路</w:t>
            </w:r>
            <w:r>
              <w:rPr>
                <w:color w:val="000000"/>
                <w:spacing w:val="0"/>
                <w:w w:val="100"/>
                <w:position w:val="0"/>
                <w:sz w:val="18"/>
                <w:szCs w:val="18"/>
              </w:rPr>
              <w:t>10</w:t>
            </w:r>
            <w:r>
              <w:rPr>
                <w:color w:val="000000"/>
                <w:spacing w:val="0"/>
                <w:w w:val="100"/>
                <w:position w:val="0"/>
              </w:rPr>
              <w:t>号院东区</w:t>
            </w:r>
            <w:r>
              <w:rPr>
                <w:color w:val="000000"/>
                <w:spacing w:val="0"/>
                <w:w w:val="100"/>
                <w:position w:val="0"/>
                <w:sz w:val="18"/>
                <w:szCs w:val="18"/>
              </w:rPr>
              <w:t>23</w:t>
            </w:r>
            <w:r>
              <w:rPr>
                <w:color w:val="000000"/>
                <w:spacing w:val="0"/>
                <w:w w:val="100"/>
                <w:position w:val="0"/>
              </w:rPr>
              <w:t>号楼北京华胜 天成科研大楼</w:t>
            </w:r>
          </w:p>
        </w:tc>
      </w:tr>
    </w:tbl>
    <w:p>
      <w:pPr>
        <w:spacing w:lineRule="exact" w:line="1"/>
        <w:rPr>
          <w:sz w:val="2"/>
          <w:szCs w:val="2"/>
        </w:rPr>
      </w:pPr>
      <w:r>
        <w:br w:type="page"/>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100193</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"http://www.teamsun.com" </w:instrText>
            </w:r>
            <w:r>
              <w:fldChar w:fldCharType="separate"/>
            </w:r>
            <w:r>
              <w:rPr>
                <w:color w:val="000000"/>
                <w:spacing w:val="0"/>
                <w:w w:val="100"/>
                <w:position w:val="0"/>
                <w:sz w:val="18"/>
                <w:szCs w:val="18"/>
              </w:rPr>
              <w:t>http://www.teamsun.com</w:t>
            </w:r>
            <w:r>
              <w:fldChar w:fldCharType="end"/>
            </w:r>
            <w:r>
              <w:rPr>
                <w:color w:val="000000"/>
                <w:spacing w:val="0"/>
                <w:w w:val="100"/>
                <w:position w:val="0"/>
                <w:sz w:val="18"/>
                <w:szCs w:val="18"/>
              </w:rPr>
              <w:t>. cn/</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"mailto:securities@teamsun.com" </w:instrText>
            </w:r>
            <w:r>
              <w:fldChar w:fldCharType="separate"/>
            </w:r>
            <w:r>
              <w:rPr>
                <w:color w:val="000000"/>
                <w:spacing w:val="0"/>
                <w:w w:val="100"/>
                <w:position w:val="0"/>
                <w:sz w:val="18"/>
                <w:szCs w:val="18"/>
              </w:rPr>
              <w:t>securities@teamsun.com</w:t>
            </w:r>
            <w:r>
              <w:fldChar w:fldCharType="end"/>
            </w:r>
            <w:r>
              <w:rPr>
                <w:color w:val="000000"/>
                <w:spacing w:val="0"/>
                <w:w w:val="100"/>
                <w:position w:val="0"/>
                <w:sz w:val="18"/>
                <w:szCs w:val="18"/>
              </w:rPr>
              <w:t>. cn</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上海证券报</w:t>
            </w:r>
            <w:r>
              <w:rPr>
                <w:color w:val="000000"/>
                <w:spacing w:val="0"/>
                <w:w w:val="100"/>
                <w:position w:val="0"/>
                <w:sz w:val="18"/>
                <w:szCs w:val="18"/>
              </w:rPr>
              <w:t>www. cnstock. com</w:t>
            </w:r>
            <w:r>
              <w:rPr>
                <w:color w:val="000000"/>
                <w:spacing w:val="0"/>
                <w:w w:val="100"/>
                <w:position w:val="0"/>
                <w:sz w:val="20"/>
                <w:szCs w:val="20"/>
              </w:rPr>
              <w:t>、</w:t>
            </w:r>
            <w:r>
              <w:rPr>
                <w:color w:val="000000"/>
                <w:spacing w:val="0"/>
                <w:w w:val="100"/>
                <w:position w:val="0"/>
                <w:sz w:val="20"/>
                <w:szCs w:val="20"/>
              </w:rPr>
              <w:t xml:space="preserve">中国证券报 </w:t>
            </w:r>
            <w:r>
              <w:rPr>
                <w:color w:val="000000"/>
                <w:spacing w:val="0"/>
                <w:w w:val="100"/>
                <w:position w:val="0"/>
                <w:sz w:val="18"/>
                <w:szCs w:val="18"/>
              </w:rPr>
              <w:t>www.cs.com.cn</w:t>
            </w:r>
            <w:r>
              <w:rPr>
                <w:color w:val="000000"/>
                <w:spacing w:val="0"/>
                <w:w w:val="100"/>
                <w:position w:val="0"/>
                <w:sz w:val="20"/>
                <w:szCs w:val="20"/>
              </w:rPr>
              <w:t xml:space="preserve">、证券时报 </w:t>
            </w:r>
            <w:r>
              <w:fldChar w:fldCharType="begin"/>
            </w:r>
            <w:r>
              <w:rPr/>
              <w:instrText> HYPERLINK "http://www.stcn.com" </w:instrText>
            </w:r>
            <w:r>
              <w:fldChar w:fldCharType="separate"/>
            </w:r>
            <w:r>
              <w:rPr>
                <w:color w:val="000000"/>
                <w:spacing w:val="0"/>
                <w:w w:val="100"/>
                <w:position w:val="0"/>
                <w:sz w:val="18"/>
                <w:szCs w:val="18"/>
              </w:rPr>
              <w:t>www.stcn.com</w:t>
            </w:r>
            <w:r>
              <w:fldChar w:fldCharType="end"/>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北京华胜天成科技股份有限公司证券部</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华胜天成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600410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923"/>
        <w:gridCol w:w="1747"/>
        <w:gridCol w:w="416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公司聘请的会计师事务所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北京市朝阳区建国门外大街</w:t>
            </w:r>
            <w:r>
              <w:rPr>
                <w:color w:val="000000"/>
                <w:spacing w:val="0"/>
                <w:w w:val="100"/>
                <w:position w:val="0"/>
                <w:sz w:val="18"/>
                <w:szCs w:val="18"/>
              </w:rPr>
              <w:t>22</w:t>
            </w:r>
            <w:r>
              <w:rPr>
                <w:color w:val="000000"/>
                <w:spacing w:val="0"/>
                <w:w w:val="100"/>
                <w:position w:val="0"/>
              </w:rPr>
              <w:t>号赛特广场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层</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任一优、王思越</w:t>
            </w:r>
          </w:p>
        </w:tc>
      </w:tr>
    </w:tbl>
    <w:p>
      <w:pPr>
        <w:widowControl w:val="0"/>
        <w:spacing w:after="239" w:line="1" w:lineRule="exact"/>
      </w:pPr>
    </w:p>
    <w:p>
      <w:pPr>
        <w:pStyle w:val="Style13"/>
        <w:keepNext/>
        <w:keepLines/>
        <w:widowControl w:val="0"/>
        <w:shd w:val="clear" w:color="auto" w:fill="auto"/>
        <w:bidi w:val="0"/>
        <w:spacing w:before="0" w:after="0" w:line="336" w:lineRule="exact"/>
        <w:ind w:left="0" w:right="0" w:firstLine="0"/>
        <w:jc w:val="left"/>
      </w:pPr>
      <w:bookmarkStart w:id="47" w:name="bookmark47"/>
      <w:bookmarkStart w:id="48" w:name="bookmark48"/>
      <w:bookmarkStart w:id="49" w:name="bookmark49"/>
      <w:bookmarkStart w:id="50" w:name="bookmark50"/>
      <w:r>
        <w:rPr>
          <w:color w:val="000000"/>
          <w:spacing w:val="0"/>
          <w:w w:val="100"/>
          <w:position w:val="0"/>
          <w:shd w:val="clear" w:color="auto" w:fill="FFFFFF"/>
        </w:rPr>
        <w:t>七</w:t>
      </w:r>
      <w:bookmarkEnd w:id="49"/>
      <w:r>
        <w:rPr>
          <w:color w:val="000000"/>
          <w:spacing w:val="0"/>
          <w:w w:val="100"/>
          <w:position w:val="0"/>
          <w:shd w:val="clear" w:color="auto" w:fill="FFFFFF"/>
        </w:rPr>
        <w:t>、近三年主要会计数据和财务指标</w:t>
      </w:r>
      <w:bookmarkEnd w:id="47"/>
      <w:bookmarkEnd w:id="48"/>
      <w:bookmarkEnd w:id="50"/>
    </w:p>
    <w:p>
      <w:pPr>
        <w:pStyle w:val="Style13"/>
        <w:keepNext/>
        <w:keepLines/>
        <w:widowControl w:val="0"/>
        <w:shd w:val="clear" w:color="auto" w:fill="auto"/>
        <w:bidi w:val="0"/>
        <w:spacing w:before="0" w:after="80" w:line="336" w:lineRule="exact"/>
        <w:ind w:left="0" w:right="0" w:firstLine="0"/>
        <w:jc w:val="left"/>
      </w:pPr>
      <w:bookmarkStart w:id="47" w:name="bookmark47"/>
      <w:bookmarkStart w:id="48" w:name="bookmark48"/>
      <w:bookmarkStart w:id="51" w:name="bookmark51"/>
      <w:bookmarkStart w:id="52" w:name="bookmark52"/>
      <w:r>
        <w:rPr>
          <w:color w:val="000000"/>
          <w:spacing w:val="0"/>
          <w:w w:val="100"/>
          <w:position w:val="0"/>
        </w:rPr>
        <w:t>（</w:t>
      </w:r>
      <w:bookmarkEnd w:id="51"/>
      <w:r>
        <w:rPr>
          <w:color w:val="000000"/>
          <w:spacing w:val="0"/>
          <w:w w:val="100"/>
          <w:position w:val="0"/>
        </w:rPr>
        <w:t>一）主要会计数据</w:t>
      </w:r>
      <w:bookmarkEnd w:id="47"/>
      <w:bookmarkEnd w:id="48"/>
      <w:bookmarkEnd w:id="52"/>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4"/>
        <w:gridCol w:w="1896"/>
        <w:gridCol w:w="1896"/>
        <w:gridCol w:w="739"/>
        <w:gridCol w:w="2011"/>
      </w:tblGrid>
      <w:tr>
        <w:trPr>
          <w:trHeight w:val="13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 比上 年同 期增 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3,799, 009, </w:t>
            </w:r>
            <w:r>
              <w:rPr>
                <w:color w:val="000000"/>
                <w:spacing w:val="0"/>
                <w:w w:val="100"/>
                <w:position w:val="0"/>
                <w:sz w:val="18"/>
                <w:szCs w:val="18"/>
              </w:rPr>
              <w:t xml:space="preserve">995.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 xml:space="preserve">825.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4,575, 030, </w:t>
            </w:r>
            <w:r>
              <w:rPr>
                <w:color w:val="000000"/>
                <w:spacing w:val="0"/>
                <w:w w:val="100"/>
                <w:position w:val="0"/>
                <w:sz w:val="18"/>
                <w:szCs w:val="18"/>
              </w:rPr>
              <w:t xml:space="preserve">442. </w:t>
            </w:r>
            <w:r>
              <w:rPr>
                <w:color w:val="000000"/>
                <w:spacing w:val="0"/>
                <w:w w:val="100"/>
                <w:position w:val="0"/>
                <w:sz w:val="18"/>
                <w:szCs w:val="18"/>
              </w:rPr>
              <w:t>22</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扣除与主营业务无关 的业务收入和不具备 商业实质的收入后的 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3,754, </w:t>
            </w:r>
            <w:r>
              <w:rPr>
                <w:color w:val="000000"/>
                <w:spacing w:val="0"/>
                <w:w w:val="100"/>
                <w:position w:val="0"/>
                <w:sz w:val="18"/>
                <w:szCs w:val="18"/>
              </w:rPr>
              <w:t>528,412.56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3,854,666,707.71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4,518, 296, </w:t>
            </w:r>
            <w:r>
              <w:rPr>
                <w:color w:val="000000"/>
                <w:spacing w:val="0"/>
                <w:w w:val="100"/>
                <w:position w:val="0"/>
                <w:sz w:val="18"/>
                <w:szCs w:val="18"/>
              </w:rPr>
              <w:t xml:space="preserve">283. </w:t>
            </w:r>
            <w:r>
              <w:rPr>
                <w:color w:val="000000"/>
                <w:spacing w:val="0"/>
                <w:w w:val="100"/>
                <w:position w:val="0"/>
                <w:sz w:val="18"/>
                <w:szCs w:val="18"/>
              </w:rPr>
              <w:t>10</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23,104,491.29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131,492,398.69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164,023,084.37</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-101,306,253.27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-359,918,211.10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22,053,804.55</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31,182,192.90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449,780,635.82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-93.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171,996,601.70</w:t>
            </w:r>
          </w:p>
        </w:tc>
      </w:tr>
      <w:tr>
        <w:trPr>
          <w:trHeight w:val="165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 末比 上年 同期 末增 减（％</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bl>
    <w:p>
      <w:pPr>
        <w:spacing w:lineRule="exact" w:line="1"/>
        <w:rPr>
          <w:sz w:val="2"/>
          <w:szCs w:val="2"/>
        </w:rPr>
      </w:pPr>
      <w:r>
        <w:br w:type="page"/>
      </w:r>
    </w:p>
    <w:tbl>
      <w:tblPr>
        <w:tblOverlap w:val="never"/>
        <w:jc w:val="center"/>
        <w:tblLayout w:type="fixed"/>
      </w:tblPr>
      <w:tblGrid>
        <w:gridCol w:w="2294"/>
        <w:gridCol w:w="1896"/>
        <w:gridCol w:w="1896"/>
        <w:gridCol w:w="739"/>
        <w:gridCol w:w="2011"/>
      </w:tblGrid>
      <w:tr>
        <w:trPr>
          <w:trHeight w:val="54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4,668,734,214.77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4,794, 758, </w:t>
            </w:r>
            <w:r>
              <w:rPr>
                <w:color w:val="000000"/>
                <w:spacing w:val="0"/>
                <w:w w:val="100"/>
                <w:position w:val="0"/>
                <w:sz w:val="18"/>
                <w:szCs w:val="18"/>
              </w:rPr>
              <w:t xml:space="preserve">907.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4,822, 258, </w:t>
            </w:r>
            <w:r>
              <w:rPr>
                <w:color w:val="000000"/>
                <w:spacing w:val="0"/>
                <w:w w:val="100"/>
                <w:position w:val="0"/>
                <w:sz w:val="18"/>
                <w:szCs w:val="18"/>
              </w:rPr>
              <w:t xml:space="preserve">342. </w:t>
            </w:r>
            <w:r>
              <w:rPr>
                <w:color w:val="000000"/>
                <w:spacing w:val="0"/>
                <w:w w:val="100"/>
                <w:position w:val="0"/>
                <w:sz w:val="18"/>
                <w:szCs w:val="18"/>
              </w:rPr>
              <w:t>79</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8,883,549, </w:t>
            </w:r>
            <w:r>
              <w:rPr>
                <w:color w:val="000000"/>
                <w:spacing w:val="0"/>
                <w:w w:val="100"/>
                <w:position w:val="0"/>
                <w:sz w:val="18"/>
                <w:szCs w:val="18"/>
              </w:rPr>
              <w:t xml:space="preserve">143.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9,607, 559, </w:t>
            </w:r>
            <w:r>
              <w:rPr>
                <w:color w:val="000000"/>
                <w:spacing w:val="0"/>
                <w:w w:val="100"/>
                <w:position w:val="0"/>
                <w:sz w:val="18"/>
                <w:szCs w:val="18"/>
              </w:rPr>
              <w:t xml:space="preserve">559.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10,001,655,801.47</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120"/>
        <w:gridCol w:w="1416"/>
        <w:gridCol w:w="1291"/>
        <w:gridCol w:w="1498"/>
        <w:gridCol w:w="1512"/>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本期比上年同</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0.0211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0.1197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0.1493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0.0211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0.1197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0.1493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-0.0925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-0.3276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0.0201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减少</w:t>
            </w:r>
            <w:r>
              <w:rPr>
                <w:color w:val="000000"/>
                <w:spacing w:val="0"/>
                <w:w w:val="100"/>
                <w:position w:val="0"/>
                <w:sz w:val="18"/>
                <w:szCs w:val="18"/>
              </w:rPr>
              <w:t>2.25</w:t>
            </w:r>
            <w:r>
              <w:rPr>
                <w:color w:val="000000"/>
                <w:spacing w:val="0"/>
                <w:w w:val="100"/>
                <w:position w:val="0"/>
              </w:rPr>
              <w:t>个百</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0.46</w:t>
            </w:r>
          </w:p>
        </w:tc>
      </w:tr>
    </w:tbl>
    <w:p>
      <w:pPr>
        <w:widowControl w:val="0"/>
        <w:spacing w:after="239" w:line="1" w:lineRule="exact"/>
      </w:pPr>
    </w:p>
    <w:p>
      <w:pPr>
        <w:pStyle w:val="Style5"/>
        <w:keepNext w:val="0"/>
        <w:keepLines w:val="0"/>
        <w:widowControl w:val="0"/>
        <w:shd w:val="clear" w:color="auto" w:fill="auto"/>
        <w:bidi w:val="0"/>
        <w:spacing w:before="0" w:after="600" w:line="269"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80" w:line="271" w:lineRule="exact"/>
        <w:ind w:left="0" w:right="0" w:firstLine="0"/>
        <w:jc w:val="left"/>
      </w:pPr>
      <w:bookmarkStart w:id="53" w:name="bookmark53"/>
      <w:r>
        <w:rPr>
          <w:b/>
          <w:bCs/>
          <w:color w:val="000000"/>
          <w:spacing w:val="0"/>
          <w:w w:val="100"/>
          <w:position w:val="0"/>
        </w:rPr>
        <w:t>八</w:t>
      </w:r>
      <w:bookmarkEnd w:id="53"/>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80" w:line="274" w:lineRule="exact"/>
        <w:ind w:left="380" w:right="0" w:hanging="380"/>
        <w:jc w:val="left"/>
      </w:pPr>
      <w:bookmarkStart w:id="54" w:name="bookmark54"/>
      <w:r>
        <w:rPr>
          <w:rFonts w:ascii="Calibri" w:eastAsia="Calibri" w:hAnsi="Calibri" w:cs="Calibri"/>
          <w:b/>
          <w:bCs/>
          <w:color w:val="000000"/>
          <w:spacing w:val="0"/>
          <w:w w:val="100"/>
          <w:position w:val="0"/>
          <w:sz w:val="20"/>
          <w:szCs w:val="20"/>
        </w:rPr>
        <w:t>（</w:t>
      </w:r>
      <w:bookmarkEnd w:id="5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8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69" w:lineRule="exact"/>
        <w:ind w:left="380" w:right="0" w:hanging="380"/>
        <w:jc w:val="left"/>
      </w:pPr>
      <w:bookmarkStart w:id="55" w:name="bookmark55"/>
      <w:r>
        <w:rPr>
          <w:rFonts w:ascii="Calibri" w:eastAsia="Calibri" w:hAnsi="Calibri" w:cs="Calibri"/>
          <w:b/>
          <w:bCs/>
          <w:color w:val="000000"/>
          <w:spacing w:val="0"/>
          <w:w w:val="100"/>
          <w:position w:val="0"/>
          <w:sz w:val="20"/>
          <w:szCs w:val="20"/>
        </w:rPr>
        <w:t>（</w:t>
      </w:r>
      <w:bookmarkEnd w:id="55"/>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64" w:lineRule="auto"/>
        <w:ind w:left="0" w:right="0" w:firstLine="0"/>
        <w:jc w:val="left"/>
      </w:pPr>
      <w:bookmarkStart w:id="56" w:name="bookmark56"/>
      <w:r>
        <w:rPr>
          <w:rFonts w:ascii="Calibri" w:eastAsia="Calibri" w:hAnsi="Calibri" w:cs="Calibri"/>
          <w:b/>
          <w:bCs/>
          <w:color w:val="000000"/>
          <w:spacing w:val="0"/>
          <w:w w:val="100"/>
          <w:position w:val="0"/>
          <w:sz w:val="20"/>
          <w:szCs w:val="20"/>
        </w:rPr>
        <w:t>（</w:t>
      </w:r>
      <w:bookmarkEnd w:id="5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78" w:val="left"/>
        </w:tabs>
        <w:bidi w:val="0"/>
        <w:spacing w:before="0" w:after="80"/>
        <w:ind w:left="0" w:right="0" w:firstLine="0"/>
        <w:jc w:val="left"/>
      </w:pPr>
      <w:bookmarkStart w:id="57" w:name="bookmark57"/>
      <w:bookmarkStart w:id="58" w:name="bookmark58"/>
      <w:bookmarkStart w:id="59" w:name="bookmark59"/>
      <w:bookmarkStart w:id="60" w:name="bookmark60"/>
      <w:r>
        <w:rPr>
          <w:color w:val="000000"/>
          <w:spacing w:val="0"/>
          <w:w w:val="100"/>
          <w:position w:val="0"/>
        </w:rPr>
        <w:t>九</w:t>
      </w:r>
      <w:bookmarkEnd w:id="59"/>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57"/>
      <w:bookmarkEnd w:id="58"/>
      <w:bookmarkEnd w:id="60"/>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1843"/>
        <w:gridCol w:w="1704"/>
        <w:gridCol w:w="1555"/>
        <w:gridCol w:w="169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第二季度 </w:t>
            </w: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第三季度 </w:t>
            </w: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848, </w:t>
            </w:r>
            <w:r>
              <w:rPr>
                <w:color w:val="000000"/>
                <w:spacing w:val="0"/>
                <w:w w:val="100"/>
                <w:position w:val="0"/>
                <w:sz w:val="16"/>
                <w:szCs w:val="16"/>
              </w:rPr>
              <w:t xml:space="preserve">545,517.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963, 474, </w:t>
            </w:r>
            <w:r>
              <w:rPr>
                <w:color w:val="000000"/>
                <w:spacing w:val="0"/>
                <w:w w:val="100"/>
                <w:position w:val="0"/>
                <w:sz w:val="16"/>
                <w:szCs w:val="16"/>
              </w:rPr>
              <w:t xml:space="preserve">942.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636, 936, </w:t>
            </w:r>
            <w:r>
              <w:rPr>
                <w:color w:val="000000"/>
                <w:spacing w:val="0"/>
                <w:w w:val="100"/>
                <w:position w:val="0"/>
                <w:sz w:val="16"/>
                <w:szCs w:val="16"/>
              </w:rPr>
              <w:t xml:space="preserve">563.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1,350, 052, </w:t>
            </w:r>
            <w:r>
              <w:rPr>
                <w:color w:val="000000"/>
                <w:spacing w:val="0"/>
                <w:w w:val="100"/>
                <w:position w:val="0"/>
                <w:sz w:val="16"/>
                <w:szCs w:val="16"/>
              </w:rPr>
              <w:t xml:space="preserve">971. </w:t>
            </w:r>
            <w:r>
              <w:rPr>
                <w:color w:val="000000"/>
                <w:spacing w:val="0"/>
                <w:w w:val="100"/>
                <w:position w:val="0"/>
                <w:sz w:val="16"/>
                <w:szCs w:val="16"/>
              </w:rPr>
              <w:t>98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-64, 401,994.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 </w:t>
            </w:r>
            <w:r>
              <w:rPr>
                <w:color w:val="000000"/>
                <w:spacing w:val="0"/>
                <w:w w:val="100"/>
                <w:position w:val="0"/>
                <w:sz w:val="16"/>
                <w:szCs w:val="16"/>
              </w:rPr>
              <w:t>799,818.69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043, </w:t>
            </w:r>
            <w:r>
              <w:rPr>
                <w:color w:val="000000"/>
                <w:spacing w:val="0"/>
                <w:w w:val="100"/>
                <w:position w:val="0"/>
                <w:sz w:val="16"/>
                <w:szCs w:val="16"/>
              </w:rPr>
              <w:t xml:space="preserve">238.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92,749, </w:t>
            </w:r>
            <w:r>
              <w:rPr>
                <w:color w:val="000000"/>
                <w:spacing w:val="0"/>
                <w:w w:val="100"/>
                <w:position w:val="0"/>
                <w:sz w:val="16"/>
                <w:szCs w:val="16"/>
              </w:rPr>
              <w:t xml:space="preserve">905. </w:t>
            </w:r>
            <w:r>
              <w:rPr>
                <w:color w:val="000000"/>
                <w:spacing w:val="0"/>
                <w:w w:val="100"/>
                <w:position w:val="0"/>
                <w:sz w:val="16"/>
                <w:szCs w:val="16"/>
              </w:rPr>
              <w:t>48</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-65,413, 022.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-3,640,693.77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-66,027,798.76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33,775,261.53</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171,503, </w:t>
            </w:r>
            <w:r>
              <w:rPr>
                <w:color w:val="000000"/>
                <w:spacing w:val="0"/>
                <w:w w:val="100"/>
                <w:position w:val="0"/>
                <w:sz w:val="16"/>
                <w:szCs w:val="16"/>
              </w:rPr>
              <w:t xml:space="preserve">843. </w:t>
            </w: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-344, </w:t>
            </w:r>
            <w:r>
              <w:rPr>
                <w:color w:val="000000"/>
                <w:spacing w:val="0"/>
                <w:w w:val="100"/>
                <w:position w:val="0"/>
                <w:sz w:val="16"/>
                <w:szCs w:val="16"/>
              </w:rPr>
              <w:t xml:space="preserve">477, </w:t>
            </w:r>
            <w:r>
              <w:rPr>
                <w:color w:val="000000"/>
                <w:spacing w:val="0"/>
                <w:w w:val="100"/>
                <w:position w:val="0"/>
                <w:sz w:val="16"/>
                <w:szCs w:val="16"/>
              </w:rPr>
              <w:t xml:space="preserve">367.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970, </w:t>
            </w:r>
            <w:r>
              <w:rPr>
                <w:color w:val="000000"/>
                <w:spacing w:val="0"/>
                <w:w w:val="100"/>
                <w:position w:val="0"/>
                <w:sz w:val="16"/>
                <w:szCs w:val="16"/>
              </w:rPr>
              <w:t xml:space="preserve">458. </w:t>
            </w:r>
            <w:r>
              <w:rPr>
                <w:color w:val="000000"/>
                <w:spacing w:val="0"/>
                <w:w w:val="100"/>
                <w:position w:val="0"/>
                <w:sz w:val="16"/>
                <w:szCs w:val="16"/>
              </w:rPr>
              <w:t>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223, 126, </w:t>
            </w:r>
            <w:r>
              <w:rPr>
                <w:color w:val="000000"/>
                <w:spacing w:val="0"/>
                <w:w w:val="100"/>
                <w:position w:val="0"/>
                <w:sz w:val="16"/>
                <w:szCs w:val="16"/>
              </w:rPr>
              <w:t xml:space="preserve">174. </w:t>
            </w:r>
            <w:r>
              <w:rPr>
                <w:color w:val="000000"/>
                <w:spacing w:val="0"/>
                <w:w w:val="100"/>
                <w:position w:val="0"/>
                <w:sz w:val="16"/>
                <w:szCs w:val="16"/>
              </w:rPr>
              <w:t>85</w:t>
            </w:r>
          </w:p>
        </w:tc>
      </w:tr>
    </w:tbl>
    <w:p>
      <w:pPr>
        <w:widowControl w:val="0"/>
        <w:spacing w:after="239" w:line="1" w:lineRule="exact"/>
      </w:pPr>
    </w:p>
    <w:p>
      <w:pPr>
        <w:pStyle w:val="Style5"/>
        <w:keepNext w:val="0"/>
        <w:keepLines w:val="0"/>
        <w:widowControl w:val="0"/>
        <w:shd w:val="clear" w:color="auto" w:fill="auto"/>
        <w:bidi w:val="0"/>
        <w:spacing w:before="0" w:after="160" w:line="26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after="100" w:line="240" w:lineRule="auto"/>
        <w:ind w:left="0" w:right="0" w:firstLine="0"/>
        <w:jc w:val="left"/>
      </w:pPr>
      <w:bookmarkStart w:id="61" w:name="bookmark61"/>
      <w:bookmarkStart w:id="62" w:name="bookmark62"/>
      <w:bookmarkStart w:id="63" w:name="bookmark63"/>
      <w:r>
        <w:rPr>
          <w:color w:val="000000"/>
          <w:spacing w:val="0"/>
          <w:w w:val="100"/>
          <w:position w:val="0"/>
        </w:rPr>
        <w:t>十、非经常性损益项目和金额</w:t>
      </w:r>
      <w:bookmarkEnd w:id="61"/>
      <w:bookmarkEnd w:id="62"/>
      <w:bookmarkEnd w:id="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1690"/>
        <w:gridCol w:w="854"/>
        <w:gridCol w:w="1690"/>
        <w:gridCol w:w="1694"/>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111,510,896.83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984,995,026.61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109,539,858.01</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越权审批，或无正式批准文 件，或偶发性的税收返还、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 但与公司正常经营业务密切 相关，符合国家政策规定、 按照一定标准定额或定量持 续享受的政府补助除外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14,719,416.24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78,490,525.21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17,384,460.93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 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 及合营企业的投资成本小于 取得投资时应享有被投资单 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委托他人投资或管理资产的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因不可抗力因素，如遭受自 然灾害而计提的各项资产减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 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9" w:lineRule="exact"/>
              <w:ind w:left="0" w:right="0" w:firstLine="0"/>
              <w:jc w:val="both"/>
            </w:pPr>
            <w:r>
              <w:rPr>
                <w:color w:val="000000"/>
                <w:spacing w:val="0"/>
                <w:w w:val="100"/>
                <w:position w:val="0"/>
              </w:rPr>
              <w:t xml:space="preserve">交易价格显失公允的交易产 生的超过公允价值部分的损 </w:t>
            </w:r>
            <w:r>
              <w:rPr>
                <w:rFonts w:ascii="Calibri" w:eastAsia="Calibri" w:hAnsi="Calibri" w:cs="Calibri"/>
                <w:color w:val="000000"/>
                <w:spacing w:val="0"/>
                <w:w w:val="100"/>
                <w:position w:val="0"/>
                <w:sz w:val="18"/>
                <w:szCs w:val="18"/>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同一控制下企业合并产生的 子公司期初至合并日的当期 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 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7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 的有效套期保值业务外，持 有交易性金融资产、衍生金 融资产、交易性金融负债、 衍生金融负债产生的公允价 值变动损益，以及处置交易 性金融资产、衍生金融资 产、交易性金融负债、衍生 金融负债和其他债权投资取</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67,363,569.71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55,027,085.09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57,860,067.39</w:t>
            </w:r>
          </w:p>
        </w:tc>
      </w:tr>
    </w:tbl>
    <w:p>
      <w:pPr>
        <w:spacing w:lineRule="exact" w:line="1"/>
        <w:rPr>
          <w:sz w:val="2"/>
          <w:szCs w:val="2"/>
        </w:rPr>
      </w:pPr>
      <w:r>
        <w:br w:type="page"/>
      </w:r>
    </w:p>
    <w:tbl>
      <w:tblPr>
        <w:tblOverlap w:val="never"/>
        <w:jc w:val="center"/>
        <w:tblLayout w:type="fixed"/>
      </w:tblPr>
      <w:tblGrid>
        <w:gridCol w:w="2909"/>
        <w:gridCol w:w="1690"/>
        <w:gridCol w:w="854"/>
        <w:gridCol w:w="1690"/>
        <w:gridCol w:w="169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2,875, </w:t>
            </w:r>
            <w:r>
              <w:rPr>
                <w:color w:val="000000"/>
                <w:spacing w:val="0"/>
                <w:w w:val="100"/>
                <w:position w:val="0"/>
                <w:sz w:val="18"/>
                <w:szCs w:val="18"/>
              </w:rPr>
              <w:t xml:space="preserve">862.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 计量的投资性房地产公允价 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both"/>
            </w:pPr>
            <w:r>
              <w:rPr>
                <w:color w:val="000000"/>
                <w:spacing w:val="0"/>
                <w:w w:val="100"/>
                <w:position w:val="0"/>
              </w:rPr>
              <w:t>根据税收、会计等法律、法 规的要求对当期损益进行一 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 外收入和支出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-1,930,765.54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-3,196,674.32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-712,534.58</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其他符合非经常性损益定义 的损益项目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1,386, </w:t>
            </w:r>
            <w:r>
              <w:rPr>
                <w:color w:val="000000"/>
                <w:spacing w:val="0"/>
                <w:w w:val="100"/>
                <w:position w:val="0"/>
                <w:sz w:val="18"/>
                <w:szCs w:val="18"/>
              </w:rPr>
              <w:t xml:space="preserve">085.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2,760,335.69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52,346,535.46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288,747,966.61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27,948,691.55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520"/>
              <w:jc w:val="left"/>
            </w:pPr>
            <w:r>
              <w:rPr>
                <w:color w:val="000000"/>
                <w:spacing w:val="0"/>
                <w:w w:val="100"/>
                <w:position w:val="0"/>
              </w:rPr>
              <w:t>少数股东权益影响额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23,931,922.38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337,917,721.88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17,029,743.18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124,410,744.56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491,410,609.79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141,969,279.82</w:t>
            </w:r>
          </w:p>
        </w:tc>
      </w:tr>
    </w:tbl>
    <w:p>
      <w:pPr>
        <w:widowControl w:val="0"/>
        <w:spacing w:after="21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64" w:name="bookmark64"/>
      <w:bookmarkStart w:id="65" w:name="bookmark65"/>
      <w:bookmarkStart w:id="66" w:name="bookmark66"/>
      <w:r>
        <w:rPr>
          <w:color w:val="000000"/>
          <w:spacing w:val="0"/>
          <w:w w:val="100"/>
          <w:position w:val="0"/>
        </w:rPr>
        <w:t>十一、采用公允价值计量的项目</w:t>
      </w:r>
      <w:bookmarkEnd w:id="64"/>
      <w:bookmarkEnd w:id="65"/>
      <w:bookmarkEnd w:id="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8"/>
        <w:gridCol w:w="1896"/>
        <w:gridCol w:w="1896"/>
        <w:gridCol w:w="1949"/>
        <w:gridCol w:w="1608"/>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 影响金额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1,074, 220, </w:t>
            </w:r>
            <w:r>
              <w:rPr>
                <w:color w:val="000000"/>
                <w:spacing w:val="0"/>
                <w:w w:val="100"/>
                <w:position w:val="0"/>
                <w:sz w:val="18"/>
                <w:szCs w:val="18"/>
              </w:rPr>
              <w:t xml:space="preserve">999. </w:t>
            </w:r>
            <w:r>
              <w:rPr>
                <w:color w:val="000000"/>
                <w:spacing w:val="0"/>
                <w:w w:val="100"/>
                <w:position w:val="0"/>
                <w:sz w:val="18"/>
                <w:szCs w:val="18"/>
              </w:rPr>
              <w:t>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959,582,167.32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-114, 638,832.03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71,703,897.40</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233,425,835.46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317,792,303.61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84,366,468.15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8,772,851.91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7,624, </w:t>
            </w:r>
            <w:r>
              <w:rPr>
                <w:color w:val="000000"/>
                <w:spacing w:val="0"/>
                <w:w w:val="100"/>
                <w:position w:val="0"/>
                <w:sz w:val="18"/>
                <w:szCs w:val="18"/>
              </w:rPr>
              <w:t>281.65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-1,148,570.26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1,316,419, </w:t>
            </w:r>
            <w:r>
              <w:rPr>
                <w:color w:val="000000"/>
                <w:spacing w:val="0"/>
                <w:w w:val="100"/>
                <w:position w:val="0"/>
                <w:sz w:val="18"/>
                <w:szCs w:val="18"/>
              </w:rPr>
              <w:t xml:space="preserve">686. </w:t>
            </w:r>
            <w:r>
              <w:rPr>
                <w:color w:val="000000"/>
                <w:spacing w:val="0"/>
                <w:w w:val="100"/>
                <w:position w:val="0"/>
                <w:sz w:val="18"/>
                <w:szCs w:val="18"/>
              </w:rPr>
              <w:t>72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1,284, 998, </w:t>
            </w:r>
            <w:r>
              <w:rPr>
                <w:color w:val="000000"/>
                <w:spacing w:val="0"/>
                <w:w w:val="100"/>
                <w:position w:val="0"/>
                <w:sz w:val="18"/>
                <w:szCs w:val="18"/>
              </w:rPr>
              <w:t xml:space="preserve">752. </w:t>
            </w:r>
            <w:r>
              <w:rPr>
                <w:color w:val="000000"/>
                <w:spacing w:val="0"/>
                <w:w w:val="100"/>
                <w:position w:val="0"/>
                <w:sz w:val="18"/>
                <w:szCs w:val="18"/>
              </w:rPr>
              <w:t>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-31,420,934.14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71,703,897.40</w:t>
            </w:r>
          </w:p>
        </w:tc>
      </w:tr>
    </w:tbl>
    <w:p>
      <w:pPr>
        <w:widowControl w:val="0"/>
        <w:spacing w:after="359" w:line="1" w:lineRule="exact"/>
      </w:pPr>
    </w:p>
    <w:p>
      <w:pPr>
        <w:pStyle w:val="Style13"/>
        <w:keepNext/>
        <w:keepLines/>
        <w:widowControl w:val="0"/>
        <w:shd w:val="clear" w:color="auto" w:fill="auto"/>
        <w:bidi w:val="0"/>
        <w:spacing w:before="0" w:after="100" w:line="240" w:lineRule="auto"/>
        <w:ind w:left="0" w:right="0" w:firstLine="0"/>
        <w:jc w:val="left"/>
      </w:pPr>
      <w:bookmarkStart w:id="67" w:name="bookmark67"/>
      <w:bookmarkStart w:id="68" w:name="bookmark68"/>
      <w:bookmarkStart w:id="69" w:name="bookmark69"/>
      <w:r>
        <w:rPr>
          <w:color w:val="000000"/>
          <w:spacing w:val="0"/>
          <w:w w:val="100"/>
          <w:position w:val="0"/>
        </w:rPr>
        <w:t>十二、其他</w:t>
      </w:r>
      <w:bookmarkEnd w:id="67"/>
      <w:bookmarkEnd w:id="68"/>
      <w:bookmarkEnd w:id="69"/>
    </w:p>
    <w:p>
      <w:pPr>
        <w:pStyle w:val="Style5"/>
        <w:keepNext w:val="0"/>
        <w:keepLines w:val="0"/>
        <w:widowControl w:val="0"/>
        <w:shd w:val="clear" w:color="auto" w:fill="auto"/>
        <w:bidi w:val="0"/>
        <w:spacing w:before="0" w:after="100" w:line="240" w:lineRule="auto"/>
        <w:ind w:left="0" w:right="0" w:firstLine="0"/>
        <w:jc w:val="left"/>
      </w:pPr>
      <w:bookmarkStart w:id="70" w:name="bookmark70"/>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70"/>
    </w:p>
    <w:p>
      <w:pPr>
        <w:pStyle w:val="Style10"/>
        <w:keepNext/>
        <w:keepLines/>
        <w:widowControl w:val="0"/>
        <w:shd w:val="clear" w:color="auto" w:fill="auto"/>
        <w:bidi w:val="0"/>
        <w:spacing w:before="0" w:after="620" w:line="240" w:lineRule="auto"/>
        <w:ind w:left="0" w:right="0" w:firstLine="0"/>
        <w:jc w:val="center"/>
      </w:pPr>
      <w:bookmarkStart w:id="71" w:name="bookmark71"/>
      <w:bookmarkStart w:id="72" w:name="bookmark72"/>
      <w:bookmarkStart w:id="73" w:name="bookmark73"/>
      <w:r>
        <w:rPr>
          <w:color w:val="000000"/>
          <w:spacing w:val="0"/>
          <w:w w:val="100"/>
          <w:position w:val="0"/>
        </w:rPr>
        <w:t>第三节管理层讨论与分析</w:t>
      </w:r>
      <w:bookmarkEnd w:id="71"/>
      <w:bookmarkEnd w:id="72"/>
      <w:bookmarkEnd w:id="73"/>
    </w:p>
    <w:p>
      <w:pPr>
        <w:pStyle w:val="Style13"/>
        <w:keepNext/>
        <w:keepLines/>
        <w:widowControl w:val="0"/>
        <w:shd w:val="clear" w:color="auto" w:fill="auto"/>
        <w:bidi w:val="0"/>
        <w:spacing w:before="0" w:after="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一</w:t>
      </w:r>
      <w:bookmarkEnd w:id="76"/>
      <w:r>
        <w:rPr>
          <w:color w:val="000000"/>
          <w:spacing w:val="0"/>
          <w:w w:val="100"/>
          <w:position w:val="0"/>
        </w:rPr>
        <w:t>、经营情况讨论与分析</w:t>
      </w:r>
      <w:bookmarkEnd w:id="74"/>
      <w:bookmarkEnd w:id="75"/>
      <w:bookmarkEnd w:id="77"/>
    </w:p>
    <w:p>
      <w:pPr>
        <w:pStyle w:val="Style5"/>
        <w:keepNext w:val="0"/>
        <w:keepLines w:val="0"/>
        <w:widowControl w:val="0"/>
        <w:shd w:val="clear" w:color="auto" w:fill="auto"/>
        <w:bidi w:val="0"/>
        <w:spacing w:before="0" w:after="0" w:line="413" w:lineRule="exact"/>
        <w:ind w:left="0" w:right="0" w:firstLine="500"/>
        <w:jc w:val="both"/>
      </w:pPr>
      <w:r>
        <w:rPr>
          <w:color w:val="000000"/>
          <w:spacing w:val="0"/>
          <w:w w:val="100"/>
          <w:position w:val="0"/>
          <w:sz w:val="18"/>
          <w:szCs w:val="18"/>
        </w:rPr>
        <w:t>2021</w:t>
      </w:r>
      <w:r>
        <w:rPr>
          <w:color w:val="000000"/>
          <w:spacing w:val="0"/>
          <w:w w:val="100"/>
          <w:position w:val="0"/>
        </w:rPr>
        <w:t xml:space="preserve">年，面对数字化、智能化、国产化的发展趋势，公司紧抓经济社会数字化转型大势， 把握新机遇、拥抱新变化、实现新发展，努力成为经济社会发展的数字化领导者。升级“云数为 轴，四轮驱动”为新战略，持续加大研发投入，以数据为核心加强关键领域数字化解决方案创新。 以行业创新数字化、解决方案产品化、产业互联平台化、外包资源规模化为路径，通过数字赋能 </w:t>
      </w:r>
      <w:r>
        <w:rPr>
          <w:color w:val="000000"/>
          <w:spacing w:val="0"/>
          <w:w w:val="100"/>
          <w:position w:val="0"/>
        </w:rPr>
        <w:t>为行业客户创造更大价值；以持续变革和结构优化，解决行业数字化发展需求和公司数字化供给 能力之间的矛盾，全面发力数字经济主航道。</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面对复杂严峻的内外部环境以及新冠肺炎疫情带来的经济压力，公司在董事会领导下，围绕 企业的数字化转型，大力拓展市场，追赶项目进度，最大限度地降低了疫情对公司经营管理带来 的影响。</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报告期内，公司实现主营业务收入约</w:t>
      </w:r>
      <w:r>
        <w:rPr>
          <w:color w:val="000000"/>
          <w:spacing w:val="0"/>
          <w:w w:val="100"/>
          <w:position w:val="0"/>
          <w:sz w:val="18"/>
          <w:szCs w:val="18"/>
        </w:rPr>
        <w:t>38</w:t>
      </w:r>
      <w:r>
        <w:rPr>
          <w:color w:val="000000"/>
          <w:spacing w:val="0"/>
          <w:w w:val="100"/>
          <w:position w:val="0"/>
        </w:rPr>
        <w:t>亿元。</w:t>
      </w:r>
    </w:p>
    <w:p>
      <w:pPr>
        <w:pStyle w:val="Style5"/>
        <w:keepNext w:val="0"/>
        <w:keepLines w:val="0"/>
        <w:widowControl w:val="0"/>
        <w:shd w:val="clear" w:color="auto" w:fill="auto"/>
        <w:bidi w:val="0"/>
        <w:spacing w:before="0" w:after="0" w:line="409" w:lineRule="exact"/>
        <w:ind w:left="0" w:right="0" w:firstLine="440"/>
        <w:jc w:val="left"/>
      </w:pPr>
      <w:r>
        <w:rPr>
          <w:b/>
          <w:bCs/>
          <w:color w:val="000000"/>
          <w:spacing w:val="0"/>
          <w:w w:val="100"/>
          <w:position w:val="0"/>
        </w:rPr>
        <w:t>公司各项业务发展情况如下：</w:t>
      </w:r>
    </w:p>
    <w:p>
      <w:pPr>
        <w:pStyle w:val="Style5"/>
        <w:keepNext w:val="0"/>
        <w:keepLines w:val="0"/>
        <w:widowControl w:val="0"/>
        <w:shd w:val="clear" w:color="auto" w:fill="auto"/>
        <w:bidi w:val="0"/>
        <w:spacing w:before="0" w:after="0" w:line="409" w:lineRule="exact"/>
        <w:ind w:left="0" w:right="0" w:firstLine="440"/>
        <w:jc w:val="left"/>
      </w:pPr>
      <w:bookmarkStart w:id="78" w:name="bookmark78"/>
      <w:r>
        <w:rPr>
          <w:b/>
          <w:bCs/>
          <w:color w:val="000000"/>
          <w:spacing w:val="0"/>
          <w:w w:val="100"/>
          <w:position w:val="0"/>
        </w:rPr>
        <w:t>（</w:t>
      </w:r>
      <w:bookmarkEnd w:id="78"/>
      <w:r>
        <w:rPr>
          <w:b/>
          <w:bCs/>
          <w:color w:val="000000"/>
          <w:spacing w:val="0"/>
          <w:w w:val="100"/>
          <w:position w:val="0"/>
        </w:rPr>
        <w:t>一）主营业务</w:t>
      </w:r>
    </w:p>
    <w:p>
      <w:pPr>
        <w:pStyle w:val="Style5"/>
        <w:keepNext w:val="0"/>
        <w:keepLines w:val="0"/>
        <w:widowControl w:val="0"/>
        <w:shd w:val="clear" w:color="auto" w:fill="auto"/>
        <w:bidi w:val="0"/>
        <w:spacing w:before="0" w:after="0" w:line="409" w:lineRule="exact"/>
        <w:ind w:left="0" w:right="0" w:firstLine="580"/>
        <w:jc w:val="left"/>
      </w:pPr>
      <w:r>
        <w:rPr>
          <w:b/>
          <w:bCs/>
          <w:color w:val="000000"/>
          <w:spacing w:val="0"/>
          <w:w w:val="100"/>
          <w:position w:val="0"/>
        </w:rPr>
        <w:t>大陆主营业务情况：</w:t>
      </w:r>
    </w:p>
    <w:p>
      <w:pPr>
        <w:pStyle w:val="Style5"/>
        <w:keepNext w:val="0"/>
        <w:keepLines w:val="0"/>
        <w:widowControl w:val="0"/>
        <w:shd w:val="clear" w:color="auto" w:fill="auto"/>
        <w:bidi w:val="0"/>
        <w:spacing w:before="0" w:after="0" w:line="409" w:lineRule="exact"/>
        <w:ind w:left="0" w:right="0" w:firstLine="440"/>
        <w:jc w:val="left"/>
      </w:pPr>
      <w:r>
        <w:rPr>
          <w:b/>
          <w:bCs/>
          <w:color w:val="000000"/>
          <w:spacing w:val="0"/>
          <w:w w:val="100"/>
          <w:position w:val="0"/>
        </w:rPr>
        <w:t>迈向“云数为轴”的新战略</w:t>
      </w:r>
      <w:r>
        <w:rPr>
          <w:b/>
          <w:bCs/>
          <w:color w:val="000000"/>
          <w:spacing w:val="0"/>
          <w:w w:val="100"/>
          <w:position w:val="0"/>
        </w:rPr>
        <w:t>一一</w:t>
      </w:r>
      <w:r>
        <w:rPr>
          <w:b/>
          <w:bCs/>
          <w:color w:val="000000"/>
          <w:spacing w:val="0"/>
          <w:w w:val="100"/>
          <w:position w:val="0"/>
        </w:rPr>
        <w:t>云计算和大数据业务</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公司是最早从事云计算和大数据研发的公司之一。</w:t>
      </w:r>
      <w:r>
        <w:rPr>
          <w:color w:val="000000"/>
          <w:spacing w:val="0"/>
          <w:w w:val="100"/>
          <w:position w:val="0"/>
          <w:sz w:val="18"/>
          <w:szCs w:val="18"/>
        </w:rPr>
        <w:t>2021</w:t>
      </w:r>
      <w:r>
        <w:rPr>
          <w:color w:val="000000"/>
          <w:spacing w:val="0"/>
          <w:w w:val="100"/>
          <w:position w:val="0"/>
        </w:rPr>
        <w:t>年，公司实现了在政府、金融、运 营商、能源、智能制造、地产、传媒等行业的全面突破，结合当前新基建的大背景，为企业构建 数字化能力，提供适配企业</w:t>
      </w:r>
      <w:r>
        <w:rPr>
          <w:color w:val="000000"/>
          <w:spacing w:val="0"/>
          <w:w w:val="100"/>
          <w:position w:val="0"/>
          <w:sz w:val="18"/>
          <w:szCs w:val="18"/>
        </w:rPr>
        <w:t>IT</w:t>
      </w:r>
      <w:r>
        <w:rPr>
          <w:color w:val="000000"/>
          <w:spacing w:val="0"/>
          <w:w w:val="100"/>
          <w:position w:val="0"/>
        </w:rPr>
        <w:t xml:space="preserve">不同建设阶段的产品和解决方案；始终站在客户的角度，提供场 景化的云计算相关产品及服务，覆盖企业云战略规划、咨询、建设实施、上云迁移、业务编排、 </w:t>
      </w:r>
      <w:r>
        <w:rPr>
          <w:color w:val="000000"/>
          <w:spacing w:val="0"/>
          <w:w w:val="100"/>
          <w:position w:val="0"/>
          <w:sz w:val="18"/>
          <w:szCs w:val="18"/>
        </w:rPr>
        <w:t>DevOps</w:t>
      </w:r>
      <w:r>
        <w:rPr>
          <w:color w:val="000000"/>
          <w:spacing w:val="0"/>
          <w:w w:val="100"/>
          <w:position w:val="0"/>
        </w:rPr>
        <w:t>、</w:t>
      </w:r>
      <w:r>
        <w:rPr>
          <w:color w:val="000000"/>
          <w:spacing w:val="0"/>
          <w:w w:val="100"/>
          <w:position w:val="0"/>
        </w:rPr>
        <w:t>云端运维、运营等全过程，成为企业的数字化转型的有力助手。报告期内新增各行业重 点项目包括：</w:t>
      </w:r>
    </w:p>
    <w:p>
      <w:pPr>
        <w:pStyle w:val="Style5"/>
        <w:keepNext w:val="0"/>
        <w:keepLines w:val="0"/>
        <w:widowControl w:val="0"/>
        <w:shd w:val="clear" w:color="auto" w:fill="auto"/>
        <w:tabs>
          <w:tab w:pos="797" w:val="left"/>
        </w:tabs>
        <w:bidi w:val="0"/>
        <w:spacing w:before="0" w:after="0" w:line="409" w:lineRule="exact"/>
        <w:ind w:left="0" w:right="0" w:firstLine="440"/>
        <w:jc w:val="left"/>
      </w:pPr>
      <w:bookmarkStart w:id="79" w:name="bookmark79"/>
      <w:r>
        <w:rPr>
          <w:color w:val="000000"/>
          <w:spacing w:val="0"/>
          <w:w w:val="100"/>
          <w:position w:val="0"/>
          <w:sz w:val="18"/>
          <w:szCs w:val="18"/>
        </w:rPr>
        <w:t>1</w:t>
      </w:r>
      <w:bookmarkEnd w:id="79"/>
      <w:r>
        <w:rPr>
          <w:color w:val="000000"/>
          <w:spacing w:val="0"/>
          <w:w w:val="100"/>
          <w:position w:val="0"/>
        </w:rPr>
        <w:t>、</w:t>
        <w:tab/>
        <w:t>金融行业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天津银行云管平台采购项目；福建省农村信用社数据治理项目；兴业银行数据治理服务；贵 州银行数据治理项目；建信金融科技有限责任公司</w:t>
      </w:r>
      <w:r>
        <w:rPr>
          <w:color w:val="000000"/>
          <w:spacing w:val="0"/>
          <w:w w:val="100"/>
          <w:position w:val="0"/>
          <w:sz w:val="18"/>
          <w:szCs w:val="18"/>
        </w:rPr>
        <w:t>2021</w:t>
      </w:r>
      <w:r>
        <w:rPr>
          <w:color w:val="000000"/>
          <w:spacing w:val="0"/>
          <w:w w:val="100"/>
          <w:position w:val="0"/>
        </w:rPr>
        <w:t>迭代优化的交易反欺诈建模及系统优化服 务；晋商消费金融股份有限公司元数据管理平台；三井住友银行数据管理平台；三星（中国）投 资有限公司</w:t>
      </w:r>
      <w:r>
        <w:rPr>
          <w:color w:val="000000"/>
          <w:spacing w:val="0"/>
          <w:w w:val="100"/>
          <w:position w:val="0"/>
          <w:sz w:val="18"/>
          <w:szCs w:val="18"/>
        </w:rPr>
        <w:t>2021-202</w:t>
      </w:r>
      <w:r>
        <w:rPr>
          <w:color w:val="000000"/>
          <w:spacing w:val="0"/>
          <w:w w:val="100"/>
          <w:position w:val="0"/>
          <w:sz w:val="18"/>
          <w:szCs w:val="18"/>
        </w:rPr>
        <w:t>2</w:t>
      </w:r>
      <w:r>
        <w:rPr>
          <w:color w:val="000000"/>
          <w:spacing w:val="0"/>
          <w:w w:val="100"/>
          <w:position w:val="0"/>
        </w:rPr>
        <w:t>年大数据舆情监测项目；山东省城市商业银行联盟应用中心建设三期；兴 业银行数据治理二期服务；中国银行基础数据平台开发服务、数据标准三期服务；中国邮政储蓄 银行</w:t>
      </w:r>
      <w:r>
        <w:rPr>
          <w:color w:val="000000"/>
          <w:spacing w:val="0"/>
          <w:w w:val="100"/>
          <w:position w:val="0"/>
          <w:sz w:val="18"/>
          <w:szCs w:val="18"/>
        </w:rPr>
        <w:t>2020-2021</w:t>
      </w:r>
      <w:r>
        <w:rPr>
          <w:color w:val="000000"/>
          <w:spacing w:val="0"/>
          <w:w w:val="100"/>
          <w:position w:val="0"/>
        </w:rPr>
        <w:t>年数据分析服务；中国邮政储蓄银行反洗钱数据治理工程应用软件技术开发项目; 中信消费金融有限公司</w:t>
      </w:r>
      <w:r>
        <w:rPr>
          <w:color w:val="000000"/>
          <w:spacing w:val="0"/>
          <w:w w:val="100"/>
          <w:position w:val="0"/>
          <w:sz w:val="18"/>
          <w:szCs w:val="18"/>
        </w:rPr>
        <w:t>21</w:t>
      </w:r>
      <w:r>
        <w:rPr>
          <w:color w:val="000000"/>
          <w:spacing w:val="0"/>
          <w:w w:val="100"/>
          <w:position w:val="0"/>
        </w:rPr>
        <w:t>年数据治理平台；中邮消费金融数据治理服务等项目。</w:t>
      </w:r>
    </w:p>
    <w:p>
      <w:pPr>
        <w:pStyle w:val="Style5"/>
        <w:keepNext w:val="0"/>
        <w:keepLines w:val="0"/>
        <w:widowControl w:val="0"/>
        <w:shd w:val="clear" w:color="auto" w:fill="auto"/>
        <w:tabs>
          <w:tab w:pos="797" w:val="left"/>
        </w:tabs>
        <w:bidi w:val="0"/>
        <w:spacing w:before="0" w:after="0" w:line="409" w:lineRule="exact"/>
        <w:ind w:left="0" w:right="0" w:firstLine="440"/>
        <w:jc w:val="left"/>
      </w:pPr>
      <w:bookmarkStart w:id="80" w:name="bookmark80"/>
      <w:r>
        <w:rPr>
          <w:color w:val="000000"/>
          <w:spacing w:val="0"/>
          <w:w w:val="100"/>
          <w:position w:val="0"/>
          <w:sz w:val="18"/>
          <w:szCs w:val="18"/>
        </w:rPr>
        <w:t>2</w:t>
      </w:r>
      <w:bookmarkEnd w:id="80"/>
      <w:r>
        <w:rPr>
          <w:color w:val="000000"/>
          <w:spacing w:val="0"/>
          <w:w w:val="100"/>
          <w:position w:val="0"/>
        </w:rPr>
        <w:t>、</w:t>
        <w:tab/>
        <w:t>运营商行业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联通在线</w:t>
      </w:r>
      <w:r>
        <w:rPr>
          <w:color w:val="000000"/>
          <w:spacing w:val="0"/>
          <w:w w:val="100"/>
          <w:position w:val="0"/>
          <w:sz w:val="18"/>
          <w:szCs w:val="18"/>
        </w:rPr>
        <w:t>2021</w:t>
      </w:r>
      <w:r>
        <w:rPr>
          <w:color w:val="000000"/>
          <w:spacing w:val="0"/>
          <w:w w:val="100"/>
          <w:position w:val="0"/>
        </w:rPr>
        <w:t>年畅视影视随心选平台研发项目</w:t>
      </w:r>
      <w:r>
        <w:rPr>
          <w:color w:val="000000"/>
          <w:spacing w:val="0"/>
          <w:w w:val="100"/>
          <w:position w:val="0"/>
          <w:sz w:val="18"/>
          <w:szCs w:val="18"/>
        </w:rPr>
        <w:t>；</w:t>
      </w:r>
      <w:r>
        <w:rPr>
          <w:color w:val="000000"/>
          <w:spacing w:val="0"/>
          <w:w w:val="100"/>
          <w:position w:val="0"/>
        </w:rPr>
        <w:t>咪咕文化科技有限公司</w:t>
      </w:r>
      <w:r>
        <w:rPr>
          <w:color w:val="000000"/>
          <w:spacing w:val="0"/>
          <w:w w:val="100"/>
          <w:position w:val="0"/>
          <w:sz w:val="18"/>
          <w:szCs w:val="18"/>
        </w:rPr>
        <w:t>2021</w:t>
      </w:r>
      <w:r>
        <w:rPr>
          <w:color w:val="000000"/>
          <w:spacing w:val="0"/>
          <w:w w:val="100"/>
          <w:position w:val="0"/>
        </w:rPr>
        <w:t>年数字出版数据 支撑项目；山西移动大数据平台专业服务；北京移动</w:t>
      </w:r>
      <w:r>
        <w:rPr>
          <w:color w:val="000000"/>
          <w:spacing w:val="0"/>
          <w:w w:val="100"/>
          <w:position w:val="0"/>
          <w:sz w:val="18"/>
          <w:szCs w:val="18"/>
        </w:rPr>
        <w:t>VGOP2.5</w:t>
      </w:r>
      <w:r>
        <w:rPr>
          <w:color w:val="000000"/>
          <w:spacing w:val="0"/>
          <w:w w:val="100"/>
          <w:position w:val="0"/>
        </w:rPr>
        <w:t>元数据专业服务；西藏移动</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IT</w:t>
      </w:r>
      <w:r>
        <w:rPr>
          <w:color w:val="000000"/>
          <w:spacing w:val="0"/>
          <w:w w:val="100"/>
          <w:position w:val="0"/>
        </w:rPr>
        <w:t>云平台及软件系统能力提升工程；天津移动</w:t>
      </w:r>
      <w:r>
        <w:rPr>
          <w:color w:val="000000"/>
          <w:spacing w:val="0"/>
          <w:w w:val="100"/>
          <w:position w:val="0"/>
          <w:sz w:val="18"/>
          <w:szCs w:val="18"/>
        </w:rPr>
        <w:t>2020</w:t>
      </w:r>
      <w:r>
        <w:rPr>
          <w:color w:val="000000"/>
          <w:spacing w:val="0"/>
          <w:w w:val="100"/>
          <w:position w:val="0"/>
        </w:rPr>
        <w:t xml:space="preserve">年基础资源池扩容项目（四期）；浙江移动 </w:t>
      </w:r>
      <w:r>
        <w:rPr>
          <w:color w:val="000000"/>
          <w:spacing w:val="0"/>
          <w:w w:val="100"/>
          <w:position w:val="0"/>
          <w:sz w:val="18"/>
          <w:szCs w:val="18"/>
        </w:rPr>
        <w:t>2021</w:t>
      </w:r>
      <w:r>
        <w:rPr>
          <w:color w:val="000000"/>
          <w:spacing w:val="0"/>
          <w:w w:val="100"/>
          <w:position w:val="0"/>
        </w:rPr>
        <w:t>年云平台资源运营等项目。</w:t>
      </w:r>
    </w:p>
    <w:p>
      <w:pPr>
        <w:pStyle w:val="Style5"/>
        <w:keepNext w:val="0"/>
        <w:keepLines w:val="0"/>
        <w:widowControl w:val="0"/>
        <w:shd w:val="clear" w:color="auto" w:fill="auto"/>
        <w:tabs>
          <w:tab w:pos="797" w:val="left"/>
        </w:tabs>
        <w:bidi w:val="0"/>
        <w:spacing w:before="0" w:after="0" w:line="409" w:lineRule="exact"/>
        <w:ind w:left="0" w:right="0" w:firstLine="440"/>
        <w:jc w:val="both"/>
      </w:pPr>
      <w:bookmarkStart w:id="81" w:name="bookmark81"/>
      <w:r>
        <w:rPr>
          <w:color w:val="000000"/>
          <w:spacing w:val="0"/>
          <w:w w:val="100"/>
          <w:position w:val="0"/>
          <w:sz w:val="18"/>
          <w:szCs w:val="18"/>
        </w:rPr>
        <w:t>3</w:t>
      </w:r>
      <w:bookmarkEnd w:id="81"/>
      <w:r>
        <w:rPr>
          <w:color w:val="000000"/>
          <w:spacing w:val="0"/>
          <w:w w:val="100"/>
          <w:position w:val="0"/>
        </w:rPr>
        <w:t>、</w:t>
        <w:tab/>
        <w:t>能源、制造等行业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甘肃电力数据质量服务；河北电力数据治理服务；东风汽车财务公司数据治理产品和服务； 龙湖集团元数据管理平台服务；中国烟草总公司湖南省公司专有云平台软件与集成采购项目；华 润集团数据质量产品服务等项目。</w:t>
      </w:r>
    </w:p>
    <w:p>
      <w:pPr>
        <w:pStyle w:val="Style5"/>
        <w:keepNext w:val="0"/>
        <w:keepLines w:val="0"/>
        <w:widowControl w:val="0"/>
        <w:shd w:val="clear" w:color="auto" w:fill="auto"/>
        <w:bidi w:val="0"/>
        <w:spacing w:before="0" w:after="0" w:line="409" w:lineRule="exact"/>
        <w:ind w:left="0" w:right="0" w:firstLine="440"/>
        <w:jc w:val="left"/>
      </w:pPr>
      <w:r>
        <w:rPr>
          <w:b/>
          <w:bCs/>
          <w:color w:val="000000"/>
          <w:spacing w:val="0"/>
          <w:w w:val="100"/>
          <w:position w:val="0"/>
        </w:rPr>
        <w:t>迈向解决方案产品化（新战略四轮之一）</w:t>
      </w:r>
      <w:r>
        <w:rPr>
          <w:b/>
          <w:bCs/>
          <w:color w:val="000000"/>
          <w:spacing w:val="0"/>
          <w:w w:val="100"/>
          <w:position w:val="0"/>
        </w:rPr>
        <w:t>一一</w:t>
      </w:r>
      <w:r>
        <w:rPr>
          <w:b/>
          <w:bCs/>
          <w:color w:val="000000"/>
          <w:spacing w:val="0"/>
          <w:w w:val="100"/>
          <w:position w:val="0"/>
        </w:rPr>
        <w:t>基于核心产品的集成服务业务</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系统集成业务属于公司传统业务板块。把握信息技术升级和产业变革的市场机会，结合自身 </w:t>
      </w:r>
      <w:r>
        <w:rPr>
          <w:color w:val="000000"/>
          <w:spacing w:val="0"/>
          <w:w w:val="100"/>
          <w:position w:val="0"/>
          <w:sz w:val="18"/>
          <w:szCs w:val="18"/>
        </w:rPr>
        <w:t>20</w:t>
      </w:r>
      <w:r>
        <w:rPr>
          <w:color w:val="000000"/>
          <w:spacing w:val="0"/>
          <w:w w:val="100"/>
          <w:position w:val="0"/>
        </w:rPr>
        <w:t>余年的政企行业客户服务积累，深耕客户、发展合作伙伴、拓展业务领域。公司一方面继续保 持与运营商、金融、能源、政府等行业客户的良好合作关系，巩固市场份额，另一方面积极拓展 新的生态合作伙伴，共享协同发展成果。随着公司研发的持续投入，自有产品不断成熟、稳健， 受到客户好评。公司在</w:t>
      </w:r>
      <w:r>
        <w:rPr>
          <w:color w:val="000000"/>
          <w:spacing w:val="0"/>
          <w:w w:val="100"/>
          <w:position w:val="0"/>
          <w:sz w:val="18"/>
          <w:szCs w:val="18"/>
        </w:rPr>
        <w:t>2021</w:t>
      </w:r>
      <w:r>
        <w:rPr>
          <w:color w:val="000000"/>
          <w:spacing w:val="0"/>
          <w:w w:val="100"/>
          <w:position w:val="0"/>
        </w:rPr>
        <w:t>年通过降本增效，对公司部门协同、流程精减、后勤保障、成本管理 等方面进行了优化措施。自有产品是公司多达</w:t>
      </w:r>
      <w:r>
        <w:rPr>
          <w:color w:val="000000"/>
          <w:spacing w:val="0"/>
          <w:w w:val="100"/>
          <w:position w:val="0"/>
          <w:sz w:val="18"/>
          <w:szCs w:val="18"/>
        </w:rPr>
        <w:t>20</w:t>
      </w:r>
      <w:r>
        <w:rPr>
          <w:color w:val="000000"/>
          <w:spacing w:val="0"/>
          <w:w w:val="100"/>
          <w:position w:val="0"/>
        </w:rPr>
        <w:t>多年在系统集成行业累积的工程经验和知识产权， 产品化的解决方案大大提升了业务交付的效率，提高了客户满意度。报告期内新增各行业重点项 目包括：</w:t>
      </w:r>
    </w:p>
    <w:p>
      <w:pPr>
        <w:pStyle w:val="Style5"/>
        <w:keepNext w:val="0"/>
        <w:keepLines w:val="0"/>
        <w:widowControl w:val="0"/>
        <w:shd w:val="clear" w:color="auto" w:fill="auto"/>
        <w:tabs>
          <w:tab w:pos="797" w:val="left"/>
        </w:tabs>
        <w:bidi w:val="0"/>
        <w:spacing w:before="0" w:after="0" w:line="409" w:lineRule="exact"/>
        <w:ind w:left="0" w:right="0" w:firstLine="440"/>
        <w:jc w:val="left"/>
      </w:pPr>
      <w:bookmarkStart w:id="82" w:name="bookmark82"/>
      <w:r>
        <w:rPr>
          <w:color w:val="000000"/>
          <w:spacing w:val="0"/>
          <w:w w:val="100"/>
          <w:position w:val="0"/>
          <w:sz w:val="18"/>
          <w:szCs w:val="18"/>
        </w:rPr>
        <w:t>1</w:t>
      </w:r>
      <w:bookmarkEnd w:id="82"/>
      <w:r>
        <w:rPr>
          <w:color w:val="000000"/>
          <w:spacing w:val="0"/>
          <w:w w:val="100"/>
          <w:position w:val="0"/>
        </w:rPr>
        <w:t>、</w:t>
        <w:tab/>
        <w:t>政府机构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新疆卫健委</w:t>
      </w:r>
      <w:r>
        <w:rPr>
          <w:color w:val="000000"/>
          <w:spacing w:val="0"/>
          <w:w w:val="100"/>
          <w:position w:val="0"/>
          <w:sz w:val="18"/>
          <w:szCs w:val="18"/>
        </w:rPr>
        <w:t>2021</w:t>
      </w:r>
      <w:r>
        <w:rPr>
          <w:color w:val="000000"/>
          <w:spacing w:val="0"/>
          <w:w w:val="100"/>
          <w:position w:val="0"/>
        </w:rPr>
        <w:t>网络安全扩容项目；中关村科学城管委会海淀区视频专网扩容及安全整改建 设项目；北京市海淀区教育信息中心海淀区教育视频监控联网应用平台建设项目；金融行业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北京人寿保险股份有限公司运行监控项目；成都银行新数据中心建设项目异地灾备建设安全 设备及扩容项目；湖南省农村信用社互联网金融平台系统集成项目；华金期货数据中心灾备项目; 泰康总部大厦网络建设项目；兴业数金堡垒机系统升级改造项目；中国进出口银行外币资金交易 系统版本升级和巴黎分行改造项目；中国绿发投资集团国资国企在线监管系统建设；中国邮储银 行内容管理平台</w:t>
      </w:r>
      <w:r>
        <w:rPr>
          <w:color w:val="000000"/>
          <w:spacing w:val="0"/>
          <w:w w:val="100"/>
          <w:position w:val="0"/>
          <w:sz w:val="18"/>
          <w:szCs w:val="18"/>
        </w:rPr>
        <w:t>2020</w:t>
      </w:r>
      <w:r>
        <w:rPr>
          <w:color w:val="000000"/>
          <w:spacing w:val="0"/>
          <w:w w:val="100"/>
          <w:position w:val="0"/>
        </w:rPr>
        <w:t>年新增功能项目；东兴证券股份有限公司程序化交易平台、大数据平台等系 列采购项目；湖北银行股份有限公司</w:t>
      </w:r>
      <w:r>
        <w:rPr>
          <w:color w:val="000000"/>
          <w:spacing w:val="0"/>
          <w:w w:val="100"/>
          <w:position w:val="0"/>
          <w:sz w:val="18"/>
          <w:szCs w:val="18"/>
        </w:rPr>
        <w:t>2020-2021</w:t>
      </w:r>
      <w:r>
        <w:rPr>
          <w:color w:val="000000"/>
          <w:spacing w:val="0"/>
          <w:w w:val="100"/>
          <w:position w:val="0"/>
        </w:rPr>
        <w:t>年存储扩容、虚拟化软件、存储扩容项目；中国 民生银行股份有限公司</w:t>
      </w:r>
      <w:r>
        <w:rPr>
          <w:color w:val="000000"/>
          <w:spacing w:val="0"/>
          <w:w w:val="100"/>
          <w:position w:val="0"/>
          <w:sz w:val="18"/>
          <w:szCs w:val="18"/>
        </w:rPr>
        <w:t>2021</w:t>
      </w:r>
      <w:r>
        <w:rPr>
          <w:color w:val="000000"/>
          <w:spacing w:val="0"/>
          <w:w w:val="100"/>
          <w:position w:val="0"/>
        </w:rPr>
        <w:t>年度商业软件许可及服务器采购项目-赛仕软件；中国人民财产保险 股份有限公司数据中心信息改造项目、人保集团</w:t>
      </w:r>
      <w:r>
        <w:rPr>
          <w:color w:val="000000"/>
          <w:spacing w:val="0"/>
          <w:w w:val="100"/>
          <w:position w:val="0"/>
          <w:sz w:val="18"/>
          <w:szCs w:val="18"/>
        </w:rPr>
        <w:t>OA</w:t>
      </w:r>
      <w:r>
        <w:rPr>
          <w:color w:val="000000"/>
          <w:spacing w:val="0"/>
          <w:w w:val="100"/>
          <w:position w:val="0"/>
        </w:rPr>
        <w:t>建设项目；中信建投证券股份有限公司</w:t>
      </w:r>
      <w:r>
        <w:rPr>
          <w:color w:val="000000"/>
          <w:spacing w:val="0"/>
          <w:w w:val="100"/>
          <w:position w:val="0"/>
          <w:sz w:val="18"/>
          <w:szCs w:val="18"/>
        </w:rPr>
        <w:t>2021</w:t>
      </w:r>
      <w:r>
        <w:rPr>
          <w:color w:val="000000"/>
          <w:spacing w:val="0"/>
          <w:w w:val="100"/>
          <w:position w:val="0"/>
        </w:rPr>
        <w:t>年 服务器采购等项目。</w:t>
      </w:r>
    </w:p>
    <w:p>
      <w:pPr>
        <w:pStyle w:val="Style5"/>
        <w:keepNext w:val="0"/>
        <w:keepLines w:val="0"/>
        <w:widowControl w:val="0"/>
        <w:shd w:val="clear" w:color="auto" w:fill="auto"/>
        <w:tabs>
          <w:tab w:pos="797" w:val="left"/>
        </w:tabs>
        <w:bidi w:val="0"/>
        <w:spacing w:before="0" w:after="0" w:line="409" w:lineRule="exact"/>
        <w:ind w:left="0" w:right="0" w:firstLine="440"/>
        <w:jc w:val="left"/>
      </w:pPr>
      <w:bookmarkStart w:id="83" w:name="bookmark83"/>
      <w:r>
        <w:rPr>
          <w:color w:val="000000"/>
          <w:spacing w:val="0"/>
          <w:w w:val="100"/>
          <w:position w:val="0"/>
          <w:sz w:val="18"/>
          <w:szCs w:val="18"/>
        </w:rPr>
        <w:t>2</w:t>
      </w:r>
      <w:bookmarkEnd w:id="83"/>
      <w:r>
        <w:rPr>
          <w:color w:val="000000"/>
          <w:spacing w:val="0"/>
          <w:w w:val="100"/>
          <w:position w:val="0"/>
        </w:rPr>
        <w:t>、</w:t>
        <w:tab/>
        <w:t>运营商行业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中国云•成都（邛峡）</w:t>
      </w:r>
      <w:r>
        <w:rPr>
          <w:color w:val="000000"/>
          <w:spacing w:val="0"/>
          <w:w w:val="100"/>
          <w:position w:val="0"/>
          <w:sz w:val="18"/>
          <w:szCs w:val="18"/>
        </w:rPr>
        <w:t>5G</w:t>
      </w:r>
      <w:r>
        <w:rPr>
          <w:color w:val="000000"/>
          <w:spacing w:val="0"/>
          <w:w w:val="100"/>
          <w:position w:val="0"/>
        </w:rPr>
        <w:t>云基地</w:t>
      </w:r>
      <w:r>
        <w:rPr>
          <w:color w:val="000000"/>
          <w:spacing w:val="0"/>
          <w:w w:val="100"/>
          <w:position w:val="0"/>
          <w:sz w:val="18"/>
          <w:szCs w:val="18"/>
        </w:rPr>
        <w:t>IDC</w:t>
      </w:r>
      <w:r>
        <w:rPr>
          <w:color w:val="000000"/>
          <w:spacing w:val="0"/>
          <w:w w:val="100"/>
          <w:position w:val="0"/>
        </w:rPr>
        <w:t>项目；江西电信</w:t>
      </w:r>
      <w:r>
        <w:rPr>
          <w:color w:val="000000"/>
          <w:spacing w:val="0"/>
          <w:w w:val="100"/>
          <w:position w:val="0"/>
          <w:sz w:val="18"/>
          <w:szCs w:val="18"/>
        </w:rPr>
        <w:t>2020</w:t>
      </w:r>
      <w:r>
        <w:rPr>
          <w:color w:val="000000"/>
          <w:spacing w:val="0"/>
          <w:w w:val="100"/>
          <w:position w:val="0"/>
        </w:rPr>
        <w:t>年云资源池扩容工程；湖北电信十 堰分公司云桌面终端采购项目；浙江电信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CT</w:t>
      </w:r>
      <w:r>
        <w:rPr>
          <w:color w:val="000000"/>
          <w:spacing w:val="0"/>
          <w:w w:val="100"/>
          <w:position w:val="0"/>
        </w:rPr>
        <w:t>云（非</w:t>
      </w:r>
      <w:r>
        <w:rPr>
          <w:color w:val="000000"/>
          <w:spacing w:val="0"/>
          <w:w w:val="100"/>
          <w:position w:val="0"/>
          <w:sz w:val="18"/>
          <w:szCs w:val="18"/>
        </w:rPr>
        <w:t>5GC</w:t>
      </w:r>
      <w:r>
        <w:rPr>
          <w:color w:val="000000"/>
          <w:spacing w:val="0"/>
          <w:w w:val="100"/>
          <w:position w:val="0"/>
          <w:sz w:val="18"/>
          <w:szCs w:val="18"/>
        </w:rPr>
        <w:t>）</w:t>
      </w:r>
      <w:r>
        <w:rPr>
          <w:color w:val="000000"/>
          <w:spacing w:val="0"/>
          <w:w w:val="100"/>
          <w:position w:val="0"/>
        </w:rPr>
        <w:t>扩容工程；中移动信息技术有限公 司</w:t>
      </w:r>
      <w:r>
        <w:rPr>
          <w:color w:val="000000"/>
          <w:spacing w:val="0"/>
          <w:w w:val="100"/>
          <w:position w:val="0"/>
          <w:sz w:val="18"/>
          <w:szCs w:val="18"/>
        </w:rPr>
        <w:t>2021</w:t>
      </w:r>
      <w:r>
        <w:rPr>
          <w:color w:val="000000"/>
          <w:spacing w:val="0"/>
          <w:w w:val="100"/>
          <w:position w:val="0"/>
        </w:rPr>
        <w:t>管理信息系统部云化统一信息平台等项目。</w:t>
      </w:r>
    </w:p>
    <w:p>
      <w:pPr>
        <w:pStyle w:val="Style5"/>
        <w:keepNext w:val="0"/>
        <w:keepLines w:val="0"/>
        <w:widowControl w:val="0"/>
        <w:shd w:val="clear" w:color="auto" w:fill="auto"/>
        <w:tabs>
          <w:tab w:pos="797" w:val="left"/>
        </w:tabs>
        <w:bidi w:val="0"/>
        <w:spacing w:before="0" w:after="0" w:line="409" w:lineRule="exact"/>
        <w:ind w:left="0" w:right="0" w:firstLine="440"/>
        <w:jc w:val="both"/>
      </w:pPr>
      <w:bookmarkStart w:id="84" w:name="bookmark84"/>
      <w:r>
        <w:rPr>
          <w:color w:val="000000"/>
          <w:spacing w:val="0"/>
          <w:w w:val="100"/>
          <w:position w:val="0"/>
          <w:sz w:val="18"/>
          <w:szCs w:val="18"/>
        </w:rPr>
        <w:t>3</w:t>
      </w:r>
      <w:bookmarkEnd w:id="84"/>
      <w:r>
        <w:rPr>
          <w:color w:val="000000"/>
          <w:spacing w:val="0"/>
          <w:w w:val="100"/>
          <w:position w:val="0"/>
        </w:rPr>
        <w:t>、</w:t>
        <w:tab/>
        <w:t>能源、制造等行业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国家能源集团乌海能源公司虚拟化实时容灾建设项目；中国三峡新能源集团数据中心</w:t>
      </w:r>
      <w:r>
        <w:rPr>
          <w:color w:val="000000"/>
          <w:spacing w:val="0"/>
          <w:w w:val="100"/>
          <w:position w:val="0"/>
          <w:sz w:val="18"/>
          <w:szCs w:val="18"/>
        </w:rPr>
        <w:t>IT</w:t>
      </w:r>
      <w:r>
        <w:rPr>
          <w:color w:val="000000"/>
          <w:spacing w:val="0"/>
          <w:w w:val="100"/>
          <w:position w:val="0"/>
        </w:rPr>
        <w:t>资产 及配套技术服务采购；中国中化基础设施云平台升级集成项目；中煤科工武汉设计研究院容灾机 房设备采购项目；山东能源集团有限公司信息系统整合项目；广州发展电力销售有限责任公司电 力交易支持系统项目；天合光能股份有限公司服务器网络维保、核心网络系统改造项目。</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康明斯机房建设集成项目；一汽解放汽车有限公司呼叫中心扩容项目；长鑫存储技术有限公 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IT</w:t>
      </w:r>
      <w:r>
        <w:rPr>
          <w:color w:val="000000"/>
          <w:spacing w:val="0"/>
          <w:w w:val="100"/>
          <w:position w:val="0"/>
        </w:rPr>
        <w:t>网络与通讯系统维保、服务器集采项目；长城汽车股份有限公司</w:t>
      </w:r>
      <w:r>
        <w:rPr>
          <w:color w:val="000000"/>
          <w:spacing w:val="0"/>
          <w:w w:val="100"/>
          <w:position w:val="0"/>
          <w:sz w:val="18"/>
          <w:szCs w:val="18"/>
        </w:rPr>
        <w:t>2021</w:t>
      </w:r>
      <w:r>
        <w:rPr>
          <w:color w:val="000000"/>
          <w:spacing w:val="0"/>
          <w:w w:val="100"/>
          <w:position w:val="0"/>
        </w:rPr>
        <w:t>年服务器类集采 项目、保定企业数字化中心硬件升级项目。</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云南电网有限责任公司楚雄、德宏、红河、怒江、迪庆供电局内网安全威胁预警系统；中国 长江三峡集团有限公司数据中心设备采购。新疆医科大第一附属医院网络扩容及数据安全项目； </w:t>
      </w:r>
      <w:r>
        <w:rPr>
          <w:color w:val="000000"/>
          <w:spacing w:val="0"/>
          <w:w w:val="100"/>
          <w:position w:val="0"/>
        </w:rPr>
        <w:t>中国食品药品检定研究院信息化系统设备采购；中国烟草总公司湖北省公司等级保护</w:t>
      </w:r>
      <w:r>
        <w:rPr>
          <w:color w:val="000000"/>
          <w:spacing w:val="0"/>
          <w:w w:val="100"/>
          <w:position w:val="0"/>
          <w:sz w:val="18"/>
          <w:szCs w:val="18"/>
        </w:rPr>
        <w:t>2.0</w:t>
      </w:r>
      <w:r>
        <w:rPr>
          <w:color w:val="000000"/>
          <w:spacing w:val="0"/>
          <w:w w:val="100"/>
          <w:position w:val="0"/>
        </w:rPr>
        <w:t>合规性 设备采购项目；中粮集团福临门大厦无线网改造项目-设备更新及综合布线改造子项目。</w:t>
      </w:r>
      <w:r>
        <w:rPr>
          <w:color w:val="000000"/>
          <w:spacing w:val="0"/>
          <w:w w:val="100"/>
          <w:position w:val="0"/>
          <w:sz w:val="18"/>
          <w:szCs w:val="18"/>
        </w:rPr>
        <w:t>58</w:t>
      </w:r>
      <w:r>
        <w:rPr>
          <w:color w:val="000000"/>
          <w:spacing w:val="0"/>
          <w:w w:val="100"/>
          <w:position w:val="0"/>
        </w:rPr>
        <w:t xml:space="preserve">集团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Q4</w:t>
      </w:r>
      <w:r>
        <w:rPr>
          <w:color w:val="000000"/>
          <w:spacing w:val="0"/>
          <w:w w:val="100"/>
          <w:position w:val="0"/>
        </w:rPr>
        <w:t>服务器采购项目；北京电影学院改善办学保障条件-新校区建设配项目；龙湖集团</w:t>
      </w:r>
      <w:r>
        <w:rPr>
          <w:color w:val="000000"/>
          <w:spacing w:val="0"/>
          <w:w w:val="100"/>
          <w:position w:val="0"/>
          <w:sz w:val="18"/>
          <w:szCs w:val="18"/>
        </w:rPr>
        <w:t xml:space="preserve">2021 </w:t>
      </w:r>
      <w:r>
        <w:rPr>
          <w:color w:val="000000"/>
          <w:spacing w:val="0"/>
          <w:w w:val="100"/>
          <w:position w:val="0"/>
        </w:rPr>
        <w:t>年度网络采购项目；齐鲁工业大学超算建设项目；上海烟草集团有限责任公司烟草行业互联网架 构云平台主中心节点项目；湖北中烟工业责任有限公司厂级前置机升级改造项目、对象存储及全 闪存储等项目。</w:t>
      </w:r>
    </w:p>
    <w:p>
      <w:pPr>
        <w:pStyle w:val="Style13"/>
        <w:keepNext/>
        <w:keepLines/>
        <w:widowControl w:val="0"/>
        <w:shd w:val="clear" w:color="auto" w:fill="auto"/>
        <w:bidi w:val="0"/>
        <w:spacing w:before="0" w:after="0" w:line="411" w:lineRule="exact"/>
        <w:ind w:left="0" w:right="0" w:firstLine="440"/>
        <w:jc w:val="left"/>
      </w:pPr>
      <w:bookmarkStart w:id="85" w:name="bookmark85"/>
      <w:bookmarkStart w:id="86" w:name="bookmark86"/>
      <w:bookmarkStart w:id="87" w:name="bookmark87"/>
      <w:r>
        <w:rPr>
          <w:color w:val="000000"/>
          <w:spacing w:val="0"/>
          <w:w w:val="100"/>
          <w:position w:val="0"/>
        </w:rPr>
        <w:t>迈向服务外包规模化（新战略四轮之二）</w:t>
      </w:r>
      <w:r>
        <w:rPr>
          <w:color w:val="000000"/>
          <w:spacing w:val="0"/>
          <w:w w:val="100"/>
          <w:position w:val="0"/>
        </w:rPr>
        <w:t>一一IT</w:t>
      </w:r>
      <w:r>
        <w:rPr>
          <w:color w:val="000000"/>
          <w:spacing w:val="0"/>
          <w:w w:val="100"/>
          <w:position w:val="0"/>
        </w:rPr>
        <w:t>服务和运维业务</w:t>
      </w:r>
      <w:bookmarkEnd w:id="85"/>
      <w:bookmarkEnd w:id="86"/>
      <w:bookmarkEnd w:id="87"/>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在已建成的数据中心，企业客户都有三点共同的需求：</w:t>
      </w:r>
    </w:p>
    <w:p>
      <w:pPr>
        <w:pStyle w:val="Style5"/>
        <w:keepNext w:val="0"/>
        <w:keepLines w:val="0"/>
        <w:widowControl w:val="0"/>
        <w:shd w:val="clear" w:color="auto" w:fill="auto"/>
        <w:tabs>
          <w:tab w:pos="781" w:val="left"/>
        </w:tabs>
        <w:bidi w:val="0"/>
        <w:spacing w:before="0" w:after="0" w:line="411" w:lineRule="exact"/>
        <w:ind w:left="0" w:right="0" w:firstLine="440"/>
        <w:jc w:val="left"/>
      </w:pPr>
      <w:bookmarkStart w:id="88" w:name="bookmark88"/>
      <w:r>
        <w:rPr>
          <w:color w:val="000000"/>
          <w:spacing w:val="0"/>
          <w:w w:val="100"/>
          <w:position w:val="0"/>
          <w:sz w:val="18"/>
          <w:szCs w:val="18"/>
        </w:rPr>
        <w:t>1</w:t>
      </w:r>
      <w:bookmarkEnd w:id="88"/>
      <w:r>
        <w:rPr>
          <w:color w:val="000000"/>
          <w:spacing w:val="0"/>
          <w:w w:val="100"/>
          <w:position w:val="0"/>
          <w:sz w:val="18"/>
          <w:szCs w:val="18"/>
        </w:rPr>
        <w:t>）</w:t>
        <w:tab/>
      </w:r>
      <w:r>
        <w:rPr>
          <w:color w:val="000000"/>
          <w:spacing w:val="0"/>
          <w:w w:val="100"/>
          <w:position w:val="0"/>
        </w:rPr>
        <w:t>数字化研发和运维人员的赋能培训和资质认证；</w:t>
      </w:r>
    </w:p>
    <w:p>
      <w:pPr>
        <w:pStyle w:val="Style5"/>
        <w:keepNext w:val="0"/>
        <w:keepLines w:val="0"/>
        <w:widowControl w:val="0"/>
        <w:shd w:val="clear" w:color="auto" w:fill="auto"/>
        <w:tabs>
          <w:tab w:pos="778" w:val="left"/>
        </w:tabs>
        <w:bidi w:val="0"/>
        <w:spacing w:before="0" w:after="0" w:line="411" w:lineRule="exact"/>
        <w:ind w:left="0" w:right="0" w:firstLine="440"/>
        <w:jc w:val="left"/>
      </w:pPr>
      <w:bookmarkStart w:id="89" w:name="bookmark89"/>
      <w:r>
        <w:rPr>
          <w:color w:val="000000"/>
          <w:spacing w:val="0"/>
          <w:w w:val="100"/>
          <w:position w:val="0"/>
          <w:sz w:val="18"/>
          <w:szCs w:val="18"/>
        </w:rPr>
        <w:t>2</w:t>
      </w:r>
      <w:bookmarkEnd w:id="89"/>
      <w:r>
        <w:rPr>
          <w:color w:val="000000"/>
          <w:spacing w:val="0"/>
          <w:w w:val="100"/>
          <w:position w:val="0"/>
          <w:sz w:val="18"/>
          <w:szCs w:val="18"/>
        </w:rPr>
        <w:t>）</w:t>
        <w:tab/>
      </w:r>
      <w:r>
        <w:rPr>
          <w:color w:val="000000"/>
          <w:spacing w:val="0"/>
          <w:w w:val="100"/>
          <w:position w:val="0"/>
        </w:rPr>
        <w:t>数据中心或云上业务的运行维护，包括提供</w:t>
      </w:r>
      <w:r>
        <w:rPr>
          <w:color w:val="000000"/>
          <w:spacing w:val="0"/>
          <w:w w:val="100"/>
          <w:position w:val="0"/>
          <w:sz w:val="18"/>
          <w:szCs w:val="18"/>
        </w:rPr>
        <w:t>IT</w:t>
      </w:r>
      <w:r>
        <w:rPr>
          <w:color w:val="000000"/>
          <w:spacing w:val="0"/>
          <w:w w:val="100"/>
          <w:position w:val="0"/>
        </w:rPr>
        <w:t>设备和软件维保服务、机房环境、软硬件、 虚拟化和云平台的运维服务和应急响应，以保障业务及</w:t>
      </w:r>
      <w:r>
        <w:rPr>
          <w:color w:val="000000"/>
          <w:spacing w:val="0"/>
          <w:w w:val="100"/>
          <w:position w:val="0"/>
          <w:sz w:val="18"/>
          <w:szCs w:val="18"/>
        </w:rPr>
        <w:t>IT</w:t>
      </w:r>
      <w:r>
        <w:rPr>
          <w:color w:val="000000"/>
          <w:spacing w:val="0"/>
          <w:w w:val="100"/>
          <w:position w:val="0"/>
        </w:rPr>
        <w:t>系统的稳定和高效运行。这部分涉及人 力资源外包和体系化的运维服务。</w:t>
      </w:r>
    </w:p>
    <w:p>
      <w:pPr>
        <w:pStyle w:val="Style5"/>
        <w:keepNext w:val="0"/>
        <w:keepLines w:val="0"/>
        <w:widowControl w:val="0"/>
        <w:shd w:val="clear" w:color="auto" w:fill="auto"/>
        <w:tabs>
          <w:tab w:pos="783" w:val="left"/>
        </w:tabs>
        <w:bidi w:val="0"/>
        <w:spacing w:before="0" w:after="0" w:line="411" w:lineRule="exact"/>
        <w:ind w:left="0" w:right="0" w:firstLine="440"/>
        <w:jc w:val="left"/>
      </w:pPr>
      <w:bookmarkStart w:id="90" w:name="bookmark90"/>
      <w:r>
        <w:rPr>
          <w:color w:val="000000"/>
          <w:spacing w:val="0"/>
          <w:w w:val="100"/>
          <w:position w:val="0"/>
          <w:sz w:val="18"/>
          <w:szCs w:val="18"/>
        </w:rPr>
        <w:t>3</w:t>
      </w:r>
      <w:bookmarkEnd w:id="90"/>
      <w:r>
        <w:rPr>
          <w:color w:val="000000"/>
          <w:spacing w:val="0"/>
          <w:w w:val="100"/>
          <w:position w:val="0"/>
          <w:sz w:val="18"/>
          <w:szCs w:val="18"/>
        </w:rPr>
        <w:t>）</w:t>
        <w:tab/>
      </w:r>
      <w:r>
        <w:rPr>
          <w:color w:val="000000"/>
          <w:spacing w:val="0"/>
          <w:w w:val="100"/>
          <w:position w:val="0"/>
        </w:rPr>
        <w:t>为适应业务发展，强劲的业务软件定制化和快速迭代需求。因此，软件的定制化和不断 地开展快速迭代开发已经成为标配，需要大量软件定制开发外包人力资源。</w:t>
      </w:r>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公司建立并持续实践了国内一流的</w:t>
      </w:r>
      <w:r>
        <w:rPr>
          <w:color w:val="000000"/>
          <w:spacing w:val="0"/>
          <w:w w:val="100"/>
          <w:position w:val="0"/>
          <w:sz w:val="18"/>
          <w:szCs w:val="18"/>
        </w:rPr>
        <w:t>IT</w:t>
      </w:r>
      <w:r>
        <w:rPr>
          <w:color w:val="000000"/>
          <w:spacing w:val="0"/>
          <w:w w:val="100"/>
          <w:position w:val="0"/>
        </w:rPr>
        <w:t>服务管理体系和人员赋能培训体系，在人员管理、</w:t>
      </w:r>
      <w:r>
        <w:rPr>
          <w:color w:val="000000"/>
          <w:spacing w:val="0"/>
          <w:w w:val="100"/>
          <w:position w:val="0"/>
          <w:sz w:val="18"/>
          <w:szCs w:val="18"/>
        </w:rPr>
        <w:t xml:space="preserve">IT </w:t>
      </w:r>
      <w:r>
        <w:rPr>
          <w:color w:val="000000"/>
          <w:spacing w:val="0"/>
          <w:w w:val="100"/>
          <w:position w:val="0"/>
        </w:rPr>
        <w:t>服务流程、技术研发、备件库、知识库和应急建设及运营方面积累了非常丰富的理论和实践经验， 并长期服务于电信运营商、金融、政府等关键行业，以高质量的</w:t>
      </w:r>
      <w:r>
        <w:rPr>
          <w:color w:val="000000"/>
          <w:spacing w:val="0"/>
          <w:w w:val="100"/>
          <w:position w:val="0"/>
          <w:sz w:val="18"/>
          <w:szCs w:val="18"/>
        </w:rPr>
        <w:t>IT</w:t>
      </w:r>
      <w:r>
        <w:rPr>
          <w:color w:val="000000"/>
          <w:spacing w:val="0"/>
          <w:w w:val="100"/>
          <w:position w:val="0"/>
        </w:rPr>
        <w:t>运维和人力外包服务赢得了 客户信赖。报告期内新增各行业重点项目包括：</w:t>
      </w:r>
    </w:p>
    <w:p>
      <w:pPr>
        <w:pStyle w:val="Style5"/>
        <w:keepNext w:val="0"/>
        <w:keepLines w:val="0"/>
        <w:widowControl w:val="0"/>
        <w:shd w:val="clear" w:color="auto" w:fill="auto"/>
        <w:tabs>
          <w:tab w:pos="774" w:val="left"/>
        </w:tabs>
        <w:bidi w:val="0"/>
        <w:spacing w:before="0" w:after="0" w:line="411" w:lineRule="exact"/>
        <w:ind w:left="0" w:right="0" w:firstLine="440"/>
        <w:jc w:val="left"/>
      </w:pPr>
      <w:bookmarkStart w:id="91" w:name="bookmark91"/>
      <w:r>
        <w:rPr>
          <w:color w:val="000000"/>
          <w:spacing w:val="0"/>
          <w:w w:val="100"/>
          <w:position w:val="0"/>
          <w:sz w:val="18"/>
          <w:szCs w:val="18"/>
        </w:rPr>
        <w:t>1</w:t>
      </w:r>
      <w:bookmarkEnd w:id="91"/>
      <w:r>
        <w:rPr>
          <w:color w:val="000000"/>
          <w:spacing w:val="0"/>
          <w:w w:val="100"/>
          <w:position w:val="0"/>
        </w:rPr>
        <w:t>、</w:t>
        <w:tab/>
        <w:t>政府机构</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海关总署</w:t>
      </w:r>
      <w:r>
        <w:rPr>
          <w:color w:val="000000"/>
          <w:spacing w:val="0"/>
          <w:w w:val="100"/>
          <w:position w:val="0"/>
          <w:sz w:val="18"/>
          <w:szCs w:val="18"/>
        </w:rPr>
        <w:t>2021</w:t>
      </w:r>
      <w:r>
        <w:rPr>
          <w:color w:val="000000"/>
          <w:spacing w:val="0"/>
          <w:w w:val="100"/>
          <w:position w:val="0"/>
        </w:rPr>
        <w:t>年监控指挥中心运维服务；北京市市场监督管理局核心设备保修、租用、运 维项目；厦门市税务局</w:t>
      </w:r>
      <w:r>
        <w:rPr>
          <w:color w:val="000000"/>
          <w:spacing w:val="0"/>
          <w:w w:val="100"/>
          <w:position w:val="0"/>
          <w:sz w:val="18"/>
          <w:szCs w:val="18"/>
        </w:rPr>
        <w:t>2021-2022</w:t>
      </w:r>
      <w:r>
        <w:rPr>
          <w:color w:val="000000"/>
          <w:spacing w:val="0"/>
          <w:w w:val="100"/>
          <w:position w:val="0"/>
        </w:rPr>
        <w:t>税收数据分析应用平台、特色业务运行维护服务。</w:t>
      </w:r>
    </w:p>
    <w:p>
      <w:pPr>
        <w:pStyle w:val="Style5"/>
        <w:keepNext w:val="0"/>
        <w:keepLines w:val="0"/>
        <w:widowControl w:val="0"/>
        <w:shd w:val="clear" w:color="auto" w:fill="auto"/>
        <w:tabs>
          <w:tab w:pos="781" w:val="left"/>
        </w:tabs>
        <w:bidi w:val="0"/>
        <w:spacing w:before="0" w:after="0" w:line="411" w:lineRule="exact"/>
        <w:ind w:left="0" w:right="0" w:firstLine="440"/>
        <w:jc w:val="left"/>
      </w:pPr>
      <w:bookmarkStart w:id="92" w:name="bookmark92"/>
      <w:r>
        <w:rPr>
          <w:color w:val="000000"/>
          <w:spacing w:val="0"/>
          <w:w w:val="100"/>
          <w:position w:val="0"/>
          <w:sz w:val="18"/>
          <w:szCs w:val="18"/>
        </w:rPr>
        <w:t>2</w:t>
      </w:r>
      <w:bookmarkEnd w:id="92"/>
      <w:r>
        <w:rPr>
          <w:color w:val="000000"/>
          <w:spacing w:val="0"/>
          <w:w w:val="100"/>
          <w:position w:val="0"/>
        </w:rPr>
        <w:t>、</w:t>
        <w:tab/>
        <w:t>金融行业</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招商银行信用卡中心</w:t>
      </w:r>
      <w:r>
        <w:rPr>
          <w:color w:val="000000"/>
          <w:spacing w:val="0"/>
          <w:w w:val="100"/>
          <w:position w:val="0"/>
          <w:sz w:val="18"/>
          <w:szCs w:val="18"/>
        </w:rPr>
        <w:t>2021</w:t>
      </w:r>
      <w:r>
        <w:rPr>
          <w:color w:val="000000"/>
          <w:spacing w:val="0"/>
          <w:w w:val="100"/>
          <w:position w:val="0"/>
        </w:rPr>
        <w:t>年度</w:t>
      </w:r>
      <w:r>
        <w:rPr>
          <w:color w:val="000000"/>
          <w:spacing w:val="0"/>
          <w:w w:val="100"/>
          <w:position w:val="0"/>
          <w:sz w:val="18"/>
          <w:szCs w:val="18"/>
        </w:rPr>
        <w:t>PBX</w:t>
      </w:r>
      <w:r>
        <w:rPr>
          <w:color w:val="000000"/>
          <w:spacing w:val="0"/>
          <w:w w:val="100"/>
          <w:position w:val="0"/>
        </w:rPr>
        <w:t>维保；中信银行人力外包服务；紫金农商行</w:t>
      </w:r>
      <w:r>
        <w:rPr>
          <w:color w:val="000000"/>
          <w:spacing w:val="0"/>
          <w:w w:val="100"/>
          <w:position w:val="0"/>
          <w:sz w:val="18"/>
          <w:szCs w:val="18"/>
        </w:rPr>
        <w:t>2021</w:t>
      </w:r>
      <w:r>
        <w:rPr>
          <w:color w:val="000000"/>
          <w:spacing w:val="0"/>
          <w:w w:val="100"/>
          <w:position w:val="0"/>
        </w:rPr>
        <w:t>年度中 间业务平台现场服务项目；蒙商银行股份有限公司呼叫中心及应用系统维保服务项目；上海恒大 金融财富管理公司</w:t>
      </w:r>
      <w:r>
        <w:rPr>
          <w:color w:val="000000"/>
          <w:spacing w:val="0"/>
          <w:w w:val="100"/>
          <w:position w:val="0"/>
          <w:sz w:val="18"/>
          <w:szCs w:val="18"/>
        </w:rPr>
        <w:t>2021</w:t>
      </w:r>
      <w:r>
        <w:rPr>
          <w:color w:val="000000"/>
          <w:spacing w:val="0"/>
          <w:w w:val="100"/>
          <w:position w:val="0"/>
        </w:rPr>
        <w:t>人力外包；北京人寿保险股份有限公司运行监控项目；昆山农商行机房 运维项目；渤海人寿</w:t>
      </w:r>
      <w:r>
        <w:rPr>
          <w:color w:val="000000"/>
          <w:spacing w:val="0"/>
          <w:w w:val="100"/>
          <w:position w:val="0"/>
          <w:sz w:val="18"/>
          <w:szCs w:val="18"/>
        </w:rPr>
        <w:t>2021</w:t>
      </w:r>
      <w:r>
        <w:rPr>
          <w:color w:val="000000"/>
          <w:spacing w:val="0"/>
          <w:w w:val="100"/>
          <w:position w:val="0"/>
        </w:rPr>
        <w:t>基础设施软件维保项目；中英人寿保险有限公司</w:t>
      </w:r>
      <w:r>
        <w:rPr>
          <w:color w:val="000000"/>
          <w:spacing w:val="0"/>
          <w:w w:val="100"/>
          <w:position w:val="0"/>
          <w:sz w:val="18"/>
          <w:szCs w:val="18"/>
        </w:rPr>
        <w:t>2021</w:t>
      </w:r>
      <w:r>
        <w:rPr>
          <w:color w:val="000000"/>
          <w:spacing w:val="0"/>
          <w:w w:val="100"/>
          <w:position w:val="0"/>
        </w:rPr>
        <w:t>年度网络维保项 目；中意人寿</w:t>
      </w:r>
      <w:r>
        <w:rPr>
          <w:color w:val="000000"/>
          <w:spacing w:val="0"/>
          <w:w w:val="100"/>
          <w:position w:val="0"/>
          <w:sz w:val="18"/>
          <w:szCs w:val="18"/>
        </w:rPr>
        <w:t>2021</w:t>
      </w:r>
      <w:r>
        <w:rPr>
          <w:color w:val="000000"/>
          <w:spacing w:val="0"/>
          <w:w w:val="100"/>
          <w:position w:val="0"/>
        </w:rPr>
        <w:t>年度通用设备维保服务项目。</w:t>
      </w:r>
    </w:p>
    <w:p>
      <w:pPr>
        <w:pStyle w:val="Style5"/>
        <w:keepNext w:val="0"/>
        <w:keepLines w:val="0"/>
        <w:widowControl w:val="0"/>
        <w:shd w:val="clear" w:color="auto" w:fill="auto"/>
        <w:tabs>
          <w:tab w:pos="781" w:val="left"/>
        </w:tabs>
        <w:bidi w:val="0"/>
        <w:spacing w:before="0" w:after="0" w:line="411" w:lineRule="exact"/>
        <w:ind w:left="0" w:right="0" w:firstLine="440"/>
        <w:jc w:val="both"/>
      </w:pPr>
      <w:bookmarkStart w:id="93" w:name="bookmark93"/>
      <w:r>
        <w:rPr>
          <w:color w:val="000000"/>
          <w:spacing w:val="0"/>
          <w:w w:val="100"/>
          <w:position w:val="0"/>
          <w:sz w:val="18"/>
          <w:szCs w:val="18"/>
        </w:rPr>
        <w:t>3</w:t>
      </w:r>
      <w:bookmarkEnd w:id="93"/>
      <w:r>
        <w:rPr>
          <w:color w:val="000000"/>
          <w:spacing w:val="0"/>
          <w:w w:val="100"/>
          <w:position w:val="0"/>
        </w:rPr>
        <w:t>、</w:t>
        <w:tab/>
        <w:t>运营商行业</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西藏移动云资源池运维服务；中国移动呼和浩特数据中心</w:t>
      </w:r>
      <w:r>
        <w:rPr>
          <w:color w:val="000000"/>
          <w:spacing w:val="0"/>
          <w:w w:val="100"/>
          <w:position w:val="0"/>
          <w:sz w:val="18"/>
          <w:szCs w:val="18"/>
        </w:rPr>
        <w:t>2021</w:t>
      </w:r>
      <w:r>
        <w:rPr>
          <w:color w:val="000000"/>
          <w:spacing w:val="0"/>
          <w:w w:val="100"/>
          <w:position w:val="0"/>
        </w:rPr>
        <w:t>年度</w:t>
      </w:r>
      <w:r>
        <w:rPr>
          <w:color w:val="000000"/>
          <w:spacing w:val="0"/>
          <w:w w:val="100"/>
          <w:position w:val="0"/>
          <w:sz w:val="18"/>
          <w:szCs w:val="18"/>
        </w:rPr>
        <w:t>IT</w:t>
      </w:r>
      <w:r>
        <w:rPr>
          <w:color w:val="000000"/>
          <w:spacing w:val="0"/>
          <w:w w:val="100"/>
          <w:position w:val="0"/>
        </w:rPr>
        <w:t>设备协维服务；中国 移动内蒙古公司</w:t>
      </w:r>
      <w:r>
        <w:rPr>
          <w:color w:val="000000"/>
          <w:spacing w:val="0"/>
          <w:w w:val="100"/>
          <w:position w:val="0"/>
          <w:sz w:val="18"/>
          <w:szCs w:val="18"/>
        </w:rPr>
        <w:t>IT</w:t>
      </w:r>
      <w:r>
        <w:rPr>
          <w:color w:val="000000"/>
          <w:spacing w:val="0"/>
          <w:w w:val="100"/>
          <w:position w:val="0"/>
        </w:rPr>
        <w:t>系统维护技术服务合同；新疆移动克昌数据中心</w:t>
      </w:r>
      <w:r>
        <w:rPr>
          <w:color w:val="000000"/>
          <w:spacing w:val="0"/>
          <w:w w:val="100"/>
          <w:position w:val="0"/>
          <w:sz w:val="18"/>
          <w:szCs w:val="18"/>
        </w:rPr>
        <w:t>L2</w:t>
      </w:r>
      <w:r>
        <w:rPr>
          <w:color w:val="000000"/>
          <w:spacing w:val="0"/>
          <w:w w:val="100"/>
          <w:position w:val="0"/>
        </w:rPr>
        <w:t>层</w:t>
      </w:r>
      <w:r>
        <w:rPr>
          <w:color w:val="000000"/>
          <w:spacing w:val="0"/>
          <w:w w:val="100"/>
          <w:position w:val="0"/>
          <w:sz w:val="18"/>
          <w:szCs w:val="18"/>
        </w:rPr>
        <w:t>IT</w:t>
      </w:r>
      <w:r>
        <w:rPr>
          <w:color w:val="000000"/>
          <w:spacing w:val="0"/>
          <w:w w:val="100"/>
          <w:position w:val="0"/>
        </w:rPr>
        <w:t>运维支撑服务项目； 新疆电信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IT</w:t>
      </w:r>
      <w:r>
        <w:rPr>
          <w:color w:val="000000"/>
          <w:spacing w:val="0"/>
          <w:w w:val="100"/>
          <w:position w:val="0"/>
        </w:rPr>
        <w:t>统谈类维保项目</w:t>
      </w:r>
      <w:r>
        <w:rPr>
          <w:color w:val="000000"/>
          <w:spacing w:val="0"/>
          <w:w w:val="100"/>
          <w:position w:val="0"/>
          <w:sz w:val="18"/>
          <w:szCs w:val="18"/>
        </w:rPr>
        <w:t>；</w:t>
      </w:r>
      <w:r>
        <w:rPr>
          <w:color w:val="000000"/>
          <w:spacing w:val="0"/>
          <w:w w:val="100"/>
          <w:position w:val="0"/>
        </w:rPr>
        <w:t>辽宁电信</w:t>
      </w:r>
      <w:r>
        <w:rPr>
          <w:color w:val="000000"/>
          <w:spacing w:val="0"/>
          <w:w w:val="100"/>
          <w:position w:val="0"/>
          <w:sz w:val="18"/>
          <w:szCs w:val="18"/>
        </w:rPr>
        <w:t>IT</w:t>
      </w:r>
      <w:r>
        <w:rPr>
          <w:color w:val="000000"/>
          <w:spacing w:val="0"/>
          <w:w w:val="100"/>
          <w:position w:val="0"/>
        </w:rPr>
        <w:t>云系统维保项目</w:t>
      </w:r>
      <w:r>
        <w:rPr>
          <w:color w:val="000000"/>
          <w:spacing w:val="0"/>
          <w:w w:val="100"/>
          <w:position w:val="0"/>
          <w:sz w:val="18"/>
          <w:szCs w:val="18"/>
        </w:rPr>
        <w:t>；2021</w:t>
      </w:r>
      <w:r>
        <w:rPr>
          <w:color w:val="000000"/>
          <w:spacing w:val="0"/>
          <w:w w:val="100"/>
          <w:position w:val="0"/>
        </w:rPr>
        <w:t>年湖北联通思科路由 器及交换设备维保服务项目-云网中心。</w:t>
      </w:r>
    </w:p>
    <w:p>
      <w:pPr>
        <w:pStyle w:val="Style5"/>
        <w:keepNext w:val="0"/>
        <w:keepLines w:val="0"/>
        <w:widowControl w:val="0"/>
        <w:shd w:val="clear" w:color="auto" w:fill="auto"/>
        <w:tabs>
          <w:tab w:pos="781" w:val="left"/>
        </w:tabs>
        <w:bidi w:val="0"/>
        <w:spacing w:before="0" w:after="0" w:line="411" w:lineRule="exact"/>
        <w:ind w:left="0" w:right="0" w:firstLine="440"/>
        <w:jc w:val="both"/>
      </w:pPr>
      <w:bookmarkStart w:id="94" w:name="bookmark94"/>
      <w:r>
        <w:rPr>
          <w:color w:val="000000"/>
          <w:spacing w:val="0"/>
          <w:w w:val="100"/>
          <w:position w:val="0"/>
          <w:sz w:val="18"/>
          <w:szCs w:val="18"/>
        </w:rPr>
        <w:t>4</w:t>
      </w:r>
      <w:bookmarkEnd w:id="94"/>
      <w:r>
        <w:rPr>
          <w:color w:val="000000"/>
          <w:spacing w:val="0"/>
          <w:w w:val="100"/>
          <w:position w:val="0"/>
        </w:rPr>
        <w:t>、</w:t>
        <w:tab/>
        <w:t>能源、制造行业</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国家电网信息系统运行维护和技术支持服务合同；贵州电网</w:t>
      </w:r>
      <w:r>
        <w:rPr>
          <w:color w:val="000000"/>
          <w:spacing w:val="0"/>
          <w:w w:val="100"/>
          <w:position w:val="0"/>
          <w:sz w:val="18"/>
          <w:szCs w:val="18"/>
        </w:rPr>
        <w:t>2021-2022VMware</w:t>
      </w:r>
      <w:r>
        <w:rPr>
          <w:color w:val="000000"/>
          <w:spacing w:val="0"/>
          <w:w w:val="100"/>
          <w:position w:val="0"/>
        </w:rPr>
        <w:t xml:space="preserve">虚拟化维保服 </w:t>
      </w:r>
      <w:r>
        <w:rPr>
          <w:color w:val="000000"/>
          <w:spacing w:val="0"/>
          <w:w w:val="100"/>
          <w:position w:val="0"/>
        </w:rPr>
        <w:t>务；福建福清核电：</w:t>
      </w:r>
      <w:r>
        <w:rPr>
          <w:color w:val="000000"/>
          <w:spacing w:val="0"/>
          <w:w w:val="100"/>
          <w:position w:val="0"/>
          <w:sz w:val="18"/>
          <w:szCs w:val="18"/>
        </w:rPr>
        <w:t>2020-2023</w:t>
      </w:r>
      <w:r>
        <w:rPr>
          <w:color w:val="000000"/>
          <w:spacing w:val="0"/>
          <w:w w:val="100"/>
          <w:position w:val="0"/>
        </w:rPr>
        <w:t>年机房设备续保项目（第二次）。</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广东美的软件服务外包；重庆长安汽车股份有限公司北京长安汽车公司</w:t>
      </w:r>
      <w:r>
        <w:rPr>
          <w:color w:val="000000"/>
          <w:spacing w:val="0"/>
          <w:w w:val="100"/>
          <w:position w:val="0"/>
          <w:sz w:val="18"/>
          <w:szCs w:val="18"/>
        </w:rPr>
        <w:t>IDC</w:t>
      </w:r>
      <w:r>
        <w:rPr>
          <w:color w:val="000000"/>
          <w:spacing w:val="0"/>
          <w:w w:val="100"/>
          <w:position w:val="0"/>
        </w:rPr>
        <w:t>机房核心设备维 保；中车青岛四方车辆厂</w:t>
      </w:r>
      <w:r>
        <w:rPr>
          <w:color w:val="000000"/>
          <w:spacing w:val="0"/>
          <w:w w:val="100"/>
          <w:position w:val="0"/>
          <w:sz w:val="18"/>
          <w:szCs w:val="18"/>
        </w:rPr>
        <w:t>2021</w:t>
      </w:r>
      <w:r>
        <w:rPr>
          <w:color w:val="000000"/>
          <w:spacing w:val="0"/>
          <w:w w:val="100"/>
          <w:position w:val="0"/>
        </w:rPr>
        <w:t>年度数据中心服务器等设备维保服务项目。</w:t>
      </w:r>
    </w:p>
    <w:p>
      <w:pPr>
        <w:pStyle w:val="Style5"/>
        <w:keepNext w:val="0"/>
        <w:keepLines w:val="0"/>
        <w:widowControl w:val="0"/>
        <w:shd w:val="clear" w:color="auto" w:fill="auto"/>
        <w:tabs>
          <w:tab w:pos="798" w:val="left"/>
        </w:tabs>
        <w:bidi w:val="0"/>
        <w:spacing w:before="0" w:after="0" w:line="408" w:lineRule="exact"/>
        <w:ind w:left="0" w:right="0" w:firstLine="440"/>
        <w:jc w:val="left"/>
      </w:pPr>
      <w:bookmarkStart w:id="95" w:name="bookmark95"/>
      <w:r>
        <w:rPr>
          <w:color w:val="000000"/>
          <w:spacing w:val="0"/>
          <w:w w:val="100"/>
          <w:position w:val="0"/>
          <w:sz w:val="18"/>
          <w:szCs w:val="18"/>
        </w:rPr>
        <w:t>5</w:t>
      </w:r>
      <w:bookmarkEnd w:id="95"/>
      <w:r>
        <w:rPr>
          <w:color w:val="000000"/>
          <w:spacing w:val="0"/>
          <w:w w:val="100"/>
          <w:position w:val="0"/>
        </w:rPr>
        <w:t>、</w:t>
        <w:tab/>
        <w:t>科技行业</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诺基亚通信系统技术（北京）有限公司</w:t>
      </w:r>
      <w:r>
        <w:rPr>
          <w:color w:val="000000"/>
          <w:spacing w:val="0"/>
          <w:w w:val="100"/>
          <w:position w:val="0"/>
          <w:sz w:val="18"/>
          <w:szCs w:val="18"/>
        </w:rPr>
        <w:t>NSNS</w:t>
      </w:r>
      <w:r>
        <w:rPr>
          <w:color w:val="000000"/>
          <w:spacing w:val="0"/>
          <w:w w:val="100"/>
          <w:position w:val="0"/>
        </w:rPr>
        <w:t>-河南</w:t>
      </w:r>
      <w:r>
        <w:rPr>
          <w:color w:val="000000"/>
          <w:spacing w:val="0"/>
          <w:w w:val="100"/>
          <w:position w:val="0"/>
          <w:sz w:val="18"/>
          <w:szCs w:val="18"/>
        </w:rPr>
        <w:t>2021</w:t>
      </w:r>
      <w:r>
        <w:rPr>
          <w:color w:val="000000"/>
          <w:spacing w:val="0"/>
          <w:w w:val="100"/>
          <w:position w:val="0"/>
        </w:rPr>
        <w:t>年自有服务；富士通（中国）信息系 统有限公司丰田汽车</w:t>
      </w:r>
      <w:r>
        <w:rPr>
          <w:color w:val="000000"/>
          <w:spacing w:val="0"/>
          <w:w w:val="100"/>
          <w:position w:val="0"/>
          <w:sz w:val="18"/>
          <w:szCs w:val="18"/>
        </w:rPr>
        <w:t>2021</w:t>
      </w:r>
      <w:r>
        <w:rPr>
          <w:color w:val="000000"/>
          <w:spacing w:val="0"/>
          <w:w w:val="100"/>
          <w:position w:val="0"/>
        </w:rPr>
        <w:t>年客服维护服务项目；大唐移动服务器设备维保项目；北京神舟航天 软件技术有限公司江苏、山东项目人力外包；浩鲸云</w:t>
      </w:r>
      <w:r>
        <w:rPr>
          <w:color w:val="000000"/>
          <w:spacing w:val="0"/>
          <w:w w:val="100"/>
          <w:position w:val="0"/>
          <w:sz w:val="18"/>
          <w:szCs w:val="18"/>
        </w:rPr>
        <w:t>2021</w:t>
      </w:r>
      <w:r>
        <w:rPr>
          <w:color w:val="000000"/>
          <w:spacing w:val="0"/>
          <w:w w:val="100"/>
          <w:position w:val="0"/>
        </w:rPr>
        <w:t>年人力外包；鲲众云人力代管。</w:t>
      </w:r>
    </w:p>
    <w:p>
      <w:pPr>
        <w:pStyle w:val="Style5"/>
        <w:keepNext w:val="0"/>
        <w:keepLines w:val="0"/>
        <w:widowControl w:val="0"/>
        <w:shd w:val="clear" w:color="auto" w:fill="auto"/>
        <w:tabs>
          <w:tab w:pos="802" w:val="left"/>
        </w:tabs>
        <w:bidi w:val="0"/>
        <w:spacing w:before="0" w:after="0" w:line="408" w:lineRule="exact"/>
        <w:ind w:left="0" w:right="0" w:firstLine="440"/>
        <w:jc w:val="left"/>
      </w:pPr>
      <w:bookmarkStart w:id="96" w:name="bookmark96"/>
      <w:r>
        <w:rPr>
          <w:color w:val="000000"/>
          <w:spacing w:val="0"/>
          <w:w w:val="100"/>
          <w:position w:val="0"/>
          <w:sz w:val="18"/>
          <w:szCs w:val="18"/>
        </w:rPr>
        <w:t>6</w:t>
      </w:r>
      <w:bookmarkEnd w:id="96"/>
      <w:r>
        <w:rPr>
          <w:color w:val="000000"/>
          <w:spacing w:val="0"/>
          <w:w w:val="100"/>
          <w:position w:val="0"/>
        </w:rPr>
        <w:t>、</w:t>
        <w:tab/>
        <w:t>其他行业</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北京广播电视台制播网维保服务项目；国家广播电视总局五七三台监管大楼业务外网安全技 术服务项目；</w:t>
      </w:r>
      <w:r>
        <w:rPr>
          <w:color w:val="000000"/>
          <w:spacing w:val="0"/>
          <w:w w:val="100"/>
          <w:position w:val="0"/>
          <w:sz w:val="18"/>
          <w:szCs w:val="18"/>
        </w:rPr>
        <w:t>2021</w:t>
      </w:r>
      <w:r>
        <w:rPr>
          <w:color w:val="000000"/>
          <w:spacing w:val="0"/>
          <w:w w:val="100"/>
          <w:position w:val="0"/>
        </w:rPr>
        <w:t>年旅游综合信息服务系统运维费项目；中冶置业集团视频会议及分支机构原 厂维保及第三方运维；王府井集团股份有限公司集团总部机房硬件设备维护；安徽广播电视台电 视全台制播网等业务系统过保硬件设备维保项目；大连万达集团</w:t>
      </w:r>
      <w:r>
        <w:rPr>
          <w:color w:val="000000"/>
          <w:spacing w:val="0"/>
          <w:w w:val="100"/>
          <w:position w:val="0"/>
          <w:sz w:val="18"/>
          <w:szCs w:val="18"/>
        </w:rPr>
        <w:t>2021</w:t>
      </w:r>
      <w:r>
        <w:rPr>
          <w:color w:val="000000"/>
          <w:spacing w:val="0"/>
          <w:w w:val="100"/>
          <w:position w:val="0"/>
        </w:rPr>
        <w:t>年度数据中心</w:t>
      </w:r>
      <w:r>
        <w:rPr>
          <w:color w:val="000000"/>
          <w:spacing w:val="0"/>
          <w:w w:val="100"/>
          <w:position w:val="0"/>
          <w:sz w:val="18"/>
          <w:szCs w:val="18"/>
        </w:rPr>
        <w:t>IT</w:t>
      </w:r>
      <w:r>
        <w:rPr>
          <w:color w:val="000000"/>
          <w:spacing w:val="0"/>
          <w:w w:val="100"/>
          <w:position w:val="0"/>
        </w:rPr>
        <w:t>设备及软 件维保服务采购项目；武汉武商集团股份有限公司</w:t>
      </w:r>
      <w:r>
        <w:rPr>
          <w:color w:val="000000"/>
          <w:spacing w:val="0"/>
          <w:w w:val="100"/>
          <w:position w:val="0"/>
          <w:sz w:val="18"/>
          <w:szCs w:val="18"/>
        </w:rPr>
        <w:t>2021</w:t>
      </w:r>
      <w:r>
        <w:rPr>
          <w:color w:val="000000"/>
          <w:spacing w:val="0"/>
          <w:w w:val="100"/>
          <w:position w:val="0"/>
        </w:rPr>
        <w:t>年主机、存储设备维保服务项目；浙江 华数传媒网络有限公司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IT</w:t>
      </w:r>
      <w:r>
        <w:rPr>
          <w:color w:val="000000"/>
          <w:spacing w:val="0"/>
          <w:w w:val="100"/>
          <w:position w:val="0"/>
        </w:rPr>
        <w:t>存储运维支撑项目；广州卷烟厂中心机房及工控系统硬件维保 服务；四川省有线广播电视网络</w:t>
      </w:r>
      <w:r>
        <w:rPr>
          <w:color w:val="000000"/>
          <w:spacing w:val="0"/>
          <w:w w:val="100"/>
          <w:position w:val="0"/>
          <w:sz w:val="18"/>
          <w:szCs w:val="18"/>
        </w:rPr>
        <w:t>IP</w:t>
      </w:r>
      <w:r>
        <w:rPr>
          <w:color w:val="000000"/>
          <w:spacing w:val="0"/>
          <w:w w:val="100"/>
          <w:position w:val="0"/>
        </w:rPr>
        <w:t>网扩容及资源池维护。</w:t>
      </w:r>
    </w:p>
    <w:p>
      <w:pPr>
        <w:pStyle w:val="Style13"/>
        <w:keepNext/>
        <w:keepLines/>
        <w:widowControl w:val="0"/>
        <w:shd w:val="clear" w:color="auto" w:fill="auto"/>
        <w:bidi w:val="0"/>
        <w:spacing w:before="0" w:after="0" w:line="408" w:lineRule="exact"/>
        <w:ind w:left="0" w:right="0" w:firstLine="440"/>
        <w:jc w:val="left"/>
      </w:pPr>
      <w:bookmarkStart w:id="97" w:name="bookmark97"/>
      <w:bookmarkStart w:id="98" w:name="bookmark98"/>
      <w:bookmarkStart w:id="99" w:name="bookmark99"/>
      <w:r>
        <w:rPr>
          <w:color w:val="000000"/>
          <w:spacing w:val="0"/>
          <w:w w:val="100"/>
          <w:position w:val="0"/>
        </w:rPr>
        <w:t>迈向行业创新数字化（新战略四轮之三）</w:t>
      </w:r>
      <w:r>
        <w:rPr>
          <w:color w:val="000000"/>
          <w:spacing w:val="0"/>
          <w:w w:val="100"/>
          <w:position w:val="0"/>
        </w:rPr>
        <w:t>一一</w:t>
      </w:r>
      <w:r>
        <w:rPr>
          <w:color w:val="000000"/>
          <w:spacing w:val="0"/>
          <w:w w:val="100"/>
          <w:position w:val="0"/>
        </w:rPr>
        <w:t>行业应用软件</w:t>
      </w:r>
      <w:bookmarkEnd w:id="97"/>
      <w:bookmarkEnd w:id="98"/>
      <w:bookmarkEnd w:id="99"/>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行业应用软件是各行各业智慧化的基础，也是公司之前“云胜”战略的重要内容。由于疫情 的影响，公司智慧旅游项目受到严重影响，但在智慧消防、智慧矿山有了新的业务开拓，并且在 关乎民生的教育、养老、优化营商环境等领域有了新的突破。报告期内新增各行业重点项目包括:</w:t>
      </w:r>
    </w:p>
    <w:p>
      <w:pPr>
        <w:pStyle w:val="Style5"/>
        <w:keepNext w:val="0"/>
        <w:keepLines w:val="0"/>
        <w:widowControl w:val="0"/>
        <w:shd w:val="clear" w:color="auto" w:fill="auto"/>
        <w:tabs>
          <w:tab w:pos="798" w:val="left"/>
        </w:tabs>
        <w:bidi w:val="0"/>
        <w:spacing w:before="0" w:after="0" w:line="408" w:lineRule="exact"/>
        <w:ind w:left="0" w:right="0" w:firstLine="440"/>
        <w:jc w:val="left"/>
      </w:pPr>
      <w:bookmarkStart w:id="100" w:name="bookmark100"/>
      <w:r>
        <w:rPr>
          <w:color w:val="000000"/>
          <w:spacing w:val="0"/>
          <w:w w:val="100"/>
          <w:position w:val="0"/>
          <w:sz w:val="18"/>
          <w:szCs w:val="18"/>
        </w:rPr>
        <w:t>1</w:t>
      </w:r>
      <w:bookmarkEnd w:id="100"/>
      <w:r>
        <w:rPr>
          <w:color w:val="000000"/>
          <w:spacing w:val="0"/>
          <w:w w:val="100"/>
          <w:position w:val="0"/>
        </w:rPr>
        <w:t>、</w:t>
        <w:tab/>
        <w:t>政府机构</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太原市社会救助中心养老服务管理信息系统；厦门市税务局电子税务局社保业务升级改造项 目开发服务；交通运输部道路运输电子证照系统建设项目；滨海新区智慧消防建设项目；武汉市 公安局交通管理局武汉智慧交管信息化项目交通安全风险监管系统；武汉市公安局交通管理局东 西湖区交通设施和智能化升级改造项目。广东省教育考试服务中心</w:t>
      </w:r>
      <w:r>
        <w:rPr>
          <w:color w:val="000000"/>
          <w:spacing w:val="0"/>
          <w:w w:val="100"/>
          <w:position w:val="0"/>
          <w:sz w:val="18"/>
          <w:szCs w:val="18"/>
        </w:rPr>
        <w:t>2021</w:t>
      </w:r>
      <w:r>
        <w:rPr>
          <w:color w:val="000000"/>
          <w:spacing w:val="0"/>
          <w:w w:val="100"/>
          <w:position w:val="0"/>
        </w:rPr>
        <w:t>年普通高考志愿填报辅助 系统开发。</w:t>
      </w:r>
    </w:p>
    <w:p>
      <w:pPr>
        <w:pStyle w:val="Style5"/>
        <w:keepNext w:val="0"/>
        <w:keepLines w:val="0"/>
        <w:widowControl w:val="0"/>
        <w:shd w:val="clear" w:color="auto" w:fill="auto"/>
        <w:tabs>
          <w:tab w:pos="802" w:val="left"/>
        </w:tabs>
        <w:bidi w:val="0"/>
        <w:spacing w:before="0" w:after="0" w:line="408" w:lineRule="exact"/>
        <w:ind w:left="0" w:right="0" w:firstLine="440"/>
        <w:jc w:val="left"/>
      </w:pPr>
      <w:bookmarkStart w:id="101" w:name="bookmark101"/>
      <w:r>
        <w:rPr>
          <w:color w:val="000000"/>
          <w:spacing w:val="0"/>
          <w:w w:val="100"/>
          <w:position w:val="0"/>
          <w:sz w:val="18"/>
          <w:szCs w:val="18"/>
        </w:rPr>
        <w:t>2</w:t>
      </w:r>
      <w:bookmarkEnd w:id="101"/>
      <w:r>
        <w:rPr>
          <w:color w:val="000000"/>
          <w:spacing w:val="0"/>
          <w:w w:val="100"/>
          <w:position w:val="0"/>
        </w:rPr>
        <w:t>、</w:t>
        <w:tab/>
        <w:t>金融行业</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建信人寿保险股份有限公司移动理赔项目-微信小程序开发实施服务项目；九江银行客服系 统建设；建设银行天津分行特色平台前端并入</w:t>
      </w:r>
      <w:r>
        <w:rPr>
          <w:color w:val="000000"/>
          <w:spacing w:val="0"/>
          <w:w w:val="100"/>
          <w:position w:val="0"/>
          <w:sz w:val="18"/>
          <w:szCs w:val="18"/>
        </w:rPr>
        <w:t>P2</w:t>
      </w:r>
      <w:r>
        <w:rPr>
          <w:color w:val="000000"/>
          <w:spacing w:val="0"/>
          <w:w w:val="100"/>
          <w:position w:val="0"/>
        </w:rPr>
        <w:t>员工渠道改造项目。</w:t>
      </w:r>
    </w:p>
    <w:p>
      <w:pPr>
        <w:pStyle w:val="Style5"/>
        <w:keepNext w:val="0"/>
        <w:keepLines w:val="0"/>
        <w:widowControl w:val="0"/>
        <w:shd w:val="clear" w:color="auto" w:fill="auto"/>
        <w:tabs>
          <w:tab w:pos="802" w:val="left"/>
        </w:tabs>
        <w:bidi w:val="0"/>
        <w:spacing w:before="0" w:after="0" w:line="408" w:lineRule="exact"/>
        <w:ind w:left="0" w:right="0" w:firstLine="440"/>
        <w:jc w:val="left"/>
      </w:pPr>
      <w:bookmarkStart w:id="102" w:name="bookmark102"/>
      <w:r>
        <w:rPr>
          <w:color w:val="000000"/>
          <w:spacing w:val="0"/>
          <w:w w:val="100"/>
          <w:position w:val="0"/>
          <w:sz w:val="18"/>
          <w:szCs w:val="18"/>
        </w:rPr>
        <w:t>3</w:t>
      </w:r>
      <w:bookmarkEnd w:id="102"/>
      <w:r>
        <w:rPr>
          <w:color w:val="000000"/>
          <w:spacing w:val="0"/>
          <w:w w:val="100"/>
          <w:position w:val="0"/>
        </w:rPr>
        <w:t>、</w:t>
        <w:tab/>
        <w:t>运营商行业</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中国铁塔股份有限公司</w:t>
      </w:r>
      <w:r>
        <w:rPr>
          <w:color w:val="000000"/>
          <w:spacing w:val="0"/>
          <w:w w:val="100"/>
          <w:position w:val="0"/>
          <w:sz w:val="18"/>
          <w:szCs w:val="18"/>
        </w:rPr>
        <w:t>IT</w:t>
      </w:r>
      <w:r>
        <w:rPr>
          <w:color w:val="000000"/>
          <w:spacing w:val="0"/>
          <w:w w:val="100"/>
          <w:position w:val="0"/>
        </w:rPr>
        <w:t>系统</w:t>
      </w:r>
      <w:r>
        <w:rPr>
          <w:color w:val="000000"/>
          <w:spacing w:val="0"/>
          <w:w w:val="100"/>
          <w:position w:val="0"/>
          <w:sz w:val="18"/>
          <w:szCs w:val="18"/>
        </w:rPr>
        <w:t>2021</w:t>
      </w:r>
      <w:r>
        <w:rPr>
          <w:color w:val="000000"/>
          <w:spacing w:val="0"/>
          <w:w w:val="100"/>
          <w:position w:val="0"/>
        </w:rPr>
        <w:t>年软件自主研发项目。</w:t>
      </w:r>
    </w:p>
    <w:p>
      <w:pPr>
        <w:pStyle w:val="Style5"/>
        <w:keepNext w:val="0"/>
        <w:keepLines w:val="0"/>
        <w:widowControl w:val="0"/>
        <w:shd w:val="clear" w:color="auto" w:fill="auto"/>
        <w:tabs>
          <w:tab w:pos="802" w:val="left"/>
        </w:tabs>
        <w:bidi w:val="0"/>
        <w:spacing w:before="0" w:after="0" w:line="408" w:lineRule="exact"/>
        <w:ind w:left="0" w:right="0" w:firstLine="440"/>
        <w:jc w:val="left"/>
      </w:pPr>
      <w:bookmarkStart w:id="103" w:name="bookmark103"/>
      <w:r>
        <w:rPr>
          <w:color w:val="000000"/>
          <w:spacing w:val="0"/>
          <w:w w:val="100"/>
          <w:position w:val="0"/>
          <w:sz w:val="18"/>
          <w:szCs w:val="18"/>
        </w:rPr>
        <w:t>4</w:t>
      </w:r>
      <w:bookmarkEnd w:id="103"/>
      <w:r>
        <w:rPr>
          <w:color w:val="000000"/>
          <w:spacing w:val="0"/>
          <w:w w:val="100"/>
          <w:position w:val="0"/>
        </w:rPr>
        <w:t>、</w:t>
        <w:tab/>
        <w:t>能源、制造行业</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内蒙古鄂尔多斯马泰壕智慧矿山项目。</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贵州茅台酒厂智慧消防建设项目；北汽福田汽车股份有限公司信息化建设项目群-智慧园区 建设子项目；北汽福田汽车股份有限公司长沙中轻卡升级改造项目。</w:t>
      </w:r>
    </w:p>
    <w:p>
      <w:pPr>
        <w:pStyle w:val="Style13"/>
        <w:keepNext/>
        <w:keepLines/>
        <w:widowControl w:val="0"/>
        <w:shd w:val="clear" w:color="auto" w:fill="auto"/>
        <w:bidi w:val="0"/>
        <w:spacing w:before="0" w:after="0" w:line="416" w:lineRule="exact"/>
        <w:ind w:left="0" w:right="0" w:firstLine="440"/>
        <w:jc w:val="both"/>
      </w:pPr>
      <w:bookmarkStart w:id="104" w:name="bookmark104"/>
      <w:bookmarkStart w:id="105" w:name="bookmark105"/>
      <w:bookmarkStart w:id="106" w:name="bookmark106"/>
      <w:r>
        <w:rPr>
          <w:color w:val="000000"/>
          <w:spacing w:val="0"/>
          <w:w w:val="100"/>
          <w:position w:val="0"/>
        </w:rPr>
        <w:t>迈向产业互联平台化（新战略四轮之四）</w:t>
      </w:r>
      <w:r>
        <w:rPr>
          <w:color w:val="000000"/>
          <w:spacing w:val="0"/>
          <w:w w:val="100"/>
          <w:position w:val="0"/>
        </w:rPr>
        <w:t>一一</w:t>
      </w:r>
      <w:r>
        <w:rPr>
          <w:color w:val="000000"/>
          <w:spacing w:val="0"/>
          <w:w w:val="100"/>
          <w:position w:val="0"/>
        </w:rPr>
        <w:t>用数字化为实体经济赋能</w:t>
      </w:r>
      <w:bookmarkEnd w:id="104"/>
      <w:bookmarkEnd w:id="105"/>
      <w:bookmarkEnd w:id="106"/>
    </w:p>
    <w:p>
      <w:pPr>
        <w:pStyle w:val="Style5"/>
        <w:keepNext w:val="0"/>
        <w:keepLines w:val="0"/>
        <w:widowControl w:val="0"/>
        <w:shd w:val="clear" w:color="auto" w:fill="auto"/>
        <w:bidi w:val="0"/>
        <w:spacing w:before="0" w:after="0" w:line="416" w:lineRule="exact"/>
        <w:ind w:left="0" w:right="0" w:firstLine="440"/>
        <w:jc w:val="both"/>
      </w:pPr>
      <w:r>
        <w:rPr>
          <w:color w:val="000000"/>
          <w:spacing w:val="0"/>
          <w:w w:val="100"/>
          <w:position w:val="0"/>
          <w:sz w:val="18"/>
          <w:szCs w:val="18"/>
        </w:rPr>
        <w:t>2021</w:t>
      </w:r>
      <w:r>
        <w:rPr>
          <w:color w:val="000000"/>
          <w:spacing w:val="0"/>
          <w:w w:val="100"/>
          <w:position w:val="0"/>
        </w:rPr>
        <w:t>年，公司逐步探索实践数字技术与实体经济深度融合，推出平台化运营的模式，成为 公司发展新价值贡献者。报告期内公司着眼长远，组建产业互联网团队，旨在推动数字技术和实 体经济深度融合，为农业、工业、服务业的数字化转型发展助力。新增各行业重点项目包括：</w:t>
      </w:r>
    </w:p>
    <w:p>
      <w:pPr>
        <w:pStyle w:val="Style5"/>
        <w:keepNext w:val="0"/>
        <w:keepLines w:val="0"/>
        <w:widowControl w:val="0"/>
        <w:shd w:val="clear" w:color="auto" w:fill="auto"/>
        <w:tabs>
          <w:tab w:pos="798" w:val="left"/>
        </w:tabs>
        <w:bidi w:val="0"/>
        <w:spacing w:before="0" w:after="0" w:line="416" w:lineRule="exact"/>
        <w:ind w:left="0" w:right="0" w:firstLine="440"/>
        <w:jc w:val="both"/>
      </w:pPr>
      <w:bookmarkStart w:id="107" w:name="bookmark107"/>
      <w:r>
        <w:rPr>
          <w:color w:val="000000"/>
          <w:spacing w:val="0"/>
          <w:w w:val="100"/>
          <w:position w:val="0"/>
          <w:sz w:val="18"/>
          <w:szCs w:val="18"/>
        </w:rPr>
        <w:t>1</w:t>
      </w:r>
      <w:bookmarkEnd w:id="107"/>
      <w:r>
        <w:rPr>
          <w:color w:val="000000"/>
          <w:spacing w:val="0"/>
          <w:w w:val="100"/>
          <w:position w:val="0"/>
        </w:rPr>
        <w:t>、</w:t>
        <w:tab/>
        <w:t>金融行业</w:t>
      </w:r>
    </w:p>
    <w:p>
      <w:pPr>
        <w:pStyle w:val="Style5"/>
        <w:keepNext w:val="0"/>
        <w:keepLines w:val="0"/>
        <w:widowControl w:val="0"/>
        <w:shd w:val="clear" w:color="auto" w:fill="auto"/>
        <w:bidi w:val="0"/>
        <w:spacing w:before="0" w:after="0" w:line="416" w:lineRule="exact"/>
        <w:ind w:left="0" w:right="0" w:firstLine="440"/>
        <w:jc w:val="both"/>
      </w:pPr>
      <w:r>
        <w:rPr>
          <w:color w:val="000000"/>
          <w:spacing w:val="0"/>
          <w:w w:val="100"/>
          <w:position w:val="0"/>
        </w:rPr>
        <w:t>中信银行股份有限公司出国金融数据分析及模型建设项目；建信金融信息服务有限公司保代 保险中介代理业务系统。</w:t>
      </w:r>
    </w:p>
    <w:p>
      <w:pPr>
        <w:pStyle w:val="Style5"/>
        <w:keepNext w:val="0"/>
        <w:keepLines w:val="0"/>
        <w:widowControl w:val="0"/>
        <w:shd w:val="clear" w:color="auto" w:fill="auto"/>
        <w:tabs>
          <w:tab w:pos="813" w:val="left"/>
        </w:tabs>
        <w:bidi w:val="0"/>
        <w:spacing w:before="0" w:after="0" w:line="411" w:lineRule="exact"/>
        <w:ind w:left="0" w:right="0" w:firstLine="440"/>
        <w:jc w:val="both"/>
      </w:pPr>
      <w:bookmarkStart w:id="108" w:name="bookmark108"/>
      <w:r>
        <w:rPr>
          <w:color w:val="000000"/>
          <w:spacing w:val="0"/>
          <w:w w:val="100"/>
          <w:position w:val="0"/>
          <w:sz w:val="18"/>
          <w:szCs w:val="18"/>
        </w:rPr>
        <w:t>2</w:t>
      </w:r>
      <w:bookmarkEnd w:id="108"/>
      <w:r>
        <w:rPr>
          <w:color w:val="000000"/>
          <w:spacing w:val="0"/>
          <w:w w:val="100"/>
          <w:position w:val="0"/>
        </w:rPr>
        <w:t>、</w:t>
        <w:tab/>
        <w:t>运营商行业</w:t>
      </w:r>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浙江移动</w:t>
      </w:r>
      <w:r>
        <w:rPr>
          <w:color w:val="000000"/>
          <w:spacing w:val="0"/>
          <w:w w:val="100"/>
          <w:position w:val="0"/>
          <w:sz w:val="18"/>
          <w:szCs w:val="18"/>
        </w:rPr>
        <w:t>2021</w:t>
      </w:r>
      <w:r>
        <w:rPr>
          <w:color w:val="000000"/>
          <w:spacing w:val="0"/>
          <w:w w:val="100"/>
          <w:position w:val="0"/>
        </w:rPr>
        <w:t>年云平台资源运营项目、大数据中心数字化运营提升项目。</w:t>
      </w:r>
    </w:p>
    <w:p>
      <w:pPr>
        <w:pStyle w:val="Style5"/>
        <w:keepNext w:val="0"/>
        <w:keepLines w:val="0"/>
        <w:widowControl w:val="0"/>
        <w:shd w:val="clear" w:color="auto" w:fill="auto"/>
        <w:tabs>
          <w:tab w:pos="813" w:val="left"/>
        </w:tabs>
        <w:bidi w:val="0"/>
        <w:spacing w:before="0" w:after="0" w:line="411" w:lineRule="exact"/>
        <w:ind w:left="0" w:right="0" w:firstLine="440"/>
        <w:jc w:val="both"/>
      </w:pPr>
      <w:bookmarkStart w:id="109" w:name="bookmark109"/>
      <w:r>
        <w:rPr>
          <w:color w:val="000000"/>
          <w:spacing w:val="0"/>
          <w:w w:val="100"/>
          <w:position w:val="0"/>
          <w:sz w:val="18"/>
          <w:szCs w:val="18"/>
        </w:rPr>
        <w:t>3</w:t>
      </w:r>
      <w:bookmarkEnd w:id="109"/>
      <w:r>
        <w:rPr>
          <w:color w:val="000000"/>
          <w:spacing w:val="0"/>
          <w:w w:val="100"/>
          <w:position w:val="0"/>
        </w:rPr>
        <w:t>、</w:t>
        <w:tab/>
        <w:t>制造行业</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中国钢研科技集团工业互联网云平台项目。</w:t>
      </w:r>
    </w:p>
    <w:p>
      <w:pPr>
        <w:pStyle w:val="Style13"/>
        <w:keepNext/>
        <w:keepLines/>
        <w:widowControl w:val="0"/>
        <w:shd w:val="clear" w:color="auto" w:fill="auto"/>
        <w:bidi w:val="0"/>
        <w:spacing w:before="0" w:after="0" w:line="411" w:lineRule="exact"/>
        <w:ind w:left="0" w:right="0" w:firstLine="580"/>
        <w:jc w:val="both"/>
      </w:pPr>
      <w:bookmarkStart w:id="110" w:name="bookmark110"/>
      <w:bookmarkStart w:id="111" w:name="bookmark111"/>
      <w:bookmarkStart w:id="112" w:name="bookmark112"/>
      <w:r>
        <w:rPr>
          <w:color w:val="000000"/>
          <w:spacing w:val="0"/>
          <w:w w:val="100"/>
          <w:position w:val="0"/>
        </w:rPr>
        <w:t>香港主营业务情况：</w:t>
      </w:r>
      <w:bookmarkEnd w:id="110"/>
      <w:bookmarkEnd w:id="111"/>
      <w:bookmarkEnd w:id="112"/>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在疫情新常态，</w:t>
      </w:r>
      <w:r>
        <w:rPr>
          <w:color w:val="000000"/>
          <w:spacing w:val="0"/>
          <w:w w:val="100"/>
          <w:position w:val="0"/>
          <w:sz w:val="18"/>
          <w:szCs w:val="18"/>
        </w:rPr>
        <w:t>ASL</w:t>
      </w:r>
      <w:r>
        <w:rPr>
          <w:color w:val="000000"/>
          <w:spacing w:val="0"/>
          <w:w w:val="100"/>
          <w:position w:val="0"/>
        </w:rPr>
        <w:t>核心业务表现胜过去年。其中包含三项核心业务服务以及系统集成业务 增长突出。</w:t>
      </w:r>
    </w:p>
    <w:p>
      <w:pPr>
        <w:pStyle w:val="Style5"/>
        <w:keepNext w:val="0"/>
        <w:keepLines w:val="0"/>
        <w:widowControl w:val="0"/>
        <w:shd w:val="clear" w:color="auto" w:fill="auto"/>
        <w:tabs>
          <w:tab w:leader="hyphen" w:pos="6066" w:val="left"/>
        </w:tabs>
        <w:bidi w:val="0"/>
        <w:spacing w:before="0" w:after="0" w:line="411" w:lineRule="exact"/>
        <w:ind w:left="0" w:right="0" w:firstLine="440"/>
        <w:jc w:val="both"/>
      </w:pPr>
      <w:r>
        <w:rPr>
          <w:b/>
          <w:bCs/>
          <w:color w:val="000000"/>
          <w:spacing w:val="0"/>
          <w:w w:val="100"/>
          <w:position w:val="0"/>
        </w:rPr>
        <w:t>解决方案业务（应用程序开发</w:t>
      </w:r>
      <w:r>
        <w:rPr>
          <w:b/>
          <w:bCs/>
          <w:color w:val="000000"/>
          <w:spacing w:val="0"/>
          <w:w w:val="100"/>
          <w:position w:val="0"/>
        </w:rPr>
        <w:t>Application Development</w:t>
      </w:r>
      <w:r>
        <w:rPr>
          <w:b/>
          <w:bCs/>
          <w:color w:val="000000"/>
          <w:spacing w:val="0"/>
          <w:w w:val="100"/>
          <w:position w:val="0"/>
        </w:rPr>
        <w:tab/>
        <w:t>利用创新应用程式提升客户体</w:t>
      </w:r>
    </w:p>
    <w:p>
      <w:pPr>
        <w:pStyle w:val="Style5"/>
        <w:keepNext w:val="0"/>
        <w:keepLines w:val="0"/>
        <w:widowControl w:val="0"/>
        <w:shd w:val="clear" w:color="auto" w:fill="auto"/>
        <w:bidi w:val="0"/>
        <w:spacing w:before="0" w:after="0" w:line="411" w:lineRule="exact"/>
        <w:ind w:left="0" w:right="0" w:firstLine="0"/>
        <w:jc w:val="left"/>
      </w:pPr>
      <w:r>
        <w:rPr>
          <w:b/>
          <w:bCs/>
          <w:color w:val="000000"/>
          <w:spacing w:val="0"/>
          <w:w w:val="100"/>
          <w:position w:val="0"/>
        </w:rPr>
        <w:t>验）</w:t>
      </w:r>
      <w:r>
        <w:rPr>
          <w:color w:val="000000"/>
          <w:spacing w:val="0"/>
          <w:w w:val="100"/>
          <w:position w:val="0"/>
        </w:rPr>
        <w:t>：</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报告期内表现较其余两个业务更加突出，新签服务订单较去年大幅增长。主要增长点来自专 业服务以及应用程式开发订单。服务收入</w:t>
      </w:r>
      <w:r>
        <w:rPr>
          <w:color w:val="000000"/>
          <w:spacing w:val="0"/>
          <w:w w:val="100"/>
          <w:position w:val="0"/>
          <w:sz w:val="18"/>
          <w:szCs w:val="18"/>
        </w:rPr>
        <w:t>375.9</w:t>
      </w:r>
      <w:r>
        <w:rPr>
          <w:color w:val="000000"/>
          <w:spacing w:val="0"/>
          <w:w w:val="100"/>
          <w:position w:val="0"/>
        </w:rPr>
        <w:t>百万港元，较去年显着增加</w:t>
      </w:r>
      <w:r>
        <w:rPr>
          <w:color w:val="000000"/>
          <w:spacing w:val="0"/>
          <w:w w:val="100"/>
          <w:position w:val="0"/>
          <w:sz w:val="18"/>
          <w:szCs w:val="18"/>
        </w:rPr>
        <w:t>23.8%</w:t>
      </w:r>
      <w:r>
        <w:rPr>
          <w:color w:val="000000"/>
          <w:spacing w:val="0"/>
          <w:w w:val="100"/>
          <w:position w:val="0"/>
        </w:rPr>
        <w:t>。报告期内， 继续在资讯科技层面支援政府的抗疫工作、参与构建智慧城市。同时，加大力度运用与及增加海 外卓越交付中心</w:t>
      </w:r>
      <w:r>
        <w:rPr>
          <w:color w:val="000000"/>
          <w:spacing w:val="0"/>
          <w:w w:val="100"/>
          <w:position w:val="0"/>
          <w:sz w:val="18"/>
          <w:szCs w:val="18"/>
        </w:rPr>
        <w:t>（ODEC）</w:t>
      </w:r>
      <w:r>
        <w:rPr>
          <w:color w:val="000000"/>
          <w:spacing w:val="0"/>
          <w:w w:val="100"/>
          <w:position w:val="0"/>
        </w:rPr>
        <w:t>的资源、采用崭新科技，以持续协助客户数码转型。</w:t>
      </w:r>
    </w:p>
    <w:p>
      <w:pPr>
        <w:pStyle w:val="Style5"/>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网络安全服务业务（网络安全</w:t>
      </w:r>
      <w:r>
        <w:rPr>
          <w:b/>
          <w:bCs/>
          <w:color w:val="000000"/>
          <w:spacing w:val="0"/>
          <w:w w:val="100"/>
          <w:position w:val="0"/>
        </w:rPr>
        <w:t>Cybersecurity——</w:t>
      </w:r>
      <w:r>
        <w:rPr>
          <w:b/>
          <w:bCs/>
          <w:color w:val="000000"/>
          <w:spacing w:val="0"/>
          <w:w w:val="100"/>
          <w:position w:val="0"/>
        </w:rPr>
        <w:t>运用智能安全技术保护您的资产）</w:t>
      </w:r>
      <w:r>
        <w:rPr>
          <w:color w:val="000000"/>
          <w:spacing w:val="0"/>
          <w:w w:val="100"/>
          <w:position w:val="0"/>
        </w:rPr>
        <w:t>：</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18"/>
          <w:szCs w:val="18"/>
        </w:rPr>
        <w:t>ASL</w:t>
      </w:r>
      <w:r>
        <w:rPr>
          <w:color w:val="000000"/>
          <w:spacing w:val="0"/>
          <w:w w:val="100"/>
          <w:position w:val="0"/>
        </w:rPr>
        <w:t>接获新签服务订单情况较去年呈双位数增长，</w:t>
      </w:r>
      <w:r>
        <w:rPr>
          <w:color w:val="000000"/>
          <w:spacing w:val="0"/>
          <w:w w:val="100"/>
          <w:position w:val="0"/>
          <w:sz w:val="18"/>
          <w:szCs w:val="18"/>
        </w:rPr>
        <w:t>2021</w:t>
      </w:r>
      <w:r>
        <w:rPr>
          <w:color w:val="000000"/>
          <w:spacing w:val="0"/>
          <w:w w:val="100"/>
          <w:position w:val="0"/>
        </w:rPr>
        <w:t>年服务收入</w:t>
      </w:r>
      <w:r>
        <w:rPr>
          <w:color w:val="000000"/>
          <w:spacing w:val="0"/>
          <w:w w:val="100"/>
          <w:position w:val="0"/>
          <w:sz w:val="18"/>
          <w:szCs w:val="18"/>
        </w:rPr>
        <w:t>124.5</w:t>
      </w:r>
      <w:r>
        <w:rPr>
          <w:color w:val="000000"/>
          <w:spacing w:val="0"/>
          <w:w w:val="100"/>
          <w:position w:val="0"/>
        </w:rPr>
        <w:t>百万港元。主要业务 增长点由数码转型而来，包括前端到后端的网络安全方案、多云环境的网络安全方案、遥距网 络安全及新型管理安全服务等，以满足</w:t>
      </w:r>
      <w:r>
        <w:rPr>
          <w:color w:val="000000"/>
          <w:spacing w:val="0"/>
          <w:w w:val="100"/>
          <w:position w:val="0"/>
          <w:sz w:val="18"/>
          <w:szCs w:val="18"/>
        </w:rPr>
        <w:t>DevSecOps</w:t>
      </w:r>
      <w:r>
        <w:rPr>
          <w:color w:val="000000"/>
          <w:spacing w:val="0"/>
          <w:w w:val="100"/>
          <w:position w:val="0"/>
        </w:rPr>
        <w:t>的需求。报告期内，</w:t>
      </w:r>
      <w:r>
        <w:rPr>
          <w:color w:val="000000"/>
          <w:spacing w:val="0"/>
          <w:w w:val="100"/>
          <w:position w:val="0"/>
          <w:sz w:val="18"/>
          <w:szCs w:val="18"/>
        </w:rPr>
        <w:t>ASL</w:t>
      </w:r>
      <w:r>
        <w:rPr>
          <w:color w:val="000000"/>
          <w:spacing w:val="0"/>
          <w:w w:val="100"/>
          <w:position w:val="0"/>
        </w:rPr>
        <w:t>将管理安全服务首次延 伸至亚太区甚至远及欧美城市，并成功开拓了新的行业市场。</w:t>
      </w:r>
    </w:p>
    <w:p>
      <w:pPr>
        <w:pStyle w:val="Style13"/>
        <w:keepNext/>
        <w:keepLines/>
        <w:widowControl w:val="0"/>
        <w:shd w:val="clear" w:color="auto" w:fill="auto"/>
        <w:bidi w:val="0"/>
        <w:spacing w:before="0" w:after="0" w:line="411" w:lineRule="exact"/>
        <w:ind w:left="0" w:right="0" w:firstLine="440"/>
        <w:jc w:val="both"/>
      </w:pPr>
      <w:bookmarkStart w:id="113" w:name="bookmark113"/>
      <w:bookmarkStart w:id="114" w:name="bookmark114"/>
      <w:bookmarkStart w:id="115" w:name="bookmark115"/>
      <w:r>
        <w:rPr>
          <w:color w:val="000000"/>
          <w:spacing w:val="0"/>
          <w:w w:val="100"/>
          <w:position w:val="0"/>
        </w:rPr>
        <w:t>资讯科技集成管理服务业务（全渠道管理服务</w:t>
      </w:r>
      <w:r>
        <w:rPr>
          <w:color w:val="000000"/>
          <w:spacing w:val="0"/>
          <w:w w:val="100"/>
          <w:position w:val="0"/>
        </w:rPr>
        <w:t xml:space="preserve">Omni-channel Managed Services </w:t>
      </w:r>
      <w:r>
        <w:rPr>
          <w:color w:val="000000"/>
          <w:spacing w:val="0"/>
          <w:w w:val="100"/>
          <w:position w:val="0"/>
        </w:rPr>
        <w:t>—简化您 的</w:t>
      </w:r>
      <w:r>
        <w:rPr>
          <w:color w:val="000000"/>
          <w:spacing w:val="0"/>
          <w:w w:val="100"/>
          <w:position w:val="0"/>
        </w:rPr>
        <w:t>IT</w:t>
      </w:r>
      <w:r>
        <w:rPr>
          <w:color w:val="000000"/>
          <w:spacing w:val="0"/>
          <w:w w:val="100"/>
          <w:position w:val="0"/>
        </w:rPr>
        <w:t>营运以提高效率）：</w:t>
      </w:r>
      <w:bookmarkEnd w:id="113"/>
      <w:bookmarkEnd w:id="114"/>
      <w:bookmarkEnd w:id="115"/>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18"/>
          <w:szCs w:val="18"/>
        </w:rPr>
        <w:t>2021</w:t>
      </w:r>
      <w:r>
        <w:rPr>
          <w:color w:val="000000"/>
          <w:spacing w:val="0"/>
          <w:w w:val="100"/>
          <w:position w:val="0"/>
        </w:rPr>
        <w:t>年新签服务订单与去年同期相比大致持平，服务收入</w:t>
      </w:r>
      <w:r>
        <w:rPr>
          <w:color w:val="000000"/>
          <w:spacing w:val="0"/>
          <w:w w:val="100"/>
          <w:position w:val="0"/>
          <w:sz w:val="18"/>
          <w:szCs w:val="18"/>
        </w:rPr>
        <w:t>430.1</w:t>
      </w:r>
      <w:r>
        <w:rPr>
          <w:color w:val="000000"/>
          <w:spacing w:val="0"/>
          <w:w w:val="100"/>
          <w:position w:val="0"/>
        </w:rPr>
        <w:t xml:space="preserve">百万港元。主要增长点来自 </w:t>
      </w:r>
      <w:r>
        <w:rPr>
          <w:color w:val="000000"/>
          <w:spacing w:val="0"/>
          <w:w w:val="100"/>
          <w:position w:val="0"/>
          <w:sz w:val="18"/>
          <w:szCs w:val="18"/>
        </w:rPr>
        <w:t>ITSM</w:t>
      </w:r>
      <w:r>
        <w:rPr>
          <w:color w:val="000000"/>
          <w:spacing w:val="0"/>
          <w:w w:val="100"/>
          <w:position w:val="0"/>
        </w:rPr>
        <w:t>资讯科技管理服务，以及受惠于政府政策的订单。政府方面，</w:t>
      </w:r>
      <w:r>
        <w:rPr>
          <w:color w:val="000000"/>
          <w:spacing w:val="0"/>
          <w:w w:val="100"/>
          <w:position w:val="0"/>
          <w:sz w:val="18"/>
          <w:szCs w:val="18"/>
        </w:rPr>
        <w:t>ASL</w:t>
      </w:r>
      <w:r>
        <w:rPr>
          <w:color w:val="000000"/>
          <w:spacing w:val="0"/>
          <w:w w:val="100"/>
          <w:position w:val="0"/>
        </w:rPr>
        <w:t>继续提供资讯科技服务协 力抗疫，同时接获多张利用综合营运中心</w:t>
      </w:r>
      <w:r>
        <w:rPr>
          <w:color w:val="000000"/>
          <w:spacing w:val="0"/>
          <w:w w:val="100"/>
          <w:position w:val="0"/>
          <w:sz w:val="18"/>
          <w:szCs w:val="18"/>
        </w:rPr>
        <w:t>（Unified Operation Center, UOC</w:t>
      </w:r>
      <w:r>
        <w:rPr>
          <w:color w:val="000000"/>
          <w:spacing w:val="0"/>
          <w:w w:val="100"/>
          <w:position w:val="0"/>
        </w:rPr>
        <w:t>）提供跨国资讯科 技管理服务的订单。此外，管理服务以人为本，</w:t>
      </w:r>
      <w:r>
        <w:rPr>
          <w:color w:val="000000"/>
          <w:spacing w:val="0"/>
          <w:w w:val="100"/>
          <w:position w:val="0"/>
          <w:sz w:val="18"/>
          <w:szCs w:val="18"/>
        </w:rPr>
        <w:t>ASL</w:t>
      </w:r>
      <w:r>
        <w:rPr>
          <w:color w:val="000000"/>
          <w:spacing w:val="0"/>
          <w:w w:val="100"/>
          <w:position w:val="0"/>
        </w:rPr>
        <w:t>不忘加强服务之软硬件作自身转型，以提升 服务质素。</w:t>
      </w:r>
    </w:p>
    <w:p>
      <w:pPr>
        <w:pStyle w:val="Style5"/>
        <w:keepNext w:val="0"/>
        <w:keepLines w:val="0"/>
        <w:widowControl w:val="0"/>
        <w:shd w:val="clear" w:color="auto" w:fill="auto"/>
        <w:bidi w:val="0"/>
        <w:spacing w:before="0" w:after="0" w:line="408" w:lineRule="exact"/>
        <w:ind w:left="0" w:right="0" w:firstLine="440"/>
        <w:jc w:val="both"/>
        <w:rPr>
          <w:sz w:val="18"/>
          <w:szCs w:val="18"/>
        </w:rPr>
      </w:pPr>
      <w:r>
        <w:rPr>
          <w:color w:val="000000"/>
          <w:spacing w:val="0"/>
          <w:w w:val="100"/>
          <w:position w:val="0"/>
          <w:sz w:val="20"/>
          <w:szCs w:val="20"/>
        </w:rPr>
        <w:t>新业务方面，</w:t>
      </w:r>
      <w:r>
        <w:rPr>
          <w:color w:val="000000"/>
          <w:spacing w:val="0"/>
          <w:w w:val="100"/>
          <w:position w:val="0"/>
          <w:sz w:val="18"/>
          <w:szCs w:val="18"/>
        </w:rPr>
        <w:t>ASL</w:t>
      </w:r>
      <w:r>
        <w:rPr>
          <w:color w:val="000000"/>
          <w:spacing w:val="0"/>
          <w:w w:val="100"/>
          <w:position w:val="0"/>
          <w:sz w:val="20"/>
          <w:szCs w:val="20"/>
        </w:rPr>
        <w:t>致力推动</w:t>
      </w:r>
      <w:r>
        <w:rPr>
          <w:color w:val="000000"/>
          <w:spacing w:val="0"/>
          <w:w w:val="100"/>
          <w:position w:val="0"/>
          <w:sz w:val="18"/>
          <w:szCs w:val="18"/>
        </w:rPr>
        <w:t>DevSecOps</w:t>
      </w:r>
      <w:r>
        <w:rPr>
          <w:color w:val="000000"/>
          <w:spacing w:val="0"/>
          <w:w w:val="100"/>
          <w:position w:val="0"/>
          <w:sz w:val="20"/>
          <w:szCs w:val="20"/>
        </w:rPr>
        <w:t>综合资讯科技服务的发展，即是把</w:t>
      </w:r>
      <w:r>
        <w:rPr>
          <w:color w:val="000000"/>
          <w:spacing w:val="0"/>
          <w:w w:val="100"/>
          <w:position w:val="0"/>
          <w:sz w:val="18"/>
          <w:szCs w:val="18"/>
        </w:rPr>
        <w:t>ASL</w:t>
      </w:r>
      <w:r>
        <w:rPr>
          <w:color w:val="000000"/>
          <w:spacing w:val="0"/>
          <w:w w:val="100"/>
          <w:position w:val="0"/>
          <w:sz w:val="20"/>
          <w:szCs w:val="20"/>
        </w:rPr>
        <w:t>独有的优势</w:t>
      </w:r>
      <w:r>
        <w:rPr>
          <w:color w:val="000000"/>
          <w:spacing w:val="0"/>
          <w:w w:val="100"/>
          <w:position w:val="0"/>
          <w:sz w:val="20"/>
          <w:szCs w:val="20"/>
        </w:rPr>
        <w:t xml:space="preserve">一一 </w:t>
      </w:r>
      <w:r>
        <w:rPr>
          <w:color w:val="000000"/>
          <w:spacing w:val="0"/>
          <w:w w:val="100"/>
          <w:position w:val="0"/>
          <w:sz w:val="20"/>
          <w:szCs w:val="20"/>
        </w:rPr>
        <w:t>将应用程序开发</w:t>
      </w:r>
      <w:r>
        <w:rPr>
          <w:color w:val="000000"/>
          <w:spacing w:val="0"/>
          <w:w w:val="100"/>
          <w:position w:val="0"/>
          <w:sz w:val="18"/>
          <w:szCs w:val="18"/>
        </w:rPr>
        <w:t>（Dev）</w:t>
      </w:r>
      <w:r>
        <w:rPr>
          <w:color w:val="000000"/>
          <w:spacing w:val="0"/>
          <w:w w:val="100"/>
          <w:position w:val="0"/>
          <w:sz w:val="20"/>
          <w:szCs w:val="20"/>
        </w:rPr>
        <w:t>、</w:t>
      </w:r>
      <w:r>
        <w:rPr>
          <w:color w:val="000000"/>
          <w:spacing w:val="0"/>
          <w:w w:val="100"/>
          <w:position w:val="0"/>
          <w:sz w:val="20"/>
          <w:szCs w:val="20"/>
        </w:rPr>
        <w:t>网络安全（</w:t>
      </w:r>
      <w:r>
        <w:rPr>
          <w:color w:val="000000"/>
          <w:spacing w:val="0"/>
          <w:w w:val="100"/>
          <w:position w:val="0"/>
          <w:sz w:val="18"/>
          <w:szCs w:val="18"/>
        </w:rPr>
        <w:t>Sec）</w:t>
      </w:r>
      <w:r>
        <w:rPr>
          <w:color w:val="000000"/>
          <w:spacing w:val="0"/>
          <w:w w:val="100"/>
          <w:position w:val="0"/>
          <w:sz w:val="20"/>
          <w:szCs w:val="20"/>
        </w:rPr>
        <w:t>和全渠道管理服务</w:t>
      </w:r>
      <w:r>
        <w:rPr>
          <w:color w:val="000000"/>
          <w:spacing w:val="0"/>
          <w:w w:val="100"/>
          <w:position w:val="0"/>
          <w:sz w:val="18"/>
          <w:szCs w:val="18"/>
        </w:rPr>
        <w:t>（</w:t>
      </w:r>
      <w:r>
        <w:rPr>
          <w:color w:val="000000"/>
          <w:spacing w:val="0"/>
          <w:w w:val="100"/>
          <w:position w:val="0"/>
          <w:sz w:val="18"/>
          <w:szCs w:val="18"/>
        </w:rPr>
        <w:t>Ops），</w:t>
      </w:r>
      <w:r>
        <w:rPr>
          <w:color w:val="000000"/>
          <w:spacing w:val="0"/>
          <w:w w:val="100"/>
          <w:position w:val="0"/>
          <w:sz w:val="20"/>
          <w:szCs w:val="20"/>
        </w:rPr>
        <w:t xml:space="preserve">整合为“融合科技服务”，以 </w:t>
      </w:r>
      <w:r>
        <w:rPr>
          <w:color w:val="000000"/>
          <w:spacing w:val="0"/>
          <w:w w:val="100"/>
          <w:position w:val="0"/>
          <w:sz w:val="20"/>
          <w:szCs w:val="20"/>
        </w:rPr>
        <w:t>迎合市场需要。</w:t>
      </w:r>
      <w:r>
        <w:rPr>
          <w:color w:val="000000"/>
          <w:spacing w:val="0"/>
          <w:w w:val="100"/>
          <w:position w:val="0"/>
          <w:sz w:val="18"/>
          <w:szCs w:val="18"/>
        </w:rPr>
        <w:t>2021</w:t>
      </w:r>
      <w:r>
        <w:rPr>
          <w:color w:val="000000"/>
          <w:spacing w:val="0"/>
          <w:w w:val="100"/>
          <w:position w:val="0"/>
          <w:sz w:val="20"/>
          <w:szCs w:val="20"/>
        </w:rPr>
        <w:t>年第四季，</w:t>
      </w:r>
      <w:r>
        <w:rPr>
          <w:color w:val="000000"/>
          <w:spacing w:val="0"/>
          <w:w w:val="100"/>
          <w:position w:val="0"/>
          <w:sz w:val="18"/>
          <w:szCs w:val="18"/>
        </w:rPr>
        <w:t>ASL</w:t>
      </w:r>
      <w:r>
        <w:rPr>
          <w:color w:val="000000"/>
          <w:spacing w:val="0"/>
          <w:w w:val="100"/>
          <w:position w:val="0"/>
          <w:sz w:val="20"/>
          <w:szCs w:val="20"/>
        </w:rPr>
        <w:t xml:space="preserve">推出了 </w:t>
      </w:r>
      <w:r>
        <w:rPr>
          <w:color w:val="000000"/>
          <w:spacing w:val="0"/>
          <w:w w:val="100"/>
          <w:position w:val="0"/>
          <w:sz w:val="18"/>
          <w:szCs w:val="18"/>
        </w:rPr>
        <w:t>“ASL Marketplace</w:t>
      </w:r>
      <w:r>
        <w:rPr>
          <w:color w:val="000000"/>
          <w:spacing w:val="0"/>
          <w:w w:val="100"/>
          <w:position w:val="0"/>
          <w:sz w:val="20"/>
          <w:szCs w:val="20"/>
        </w:rPr>
        <w:t>”云端综合网上平台，利用自身 “融合科技服务”的优势，以即服务的业务模式推向市场。另外，</w:t>
      </w:r>
      <w:r>
        <w:rPr>
          <w:color w:val="000000"/>
          <w:spacing w:val="0"/>
          <w:w w:val="100"/>
          <w:position w:val="0"/>
          <w:sz w:val="18"/>
          <w:szCs w:val="18"/>
        </w:rPr>
        <w:t>ASL</w:t>
      </w:r>
      <w:r>
        <w:rPr>
          <w:color w:val="000000"/>
          <w:spacing w:val="0"/>
          <w:w w:val="100"/>
          <w:position w:val="0"/>
          <w:sz w:val="20"/>
          <w:szCs w:val="20"/>
        </w:rPr>
        <w:t>持续优化</w:t>
      </w:r>
      <w:r>
        <w:rPr>
          <w:color w:val="000000"/>
          <w:spacing w:val="0"/>
          <w:w w:val="100"/>
          <w:position w:val="0"/>
          <w:sz w:val="18"/>
          <w:szCs w:val="18"/>
        </w:rPr>
        <w:t>UOC，</w:t>
      </w:r>
      <w:r>
        <w:rPr>
          <w:color w:val="000000"/>
          <w:spacing w:val="0"/>
          <w:w w:val="100"/>
          <w:position w:val="0"/>
          <w:sz w:val="20"/>
          <w:szCs w:val="20"/>
        </w:rPr>
        <w:t>扩阔目标客 户群。</w:t>
      </w:r>
      <w:r>
        <w:rPr>
          <w:color w:val="000000"/>
          <w:spacing w:val="0"/>
          <w:w w:val="100"/>
          <w:position w:val="0"/>
          <w:sz w:val="18"/>
          <w:szCs w:val="18"/>
        </w:rPr>
        <w:t>（UOC</w:t>
      </w:r>
      <w:r>
        <w:rPr>
          <w:color w:val="000000"/>
          <w:spacing w:val="0"/>
          <w:w w:val="100"/>
          <w:position w:val="0"/>
          <w:sz w:val="20"/>
          <w:szCs w:val="20"/>
        </w:rPr>
        <w:t>是整合</w:t>
      </w:r>
      <w:r>
        <w:rPr>
          <w:color w:val="000000"/>
          <w:spacing w:val="0"/>
          <w:w w:val="100"/>
          <w:position w:val="0"/>
          <w:sz w:val="18"/>
          <w:szCs w:val="18"/>
        </w:rPr>
        <w:t>DevSecOps</w:t>
      </w:r>
      <w:r>
        <w:rPr>
          <w:color w:val="000000"/>
          <w:spacing w:val="0"/>
          <w:w w:val="100"/>
          <w:position w:val="0"/>
          <w:sz w:val="20"/>
          <w:szCs w:val="20"/>
        </w:rPr>
        <w:t>专业资讯科技服务的交付体系。</w:t>
      </w:r>
      <w:r>
        <w:rPr>
          <w:color w:val="000000"/>
          <w:spacing w:val="0"/>
          <w:w w:val="100"/>
          <w:position w:val="0"/>
          <w:sz w:val="18"/>
          <w:szCs w:val="18"/>
        </w:rPr>
        <w:t>）</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联营公司业务方面，欧美联营公司</w:t>
      </w:r>
      <w:r>
        <w:rPr>
          <w:color w:val="000000"/>
          <w:spacing w:val="0"/>
          <w:w w:val="100"/>
          <w:position w:val="0"/>
          <w:sz w:val="18"/>
          <w:szCs w:val="18"/>
        </w:rPr>
        <w:t>Grid Dynamics Holdings, Inc.</w:t>
      </w:r>
      <w:r>
        <w:rPr>
          <w:color w:val="000000"/>
          <w:spacing w:val="0"/>
          <w:w w:val="100"/>
          <w:position w:val="0"/>
        </w:rPr>
        <w:t>（「</w:t>
      </w:r>
      <w:r>
        <w:rPr>
          <w:color w:val="000000"/>
          <w:spacing w:val="0"/>
          <w:w w:val="100"/>
          <w:position w:val="0"/>
          <w:sz w:val="18"/>
          <w:szCs w:val="18"/>
        </w:rPr>
        <w:t>GDH</w:t>
      </w:r>
      <w:r>
        <w:rPr>
          <w:color w:val="000000"/>
          <w:spacing w:val="0"/>
          <w:w w:val="100"/>
          <w:position w:val="0"/>
        </w:rPr>
        <w:t>」</w:t>
      </w:r>
      <w:r>
        <w:rPr>
          <w:color w:val="000000"/>
          <w:spacing w:val="0"/>
          <w:w w:val="100"/>
          <w:position w:val="0"/>
          <w:sz w:val="18"/>
          <w:szCs w:val="18"/>
        </w:rPr>
        <w:t>）</w:t>
      </w:r>
      <w:r>
        <w:rPr>
          <w:color w:val="000000"/>
          <w:spacing w:val="0"/>
          <w:w w:val="100"/>
          <w:position w:val="0"/>
        </w:rPr>
        <w:t>核心业务能 力恢复到了疫情前水平。今年</w:t>
      </w:r>
      <w:r>
        <w:rPr>
          <w:color w:val="000000"/>
          <w:spacing w:val="0"/>
          <w:w w:val="100"/>
          <w:position w:val="0"/>
          <w:sz w:val="18"/>
          <w:szCs w:val="18"/>
        </w:rPr>
        <w:t>GDH</w:t>
      </w:r>
      <w:r>
        <w:rPr>
          <w:color w:val="000000"/>
          <w:spacing w:val="0"/>
          <w:w w:val="100"/>
          <w:position w:val="0"/>
        </w:rPr>
        <w:t>并购了</w:t>
      </w:r>
      <w:r>
        <w:rPr>
          <w:color w:val="000000"/>
          <w:spacing w:val="0"/>
          <w:w w:val="100"/>
          <w:position w:val="0"/>
          <w:sz w:val="18"/>
          <w:szCs w:val="18"/>
        </w:rPr>
        <w:t>Tacit Knowledge，</w:t>
      </w:r>
      <w:r>
        <w:rPr>
          <w:color w:val="000000"/>
          <w:spacing w:val="0"/>
          <w:w w:val="100"/>
          <w:position w:val="0"/>
        </w:rPr>
        <w:t>成功完成了上市以来第二个并购项目， 整体服务能力大幅提升。另外，年内更成为谷歌云优秀合作伙伴，新客户数量增幅约达</w:t>
      </w:r>
      <w:r>
        <w:rPr>
          <w:color w:val="000000"/>
          <w:spacing w:val="0"/>
          <w:w w:val="100"/>
          <w:position w:val="0"/>
          <w:sz w:val="18"/>
          <w:szCs w:val="18"/>
        </w:rPr>
        <w:t>37.0%</w:t>
      </w:r>
      <w:r>
        <w:rPr>
          <w:color w:val="000000"/>
          <w:spacing w:val="0"/>
          <w:w w:val="100"/>
          <w:position w:val="0"/>
        </w:rPr>
        <w:t xml:space="preserve">。 </w:t>
      </w:r>
      <w:r>
        <w:rPr>
          <w:color w:val="000000"/>
          <w:spacing w:val="0"/>
          <w:w w:val="100"/>
          <w:position w:val="0"/>
          <w:sz w:val="18"/>
          <w:szCs w:val="18"/>
        </w:rPr>
        <w:t>GDH</w:t>
      </w:r>
      <w:r>
        <w:rPr>
          <w:color w:val="000000"/>
          <w:spacing w:val="0"/>
          <w:w w:val="100"/>
          <w:position w:val="0"/>
        </w:rPr>
        <w:t>全年总收入达</w:t>
      </w:r>
      <w:r>
        <w:rPr>
          <w:color w:val="000000"/>
          <w:spacing w:val="0"/>
          <w:w w:val="100"/>
          <w:position w:val="0"/>
          <w:sz w:val="18"/>
          <w:szCs w:val="18"/>
        </w:rPr>
        <w:t>211.3</w:t>
      </w:r>
      <w:r>
        <w:rPr>
          <w:color w:val="000000"/>
          <w:spacing w:val="0"/>
          <w:w w:val="100"/>
          <w:position w:val="0"/>
        </w:rPr>
        <w:t>百万美元，同比增长</w:t>
      </w:r>
      <w:r>
        <w:rPr>
          <w:color w:val="000000"/>
          <w:spacing w:val="0"/>
          <w:w w:val="100"/>
          <w:position w:val="0"/>
          <w:sz w:val="18"/>
          <w:szCs w:val="18"/>
        </w:rPr>
        <w:t>89.9%</w:t>
      </w:r>
      <w:r>
        <w:rPr>
          <w:color w:val="000000"/>
          <w:spacing w:val="0"/>
          <w:w w:val="100"/>
          <w:position w:val="0"/>
        </w:rPr>
        <w:t>。亚太联营公司</w:t>
      </w:r>
      <w:r>
        <w:rPr>
          <w:color w:val="000000"/>
          <w:spacing w:val="0"/>
          <w:w w:val="100"/>
          <w:position w:val="0"/>
          <w:sz w:val="18"/>
          <w:szCs w:val="18"/>
        </w:rPr>
        <w:t>i-Sprint</w:t>
      </w:r>
      <w:r>
        <w:rPr>
          <w:color w:val="000000"/>
          <w:spacing w:val="0"/>
          <w:w w:val="100"/>
          <w:position w:val="0"/>
        </w:rPr>
        <w:t>年内收入</w:t>
      </w:r>
      <w:r>
        <w:rPr>
          <w:color w:val="000000"/>
          <w:spacing w:val="0"/>
          <w:w w:val="100"/>
          <w:position w:val="0"/>
          <w:sz w:val="18"/>
          <w:szCs w:val="18"/>
        </w:rPr>
        <w:t>119.5</w:t>
      </w:r>
      <w:r>
        <w:rPr>
          <w:color w:val="000000"/>
          <w:spacing w:val="0"/>
          <w:w w:val="100"/>
          <w:position w:val="0"/>
        </w:rPr>
        <w:t>百万 港元，增幅达双位数，</w:t>
      </w:r>
      <w:r>
        <w:rPr>
          <w:color w:val="000000"/>
          <w:spacing w:val="0"/>
          <w:w w:val="100"/>
          <w:position w:val="0"/>
          <w:sz w:val="18"/>
          <w:szCs w:val="18"/>
        </w:rPr>
        <w:t>EBIDTA</w:t>
      </w:r>
      <w:r>
        <w:rPr>
          <w:color w:val="000000"/>
          <w:spacing w:val="0"/>
          <w:w w:val="100"/>
          <w:position w:val="0"/>
        </w:rPr>
        <w:t>及溢利分别增幅。</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ASL</w:t>
      </w:r>
      <w:r>
        <w:rPr>
          <w:color w:val="000000"/>
          <w:spacing w:val="0"/>
          <w:w w:val="100"/>
          <w:position w:val="0"/>
        </w:rPr>
        <w:t>持续推动由“系统集成”到“服务集成”的角色转变。未来，</w:t>
      </w:r>
      <w:r>
        <w:rPr>
          <w:color w:val="000000"/>
          <w:spacing w:val="0"/>
          <w:w w:val="100"/>
          <w:position w:val="0"/>
          <w:sz w:val="18"/>
          <w:szCs w:val="18"/>
        </w:rPr>
        <w:t>ASL</w:t>
      </w:r>
      <w:r>
        <w:rPr>
          <w:color w:val="000000"/>
          <w:spacing w:val="0"/>
          <w:w w:val="100"/>
          <w:position w:val="0"/>
        </w:rPr>
        <w:t>将继续推动以 行业为导向的</w:t>
      </w:r>
      <w:r>
        <w:rPr>
          <w:color w:val="000000"/>
          <w:spacing w:val="0"/>
          <w:w w:val="100"/>
          <w:position w:val="0"/>
          <w:sz w:val="18"/>
          <w:szCs w:val="18"/>
        </w:rPr>
        <w:t>DevSecOps</w:t>
      </w:r>
      <w:r>
        <w:rPr>
          <w:color w:val="000000"/>
          <w:spacing w:val="0"/>
          <w:w w:val="100"/>
          <w:position w:val="0"/>
        </w:rPr>
        <w:t>高增值的专业资讯科技服务，以自有服务品牌为基础，构建合作伙伴网 络，致力成为值得客户信赖的融合科技服务伙伴以提供专业科技及服务。</w:t>
      </w:r>
    </w:p>
    <w:p>
      <w:pPr>
        <w:pStyle w:val="Style13"/>
        <w:keepNext/>
        <w:keepLines/>
        <w:widowControl w:val="0"/>
        <w:shd w:val="clear" w:color="auto" w:fill="auto"/>
        <w:bidi w:val="0"/>
        <w:spacing w:before="0" w:after="0" w:line="408" w:lineRule="exact"/>
        <w:ind w:left="0" w:right="0" w:firstLine="44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二）投资业务</w:t>
      </w:r>
      <w:bookmarkEnd w:id="116"/>
      <w:bookmarkEnd w:id="117"/>
      <w:bookmarkEnd w:id="119"/>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报告期内，公司投资业务一方面致力于与参投企业产业上的紧密协同、合作共生，另一方面， 公司全力支持被投资企业单独上市。主要投资项目进展如下：</w:t>
      </w:r>
    </w:p>
    <w:p>
      <w:pPr>
        <w:pStyle w:val="Style13"/>
        <w:keepNext/>
        <w:keepLines/>
        <w:widowControl w:val="0"/>
        <w:shd w:val="clear" w:color="auto" w:fill="auto"/>
        <w:tabs>
          <w:tab w:pos="746" w:val="left"/>
        </w:tabs>
        <w:bidi w:val="0"/>
        <w:spacing w:before="0" w:after="0" w:line="408" w:lineRule="exact"/>
        <w:ind w:left="0" w:right="0" w:firstLine="440"/>
        <w:jc w:val="left"/>
      </w:pPr>
      <w:bookmarkStart w:id="120" w:name="bookmark120"/>
      <w:bookmarkStart w:id="121" w:name="bookmark121"/>
      <w:bookmarkStart w:id="122" w:name="bookmark122"/>
      <w:bookmarkStart w:id="123" w:name="bookmark123"/>
      <w:r>
        <w:rPr>
          <w:color w:val="000000"/>
          <w:spacing w:val="0"/>
          <w:w w:val="100"/>
          <w:position w:val="0"/>
        </w:rPr>
        <w:t>1</w:t>
      </w:r>
      <w:bookmarkEnd w:id="122"/>
      <w:r>
        <w:rPr>
          <w:color w:val="000000"/>
          <w:spacing w:val="0"/>
          <w:w w:val="100"/>
          <w:position w:val="0"/>
        </w:rPr>
        <w:t>、</w:t>
        <w:tab/>
      </w:r>
      <w:r>
        <w:rPr>
          <w:color w:val="000000"/>
          <w:spacing w:val="0"/>
          <w:w w:val="100"/>
          <w:position w:val="0"/>
        </w:rPr>
        <w:t>ASL</w:t>
      </w:r>
      <w:r>
        <w:rPr>
          <w:color w:val="000000"/>
          <w:spacing w:val="0"/>
          <w:w w:val="100"/>
          <w:position w:val="0"/>
        </w:rPr>
        <w:t>公司</w:t>
      </w:r>
      <w:bookmarkEnd w:id="120"/>
      <w:bookmarkEnd w:id="121"/>
      <w:bookmarkEnd w:id="123"/>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2009</w:t>
      </w:r>
      <w:r>
        <w:rPr>
          <w:color w:val="000000"/>
          <w:spacing w:val="0"/>
          <w:w w:val="100"/>
          <w:position w:val="0"/>
        </w:rPr>
        <w:t>年公司收购香港规模最大的本土</w:t>
      </w:r>
      <w:r>
        <w:rPr>
          <w:color w:val="000000"/>
          <w:spacing w:val="0"/>
          <w:w w:val="100"/>
          <w:position w:val="0"/>
          <w:sz w:val="18"/>
          <w:szCs w:val="18"/>
        </w:rPr>
        <w:t>IT</w:t>
      </w:r>
      <w:r>
        <w:rPr>
          <w:color w:val="000000"/>
          <w:spacing w:val="0"/>
          <w:w w:val="100"/>
          <w:position w:val="0"/>
        </w:rPr>
        <w:t>服务企业之一</w:t>
      </w:r>
      <w:r>
        <w:rPr>
          <w:color w:val="000000"/>
          <w:spacing w:val="0"/>
          <w:w w:val="100"/>
          <w:position w:val="0"/>
          <w:sz w:val="18"/>
          <w:szCs w:val="18"/>
        </w:rPr>
        <w:t>ASL</w:t>
      </w:r>
      <w:r>
        <w:rPr>
          <w:color w:val="000000"/>
          <w:spacing w:val="0"/>
          <w:w w:val="100"/>
          <w:position w:val="0"/>
        </w:rPr>
        <w:t>公司（股份代码：</w:t>
      </w:r>
      <w:r>
        <w:rPr>
          <w:color w:val="000000"/>
          <w:spacing w:val="0"/>
          <w:w w:val="100"/>
          <w:position w:val="0"/>
          <w:sz w:val="18"/>
          <w:szCs w:val="18"/>
        </w:rPr>
        <w:t>771）</w:t>
      </w:r>
      <w:r>
        <w:rPr>
          <w:color w:val="000000"/>
          <w:spacing w:val="0"/>
          <w:w w:val="100"/>
          <w:position w:val="0"/>
        </w:rPr>
        <w:t>，几年来作 为全球创新的信息科技行业服务领导者之一，结合自身优势及突出核心竞争力，</w:t>
      </w:r>
      <w:r>
        <w:rPr>
          <w:color w:val="000000"/>
          <w:spacing w:val="0"/>
          <w:w w:val="100"/>
          <w:position w:val="0"/>
          <w:sz w:val="18"/>
          <w:szCs w:val="18"/>
        </w:rPr>
        <w:t>ASL</w:t>
      </w:r>
      <w:r>
        <w:rPr>
          <w:color w:val="000000"/>
          <w:spacing w:val="0"/>
          <w:w w:val="100"/>
          <w:position w:val="0"/>
        </w:rPr>
        <w:t>取得了不俗 的业绩，截至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ASL</w:t>
      </w:r>
      <w:r>
        <w:rPr>
          <w:color w:val="000000"/>
          <w:spacing w:val="0"/>
          <w:w w:val="100"/>
          <w:position w:val="0"/>
        </w:rPr>
        <w:t>核心业务（即香港、澳门及其他亚太地区业务</w:t>
      </w:r>
      <w:r>
        <w:rPr>
          <w:color w:val="000000"/>
          <w:spacing w:val="0"/>
          <w:w w:val="100"/>
          <w:position w:val="0"/>
          <w:sz w:val="18"/>
          <w:szCs w:val="18"/>
        </w:rPr>
        <w:t>）</w:t>
      </w:r>
      <w:r>
        <w:rPr>
          <w:color w:val="000000"/>
          <w:spacing w:val="0"/>
          <w:w w:val="100"/>
          <w:position w:val="0"/>
        </w:rPr>
        <w:t xml:space="preserve">总收入为 </w:t>
      </w:r>
      <w:r>
        <w:rPr>
          <w:color w:val="000000"/>
          <w:spacing w:val="0"/>
          <w:w w:val="100"/>
          <w:position w:val="0"/>
          <w:sz w:val="18"/>
          <w:szCs w:val="18"/>
        </w:rPr>
        <w:t xml:space="preserve">2,049. </w:t>
      </w:r>
      <w:r>
        <w:rPr>
          <w:color w:val="000000"/>
          <w:spacing w:val="0"/>
          <w:w w:val="100"/>
          <w:position w:val="0"/>
          <w:sz w:val="18"/>
          <w:szCs w:val="18"/>
        </w:rPr>
        <w:t>6</w:t>
      </w:r>
      <w:r>
        <w:rPr>
          <w:color w:val="000000"/>
          <w:spacing w:val="0"/>
          <w:w w:val="100"/>
          <w:position w:val="0"/>
        </w:rPr>
        <w:t>百万港元，较去年增加</w:t>
      </w:r>
      <w:r>
        <w:rPr>
          <w:color w:val="000000"/>
          <w:spacing w:val="0"/>
          <w:w w:val="100"/>
          <w:position w:val="0"/>
          <w:sz w:val="18"/>
          <w:szCs w:val="18"/>
        </w:rPr>
        <w:t>3.1%；</w:t>
      </w:r>
      <w:r>
        <w:rPr>
          <w:color w:val="000000"/>
          <w:spacing w:val="0"/>
          <w:w w:val="100"/>
          <w:position w:val="0"/>
        </w:rPr>
        <w:t>经调整</w:t>
      </w:r>
      <w:r>
        <w:rPr>
          <w:color w:val="000000"/>
          <w:spacing w:val="0"/>
          <w:w w:val="100"/>
          <w:position w:val="0"/>
          <w:sz w:val="18"/>
          <w:szCs w:val="18"/>
        </w:rPr>
        <w:t>EBITDA</w:t>
      </w:r>
      <w:r>
        <w:rPr>
          <w:color w:val="000000"/>
          <w:spacing w:val="0"/>
          <w:w w:val="100"/>
          <w:position w:val="0"/>
        </w:rPr>
        <w:t>及经调整溢利分别为</w:t>
      </w:r>
      <w:r>
        <w:rPr>
          <w:color w:val="000000"/>
          <w:spacing w:val="0"/>
          <w:w w:val="100"/>
          <w:position w:val="0"/>
          <w:sz w:val="18"/>
          <w:szCs w:val="18"/>
        </w:rPr>
        <w:t>110.6</w:t>
      </w:r>
      <w:r>
        <w:rPr>
          <w:color w:val="000000"/>
          <w:spacing w:val="0"/>
          <w:w w:val="100"/>
          <w:position w:val="0"/>
        </w:rPr>
        <w:t>百万港元及</w:t>
      </w:r>
      <w:r>
        <w:rPr>
          <w:color w:val="000000"/>
          <w:spacing w:val="0"/>
          <w:w w:val="100"/>
          <w:position w:val="0"/>
          <w:sz w:val="18"/>
          <w:szCs w:val="18"/>
        </w:rPr>
        <w:t>72.8</w:t>
      </w:r>
      <w:r>
        <w:rPr>
          <w:color w:val="000000"/>
          <w:spacing w:val="0"/>
          <w:w w:val="100"/>
          <w:position w:val="0"/>
        </w:rPr>
        <w:t>百 万港元，较去年分别上升</w:t>
      </w:r>
      <w:r>
        <w:rPr>
          <w:color w:val="000000"/>
          <w:spacing w:val="0"/>
          <w:w w:val="100"/>
          <w:position w:val="0"/>
          <w:sz w:val="18"/>
          <w:szCs w:val="18"/>
        </w:rPr>
        <w:t>16.1%</w:t>
      </w:r>
      <w:r>
        <w:rPr>
          <w:color w:val="000000"/>
          <w:spacing w:val="0"/>
          <w:w w:val="100"/>
          <w:position w:val="0"/>
        </w:rPr>
        <w:t>及</w:t>
      </w:r>
      <w:r>
        <w:rPr>
          <w:color w:val="000000"/>
          <w:spacing w:val="0"/>
          <w:w w:val="100"/>
          <w:position w:val="0"/>
          <w:sz w:val="18"/>
          <w:szCs w:val="18"/>
        </w:rPr>
        <w:t>20.1%；</w:t>
      </w:r>
      <w:r>
        <w:rPr>
          <w:color w:val="000000"/>
          <w:spacing w:val="0"/>
          <w:w w:val="100"/>
          <w:position w:val="0"/>
        </w:rPr>
        <w:t>毛利为</w:t>
      </w:r>
      <w:r>
        <w:rPr>
          <w:color w:val="000000"/>
          <w:spacing w:val="0"/>
          <w:w w:val="100"/>
          <w:position w:val="0"/>
          <w:sz w:val="18"/>
          <w:szCs w:val="18"/>
        </w:rPr>
        <w:t>203.9</w:t>
      </w:r>
      <w:r>
        <w:rPr>
          <w:color w:val="000000"/>
          <w:spacing w:val="0"/>
          <w:w w:val="100"/>
          <w:position w:val="0"/>
        </w:rPr>
        <w:t>百万港元（不包括政府补助），较去年同期 上升</w:t>
      </w:r>
      <w:r>
        <w:rPr>
          <w:color w:val="000000"/>
          <w:spacing w:val="0"/>
          <w:w w:val="100"/>
          <w:position w:val="0"/>
          <w:sz w:val="18"/>
          <w:szCs w:val="18"/>
        </w:rPr>
        <w:t>24.0</w:t>
      </w:r>
      <w:r>
        <w:rPr>
          <w:color w:val="000000"/>
          <w:spacing w:val="0"/>
          <w:w w:val="100"/>
          <w:position w:val="0"/>
        </w:rPr>
        <w:t>百万港元或</w:t>
      </w:r>
      <w:r>
        <w:rPr>
          <w:color w:val="000000"/>
          <w:spacing w:val="0"/>
          <w:w w:val="100"/>
          <w:position w:val="0"/>
          <w:sz w:val="18"/>
          <w:szCs w:val="18"/>
        </w:rPr>
        <w:t>11.6%，</w:t>
      </w:r>
      <w:r>
        <w:rPr>
          <w:color w:val="000000"/>
          <w:spacing w:val="0"/>
          <w:w w:val="100"/>
          <w:position w:val="0"/>
        </w:rPr>
        <w:t>核心业务新签订单较去年显著增长，业绩创近年新高，继续巩固了 市场地位。</w:t>
      </w:r>
    </w:p>
    <w:p>
      <w:pPr>
        <w:pStyle w:val="Style13"/>
        <w:keepNext/>
        <w:keepLines/>
        <w:widowControl w:val="0"/>
        <w:shd w:val="clear" w:color="auto" w:fill="auto"/>
        <w:tabs>
          <w:tab w:pos="753" w:val="left"/>
        </w:tabs>
        <w:bidi w:val="0"/>
        <w:spacing w:before="0" w:after="0" w:line="408" w:lineRule="exact"/>
        <w:ind w:left="0" w:right="0" w:firstLine="440"/>
        <w:jc w:val="left"/>
      </w:pPr>
      <w:bookmarkStart w:id="124" w:name="bookmark124"/>
      <w:bookmarkStart w:id="125" w:name="bookmark125"/>
      <w:bookmarkStart w:id="126" w:name="bookmark126"/>
      <w:bookmarkStart w:id="127" w:name="bookmark127"/>
      <w:r>
        <w:rPr>
          <w:color w:val="000000"/>
          <w:spacing w:val="0"/>
          <w:w w:val="100"/>
          <w:position w:val="0"/>
        </w:rPr>
        <w:t>2</w:t>
      </w:r>
      <w:bookmarkEnd w:id="126"/>
      <w:r>
        <w:rPr>
          <w:color w:val="000000"/>
          <w:spacing w:val="0"/>
          <w:w w:val="100"/>
          <w:position w:val="0"/>
        </w:rPr>
        <w:t>、</w:t>
        <w:tab/>
        <w:t>泰凌微电子</w:t>
      </w:r>
      <w:bookmarkEnd w:id="124"/>
      <w:bookmarkEnd w:id="125"/>
      <w:bookmarkEnd w:id="127"/>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本报告期内公司直接持有泰凌微</w:t>
      </w:r>
      <w:r>
        <w:rPr>
          <w:color w:val="000000"/>
          <w:spacing w:val="0"/>
          <w:w w:val="100"/>
          <w:position w:val="0"/>
          <w:sz w:val="18"/>
          <w:szCs w:val="18"/>
        </w:rPr>
        <w:t>9.92%</w:t>
      </w:r>
      <w:r>
        <w:rPr>
          <w:color w:val="000000"/>
          <w:spacing w:val="0"/>
          <w:w w:val="100"/>
          <w:position w:val="0"/>
        </w:rPr>
        <w:t>的股权。泰凌微电子是一家专业的集成电路设计企业， 专注于无线物联网系统级芯片领域的前沿技术开发与突破，通过多年的持续攻关和研发积累，已 成为在全球该细分领域产品种类最为齐全的代表性企业之一。</w:t>
      </w:r>
      <w:r>
        <w:rPr>
          <w:color w:val="000000"/>
          <w:spacing w:val="0"/>
          <w:w w:val="100"/>
          <w:position w:val="0"/>
          <w:sz w:val="18"/>
          <w:szCs w:val="18"/>
        </w:rPr>
        <w:t>2021</w:t>
      </w:r>
      <w:r>
        <w:rPr>
          <w:color w:val="000000"/>
          <w:spacing w:val="0"/>
          <w:w w:val="100"/>
          <w:position w:val="0"/>
        </w:rPr>
        <w:t xml:space="preserve">年度，泰凌微电子新获得多项 境内发明专利、境内实用新型专利、境外专利、软件著作权以及集成电路布图设计专有权；获得 </w:t>
      </w:r>
      <w:r>
        <w:rPr>
          <w:color w:val="000000"/>
          <w:spacing w:val="0"/>
          <w:w w:val="100"/>
          <w:position w:val="0"/>
          <w:sz w:val="18"/>
          <w:szCs w:val="18"/>
        </w:rPr>
        <w:t>EETimes2021</w:t>
      </w:r>
      <w:r>
        <w:rPr>
          <w:color w:val="000000"/>
          <w:spacing w:val="0"/>
          <w:w w:val="100"/>
          <w:position w:val="0"/>
        </w:rPr>
        <w:t>年中国</w:t>
      </w:r>
      <w:r>
        <w:rPr>
          <w:color w:val="000000"/>
          <w:spacing w:val="0"/>
          <w:w w:val="100"/>
          <w:position w:val="0"/>
          <w:sz w:val="18"/>
          <w:szCs w:val="18"/>
        </w:rPr>
        <w:t>IC</w:t>
      </w:r>
      <w:r>
        <w:rPr>
          <w:color w:val="000000"/>
          <w:spacing w:val="0"/>
          <w:w w:val="100"/>
          <w:position w:val="0"/>
        </w:rPr>
        <w:t>设计无线连接公司</w:t>
      </w:r>
      <w:r>
        <w:rPr>
          <w:color w:val="000000"/>
          <w:spacing w:val="0"/>
          <w:w w:val="100"/>
          <w:position w:val="0"/>
          <w:sz w:val="18"/>
          <w:szCs w:val="18"/>
        </w:rPr>
        <w:t>T OP10</w:t>
      </w:r>
      <w:r>
        <w:rPr>
          <w:color w:val="000000"/>
          <w:spacing w:val="0"/>
          <w:w w:val="100"/>
          <w:position w:val="0"/>
        </w:rPr>
        <w:t>及</w:t>
      </w:r>
      <w:r>
        <w:rPr>
          <w:color w:val="000000"/>
          <w:spacing w:val="0"/>
          <w:w w:val="100"/>
          <w:position w:val="0"/>
          <w:sz w:val="18"/>
          <w:szCs w:val="18"/>
        </w:rPr>
        <w:t>EETimes2021</w:t>
      </w:r>
      <w:r>
        <w:rPr>
          <w:color w:val="000000"/>
          <w:spacing w:val="0"/>
          <w:w w:val="100"/>
          <w:position w:val="0"/>
        </w:rPr>
        <w:t>年度物联网市场杰出表现奖。</w:t>
      </w:r>
    </w:p>
    <w:p>
      <w:pPr>
        <w:pStyle w:val="Style13"/>
        <w:keepNext/>
        <w:keepLines/>
        <w:widowControl w:val="0"/>
        <w:shd w:val="clear" w:color="auto" w:fill="auto"/>
        <w:tabs>
          <w:tab w:pos="753" w:val="left"/>
        </w:tabs>
        <w:bidi w:val="0"/>
        <w:spacing w:before="0" w:after="0" w:line="408" w:lineRule="exact"/>
        <w:ind w:left="0" w:right="0" w:firstLine="440"/>
        <w:jc w:val="left"/>
      </w:pPr>
      <w:bookmarkStart w:id="128" w:name="bookmark128"/>
      <w:bookmarkStart w:id="129" w:name="bookmark129"/>
      <w:bookmarkStart w:id="130" w:name="bookmark130"/>
      <w:bookmarkStart w:id="131" w:name="bookmark131"/>
      <w:r>
        <w:rPr>
          <w:color w:val="000000"/>
          <w:spacing w:val="0"/>
          <w:w w:val="100"/>
          <w:position w:val="0"/>
        </w:rPr>
        <w:t>3</w:t>
      </w:r>
      <w:bookmarkEnd w:id="130"/>
      <w:r>
        <w:rPr>
          <w:color w:val="000000"/>
          <w:spacing w:val="0"/>
          <w:w w:val="100"/>
          <w:position w:val="0"/>
        </w:rPr>
        <w:t>、</w:t>
        <w:tab/>
        <w:t>北京丝路科创投资中心（有限合伙）</w:t>
      </w:r>
      <w:bookmarkEnd w:id="128"/>
      <w:bookmarkEnd w:id="129"/>
      <w:bookmarkEnd w:id="131"/>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公司通过参与北京丝路科创投资中心（有限合伙）间接投资的经纬恒润、屹唐半导体、华如 科技完成科创板上市审批。具体情况如下：</w:t>
      </w:r>
    </w:p>
    <w:p>
      <w:pPr>
        <w:pStyle w:val="Style5"/>
        <w:keepNext w:val="0"/>
        <w:keepLines w:val="0"/>
        <w:widowControl w:val="0"/>
        <w:shd w:val="clear" w:color="auto" w:fill="auto"/>
        <w:bidi w:val="0"/>
        <w:spacing w:before="0" w:after="0" w:line="408" w:lineRule="exact"/>
        <w:ind w:left="0" w:right="0" w:firstLine="440"/>
        <w:jc w:val="left"/>
      </w:pPr>
      <w:bookmarkStart w:id="132" w:name="bookmark132"/>
      <w:r>
        <w:rPr>
          <w:color w:val="000000"/>
          <w:spacing w:val="0"/>
          <w:w w:val="100"/>
          <w:position w:val="0"/>
          <w:sz w:val="18"/>
          <w:szCs w:val="18"/>
        </w:rPr>
        <w:t>1</w:t>
      </w:r>
      <w:bookmarkEnd w:id="132"/>
      <w:r>
        <w:rPr>
          <w:color w:val="000000"/>
          <w:spacing w:val="0"/>
          <w:w w:val="100"/>
          <w:position w:val="0"/>
          <w:sz w:val="18"/>
          <w:szCs w:val="18"/>
        </w:rPr>
        <w:t>）</w:t>
      </w:r>
      <w:r>
        <w:rPr>
          <w:color w:val="000000"/>
          <w:spacing w:val="0"/>
          <w:w w:val="100"/>
          <w:position w:val="0"/>
        </w:rPr>
        <w:t>经纬恒润，国内领先的电子系统服务商，提供汽车电子、航空电子产品及解决方案，成 功突破外资、合资厂商在电子控制系统的垄断，市场潜力巨大，已于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日在上交所科 创板上市。</w:t>
      </w:r>
    </w:p>
    <w:p>
      <w:pPr>
        <w:pStyle w:val="Style5"/>
        <w:keepNext w:val="0"/>
        <w:keepLines w:val="0"/>
        <w:widowControl w:val="0"/>
        <w:shd w:val="clear" w:color="auto" w:fill="auto"/>
        <w:tabs>
          <w:tab w:pos="750" w:val="left"/>
        </w:tabs>
        <w:bidi w:val="0"/>
        <w:spacing w:before="0" w:after="0" w:line="412" w:lineRule="exact"/>
        <w:ind w:left="0" w:right="0" w:firstLine="440"/>
        <w:jc w:val="both"/>
      </w:pPr>
      <w:bookmarkStart w:id="133" w:name="bookmark133"/>
      <w:r>
        <w:rPr>
          <w:color w:val="000000"/>
          <w:spacing w:val="0"/>
          <w:w w:val="100"/>
          <w:position w:val="0"/>
          <w:sz w:val="18"/>
          <w:szCs w:val="18"/>
        </w:rPr>
        <w:t>2</w:t>
      </w:r>
      <w:bookmarkEnd w:id="133"/>
      <w:r>
        <w:rPr>
          <w:color w:val="000000"/>
          <w:spacing w:val="0"/>
          <w:w w:val="100"/>
          <w:position w:val="0"/>
          <w:sz w:val="18"/>
          <w:szCs w:val="18"/>
        </w:rPr>
        <w:t>）</w:t>
        <w:tab/>
      </w:r>
      <w:r>
        <w:rPr>
          <w:color w:val="000000"/>
          <w:spacing w:val="0"/>
          <w:w w:val="100"/>
          <w:position w:val="0"/>
        </w:rPr>
        <w:t>屹唐半导体，全球半导体设备细分龙头企业，主要产品包括应用于晶圆制造前道工序中 蚀刻、去胶、热处理、退火设备等，传承全球领先的核心技术，解决我国芯片上游制造的“卡脖 子”技术问题，已于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日通过上交所科创板上市委会议，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日提交证监会注 册申请。</w:t>
      </w:r>
    </w:p>
    <w:p>
      <w:pPr>
        <w:pStyle w:val="Style5"/>
        <w:keepNext w:val="0"/>
        <w:keepLines w:val="0"/>
        <w:widowControl w:val="0"/>
        <w:shd w:val="clear" w:color="auto" w:fill="auto"/>
        <w:tabs>
          <w:tab w:pos="754" w:val="left"/>
        </w:tabs>
        <w:bidi w:val="0"/>
        <w:spacing w:before="0" w:after="0" w:line="412" w:lineRule="exact"/>
        <w:ind w:left="0" w:right="0" w:firstLine="440"/>
        <w:jc w:val="both"/>
      </w:pPr>
      <w:bookmarkStart w:id="134" w:name="bookmark134"/>
      <w:r>
        <w:rPr>
          <w:color w:val="000000"/>
          <w:spacing w:val="0"/>
          <w:w w:val="100"/>
          <w:position w:val="0"/>
          <w:sz w:val="18"/>
          <w:szCs w:val="18"/>
        </w:rPr>
        <w:t>3</w:t>
      </w:r>
      <w:bookmarkEnd w:id="134"/>
      <w:r>
        <w:rPr>
          <w:color w:val="000000"/>
          <w:spacing w:val="0"/>
          <w:w w:val="100"/>
          <w:position w:val="0"/>
          <w:sz w:val="18"/>
          <w:szCs w:val="18"/>
        </w:rPr>
        <w:t>）</w:t>
        <w:tab/>
      </w:r>
      <w:r>
        <w:rPr>
          <w:color w:val="000000"/>
          <w:spacing w:val="0"/>
          <w:w w:val="100"/>
          <w:position w:val="0"/>
        </w:rPr>
        <w:t>华如科技，已于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日通过深交所创业板上市委会议，</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日已获证监 会同意注册的批复。</w:t>
      </w:r>
    </w:p>
    <w:p>
      <w:pPr>
        <w:pStyle w:val="Style13"/>
        <w:keepNext/>
        <w:keepLines/>
        <w:widowControl w:val="0"/>
        <w:shd w:val="clear" w:color="auto" w:fill="auto"/>
        <w:bidi w:val="0"/>
        <w:spacing w:before="0" w:after="0" w:line="412" w:lineRule="exact"/>
        <w:ind w:left="0" w:right="0" w:firstLine="440"/>
        <w:jc w:val="left"/>
      </w:pPr>
      <w:bookmarkStart w:id="135" w:name="bookmark135"/>
      <w:bookmarkStart w:id="136" w:name="bookmark136"/>
      <w:bookmarkStart w:id="137" w:name="bookmark137"/>
      <w:bookmarkStart w:id="138" w:name="bookmark138"/>
      <w:r>
        <w:rPr>
          <w:color w:val="000000"/>
          <w:spacing w:val="0"/>
          <w:w w:val="100"/>
          <w:position w:val="0"/>
        </w:rPr>
        <w:t>4</w:t>
      </w:r>
      <w:bookmarkEnd w:id="137"/>
      <w:r>
        <w:rPr>
          <w:color w:val="000000"/>
          <w:spacing w:val="0"/>
          <w:w w:val="100"/>
          <w:position w:val="0"/>
        </w:rPr>
        <w:t>、北京华胜天成低碳产业创业投资中心（有限合伙）</w:t>
      </w:r>
      <w:bookmarkEnd w:id="135"/>
      <w:bookmarkEnd w:id="136"/>
      <w:bookmarkEnd w:id="138"/>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公司通过北京华胜天成低碳产业创业投资中心（有限合伙）间接投资的精进电动科技股份有 限公司（简称：精进电动）已于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日在科创板上市。精进电动是行业领先的新能源汽 车电机和动力系统提供商，也是行业内少数能全面涵盖新能源汽车最重要应用的动力系统及其核 心零部件制造商，拥有丰富的产品组合，包括电机、电控、控制软件、电池包、新能源汽车专用 变速器、减速器总成等。其以卓越的产品和系统的解决方案大力支持新能源汽车市场的快速发展， 凭借出众的品质和技术优势赢得了全球客户的信赖，成功把中国新能源汽车电驱动产品推向产业 化和国际化。</w:t>
      </w:r>
    </w:p>
    <w:p>
      <w:pPr>
        <w:pStyle w:val="Style5"/>
        <w:keepNext w:val="0"/>
        <w:keepLines w:val="0"/>
        <w:widowControl w:val="0"/>
        <w:shd w:val="clear" w:color="auto" w:fill="auto"/>
        <w:bidi w:val="0"/>
        <w:spacing w:before="0" w:after="500" w:line="412" w:lineRule="exact"/>
        <w:ind w:left="0" w:right="0" w:firstLine="440"/>
        <w:jc w:val="left"/>
      </w:pPr>
      <w:r>
        <w:rPr>
          <w:color w:val="000000"/>
          <w:spacing w:val="0"/>
          <w:w w:val="100"/>
          <w:position w:val="0"/>
        </w:rPr>
        <w:t>公司精准的投资布局，不仅高效成功地完善了产业链，同时也为公司带来了丰厚的投资回报。</w:t>
      </w:r>
    </w:p>
    <w:p>
      <w:pPr>
        <w:pStyle w:val="Style13"/>
        <w:keepNext/>
        <w:keepLines/>
        <w:widowControl w:val="0"/>
        <w:shd w:val="clear" w:color="auto" w:fill="auto"/>
        <w:bidi w:val="0"/>
        <w:spacing w:before="0" w:after="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二</w:t>
      </w:r>
      <w:bookmarkEnd w:id="141"/>
      <w:r>
        <w:rPr>
          <w:color w:val="000000"/>
          <w:spacing w:val="0"/>
          <w:w w:val="100"/>
          <w:position w:val="0"/>
        </w:rPr>
        <w:t>、报告期内公司所处行业情况</w:t>
      </w:r>
      <w:bookmarkEnd w:id="139"/>
      <w:bookmarkEnd w:id="140"/>
      <w:bookmarkEnd w:id="142"/>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“十四五”规划中，数字中国独立成章，经济数字化转型为长期发展主线。“十四五”规划 明确提出，要发展数字经济，推进数字产业化和产业数字化，推动数字经济和实体经济深度融 合，打造具有国际竞争力的数字产业集群。《规划》指出，“十四五”期间，数字经济将转向到 深化应用、规范发展、普惠共享的新发展阶段。该阶段，要初步完成数据要素市场建设，提升产 业数字化和数字产业化水平。到</w:t>
      </w:r>
      <w:r>
        <w:rPr>
          <w:color w:val="000000"/>
          <w:spacing w:val="0"/>
          <w:w w:val="100"/>
          <w:position w:val="0"/>
          <w:sz w:val="18"/>
          <w:szCs w:val="18"/>
        </w:rPr>
        <w:t>2025</w:t>
      </w:r>
      <w:r>
        <w:rPr>
          <w:color w:val="000000"/>
          <w:spacing w:val="0"/>
          <w:w w:val="100"/>
          <w:position w:val="0"/>
        </w:rPr>
        <w:t>年，数字经济核心产业增加值占</w:t>
      </w:r>
      <w:r>
        <w:rPr>
          <w:color w:val="000000"/>
          <w:spacing w:val="0"/>
          <w:w w:val="100"/>
          <w:position w:val="0"/>
          <w:sz w:val="18"/>
          <w:szCs w:val="18"/>
        </w:rPr>
        <w:t>GDP</w:t>
      </w:r>
      <w:r>
        <w:rPr>
          <w:color w:val="000000"/>
          <w:spacing w:val="0"/>
          <w:w w:val="100"/>
          <w:position w:val="0"/>
        </w:rPr>
        <w:t>比重达到</w:t>
      </w:r>
      <w:r>
        <w:rPr>
          <w:color w:val="000000"/>
          <w:spacing w:val="0"/>
          <w:w w:val="100"/>
          <w:position w:val="0"/>
          <w:sz w:val="18"/>
          <w:szCs w:val="18"/>
        </w:rPr>
        <w:t>10%，</w:t>
      </w:r>
      <w:r>
        <w:rPr>
          <w:color w:val="000000"/>
          <w:spacing w:val="0"/>
          <w:w w:val="100"/>
          <w:position w:val="0"/>
        </w:rPr>
        <w:t>并进入全 面扩张期；到</w:t>
      </w:r>
      <w:r>
        <w:rPr>
          <w:color w:val="000000"/>
          <w:spacing w:val="0"/>
          <w:w w:val="100"/>
          <w:position w:val="0"/>
          <w:sz w:val="18"/>
          <w:szCs w:val="18"/>
        </w:rPr>
        <w:t>2035</w:t>
      </w:r>
      <w:r>
        <w:rPr>
          <w:color w:val="000000"/>
          <w:spacing w:val="0"/>
          <w:w w:val="100"/>
          <w:position w:val="0"/>
        </w:rPr>
        <w:t>年，数字经济将迈向繁荣成熟期，数字经济发展基础、产业体系发展水平位居 世界前列。</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“十四五”规划还明确科技自立作为驱动国家创新发展的核心战略，进一步明确“十四五期 间”将不断拓宽信创产业边际并扩大信创产业的支撑范围。此外，今年两会的《政府工作报 告》，将“依靠创新推动实体经济高质量发展，培育壮大新动能”列为重点工作之一，为信创产 业带来新一轮的发展机遇。</w:t>
      </w:r>
      <w:r>
        <w:rPr>
          <w:color w:val="000000"/>
          <w:spacing w:val="0"/>
          <w:w w:val="100"/>
          <w:position w:val="0"/>
          <w:sz w:val="18"/>
          <w:szCs w:val="18"/>
        </w:rPr>
        <w:t>2021</w:t>
      </w:r>
      <w:r>
        <w:rPr>
          <w:color w:val="000000"/>
          <w:spacing w:val="0"/>
          <w:w w:val="100"/>
          <w:position w:val="0"/>
        </w:rPr>
        <w:t xml:space="preserve">年以来，我国信创产业政策持续加码，《工业互联网专项工作组 </w:t>
      </w:r>
      <w:r>
        <w:rPr>
          <w:color w:val="000000"/>
          <w:spacing w:val="0"/>
          <w:w w:val="100"/>
          <w:position w:val="0"/>
          <w:sz w:val="18"/>
          <w:szCs w:val="18"/>
        </w:rPr>
        <w:t>2021</w:t>
      </w:r>
      <w:r>
        <w:rPr>
          <w:color w:val="000000"/>
          <w:spacing w:val="0"/>
          <w:w w:val="100"/>
          <w:position w:val="0"/>
        </w:rPr>
        <w:t>年工作计划》《能源领域</w:t>
      </w:r>
      <w:r>
        <w:rPr>
          <w:color w:val="000000"/>
          <w:spacing w:val="0"/>
          <w:w w:val="100"/>
          <w:position w:val="0"/>
          <w:sz w:val="18"/>
          <w:szCs w:val="18"/>
        </w:rPr>
        <w:t>5G</w:t>
      </w:r>
      <w:r>
        <w:rPr>
          <w:color w:val="000000"/>
          <w:spacing w:val="0"/>
          <w:w w:val="100"/>
          <w:position w:val="0"/>
        </w:rPr>
        <w:t>应用实施方案》《关于开展车联网身份认证和安全信任试点工作 的通知》相继发布，第十三届全国人大常委会第二十九次会议表决通过《数据安全法》，广东、 上海、福建等地相继出台了与信创有关的意见、规划等，为进一步推动我国信创产业发展提供有 力的政策支持，为数字经济发展奠定坚实基础。</w:t>
      </w:r>
    </w:p>
    <w:p>
      <w:pPr>
        <w:pStyle w:val="Style5"/>
        <w:keepNext w:val="0"/>
        <w:keepLines w:val="0"/>
        <w:widowControl w:val="0"/>
        <w:shd w:val="clear" w:color="auto" w:fill="auto"/>
        <w:bidi w:val="0"/>
        <w:spacing w:before="0" w:after="240" w:line="409" w:lineRule="exact"/>
        <w:ind w:left="0" w:right="0" w:firstLine="440"/>
        <w:jc w:val="both"/>
      </w:pPr>
      <w:r>
        <w:rPr>
          <w:color w:val="000000"/>
          <w:spacing w:val="0"/>
          <w:w w:val="100"/>
          <w:position w:val="0"/>
        </w:rPr>
        <w:t>根据信通院发布的《</w:t>
      </w:r>
      <w:r>
        <w:rPr>
          <w:color w:val="000000"/>
          <w:spacing w:val="0"/>
          <w:w w:val="100"/>
          <w:position w:val="0"/>
          <w:sz w:val="18"/>
          <w:szCs w:val="18"/>
        </w:rPr>
        <w:t>2021</w:t>
      </w:r>
      <w:r>
        <w:rPr>
          <w:color w:val="000000"/>
          <w:spacing w:val="0"/>
          <w:w w:val="100"/>
          <w:position w:val="0"/>
        </w:rPr>
        <w:t>云计算白皮书》，我国云计算整体市场规模达</w:t>
      </w:r>
      <w:r>
        <w:rPr>
          <w:color w:val="000000"/>
          <w:spacing w:val="0"/>
          <w:w w:val="100"/>
          <w:position w:val="0"/>
          <w:sz w:val="18"/>
          <w:szCs w:val="18"/>
        </w:rPr>
        <w:t>2,091</w:t>
      </w:r>
      <w:r>
        <w:rPr>
          <w:color w:val="000000"/>
          <w:spacing w:val="0"/>
          <w:w w:val="100"/>
          <w:position w:val="0"/>
        </w:rPr>
        <w:t xml:space="preserve">亿元，增速 </w:t>
      </w:r>
      <w:r>
        <w:rPr>
          <w:color w:val="000000"/>
          <w:spacing w:val="0"/>
          <w:w w:val="100"/>
          <w:position w:val="0"/>
          <w:sz w:val="18"/>
          <w:szCs w:val="18"/>
        </w:rPr>
        <w:t>56.6%</w:t>
      </w:r>
      <w:r>
        <w:rPr>
          <w:color w:val="000000"/>
          <w:spacing w:val="0"/>
          <w:w w:val="100"/>
          <w:position w:val="0"/>
        </w:rPr>
        <w:t>。我国云计算市场保持快速发展态势，预计“十四五”末市场规模将突破</w:t>
      </w:r>
      <w:r>
        <w:rPr>
          <w:color w:val="000000"/>
          <w:spacing w:val="0"/>
          <w:w w:val="100"/>
          <w:position w:val="0"/>
          <w:sz w:val="18"/>
          <w:szCs w:val="18"/>
        </w:rPr>
        <w:t>10,000</w:t>
      </w:r>
      <w:r>
        <w:rPr>
          <w:color w:val="000000"/>
          <w:spacing w:val="0"/>
          <w:w w:val="100"/>
          <w:position w:val="0"/>
        </w:rPr>
        <w:t>亿元。</w:t>
      </w:r>
    </w:p>
    <w:p>
      <w:pPr>
        <w:pStyle w:val="Style5"/>
        <w:keepNext w:val="0"/>
        <w:keepLines w:val="0"/>
        <w:widowControl w:val="0"/>
        <w:shd w:val="clear" w:color="auto" w:fill="auto"/>
        <w:bidi w:val="0"/>
        <w:spacing w:before="0" w:after="500" w:line="403" w:lineRule="exact"/>
        <w:ind w:left="0" w:right="0" w:firstLine="440"/>
        <w:jc w:val="left"/>
      </w:pPr>
      <w:r>
        <w:rPr>
          <w:color w:val="000000"/>
          <w:spacing w:val="0"/>
          <w:w w:val="100"/>
          <w:position w:val="0"/>
        </w:rPr>
        <w:t>综上所述，我们认为未来三至五年信创产业，云计算领域都将迎来高速发展期，无论是国家 层面还是企业层面的数字信息化进程都将呈现明显加速态势。</w:t>
      </w:r>
    </w:p>
    <w:p>
      <w:pPr>
        <w:pStyle w:val="Style13"/>
        <w:keepNext/>
        <w:keepLines/>
        <w:widowControl w:val="0"/>
        <w:shd w:val="clear" w:color="auto" w:fill="auto"/>
        <w:tabs>
          <w:tab w:pos="433" w:val="left"/>
        </w:tabs>
        <w:bidi w:val="0"/>
        <w:spacing w:before="0" w:after="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三</w:t>
      </w:r>
      <w:bookmarkEnd w:id="145"/>
      <w:r>
        <w:rPr>
          <w:color w:val="000000"/>
          <w:spacing w:val="0"/>
          <w:w w:val="100"/>
          <w:position w:val="0"/>
        </w:rPr>
        <w:t>、</w:t>
        <w:tab/>
        <w:t>报告期内公司从事的业务情况</w:t>
      </w:r>
      <w:bookmarkEnd w:id="143"/>
      <w:bookmarkEnd w:id="144"/>
      <w:bookmarkEnd w:id="146"/>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公司以“云数为轴，四轮驱动”的商业模式，坚守为全球客户提供领先的云计算解决方案 和基于行业的数字化服务，帮助客户成为数字化运营者的发展定位，不断强化研发、运营、管理 等综合实力，致力于成为“经济社会发展的数字化领导者”。</w:t>
      </w:r>
    </w:p>
    <w:p>
      <w:pPr>
        <w:pStyle w:val="Style5"/>
        <w:keepNext w:val="0"/>
        <w:keepLines w:val="0"/>
        <w:widowControl w:val="0"/>
        <w:shd w:val="clear" w:color="auto" w:fill="auto"/>
        <w:bidi w:val="0"/>
        <w:spacing w:before="0" w:after="260" w:line="408" w:lineRule="exact"/>
        <w:ind w:left="0" w:right="0" w:firstLine="440"/>
        <w:jc w:val="left"/>
      </w:pPr>
      <w:r>
        <w:rPr>
          <w:color w:val="000000"/>
          <w:spacing w:val="0"/>
          <w:w w:val="100"/>
          <w:position w:val="0"/>
        </w:rPr>
        <w:t>公司主要从事企业</w:t>
      </w:r>
      <w:r>
        <w:rPr>
          <w:color w:val="000000"/>
          <w:spacing w:val="0"/>
          <w:w w:val="100"/>
          <w:position w:val="0"/>
          <w:sz w:val="18"/>
          <w:szCs w:val="18"/>
        </w:rPr>
        <w:t>IT</w:t>
      </w:r>
      <w:r>
        <w:rPr>
          <w:color w:val="000000"/>
          <w:spacing w:val="0"/>
          <w:w w:val="100"/>
          <w:position w:val="0"/>
        </w:rPr>
        <w:t>系统解决方案、云计算相关产品及服务、投资业务等。</w:t>
      </w:r>
    </w:p>
    <w:p>
      <w:pPr>
        <w:pStyle w:val="Style13"/>
        <w:keepNext/>
        <w:keepLines/>
        <w:widowControl w:val="0"/>
        <w:shd w:val="clear" w:color="auto" w:fill="auto"/>
        <w:tabs>
          <w:tab w:pos="433" w:val="left"/>
        </w:tabs>
        <w:bidi w:val="0"/>
        <w:spacing w:before="0" w:after="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四</w:t>
      </w:r>
      <w:bookmarkEnd w:id="149"/>
      <w:r>
        <w:rPr>
          <w:color w:val="000000"/>
          <w:spacing w:val="0"/>
          <w:w w:val="100"/>
          <w:position w:val="0"/>
        </w:rPr>
        <w:t>、</w:t>
        <w:tab/>
        <w:t>报告期内核心竞争力分析</w:t>
      </w:r>
      <w:bookmarkEnd w:id="147"/>
      <w:bookmarkEnd w:id="148"/>
      <w:bookmarkEnd w:id="15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30" w:val="left"/>
        </w:tabs>
        <w:bidi w:val="0"/>
        <w:spacing w:before="0" w:after="80" w:line="240" w:lineRule="auto"/>
        <w:ind w:left="0" w:right="0" w:firstLine="0"/>
        <w:jc w:val="left"/>
      </w:pPr>
      <w:bookmarkStart w:id="151" w:name="bookmark151"/>
      <w:r>
        <w:rPr>
          <w:color w:val="000000"/>
          <w:spacing w:val="0"/>
          <w:w w:val="100"/>
          <w:position w:val="0"/>
        </w:rPr>
        <w:t>（</w:t>
      </w:r>
      <w:bookmarkEnd w:id="151"/>
      <w:r>
        <w:rPr>
          <w:color w:val="000000"/>
          <w:spacing w:val="0"/>
          <w:w w:val="100"/>
          <w:position w:val="0"/>
        </w:rPr>
        <w:t>一）</w:t>
        <w:tab/>
        <w:t>体系化云产品优势</w:t>
      </w:r>
    </w:p>
    <w:p>
      <w:pPr>
        <w:pStyle w:val="Style5"/>
        <w:keepNext w:val="0"/>
        <w:keepLines w:val="0"/>
        <w:widowControl w:val="0"/>
        <w:shd w:val="clear" w:color="auto" w:fill="auto"/>
        <w:bidi w:val="0"/>
        <w:spacing w:before="0" w:after="260" w:line="422" w:lineRule="exact"/>
        <w:ind w:left="0" w:right="0" w:firstLine="440"/>
        <w:jc w:val="both"/>
      </w:pPr>
      <w:r>
        <w:rPr>
          <w:color w:val="000000"/>
          <w:spacing w:val="0"/>
          <w:w w:val="100"/>
          <w:position w:val="0"/>
        </w:rPr>
        <w:t>作为国内最早涉足云计算服务的企业之一，公司积极布局全产业链路，在云计算综合服务领 域具有显著优势。十年的沉淀使公司形成了大数据整体解决方案、云计算管理平台软件、垂直行 业应用软件等系列产品和方案，为各行业客户提供一站式“自主可控、安全可信、高效可用”的 云服务，满足用户多场景需求。</w:t>
      </w:r>
    </w:p>
    <w:p>
      <w:pPr>
        <w:pStyle w:val="Style5"/>
        <w:keepNext w:val="0"/>
        <w:keepLines w:val="0"/>
        <w:widowControl w:val="0"/>
        <w:shd w:val="clear" w:color="auto" w:fill="auto"/>
        <w:tabs>
          <w:tab w:pos="730" w:val="left"/>
        </w:tabs>
        <w:bidi w:val="0"/>
        <w:spacing w:before="0" w:after="120" w:line="408" w:lineRule="exact"/>
        <w:ind w:left="0" w:right="0" w:firstLine="0"/>
        <w:jc w:val="left"/>
      </w:pPr>
      <w:bookmarkStart w:id="152" w:name="bookmark152"/>
      <w:r>
        <w:rPr>
          <w:color w:val="000000"/>
          <w:spacing w:val="0"/>
          <w:w w:val="100"/>
          <w:position w:val="0"/>
        </w:rPr>
        <w:t>（</w:t>
      </w:r>
      <w:bookmarkEnd w:id="152"/>
      <w:r>
        <w:rPr>
          <w:color w:val="000000"/>
          <w:spacing w:val="0"/>
          <w:w w:val="100"/>
          <w:position w:val="0"/>
        </w:rPr>
        <w:t>二）</w:t>
        <w:tab/>
        <w:t>领先的技术水平</w:t>
      </w:r>
    </w:p>
    <w:p>
      <w:pPr>
        <w:pStyle w:val="Style5"/>
        <w:keepNext w:val="0"/>
        <w:keepLines w:val="0"/>
        <w:widowControl w:val="0"/>
        <w:shd w:val="clear" w:color="auto" w:fill="auto"/>
        <w:bidi w:val="0"/>
        <w:spacing w:before="0" w:after="260" w:line="409" w:lineRule="exact"/>
        <w:ind w:left="0" w:right="0" w:firstLine="440"/>
        <w:jc w:val="left"/>
      </w:pPr>
      <w:r>
        <w:rPr>
          <w:color w:val="000000"/>
          <w:spacing w:val="0"/>
          <w:w w:val="100"/>
          <w:position w:val="0"/>
        </w:rPr>
        <w:t>在数据治理、云计算平台及垂直应用等技术研发方面，公司已成为国内该领域的佼佼者，连 续多年被认定为国家规划布局内重点软件企业，更是在</w:t>
      </w:r>
      <w:r>
        <w:rPr>
          <w:color w:val="000000"/>
          <w:spacing w:val="0"/>
          <w:w w:val="100"/>
          <w:position w:val="0"/>
          <w:sz w:val="18"/>
          <w:szCs w:val="18"/>
        </w:rPr>
        <w:t>2019</w:t>
      </w:r>
      <w:r>
        <w:rPr>
          <w:color w:val="000000"/>
          <w:spacing w:val="0"/>
          <w:w w:val="100"/>
          <w:position w:val="0"/>
        </w:rPr>
        <w:t>年获得</w:t>
      </w:r>
      <w:r>
        <w:rPr>
          <w:color w:val="000000"/>
          <w:spacing w:val="0"/>
          <w:w w:val="100"/>
          <w:position w:val="0"/>
          <w:sz w:val="18"/>
          <w:szCs w:val="18"/>
        </w:rPr>
        <w:t>“2019</w:t>
      </w:r>
      <w:r>
        <w:rPr>
          <w:color w:val="000000"/>
          <w:spacing w:val="0"/>
          <w:w w:val="100"/>
          <w:position w:val="0"/>
        </w:rPr>
        <w:t>软件和信息服务十大领 军企业”的称号。公司拥有专业的云产品开发、服务及数据分析人才队伍。随着公司业务版图的 拓展，公司形成了 “中国、美国硅谷、欧洲”三地联合研发布局，在掌握全球云计算、物联网、 大数据、人工智能等技术方面拥有领先的优势。公司已获得</w:t>
      </w:r>
      <w:r>
        <w:rPr>
          <w:color w:val="000000"/>
          <w:spacing w:val="0"/>
          <w:w w:val="100"/>
          <w:position w:val="0"/>
          <w:sz w:val="18"/>
          <w:szCs w:val="18"/>
        </w:rPr>
        <w:t>CMMI-L5</w:t>
      </w:r>
      <w:r>
        <w:rPr>
          <w:color w:val="000000"/>
          <w:spacing w:val="0"/>
          <w:w w:val="100"/>
          <w:position w:val="0"/>
        </w:rPr>
        <w:t>软件成熟度能力认证，</w:t>
      </w:r>
      <w:r>
        <w:rPr>
          <w:color w:val="000000"/>
          <w:spacing w:val="0"/>
          <w:w w:val="100"/>
          <w:position w:val="0"/>
          <w:sz w:val="18"/>
          <w:szCs w:val="18"/>
        </w:rPr>
        <w:t>CMMI- L5</w:t>
      </w:r>
      <w:r>
        <w:rPr>
          <w:color w:val="000000"/>
          <w:spacing w:val="0"/>
          <w:w w:val="100"/>
          <w:position w:val="0"/>
        </w:rPr>
        <w:t>是软件能力成熟度难度最大、级别最高的认证以及国内最高级别的信息安全服务资质证书-灾 难恢复类二级的认证，通过这些认证标志着公司的产品研发和项目管理能力达到了国际先进水 平，也促进公司不断改进内部效率、提升管理质量，增强公司竞争优势。</w:t>
      </w:r>
    </w:p>
    <w:p>
      <w:pPr>
        <w:pStyle w:val="Style5"/>
        <w:keepNext w:val="0"/>
        <w:keepLines w:val="0"/>
        <w:widowControl w:val="0"/>
        <w:shd w:val="clear" w:color="auto" w:fill="auto"/>
        <w:tabs>
          <w:tab w:pos="730" w:val="left"/>
        </w:tabs>
        <w:bidi w:val="0"/>
        <w:spacing w:before="0" w:after="120" w:line="408" w:lineRule="exact"/>
        <w:ind w:left="0" w:right="0" w:firstLine="0"/>
        <w:jc w:val="left"/>
      </w:pPr>
      <w:bookmarkStart w:id="153" w:name="bookmark153"/>
      <w:r>
        <w:rPr>
          <w:color w:val="000000"/>
          <w:spacing w:val="0"/>
          <w:w w:val="100"/>
          <w:position w:val="0"/>
        </w:rPr>
        <w:t>（</w:t>
      </w:r>
      <w:bookmarkEnd w:id="153"/>
      <w:r>
        <w:rPr>
          <w:color w:val="000000"/>
          <w:spacing w:val="0"/>
          <w:w w:val="100"/>
          <w:position w:val="0"/>
        </w:rPr>
        <w:t>三）</w:t>
        <w:tab/>
        <w:t>品牌优势和完备的资质体系</w:t>
      </w:r>
    </w:p>
    <w:p>
      <w:pPr>
        <w:pStyle w:val="Style5"/>
        <w:keepNext w:val="0"/>
        <w:keepLines w:val="0"/>
        <w:widowControl w:val="0"/>
        <w:shd w:val="clear" w:color="auto" w:fill="auto"/>
        <w:bidi w:val="0"/>
        <w:spacing w:before="0" w:after="200" w:line="408" w:lineRule="exact"/>
        <w:ind w:left="0" w:right="0" w:firstLine="440"/>
        <w:jc w:val="left"/>
      </w:pPr>
      <w:r>
        <w:rPr>
          <w:color w:val="000000"/>
          <w:spacing w:val="0"/>
          <w:w w:val="100"/>
          <w:position w:val="0"/>
        </w:rPr>
        <w:t>二十年深耕细作，公司建立了成熟的市场营销体系，打造了坚实的客户基础和良好的客户口 碑，是金融、政府、能源、运营商、消费、工业物流、安监、互联网等多个行业客户信任的合作 伙伴，拥有较高市场地位。公司是国家高新技术企业，拥有</w:t>
      </w:r>
      <w:r>
        <w:rPr>
          <w:color w:val="000000"/>
          <w:spacing w:val="0"/>
          <w:w w:val="100"/>
          <w:position w:val="0"/>
          <w:sz w:val="18"/>
          <w:szCs w:val="18"/>
        </w:rPr>
        <w:t>ISO</w:t>
      </w:r>
      <w:r>
        <w:rPr>
          <w:color w:val="000000"/>
          <w:spacing w:val="0"/>
          <w:w w:val="100"/>
          <w:position w:val="0"/>
        </w:rPr>
        <w:t>系列认证、涉密信息系统集成资 质（甲级）等多项资质证书。同时，公司是中国全面通过</w:t>
      </w:r>
      <w:r>
        <w:rPr>
          <w:color w:val="000000"/>
          <w:spacing w:val="0"/>
          <w:w w:val="100"/>
          <w:position w:val="0"/>
          <w:sz w:val="18"/>
          <w:szCs w:val="18"/>
        </w:rPr>
        <w:t>ISO9001</w:t>
      </w:r>
      <w:r>
        <w:rPr>
          <w:color w:val="000000"/>
          <w:spacing w:val="0"/>
          <w:w w:val="100"/>
          <w:position w:val="0"/>
        </w:rPr>
        <w:t>、</w:t>
      </w:r>
      <w:r>
        <w:rPr>
          <w:color w:val="000000"/>
          <w:spacing w:val="0"/>
          <w:w w:val="100"/>
          <w:position w:val="0"/>
          <w:sz w:val="18"/>
          <w:szCs w:val="18"/>
        </w:rPr>
        <w:t>ISO20000</w:t>
      </w:r>
      <w:r>
        <w:rPr>
          <w:color w:val="000000"/>
          <w:spacing w:val="0"/>
          <w:w w:val="100"/>
          <w:position w:val="0"/>
        </w:rPr>
        <w:t>、</w:t>
      </w:r>
      <w:r>
        <w:rPr>
          <w:color w:val="000000"/>
          <w:spacing w:val="0"/>
          <w:w w:val="100"/>
          <w:position w:val="0"/>
          <w:sz w:val="18"/>
          <w:szCs w:val="18"/>
        </w:rPr>
        <w:t>ISO27001</w:t>
      </w:r>
      <w:r>
        <w:rPr>
          <w:color w:val="000000"/>
          <w:spacing w:val="0"/>
          <w:w w:val="100"/>
          <w:position w:val="0"/>
        </w:rPr>
        <w:t>三大国际 质量管理体系认证的</w:t>
      </w:r>
      <w:r>
        <w:rPr>
          <w:color w:val="000000"/>
          <w:spacing w:val="0"/>
          <w:w w:val="100"/>
          <w:position w:val="0"/>
          <w:sz w:val="18"/>
          <w:szCs w:val="18"/>
        </w:rPr>
        <w:t>IT</w:t>
      </w:r>
      <w:r>
        <w:rPr>
          <w:color w:val="000000"/>
          <w:spacing w:val="0"/>
          <w:w w:val="100"/>
          <w:position w:val="0"/>
        </w:rPr>
        <w:t>服务提供商，是国内最早通过</w:t>
      </w:r>
      <w:r>
        <w:rPr>
          <w:color w:val="000000"/>
          <w:spacing w:val="0"/>
          <w:w w:val="100"/>
          <w:position w:val="0"/>
          <w:sz w:val="18"/>
          <w:szCs w:val="18"/>
        </w:rPr>
        <w:t>CMMI-L5</w:t>
      </w:r>
      <w:r>
        <w:rPr>
          <w:color w:val="000000"/>
          <w:spacing w:val="0"/>
          <w:w w:val="100"/>
          <w:position w:val="0"/>
        </w:rPr>
        <w:t>国际评估认证的软件企业之一，具 有中华人民共和国增值电信业务经营许可证、具备安防工程企业-设计施工维护能力证书一级、 信息安全服务资质证书安全工程类二级证书。</w:t>
      </w:r>
    </w:p>
    <w:p>
      <w:pPr>
        <w:pStyle w:val="Style5"/>
        <w:keepNext w:val="0"/>
        <w:keepLines w:val="0"/>
        <w:widowControl w:val="0"/>
        <w:shd w:val="clear" w:color="auto" w:fill="auto"/>
        <w:tabs>
          <w:tab w:pos="804" w:val="left"/>
        </w:tabs>
        <w:bidi w:val="0"/>
        <w:spacing w:before="0" w:after="100" w:line="408" w:lineRule="exact"/>
        <w:ind w:left="0" w:right="0" w:firstLine="0"/>
        <w:jc w:val="left"/>
      </w:pPr>
      <w:bookmarkStart w:id="154" w:name="bookmark154"/>
      <w:r>
        <w:rPr>
          <w:color w:val="000000"/>
          <w:spacing w:val="0"/>
          <w:w w:val="100"/>
          <w:position w:val="0"/>
        </w:rPr>
        <w:t>（</w:t>
      </w:r>
      <w:bookmarkEnd w:id="154"/>
      <w:r>
        <w:rPr>
          <w:color w:val="000000"/>
          <w:spacing w:val="0"/>
          <w:w w:val="100"/>
          <w:position w:val="0"/>
        </w:rPr>
        <w:t>四）</w:t>
        <w:tab/>
        <w:t>庞大的客户基础及紧密的合作伙伴关系</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w:t>
      </w:r>
      <w:r>
        <w:rPr>
          <w:color w:val="000000"/>
          <w:spacing w:val="0"/>
          <w:w w:val="100"/>
          <w:position w:val="0"/>
        </w:rPr>
        <w:t>年的深耕细作为公司奠定了庞大的客户基础，公司已累计为</w:t>
      </w:r>
      <w:r>
        <w:rPr>
          <w:color w:val="000000"/>
          <w:spacing w:val="0"/>
          <w:w w:val="100"/>
          <w:position w:val="0"/>
          <w:sz w:val="18"/>
          <w:szCs w:val="18"/>
        </w:rPr>
        <w:t>10,000</w:t>
      </w:r>
      <w:r>
        <w:rPr>
          <w:color w:val="000000"/>
          <w:spacing w:val="0"/>
          <w:w w:val="100"/>
          <w:position w:val="0"/>
        </w:rPr>
        <w:t>家以上的政企、行业客 户提供解决方案和服务，用户黏度高，在电信、邮政、金融、政府、教育、制造、能源、交通等 领域积累了大批稳定的优质客户资源。面对这些行业客户，公司具备突出的业务理解能力，具备 云基础设施建设、定制化云应用软件开发、数据服务、信息安全保障等一站式云服务能力，与客 户形成了相互依存、共同发展的关系。</w:t>
      </w:r>
    </w:p>
    <w:p>
      <w:pPr>
        <w:pStyle w:val="Style5"/>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同时，在目前的政策及市场环境下，公司十分重视与本行业头部公司的合作。公司已拥有</w:t>
      </w:r>
      <w:r>
        <w:rPr>
          <w:color w:val="000000"/>
          <w:spacing w:val="0"/>
          <w:w w:val="100"/>
          <w:position w:val="0"/>
          <w:sz w:val="18"/>
          <w:szCs w:val="18"/>
        </w:rPr>
        <w:t xml:space="preserve">50 </w:t>
      </w:r>
      <w:r>
        <w:rPr>
          <w:color w:val="000000"/>
          <w:spacing w:val="0"/>
          <w:w w:val="100"/>
          <w:position w:val="0"/>
        </w:rPr>
        <w:t>家以上世界顶级合作伙伴，多年来与国内外各大厂商保持密切合作，积极牵手百度、阿里等国内 云计算</w:t>
      </w:r>
      <w:r>
        <w:rPr>
          <w:color w:val="000000"/>
          <w:spacing w:val="0"/>
          <w:w w:val="100"/>
          <w:position w:val="0"/>
          <w:sz w:val="18"/>
          <w:szCs w:val="18"/>
        </w:rPr>
        <w:t>IAAS</w:t>
      </w:r>
      <w:r>
        <w:rPr>
          <w:color w:val="000000"/>
          <w:spacing w:val="0"/>
          <w:w w:val="100"/>
          <w:position w:val="0"/>
        </w:rPr>
        <w:t>层领头羊，致力于打造细分行业云龙头企业。</w:t>
      </w:r>
    </w:p>
    <w:p>
      <w:pPr>
        <w:pStyle w:val="Style5"/>
        <w:keepNext w:val="0"/>
        <w:keepLines w:val="0"/>
        <w:widowControl w:val="0"/>
        <w:shd w:val="clear" w:color="auto" w:fill="auto"/>
        <w:tabs>
          <w:tab w:pos="804" w:val="left"/>
        </w:tabs>
        <w:bidi w:val="0"/>
        <w:spacing w:before="0" w:after="260" w:line="408" w:lineRule="exact"/>
        <w:ind w:left="0" w:right="0" w:firstLine="0"/>
        <w:jc w:val="left"/>
      </w:pPr>
      <w:bookmarkStart w:id="155" w:name="bookmark155"/>
      <w:r>
        <w:rPr>
          <w:color w:val="000000"/>
          <w:spacing w:val="0"/>
          <w:w w:val="100"/>
          <w:position w:val="0"/>
        </w:rPr>
        <w:t>（</w:t>
      </w:r>
      <w:bookmarkEnd w:id="155"/>
      <w:r>
        <w:rPr>
          <w:color w:val="000000"/>
          <w:spacing w:val="0"/>
          <w:w w:val="100"/>
          <w:position w:val="0"/>
        </w:rPr>
        <w:t>五）</w:t>
        <w:tab/>
        <w:t>营销服务网络和国际化优势</w:t>
      </w:r>
    </w:p>
    <w:p>
      <w:pPr>
        <w:pStyle w:val="Style5"/>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公司旗下拥有数十家成员企业，已经形成以中国北京为总部，覆盖中国主要城市和港澳台、 东南亚、北美、欧洲的营销服务网络，具有产品销售、系统建设和服务交付全球化的能力。公司 践行”一带一路”倡议，进行区域间的品牌、产品、技术、人员和客户等要素的共享和整合，国际 化优势突显。</w:t>
      </w:r>
    </w:p>
    <w:p>
      <w:pPr>
        <w:pStyle w:val="Style13"/>
        <w:keepNext/>
        <w:keepLines/>
        <w:widowControl w:val="0"/>
        <w:shd w:val="clear" w:color="auto" w:fill="auto"/>
        <w:bidi w:val="0"/>
        <w:spacing w:before="0" w:after="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五</w:t>
      </w:r>
      <w:bookmarkEnd w:id="158"/>
      <w:r>
        <w:rPr>
          <w:color w:val="000000"/>
          <w:spacing w:val="0"/>
          <w:w w:val="100"/>
          <w:position w:val="0"/>
        </w:rPr>
        <w:t>、报告期内主要经营情况</w:t>
      </w:r>
      <w:bookmarkEnd w:id="156"/>
      <w:bookmarkEnd w:id="157"/>
      <w:bookmarkEnd w:id="159"/>
    </w:p>
    <w:p>
      <w:pPr>
        <w:pStyle w:val="Style5"/>
        <w:keepNext w:val="0"/>
        <w:keepLines w:val="0"/>
        <w:widowControl w:val="0"/>
        <w:shd w:val="clear" w:color="auto" w:fill="auto"/>
        <w:tabs>
          <w:tab w:pos="804" w:val="left"/>
        </w:tabs>
        <w:bidi w:val="0"/>
        <w:spacing w:before="0" w:after="0" w:line="408" w:lineRule="exact"/>
        <w:ind w:left="0" w:right="0" w:firstLine="440"/>
        <w:jc w:val="left"/>
      </w:pPr>
      <w:bookmarkStart w:id="160" w:name="bookmark160"/>
      <w:r>
        <w:rPr>
          <w:color w:val="000000"/>
          <w:spacing w:val="0"/>
          <w:w w:val="100"/>
          <w:position w:val="0"/>
          <w:sz w:val="18"/>
          <w:szCs w:val="18"/>
        </w:rPr>
        <w:t>1</w:t>
      </w:r>
      <w:bookmarkEnd w:id="160"/>
      <w:r>
        <w:rPr>
          <w:color w:val="000000"/>
          <w:spacing w:val="0"/>
          <w:w w:val="100"/>
          <w:position w:val="0"/>
        </w:rPr>
        <w:t>、</w:t>
        <w:tab/>
        <w:t>收入水平基本稳定</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本报告期内，受新冠疫情的影响，公司业务实施和项目交付受到了一定程度的影响，订单整 体收入确认进度延缓。在此背景下，剔除去年同期收入中</w:t>
      </w:r>
      <w:r>
        <w:rPr>
          <w:color w:val="000000"/>
          <w:spacing w:val="0"/>
          <w:w w:val="100"/>
          <w:position w:val="0"/>
          <w:sz w:val="18"/>
          <w:szCs w:val="18"/>
        </w:rPr>
        <w:t>GD</w:t>
      </w:r>
      <w:r>
        <w:rPr>
          <w:color w:val="000000"/>
          <w:spacing w:val="0"/>
          <w:w w:val="100"/>
          <w:position w:val="0"/>
        </w:rPr>
        <w:t>公司不再纳入合并范围的影响后， 公司本年收入较上年仍实现小幅增长。在金融、运营商和制造业行业，营业收入增幅明显，体现 了公司在这些行业的竞争优势。</w:t>
      </w:r>
    </w:p>
    <w:p>
      <w:pPr>
        <w:pStyle w:val="Style5"/>
        <w:keepNext w:val="0"/>
        <w:keepLines w:val="0"/>
        <w:widowControl w:val="0"/>
        <w:shd w:val="clear" w:color="auto" w:fill="auto"/>
        <w:tabs>
          <w:tab w:pos="978" w:val="left"/>
        </w:tabs>
        <w:bidi w:val="0"/>
        <w:spacing w:before="0" w:after="0" w:line="408" w:lineRule="exact"/>
        <w:ind w:left="0" w:right="0" w:firstLine="440"/>
        <w:jc w:val="both"/>
      </w:pPr>
      <w:bookmarkStart w:id="161" w:name="bookmark161"/>
      <w:r>
        <w:rPr>
          <w:color w:val="000000"/>
          <w:spacing w:val="0"/>
          <w:w w:val="100"/>
          <w:position w:val="0"/>
          <w:sz w:val="18"/>
          <w:szCs w:val="18"/>
        </w:rPr>
        <w:t>2</w:t>
      </w:r>
      <w:bookmarkEnd w:id="161"/>
      <w:r>
        <w:rPr>
          <w:color w:val="000000"/>
          <w:spacing w:val="0"/>
          <w:w w:val="100"/>
          <w:position w:val="0"/>
        </w:rPr>
        <w:t>、</w:t>
        <w:tab/>
        <w:t>降本增效措施效果显著</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本报告期，公司采取了一系列降本增效的措施来保障整体经营业绩，日常管理费用同比下降， 人均效能显著优化。</w:t>
      </w:r>
    </w:p>
    <w:p>
      <w:pPr>
        <w:pStyle w:val="Style5"/>
        <w:keepNext w:val="0"/>
        <w:keepLines w:val="0"/>
        <w:widowControl w:val="0"/>
        <w:shd w:val="clear" w:color="auto" w:fill="auto"/>
        <w:tabs>
          <w:tab w:pos="811" w:val="left"/>
        </w:tabs>
        <w:bidi w:val="0"/>
        <w:spacing w:before="0" w:after="0" w:line="408" w:lineRule="exact"/>
        <w:ind w:left="0" w:right="0" w:firstLine="440"/>
        <w:jc w:val="both"/>
      </w:pPr>
      <w:bookmarkStart w:id="162" w:name="bookmark162"/>
      <w:r>
        <w:rPr>
          <w:color w:val="000000"/>
          <w:spacing w:val="0"/>
          <w:w w:val="100"/>
          <w:position w:val="0"/>
          <w:sz w:val="18"/>
          <w:szCs w:val="18"/>
        </w:rPr>
        <w:t>3</w:t>
      </w:r>
      <w:bookmarkEnd w:id="162"/>
      <w:r>
        <w:rPr>
          <w:color w:val="000000"/>
          <w:spacing w:val="0"/>
          <w:w w:val="100"/>
          <w:position w:val="0"/>
        </w:rPr>
        <w:t>、</w:t>
        <w:tab/>
        <w:t>债务规模降低、结构优化</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本报告期，公司有息负债规模持续下降，财务费用较上年同期下降</w:t>
      </w:r>
      <w:r>
        <w:rPr>
          <w:color w:val="000000"/>
          <w:spacing w:val="0"/>
          <w:w w:val="100"/>
          <w:position w:val="0"/>
          <w:sz w:val="18"/>
          <w:szCs w:val="18"/>
        </w:rPr>
        <w:t>15.93%，</w:t>
      </w:r>
      <w:r>
        <w:rPr>
          <w:color w:val="000000"/>
          <w:spacing w:val="0"/>
          <w:w w:val="100"/>
          <w:position w:val="0"/>
        </w:rPr>
        <w:t>资产负债率由 上年末的</w:t>
      </w:r>
      <w:r>
        <w:rPr>
          <w:color w:val="000000"/>
          <w:spacing w:val="0"/>
          <w:w w:val="100"/>
          <w:position w:val="0"/>
          <w:sz w:val="18"/>
          <w:szCs w:val="18"/>
        </w:rPr>
        <w:t>40.24%</w:t>
      </w:r>
      <w:r>
        <w:rPr>
          <w:color w:val="000000"/>
          <w:spacing w:val="0"/>
          <w:w w:val="100"/>
          <w:position w:val="0"/>
        </w:rPr>
        <w:t>下降至本期末</w:t>
      </w:r>
      <w:r>
        <w:rPr>
          <w:color w:val="000000"/>
          <w:spacing w:val="0"/>
          <w:w w:val="100"/>
          <w:position w:val="0"/>
          <w:sz w:val="18"/>
          <w:szCs w:val="18"/>
        </w:rPr>
        <w:t>39.97%，</w:t>
      </w:r>
      <w:r>
        <w:rPr>
          <w:color w:val="000000"/>
          <w:spacing w:val="0"/>
          <w:w w:val="100"/>
          <w:position w:val="0"/>
        </w:rPr>
        <w:t>偿债能力显著提升，长短期债务配比结构保持合理。</w:t>
      </w:r>
    </w:p>
    <w:p>
      <w:pPr>
        <w:pStyle w:val="Style5"/>
        <w:keepNext w:val="0"/>
        <w:keepLines w:val="0"/>
        <w:widowControl w:val="0"/>
        <w:shd w:val="clear" w:color="auto" w:fill="auto"/>
        <w:tabs>
          <w:tab w:pos="811" w:val="left"/>
        </w:tabs>
        <w:bidi w:val="0"/>
        <w:spacing w:before="0" w:after="0" w:line="408" w:lineRule="exact"/>
        <w:ind w:left="0" w:right="0" w:firstLine="440"/>
        <w:jc w:val="left"/>
      </w:pPr>
      <w:bookmarkStart w:id="163" w:name="bookmark163"/>
      <w:r>
        <w:rPr>
          <w:color w:val="000000"/>
          <w:spacing w:val="0"/>
          <w:w w:val="100"/>
          <w:position w:val="0"/>
          <w:sz w:val="18"/>
          <w:szCs w:val="18"/>
        </w:rPr>
        <w:t>4</w:t>
      </w:r>
      <w:bookmarkEnd w:id="163"/>
      <w:r>
        <w:rPr>
          <w:color w:val="000000"/>
          <w:spacing w:val="0"/>
          <w:w w:val="100"/>
          <w:position w:val="0"/>
        </w:rPr>
        <w:t>、</w:t>
        <w:tab/>
        <w:t>投资活动现金流入实现大幅增长</w:t>
      </w:r>
    </w:p>
    <w:p>
      <w:pPr>
        <w:pStyle w:val="Style5"/>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近年来公司投资业务进入回收期，报告期投资活动实现现金净流入</w:t>
      </w:r>
      <w:r>
        <w:rPr>
          <w:color w:val="000000"/>
          <w:spacing w:val="0"/>
          <w:w w:val="100"/>
          <w:position w:val="0"/>
          <w:sz w:val="18"/>
          <w:szCs w:val="18"/>
        </w:rPr>
        <w:t xml:space="preserve">6. </w:t>
      </w:r>
      <w:r>
        <w:rPr>
          <w:color w:val="000000"/>
          <w:spacing w:val="0"/>
          <w:w w:val="100"/>
          <w:position w:val="0"/>
          <w:sz w:val="18"/>
          <w:szCs w:val="18"/>
        </w:rPr>
        <w:t>46</w:t>
      </w:r>
      <w:r>
        <w:rPr>
          <w:color w:val="000000"/>
          <w:spacing w:val="0"/>
          <w:w w:val="100"/>
          <w:position w:val="0"/>
        </w:rPr>
        <w:t>亿元，有效补充了 公司的日常营运资金，保障了公司主营业务的稳定发展。</w:t>
      </w:r>
    </w:p>
    <w:p>
      <w:pPr>
        <w:pStyle w:val="Style13"/>
        <w:keepNext/>
        <w:keepLines/>
        <w:widowControl w:val="0"/>
        <w:shd w:val="clear" w:color="auto" w:fill="auto"/>
        <w:bidi w:val="0"/>
        <w:spacing w:before="0" w:after="10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color w:val="000000"/>
          <w:spacing w:val="0"/>
          <w:w w:val="100"/>
          <w:position w:val="0"/>
        </w:rPr>
        <w:t>一）主营业务分析</w:t>
      </w:r>
      <w:bookmarkEnd w:id="164"/>
      <w:bookmarkEnd w:id="165"/>
      <w:bookmarkEnd w:id="167"/>
    </w:p>
    <w:p>
      <w:pPr>
        <w:pStyle w:val="Style13"/>
        <w:keepNext/>
        <w:keepLines/>
        <w:widowControl w:val="0"/>
        <w:numPr>
          <w:ilvl w:val="0"/>
          <w:numId w:val="1"/>
        </w:numPr>
        <w:shd w:val="clear" w:color="auto" w:fill="auto"/>
        <w:bidi w:val="0"/>
        <w:spacing w:before="0" w:after="100" w:line="240" w:lineRule="auto"/>
        <w:ind w:left="0" w:right="0" w:firstLine="0"/>
        <w:jc w:val="left"/>
      </w:pPr>
      <w:bookmarkStart w:id="164" w:name="bookmark164"/>
      <w:bookmarkStart w:id="165" w:name="bookmark165"/>
      <w:bookmarkStart w:id="168" w:name="bookmark168"/>
      <w:bookmarkStart w:id="169" w:name="bookmark169"/>
      <w:bookmarkEnd w:id="168"/>
      <w:r>
        <w:rPr>
          <w:color w:val="000000"/>
          <w:spacing w:val="0"/>
          <w:w w:val="100"/>
          <w:position w:val="0"/>
        </w:rPr>
        <w:t>利润表及现金流量表相关科目变动分析表</w:t>
      </w:r>
      <w:bookmarkEnd w:id="164"/>
      <w:bookmarkEnd w:id="165"/>
      <w:bookmarkEnd w:id="16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bl>
      <w:tblPr>
        <w:tblOverlap w:val="never"/>
        <w:jc w:val="center"/>
        <w:tblLayout w:type="fixed"/>
      </w:tblPr>
      <w:tblGrid>
        <w:gridCol w:w="3010"/>
        <w:gridCol w:w="2074"/>
        <w:gridCol w:w="1934"/>
        <w:gridCol w:w="1810"/>
      </w:tblGrid>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bl>
    <w:tbl>
      <w:tblPr>
        <w:tblOverlap w:val="never"/>
        <w:jc w:val="center"/>
        <w:tblLayout w:type="fixed"/>
      </w:tblPr>
      <w:tblGrid>
        <w:gridCol w:w="3014"/>
        <w:gridCol w:w="2069"/>
        <w:gridCol w:w="1944"/>
        <w:gridCol w:w="180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3,799, 009, </w:t>
            </w:r>
            <w:r>
              <w:rPr>
                <w:color w:val="000000"/>
                <w:spacing w:val="0"/>
                <w:w w:val="100"/>
                <w:position w:val="0"/>
                <w:sz w:val="18"/>
                <w:szCs w:val="18"/>
              </w:rPr>
              <w:t xml:space="preserve">995.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 xml:space="preserve">825.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-2.62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3,341,794,859.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3,332, 841, </w:t>
            </w:r>
            <w:r>
              <w:rPr>
                <w:color w:val="000000"/>
                <w:spacing w:val="0"/>
                <w:w w:val="100"/>
                <w:position w:val="0"/>
                <w:sz w:val="18"/>
                <w:szCs w:val="18"/>
              </w:rPr>
              <w:t xml:space="preserve">597.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196,352,463.10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193,725,754.21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226,141,502.01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330,230,353.82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-31.52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83,392,747.91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99,189,667.02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-15.93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143,283,007.62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123,888,640.11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15.65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31,182,192.90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449,780,635.82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-93.07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645,877,281.35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132,821,867.46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386.27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-624,883,116.82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-390,320,508.08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375,178,174.07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972,448,929.97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-61.42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67,636,055.18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9,313,855.27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626.19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-122,505,880.15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-116,500,433.06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-50,208,238.85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-12,654,341.36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w:t>
            </w:r>
          </w:p>
        </w:tc>
      </w:tr>
      <w:tr>
        <w:trPr>
          <w:trHeight w:val="26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营业收入变动原因说明：本年营、</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Ik</w:t>
            </w:r>
            <w:r>
              <w:rPr>
                <w:color w:val="000000"/>
                <w:spacing w:val="0"/>
                <w:w w:val="100"/>
                <w:position w:val="0"/>
              </w:rPr>
              <w:t>收入减少主要系公司上年同期的营业收入匚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户仍包含</w:t>
            </w:r>
            <w:r>
              <w:rPr>
                <w:color w:val="000000"/>
                <w:spacing w:val="0"/>
                <w:w w:val="100"/>
                <w:position w:val="0"/>
                <w:sz w:val="18"/>
                <w:szCs w:val="18"/>
              </w:rPr>
              <w:t>GD</w:t>
            </w:r>
            <w:r>
              <w:rPr>
                <w:color w:val="000000"/>
                <w:spacing w:val="0"/>
                <w:w w:val="100"/>
                <w:position w:val="0"/>
              </w:rPr>
              <w:t>公司的</w:t>
            </w:r>
          </w:p>
        </w:tc>
      </w:tr>
    </w:tbl>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部分收入，而本报告期</w:t>
      </w:r>
      <w:r>
        <w:rPr>
          <w:color w:val="000000"/>
          <w:spacing w:val="0"/>
          <w:w w:val="100"/>
          <w:position w:val="0"/>
          <w:sz w:val="18"/>
          <w:szCs w:val="18"/>
        </w:rPr>
        <w:t>GD</w:t>
      </w:r>
      <w:r>
        <w:rPr>
          <w:color w:val="000000"/>
          <w:spacing w:val="0"/>
          <w:w w:val="100"/>
          <w:position w:val="0"/>
        </w:rPr>
        <w:t>公司不再纳入合并范围所致。剔除该因素影响，公司营业收入稳中有 升。</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管理费用变动原因说明：本年管理费用减少主要系公司降本增效成果显著，以及去年同期费用中 仍包含</w:t>
      </w:r>
      <w:r>
        <w:rPr>
          <w:color w:val="000000"/>
          <w:spacing w:val="0"/>
          <w:w w:val="100"/>
          <w:position w:val="0"/>
          <w:sz w:val="18"/>
          <w:szCs w:val="18"/>
        </w:rPr>
        <w:t>GD</w:t>
      </w:r>
      <w:r>
        <w:rPr>
          <w:color w:val="000000"/>
          <w:spacing w:val="0"/>
          <w:w w:val="100"/>
          <w:position w:val="0"/>
        </w:rPr>
        <w:t>公司的部分管理费用，而本报告期</w:t>
      </w:r>
      <w:r>
        <w:rPr>
          <w:color w:val="000000"/>
          <w:spacing w:val="0"/>
          <w:w w:val="100"/>
          <w:position w:val="0"/>
          <w:sz w:val="18"/>
          <w:szCs w:val="18"/>
        </w:rPr>
        <w:t>GD</w:t>
      </w:r>
      <w:r>
        <w:rPr>
          <w:color w:val="000000"/>
          <w:spacing w:val="0"/>
          <w:w w:val="100"/>
          <w:position w:val="0"/>
        </w:rPr>
        <w:t>公司不再纳入合并范围的影响所致。</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财务费用变动原因说明：本年财务费用减少主要系本年降低有息负债规模和融资成本下降所致。</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研发费用变动原因说明：研发费用增加系本年加大对核心技术的研发投入所致。</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经营活动产生的现金流量净额变动原因说明：经营活动产生的现金净流入减少主要系公司本年加 大对业务运营的投入及去年同期现金流净额中仍包含</w:t>
      </w:r>
      <w:r>
        <w:rPr>
          <w:color w:val="000000"/>
          <w:spacing w:val="0"/>
          <w:w w:val="100"/>
          <w:position w:val="0"/>
          <w:sz w:val="18"/>
          <w:szCs w:val="18"/>
        </w:rPr>
        <w:t>GD</w:t>
      </w:r>
      <w:r>
        <w:rPr>
          <w:color w:val="000000"/>
          <w:spacing w:val="0"/>
          <w:w w:val="100"/>
          <w:position w:val="0"/>
        </w:rPr>
        <w:t>的现金流影响所致。</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投资活动产生的现金流量净额变动原因说明：投资活动产生的现金净流入增加主要系本年公司有 大量投资回款所致。</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筹资活动产生的现金流量净额变动原因说明：筹资活动产生的现金净流出增加主要系公司本年债 务规模较上年同期下降及本年支付股利和回购股份所致。</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投资收益变动原因说明：本年投资收益同比减少主要系去年</w:t>
      </w:r>
      <w:r>
        <w:rPr>
          <w:color w:val="000000"/>
          <w:spacing w:val="0"/>
          <w:w w:val="100"/>
          <w:position w:val="0"/>
          <w:sz w:val="18"/>
          <w:szCs w:val="18"/>
        </w:rPr>
        <w:t>GD</w:t>
      </w:r>
      <w:r>
        <w:rPr>
          <w:color w:val="000000"/>
          <w:spacing w:val="0"/>
          <w:w w:val="100"/>
          <w:position w:val="0"/>
        </w:rPr>
        <w:t>公司拆分上市确认大额资产处置 收益所致。</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公允价值变动损益变动原因说明：本年公允价值变动损益大幅增加主要系公司投资的基金估值增 加所致。</w:t>
      </w:r>
    </w:p>
    <w:p>
      <w:pPr>
        <w:pStyle w:val="Style5"/>
        <w:keepNext w:val="0"/>
        <w:keepLines w:val="0"/>
        <w:widowControl w:val="0"/>
        <w:shd w:val="clear" w:color="auto" w:fill="auto"/>
        <w:bidi w:val="0"/>
        <w:spacing w:before="0" w:after="540" w:line="272" w:lineRule="exact"/>
        <w:ind w:left="0" w:right="0" w:firstLine="0"/>
        <w:jc w:val="left"/>
      </w:pPr>
      <w:r>
        <w:rPr>
          <w:color w:val="000000"/>
          <w:spacing w:val="0"/>
          <w:w w:val="100"/>
          <w:position w:val="0"/>
        </w:rPr>
        <w:t>资产减值损失变动原因说明：本年资产减值损失同比增加主要系对控股子公司的无形资产和商誉 计提减值准备所致。</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本期公司业务类型、利润构成或利润来源发生重大变动的详细说明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
        </w:numPr>
        <w:shd w:val="clear" w:color="auto" w:fill="auto"/>
        <w:bidi w:val="0"/>
        <w:spacing w:before="0" w:after="60" w:line="269" w:lineRule="exact"/>
        <w:ind w:left="0" w:right="0" w:firstLine="0"/>
        <w:jc w:val="left"/>
      </w:pPr>
      <w:bookmarkStart w:id="170" w:name="bookmark170"/>
      <w:bookmarkStart w:id="171" w:name="bookmark171"/>
      <w:bookmarkStart w:id="172" w:name="bookmark172"/>
      <w:bookmarkStart w:id="173" w:name="bookmark173"/>
      <w:bookmarkEnd w:id="172"/>
      <w:r>
        <w:rPr>
          <w:color w:val="000000"/>
          <w:spacing w:val="0"/>
          <w:w w:val="100"/>
          <w:position w:val="0"/>
        </w:rPr>
        <w:t>收入和成本分析</w:t>
      </w:r>
      <w:bookmarkEnd w:id="170"/>
      <w:bookmarkEnd w:id="171"/>
      <w:bookmarkEnd w:id="173"/>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
        </w:numPr>
        <w:shd w:val="clear" w:color="auto" w:fill="auto"/>
        <w:bidi w:val="0"/>
        <w:spacing w:before="0" w:after="60" w:line="269" w:lineRule="exact"/>
        <w:ind w:left="0" w:right="0" w:firstLine="0"/>
        <w:jc w:val="left"/>
      </w:pPr>
      <w:bookmarkStart w:id="174" w:name="bookmark174"/>
      <w:bookmarkEnd w:id="174"/>
      <w:r>
        <w:rPr>
          <w:b/>
          <w:bCs/>
          <w:color w:val="000000"/>
          <w:spacing w:val="0"/>
          <w:w w:val="100"/>
          <w:position w:val="0"/>
        </w:rPr>
        <w:t>.</w:t>
      </w:r>
      <w:r>
        <w:rPr>
          <w:b/>
          <w:bCs/>
          <w:color w:val="000000"/>
          <w:spacing w:val="0"/>
          <w:w w:val="100"/>
          <w:position w:val="0"/>
        </w:rPr>
        <w:t>主营业务分行业、分产品、分地区、分销售模式情况</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13"/>
        <w:gridCol w:w="1896"/>
        <w:gridCol w:w="1901"/>
        <w:gridCol w:w="1003"/>
        <w:gridCol w:w="1003"/>
        <w:gridCol w:w="1008"/>
        <w:gridCol w:w="1013"/>
      </w:tblGrid>
      <w:tr>
        <w:trPr>
          <w:trHeight w:val="288"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化情况</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营业成</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本比上</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年增减</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1,248,875,777.99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1,124, 704, </w:t>
            </w:r>
            <w:r>
              <w:rPr>
                <w:color w:val="000000"/>
                <w:spacing w:val="0"/>
                <w:w w:val="100"/>
                <w:position w:val="0"/>
                <w:sz w:val="18"/>
                <w:szCs w:val="18"/>
              </w:rPr>
              <w:t>166.81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1.39 </w:t>
            </w:r>
            <w:r>
              <w:rPr>
                <w:color w:val="000000"/>
                <w:spacing w:val="0"/>
                <w:w w:val="100"/>
                <w:position w:val="0"/>
              </w:rPr>
              <w:t>个 百分点</w:t>
            </w:r>
          </w:p>
        </w:tc>
      </w:tr>
    </w:tbl>
    <w:p>
      <w:pPr>
        <w:spacing w:lineRule="exact" w:line="1"/>
        <w:rPr>
          <w:sz w:val="2"/>
          <w:szCs w:val="2"/>
        </w:rPr>
      </w:pPr>
      <w:r>
        <w:br w:type="page"/>
      </w:r>
    </w:p>
    <w:tbl>
      <w:tblPr>
        <w:tblOverlap w:val="never"/>
        <w:jc w:val="center"/>
        <w:tblLayout w:type="fixed"/>
      </w:tblPr>
      <w:tblGrid>
        <w:gridCol w:w="1013"/>
        <w:gridCol w:w="1896"/>
        <w:gridCol w:w="1891"/>
        <w:gridCol w:w="1013"/>
        <w:gridCol w:w="1003"/>
        <w:gridCol w:w="1008"/>
        <w:gridCol w:w="1013"/>
      </w:tblGrid>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862,484,007.47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726,606,506.39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right"/>
            </w:pPr>
            <w:r>
              <w:rPr>
                <w:color w:val="000000"/>
                <w:spacing w:val="0"/>
                <w:w w:val="100"/>
                <w:position w:val="0"/>
              </w:rPr>
              <w:t xml:space="preserve">减少 </w:t>
            </w:r>
            <w:r>
              <w:rPr>
                <w:color w:val="000000"/>
                <w:spacing w:val="0"/>
                <w:w w:val="100"/>
                <w:position w:val="0"/>
                <w:sz w:val="18"/>
                <w:szCs w:val="18"/>
              </w:rPr>
              <w:t xml:space="preserve">0.93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355,456,969.93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313,190,220.93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11.89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减少</w:t>
            </w:r>
          </w:p>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3.11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258,848,622.58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232,398,893.77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176.77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179.71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right"/>
            </w:pPr>
            <w:r>
              <w:rPr>
                <w:color w:val="000000"/>
                <w:spacing w:val="0"/>
                <w:w w:val="100"/>
                <w:position w:val="0"/>
              </w:rPr>
              <w:t xml:space="preserve">减少 </w:t>
            </w:r>
            <w:r>
              <w:rPr>
                <w:color w:val="000000"/>
                <w:spacing w:val="0"/>
                <w:w w:val="100"/>
                <w:position w:val="0"/>
                <w:sz w:val="18"/>
                <w:szCs w:val="18"/>
              </w:rPr>
              <w:t xml:space="preserve">0.94 </w:t>
            </w:r>
            <w:r>
              <w:rPr>
                <w:color w:val="000000"/>
                <w:spacing w:val="0"/>
                <w:w w:val="100"/>
                <w:position w:val="0"/>
              </w:rPr>
              <w:t>个 百分点</w:t>
            </w:r>
          </w:p>
        </w:tc>
      </w:tr>
      <w:tr>
        <w:trPr>
          <w:trHeight w:val="278"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营业成</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本比上</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年增减</w:t>
            </w:r>
          </w:p>
          <w:p>
            <w:pPr>
              <w:pStyle w:val="Style2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企业</w:t>
            </w:r>
            <w:r>
              <w:rPr>
                <w:rFonts w:ascii="Calibri" w:eastAsia="Calibri" w:hAnsi="Calibri" w:cs="Calibri"/>
                <w:color w:val="000000"/>
                <w:spacing w:val="0"/>
                <w:w w:val="100"/>
                <w:position w:val="0"/>
                <w:sz w:val="20"/>
                <w:szCs w:val="20"/>
              </w:rPr>
              <w:t>IT</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系统解</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决方案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2,896, 406, </w:t>
            </w:r>
            <w:r>
              <w:rPr>
                <w:color w:val="000000"/>
                <w:spacing w:val="0"/>
                <w:w w:val="100"/>
                <w:position w:val="0"/>
                <w:sz w:val="18"/>
                <w:szCs w:val="18"/>
              </w:rPr>
              <w:t xml:space="preserve">077.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2,685, 907, </w:t>
            </w:r>
            <w:r>
              <w:rPr>
                <w:color w:val="000000"/>
                <w:spacing w:val="0"/>
                <w:w w:val="100"/>
                <w:position w:val="0"/>
                <w:sz w:val="18"/>
                <w:szCs w:val="18"/>
              </w:rPr>
              <w:t xml:space="preserve">516. </w:t>
            </w:r>
            <w:r>
              <w:rPr>
                <w:color w:val="000000"/>
                <w:spacing w:val="0"/>
                <w:w w:val="100"/>
                <w:position w:val="0"/>
                <w:sz w:val="18"/>
                <w:szCs w:val="18"/>
              </w:rPr>
              <w:t>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减少</w:t>
            </w:r>
          </w:p>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2.47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云计算</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产品及</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858,122,334.79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649,606,025.29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减少</w:t>
            </w:r>
          </w:p>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4.43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3,754, 528, </w:t>
            </w:r>
            <w:r>
              <w:rPr>
                <w:color w:val="000000"/>
                <w:spacing w:val="0"/>
                <w:w w:val="100"/>
                <w:position w:val="0"/>
                <w:sz w:val="18"/>
                <w:szCs w:val="18"/>
              </w:rPr>
              <w:t xml:space="preserve">412. </w:t>
            </w:r>
            <w:r>
              <w:rPr>
                <w:color w:val="000000"/>
                <w:spacing w:val="0"/>
                <w:w w:val="100"/>
                <w:position w:val="0"/>
                <w:sz w:val="18"/>
                <w:szCs w:val="18"/>
              </w:rPr>
              <w:t>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3,335,513, </w:t>
            </w:r>
            <w:r>
              <w:rPr>
                <w:color w:val="000000"/>
                <w:spacing w:val="0"/>
                <w:w w:val="100"/>
                <w:position w:val="0"/>
                <w:sz w:val="18"/>
                <w:szCs w:val="18"/>
              </w:rPr>
              <w:t>541.81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减少</w:t>
            </w:r>
          </w:p>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2.54 </w:t>
            </w:r>
            <w:r>
              <w:rPr>
                <w:color w:val="000000"/>
                <w:spacing w:val="0"/>
                <w:w w:val="100"/>
                <w:position w:val="0"/>
              </w:rPr>
              <w:t>个 百分点</w:t>
            </w:r>
          </w:p>
        </w:tc>
      </w:tr>
      <w:tr>
        <w:trPr>
          <w:trHeight w:val="283"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营业成</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本比上</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年增减</w:t>
            </w:r>
          </w:p>
          <w:p>
            <w:pPr>
              <w:pStyle w:val="Style2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中国大 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2,056, 553, </w:t>
            </w:r>
            <w:r>
              <w:rPr>
                <w:color w:val="000000"/>
                <w:spacing w:val="0"/>
                <w:w w:val="100"/>
                <w:position w:val="0"/>
                <w:sz w:val="18"/>
                <w:szCs w:val="18"/>
              </w:rPr>
              <w:t xml:space="preserve">104. </w:t>
            </w:r>
            <w:r>
              <w:rPr>
                <w:color w:val="000000"/>
                <w:spacing w:val="0"/>
                <w:w w:val="100"/>
                <w:position w:val="0"/>
                <w:sz w:val="18"/>
                <w:szCs w:val="18"/>
              </w:rPr>
              <w:t>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1,834, 348, </w:t>
            </w:r>
            <w:r>
              <w:rPr>
                <w:color w:val="000000"/>
                <w:spacing w:val="0"/>
                <w:w w:val="100"/>
                <w:position w:val="0"/>
                <w:sz w:val="18"/>
                <w:szCs w:val="18"/>
              </w:rPr>
              <w:t>591.05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减少</w:t>
            </w:r>
          </w:p>
          <w:p>
            <w:pPr>
              <w:pStyle w:val="Style20"/>
              <w:keepNext w:val="0"/>
              <w:keepLines w:val="0"/>
              <w:widowControl w:val="0"/>
              <w:shd w:val="clear" w:color="auto" w:fill="auto"/>
              <w:bidi w:val="0"/>
              <w:spacing w:before="0" w:after="0" w:line="288" w:lineRule="exact"/>
              <w:ind w:left="0" w:right="0" w:firstLine="0"/>
              <w:jc w:val="right"/>
            </w:pPr>
            <w:r>
              <w:rPr>
                <w:color w:val="000000"/>
                <w:spacing w:val="0"/>
                <w:w w:val="100"/>
                <w:position w:val="0"/>
                <w:sz w:val="18"/>
                <w:szCs w:val="18"/>
              </w:rPr>
              <w:t xml:space="preserve">2.67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及东南</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亚地区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1,697, 975, </w:t>
            </w:r>
            <w:r>
              <w:rPr>
                <w:color w:val="000000"/>
                <w:spacing w:val="0"/>
                <w:w w:val="100"/>
                <w:position w:val="0"/>
                <w:sz w:val="18"/>
                <w:szCs w:val="18"/>
              </w:rPr>
              <w:t>307.94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1,501, 164, </w:t>
            </w:r>
            <w:r>
              <w:rPr>
                <w:color w:val="000000"/>
                <w:spacing w:val="0"/>
                <w:w w:val="100"/>
                <w:position w:val="0"/>
                <w:sz w:val="18"/>
                <w:szCs w:val="18"/>
              </w:rPr>
              <w:t xml:space="preserve">950. </w:t>
            </w:r>
            <w:r>
              <w:rPr>
                <w:color w:val="000000"/>
                <w:spacing w:val="0"/>
                <w:w w:val="100"/>
                <w:position w:val="0"/>
                <w:sz w:val="18"/>
                <w:szCs w:val="18"/>
              </w:rPr>
              <w:t>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11.59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减少</w:t>
            </w:r>
          </w:p>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1.24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3,754, 528, </w:t>
            </w:r>
            <w:r>
              <w:rPr>
                <w:color w:val="000000"/>
                <w:spacing w:val="0"/>
                <w:w w:val="100"/>
                <w:position w:val="0"/>
                <w:sz w:val="18"/>
                <w:szCs w:val="18"/>
              </w:rPr>
              <w:t xml:space="preserve">412. </w:t>
            </w:r>
            <w:r>
              <w:rPr>
                <w:color w:val="000000"/>
                <w:spacing w:val="0"/>
                <w:w w:val="100"/>
                <w:position w:val="0"/>
                <w:sz w:val="18"/>
                <w:szCs w:val="18"/>
              </w:rPr>
              <w:t>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3,335,513, </w:t>
            </w:r>
            <w:r>
              <w:rPr>
                <w:color w:val="000000"/>
                <w:spacing w:val="0"/>
                <w:w w:val="100"/>
                <w:position w:val="0"/>
                <w:sz w:val="18"/>
                <w:szCs w:val="18"/>
              </w:rPr>
              <w:t>541.81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减少</w:t>
            </w:r>
          </w:p>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2.54 </w:t>
            </w:r>
            <w:r>
              <w:rPr>
                <w:color w:val="000000"/>
                <w:spacing w:val="0"/>
                <w:w w:val="100"/>
                <w:position w:val="0"/>
              </w:rPr>
              <w:t>个 百分点</w:t>
            </w:r>
          </w:p>
        </w:tc>
      </w:tr>
      <w:tr>
        <w:trPr>
          <w:trHeight w:val="283"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主营业务分销售彳</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莫式情况</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销售模 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营业成</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本比上</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年增减</w:t>
            </w:r>
          </w:p>
          <w:p>
            <w:pPr>
              <w:pStyle w:val="Style2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3,754, 528, </w:t>
            </w:r>
            <w:r>
              <w:rPr>
                <w:color w:val="000000"/>
                <w:spacing w:val="0"/>
                <w:w w:val="100"/>
                <w:position w:val="0"/>
                <w:sz w:val="18"/>
                <w:szCs w:val="18"/>
              </w:rPr>
              <w:t xml:space="preserve">412.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3,335,513, </w:t>
            </w:r>
            <w:r>
              <w:rPr>
                <w:color w:val="000000"/>
                <w:spacing w:val="0"/>
                <w:w w:val="100"/>
                <w:position w:val="0"/>
                <w:sz w:val="18"/>
                <w:szCs w:val="18"/>
              </w:rPr>
              <w:t>541.81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11.16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减少</w:t>
            </w:r>
          </w:p>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2.54 </w:t>
            </w:r>
            <w:r>
              <w:rPr>
                <w:color w:val="000000"/>
                <w:spacing w:val="0"/>
                <w:w w:val="100"/>
                <w:position w:val="0"/>
              </w:rPr>
              <w:t>个 百分点</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主营业务分行业、分产品、分地区、分销售模式情况的说明</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从主营业务的行业分布来看，公司本年在金融、运营商和制造业上仍实现了收入的大幅增长，体 现了公司较强的行业竞争优势。</w:t>
      </w:r>
    </w:p>
    <w:p>
      <w:pPr>
        <w:pStyle w:val="Style5"/>
        <w:keepNext w:val="0"/>
        <w:keepLines w:val="0"/>
        <w:widowControl w:val="0"/>
        <w:shd w:val="clear" w:color="auto" w:fill="auto"/>
        <w:bidi w:val="0"/>
        <w:spacing w:before="0" w:after="280" w:line="278" w:lineRule="exact"/>
        <w:ind w:left="0" w:right="0" w:firstLine="0"/>
        <w:jc w:val="left"/>
      </w:pPr>
      <w:r>
        <w:rPr>
          <w:color w:val="000000"/>
          <w:spacing w:val="0"/>
          <w:w w:val="100"/>
          <w:position w:val="0"/>
        </w:rPr>
        <w:t>从主营业务的产品分布来看，虽然受到了新冠疫情的影响，但公司的云计算产品及服务较去年同 期仍保持了稳定的增长。</w:t>
      </w:r>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从主营业务的地区分布来看，大陆地区业务收入较上年同期稳定增长，港澳台及东南亚地区业务 剔除去年同期</w:t>
      </w:r>
      <w:r>
        <w:rPr>
          <w:color w:val="000000"/>
          <w:spacing w:val="0"/>
          <w:w w:val="100"/>
          <w:position w:val="0"/>
          <w:sz w:val="18"/>
          <w:szCs w:val="18"/>
        </w:rPr>
        <w:t>GD</w:t>
      </w:r>
      <w:r>
        <w:rPr>
          <w:color w:val="000000"/>
          <w:spacing w:val="0"/>
          <w:w w:val="100"/>
          <w:position w:val="0"/>
        </w:rPr>
        <w:t>不再纳入合并范围前的收入的影响后，业务收入也有实现了增长。</w:t>
      </w:r>
    </w:p>
    <w:p>
      <w:pPr>
        <w:pStyle w:val="Style13"/>
        <w:keepNext/>
        <w:keepLines/>
        <w:widowControl w:val="0"/>
        <w:numPr>
          <w:ilvl w:val="0"/>
          <w:numId w:val="3"/>
        </w:numPr>
        <w:shd w:val="clear" w:color="auto" w:fill="auto"/>
        <w:tabs>
          <w:tab w:pos="430" w:val="left"/>
        </w:tabs>
        <w:bidi w:val="0"/>
        <w:spacing w:before="0" w:after="80"/>
        <w:ind w:left="0" w:right="0" w:firstLine="0"/>
        <w:jc w:val="left"/>
      </w:pPr>
      <w:bookmarkStart w:id="175" w:name="bookmark175"/>
      <w:bookmarkStart w:id="176" w:name="bookmark176"/>
      <w:bookmarkStart w:id="177" w:name="bookmark177"/>
      <w:bookmarkStart w:id="178" w:name="bookmark178"/>
      <w:bookmarkEnd w:id="177"/>
      <w:r>
        <w:rPr>
          <w:color w:val="000000"/>
          <w:spacing w:val="0"/>
          <w:w w:val="100"/>
          <w:position w:val="0"/>
        </w:rPr>
        <w:t>.</w:t>
      </w:r>
      <w:r>
        <w:rPr>
          <w:color w:val="000000"/>
          <w:spacing w:val="0"/>
          <w:w w:val="100"/>
          <w:position w:val="0"/>
        </w:rPr>
        <w:t>产销量情况分析表</w:t>
      </w:r>
      <w:bookmarkEnd w:id="175"/>
      <w:bookmarkEnd w:id="176"/>
      <w:bookmarkEnd w:id="178"/>
    </w:p>
    <w:p>
      <w:pPr>
        <w:pStyle w:val="Style5"/>
        <w:keepNext w:val="0"/>
        <w:keepLines w:val="0"/>
        <w:widowControl w:val="0"/>
        <w:shd w:val="clear" w:color="auto" w:fill="auto"/>
        <w:bidi w:val="0"/>
        <w:spacing w:before="0" w:after="34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3"/>
        </w:numPr>
        <w:shd w:val="clear" w:color="auto" w:fill="auto"/>
        <w:tabs>
          <w:tab w:pos="430" w:val="left"/>
        </w:tabs>
        <w:bidi w:val="0"/>
        <w:spacing w:before="0" w:after="80"/>
        <w:ind w:left="0" w:right="0" w:firstLine="0"/>
        <w:jc w:val="both"/>
      </w:pPr>
      <w:bookmarkStart w:id="179" w:name="bookmark179"/>
      <w:bookmarkStart w:id="180" w:name="bookmark180"/>
      <w:bookmarkStart w:id="181" w:name="bookmark181"/>
      <w:bookmarkStart w:id="182" w:name="bookmark182"/>
      <w:bookmarkEnd w:id="181"/>
      <w:r>
        <w:rPr>
          <w:color w:val="000000"/>
          <w:spacing w:val="0"/>
          <w:w w:val="100"/>
          <w:position w:val="0"/>
        </w:rPr>
        <w:t>.</w:t>
      </w:r>
      <w:r>
        <w:rPr>
          <w:color w:val="000000"/>
          <w:spacing w:val="0"/>
          <w:w w:val="100"/>
          <w:position w:val="0"/>
        </w:rPr>
        <w:t>重大采购合同、重大销售合同的履行情况</w:t>
      </w:r>
      <w:bookmarkEnd w:id="179"/>
      <w:bookmarkEnd w:id="180"/>
      <w:bookmarkEnd w:id="182"/>
    </w:p>
    <w:p>
      <w:pPr>
        <w:pStyle w:val="Style5"/>
        <w:keepNext w:val="0"/>
        <w:keepLines w:val="0"/>
        <w:widowControl w:val="0"/>
        <w:shd w:val="clear" w:color="auto" w:fill="auto"/>
        <w:bidi w:val="0"/>
        <w:spacing w:before="0" w:after="34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3"/>
        </w:numPr>
        <w:shd w:val="clear" w:color="auto" w:fill="auto"/>
        <w:tabs>
          <w:tab w:pos="430" w:val="left"/>
        </w:tabs>
        <w:bidi w:val="0"/>
        <w:spacing w:before="0" w:after="80"/>
        <w:ind w:left="0" w:right="0" w:firstLine="0"/>
        <w:jc w:val="both"/>
      </w:pPr>
      <w:bookmarkStart w:id="183" w:name="bookmark183"/>
      <w:bookmarkStart w:id="184" w:name="bookmark184"/>
      <w:bookmarkStart w:id="185" w:name="bookmark185"/>
      <w:bookmarkStart w:id="186" w:name="bookmark186"/>
      <w:bookmarkEnd w:id="185"/>
      <w:r>
        <w:rPr>
          <w:color w:val="000000"/>
          <w:spacing w:val="0"/>
          <w:w w:val="100"/>
          <w:position w:val="0"/>
        </w:rPr>
        <w:t>.</w:t>
      </w:r>
      <w:r>
        <w:rPr>
          <w:color w:val="000000"/>
          <w:spacing w:val="0"/>
          <w:w w:val="100"/>
          <w:position w:val="0"/>
        </w:rPr>
        <w:t>成本分析表</w:t>
      </w:r>
      <w:bookmarkEnd w:id="183"/>
      <w:bookmarkEnd w:id="184"/>
      <w:bookmarkEnd w:id="186"/>
    </w:p>
    <w:p>
      <w:pPr>
        <w:pStyle w:val="Style22"/>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970"/>
        <w:gridCol w:w="883"/>
        <w:gridCol w:w="1896"/>
        <w:gridCol w:w="859"/>
        <w:gridCol w:w="1896"/>
        <w:gridCol w:w="845"/>
        <w:gridCol w:w="845"/>
        <w:gridCol w:w="643"/>
      </w:tblGrid>
      <w:tr>
        <w:trPr>
          <w:trHeight w:val="288" w:hRule="exact"/>
        </w:trPr>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33"/>
              <w:keepNext w:val="0"/>
              <w:keepLines w:val="0"/>
              <w:widowControl w:val="0"/>
              <w:shd w:val="clear" w:color="auto" w:fill="auto"/>
              <w:bidi w:val="0"/>
              <w:spacing w:after="0" w:line="240" w:lineRule="auto"/>
              <w:ind w:left="0" w:right="0" w:firstLine="0"/>
              <w:jc w:val="center"/>
            </w:pPr>
            <w:r>
              <w:rPr>
                <w:color w:val="000000"/>
                <w:spacing w:val="0"/>
                <w:w w:val="100"/>
                <w:position w:val="0"/>
              </w:rPr>
              <w:t>情况说明</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1,124, 704, </w:t>
            </w:r>
            <w:r>
              <w:rPr>
                <w:color w:val="000000"/>
                <w:spacing w:val="0"/>
                <w:w w:val="100"/>
                <w:position w:val="0"/>
                <w:sz w:val="18"/>
                <w:szCs w:val="18"/>
              </w:rPr>
              <w:t>166.81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1,088, </w:t>
            </w:r>
            <w:r>
              <w:rPr>
                <w:color w:val="000000"/>
                <w:spacing w:val="0"/>
                <w:w w:val="100"/>
                <w:position w:val="0"/>
                <w:sz w:val="18"/>
                <w:szCs w:val="18"/>
              </w:rPr>
              <w:t xml:space="preserve">501,854.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3.33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726,606,506.39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659,307,327.34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313,190,220.93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273,128,007.50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232,398,893.77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83,085,948.64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179.71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33"/>
              <w:keepNext w:val="0"/>
              <w:keepLines w:val="0"/>
              <w:widowControl w:val="0"/>
              <w:shd w:val="clear" w:color="auto" w:fill="auto"/>
              <w:bidi w:val="0"/>
              <w:spacing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20"/>
                <w:szCs w:val="20"/>
              </w:rPr>
              <w:t>企业</w:t>
            </w:r>
            <w:r>
              <w:rPr>
                <w:color w:val="000000"/>
                <w:spacing w:val="0"/>
                <w:w w:val="100"/>
                <w:position w:val="0"/>
                <w:sz w:val="18"/>
                <w:szCs w:val="18"/>
              </w:rPr>
              <w:t>IT</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系统解</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2,685, </w:t>
            </w:r>
            <w:r>
              <w:rPr>
                <w:color w:val="000000"/>
                <w:spacing w:val="0"/>
                <w:w w:val="100"/>
                <w:position w:val="0"/>
                <w:sz w:val="18"/>
                <w:szCs w:val="18"/>
              </w:rPr>
              <w:t xml:space="preserve">907,516.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2,753,697,388.13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云计算</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产品及</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649,606,025.29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572,832,077.16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13.40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3,335, 513, </w:t>
            </w:r>
            <w:r>
              <w:rPr>
                <w:color w:val="000000"/>
                <w:spacing w:val="0"/>
                <w:w w:val="100"/>
                <w:position w:val="0"/>
                <w:sz w:val="18"/>
                <w:szCs w:val="18"/>
              </w:rPr>
              <w:t>541.81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3,326, 529, </w:t>
            </w:r>
            <w:r>
              <w:rPr>
                <w:color w:val="000000"/>
                <w:spacing w:val="0"/>
                <w:w w:val="100"/>
                <w:position w:val="0"/>
                <w:sz w:val="18"/>
                <w:szCs w:val="18"/>
              </w:rPr>
              <w:t xml:space="preserve">465.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成本分析其他情况说明</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无</w:t>
      </w:r>
    </w:p>
    <w:p>
      <w:pPr>
        <w:pStyle w:val="Style5"/>
        <w:keepNext w:val="0"/>
        <w:keepLines w:val="0"/>
        <w:widowControl w:val="0"/>
        <w:numPr>
          <w:ilvl w:val="0"/>
          <w:numId w:val="3"/>
        </w:numPr>
        <w:shd w:val="clear" w:color="auto" w:fill="auto"/>
        <w:tabs>
          <w:tab w:pos="430" w:val="left"/>
        </w:tabs>
        <w:bidi w:val="0"/>
        <w:spacing w:before="0" w:after="80" w:line="240" w:lineRule="auto"/>
        <w:ind w:left="0" w:right="0" w:firstLine="0"/>
        <w:jc w:val="both"/>
      </w:pPr>
      <w:bookmarkStart w:id="187" w:name="bookmark187"/>
      <w:bookmarkEnd w:id="187"/>
      <w:r>
        <w:rPr>
          <w:b/>
          <w:bCs/>
          <w:color w:val="000000"/>
          <w:spacing w:val="0"/>
          <w:w w:val="100"/>
          <w:position w:val="0"/>
        </w:rPr>
        <w:t>.</w:t>
      </w:r>
      <w:r>
        <w:rPr>
          <w:b/>
          <w:bCs/>
          <w:color w:val="000000"/>
          <w:spacing w:val="0"/>
          <w:w w:val="100"/>
          <w:position w:val="0"/>
        </w:rPr>
        <w:t>报告期主要子公司股权变动导致合并范围变化</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3"/>
        </w:numPr>
        <w:shd w:val="clear" w:color="auto" w:fill="auto"/>
        <w:tabs>
          <w:tab w:pos="430" w:val="left"/>
        </w:tabs>
        <w:bidi w:val="0"/>
        <w:spacing w:before="0" w:after="80" w:line="240" w:lineRule="auto"/>
        <w:ind w:left="0" w:right="0" w:firstLine="0"/>
        <w:jc w:val="both"/>
      </w:pPr>
      <w:bookmarkStart w:id="188" w:name="bookmark188"/>
      <w:bookmarkStart w:id="189" w:name="bookmark189"/>
      <w:bookmarkStart w:id="190" w:name="bookmark190"/>
      <w:bookmarkStart w:id="191" w:name="bookmark191"/>
      <w:bookmarkEnd w:id="190"/>
      <w:r>
        <w:rPr>
          <w:color w:val="000000"/>
          <w:spacing w:val="0"/>
          <w:w w:val="100"/>
          <w:position w:val="0"/>
        </w:rPr>
        <w:t>.</w:t>
      </w:r>
      <w:r>
        <w:rPr>
          <w:color w:val="000000"/>
          <w:spacing w:val="0"/>
          <w:w w:val="100"/>
          <w:position w:val="0"/>
        </w:rPr>
        <w:t>公司报告期内业务、产品或服务发生重大变化或调整有关情况</w:t>
      </w:r>
      <w:bookmarkEnd w:id="188"/>
      <w:bookmarkEnd w:id="189"/>
      <w:bookmarkEnd w:id="191"/>
    </w:p>
    <w:p>
      <w:pPr>
        <w:pStyle w:val="Style5"/>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3"/>
        </w:numPr>
        <w:shd w:val="clear" w:color="auto" w:fill="auto"/>
        <w:bidi w:val="0"/>
        <w:spacing w:before="0" w:line="283" w:lineRule="exact"/>
        <w:ind w:left="0" w:right="0" w:firstLine="0"/>
        <w:jc w:val="left"/>
      </w:pPr>
      <w:bookmarkStart w:id="192" w:name="bookmark192"/>
      <w:bookmarkStart w:id="193" w:name="bookmark193"/>
      <w:bookmarkStart w:id="194" w:name="bookmark194"/>
      <w:bookmarkStart w:id="195" w:name="bookmark195"/>
      <w:bookmarkEnd w:id="194"/>
      <w:r>
        <w:rPr>
          <w:color w:val="000000"/>
          <w:spacing w:val="0"/>
          <w:w w:val="100"/>
          <w:position w:val="0"/>
        </w:rPr>
        <w:t>.</w:t>
      </w:r>
      <w:r>
        <w:rPr>
          <w:color w:val="000000"/>
          <w:spacing w:val="0"/>
          <w:w w:val="100"/>
          <w:position w:val="0"/>
        </w:rPr>
        <w:t>主要销售客户及主要供应商情况</w:t>
      </w:r>
      <w:bookmarkEnd w:id="192"/>
      <w:bookmarkEnd w:id="193"/>
      <w:bookmarkEnd w:id="195"/>
    </w:p>
    <w:p>
      <w:pPr>
        <w:pStyle w:val="Style13"/>
        <w:keepNext/>
        <w:keepLines/>
        <w:widowControl w:val="0"/>
        <w:numPr>
          <w:ilvl w:val="0"/>
          <w:numId w:val="5"/>
        </w:numPr>
        <w:shd w:val="clear" w:color="auto" w:fill="auto"/>
        <w:tabs>
          <w:tab w:pos="349" w:val="left"/>
        </w:tabs>
        <w:bidi w:val="0"/>
        <w:spacing w:before="0" w:after="0" w:line="283" w:lineRule="exact"/>
        <w:ind w:left="0" w:right="0" w:firstLine="0"/>
        <w:jc w:val="left"/>
      </w:pPr>
      <w:bookmarkStart w:id="192" w:name="bookmark192"/>
      <w:bookmarkStart w:id="193" w:name="bookmark193"/>
      <w:bookmarkStart w:id="196" w:name="bookmark196"/>
      <w:bookmarkStart w:id="197" w:name="bookmark197"/>
      <w:bookmarkEnd w:id="196"/>
      <w:r>
        <w:rPr>
          <w:color w:val="000000"/>
          <w:spacing w:val="0"/>
          <w:w w:val="100"/>
          <w:position w:val="0"/>
        </w:rPr>
        <w:t>公司主要销售客户情况</w:t>
      </w:r>
      <w:bookmarkEnd w:id="192"/>
      <w:bookmarkEnd w:id="193"/>
      <w:bookmarkEnd w:id="197"/>
    </w:p>
    <w:p>
      <w:pPr>
        <w:pStyle w:val="Style5"/>
        <w:keepNext w:val="0"/>
        <w:keepLines w:val="0"/>
        <w:widowControl w:val="0"/>
        <w:shd w:val="clear" w:color="auto" w:fill="auto"/>
        <w:bidi w:val="0"/>
        <w:spacing w:before="0" w:after="260" w:line="288" w:lineRule="exact"/>
        <w:ind w:left="0" w:right="0" w:firstLine="0"/>
        <w:jc w:val="left"/>
      </w:pPr>
      <w:r>
        <w:rPr>
          <w:color w:val="000000"/>
          <w:spacing w:val="0"/>
          <w:w w:val="100"/>
          <w:position w:val="0"/>
        </w:rPr>
        <w:t>前五名客户销售额</w:t>
      </w:r>
      <w:r>
        <w:rPr>
          <w:color w:val="000000"/>
          <w:spacing w:val="0"/>
          <w:w w:val="100"/>
          <w:position w:val="0"/>
          <w:sz w:val="18"/>
          <w:szCs w:val="18"/>
        </w:rPr>
        <w:t>65,152.93</w:t>
      </w:r>
      <w:r>
        <w:rPr>
          <w:color w:val="000000"/>
          <w:spacing w:val="0"/>
          <w:w w:val="100"/>
          <w:position w:val="0"/>
        </w:rPr>
        <w:t>万元，占年度销售总额</w:t>
      </w:r>
      <w:r>
        <w:rPr>
          <w:color w:val="000000"/>
          <w:spacing w:val="0"/>
          <w:w w:val="100"/>
          <w:position w:val="0"/>
          <w:sz w:val="18"/>
          <w:szCs w:val="18"/>
        </w:rPr>
        <w:t>17.35%；</w:t>
      </w:r>
      <w:r>
        <w:rPr>
          <w:color w:val="000000"/>
          <w:spacing w:val="0"/>
          <w:w w:val="100"/>
          <w:position w:val="0"/>
        </w:rPr>
        <w:t>其中前五名客户销售额中关联方 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名客户中存在新增客户的或严重依赖于少</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数客户的情形</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5"/>
        </w:numPr>
        <w:shd w:val="clear" w:color="auto" w:fill="auto"/>
        <w:tabs>
          <w:tab w:pos="349" w:val="left"/>
        </w:tabs>
        <w:bidi w:val="0"/>
        <w:spacing w:before="0" w:after="0" w:line="283" w:lineRule="exact"/>
        <w:ind w:left="0" w:right="0" w:firstLine="0"/>
        <w:jc w:val="left"/>
      </w:pPr>
      <w:bookmarkStart w:id="198" w:name="bookmark198"/>
      <w:bookmarkEnd w:id="198"/>
      <w:r>
        <w:rPr>
          <w:b/>
          <w:bCs/>
          <w:color w:val="000000"/>
          <w:spacing w:val="0"/>
          <w:w w:val="100"/>
          <w:position w:val="0"/>
        </w:rPr>
        <w:t>公司主要供应商情况</w:t>
      </w:r>
    </w:p>
    <w:p>
      <w:pPr>
        <w:pStyle w:val="Style5"/>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前五名供应商采购额</w:t>
      </w:r>
      <w:r>
        <w:rPr>
          <w:color w:val="000000"/>
          <w:spacing w:val="0"/>
          <w:w w:val="100"/>
          <w:position w:val="0"/>
          <w:sz w:val="18"/>
          <w:szCs w:val="18"/>
        </w:rPr>
        <w:t xml:space="preserve">55, </w:t>
      </w:r>
      <w:r>
        <w:rPr>
          <w:color w:val="000000"/>
          <w:spacing w:val="0"/>
          <w:w w:val="100"/>
          <w:position w:val="0"/>
          <w:sz w:val="18"/>
          <w:szCs w:val="18"/>
        </w:rPr>
        <w:t>772.07</w:t>
      </w:r>
      <w:r>
        <w:rPr>
          <w:color w:val="000000"/>
          <w:spacing w:val="0"/>
          <w:w w:val="100"/>
          <w:position w:val="0"/>
        </w:rPr>
        <w:t>万元，占年度采购总额</w:t>
      </w:r>
      <w:r>
        <w:rPr>
          <w:color w:val="000000"/>
          <w:spacing w:val="0"/>
          <w:w w:val="100"/>
          <w:position w:val="0"/>
          <w:sz w:val="18"/>
          <w:szCs w:val="18"/>
        </w:rPr>
        <w:t>20.86%；</w:t>
      </w:r>
      <w:r>
        <w:rPr>
          <w:color w:val="000000"/>
          <w:spacing w:val="0"/>
          <w:w w:val="100"/>
          <w:position w:val="0"/>
        </w:rPr>
        <w:t>其中前五名供应商采购额中关 联方采购额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名供应商中存在新增供应商的或严重依</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赖于少数供应商的情形</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无</w:t>
      </w:r>
    </w:p>
    <w:p>
      <w:pPr>
        <w:pStyle w:val="Style13"/>
        <w:keepNext/>
        <w:keepLines/>
        <w:widowControl w:val="0"/>
        <w:numPr>
          <w:ilvl w:val="0"/>
          <w:numId w:val="1"/>
        </w:numPr>
        <w:shd w:val="clear" w:color="auto" w:fill="auto"/>
        <w:bidi w:val="0"/>
        <w:spacing w:before="0" w:line="283" w:lineRule="exact"/>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费用</w:t>
      </w:r>
      <w:bookmarkEnd w:id="199"/>
      <w:bookmarkEnd w:id="200"/>
      <w:bookmarkEnd w:id="202"/>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7766" w:right="0" w:firstLine="0"/>
        <w:jc w:val="left"/>
      </w:pPr>
      <w:r>
        <w:rPr>
          <w:color w:val="000000"/>
          <w:spacing w:val="0"/>
          <w:w w:val="100"/>
          <w:position w:val="0"/>
        </w:rPr>
        <w:t>单位：元</w:t>
      </w:r>
    </w:p>
    <w:tbl>
      <w:tblPr>
        <w:tblOverlap w:val="never"/>
        <w:jc w:val="center"/>
        <w:tblLayout w:type="fixed"/>
      </w:tblPr>
      <w:tblGrid>
        <w:gridCol w:w="1982"/>
        <w:gridCol w:w="2126"/>
        <w:gridCol w:w="2126"/>
        <w:gridCol w:w="2568"/>
      </w:tblGrid>
      <w:tr>
        <w:trPr>
          <w:trHeight w:val="30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196,352,463.10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193,725,754.21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226,141,502.01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330,230,353.82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-31.52</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143,283,007.62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123,888,640.11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15.65</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83,392,747.91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99,189,667.02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-15.93</w:t>
            </w:r>
          </w:p>
        </w:tc>
      </w:tr>
    </w:tbl>
    <w:p>
      <w:pPr>
        <w:widowControl w:val="0"/>
        <w:spacing w:after="259" w:line="1" w:lineRule="exact"/>
      </w:pPr>
    </w:p>
    <w:p>
      <w:pPr>
        <w:pStyle w:val="Style5"/>
        <w:keepNext w:val="0"/>
        <w:keepLines w:val="0"/>
        <w:widowControl w:val="0"/>
        <w:shd w:val="clear" w:color="auto" w:fill="auto"/>
        <w:bidi w:val="0"/>
        <w:spacing w:before="0" w:after="260" w:line="276" w:lineRule="exact"/>
        <w:ind w:left="0" w:right="0" w:firstLine="0"/>
        <w:jc w:val="left"/>
      </w:pPr>
      <w:r>
        <w:rPr>
          <w:color w:val="000000"/>
          <w:spacing w:val="0"/>
          <w:w w:val="100"/>
          <w:position w:val="0"/>
          <w:sz w:val="18"/>
          <w:szCs w:val="18"/>
        </w:rPr>
        <w:t>2021</w:t>
      </w:r>
      <w:r>
        <w:rPr>
          <w:color w:val="000000"/>
          <w:spacing w:val="0"/>
          <w:w w:val="100"/>
          <w:position w:val="0"/>
        </w:rPr>
        <w:t>年公司持续加强对业务结构和流程管理的优化，进一步降本增效，提高管理效率，管理费 用持续下降。另外因去年同期费用中仍包含</w:t>
      </w:r>
      <w:r>
        <w:rPr>
          <w:color w:val="000000"/>
          <w:spacing w:val="0"/>
          <w:w w:val="100"/>
          <w:position w:val="0"/>
          <w:sz w:val="18"/>
          <w:szCs w:val="18"/>
        </w:rPr>
        <w:t>GD</w:t>
      </w:r>
      <w:r>
        <w:rPr>
          <w:color w:val="000000"/>
          <w:spacing w:val="0"/>
          <w:w w:val="100"/>
          <w:position w:val="0"/>
        </w:rPr>
        <w:t>公司的部分管理费用，而本报告期</w:t>
      </w:r>
      <w:r>
        <w:rPr>
          <w:color w:val="000000"/>
          <w:spacing w:val="0"/>
          <w:w w:val="100"/>
          <w:position w:val="0"/>
          <w:sz w:val="18"/>
          <w:szCs w:val="18"/>
        </w:rPr>
        <w:t>GD</w:t>
      </w:r>
      <w:r>
        <w:rPr>
          <w:color w:val="000000"/>
          <w:spacing w:val="0"/>
          <w:w w:val="100"/>
          <w:position w:val="0"/>
        </w:rPr>
        <w:t>公司不再纳 入合并范围的影响，本期管理费用下降显著。</w:t>
      </w:r>
    </w:p>
    <w:p>
      <w:pPr>
        <w:pStyle w:val="Style5"/>
        <w:keepNext w:val="0"/>
        <w:keepLines w:val="0"/>
        <w:widowControl w:val="0"/>
        <w:shd w:val="clear" w:color="auto" w:fill="auto"/>
        <w:bidi w:val="0"/>
        <w:spacing w:before="0" w:after="260" w:line="259" w:lineRule="exact"/>
        <w:ind w:left="0" w:right="0" w:firstLine="0"/>
        <w:jc w:val="left"/>
      </w:pPr>
      <w:r>
        <w:rPr>
          <w:color w:val="000000"/>
          <w:spacing w:val="0"/>
          <w:w w:val="100"/>
          <w:position w:val="0"/>
        </w:rPr>
        <w:t>为保持公司在技术上的领先优势和行业竞争力，本年度公司仍持续加大对研发的投入，研发费用 同比增长</w:t>
      </w:r>
      <w:r>
        <w:rPr>
          <w:color w:val="000000"/>
          <w:spacing w:val="0"/>
          <w:w w:val="100"/>
          <w:position w:val="0"/>
          <w:sz w:val="18"/>
          <w:szCs w:val="18"/>
        </w:rPr>
        <w:t>15.65%</w:t>
      </w:r>
      <w:r>
        <w:rPr>
          <w:color w:val="000000"/>
          <w:spacing w:val="0"/>
          <w:w w:val="100"/>
          <w:position w:val="0"/>
        </w:rPr>
        <w:t>。</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rPr>
        <w:t>公司继续保持稳健的财务政策，不断降低债务规模和融资成本，财务费用同比降低约</w:t>
      </w:r>
      <w:r>
        <w:rPr>
          <w:color w:val="000000"/>
          <w:spacing w:val="0"/>
          <w:w w:val="100"/>
          <w:position w:val="0"/>
          <w:sz w:val="18"/>
          <w:szCs w:val="18"/>
        </w:rPr>
        <w:t>1,580</w:t>
      </w:r>
      <w:r>
        <w:rPr>
          <w:color w:val="000000"/>
          <w:spacing w:val="0"/>
          <w:w w:val="100"/>
          <w:position w:val="0"/>
        </w:rPr>
        <w:t>万元。</w:t>
      </w:r>
    </w:p>
    <w:p>
      <w:pPr>
        <w:pStyle w:val="Style13"/>
        <w:keepNext/>
        <w:keepLines/>
        <w:widowControl w:val="0"/>
        <w:numPr>
          <w:ilvl w:val="0"/>
          <w:numId w:val="1"/>
        </w:numPr>
        <w:shd w:val="clear" w:color="auto" w:fill="auto"/>
        <w:bidi w:val="0"/>
        <w:spacing w:before="0" w:after="100" w:line="259" w:lineRule="exact"/>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研发投入</w:t>
      </w:r>
      <w:bookmarkEnd w:id="203"/>
      <w:bookmarkEnd w:id="204"/>
      <w:bookmarkEnd w:id="206"/>
    </w:p>
    <w:p>
      <w:pPr>
        <w:pStyle w:val="Style13"/>
        <w:keepNext/>
        <w:keepLines/>
        <w:widowControl w:val="0"/>
        <w:numPr>
          <w:ilvl w:val="0"/>
          <w:numId w:val="7"/>
        </w:numPr>
        <w:shd w:val="clear" w:color="auto" w:fill="auto"/>
        <w:bidi w:val="0"/>
        <w:spacing w:before="0" w:line="259" w:lineRule="exact"/>
        <w:ind w:left="0" w:right="0" w:firstLine="0"/>
        <w:jc w:val="left"/>
      </w:pPr>
      <w:bookmarkStart w:id="203" w:name="bookmark203"/>
      <w:bookmarkStart w:id="204" w:name="bookmark204"/>
      <w:bookmarkStart w:id="207" w:name="bookmark207"/>
      <w:bookmarkStart w:id="208" w:name="bookmark208"/>
      <w:bookmarkEnd w:id="207"/>
      <w:r>
        <w:rPr>
          <w:color w:val="000000"/>
          <w:spacing w:val="0"/>
          <w:w w:val="100"/>
          <w:position w:val="0"/>
        </w:rPr>
        <w:t>.</w:t>
      </w:r>
      <w:r>
        <w:rPr>
          <w:color w:val="000000"/>
          <w:spacing w:val="0"/>
          <w:w w:val="100"/>
          <w:position w:val="0"/>
        </w:rPr>
        <w:t>研发投入情况表</w:t>
      </w:r>
      <w:bookmarkEnd w:id="203"/>
      <w:bookmarkEnd w:id="204"/>
      <w:bookmarkEnd w:id="208"/>
    </w:p>
    <w:p>
      <w:pPr>
        <w:pStyle w:val="Style5"/>
        <w:keepNext w:val="0"/>
        <w:keepLines w:val="0"/>
        <w:widowControl w:val="0"/>
        <w:shd w:val="clear" w:color="auto" w:fill="auto"/>
        <w:bidi w:val="0"/>
        <w:spacing w:before="0" w:after="40" w:line="25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40" w:right="0" w:firstLine="0"/>
              <w:jc w:val="left"/>
              <w:rPr>
                <w:sz w:val="18"/>
                <w:szCs w:val="18"/>
              </w:rPr>
            </w:pPr>
            <w:r>
              <w:rPr>
                <w:color w:val="000000"/>
                <w:spacing w:val="0"/>
                <w:w w:val="100"/>
                <w:position w:val="0"/>
                <w:sz w:val="18"/>
                <w:szCs w:val="18"/>
              </w:rPr>
              <w:t>143,283,007.62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40" w:right="0" w:firstLine="0"/>
              <w:jc w:val="left"/>
              <w:rPr>
                <w:sz w:val="18"/>
                <w:szCs w:val="18"/>
              </w:rPr>
            </w:pPr>
            <w:r>
              <w:rPr>
                <w:color w:val="000000"/>
                <w:spacing w:val="0"/>
                <w:w w:val="100"/>
                <w:position w:val="0"/>
                <w:sz w:val="18"/>
                <w:szCs w:val="18"/>
              </w:rPr>
              <w:t>112,239,905.91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40" w:right="0" w:firstLine="0"/>
              <w:jc w:val="left"/>
              <w:rPr>
                <w:sz w:val="18"/>
                <w:szCs w:val="18"/>
              </w:rPr>
            </w:pPr>
            <w:r>
              <w:rPr>
                <w:color w:val="000000"/>
                <w:spacing w:val="0"/>
                <w:w w:val="100"/>
                <w:position w:val="0"/>
                <w:sz w:val="18"/>
                <w:szCs w:val="18"/>
              </w:rPr>
              <w:t>255,522,913.53</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43.93</w:t>
            </w:r>
          </w:p>
        </w:tc>
      </w:tr>
    </w:tbl>
    <w:p>
      <w:pPr>
        <w:widowControl w:val="0"/>
        <w:spacing w:after="319" w:line="1" w:lineRule="exact"/>
      </w:pPr>
    </w:p>
    <w:p>
      <w:pPr>
        <w:pStyle w:val="Style13"/>
        <w:keepNext/>
        <w:keepLines/>
        <w:widowControl w:val="0"/>
        <w:numPr>
          <w:ilvl w:val="0"/>
          <w:numId w:val="7"/>
        </w:numPr>
        <w:shd w:val="clear" w:color="auto" w:fill="auto"/>
        <w:bidi w:val="0"/>
        <w:spacing w:before="0" w:after="100" w:line="240" w:lineRule="auto"/>
        <w:ind w:left="0" w:right="0" w:firstLine="0"/>
        <w:jc w:val="left"/>
      </w:pPr>
      <w:bookmarkStart w:id="209" w:name="bookmark209"/>
      <w:bookmarkStart w:id="210" w:name="bookmark210"/>
      <w:bookmarkStart w:id="211" w:name="bookmark211"/>
      <w:bookmarkStart w:id="212" w:name="bookmark212"/>
      <w:bookmarkEnd w:id="211"/>
      <w:r>
        <w:rPr>
          <w:color w:val="000000"/>
          <w:spacing w:val="0"/>
          <w:w w:val="100"/>
          <w:position w:val="0"/>
        </w:rPr>
        <w:t>.</w:t>
      </w:r>
      <w:r>
        <w:rPr>
          <w:color w:val="000000"/>
          <w:spacing w:val="0"/>
          <w:w w:val="100"/>
          <w:position w:val="0"/>
        </w:rPr>
        <w:t>研发人员情况表</w:t>
      </w:r>
      <w:bookmarkEnd w:id="209"/>
      <w:bookmarkEnd w:id="210"/>
      <w:bookmarkEnd w:id="212"/>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5818"/>
        <w:gridCol w:w="3350"/>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color w:val="000000"/>
                <w:spacing w:val="0"/>
                <w:w w:val="100"/>
                <w:position w:val="0"/>
                <w:sz w:val="18"/>
                <w:szCs w:val="18"/>
              </w:rPr>
              <w:t>934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38.09</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color w:val="000000"/>
                <w:spacing w:val="0"/>
                <w:w w:val="100"/>
                <w:position w:val="0"/>
                <w:sz w:val="18"/>
                <w:szCs w:val="18"/>
              </w:rPr>
              <w:t>657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color w:val="000000"/>
                <w:spacing w:val="0"/>
                <w:w w:val="100"/>
                <w:position w:val="0"/>
                <w:sz w:val="18"/>
                <w:szCs w:val="18"/>
              </w:rPr>
              <w:t>178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11</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color w:val="000000"/>
                <w:spacing w:val="0"/>
                <w:w w:val="100"/>
                <w:position w:val="0"/>
                <w:sz w:val="18"/>
                <w:szCs w:val="18"/>
              </w:rPr>
              <w:t>406</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color w:val="000000"/>
                <w:spacing w:val="0"/>
                <w:w w:val="100"/>
                <w:position w:val="0"/>
                <w:sz w:val="18"/>
                <w:szCs w:val="18"/>
              </w:rPr>
              <w:t>335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40-50</w:t>
            </w:r>
            <w:r>
              <w:rPr>
                <w:color w:val="000000"/>
                <w:spacing w:val="0"/>
                <w:w w:val="100"/>
                <w:position w:val="0"/>
              </w:rPr>
              <w:t>岁（含</w:t>
            </w:r>
            <w:r>
              <w:rPr>
                <w:color w:val="000000"/>
                <w:spacing w:val="0"/>
                <w:w w:val="100"/>
                <w:position w:val="0"/>
                <w:sz w:val="18"/>
                <w:szCs w:val="18"/>
              </w:rPr>
              <w:t>40</w:t>
            </w:r>
            <w:r>
              <w:rPr>
                <w:color w:val="000000"/>
                <w:spacing w:val="0"/>
                <w:w w:val="100"/>
                <w:position w:val="0"/>
              </w:rPr>
              <w:t>岁，不含</w:t>
            </w:r>
            <w:r>
              <w:rPr>
                <w:color w:val="000000"/>
                <w:spacing w:val="0"/>
                <w:w w:val="100"/>
                <w:position w:val="0"/>
                <w:sz w:val="18"/>
                <w:szCs w:val="18"/>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color w:val="000000"/>
                <w:spacing w:val="0"/>
                <w:w w:val="100"/>
                <w:position w:val="0"/>
                <w:sz w:val="18"/>
                <w:szCs w:val="18"/>
              </w:rPr>
              <w:t>157</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50-60</w:t>
            </w:r>
            <w:r>
              <w:rPr>
                <w:color w:val="000000"/>
                <w:spacing w:val="0"/>
                <w:w w:val="100"/>
                <w:position w:val="0"/>
              </w:rPr>
              <w:t>岁（含</w:t>
            </w:r>
            <w:r>
              <w:rPr>
                <w:color w:val="000000"/>
                <w:spacing w:val="0"/>
                <w:w w:val="100"/>
                <w:position w:val="0"/>
                <w:sz w:val="18"/>
                <w:szCs w:val="18"/>
              </w:rPr>
              <w:t>50</w:t>
            </w:r>
            <w:r>
              <w:rPr>
                <w:color w:val="000000"/>
                <w:spacing w:val="0"/>
                <w:w w:val="100"/>
                <w:position w:val="0"/>
              </w:rPr>
              <w:t>岁，不含</w:t>
            </w:r>
            <w:r>
              <w:rPr>
                <w:color w:val="000000"/>
                <w:spacing w:val="0"/>
                <w:w w:val="100"/>
                <w:position w:val="0"/>
                <w:sz w:val="18"/>
                <w:szCs w:val="18"/>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31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bl>
    <w:p>
      <w:pPr>
        <w:widowControl w:val="0"/>
        <w:spacing w:after="319" w:line="1" w:lineRule="exact"/>
      </w:pPr>
    </w:p>
    <w:p>
      <w:pPr>
        <w:pStyle w:val="Style13"/>
        <w:keepNext/>
        <w:keepLines/>
        <w:widowControl w:val="0"/>
        <w:shd w:val="clear" w:color="auto" w:fill="auto"/>
        <w:tabs>
          <w:tab w:pos="590" w:val="left"/>
        </w:tabs>
        <w:bidi w:val="0"/>
        <w:spacing w:before="0" w:after="100" w:line="240" w:lineRule="auto"/>
        <w:ind w:left="0" w:right="0" w:firstLine="16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3）</w:t>
        <w:tab/>
        <w:t>.</w:t>
      </w:r>
      <w:r>
        <w:rPr>
          <w:color w:val="000000"/>
          <w:spacing w:val="0"/>
          <w:w w:val="100"/>
          <w:position w:val="0"/>
        </w:rPr>
        <w:t>情况说明</w:t>
      </w:r>
      <w:bookmarkEnd w:id="213"/>
      <w:bookmarkEnd w:id="214"/>
      <w:bookmarkEnd w:id="216"/>
    </w:p>
    <w:p>
      <w:pPr>
        <w:pStyle w:val="Style5"/>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90" w:val="left"/>
        </w:tabs>
        <w:bidi w:val="0"/>
        <w:spacing w:before="0" w:after="100" w:line="240" w:lineRule="auto"/>
        <w:ind w:left="0" w:right="0" w:firstLine="16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4）</w:t>
        <w:tab/>
        <w:t>.</w:t>
      </w:r>
      <w:r>
        <w:rPr>
          <w:color w:val="000000"/>
          <w:spacing w:val="0"/>
          <w:w w:val="100"/>
          <w:position w:val="0"/>
        </w:rPr>
        <w:t>研发人员构成发生重大变化的原因及对公司未来发展的影响</w:t>
      </w:r>
      <w:bookmarkEnd w:id="217"/>
      <w:bookmarkEnd w:id="218"/>
      <w:bookmarkEnd w:id="220"/>
    </w:p>
    <w:p>
      <w:pPr>
        <w:pStyle w:val="Style5"/>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
        </w:numPr>
        <w:shd w:val="clear" w:color="auto" w:fill="auto"/>
        <w:bidi w:val="0"/>
        <w:spacing w:before="0" w:after="100" w:line="240" w:lineRule="auto"/>
        <w:ind w:left="0" w:right="0" w:firstLine="160"/>
        <w:jc w:val="left"/>
      </w:pPr>
      <w:bookmarkStart w:id="221" w:name="bookmark221"/>
      <w:bookmarkStart w:id="222" w:name="bookmark222"/>
      <w:bookmarkStart w:id="223" w:name="bookmark223"/>
      <w:bookmarkStart w:id="224" w:name="bookmark224"/>
      <w:bookmarkEnd w:id="223"/>
      <w:r>
        <w:rPr>
          <w:color w:val="000000"/>
          <w:spacing w:val="0"/>
          <w:w w:val="100"/>
          <w:position w:val="0"/>
        </w:rPr>
        <w:t>现金流</w:t>
      </w:r>
      <w:bookmarkEnd w:id="221"/>
      <w:bookmarkEnd w:id="222"/>
      <w:bookmarkEnd w:id="224"/>
    </w:p>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left"/>
        <w:tblLayout w:type="fixed"/>
      </w:tblPr>
      <w:tblGrid>
        <w:gridCol w:w="3120"/>
        <w:gridCol w:w="2122"/>
        <w:gridCol w:w="2126"/>
        <w:gridCol w:w="1291"/>
      </w:tblGrid>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变动比例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31,182,192.90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449,780,635.82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-93.07</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645,877,281.35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132,821,867.46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386.27</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-624,883,116.82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-390,320,508.08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239" w:line="1" w:lineRule="exact"/>
      </w:pPr>
    </w:p>
    <w:p>
      <w:pPr>
        <w:pStyle w:val="Style5"/>
        <w:keepNext w:val="0"/>
        <w:keepLines w:val="0"/>
        <w:widowControl w:val="0"/>
        <w:shd w:val="clear" w:color="auto" w:fill="auto"/>
        <w:bidi w:val="0"/>
        <w:spacing w:before="0" w:after="240" w:line="274" w:lineRule="exact"/>
        <w:ind w:left="160" w:right="0" w:firstLine="0"/>
        <w:jc w:val="left"/>
      </w:pPr>
      <w:r>
        <w:rPr>
          <w:color w:val="000000"/>
          <w:spacing w:val="0"/>
          <w:w w:val="100"/>
          <w:position w:val="0"/>
        </w:rPr>
        <w:t>本年经营活动现金净流入</w:t>
      </w:r>
      <w:r>
        <w:rPr>
          <w:color w:val="000000"/>
          <w:spacing w:val="0"/>
          <w:w w:val="100"/>
          <w:position w:val="0"/>
          <w:sz w:val="18"/>
          <w:szCs w:val="18"/>
        </w:rPr>
        <w:t>3,118</w:t>
      </w:r>
      <w:r>
        <w:rPr>
          <w:color w:val="000000"/>
          <w:spacing w:val="0"/>
          <w:w w:val="100"/>
          <w:position w:val="0"/>
        </w:rPr>
        <w:t>万元，较去年减少主要系公司本年加大对业务运营的投入及去年 同期现金流净额中仍包含</w:t>
      </w:r>
      <w:r>
        <w:rPr>
          <w:color w:val="000000"/>
          <w:spacing w:val="0"/>
          <w:w w:val="100"/>
          <w:position w:val="0"/>
          <w:sz w:val="18"/>
          <w:szCs w:val="18"/>
        </w:rPr>
        <w:t>GD</w:t>
      </w:r>
      <w:r>
        <w:rPr>
          <w:color w:val="000000"/>
          <w:spacing w:val="0"/>
          <w:w w:val="100"/>
          <w:position w:val="0"/>
        </w:rPr>
        <w:t>的现金流影响所致。</w:t>
      </w:r>
    </w:p>
    <w:p>
      <w:pPr>
        <w:pStyle w:val="Style5"/>
        <w:keepNext w:val="0"/>
        <w:keepLines w:val="0"/>
        <w:widowControl w:val="0"/>
        <w:shd w:val="clear" w:color="auto" w:fill="auto"/>
        <w:bidi w:val="0"/>
        <w:spacing w:before="0" w:after="240" w:line="283" w:lineRule="exact"/>
        <w:ind w:left="160" w:right="0" w:firstLine="0"/>
        <w:jc w:val="left"/>
      </w:pPr>
      <w:r>
        <w:rPr>
          <w:color w:val="000000"/>
          <w:spacing w:val="0"/>
          <w:w w:val="100"/>
          <w:position w:val="0"/>
        </w:rPr>
        <w:t>本年投资活动现金净流入</w:t>
      </w:r>
      <w:r>
        <w:rPr>
          <w:color w:val="000000"/>
          <w:spacing w:val="0"/>
          <w:w w:val="100"/>
          <w:position w:val="0"/>
          <w:sz w:val="18"/>
          <w:szCs w:val="18"/>
        </w:rPr>
        <w:t>6.46</w:t>
      </w:r>
      <w:r>
        <w:rPr>
          <w:color w:val="000000"/>
          <w:spacing w:val="0"/>
          <w:w w:val="100"/>
          <w:position w:val="0"/>
        </w:rPr>
        <w:t>亿元，主要系公司转让股权投资和基金投资项目收回大量现金。</w:t>
      </w:r>
    </w:p>
    <w:p>
      <w:pPr>
        <w:pStyle w:val="Style5"/>
        <w:keepNext w:val="0"/>
        <w:keepLines w:val="0"/>
        <w:widowControl w:val="0"/>
        <w:shd w:val="clear" w:color="auto" w:fill="auto"/>
        <w:bidi w:val="0"/>
        <w:spacing w:before="0" w:after="320" w:line="283" w:lineRule="exact"/>
        <w:ind w:left="160" w:right="0" w:firstLine="0"/>
        <w:jc w:val="left"/>
      </w:pPr>
      <w:r>
        <w:rPr>
          <w:color w:val="000000"/>
          <w:spacing w:val="0"/>
          <w:w w:val="100"/>
          <w:position w:val="0"/>
        </w:rPr>
        <w:t>本年筹资活动现金净流出约</w:t>
      </w:r>
      <w:r>
        <w:rPr>
          <w:color w:val="000000"/>
          <w:spacing w:val="0"/>
          <w:w w:val="100"/>
          <w:position w:val="0"/>
          <w:sz w:val="18"/>
          <w:szCs w:val="18"/>
        </w:rPr>
        <w:t>6.25</w:t>
      </w:r>
      <w:r>
        <w:rPr>
          <w:color w:val="000000"/>
          <w:spacing w:val="0"/>
          <w:w w:val="100"/>
          <w:position w:val="0"/>
        </w:rPr>
        <w:t>亿元，主要系公司缩减债务规模，偿还付息债务以及本年公司 支付股利和回购股份所致。</w:t>
      </w:r>
    </w:p>
    <w:p>
      <w:pPr>
        <w:pStyle w:val="Style13"/>
        <w:keepNext/>
        <w:keepLines/>
        <w:widowControl w:val="0"/>
        <w:shd w:val="clear" w:color="auto" w:fill="auto"/>
        <w:bidi w:val="0"/>
        <w:spacing w:before="0" w:after="0" w:line="283" w:lineRule="exact"/>
        <w:ind w:left="0" w:right="0" w:firstLine="16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二）非主营业务导致利润重大变化的说明</w:t>
      </w:r>
      <w:bookmarkEnd w:id="225"/>
      <w:bookmarkEnd w:id="226"/>
      <w:bookmarkEnd w:id="228"/>
    </w:p>
    <w:p>
      <w:pPr>
        <w:pStyle w:val="Style5"/>
        <w:keepNext w:val="0"/>
        <w:keepLines w:val="0"/>
        <w:widowControl w:val="0"/>
        <w:shd w:val="clear" w:color="auto" w:fill="auto"/>
        <w:bidi w:val="0"/>
        <w:spacing w:before="0" w:after="360" w:line="283" w:lineRule="exact"/>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16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三）资产、负债情况分析</w:t>
      </w:r>
      <w:bookmarkEnd w:id="229"/>
      <w:bookmarkEnd w:id="230"/>
      <w:bookmarkEnd w:id="232"/>
    </w:p>
    <w:p>
      <w:pPr>
        <w:pStyle w:val="Style5"/>
        <w:keepNext w:val="0"/>
        <w:keepLines w:val="0"/>
        <w:widowControl w:val="0"/>
        <w:shd w:val="clear" w:color="auto" w:fill="auto"/>
        <w:bidi w:val="0"/>
        <w:spacing w:before="0" w:after="240" w:line="240" w:lineRule="auto"/>
        <w:ind w:left="0" w:right="0" w:firstLine="160"/>
        <w:jc w:val="left"/>
      </w:pPr>
      <w:r>
        <w:rPr>
          <w:color w:val="000000"/>
          <w:spacing w:val="0"/>
          <w:w w:val="100"/>
          <w:position w:val="0"/>
          <w:sz w:val="18"/>
          <w:szCs w:val="18"/>
        </w:rPr>
        <w:t>J</w:t>
      </w:r>
      <w:r>
        <w:rPr>
          <w:color w:val="000000"/>
          <w:spacing w:val="0"/>
          <w:w w:val="100"/>
          <w:position w:val="0"/>
        </w:rPr>
        <w:t>适用 口不适用</w:t>
      </w:r>
      <w:r>
        <w:br w:type="page"/>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资产及负债状况</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1133"/>
        <w:gridCol w:w="1795"/>
        <w:gridCol w:w="1186"/>
        <w:gridCol w:w="1618"/>
        <w:gridCol w:w="931"/>
        <w:gridCol w:w="1421"/>
        <w:gridCol w:w="1565"/>
      </w:tblGrid>
      <w:tr>
        <w:trPr>
          <w:trHeight w:val="13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本期期末 数占总资 产的比例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140"/>
              <w:jc w:val="left"/>
            </w:pPr>
            <w:r>
              <w:rPr>
                <w:color w:val="000000"/>
                <w:spacing w:val="0"/>
                <w:w w:val="100"/>
                <w:position w:val="0"/>
              </w:rPr>
              <w:t>上期期</w:t>
            </w:r>
          </w:p>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末数占 总资产 的比例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本期期末金</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额较上期期</w:t>
            </w:r>
          </w:p>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末变动比例</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7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480,824.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54, 840, </w:t>
            </w:r>
            <w:r>
              <w:rPr>
                <w:color w:val="000000"/>
                <w:spacing w:val="0"/>
                <w:w w:val="100"/>
                <w:position w:val="0"/>
                <w:sz w:val="18"/>
                <w:szCs w:val="18"/>
              </w:rPr>
              <w:t xml:space="preserve">920. </w:t>
            </w:r>
            <w:r>
              <w:rPr>
                <w:color w:val="000000"/>
                <w:spacing w:val="0"/>
                <w:w w:val="100"/>
                <w:position w:val="0"/>
                <w:sz w:val="18"/>
                <w:szCs w:val="18"/>
              </w:rPr>
              <w:t>02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-62.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主要系公司应</w:t>
            </w:r>
          </w:p>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收股权转让款 减少所致</w:t>
            </w:r>
          </w:p>
        </w:tc>
      </w:tr>
      <w:tr>
        <w:trPr>
          <w:trHeight w:val="78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期的非流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 </w:t>
            </w:r>
            <w:r>
              <w:rPr>
                <w:color w:val="000000"/>
                <w:spacing w:val="0"/>
                <w:w w:val="100"/>
                <w:position w:val="0"/>
                <w:sz w:val="18"/>
                <w:szCs w:val="18"/>
              </w:rPr>
              <w:t>581,336.21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33, 549, </w:t>
            </w:r>
            <w:r>
              <w:rPr>
                <w:color w:val="000000"/>
                <w:spacing w:val="0"/>
                <w:w w:val="100"/>
                <w:position w:val="0"/>
                <w:sz w:val="18"/>
                <w:szCs w:val="18"/>
              </w:rPr>
              <w:t xml:space="preserve">304. </w:t>
            </w:r>
            <w:r>
              <w:rPr>
                <w:color w:val="000000"/>
                <w:spacing w:val="0"/>
                <w:w w:val="100"/>
                <w:position w:val="0"/>
                <w:sz w:val="18"/>
                <w:szCs w:val="18"/>
              </w:rPr>
              <w:t>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-86.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主要系公司融</w:t>
            </w:r>
          </w:p>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资租赁款减少 所致</w:t>
            </w:r>
          </w:p>
        </w:tc>
      </w:tr>
      <w:tr>
        <w:trPr>
          <w:trHeight w:val="78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340"/>
              <w:jc w:val="both"/>
            </w:pPr>
            <w:r>
              <w:rPr>
                <w:color w:val="000000"/>
                <w:spacing w:val="0"/>
                <w:w w:val="100"/>
                <w:position w:val="0"/>
              </w:rPr>
              <w:t>其他权</w:t>
            </w:r>
          </w:p>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益工具投 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317, 792, </w:t>
            </w:r>
            <w:r>
              <w:rPr>
                <w:color w:val="000000"/>
                <w:spacing w:val="0"/>
                <w:w w:val="100"/>
                <w:position w:val="0"/>
                <w:sz w:val="18"/>
                <w:szCs w:val="18"/>
              </w:rPr>
              <w:t>303.61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233,425, </w:t>
            </w:r>
            <w:r>
              <w:rPr>
                <w:color w:val="000000"/>
                <w:spacing w:val="0"/>
                <w:w w:val="100"/>
                <w:position w:val="0"/>
                <w:sz w:val="18"/>
                <w:szCs w:val="18"/>
              </w:rPr>
              <w:t>835.46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36.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主要系公司新</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增投资所致</w:t>
            </w:r>
          </w:p>
        </w:tc>
      </w:tr>
      <w:tr>
        <w:trPr>
          <w:trHeight w:val="10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长期待摊 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609, </w:t>
            </w:r>
            <w:r>
              <w:rPr>
                <w:color w:val="000000"/>
                <w:spacing w:val="0"/>
                <w:w w:val="100"/>
                <w:position w:val="0"/>
                <w:sz w:val="18"/>
                <w:szCs w:val="18"/>
              </w:rPr>
              <w:t xml:space="preserve">253.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1,089, </w:t>
            </w:r>
            <w:r>
              <w:rPr>
                <w:color w:val="000000"/>
                <w:spacing w:val="0"/>
                <w:w w:val="100"/>
                <w:position w:val="0"/>
                <w:sz w:val="18"/>
                <w:szCs w:val="18"/>
              </w:rPr>
              <w:t>371.97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-44.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2" w:lineRule="exact"/>
              <w:ind w:left="0" w:right="0" w:firstLine="0"/>
              <w:jc w:val="both"/>
            </w:pPr>
            <w:r>
              <w:rPr>
                <w:color w:val="000000"/>
                <w:spacing w:val="0"/>
                <w:w w:val="100"/>
                <w:position w:val="0"/>
              </w:rPr>
              <w:t>主要系公司对 使用权资产改 良及维护支出</w:t>
            </w:r>
          </w:p>
          <w:p>
            <w:pPr>
              <w:pStyle w:val="Style20"/>
              <w:keepNext w:val="0"/>
              <w:keepLines w:val="0"/>
              <w:widowControl w:val="0"/>
              <w:shd w:val="clear" w:color="auto" w:fill="auto"/>
              <w:bidi w:val="0"/>
              <w:spacing w:before="0" w:after="0" w:line="262" w:lineRule="exact"/>
              <w:ind w:left="0" w:right="0" w:firstLine="0"/>
              <w:jc w:val="left"/>
            </w:pPr>
            <w:r>
              <w:rPr>
                <w:color w:val="000000"/>
                <w:spacing w:val="0"/>
                <w:w w:val="100"/>
                <w:position w:val="0"/>
              </w:rPr>
              <w:t>的摊销所致</w:t>
            </w:r>
          </w:p>
        </w:tc>
      </w:tr>
      <w:tr>
        <w:trPr>
          <w:trHeight w:val="79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其他非流 动资产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22, 684, </w:t>
            </w:r>
            <w:r>
              <w:rPr>
                <w:color w:val="000000"/>
                <w:spacing w:val="0"/>
                <w:w w:val="100"/>
                <w:position w:val="0"/>
                <w:sz w:val="18"/>
                <w:szCs w:val="18"/>
              </w:rPr>
              <w:t xml:space="preserve">265. </w:t>
            </w:r>
            <w:r>
              <w:rPr>
                <w:color w:val="000000"/>
                <w:spacing w:val="0"/>
                <w:w w:val="100"/>
                <w:position w:val="0"/>
                <w:sz w:val="18"/>
                <w:szCs w:val="18"/>
              </w:rPr>
              <w:t>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121,368, </w:t>
            </w:r>
            <w:r>
              <w:rPr>
                <w:color w:val="000000"/>
                <w:spacing w:val="0"/>
                <w:w w:val="100"/>
                <w:position w:val="0"/>
                <w:sz w:val="18"/>
                <w:szCs w:val="18"/>
              </w:rPr>
              <w:t xml:space="preserve">502. </w:t>
            </w:r>
            <w:r>
              <w:rPr>
                <w:color w:val="000000"/>
                <w:spacing w:val="0"/>
                <w:w w:val="100"/>
                <w:position w:val="0"/>
                <w:sz w:val="18"/>
                <w:szCs w:val="18"/>
              </w:rPr>
              <w:t>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主要系公司预 付投资款减少 所致</w:t>
            </w:r>
          </w:p>
        </w:tc>
      </w:tr>
      <w:tr>
        <w:trPr>
          <w:trHeight w:val="52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53, 339, </w:t>
            </w:r>
            <w:r>
              <w:rPr>
                <w:color w:val="000000"/>
                <w:spacing w:val="0"/>
                <w:w w:val="100"/>
                <w:position w:val="0"/>
                <w:sz w:val="18"/>
                <w:szCs w:val="18"/>
              </w:rPr>
              <w:t xml:space="preserve">875. </w:t>
            </w:r>
            <w:r>
              <w:rPr>
                <w:color w:val="000000"/>
                <w:spacing w:val="0"/>
                <w:w w:val="100"/>
                <w:position w:val="0"/>
                <w:sz w:val="18"/>
                <w:szCs w:val="18"/>
              </w:rPr>
              <w:t>49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0.60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132, 746, </w:t>
            </w:r>
            <w:r>
              <w:rPr>
                <w:color w:val="000000"/>
                <w:spacing w:val="0"/>
                <w:w w:val="100"/>
                <w:position w:val="0"/>
                <w:sz w:val="18"/>
                <w:szCs w:val="18"/>
              </w:rPr>
              <w:t xml:space="preserve">275. </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-59.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主要系公司偿 还票据所致</w:t>
            </w:r>
          </w:p>
        </w:tc>
      </w:tr>
      <w:tr>
        <w:trPr>
          <w:trHeight w:val="7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应付职工 薪酬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150, </w:t>
            </w:r>
            <w:r>
              <w:rPr>
                <w:color w:val="000000"/>
                <w:spacing w:val="0"/>
                <w:w w:val="100"/>
                <w:position w:val="0"/>
                <w:sz w:val="18"/>
                <w:szCs w:val="18"/>
              </w:rPr>
              <w:t xml:space="preserve">242,518.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109, 865, </w:t>
            </w:r>
            <w:r>
              <w:rPr>
                <w:color w:val="000000"/>
                <w:spacing w:val="0"/>
                <w:w w:val="100"/>
                <w:position w:val="0"/>
                <w:sz w:val="18"/>
                <w:szCs w:val="18"/>
              </w:rPr>
              <w:t xml:space="preserve">077. </w:t>
            </w:r>
            <w:r>
              <w:rPr>
                <w:color w:val="000000"/>
                <w:spacing w:val="0"/>
                <w:w w:val="100"/>
                <w:position w:val="0"/>
                <w:sz w:val="18"/>
                <w:szCs w:val="18"/>
              </w:rPr>
              <w:t>85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36.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术人员成本增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加所致</w:t>
            </w:r>
          </w:p>
        </w:tc>
      </w:tr>
      <w:tr>
        <w:trPr>
          <w:trHeight w:val="13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期的非流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287, 725, </w:t>
            </w:r>
            <w:r>
              <w:rPr>
                <w:color w:val="000000"/>
                <w:spacing w:val="0"/>
                <w:w w:val="100"/>
                <w:position w:val="0"/>
                <w:sz w:val="18"/>
                <w:szCs w:val="18"/>
              </w:rPr>
              <w:t xml:space="preserve">879. </w:t>
            </w:r>
            <w:r>
              <w:rPr>
                <w:color w:val="000000"/>
                <w:spacing w:val="0"/>
                <w:w w:val="100"/>
                <w:position w:val="0"/>
                <w:sz w:val="18"/>
                <w:szCs w:val="18"/>
              </w:rPr>
              <w:t>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159, 066, </w:t>
            </w:r>
            <w:r>
              <w:rPr>
                <w:color w:val="000000"/>
                <w:spacing w:val="0"/>
                <w:w w:val="100"/>
                <w:position w:val="0"/>
                <w:sz w:val="18"/>
                <w:szCs w:val="18"/>
              </w:rPr>
              <w:t>398.21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80.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2" w:lineRule="exact"/>
              <w:ind w:left="0" w:right="0" w:firstLine="0"/>
              <w:jc w:val="both"/>
            </w:pPr>
            <w:r>
              <w:rPr>
                <w:color w:val="000000"/>
                <w:spacing w:val="0"/>
                <w:w w:val="100"/>
                <w:position w:val="0"/>
              </w:rPr>
              <w:t>主要系公司部 分借款和债权 融资计划将于 一年内到期所 致</w:t>
            </w:r>
          </w:p>
        </w:tc>
      </w:tr>
      <w:tr>
        <w:trPr>
          <w:trHeight w:val="13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88, </w:t>
            </w:r>
            <w:r>
              <w:rPr>
                <w:color w:val="000000"/>
                <w:spacing w:val="0"/>
                <w:w w:val="100"/>
                <w:position w:val="0"/>
                <w:sz w:val="18"/>
                <w:szCs w:val="18"/>
              </w:rPr>
              <w:t xml:space="preserve">171,299. </w:t>
            </w:r>
            <w:r>
              <w:rPr>
                <w:color w:val="000000"/>
                <w:spacing w:val="0"/>
                <w:w w:val="100"/>
                <w:position w:val="0"/>
                <w:sz w:val="18"/>
                <w:szCs w:val="18"/>
              </w:rPr>
              <w:t>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0.92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2" w:lineRule="exact"/>
              <w:ind w:left="0" w:right="0" w:firstLine="0"/>
              <w:jc w:val="both"/>
            </w:pPr>
            <w:r>
              <w:rPr>
                <w:color w:val="000000"/>
                <w:spacing w:val="0"/>
                <w:w w:val="100"/>
                <w:position w:val="0"/>
              </w:rPr>
              <w:t>主要系公司长 期借款重分类 为一年内到期</w:t>
            </w:r>
          </w:p>
          <w:p>
            <w:pPr>
              <w:pStyle w:val="Style20"/>
              <w:keepNext w:val="0"/>
              <w:keepLines w:val="0"/>
              <w:widowControl w:val="0"/>
              <w:shd w:val="clear" w:color="auto" w:fill="auto"/>
              <w:bidi w:val="0"/>
              <w:spacing w:before="0" w:after="0" w:line="262" w:lineRule="exact"/>
              <w:ind w:left="0" w:right="0" w:firstLine="0"/>
              <w:jc w:val="both"/>
            </w:pPr>
            <w:r>
              <w:rPr>
                <w:color w:val="000000"/>
                <w:spacing w:val="0"/>
                <w:w w:val="100"/>
                <w:position w:val="0"/>
              </w:rPr>
              <w:t>的非流动负债 所致</w:t>
            </w:r>
          </w:p>
        </w:tc>
      </w:tr>
      <w:tr>
        <w:trPr>
          <w:trHeight w:val="105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5, 649, </w:t>
            </w:r>
            <w:r>
              <w:rPr>
                <w:color w:val="000000"/>
                <w:spacing w:val="0"/>
                <w:w w:val="100"/>
                <w:position w:val="0"/>
                <w:sz w:val="18"/>
                <w:szCs w:val="18"/>
              </w:rPr>
              <w:t>139.00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11,311,346. </w:t>
            </w:r>
            <w:r>
              <w:rPr>
                <w:color w:val="000000"/>
                <w:spacing w:val="0"/>
                <w:w w:val="100"/>
                <w:position w:val="0"/>
                <w:sz w:val="18"/>
                <w:szCs w:val="18"/>
              </w:rPr>
              <w:t>36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-50.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主要系待执行 的亏损合同预 计金额变动所 致</w:t>
            </w:r>
          </w:p>
        </w:tc>
      </w:tr>
      <w:tr>
        <w:trPr>
          <w:trHeight w:val="78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67,419, </w:t>
            </w:r>
            <w:r>
              <w:rPr>
                <w:color w:val="000000"/>
                <w:spacing w:val="0"/>
                <w:w w:val="100"/>
                <w:position w:val="0"/>
                <w:sz w:val="18"/>
                <w:szCs w:val="18"/>
              </w:rPr>
              <w:t xml:space="preserve">683. </w:t>
            </w:r>
            <w:r>
              <w:rPr>
                <w:color w:val="000000"/>
                <w:spacing w:val="0"/>
                <w:w w:val="100"/>
                <w:position w:val="0"/>
                <w:sz w:val="18"/>
                <w:szCs w:val="18"/>
              </w:rPr>
              <w:t>59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207, 197, </w:t>
            </w:r>
            <w:r>
              <w:rPr>
                <w:color w:val="000000"/>
                <w:spacing w:val="0"/>
                <w:w w:val="100"/>
                <w:position w:val="0"/>
                <w:sz w:val="18"/>
                <w:szCs w:val="18"/>
              </w:rPr>
              <w:t xml:space="preserve">703. </w:t>
            </w:r>
            <w:r>
              <w:rPr>
                <w:color w:val="000000"/>
                <w:spacing w:val="0"/>
                <w:w w:val="100"/>
                <w:position w:val="0"/>
                <w:sz w:val="18"/>
                <w:szCs w:val="18"/>
              </w:rPr>
              <w:t>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-67.46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主要系公司偿 还长期融资款 所致</w:t>
            </w:r>
          </w:p>
        </w:tc>
      </w:tr>
      <w:tr>
        <w:trPr>
          <w:trHeight w:val="10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9, 790, </w:t>
            </w:r>
            <w:r>
              <w:rPr>
                <w:color w:val="000000"/>
                <w:spacing w:val="0"/>
                <w:w w:val="100"/>
                <w:position w:val="0"/>
                <w:sz w:val="18"/>
                <w:szCs w:val="18"/>
              </w:rPr>
              <w:t xml:space="preserve">756.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2, 248,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335.4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主要系公司本 年以集中竞价 交易方式回购</w:t>
            </w:r>
          </w:p>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股份所致</w:t>
            </w:r>
          </w:p>
        </w:tc>
      </w:tr>
      <w:tr>
        <w:trPr>
          <w:trHeight w:val="53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其他综合 收益</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-190, 884,215.20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00"/>
              <w:jc w:val="both"/>
              <w:rPr>
                <w:sz w:val="18"/>
                <w:szCs w:val="18"/>
              </w:rPr>
            </w:pPr>
            <w:r>
              <w:rPr>
                <w:color w:val="000000"/>
                <w:spacing w:val="0"/>
                <w:w w:val="100"/>
                <w:position w:val="0"/>
                <w:sz w:val="18"/>
                <w:szCs w:val="18"/>
              </w:rPr>
              <w:t>-129, 351,886.</w:t>
            </w:r>
          </w:p>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主要系汇率变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动所致</w:t>
            </w:r>
          </w:p>
        </w:tc>
      </w:tr>
    </w:tbl>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64" w:lineRule="exact"/>
        <w:ind w:left="0" w:right="0" w:firstLine="0"/>
        <w:jc w:val="left"/>
      </w:pPr>
      <w:r>
        <w:rPr>
          <w:color w:val="000000"/>
          <w:spacing w:val="0"/>
          <w:w w:val="100"/>
          <w:position w:val="0"/>
        </w:rPr>
        <w:t>注释：为保证财务报表可比性，资产负债表期初对比数选用经执行适用会计准则调整年初数之后 的</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日余额，而非</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p>
      <w:pPr>
        <w:pStyle w:val="Style13"/>
        <w:keepNext/>
        <w:keepLines/>
        <w:widowControl w:val="0"/>
        <w:numPr>
          <w:ilvl w:val="0"/>
          <w:numId w:val="9"/>
        </w:numPr>
        <w:shd w:val="clear" w:color="auto" w:fill="auto"/>
        <w:bidi w:val="0"/>
        <w:spacing w:before="0" w:after="80" w:line="264" w:lineRule="exact"/>
        <w:ind w:left="0" w:right="0" w:firstLine="0"/>
        <w:jc w:val="left"/>
      </w:pPr>
      <w:bookmarkStart w:id="233" w:name="bookmark233"/>
      <w:bookmarkStart w:id="234" w:name="bookmark234"/>
      <w:bookmarkStart w:id="235" w:name="bookmark235"/>
      <w:bookmarkStart w:id="236" w:name="bookmark236"/>
      <w:bookmarkEnd w:id="235"/>
      <w:r>
        <w:rPr>
          <w:color w:val="000000"/>
          <w:spacing w:val="0"/>
          <w:w w:val="100"/>
          <w:position w:val="0"/>
        </w:rPr>
        <w:t>境外资产情况</w:t>
      </w:r>
      <w:bookmarkEnd w:id="233"/>
      <w:bookmarkEnd w:id="234"/>
      <w:bookmarkEnd w:id="236"/>
    </w:p>
    <w:p>
      <w:pPr>
        <w:pStyle w:val="Style5"/>
        <w:keepNext w:val="0"/>
        <w:keepLines w:val="0"/>
        <w:widowControl w:val="0"/>
        <w:shd w:val="clear" w:color="auto" w:fill="auto"/>
        <w:bidi w:val="0"/>
        <w:spacing w:before="0" w:after="8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⑴资产规模</w:t>
      </w:r>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其中：境外资产</w:t>
      </w:r>
      <w:r>
        <w:rPr>
          <w:color w:val="000000"/>
          <w:spacing w:val="0"/>
          <w:w w:val="100"/>
          <w:position w:val="0"/>
          <w:sz w:val="18"/>
          <w:szCs w:val="18"/>
        </w:rPr>
        <w:t xml:space="preserve">24. </w:t>
      </w:r>
      <w:r>
        <w:rPr>
          <w:color w:val="000000"/>
          <w:spacing w:val="0"/>
          <w:w w:val="100"/>
          <w:position w:val="0"/>
          <w:sz w:val="18"/>
          <w:szCs w:val="18"/>
        </w:rPr>
        <w:t xml:space="preserve">44 </w:t>
      </w:r>
      <w:r>
        <w:rPr>
          <w:color w:val="000000"/>
          <w:spacing w:val="0"/>
          <w:w w:val="100"/>
          <w:position w:val="0"/>
        </w:rPr>
        <w:t>（单位：亿元 币种：人民币），占总资产的比例为</w:t>
      </w:r>
      <w:r>
        <w:rPr>
          <w:color w:val="000000"/>
          <w:spacing w:val="0"/>
          <w:w w:val="100"/>
          <w:position w:val="0"/>
          <w:sz w:val="18"/>
          <w:szCs w:val="18"/>
        </w:rPr>
        <w:t>27.51%</w:t>
      </w:r>
      <w:r>
        <w:rPr>
          <w:color w:val="000000"/>
          <w:spacing w:val="0"/>
          <w:w w:val="100"/>
          <w:position w:val="0"/>
        </w:rPr>
        <w:t>。</w:t>
      </w:r>
    </w:p>
    <w:p>
      <w:pPr>
        <w:pStyle w:val="Style13"/>
        <w:keepNext/>
        <w:keepLines/>
        <w:widowControl w:val="0"/>
        <w:shd w:val="clear" w:color="auto" w:fill="auto"/>
        <w:bidi w:val="0"/>
        <w:spacing w:before="0" w:after="80" w:line="264" w:lineRule="exact"/>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color w:val="000000"/>
          <w:spacing w:val="0"/>
          <w:w w:val="100"/>
          <w:position w:val="0"/>
        </w:rPr>
        <w:t>2）境外资产占比较高的相关说明</w:t>
      </w:r>
      <w:bookmarkEnd w:id="237"/>
      <w:bookmarkEnd w:id="238"/>
      <w:bookmarkEnd w:id="240"/>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306"/>
        <w:gridCol w:w="2126"/>
        <w:gridCol w:w="1982"/>
        <w:gridCol w:w="1968"/>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境外资产名称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本报告期 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本报告期 净利润</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ASL</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系统集成及专业服务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1,702, 378, </w:t>
            </w:r>
            <w:r>
              <w:rPr>
                <w:color w:val="000000"/>
                <w:spacing w:val="0"/>
                <w:w w:val="100"/>
                <w:position w:val="0"/>
                <w:sz w:val="18"/>
                <w:szCs w:val="18"/>
              </w:rPr>
              <w:t xml:space="preserve">262.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135,447,831.16</w:t>
            </w:r>
          </w:p>
        </w:tc>
      </w:tr>
    </w:tbl>
    <w:p>
      <w:pPr>
        <w:widowControl w:val="0"/>
        <w:spacing w:after="339" w:line="1" w:lineRule="exact"/>
      </w:pPr>
    </w:p>
    <w:p>
      <w:pPr>
        <w:pStyle w:val="Style13"/>
        <w:keepNext/>
        <w:keepLines/>
        <w:widowControl w:val="0"/>
        <w:numPr>
          <w:ilvl w:val="0"/>
          <w:numId w:val="9"/>
        </w:numPr>
        <w:shd w:val="clear" w:color="auto" w:fill="auto"/>
        <w:bidi w:val="0"/>
        <w:spacing w:before="0" w:after="80" w:line="240" w:lineRule="auto"/>
        <w:ind w:left="0" w:right="0" w:firstLine="0"/>
        <w:jc w:val="left"/>
      </w:pPr>
      <w:bookmarkStart w:id="241" w:name="bookmark241"/>
      <w:bookmarkStart w:id="242" w:name="bookmark242"/>
      <w:bookmarkStart w:id="243" w:name="bookmark243"/>
      <w:bookmarkStart w:id="244" w:name="bookmark244"/>
      <w:bookmarkEnd w:id="243"/>
      <w:r>
        <w:rPr>
          <w:color w:val="000000"/>
          <w:spacing w:val="0"/>
          <w:w w:val="100"/>
          <w:position w:val="0"/>
        </w:rPr>
        <w:t>截至报告期末主要资产受限情况</w:t>
      </w:r>
      <w:bookmarkEnd w:id="241"/>
      <w:bookmarkEnd w:id="242"/>
      <w:bookmarkEnd w:id="2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left"/>
        <w:tblLayout w:type="fixed"/>
      </w:tblPr>
      <w:tblGrid>
        <w:gridCol w:w="2410"/>
        <w:gridCol w:w="2400"/>
        <w:gridCol w:w="4133"/>
      </w:tblGrid>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受限原因</w:t>
            </w:r>
          </w:p>
        </w:tc>
      </w:tr>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60,711,275.45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保证金</w:t>
            </w:r>
          </w:p>
        </w:tc>
      </w:tr>
      <w:tr>
        <w:trPr>
          <w:trHeight w:val="30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57,100,939.20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left"/>
              <w:rPr>
                <w:sz w:val="22"/>
                <w:szCs w:val="22"/>
              </w:rPr>
            </w:pPr>
            <w:r>
              <w:rPr>
                <w:color w:val="000000"/>
                <w:spacing w:val="0"/>
                <w:w w:val="100"/>
                <w:position w:val="0"/>
                <w:sz w:val="22"/>
                <w:szCs w:val="22"/>
              </w:rPr>
              <w:t>抵押担保</w:t>
            </w:r>
          </w:p>
        </w:tc>
      </w:tr>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58,745,950.82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20" w:right="0" w:firstLine="0"/>
              <w:jc w:val="left"/>
              <w:rPr>
                <w:sz w:val="22"/>
                <w:szCs w:val="22"/>
              </w:rPr>
            </w:pPr>
            <w:r>
              <w:rPr>
                <w:color w:val="000000"/>
                <w:spacing w:val="0"/>
                <w:w w:val="100"/>
                <w:position w:val="0"/>
                <w:sz w:val="22"/>
                <w:szCs w:val="22"/>
              </w:rPr>
              <w:t>抵押担保</w:t>
            </w:r>
          </w:p>
        </w:tc>
      </w:tr>
      <w:tr>
        <w:trPr>
          <w:trHeight w:val="3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176,558,165.47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
        <w:keepNext/>
        <w:keepLines/>
        <w:widowControl w:val="0"/>
        <w:numPr>
          <w:ilvl w:val="0"/>
          <w:numId w:val="9"/>
        </w:numPr>
        <w:shd w:val="clear" w:color="auto" w:fill="auto"/>
        <w:bidi w:val="0"/>
        <w:spacing w:before="0" w:after="80" w:line="240" w:lineRule="auto"/>
        <w:ind w:left="0" w:right="0" w:firstLine="0"/>
        <w:jc w:val="left"/>
      </w:pPr>
      <w:bookmarkStart w:id="245" w:name="bookmark245"/>
      <w:bookmarkStart w:id="246" w:name="bookmark246"/>
      <w:bookmarkStart w:id="247" w:name="bookmark247"/>
      <w:bookmarkStart w:id="248" w:name="bookmark248"/>
      <w:bookmarkEnd w:id="247"/>
      <w:r>
        <w:rPr>
          <w:color w:val="000000"/>
          <w:spacing w:val="0"/>
          <w:w w:val="100"/>
          <w:position w:val="0"/>
        </w:rPr>
        <w:t>其他说明</w:t>
      </w:r>
      <w:bookmarkEnd w:id="245"/>
      <w:bookmarkEnd w:id="246"/>
      <w:bookmarkEnd w:id="248"/>
    </w:p>
    <w:p>
      <w:pPr>
        <w:pStyle w:val="Style5"/>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四）行业经营性信息分析</w:t>
      </w:r>
      <w:bookmarkEnd w:id="249"/>
      <w:bookmarkEnd w:id="250"/>
      <w:bookmarkEnd w:id="252"/>
    </w:p>
    <w:p>
      <w:pPr>
        <w:pStyle w:val="Style5"/>
        <w:keepNext w:val="0"/>
        <w:keepLines w:val="0"/>
        <w:widowControl w:val="0"/>
        <w:shd w:val="clear" w:color="auto" w:fill="auto"/>
        <w:tabs>
          <w:tab w:pos="859" w:val="left"/>
        </w:tabs>
        <w:bidi w:val="0"/>
        <w:spacing w:before="0" w:after="80" w:line="240" w:lineRule="auto"/>
        <w:ind w:left="0" w:right="0" w:firstLine="0"/>
        <w:jc w:val="left"/>
        <w:sectPr>
          <w:footnotePr>
            <w:pos w:val="pageBottom"/>
            <w:numFmt w:val="decimal"/>
            <w:numRestart w:val="continuous"/>
          </w:footnotePr>
          <w:pgSz w:w="11900" w:h="16840"/>
          <w:pgMar w:top="1273" w:right="1196" w:bottom="1619" w:left="874"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260" w:after="40" w:line="331" w:lineRule="exact"/>
        <w:ind w:left="300" w:right="0" w:firstLine="20"/>
        <w:jc w:val="left"/>
      </w:pPr>
      <w:bookmarkStart w:id="253" w:name="bookmark253"/>
      <w:r>
        <w:rPr>
          <w:b/>
          <w:bCs/>
          <w:color w:val="000000"/>
          <w:spacing w:val="0"/>
          <w:w w:val="100"/>
          <w:position w:val="0"/>
        </w:rPr>
        <w:t>（</w:t>
      </w:r>
      <w:bookmarkEnd w:id="253"/>
      <w:r>
        <w:rPr>
          <w:b/>
          <w:bCs/>
          <w:color w:val="000000"/>
          <w:spacing w:val="0"/>
          <w:w w:val="100"/>
          <w:position w:val="0"/>
        </w:rPr>
        <w:t xml:space="preserve">五）投资状况分析 对外股权投资总体分析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3"/>
        <w:gridCol w:w="5544"/>
      </w:tblGrid>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报告期内投资额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80" w:right="0" w:firstLine="0"/>
              <w:jc w:val="left"/>
              <w:rPr>
                <w:sz w:val="22"/>
                <w:szCs w:val="22"/>
              </w:rPr>
            </w:pPr>
            <w:r>
              <w:rPr>
                <w:color w:val="000000"/>
                <w:spacing w:val="0"/>
                <w:w w:val="100"/>
                <w:position w:val="0"/>
                <w:sz w:val="22"/>
                <w:szCs w:val="22"/>
              </w:rPr>
              <w:t>106,624,982.43</w:t>
            </w:r>
          </w:p>
        </w:tc>
      </w:tr>
      <w:tr>
        <w:trPr>
          <w:trHeight w:val="30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投资额增减变动数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-195,995, 475.57</w:t>
            </w:r>
          </w:p>
        </w:tc>
      </w:tr>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上年同期投资额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80" w:right="0" w:firstLine="0"/>
              <w:jc w:val="left"/>
              <w:rPr>
                <w:sz w:val="22"/>
                <w:szCs w:val="22"/>
              </w:rPr>
            </w:pPr>
            <w:r>
              <w:rPr>
                <w:color w:val="000000"/>
                <w:spacing w:val="0"/>
                <w:w w:val="100"/>
                <w:position w:val="0"/>
                <w:sz w:val="22"/>
                <w:szCs w:val="22"/>
              </w:rPr>
              <w:t>302,620,458.00</w:t>
            </w:r>
          </w:p>
        </w:tc>
      </w:tr>
      <w:tr>
        <w:trPr>
          <w:trHeight w:val="3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投资额增减幅度（%）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-64.77</w:t>
            </w:r>
          </w:p>
        </w:tc>
      </w:tr>
    </w:tbl>
    <w:p>
      <w:pPr>
        <w:widowControl w:val="0"/>
        <w:spacing w:after="319" w:line="1" w:lineRule="exact"/>
      </w:pPr>
    </w:p>
    <w:p>
      <w:pPr>
        <w:pStyle w:val="Style13"/>
        <w:keepNext/>
        <w:keepLines/>
        <w:widowControl w:val="0"/>
        <w:numPr>
          <w:ilvl w:val="0"/>
          <w:numId w:val="11"/>
        </w:numPr>
        <w:shd w:val="clear" w:color="auto" w:fill="auto"/>
        <w:tabs>
          <w:tab w:pos="728" w:val="left"/>
        </w:tabs>
        <w:bidi w:val="0"/>
        <w:spacing w:before="0"/>
        <w:ind w:left="0" w:right="0" w:firstLine="300"/>
        <w:jc w:val="left"/>
      </w:pPr>
      <w:bookmarkStart w:id="254" w:name="bookmark254"/>
      <w:bookmarkStart w:id="255" w:name="bookmark255"/>
      <w:bookmarkStart w:id="256" w:name="bookmark256"/>
      <w:bookmarkStart w:id="257" w:name="bookmark257"/>
      <w:bookmarkEnd w:id="256"/>
      <w:r>
        <w:rPr>
          <w:color w:val="000000"/>
          <w:spacing w:val="0"/>
          <w:w w:val="100"/>
          <w:position w:val="0"/>
        </w:rPr>
        <w:t>重大的股权投资</w:t>
      </w:r>
      <w:bookmarkEnd w:id="254"/>
      <w:bookmarkEnd w:id="255"/>
      <w:bookmarkEnd w:id="257"/>
    </w:p>
    <w:p>
      <w:pPr>
        <w:pStyle w:val="Style5"/>
        <w:keepNext w:val="0"/>
        <w:keepLines w:val="0"/>
        <w:widowControl w:val="0"/>
        <w:shd w:val="clear" w:color="auto" w:fill="auto"/>
        <w:bidi w:val="0"/>
        <w:spacing w:before="0" w:after="320" w:line="271" w:lineRule="exact"/>
        <w:ind w:left="0" w:right="0" w:firstLine="3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1"/>
        </w:numPr>
        <w:shd w:val="clear" w:color="auto" w:fill="auto"/>
        <w:tabs>
          <w:tab w:pos="728" w:val="left"/>
        </w:tabs>
        <w:bidi w:val="0"/>
        <w:spacing w:before="0"/>
        <w:ind w:left="0" w:right="0" w:firstLine="300"/>
        <w:jc w:val="left"/>
      </w:pPr>
      <w:bookmarkStart w:id="258" w:name="bookmark258"/>
      <w:bookmarkStart w:id="259" w:name="bookmark259"/>
      <w:bookmarkStart w:id="260" w:name="bookmark260"/>
      <w:bookmarkStart w:id="261" w:name="bookmark261"/>
      <w:bookmarkEnd w:id="260"/>
      <w:r>
        <w:rPr>
          <w:color w:val="000000"/>
          <w:spacing w:val="0"/>
          <w:w w:val="100"/>
          <w:position w:val="0"/>
        </w:rPr>
        <w:t>重大的非股权投资</w:t>
      </w:r>
      <w:bookmarkEnd w:id="258"/>
      <w:bookmarkEnd w:id="259"/>
      <w:bookmarkEnd w:id="261"/>
    </w:p>
    <w:p>
      <w:pPr>
        <w:pStyle w:val="Style5"/>
        <w:keepNext w:val="0"/>
        <w:keepLines w:val="0"/>
        <w:widowControl w:val="0"/>
        <w:shd w:val="clear" w:color="auto" w:fill="auto"/>
        <w:bidi w:val="0"/>
        <w:spacing w:before="0" w:after="320" w:line="271" w:lineRule="exact"/>
        <w:ind w:left="0" w:right="0" w:firstLine="3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1"/>
        </w:numPr>
        <w:shd w:val="clear" w:color="auto" w:fill="auto"/>
        <w:tabs>
          <w:tab w:pos="728" w:val="left"/>
        </w:tabs>
        <w:bidi w:val="0"/>
        <w:spacing w:before="0"/>
        <w:ind w:left="0" w:right="0" w:firstLine="300"/>
        <w:jc w:val="left"/>
      </w:pPr>
      <w:bookmarkStart w:id="262" w:name="bookmark262"/>
      <w:bookmarkStart w:id="263" w:name="bookmark263"/>
      <w:bookmarkStart w:id="264" w:name="bookmark264"/>
      <w:bookmarkStart w:id="265" w:name="bookmark265"/>
      <w:bookmarkEnd w:id="264"/>
      <w:r>
        <w:rPr>
          <w:color w:val="000000"/>
          <w:spacing w:val="0"/>
          <w:w w:val="100"/>
          <w:position w:val="0"/>
        </w:rPr>
        <w:t>以公允价值计量的金融资产</w:t>
      </w:r>
      <w:bookmarkEnd w:id="262"/>
      <w:bookmarkEnd w:id="263"/>
      <w:bookmarkEnd w:id="265"/>
    </w:p>
    <w:p>
      <w:pPr>
        <w:pStyle w:val="Style5"/>
        <w:keepNext w:val="0"/>
        <w:keepLines w:val="0"/>
        <w:widowControl w:val="0"/>
        <w:shd w:val="clear" w:color="auto" w:fill="auto"/>
        <w:bidi w:val="0"/>
        <w:spacing w:before="0" w:after="0" w:line="271" w:lineRule="exact"/>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1" w:lineRule="exact"/>
        <w:ind w:left="300" w:right="0" w:firstLine="20"/>
        <w:jc w:val="both"/>
      </w:pPr>
      <w:r>
        <w:rPr>
          <w:color w:val="000000"/>
          <w:spacing w:val="0"/>
          <w:w w:val="100"/>
          <w:position w:val="0"/>
        </w:rPr>
        <w:t>本年末公司持有的以公允价值计量的金融资产</w:t>
      </w:r>
      <w:r>
        <w:rPr>
          <w:color w:val="000000"/>
          <w:spacing w:val="0"/>
          <w:w w:val="100"/>
          <w:position w:val="0"/>
          <w:sz w:val="18"/>
          <w:szCs w:val="18"/>
        </w:rPr>
        <w:t xml:space="preserve">1,284,998, </w:t>
      </w:r>
      <w:r>
        <w:rPr>
          <w:color w:val="000000"/>
          <w:spacing w:val="0"/>
          <w:w w:val="100"/>
          <w:position w:val="0"/>
          <w:sz w:val="18"/>
          <w:szCs w:val="18"/>
        </w:rPr>
        <w:t xml:space="preserve">752. </w:t>
      </w:r>
      <w:r>
        <w:rPr>
          <w:color w:val="000000"/>
          <w:spacing w:val="0"/>
          <w:w w:val="100"/>
          <w:position w:val="0"/>
          <w:sz w:val="18"/>
          <w:szCs w:val="18"/>
        </w:rPr>
        <w:t>58</w:t>
      </w:r>
      <w:r>
        <w:rPr>
          <w:color w:val="000000"/>
          <w:spacing w:val="0"/>
          <w:w w:val="100"/>
          <w:position w:val="0"/>
        </w:rPr>
        <w:t>元，其中包含以公允价值计量 的权益工具投资</w:t>
      </w:r>
      <w:r>
        <w:rPr>
          <w:color w:val="000000"/>
          <w:spacing w:val="0"/>
          <w:w w:val="100"/>
          <w:position w:val="0"/>
          <w:sz w:val="18"/>
          <w:szCs w:val="18"/>
        </w:rPr>
        <w:t xml:space="preserve">1,249,830,873. </w:t>
      </w:r>
      <w:r>
        <w:rPr>
          <w:color w:val="000000"/>
          <w:spacing w:val="0"/>
          <w:w w:val="100"/>
          <w:position w:val="0"/>
          <w:sz w:val="18"/>
          <w:szCs w:val="18"/>
        </w:rPr>
        <w:t>53</w:t>
      </w:r>
      <w:r>
        <w:rPr>
          <w:color w:val="000000"/>
          <w:spacing w:val="0"/>
          <w:w w:val="100"/>
          <w:position w:val="0"/>
        </w:rPr>
        <w:t>元，以公允价值计量的债务工具投资</w:t>
      </w:r>
      <w:r>
        <w:rPr>
          <w:color w:val="000000"/>
          <w:spacing w:val="0"/>
          <w:w w:val="100"/>
          <w:position w:val="0"/>
          <w:sz w:val="18"/>
          <w:szCs w:val="18"/>
        </w:rPr>
        <w:t>27,543,597.4</w:t>
      </w:r>
      <w:r>
        <w:rPr>
          <w:color w:val="000000"/>
          <w:spacing w:val="0"/>
          <w:w w:val="100"/>
          <w:position w:val="0"/>
        </w:rPr>
        <w:t>元和应收 款项融资</w:t>
      </w:r>
      <w:r>
        <w:rPr>
          <w:color w:val="000000"/>
          <w:spacing w:val="0"/>
          <w:w w:val="100"/>
          <w:position w:val="0"/>
          <w:sz w:val="18"/>
          <w:szCs w:val="18"/>
        </w:rPr>
        <w:t>7,624,281.65</w:t>
      </w:r>
      <w:r>
        <w:rPr>
          <w:color w:val="000000"/>
          <w:spacing w:val="0"/>
          <w:w w:val="100"/>
          <w:position w:val="0"/>
        </w:rPr>
        <w:t>元。</w:t>
      </w:r>
    </w:p>
    <w:p>
      <w:pPr>
        <w:pStyle w:val="Style5"/>
        <w:keepNext w:val="0"/>
        <w:keepLines w:val="0"/>
        <w:widowControl w:val="0"/>
        <w:shd w:val="clear" w:color="auto" w:fill="auto"/>
        <w:bidi w:val="0"/>
        <w:spacing w:before="0" w:after="320" w:line="271" w:lineRule="exact"/>
        <w:ind w:left="300" w:right="0" w:firstLine="20"/>
        <w:jc w:val="both"/>
      </w:pPr>
      <w:r>
        <w:rPr>
          <w:color w:val="000000"/>
          <w:spacing w:val="0"/>
          <w:w w:val="100"/>
          <w:position w:val="0"/>
        </w:rPr>
        <w:t>（上年末：以公允价值计量的金融资产</w:t>
      </w:r>
      <w:r>
        <w:rPr>
          <w:color w:val="000000"/>
          <w:spacing w:val="0"/>
          <w:w w:val="100"/>
          <w:position w:val="0"/>
          <w:sz w:val="18"/>
          <w:szCs w:val="18"/>
        </w:rPr>
        <w:t xml:space="preserve">1,316,419, </w:t>
      </w:r>
      <w:r>
        <w:rPr>
          <w:color w:val="000000"/>
          <w:spacing w:val="0"/>
          <w:w w:val="100"/>
          <w:position w:val="0"/>
          <w:sz w:val="18"/>
          <w:szCs w:val="18"/>
        </w:rPr>
        <w:t>686.72</w:t>
      </w:r>
      <w:r>
        <w:rPr>
          <w:color w:val="000000"/>
          <w:spacing w:val="0"/>
          <w:w w:val="100"/>
          <w:position w:val="0"/>
        </w:rPr>
        <w:t>元，其中包含以公允价值计量的权益 工具投资</w:t>
      </w:r>
      <w:r>
        <w:rPr>
          <w:color w:val="000000"/>
          <w:spacing w:val="0"/>
          <w:w w:val="100"/>
          <w:position w:val="0"/>
          <w:sz w:val="18"/>
          <w:szCs w:val="18"/>
        </w:rPr>
        <w:t xml:space="preserve">1,134,456,834. </w:t>
      </w:r>
      <w:r>
        <w:rPr>
          <w:color w:val="000000"/>
          <w:spacing w:val="0"/>
          <w:w w:val="100"/>
          <w:position w:val="0"/>
          <w:sz w:val="18"/>
          <w:szCs w:val="18"/>
        </w:rPr>
        <w:t>81</w:t>
      </w:r>
      <w:r>
        <w:rPr>
          <w:color w:val="000000"/>
          <w:spacing w:val="0"/>
          <w:w w:val="100"/>
          <w:position w:val="0"/>
        </w:rPr>
        <w:t>元，以公允价值计量的债务工具投资</w:t>
      </w:r>
      <w:r>
        <w:rPr>
          <w:color w:val="000000"/>
          <w:spacing w:val="0"/>
          <w:w w:val="100"/>
          <w:position w:val="0"/>
          <w:sz w:val="18"/>
          <w:szCs w:val="18"/>
        </w:rPr>
        <w:t>173,190,000.00</w:t>
      </w:r>
      <w:r>
        <w:rPr>
          <w:color w:val="000000"/>
          <w:spacing w:val="0"/>
          <w:w w:val="100"/>
          <w:position w:val="0"/>
        </w:rPr>
        <w:t xml:space="preserve">元和应收款项 融资 </w:t>
      </w:r>
      <w:r>
        <w:rPr>
          <w:color w:val="000000"/>
          <w:spacing w:val="0"/>
          <w:w w:val="100"/>
          <w:position w:val="0"/>
          <w:sz w:val="18"/>
          <w:szCs w:val="18"/>
        </w:rPr>
        <w:t>8,772,851.91</w:t>
      </w:r>
      <w:r>
        <w:rPr>
          <w:color w:val="000000"/>
          <w:spacing w:val="0"/>
          <w:w w:val="100"/>
          <w:position w:val="0"/>
        </w:rPr>
        <w:t>。）</w:t>
      </w:r>
    </w:p>
    <w:p>
      <w:pPr>
        <w:pStyle w:val="Style13"/>
        <w:keepNext/>
        <w:keepLines/>
        <w:widowControl w:val="0"/>
        <w:numPr>
          <w:ilvl w:val="0"/>
          <w:numId w:val="11"/>
        </w:numPr>
        <w:shd w:val="clear" w:color="auto" w:fill="auto"/>
        <w:tabs>
          <w:tab w:pos="728" w:val="left"/>
        </w:tabs>
        <w:bidi w:val="0"/>
        <w:spacing w:before="0"/>
        <w:ind w:left="300" w:right="0"/>
        <w:jc w:val="left"/>
      </w:pPr>
      <w:bookmarkStart w:id="266" w:name="bookmark266"/>
      <w:bookmarkStart w:id="267" w:name="bookmark267"/>
      <w:bookmarkStart w:id="268" w:name="bookmark268"/>
      <w:bookmarkStart w:id="269" w:name="bookmark269"/>
      <w:bookmarkEnd w:id="268"/>
      <w:r>
        <w:rPr>
          <w:color w:val="000000"/>
          <w:spacing w:val="0"/>
          <w:w w:val="100"/>
          <w:position w:val="0"/>
        </w:rPr>
        <w:t>报告期内重大资产重组整合的具体进展情况</w:t>
      </w:r>
      <w:bookmarkEnd w:id="266"/>
      <w:bookmarkEnd w:id="267"/>
      <w:bookmarkEnd w:id="269"/>
    </w:p>
    <w:p>
      <w:pPr>
        <w:pStyle w:val="Style5"/>
        <w:keepNext w:val="0"/>
        <w:keepLines w:val="0"/>
        <w:widowControl w:val="0"/>
        <w:shd w:val="clear" w:color="auto" w:fill="auto"/>
        <w:bidi w:val="0"/>
        <w:spacing w:before="0" w:after="320" w:line="271" w:lineRule="exact"/>
        <w:ind w:left="3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856" w:val="left"/>
        </w:tabs>
        <w:bidi w:val="0"/>
        <w:spacing w:before="0"/>
        <w:ind w:left="300" w:right="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color w:val="000000"/>
          <w:spacing w:val="0"/>
          <w:w w:val="100"/>
          <w:position w:val="0"/>
        </w:rPr>
        <w:t>六）</w:t>
        <w:tab/>
        <w:t>重大资产和股权出售</w:t>
      </w:r>
      <w:bookmarkEnd w:id="270"/>
      <w:bookmarkEnd w:id="271"/>
      <w:bookmarkEnd w:id="273"/>
    </w:p>
    <w:p>
      <w:pPr>
        <w:pStyle w:val="Style5"/>
        <w:keepNext w:val="0"/>
        <w:keepLines w:val="0"/>
        <w:widowControl w:val="0"/>
        <w:shd w:val="clear" w:color="auto" w:fill="auto"/>
        <w:bidi w:val="0"/>
        <w:spacing w:before="0" w:after="0" w:line="274" w:lineRule="exact"/>
        <w:ind w:left="300" w:right="0" w:firstLine="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300" w:right="0" w:firstLine="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ASL</w:t>
      </w:r>
      <w:r>
        <w:rPr>
          <w:color w:val="000000"/>
          <w:spacing w:val="0"/>
          <w:w w:val="100"/>
          <w:position w:val="0"/>
        </w:rPr>
        <w:t>公司减持</w:t>
      </w:r>
      <w:r>
        <w:rPr>
          <w:color w:val="000000"/>
          <w:spacing w:val="0"/>
          <w:w w:val="100"/>
          <w:position w:val="0"/>
          <w:sz w:val="18"/>
          <w:szCs w:val="18"/>
        </w:rPr>
        <w:t>4,800, 000</w:t>
      </w:r>
      <w:r>
        <w:rPr>
          <w:color w:val="000000"/>
          <w:spacing w:val="0"/>
          <w:w w:val="100"/>
          <w:position w:val="0"/>
        </w:rPr>
        <w:t>股</w:t>
      </w:r>
      <w:r>
        <w:rPr>
          <w:color w:val="000000"/>
          <w:spacing w:val="0"/>
          <w:w w:val="100"/>
          <w:position w:val="0"/>
          <w:sz w:val="18"/>
          <w:szCs w:val="18"/>
        </w:rPr>
        <w:t>GDH</w:t>
      </w:r>
      <w:r>
        <w:rPr>
          <w:color w:val="000000"/>
          <w:spacing w:val="0"/>
          <w:w w:val="100"/>
          <w:position w:val="0"/>
        </w:rPr>
        <w:t>公司股份，减少投资成本</w:t>
      </w:r>
      <w:r>
        <w:rPr>
          <w:color w:val="000000"/>
          <w:spacing w:val="0"/>
          <w:w w:val="100"/>
          <w:position w:val="0"/>
          <w:sz w:val="18"/>
          <w:szCs w:val="18"/>
        </w:rPr>
        <w:t xml:space="preserve">329,517,816. </w:t>
      </w:r>
      <w:r>
        <w:rPr>
          <w:color w:val="000000"/>
          <w:spacing w:val="0"/>
          <w:w w:val="100"/>
          <w:position w:val="0"/>
          <w:sz w:val="18"/>
          <w:szCs w:val="18"/>
        </w:rPr>
        <w:t>40</w:t>
      </w:r>
      <w:r>
        <w:rPr>
          <w:color w:val="000000"/>
          <w:spacing w:val="0"/>
          <w:w w:val="100"/>
          <w:position w:val="0"/>
        </w:rPr>
        <w:t>元，获取 投资收益</w:t>
      </w:r>
      <w:r>
        <w:rPr>
          <w:color w:val="000000"/>
          <w:spacing w:val="0"/>
          <w:w w:val="100"/>
          <w:position w:val="0"/>
          <w:sz w:val="18"/>
          <w:szCs w:val="18"/>
        </w:rPr>
        <w:t xml:space="preserve">8,670. </w:t>
      </w:r>
      <w:r>
        <w:rPr>
          <w:color w:val="000000"/>
          <w:spacing w:val="0"/>
          <w:w w:val="100"/>
          <w:position w:val="0"/>
          <w:sz w:val="18"/>
          <w:szCs w:val="18"/>
        </w:rPr>
        <w:t>43</w:t>
      </w:r>
      <w:r>
        <w:rPr>
          <w:color w:val="000000"/>
          <w:spacing w:val="0"/>
          <w:w w:val="100"/>
          <w:position w:val="0"/>
        </w:rPr>
        <w:t>万元。本事项对公司业务连续性、管理层稳定性无重大影响。</w:t>
      </w:r>
    </w:p>
    <w:p>
      <w:pPr>
        <w:pStyle w:val="Style13"/>
        <w:keepNext/>
        <w:keepLines/>
        <w:widowControl w:val="0"/>
        <w:shd w:val="clear" w:color="auto" w:fill="auto"/>
        <w:tabs>
          <w:tab w:pos="856" w:val="left"/>
        </w:tabs>
        <w:bidi w:val="0"/>
        <w:spacing w:before="0"/>
        <w:ind w:left="300" w:right="0"/>
        <w:jc w:val="left"/>
      </w:pPr>
      <w:bookmarkStart w:id="274" w:name="bookmark274"/>
      <w:bookmarkStart w:id="275" w:name="bookmark275"/>
      <w:bookmarkStart w:id="276" w:name="bookmark276"/>
      <w:bookmarkStart w:id="277" w:name="bookmark277"/>
      <w:r>
        <w:rPr>
          <w:color w:val="000000"/>
          <w:spacing w:val="0"/>
          <w:w w:val="100"/>
          <w:position w:val="0"/>
        </w:rPr>
        <w:t>（</w:t>
      </w:r>
      <w:bookmarkEnd w:id="276"/>
      <w:r>
        <w:rPr>
          <w:color w:val="000000"/>
          <w:spacing w:val="0"/>
          <w:w w:val="100"/>
          <w:position w:val="0"/>
        </w:rPr>
        <w:t>七）</w:t>
        <w:tab/>
        <w:t>主要控股参股公司分析</w:t>
      </w:r>
      <w:bookmarkEnd w:id="274"/>
      <w:bookmarkEnd w:id="275"/>
      <w:bookmarkEnd w:id="277"/>
    </w:p>
    <w:p>
      <w:pPr>
        <w:pStyle w:val="Style5"/>
        <w:keepNext w:val="0"/>
        <w:keepLines w:val="0"/>
        <w:widowControl w:val="0"/>
        <w:shd w:val="clear" w:color="auto" w:fill="auto"/>
        <w:bidi w:val="0"/>
        <w:spacing w:before="0" w:after="40" w:line="271" w:lineRule="exact"/>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720"/>
        <w:gridCol w:w="5102"/>
        <w:gridCol w:w="874"/>
        <w:gridCol w:w="1133"/>
        <w:gridCol w:w="994"/>
        <w:gridCol w:w="1008"/>
      </w:tblGrid>
      <w:tr>
        <w:trPr>
          <w:trHeight w:val="57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注册资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净资产</w:t>
            </w:r>
          </w:p>
        </w:tc>
      </w:tr>
      <w:tr>
        <w:trPr>
          <w:trHeight w:val="111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140" w:right="0" w:firstLine="20"/>
              <w:jc w:val="left"/>
            </w:pPr>
            <w:r>
              <w:rPr>
                <w:color w:val="000000"/>
                <w:spacing w:val="0"/>
                <w:w w:val="100"/>
                <w:position w:val="0"/>
              </w:rPr>
              <w:t>华胜 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许可经营项目：无，一般经营项目：技术开发、技术 咨询、技术服务；计算机技术培训；计算机系统集 成；销售计算机软件、硬件及外围设备、通讯设备； 货物进出口、技术进出口、代理进出口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23,575.1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36,255.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w:t>
            </w:r>
          </w:p>
        </w:tc>
      </w:tr>
      <w:tr>
        <w:trPr>
          <w:trHeight w:val="112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ASL</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w:t>
            </w:r>
            <w:r>
              <w:rPr>
                <w:color w:val="000000"/>
                <w:spacing w:val="0"/>
                <w:w w:val="100"/>
                <w:position w:val="0"/>
              </w:rPr>
              <w:t>系统解决方案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8,336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港币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60" w:after="60" w:line="240" w:lineRule="auto"/>
              <w:ind w:left="0" w:right="0" w:firstLine="180"/>
              <w:jc w:val="left"/>
              <w:rPr>
                <w:sz w:val="18"/>
                <w:szCs w:val="18"/>
              </w:rPr>
            </w:pPr>
            <w:r>
              <w:rPr>
                <w:color w:val="000000"/>
                <w:spacing w:val="0"/>
                <w:w w:val="100"/>
                <w:position w:val="0"/>
                <w:sz w:val="18"/>
                <w:szCs w:val="18"/>
              </w:rPr>
              <w:t>205,319.</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63</w:t>
            </w:r>
            <w:r>
              <w:rPr>
                <w:color w:val="000000"/>
                <w:spacing w:val="0"/>
                <w:w w:val="100"/>
                <w:position w:val="0"/>
              </w:rPr>
              <w:t>港币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60" w:after="60" w:line="240" w:lineRule="auto"/>
              <w:ind w:left="0" w:right="0" w:firstLine="140"/>
              <w:jc w:val="left"/>
              <w:rPr>
                <w:sz w:val="18"/>
                <w:szCs w:val="18"/>
              </w:rPr>
            </w:pPr>
            <w:r>
              <w:rPr>
                <w:color w:val="000000"/>
                <w:spacing w:val="0"/>
                <w:w w:val="100"/>
                <w:position w:val="0"/>
                <w:sz w:val="18"/>
                <w:szCs w:val="18"/>
              </w:rPr>
              <w:t>16,398.</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80</w:t>
            </w:r>
            <w:r>
              <w:rPr>
                <w:color w:val="000000"/>
                <w:spacing w:val="0"/>
                <w:w w:val="100"/>
                <w:position w:val="0"/>
              </w:rPr>
              <w:t>港币</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140"/>
              <w:jc w:val="left"/>
              <w:rPr>
                <w:sz w:val="18"/>
                <w:szCs w:val="18"/>
              </w:rPr>
            </w:pPr>
            <w:r>
              <w:rPr>
                <w:color w:val="000000"/>
                <w:spacing w:val="0"/>
                <w:w w:val="100"/>
                <w:position w:val="0"/>
                <w:sz w:val="18"/>
                <w:szCs w:val="18"/>
              </w:rPr>
              <w:t>177,296</w:t>
            </w:r>
          </w:p>
          <w:p>
            <w:pPr>
              <w:pStyle w:val="Style20"/>
              <w:keepNext w:val="0"/>
              <w:keepLines w:val="0"/>
              <w:widowControl w:val="0"/>
              <w:shd w:val="clear" w:color="auto" w:fill="auto"/>
              <w:bidi w:val="0"/>
              <w:spacing w:before="0" w:after="0" w:line="274" w:lineRule="exact"/>
              <w:ind w:left="0" w:right="0" w:firstLine="0"/>
              <w:jc w:val="right"/>
            </w:pPr>
            <w:r>
              <w:rPr>
                <w:color w:val="000000"/>
                <w:spacing w:val="0"/>
                <w:w w:val="100"/>
                <w:position w:val="0"/>
                <w:sz w:val="18"/>
                <w:szCs w:val="18"/>
              </w:rPr>
              <w:t>.41</w:t>
            </w:r>
            <w:r>
              <w:rPr>
                <w:color w:val="000000"/>
                <w:spacing w:val="0"/>
                <w:w w:val="100"/>
                <w:position w:val="0"/>
              </w:rPr>
              <w:t>港 币</w:t>
            </w:r>
          </w:p>
        </w:tc>
      </w:tr>
    </w:tbl>
    <w:p>
      <w:pPr>
        <w:spacing w:lineRule="exact" w:line="1"/>
        <w:rPr>
          <w:sz w:val="2"/>
          <w:szCs w:val="2"/>
        </w:rPr>
      </w:pPr>
      <w:r>
        <w:br w:type="page"/>
      </w:r>
    </w:p>
    <w:tbl>
      <w:tblPr>
        <w:tblOverlap w:val="never"/>
        <w:jc w:val="center"/>
        <w:tblLayout w:type="fixed"/>
      </w:tblPr>
      <w:tblGrid>
        <w:gridCol w:w="720"/>
        <w:gridCol w:w="5102"/>
        <w:gridCol w:w="874"/>
        <w:gridCol w:w="1133"/>
        <w:gridCol w:w="994"/>
        <w:gridCol w:w="1008"/>
      </w:tblGrid>
      <w:tr>
        <w:trPr>
          <w:trHeight w:val="859"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GD</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云计算和大数据</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4.46</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美元</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164,317.</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w:t>
            </w:r>
            <w:r>
              <w:rPr>
                <w:color w:val="000000"/>
                <w:spacing w:val="0"/>
                <w:w w:val="100"/>
                <w:position w:val="0"/>
              </w:rPr>
              <w:t>港币</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200"/>
              <w:jc w:val="left"/>
              <w:rPr>
                <w:sz w:val="18"/>
                <w:szCs w:val="18"/>
              </w:rPr>
            </w:pPr>
            <w:r>
              <w:rPr>
                <w:color w:val="000000"/>
                <w:spacing w:val="0"/>
                <w:w w:val="100"/>
                <w:position w:val="0"/>
                <w:sz w:val="18"/>
                <w:szCs w:val="18"/>
              </w:rPr>
              <w:t>-10,77</w:t>
            </w:r>
          </w:p>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9.11 </w:t>
            </w:r>
            <w:r>
              <w:rPr>
                <w:color w:val="000000"/>
                <w:spacing w:val="0"/>
                <w:w w:val="100"/>
                <w:position w:val="0"/>
              </w:rPr>
              <w:t>港 币</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140"/>
              <w:jc w:val="both"/>
              <w:rPr>
                <w:sz w:val="18"/>
                <w:szCs w:val="18"/>
              </w:rPr>
            </w:pPr>
            <w:r>
              <w:rPr>
                <w:color w:val="000000"/>
                <w:spacing w:val="0"/>
                <w:w w:val="100"/>
                <w:position w:val="0"/>
                <w:sz w:val="18"/>
                <w:szCs w:val="18"/>
              </w:rPr>
              <w:t>189,928</w:t>
            </w:r>
          </w:p>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.68</w:t>
            </w:r>
            <w:r>
              <w:rPr>
                <w:color w:val="000000"/>
                <w:spacing w:val="0"/>
                <w:w w:val="100"/>
                <w:position w:val="0"/>
              </w:rPr>
              <w:t>港 币</w:t>
            </w:r>
          </w:p>
        </w:tc>
      </w:tr>
      <w:tr>
        <w:trPr>
          <w:trHeight w:val="110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兰德</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网络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许可经营项目：无，一般经营项目：计算机软件、网 络技术及其产品的开发、技术服务，计算机系统集 成，智能楼宇系统技术服务，综合布线，安全监控及 系统维护，计算机软、硬件的销售。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6,390.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18,665.7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21,737.</w:t>
            </w:r>
          </w:p>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72</w:t>
            </w:r>
          </w:p>
        </w:tc>
      </w:tr>
      <w:tr>
        <w:trPr>
          <w:trHeight w:val="110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沃趣</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科技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计算机软硬件、网络技术的技术开发、技术咨询、技 术服务及成果转让；批发、零售：计算机软硬件。其 他无需报经审批的一切合法项目。（依法须经批准的 项目，经相关部门批准后方可开展经营活动。）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5,843.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13,556.5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-1,512.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4,746.5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1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和润</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恺安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技术开发、技术咨询；销售机械设备、仪器仪表、电 子产品、通讯设备、化工产品（不含危险化学品）、 计算机、软件及辅助设备；经济贸易咨询；企业管理 咨询；企业策划、会议服务；基础软件服务；应用软 件服务。（企业依法自主选择经营项目，开展经营活 动；依法须经批准的项目，经相关部门批准后依批准 的内容开展经营活动；不得从事本市产业政策禁止和 限制类项目的经营活动。）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3,220.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10,698.3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11,660.</w:t>
            </w:r>
          </w:p>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w:t>
            </w:r>
          </w:p>
        </w:tc>
      </w:tr>
      <w:tr>
        <w:trPr>
          <w:trHeight w:val="16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国研</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非证券业务的投资管理、咨询。（不得从事下列业 务：</w:t>
            </w:r>
            <w:r>
              <w:rPr>
                <w:color w:val="000000"/>
                <w:spacing w:val="0"/>
                <w:w w:val="100"/>
                <w:position w:val="0"/>
                <w:sz w:val="18"/>
                <w:szCs w:val="18"/>
              </w:rPr>
              <w:t>1</w:t>
            </w:r>
            <w:r>
              <w:rPr>
                <w:color w:val="000000"/>
                <w:spacing w:val="0"/>
                <w:w w:val="100"/>
                <w:position w:val="0"/>
              </w:rPr>
              <w:t>、发放贷款；</w:t>
            </w:r>
            <w:r>
              <w:rPr>
                <w:color w:val="000000"/>
                <w:spacing w:val="0"/>
                <w:w w:val="100"/>
                <w:position w:val="0"/>
                <w:sz w:val="18"/>
                <w:szCs w:val="18"/>
              </w:rPr>
              <w:t>2</w:t>
            </w:r>
            <w:r>
              <w:rPr>
                <w:color w:val="000000"/>
                <w:spacing w:val="0"/>
                <w:w w:val="100"/>
                <w:position w:val="0"/>
              </w:rPr>
              <w:t>、公开交易证券类投资或金融衍 生品交易；</w:t>
            </w:r>
            <w:r>
              <w:rPr>
                <w:color w:val="000000"/>
                <w:spacing w:val="0"/>
                <w:w w:val="100"/>
                <w:position w:val="0"/>
                <w:sz w:val="18"/>
                <w:szCs w:val="18"/>
              </w:rPr>
              <w:t>3</w:t>
            </w:r>
            <w:r>
              <w:rPr>
                <w:color w:val="000000"/>
                <w:spacing w:val="0"/>
                <w:w w:val="100"/>
                <w:position w:val="0"/>
              </w:rPr>
              <w:t>、以公开方式募集资金；</w:t>
            </w:r>
            <w:r>
              <w:rPr>
                <w:color w:val="000000"/>
                <w:spacing w:val="0"/>
                <w:w w:val="100"/>
                <w:position w:val="0"/>
                <w:sz w:val="18"/>
                <w:szCs w:val="18"/>
              </w:rPr>
              <w:t>4</w:t>
            </w:r>
            <w:r>
              <w:rPr>
                <w:color w:val="000000"/>
                <w:spacing w:val="0"/>
                <w:w w:val="100"/>
                <w:position w:val="0"/>
              </w:rPr>
              <w:t>、对除被投资 企业以外的企业提供担保。）（依法须经批准的项 目，经相关部门批准后依批准的内容开展经营活 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3,523.7</w:t>
            </w:r>
          </w:p>
          <w:p>
            <w:pPr>
              <w:pStyle w:val="Style20"/>
              <w:keepNext w:val="0"/>
              <w:keepLines w:val="0"/>
              <w:widowControl w:val="0"/>
              <w:shd w:val="clear" w:color="auto" w:fill="auto"/>
              <w:bidi w:val="0"/>
              <w:spacing w:before="0" w:after="0" w:line="180" w:lineRule="auto"/>
              <w:ind w:left="0" w:right="0" w:firstLine="0"/>
              <w:jc w:val="right"/>
            </w:pPr>
            <w:r>
              <w:rPr>
                <w:rFonts w:ascii="Arial" w:eastAsia="Arial" w:hAnsi="Arial" w:cs="Arial"/>
                <w:color w:val="000000"/>
                <w:spacing w:val="0"/>
                <w:w w:val="100"/>
                <w:position w:val="0"/>
                <w:vertAlign w:val="subscript"/>
              </w:rPr>
              <w:t>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63,557.</w:t>
            </w:r>
          </w:p>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06</w:t>
            </w:r>
          </w:p>
        </w:tc>
      </w:tr>
    </w:tbl>
    <w:p>
      <w:pPr>
        <w:widowControl w:val="0"/>
        <w:spacing w:after="359" w:line="1" w:lineRule="exact"/>
      </w:pPr>
    </w:p>
    <w:p>
      <w:pPr>
        <w:pStyle w:val="Style13"/>
        <w:keepNext/>
        <w:keepLines/>
        <w:widowControl w:val="0"/>
        <w:shd w:val="clear" w:color="auto" w:fill="auto"/>
        <w:bidi w:val="0"/>
        <w:spacing w:before="0" w:after="100" w:line="240" w:lineRule="auto"/>
        <w:ind w:left="0" w:right="0" w:firstLine="320"/>
        <w:jc w:val="left"/>
      </w:pPr>
      <w:bookmarkStart w:id="278" w:name="bookmark278"/>
      <w:bookmarkStart w:id="279" w:name="bookmark279"/>
      <w:bookmarkStart w:id="280" w:name="bookmark280"/>
      <w:bookmarkStart w:id="281" w:name="bookmark281"/>
      <w:r>
        <w:rPr>
          <w:color w:val="000000"/>
          <w:spacing w:val="0"/>
          <w:w w:val="100"/>
          <w:position w:val="0"/>
        </w:rPr>
        <w:t>（</w:t>
      </w:r>
      <w:bookmarkEnd w:id="280"/>
      <w:r>
        <w:rPr>
          <w:color w:val="000000"/>
          <w:spacing w:val="0"/>
          <w:w w:val="100"/>
          <w:position w:val="0"/>
        </w:rPr>
        <w:t>八）公司控制的结构化主体情况</w:t>
      </w:r>
      <w:bookmarkEnd w:id="278"/>
      <w:bookmarkEnd w:id="279"/>
      <w:bookmarkEnd w:id="281"/>
    </w:p>
    <w:p>
      <w:pPr>
        <w:pStyle w:val="Style5"/>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320"/>
        <w:jc w:val="left"/>
      </w:pPr>
      <w:bookmarkStart w:id="282" w:name="bookmark282"/>
      <w:bookmarkStart w:id="283" w:name="bookmark283"/>
      <w:bookmarkStart w:id="284" w:name="bookmark284"/>
      <w:bookmarkStart w:id="285" w:name="bookmark285"/>
      <w:r>
        <w:rPr>
          <w:color w:val="000000"/>
          <w:spacing w:val="0"/>
          <w:w w:val="100"/>
          <w:position w:val="0"/>
        </w:rPr>
        <w:t>六</w:t>
      </w:r>
      <w:bookmarkEnd w:id="284"/>
      <w:r>
        <w:rPr>
          <w:color w:val="000000"/>
          <w:spacing w:val="0"/>
          <w:w w:val="100"/>
          <w:position w:val="0"/>
        </w:rPr>
        <w:t>、公司关于公司未来发展的讨论与分析</w:t>
      </w:r>
      <w:bookmarkEnd w:id="282"/>
      <w:bookmarkEnd w:id="283"/>
      <w:bookmarkEnd w:id="285"/>
    </w:p>
    <w:p>
      <w:pPr>
        <w:pStyle w:val="Style13"/>
        <w:keepNext/>
        <w:keepLines/>
        <w:widowControl w:val="0"/>
        <w:shd w:val="clear" w:color="auto" w:fill="auto"/>
        <w:bidi w:val="0"/>
        <w:spacing w:before="0" w:after="100" w:line="240" w:lineRule="auto"/>
        <w:ind w:left="0" w:right="0" w:firstLine="320"/>
        <w:jc w:val="left"/>
      </w:pPr>
      <w:bookmarkStart w:id="282" w:name="bookmark282"/>
      <w:bookmarkStart w:id="283" w:name="bookmark283"/>
      <w:bookmarkStart w:id="286" w:name="bookmark286"/>
      <w:bookmarkStart w:id="287" w:name="bookmark287"/>
      <w:r>
        <w:rPr>
          <w:color w:val="000000"/>
          <w:spacing w:val="0"/>
          <w:w w:val="100"/>
          <w:position w:val="0"/>
        </w:rPr>
        <w:t>（</w:t>
      </w:r>
      <w:bookmarkEnd w:id="286"/>
      <w:r>
        <w:rPr>
          <w:color w:val="000000"/>
          <w:spacing w:val="0"/>
          <w:w w:val="100"/>
          <w:position w:val="0"/>
        </w:rPr>
        <w:t>一）行业格局和趋势</w:t>
      </w:r>
      <w:bookmarkEnd w:id="282"/>
      <w:bookmarkEnd w:id="283"/>
      <w:bookmarkEnd w:id="287"/>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320" w:right="0"/>
        <w:jc w:val="left"/>
      </w:pPr>
      <w:r>
        <w:rPr>
          <w:color w:val="000000"/>
          <w:spacing w:val="0"/>
          <w:w w:val="100"/>
          <w:position w:val="0"/>
        </w:rPr>
        <w:t xml:space="preserve">“十四五”规划指出，“十四五”期间，数字经济将转向到深化应用、规范发展、普惠共享 的新发展阶段。该阶段，要初步完成数据要素市场建设，提升产业数字化和数字产业化水平。到 </w:t>
      </w:r>
      <w:r>
        <w:rPr>
          <w:color w:val="000000"/>
          <w:spacing w:val="0"/>
          <w:w w:val="100"/>
          <w:position w:val="0"/>
          <w:sz w:val="18"/>
          <w:szCs w:val="18"/>
        </w:rPr>
        <w:t>2025</w:t>
      </w:r>
      <w:r>
        <w:rPr>
          <w:color w:val="000000"/>
          <w:spacing w:val="0"/>
          <w:w w:val="100"/>
          <w:position w:val="0"/>
        </w:rPr>
        <w:t>年，数字经济核心产业增加值占</w:t>
      </w:r>
      <w:r>
        <w:rPr>
          <w:color w:val="000000"/>
          <w:spacing w:val="0"/>
          <w:w w:val="100"/>
          <w:position w:val="0"/>
          <w:sz w:val="18"/>
          <w:szCs w:val="18"/>
        </w:rPr>
        <w:t>GDP</w:t>
      </w:r>
      <w:r>
        <w:rPr>
          <w:color w:val="000000"/>
          <w:spacing w:val="0"/>
          <w:w w:val="100"/>
          <w:position w:val="0"/>
        </w:rPr>
        <w:t>比重达到</w:t>
      </w:r>
      <w:r>
        <w:rPr>
          <w:color w:val="000000"/>
          <w:spacing w:val="0"/>
          <w:w w:val="100"/>
          <w:position w:val="0"/>
          <w:sz w:val="18"/>
          <w:szCs w:val="18"/>
        </w:rPr>
        <w:t>10%，</w:t>
      </w:r>
      <w:r>
        <w:rPr>
          <w:color w:val="000000"/>
          <w:spacing w:val="0"/>
          <w:w w:val="100"/>
          <w:position w:val="0"/>
        </w:rPr>
        <w:t>并进入全面扩张期；到</w:t>
      </w:r>
      <w:r>
        <w:rPr>
          <w:color w:val="000000"/>
          <w:spacing w:val="0"/>
          <w:w w:val="100"/>
          <w:position w:val="0"/>
          <w:sz w:val="18"/>
          <w:szCs w:val="18"/>
        </w:rPr>
        <w:t>2035</w:t>
      </w:r>
      <w:r>
        <w:rPr>
          <w:color w:val="000000"/>
          <w:spacing w:val="0"/>
          <w:w w:val="100"/>
          <w:position w:val="0"/>
        </w:rPr>
        <w:t>年，数字 经济将迈向繁荣成熟期，数字经济发展基础、产业体系发展水平位居世界前列。</w:t>
      </w:r>
    </w:p>
    <w:p>
      <w:pPr>
        <w:pStyle w:val="Style5"/>
        <w:keepNext w:val="0"/>
        <w:keepLines w:val="0"/>
        <w:widowControl w:val="0"/>
        <w:shd w:val="clear" w:color="auto" w:fill="auto"/>
        <w:bidi w:val="0"/>
        <w:spacing w:before="0" w:after="0" w:line="408" w:lineRule="exact"/>
        <w:ind w:left="0" w:right="0" w:firstLine="720"/>
        <w:jc w:val="left"/>
      </w:pPr>
      <w:r>
        <w:rPr>
          <w:color w:val="000000"/>
          <w:spacing w:val="0"/>
          <w:w w:val="100"/>
          <w:position w:val="0"/>
        </w:rPr>
        <w:t>公司将从业务涉及的垂直领域进行简要分析：</w:t>
      </w:r>
    </w:p>
    <w:p>
      <w:pPr>
        <w:pStyle w:val="Style5"/>
        <w:keepNext w:val="0"/>
        <w:keepLines w:val="0"/>
        <w:widowControl w:val="0"/>
        <w:shd w:val="clear" w:color="auto" w:fill="auto"/>
        <w:bidi w:val="0"/>
        <w:spacing w:before="0" w:after="220" w:line="408" w:lineRule="exact"/>
        <w:ind w:left="320" w:right="0"/>
        <w:jc w:val="left"/>
        <w:sectPr>
          <w:footnotePr>
            <w:pos w:val="pageBottom"/>
            <w:numFmt w:val="decimal"/>
            <w:numRestart w:val="continuous"/>
          </w:footnotePr>
          <w:pgSz w:w="11900" w:h="16840"/>
          <w:pgMar w:top="1494" w:right="597" w:bottom="1667" w:left="1472" w:header="0" w:footer="3" w:gutter="0"/>
          <w:cols w:space="720"/>
          <w:noEndnote/>
          <w:rtlGutter w:val="0"/>
          <w:docGrid w:linePitch="360"/>
        </w:sectPr>
      </w:pPr>
      <w:r>
        <w:rPr>
          <w:color w:val="000000"/>
          <w:spacing w:val="0"/>
          <w:w w:val="100"/>
          <w:position w:val="0"/>
        </w:rPr>
        <w:t>根据信通院发布的《</w:t>
      </w:r>
      <w:r>
        <w:rPr>
          <w:color w:val="000000"/>
          <w:spacing w:val="0"/>
          <w:w w:val="100"/>
          <w:position w:val="0"/>
          <w:sz w:val="18"/>
          <w:szCs w:val="18"/>
        </w:rPr>
        <w:t>2021</w:t>
      </w:r>
      <w:r>
        <w:rPr>
          <w:color w:val="000000"/>
          <w:spacing w:val="0"/>
          <w:w w:val="100"/>
          <w:position w:val="0"/>
        </w:rPr>
        <w:t>云计算白皮书》，我国云计算整体市场规模达</w:t>
      </w:r>
      <w:r>
        <w:rPr>
          <w:color w:val="000000"/>
          <w:spacing w:val="0"/>
          <w:w w:val="100"/>
          <w:position w:val="0"/>
          <w:sz w:val="18"/>
          <w:szCs w:val="18"/>
        </w:rPr>
        <w:t>2,091</w:t>
      </w:r>
      <w:r>
        <w:rPr>
          <w:color w:val="000000"/>
          <w:spacing w:val="0"/>
          <w:w w:val="100"/>
          <w:position w:val="0"/>
        </w:rPr>
        <w:t xml:space="preserve">亿元，增速 </w:t>
      </w:r>
      <w:r>
        <w:rPr>
          <w:color w:val="000000"/>
          <w:spacing w:val="0"/>
          <w:w w:val="100"/>
          <w:position w:val="0"/>
          <w:sz w:val="18"/>
          <w:szCs w:val="18"/>
        </w:rPr>
        <w:t>56.6%</w:t>
      </w:r>
      <w:r>
        <w:rPr>
          <w:color w:val="000000"/>
          <w:spacing w:val="0"/>
          <w:w w:val="100"/>
          <w:position w:val="0"/>
        </w:rPr>
        <w:t>。我国云计算市场保持快速发展态势，预计“十四五”末市场规模将突破</w:t>
      </w:r>
      <w:r>
        <w:rPr>
          <w:color w:val="000000"/>
          <w:spacing w:val="0"/>
          <w:w w:val="100"/>
          <w:position w:val="0"/>
          <w:sz w:val="18"/>
          <w:szCs w:val="18"/>
        </w:rPr>
        <w:t>10,000</w:t>
      </w:r>
      <w:r>
        <w:rPr>
          <w:color w:val="000000"/>
          <w:spacing w:val="0"/>
          <w:w w:val="100"/>
          <w:position w:val="0"/>
        </w:rPr>
        <w:t xml:space="preserve">亿元。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月，中华人民共和国工业和信息化部发布《新型数据中心发展三年行动计划</w:t>
      </w:r>
      <w:r>
        <w:rPr>
          <w:color w:val="000000"/>
          <w:spacing w:val="0"/>
          <w:w w:val="100"/>
          <w:position w:val="0"/>
          <w:sz w:val="18"/>
          <w:szCs w:val="18"/>
        </w:rPr>
        <w:t xml:space="preserve">（2021- </w:t>
      </w:r>
      <w:r>
        <w:rPr>
          <w:color w:val="000000"/>
          <w:spacing w:val="0"/>
          <w:w w:val="100"/>
          <w:position w:val="0"/>
          <w:sz w:val="18"/>
          <w:szCs w:val="18"/>
        </w:rPr>
        <w:t>2023</w:t>
      </w:r>
      <w:r>
        <w:rPr>
          <w:color w:val="000000"/>
          <w:spacing w:val="0"/>
          <w:w w:val="100"/>
          <w:position w:val="0"/>
        </w:rPr>
        <w:t>年）》，提出到</w:t>
      </w:r>
      <w:r>
        <w:rPr>
          <w:color w:val="000000"/>
          <w:spacing w:val="0"/>
          <w:w w:val="100"/>
          <w:position w:val="0"/>
          <w:sz w:val="18"/>
          <w:szCs w:val="18"/>
        </w:rPr>
        <w:t>2023</w:t>
      </w:r>
      <w:r>
        <w:rPr>
          <w:color w:val="000000"/>
          <w:spacing w:val="0"/>
          <w:w w:val="100"/>
          <w:position w:val="0"/>
        </w:rPr>
        <w:t>年底，全国数据中心机架规模年均增速保持在</w:t>
      </w:r>
      <w:r>
        <w:rPr>
          <w:color w:val="000000"/>
          <w:spacing w:val="0"/>
          <w:w w:val="100"/>
          <w:position w:val="0"/>
          <w:sz w:val="18"/>
          <w:szCs w:val="18"/>
        </w:rPr>
        <w:t>20%</w:t>
      </w:r>
      <w:r>
        <w:rPr>
          <w:color w:val="000000"/>
          <w:spacing w:val="0"/>
          <w:w w:val="100"/>
          <w:position w:val="0"/>
        </w:rPr>
        <w:t>左右，平均利用率 力争提升到</w:t>
      </w:r>
      <w:r>
        <w:rPr>
          <w:color w:val="000000"/>
          <w:spacing w:val="0"/>
          <w:w w:val="100"/>
          <w:position w:val="0"/>
          <w:sz w:val="18"/>
          <w:szCs w:val="18"/>
        </w:rPr>
        <w:t>60%</w:t>
      </w:r>
      <w:r>
        <w:rPr>
          <w:color w:val="000000"/>
          <w:spacing w:val="0"/>
          <w:w w:val="100"/>
          <w:position w:val="0"/>
        </w:rPr>
        <w:t>以上，总算力超过</w:t>
      </w:r>
      <w:r>
        <w:rPr>
          <w:color w:val="000000"/>
          <w:spacing w:val="0"/>
          <w:w w:val="100"/>
          <w:position w:val="0"/>
          <w:sz w:val="18"/>
          <w:szCs w:val="18"/>
        </w:rPr>
        <w:t>200EFLOPS，</w:t>
      </w:r>
      <w:r>
        <w:rPr>
          <w:color w:val="000000"/>
          <w:spacing w:val="0"/>
          <w:w w:val="100"/>
          <w:position w:val="0"/>
        </w:rPr>
        <w:t>高性能算力占比达到</w:t>
      </w:r>
      <w:r>
        <w:rPr>
          <w:color w:val="000000"/>
          <w:spacing w:val="0"/>
          <w:w w:val="100"/>
          <w:position w:val="0"/>
          <w:sz w:val="18"/>
          <w:szCs w:val="18"/>
        </w:rPr>
        <w:t>10%</w:t>
      </w:r>
      <w:r>
        <w:rPr>
          <w:color w:val="000000"/>
          <w:spacing w:val="0"/>
          <w:w w:val="100"/>
          <w:position w:val="0"/>
        </w:rPr>
        <w:t>。</w:t>
      </w:r>
    </w:p>
    <w:p>
      <w:pPr>
        <w:pStyle w:val="Style5"/>
        <w:keepNext w:val="0"/>
        <w:keepLines w:val="0"/>
        <w:widowControl w:val="0"/>
        <w:shd w:val="clear" w:color="auto" w:fill="auto"/>
        <w:bidi w:val="0"/>
        <w:spacing w:before="0" w:after="0" w:line="413" w:lineRule="exact"/>
        <w:ind w:left="0" w:right="0" w:firstLine="720"/>
        <w:jc w:val="both"/>
      </w:pPr>
      <w:r>
        <w:rPr>
          <w:color w:val="000000"/>
          <w:spacing w:val="0"/>
          <w:w w:val="100"/>
          <w:position w:val="0"/>
        </w:rPr>
        <w:t>公司各业务线蓬勃发展，共同推动公司成为数字经济时代转型升级的企业主体，为其他企业</w:t>
      </w:r>
    </w:p>
    <w:p>
      <w:pPr>
        <w:pStyle w:val="Style5"/>
        <w:keepNext w:val="0"/>
        <w:keepLines w:val="0"/>
        <w:widowControl w:val="0"/>
        <w:shd w:val="clear" w:color="auto" w:fill="auto"/>
        <w:bidi w:val="0"/>
        <w:spacing w:before="0" w:after="500" w:line="413" w:lineRule="exact"/>
        <w:ind w:left="0" w:right="0" w:firstLine="320"/>
        <w:jc w:val="left"/>
      </w:pPr>
      <w:r>
        <w:rPr>
          <w:color w:val="000000"/>
          <w:spacing w:val="0"/>
          <w:w w:val="100"/>
          <w:position w:val="0"/>
        </w:rPr>
        <w:t>数字化转型提供平台、产品和服务，助力中国信息化建设。</w:t>
      </w:r>
    </w:p>
    <w:p>
      <w:pPr>
        <w:pStyle w:val="Style13"/>
        <w:keepNext/>
        <w:keepLines/>
        <w:widowControl w:val="0"/>
        <w:shd w:val="clear" w:color="auto" w:fill="auto"/>
        <w:tabs>
          <w:tab w:pos="856" w:val="left"/>
        </w:tabs>
        <w:bidi w:val="0"/>
        <w:spacing w:before="0" w:after="60" w:line="240" w:lineRule="auto"/>
        <w:ind w:left="0" w:right="0" w:firstLine="320"/>
        <w:jc w:val="left"/>
      </w:pPr>
      <w:bookmarkStart w:id="288" w:name="bookmark288"/>
      <w:bookmarkStart w:id="289" w:name="bookmark289"/>
      <w:bookmarkStart w:id="290" w:name="bookmark290"/>
      <w:bookmarkStart w:id="291" w:name="bookmark291"/>
      <w:r>
        <w:rPr>
          <w:color w:val="000000"/>
          <w:spacing w:val="0"/>
          <w:w w:val="100"/>
          <w:position w:val="0"/>
        </w:rPr>
        <w:t>（</w:t>
      </w:r>
      <w:bookmarkEnd w:id="290"/>
      <w:r>
        <w:rPr>
          <w:color w:val="000000"/>
          <w:spacing w:val="0"/>
          <w:w w:val="100"/>
          <w:position w:val="0"/>
        </w:rPr>
        <w:t>二）</w:t>
        <w:tab/>
        <w:t>公司发展战略</w:t>
      </w:r>
      <w:bookmarkEnd w:id="288"/>
      <w:bookmarkEnd w:id="289"/>
      <w:bookmarkEnd w:id="291"/>
    </w:p>
    <w:p>
      <w:pPr>
        <w:pStyle w:val="Style5"/>
        <w:keepNext w:val="0"/>
        <w:keepLines w:val="0"/>
        <w:widowControl w:val="0"/>
        <w:shd w:val="clear" w:color="auto" w:fill="auto"/>
        <w:bidi w:val="0"/>
        <w:spacing w:before="0" w:after="0" w:line="274" w:lineRule="exact"/>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320" w:right="0" w:firstLine="420"/>
        <w:jc w:val="both"/>
      </w:pPr>
      <w:r>
        <w:rPr>
          <w:color w:val="000000"/>
          <w:spacing w:val="0"/>
          <w:w w:val="100"/>
          <w:position w:val="0"/>
        </w:rPr>
        <w:t>华胜天成将努力成为“经济社会发展的数字化领导者”，围绕“云数为轴，四轮驱动”战略 方向进行布局。以战略引领，夯实根基，打造核心，实现四化为战略目标。以云数为轴，发挥云 计算和大数据领域技术积累，使其成为经济社会数字化发展的引擎，成为数字产业化和产业数字 化过程的轴心；四轮驱动，行业创新数字化、解决方案产品化、产业互联平台化、资源外包规模 化，实现华胜天成跨越式发展。</w:t>
      </w:r>
    </w:p>
    <w:p>
      <w:pPr>
        <w:pStyle w:val="Style5"/>
        <w:keepNext w:val="0"/>
        <w:keepLines w:val="0"/>
        <w:widowControl w:val="0"/>
        <w:shd w:val="clear" w:color="auto" w:fill="auto"/>
        <w:bidi w:val="0"/>
        <w:spacing w:before="0" w:after="360" w:line="274" w:lineRule="exact"/>
        <w:ind w:left="320" w:right="0" w:firstLine="420"/>
        <w:jc w:val="both"/>
      </w:pPr>
      <w:r>
        <w:rPr>
          <w:color w:val="000000"/>
          <w:spacing w:val="0"/>
          <w:w w:val="100"/>
          <w:position w:val="0"/>
          <w:sz w:val="18"/>
          <w:szCs w:val="18"/>
        </w:rPr>
        <w:t>2022</w:t>
      </w:r>
      <w:r>
        <w:rPr>
          <w:color w:val="000000"/>
          <w:spacing w:val="0"/>
          <w:w w:val="100"/>
          <w:position w:val="0"/>
        </w:rPr>
        <w:t>年将迎接党的二十大，也是国家十四五规划的全面启动之年。公司将以新战略、新团 队、新风貌，不断提升公司整体“武器装备”</w:t>
      </w:r>
      <w:r>
        <w:rPr>
          <w:color w:val="000000"/>
          <w:spacing w:val="0"/>
          <w:w w:val="100"/>
          <w:position w:val="0"/>
        </w:rPr>
        <w:t>、“</w:t>
      </w:r>
      <w:r>
        <w:rPr>
          <w:color w:val="000000"/>
          <w:spacing w:val="0"/>
          <w:w w:val="100"/>
          <w:position w:val="0"/>
          <w:sz w:val="18"/>
          <w:szCs w:val="18"/>
        </w:rPr>
        <w:t>GPS”</w:t>
      </w:r>
      <w:r>
        <w:rPr>
          <w:color w:val="000000"/>
          <w:spacing w:val="0"/>
          <w:w w:val="100"/>
          <w:position w:val="0"/>
        </w:rPr>
        <w:t>、</w:t>
      </w:r>
      <w:r>
        <w:rPr>
          <w:color w:val="000000"/>
          <w:spacing w:val="0"/>
          <w:w w:val="100"/>
          <w:position w:val="0"/>
        </w:rPr>
        <w:t>“联络通讯”及协同能力。公司上下 将锐意进取，只争朝夕，不负韶华，全面拥抱数字化，以“勇于担当、迎难而上、创新求变”的 奋斗精神，以“高效、务实、协同、勤勉、廉洁”的工作作风，推动华胜天成事业跃上更高的台 阶，绘就“经济社会发展的数字化领导者”的美好蓝图！</w:t>
      </w:r>
    </w:p>
    <w:p>
      <w:pPr>
        <w:pStyle w:val="Style13"/>
        <w:keepNext/>
        <w:keepLines/>
        <w:widowControl w:val="0"/>
        <w:shd w:val="clear" w:color="auto" w:fill="auto"/>
        <w:tabs>
          <w:tab w:pos="856" w:val="left"/>
        </w:tabs>
        <w:bidi w:val="0"/>
        <w:spacing w:before="0" w:after="100" w:line="240" w:lineRule="auto"/>
        <w:ind w:left="0" w:right="0" w:firstLine="320"/>
        <w:jc w:val="left"/>
      </w:pPr>
      <w:bookmarkStart w:id="292" w:name="bookmark292"/>
      <w:bookmarkStart w:id="293" w:name="bookmark293"/>
      <w:bookmarkStart w:id="294" w:name="bookmark294"/>
      <w:bookmarkStart w:id="295" w:name="bookmark295"/>
      <w:r>
        <w:rPr>
          <w:color w:val="000000"/>
          <w:spacing w:val="0"/>
          <w:w w:val="100"/>
          <w:position w:val="0"/>
        </w:rPr>
        <w:t>（</w:t>
      </w:r>
      <w:bookmarkEnd w:id="294"/>
      <w:r>
        <w:rPr>
          <w:color w:val="000000"/>
          <w:spacing w:val="0"/>
          <w:w w:val="100"/>
          <w:position w:val="0"/>
        </w:rPr>
        <w:t>三）</w:t>
        <w:tab/>
        <w:t>经营计划</w:t>
      </w:r>
      <w:bookmarkEnd w:id="292"/>
      <w:bookmarkEnd w:id="293"/>
      <w:bookmarkEnd w:id="295"/>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320" w:right="0" w:firstLine="420"/>
        <w:jc w:val="both"/>
      </w:pPr>
      <w:r>
        <w:rPr>
          <w:color w:val="000000"/>
          <w:spacing w:val="0"/>
          <w:w w:val="100"/>
          <w:position w:val="0"/>
        </w:rPr>
        <w:t>未来三年，公司将以“做大、做强、做优”的战略发展思路，持续巩固在优势行业的领先地 位，扩大布局全国重点区域，为构筑在云计算、大数据强势领域的差异化领导力、核心竞争力而 努力奋斗。</w:t>
      </w:r>
    </w:p>
    <w:p>
      <w:pPr>
        <w:pStyle w:val="Style5"/>
        <w:keepNext w:val="0"/>
        <w:keepLines w:val="0"/>
        <w:widowControl w:val="0"/>
        <w:shd w:val="clear" w:color="auto" w:fill="auto"/>
        <w:bidi w:val="0"/>
        <w:spacing w:before="0" w:after="0" w:line="415" w:lineRule="exact"/>
        <w:ind w:left="320" w:right="0" w:firstLine="420"/>
        <w:jc w:val="both"/>
      </w:pPr>
      <w:r>
        <w:rPr>
          <w:color w:val="000000"/>
          <w:spacing w:val="0"/>
          <w:w w:val="100"/>
          <w:position w:val="0"/>
          <w:sz w:val="18"/>
          <w:szCs w:val="18"/>
        </w:rPr>
        <w:t>2022</w:t>
      </w:r>
      <w:r>
        <w:rPr>
          <w:color w:val="000000"/>
          <w:spacing w:val="0"/>
          <w:w w:val="100"/>
          <w:position w:val="0"/>
        </w:rPr>
        <w:t>年目标</w:t>
      </w:r>
      <w:r>
        <w:rPr>
          <w:color w:val="000000"/>
          <w:spacing w:val="0"/>
          <w:w w:val="100"/>
          <w:position w:val="0"/>
        </w:rPr>
        <w:t>一一</w:t>
      </w:r>
      <w:r>
        <w:rPr>
          <w:color w:val="000000"/>
          <w:spacing w:val="0"/>
          <w:w w:val="100"/>
          <w:position w:val="0"/>
        </w:rPr>
        <w:t>做大：以“云数为轴、四轮驱动”为战略指引，推动“行业创新数字化、解 决方案产品化、产业互联平台化、服务外包规模化”进程，为扩大企业经营规模，拓市场、育新 机、夯基础、强协同。</w:t>
      </w:r>
    </w:p>
    <w:p>
      <w:pPr>
        <w:pStyle w:val="Style5"/>
        <w:keepNext w:val="0"/>
        <w:keepLines w:val="0"/>
        <w:widowControl w:val="0"/>
        <w:shd w:val="clear" w:color="auto" w:fill="auto"/>
        <w:bidi w:val="0"/>
        <w:spacing w:before="0" w:after="0" w:line="418" w:lineRule="exact"/>
        <w:ind w:left="0" w:right="0" w:firstLine="720"/>
        <w:jc w:val="left"/>
      </w:pPr>
      <w:r>
        <w:rPr>
          <w:color w:val="000000"/>
          <w:spacing w:val="0"/>
          <w:w w:val="100"/>
          <w:position w:val="0"/>
          <w:sz w:val="18"/>
          <w:szCs w:val="18"/>
        </w:rPr>
        <w:t>2023</w:t>
      </w:r>
      <w:r>
        <w:rPr>
          <w:color w:val="000000"/>
          <w:spacing w:val="0"/>
          <w:w w:val="100"/>
          <w:position w:val="0"/>
        </w:rPr>
        <w:t>年目标</w:t>
      </w:r>
      <w:r>
        <w:rPr>
          <w:color w:val="000000"/>
          <w:spacing w:val="0"/>
          <w:w w:val="100"/>
          <w:position w:val="0"/>
        </w:rPr>
        <w:t>一一</w:t>
      </w:r>
      <w:r>
        <w:rPr>
          <w:color w:val="000000"/>
          <w:spacing w:val="0"/>
          <w:w w:val="100"/>
          <w:position w:val="0"/>
        </w:rPr>
        <w:t>做强：以“固根展翼”为战略思路，展“行业应用有深耕、产业互联有模</w:t>
      </w:r>
    </w:p>
    <w:p>
      <w:pPr>
        <w:pStyle w:val="Style5"/>
        <w:keepNext w:val="0"/>
        <w:keepLines w:val="0"/>
        <w:widowControl w:val="0"/>
        <w:shd w:val="clear" w:color="auto" w:fill="auto"/>
        <w:bidi w:val="0"/>
        <w:spacing w:before="0" w:after="0" w:line="418" w:lineRule="exact"/>
        <w:ind w:left="0" w:right="0" w:firstLine="320"/>
        <w:jc w:val="left"/>
      </w:pPr>
      <w:r>
        <w:rPr>
          <w:color w:val="000000"/>
          <w:spacing w:val="0"/>
          <w:w w:val="100"/>
          <w:position w:val="0"/>
        </w:rPr>
        <w:t>式”两翼，固“产品增值保价值、外包服务保稳健”根基。</w:t>
      </w:r>
    </w:p>
    <w:p>
      <w:pPr>
        <w:pStyle w:val="Style5"/>
        <w:keepNext w:val="0"/>
        <w:keepLines w:val="0"/>
        <w:widowControl w:val="0"/>
        <w:shd w:val="clear" w:color="auto" w:fill="auto"/>
        <w:bidi w:val="0"/>
        <w:spacing w:before="0" w:after="0" w:line="418" w:lineRule="exact"/>
        <w:ind w:left="320" w:right="0" w:firstLine="420"/>
        <w:jc w:val="both"/>
      </w:pPr>
      <w:r>
        <w:rPr>
          <w:color w:val="000000"/>
          <w:spacing w:val="0"/>
          <w:w w:val="100"/>
          <w:position w:val="0"/>
          <w:sz w:val="18"/>
          <w:szCs w:val="18"/>
        </w:rPr>
        <w:t>2024</w:t>
      </w:r>
      <w:r>
        <w:rPr>
          <w:color w:val="000000"/>
          <w:spacing w:val="0"/>
          <w:w w:val="100"/>
          <w:position w:val="0"/>
        </w:rPr>
        <w:t>年目标</w:t>
      </w:r>
      <w:r>
        <w:rPr>
          <w:color w:val="000000"/>
          <w:spacing w:val="0"/>
          <w:w w:val="100"/>
          <w:position w:val="0"/>
        </w:rPr>
        <w:t>一一</w:t>
      </w:r>
      <w:r>
        <w:rPr>
          <w:color w:val="000000"/>
          <w:spacing w:val="0"/>
          <w:w w:val="100"/>
          <w:position w:val="0"/>
        </w:rPr>
        <w:t>做优：以云数为基础、互联为平台，为行业、产业数字化转型、数字中国建 设贡献力量。</w:t>
      </w:r>
    </w:p>
    <w:p>
      <w:pPr>
        <w:pStyle w:val="Style5"/>
        <w:keepNext w:val="0"/>
        <w:keepLines w:val="0"/>
        <w:widowControl w:val="0"/>
        <w:shd w:val="clear" w:color="auto" w:fill="auto"/>
        <w:bidi w:val="0"/>
        <w:spacing w:before="0" w:after="0" w:line="413" w:lineRule="exact"/>
        <w:ind w:left="320" w:right="0" w:firstLine="420"/>
        <w:jc w:val="both"/>
      </w:pPr>
      <w:r>
        <w:rPr>
          <w:color w:val="000000"/>
          <w:spacing w:val="0"/>
          <w:w w:val="100"/>
          <w:position w:val="0"/>
          <w:sz w:val="18"/>
          <w:szCs w:val="18"/>
        </w:rPr>
        <w:t>2022</w:t>
      </w:r>
      <w:r>
        <w:rPr>
          <w:color w:val="000000"/>
          <w:spacing w:val="0"/>
          <w:w w:val="100"/>
          <w:position w:val="0"/>
        </w:rPr>
        <w:t>年，公司在不断探索新商业模式的同时，将全力拓展优势产品线，抢占市场机遇，实现 业绩突破，致力于成为云计算细分领域龙头企业。公司将在“云数为轴、四轮驱动”战略引领 下，夯实根基，打造核心，以创新融合的数字化服务，提高政务、金融、民生等关键行业的数字 化发展水平。</w:t>
      </w:r>
    </w:p>
    <w:p>
      <w:pPr>
        <w:pStyle w:val="Style13"/>
        <w:keepNext/>
        <w:keepLines/>
        <w:widowControl w:val="0"/>
        <w:shd w:val="clear" w:color="auto" w:fill="auto"/>
        <w:bidi w:val="0"/>
        <w:spacing w:before="0" w:after="0" w:line="413" w:lineRule="exact"/>
        <w:ind w:left="0" w:right="0" w:firstLine="720"/>
        <w:jc w:val="left"/>
      </w:pPr>
      <w:bookmarkStart w:id="296" w:name="bookmark296"/>
      <w:bookmarkStart w:id="297" w:name="bookmark297"/>
      <w:bookmarkStart w:id="298" w:name="bookmark298"/>
      <w:r>
        <w:rPr>
          <w:color w:val="000000"/>
          <w:spacing w:val="0"/>
          <w:w w:val="100"/>
          <w:position w:val="0"/>
        </w:rPr>
        <w:t>云数为轴：</w:t>
      </w:r>
      <w:bookmarkEnd w:id="296"/>
      <w:bookmarkEnd w:id="297"/>
      <w:bookmarkEnd w:id="298"/>
    </w:p>
    <w:p>
      <w:pPr>
        <w:pStyle w:val="Style5"/>
        <w:keepNext w:val="0"/>
        <w:keepLines w:val="0"/>
        <w:widowControl w:val="0"/>
        <w:shd w:val="clear" w:color="auto" w:fill="auto"/>
        <w:bidi w:val="0"/>
        <w:spacing w:before="0" w:after="0" w:line="413" w:lineRule="exact"/>
        <w:ind w:left="0" w:right="0" w:firstLine="720"/>
        <w:jc w:val="both"/>
      </w:pPr>
      <w:r>
        <w:rPr>
          <w:color w:val="000000"/>
          <w:spacing w:val="0"/>
          <w:w w:val="100"/>
          <w:position w:val="0"/>
        </w:rPr>
        <w:t>充分发挥公司在云计算和大数据领域的技术积累，使其成为经济社会数字化发展的引擎，成</w:t>
      </w:r>
    </w:p>
    <w:p>
      <w:pPr>
        <w:pStyle w:val="Style5"/>
        <w:keepNext w:val="0"/>
        <w:keepLines w:val="0"/>
        <w:widowControl w:val="0"/>
        <w:shd w:val="clear" w:color="auto" w:fill="auto"/>
        <w:bidi w:val="0"/>
        <w:spacing w:before="0" w:after="0" w:line="413" w:lineRule="exact"/>
        <w:ind w:left="0" w:right="0" w:firstLine="320"/>
        <w:jc w:val="left"/>
      </w:pPr>
      <w:r>
        <w:rPr>
          <w:color w:val="000000"/>
          <w:spacing w:val="0"/>
          <w:w w:val="100"/>
          <w:position w:val="0"/>
        </w:rPr>
        <w:t>为数字产业化和产业数字化过程的轴心。</w:t>
      </w:r>
    </w:p>
    <w:p>
      <w:pPr>
        <w:pStyle w:val="Style13"/>
        <w:keepNext/>
        <w:keepLines/>
        <w:widowControl w:val="0"/>
        <w:shd w:val="clear" w:color="auto" w:fill="auto"/>
        <w:bidi w:val="0"/>
        <w:spacing w:before="0" w:after="0" w:line="413" w:lineRule="exact"/>
        <w:ind w:left="0" w:right="0" w:firstLine="720"/>
        <w:jc w:val="both"/>
      </w:pPr>
      <w:bookmarkStart w:id="299" w:name="bookmark299"/>
      <w:bookmarkStart w:id="300" w:name="bookmark300"/>
      <w:bookmarkStart w:id="301" w:name="bookmark301"/>
      <w:r>
        <w:rPr>
          <w:color w:val="000000"/>
          <w:spacing w:val="0"/>
          <w:w w:val="100"/>
          <w:position w:val="0"/>
        </w:rPr>
        <w:t>四轮驱动（实现四化）：</w:t>
      </w:r>
      <w:bookmarkEnd w:id="299"/>
      <w:bookmarkEnd w:id="300"/>
      <w:bookmarkEnd w:id="301"/>
    </w:p>
    <w:p>
      <w:pPr>
        <w:pStyle w:val="Style13"/>
        <w:keepNext/>
        <w:keepLines/>
        <w:widowControl w:val="0"/>
        <w:shd w:val="clear" w:color="auto" w:fill="auto"/>
        <w:bidi w:val="0"/>
        <w:spacing w:before="0" w:after="60" w:line="413" w:lineRule="exact"/>
        <w:ind w:left="0" w:right="0" w:firstLine="720"/>
        <w:jc w:val="both"/>
      </w:pPr>
      <w:bookmarkStart w:id="299" w:name="bookmark299"/>
      <w:bookmarkStart w:id="300" w:name="bookmark300"/>
      <w:bookmarkStart w:id="302" w:name="bookmark302"/>
      <w:bookmarkStart w:id="303" w:name="bookmark303"/>
      <w:r>
        <w:rPr>
          <w:color w:val="000000"/>
          <w:spacing w:val="0"/>
          <w:w w:val="100"/>
          <w:position w:val="0"/>
        </w:rPr>
        <w:t>1</w:t>
      </w:r>
      <w:bookmarkEnd w:id="302"/>
      <w:r>
        <w:rPr>
          <w:color w:val="000000"/>
          <w:spacing w:val="0"/>
          <w:w w:val="100"/>
          <w:position w:val="0"/>
        </w:rPr>
        <w:t>）行业创新数字化：</w:t>
      </w:r>
      <w:bookmarkEnd w:id="299"/>
      <w:bookmarkEnd w:id="300"/>
      <w:bookmarkEnd w:id="303"/>
    </w:p>
    <w:p>
      <w:pPr>
        <w:pStyle w:val="Style5"/>
        <w:keepNext w:val="0"/>
        <w:keepLines w:val="0"/>
        <w:widowControl w:val="0"/>
        <w:shd w:val="clear" w:color="auto" w:fill="auto"/>
        <w:bidi w:val="0"/>
        <w:spacing w:before="0" w:after="80" w:line="324" w:lineRule="exact"/>
        <w:ind w:left="320" w:right="0" w:firstLine="420"/>
        <w:jc w:val="both"/>
        <w:rPr>
          <w:sz w:val="18"/>
          <w:szCs w:val="18"/>
        </w:rPr>
      </w:pPr>
      <w:r>
        <w:rPr>
          <w:color w:val="000000"/>
          <w:spacing w:val="0"/>
          <w:w w:val="100"/>
          <w:position w:val="0"/>
          <w:sz w:val="20"/>
          <w:szCs w:val="20"/>
        </w:rPr>
        <w:t xml:space="preserve">加强对数字政府、数字金融、数字民生、数字产业等行业和业务的理解，加大深耕力度，深 挖行业需求，以领域知识赋能行业创新数字化，引领行业创新发展，该项业务要满足公司规模发 </w:t>
      </w:r>
      <w:r>
        <w:rPr>
          <w:rFonts w:ascii="Calibri" w:eastAsia="Calibri" w:hAnsi="Calibri" w:cs="Calibri"/>
          <w:b/>
          <w:bCs/>
          <w:color w:val="000000"/>
          <w:spacing w:val="0"/>
          <w:w w:val="100"/>
          <w:position w:val="0"/>
          <w:sz w:val="18"/>
          <w:szCs w:val="18"/>
        </w:rPr>
        <w:t xml:space="preserve">29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p>
    <w:p>
      <w:pPr>
        <w:pStyle w:val="Style5"/>
        <w:keepNext w:val="0"/>
        <w:keepLines w:val="0"/>
        <w:widowControl w:val="0"/>
        <w:shd w:val="clear" w:color="auto" w:fill="auto"/>
        <w:bidi w:val="0"/>
        <w:spacing w:before="0" w:after="0" w:line="407" w:lineRule="exact"/>
        <w:ind w:left="0" w:right="0" w:firstLine="320"/>
        <w:jc w:val="left"/>
      </w:pPr>
      <w:r>
        <w:rPr>
          <w:color w:val="000000"/>
          <w:spacing w:val="0"/>
          <w:w w:val="100"/>
          <w:position w:val="0"/>
        </w:rPr>
        <w:t>展的要求。</w:t>
      </w:r>
    </w:p>
    <w:p>
      <w:pPr>
        <w:pStyle w:val="Style5"/>
        <w:keepNext w:val="0"/>
        <w:keepLines w:val="0"/>
        <w:widowControl w:val="0"/>
        <w:shd w:val="clear" w:color="auto" w:fill="auto"/>
        <w:tabs>
          <w:tab w:pos="1062" w:val="left"/>
        </w:tabs>
        <w:bidi w:val="0"/>
        <w:spacing w:before="0" w:after="0" w:line="407" w:lineRule="exact"/>
        <w:ind w:left="0" w:right="0" w:firstLine="720"/>
        <w:jc w:val="left"/>
      </w:pPr>
      <w:bookmarkStart w:id="304" w:name="bookmark304"/>
      <w:r>
        <w:rPr>
          <w:color w:val="000000"/>
          <w:spacing w:val="0"/>
          <w:w w:val="100"/>
          <w:position w:val="0"/>
          <w:sz w:val="18"/>
          <w:szCs w:val="18"/>
        </w:rPr>
        <w:t>1</w:t>
      </w:r>
      <w:bookmarkEnd w:id="304"/>
      <w:r>
        <w:rPr>
          <w:color w:val="000000"/>
          <w:spacing w:val="0"/>
          <w:w w:val="100"/>
          <w:position w:val="0"/>
        </w:rPr>
        <w:t>、</w:t>
        <w:tab/>
        <w:t>政府机构</w:t>
      </w:r>
    </w:p>
    <w:p>
      <w:pPr>
        <w:pStyle w:val="Style5"/>
        <w:keepNext w:val="0"/>
        <w:keepLines w:val="0"/>
        <w:widowControl w:val="0"/>
        <w:shd w:val="clear" w:color="auto" w:fill="auto"/>
        <w:bidi w:val="0"/>
        <w:spacing w:before="0" w:after="0" w:line="407" w:lineRule="exact"/>
        <w:ind w:left="320" w:right="0" w:firstLine="420"/>
        <w:jc w:val="left"/>
      </w:pPr>
      <w:r>
        <w:rPr>
          <w:color w:val="000000"/>
          <w:spacing w:val="0"/>
          <w:w w:val="100"/>
          <w:position w:val="0"/>
        </w:rPr>
        <w:t>天津市公安交通管理局打造交通管理政务综合服务平台；江苏省司法厅“调解小助手”项 目；郑州市政府建设“码上游郑州”服务项目；张家口市崇礼区卫生监督所打造公共卫生电子监 管系统，助力北京冬奥会；开封市祥符区智慧政务发展；安平县“中国马城”建设智慧景区</w:t>
      </w:r>
    </w:p>
    <w:p>
      <w:pPr>
        <w:pStyle w:val="Style5"/>
        <w:keepNext w:val="0"/>
        <w:keepLines w:val="0"/>
        <w:widowControl w:val="0"/>
        <w:shd w:val="clear" w:color="auto" w:fill="auto"/>
        <w:tabs>
          <w:tab w:pos="1076" w:val="left"/>
        </w:tabs>
        <w:bidi w:val="0"/>
        <w:spacing w:before="0" w:after="0" w:line="407" w:lineRule="exact"/>
        <w:ind w:left="0" w:right="0" w:firstLine="720"/>
        <w:jc w:val="left"/>
      </w:pPr>
      <w:bookmarkStart w:id="305" w:name="bookmark305"/>
      <w:r>
        <w:rPr>
          <w:color w:val="000000"/>
          <w:spacing w:val="0"/>
          <w:w w:val="100"/>
          <w:position w:val="0"/>
          <w:sz w:val="18"/>
          <w:szCs w:val="18"/>
        </w:rPr>
        <w:t>2</w:t>
      </w:r>
      <w:bookmarkEnd w:id="305"/>
      <w:r>
        <w:rPr>
          <w:color w:val="000000"/>
          <w:spacing w:val="0"/>
          <w:w w:val="100"/>
          <w:position w:val="0"/>
        </w:rPr>
        <w:t>、</w:t>
        <w:tab/>
        <w:t>金融行业</w:t>
      </w:r>
    </w:p>
    <w:p>
      <w:pPr>
        <w:pStyle w:val="Style5"/>
        <w:keepNext w:val="0"/>
        <w:keepLines w:val="0"/>
        <w:widowControl w:val="0"/>
        <w:shd w:val="clear" w:color="auto" w:fill="auto"/>
        <w:bidi w:val="0"/>
        <w:spacing w:before="0" w:after="0" w:line="407" w:lineRule="exact"/>
        <w:ind w:left="0" w:right="0" w:firstLine="720"/>
        <w:jc w:val="left"/>
      </w:pPr>
      <w:r>
        <w:rPr>
          <w:color w:val="000000"/>
          <w:spacing w:val="0"/>
          <w:w w:val="100"/>
          <w:position w:val="0"/>
        </w:rPr>
        <w:t>天津银行同城双活数据中心项目；某国有大型银行反洗钱系统</w:t>
      </w:r>
    </w:p>
    <w:p>
      <w:pPr>
        <w:pStyle w:val="Style13"/>
        <w:keepNext/>
        <w:keepLines/>
        <w:widowControl w:val="0"/>
        <w:shd w:val="clear" w:color="auto" w:fill="auto"/>
        <w:bidi w:val="0"/>
        <w:spacing w:before="0" w:after="0" w:line="407" w:lineRule="exact"/>
        <w:ind w:left="0" w:right="0" w:firstLine="720"/>
        <w:jc w:val="both"/>
      </w:pPr>
      <w:bookmarkStart w:id="306" w:name="bookmark306"/>
      <w:bookmarkStart w:id="307" w:name="bookmark307"/>
      <w:bookmarkStart w:id="308" w:name="bookmark308"/>
      <w:bookmarkStart w:id="309" w:name="bookmark309"/>
      <w:r>
        <w:rPr>
          <w:color w:val="000000"/>
          <w:spacing w:val="0"/>
          <w:w w:val="100"/>
          <w:position w:val="0"/>
        </w:rPr>
        <w:t>2</w:t>
      </w:r>
      <w:bookmarkEnd w:id="308"/>
      <w:r>
        <w:rPr>
          <w:color w:val="000000"/>
          <w:spacing w:val="0"/>
          <w:w w:val="100"/>
          <w:position w:val="0"/>
        </w:rPr>
        <w:t>）解决方案产品化：</w:t>
      </w:r>
      <w:bookmarkEnd w:id="306"/>
      <w:bookmarkEnd w:id="307"/>
      <w:bookmarkEnd w:id="309"/>
    </w:p>
    <w:p>
      <w:pPr>
        <w:pStyle w:val="Style5"/>
        <w:keepNext w:val="0"/>
        <w:keepLines w:val="0"/>
        <w:widowControl w:val="0"/>
        <w:shd w:val="clear" w:color="auto" w:fill="auto"/>
        <w:bidi w:val="0"/>
        <w:spacing w:before="0" w:after="0" w:line="407" w:lineRule="exact"/>
        <w:ind w:left="320" w:right="0" w:firstLine="420"/>
        <w:jc w:val="left"/>
      </w:pPr>
      <w:r>
        <w:rPr>
          <w:color w:val="000000"/>
          <w:spacing w:val="0"/>
          <w:w w:val="100"/>
          <w:position w:val="0"/>
        </w:rPr>
        <w:t>在公司原有产品代理分销、增值服务的基础上，加强对用户需求的理解，密切结合公司现有 技术产品和解决方案，通过深度内部协同和广泛生态合作，着力打造信创领域的可复制、可推 广、有价值、有门槛的</w:t>
      </w:r>
      <w:r>
        <w:rPr>
          <w:color w:val="000000"/>
          <w:spacing w:val="0"/>
          <w:w w:val="100"/>
          <w:position w:val="0"/>
          <w:sz w:val="18"/>
          <w:szCs w:val="18"/>
        </w:rPr>
        <w:t>20</w:t>
      </w:r>
      <w:r>
        <w:rPr>
          <w:color w:val="000000"/>
          <w:spacing w:val="0"/>
          <w:w w:val="100"/>
          <w:position w:val="0"/>
        </w:rPr>
        <w:t>多个核心产品，例如：</w:t>
      </w:r>
    </w:p>
    <w:p>
      <w:pPr>
        <w:pStyle w:val="Style5"/>
        <w:keepNext w:val="0"/>
        <w:keepLines w:val="0"/>
        <w:widowControl w:val="0"/>
        <w:numPr>
          <w:ilvl w:val="0"/>
          <w:numId w:val="13"/>
        </w:numPr>
        <w:shd w:val="clear" w:color="auto" w:fill="auto"/>
        <w:tabs>
          <w:tab w:pos="1127" w:val="left"/>
        </w:tabs>
        <w:bidi w:val="0"/>
        <w:spacing w:before="0" w:after="0" w:line="407" w:lineRule="exact"/>
        <w:ind w:left="320" w:right="0" w:firstLine="420"/>
        <w:jc w:val="left"/>
      </w:pPr>
      <w:bookmarkStart w:id="310" w:name="bookmark310"/>
      <w:bookmarkEnd w:id="310"/>
      <w:r>
        <w:rPr>
          <w:b/>
          <w:bCs/>
          <w:color w:val="000000"/>
          <w:spacing w:val="0"/>
          <w:w w:val="100"/>
          <w:position w:val="0"/>
        </w:rPr>
        <w:t>基础软件产品</w:t>
      </w:r>
      <w:r>
        <w:rPr>
          <w:color w:val="000000"/>
          <w:spacing w:val="0"/>
          <w:w w:val="100"/>
          <w:position w:val="0"/>
        </w:rPr>
        <w:t>：异构混合多云管理平台、灾备运维管理平台、</w:t>
      </w:r>
      <w:r>
        <w:rPr>
          <w:color w:val="000000"/>
          <w:spacing w:val="0"/>
          <w:w w:val="100"/>
          <w:position w:val="0"/>
          <w:sz w:val="18"/>
          <w:szCs w:val="18"/>
        </w:rPr>
        <w:t>USP</w:t>
      </w:r>
      <w:r>
        <w:rPr>
          <w:color w:val="000000"/>
          <w:spacing w:val="0"/>
          <w:w w:val="100"/>
          <w:position w:val="0"/>
        </w:rPr>
        <w:t>堡垒机、</w:t>
      </w:r>
      <w:r>
        <w:rPr>
          <w:color w:val="000000"/>
          <w:spacing w:val="0"/>
          <w:w w:val="100"/>
          <w:position w:val="0"/>
          <w:sz w:val="18"/>
          <w:szCs w:val="18"/>
        </w:rPr>
        <w:t>BSM IT</w:t>
      </w:r>
      <w:r>
        <w:rPr>
          <w:color w:val="000000"/>
          <w:spacing w:val="0"/>
          <w:w w:val="100"/>
          <w:position w:val="0"/>
        </w:rPr>
        <w:t>业务 服务管理平台、数据治理产品</w:t>
      </w:r>
      <w:r>
        <w:rPr>
          <w:color w:val="000000"/>
          <w:spacing w:val="0"/>
          <w:w w:val="100"/>
          <w:position w:val="0"/>
          <w:sz w:val="18"/>
          <w:szCs w:val="18"/>
        </w:rPr>
        <w:t>（UniModel</w:t>
      </w:r>
      <w:r>
        <w:rPr>
          <w:color w:val="000000"/>
          <w:spacing w:val="0"/>
          <w:w w:val="100"/>
          <w:position w:val="0"/>
        </w:rPr>
        <w:t>模型管理产品、</w:t>
      </w:r>
      <w:r>
        <w:rPr>
          <w:color w:val="000000"/>
          <w:spacing w:val="0"/>
          <w:w w:val="100"/>
          <w:position w:val="0"/>
          <w:sz w:val="18"/>
          <w:szCs w:val="18"/>
        </w:rPr>
        <w:t>UniMeta</w:t>
      </w:r>
      <w:r>
        <w:rPr>
          <w:color w:val="000000"/>
          <w:spacing w:val="0"/>
          <w:w w:val="100"/>
          <w:position w:val="0"/>
        </w:rPr>
        <w:t xml:space="preserve">元数据管理产品、 </w:t>
      </w:r>
      <w:r>
        <w:rPr>
          <w:color w:val="000000"/>
          <w:spacing w:val="0"/>
          <w:w w:val="100"/>
          <w:position w:val="0"/>
          <w:sz w:val="18"/>
          <w:szCs w:val="18"/>
        </w:rPr>
        <w:t>UniStandard</w:t>
      </w:r>
      <w:r>
        <w:rPr>
          <w:color w:val="000000"/>
          <w:spacing w:val="0"/>
          <w:w w:val="100"/>
          <w:position w:val="0"/>
        </w:rPr>
        <w:t>数据标准管理、</w:t>
      </w:r>
      <w:r>
        <w:rPr>
          <w:color w:val="000000"/>
          <w:spacing w:val="0"/>
          <w:w w:val="100"/>
          <w:position w:val="0"/>
          <w:sz w:val="18"/>
          <w:szCs w:val="18"/>
        </w:rPr>
        <w:t>UniQuality</w:t>
      </w:r>
      <w:r>
        <w:rPr>
          <w:color w:val="000000"/>
          <w:spacing w:val="0"/>
          <w:w w:val="100"/>
          <w:position w:val="0"/>
        </w:rPr>
        <w:t xml:space="preserve">数据质量产品）、云图大数据信息管理平台、神州云动 </w:t>
      </w:r>
      <w:r>
        <w:rPr>
          <w:color w:val="000000"/>
          <w:spacing w:val="0"/>
          <w:w w:val="100"/>
          <w:position w:val="0"/>
          <w:sz w:val="18"/>
          <w:szCs w:val="18"/>
        </w:rPr>
        <w:t>CloudCC CRM</w:t>
      </w:r>
      <w:r>
        <w:rPr>
          <w:color w:val="000000"/>
          <w:spacing w:val="0"/>
          <w:w w:val="100"/>
          <w:position w:val="0"/>
        </w:rPr>
        <w:t>、</w:t>
      </w:r>
      <w:r>
        <w:rPr>
          <w:color w:val="000000"/>
          <w:spacing w:val="0"/>
          <w:w w:val="100"/>
          <w:position w:val="0"/>
          <w:sz w:val="18"/>
          <w:szCs w:val="18"/>
        </w:rPr>
        <w:t xml:space="preserve">Squids </w:t>
      </w:r>
      <w:r>
        <w:rPr>
          <w:color w:val="000000"/>
          <w:spacing w:val="0"/>
          <w:w w:val="100"/>
          <w:position w:val="0"/>
        </w:rPr>
        <w:t xml:space="preserve">公有云 </w:t>
      </w:r>
      <w:r>
        <w:rPr>
          <w:color w:val="000000"/>
          <w:spacing w:val="0"/>
          <w:w w:val="100"/>
          <w:position w:val="0"/>
          <w:sz w:val="18"/>
          <w:szCs w:val="18"/>
        </w:rPr>
        <w:t>RDS</w:t>
      </w:r>
      <w:r>
        <w:rPr>
          <w:color w:val="000000"/>
          <w:spacing w:val="0"/>
          <w:w w:val="100"/>
          <w:position w:val="0"/>
        </w:rPr>
        <w:t>。</w:t>
      </w:r>
    </w:p>
    <w:p>
      <w:pPr>
        <w:pStyle w:val="Style5"/>
        <w:keepNext w:val="0"/>
        <w:keepLines w:val="0"/>
        <w:widowControl w:val="0"/>
        <w:numPr>
          <w:ilvl w:val="0"/>
          <w:numId w:val="13"/>
        </w:numPr>
        <w:shd w:val="clear" w:color="auto" w:fill="auto"/>
        <w:tabs>
          <w:tab w:pos="1123" w:val="left"/>
        </w:tabs>
        <w:bidi w:val="0"/>
        <w:spacing w:before="0" w:after="0" w:line="407" w:lineRule="exact"/>
        <w:ind w:left="320" w:right="0" w:firstLine="420"/>
        <w:jc w:val="left"/>
      </w:pPr>
      <w:bookmarkStart w:id="311" w:name="bookmark311"/>
      <w:bookmarkEnd w:id="311"/>
      <w:r>
        <w:rPr>
          <w:b/>
          <w:bCs/>
          <w:color w:val="000000"/>
          <w:spacing w:val="0"/>
          <w:w w:val="100"/>
          <w:position w:val="0"/>
        </w:rPr>
        <w:t>行业应用软件产品</w:t>
      </w:r>
      <w:r>
        <w:rPr>
          <w:color w:val="000000"/>
          <w:spacing w:val="0"/>
          <w:w w:val="100"/>
          <w:position w:val="0"/>
        </w:rPr>
        <w:t>：城市安全风险综合监测预警平台、安全生产风险监测预警平台、自 然灾害综合监测预警平台、应急综合指挥中心应急指挥调度平台、智慧消防物联网平台、智慧 社会救助综合管理服务平台</w:t>
      </w:r>
    </w:p>
    <w:p>
      <w:pPr>
        <w:pStyle w:val="Style5"/>
        <w:keepNext w:val="0"/>
        <w:keepLines w:val="0"/>
        <w:widowControl w:val="0"/>
        <w:numPr>
          <w:ilvl w:val="0"/>
          <w:numId w:val="13"/>
        </w:numPr>
        <w:shd w:val="clear" w:color="auto" w:fill="auto"/>
        <w:tabs>
          <w:tab w:pos="1108" w:val="left"/>
        </w:tabs>
        <w:bidi w:val="0"/>
        <w:spacing w:before="0" w:after="0" w:line="409" w:lineRule="exact"/>
        <w:ind w:left="320" w:right="0" w:firstLine="420"/>
        <w:jc w:val="left"/>
      </w:pPr>
      <w:bookmarkStart w:id="312" w:name="bookmark312"/>
      <w:bookmarkEnd w:id="312"/>
      <w:r>
        <w:rPr>
          <w:b/>
          <w:bCs/>
          <w:color w:val="000000"/>
          <w:spacing w:val="0"/>
          <w:w w:val="100"/>
          <w:position w:val="0"/>
        </w:rPr>
        <w:t>一体机产品</w:t>
      </w:r>
      <w:r>
        <w:rPr>
          <w:color w:val="000000"/>
          <w:spacing w:val="0"/>
          <w:w w:val="100"/>
          <w:position w:val="0"/>
        </w:rPr>
        <w:t>：档案一体机、档案一体柜、证照一体柜、智慧消防一体机、公共卫生产 品、</w:t>
      </w:r>
      <w:r>
        <w:rPr>
          <w:color w:val="000000"/>
          <w:spacing w:val="0"/>
          <w:w w:val="100"/>
          <w:position w:val="0"/>
          <w:sz w:val="18"/>
          <w:szCs w:val="18"/>
        </w:rPr>
        <w:t xml:space="preserve">QData </w:t>
      </w:r>
      <w:r>
        <w:rPr>
          <w:color w:val="000000"/>
          <w:spacing w:val="0"/>
          <w:w w:val="100"/>
          <w:position w:val="0"/>
        </w:rPr>
        <w:t>一体机、</w:t>
      </w:r>
      <w:r>
        <w:rPr>
          <w:color w:val="000000"/>
          <w:spacing w:val="0"/>
          <w:w w:val="100"/>
          <w:position w:val="0"/>
          <w:sz w:val="18"/>
          <w:szCs w:val="18"/>
        </w:rPr>
        <w:t>QDM</w:t>
      </w:r>
      <w:r>
        <w:rPr>
          <w:color w:val="000000"/>
          <w:spacing w:val="0"/>
          <w:w w:val="100"/>
          <w:position w:val="0"/>
        </w:rPr>
        <w:t>数据库一体机</w:t>
      </w:r>
    </w:p>
    <w:p>
      <w:pPr>
        <w:pStyle w:val="Style5"/>
        <w:keepNext w:val="0"/>
        <w:keepLines w:val="0"/>
        <w:widowControl w:val="0"/>
        <w:numPr>
          <w:ilvl w:val="0"/>
          <w:numId w:val="13"/>
        </w:numPr>
        <w:shd w:val="clear" w:color="auto" w:fill="auto"/>
        <w:tabs>
          <w:tab w:pos="1123" w:val="left"/>
        </w:tabs>
        <w:bidi w:val="0"/>
        <w:spacing w:before="0" w:after="0" w:line="409" w:lineRule="exact"/>
        <w:ind w:left="320" w:right="0" w:firstLine="420"/>
        <w:jc w:val="left"/>
      </w:pPr>
      <w:bookmarkStart w:id="313" w:name="bookmark313"/>
      <w:bookmarkEnd w:id="313"/>
      <w:r>
        <w:rPr>
          <w:b/>
          <w:bCs/>
          <w:color w:val="000000"/>
          <w:spacing w:val="0"/>
          <w:w w:val="100"/>
          <w:position w:val="0"/>
        </w:rPr>
        <w:t>IT</w:t>
      </w:r>
      <w:r>
        <w:rPr>
          <w:b/>
          <w:bCs/>
          <w:color w:val="000000"/>
          <w:spacing w:val="0"/>
          <w:w w:val="100"/>
          <w:position w:val="0"/>
        </w:rPr>
        <w:t>服务类产品</w:t>
      </w:r>
      <w:r>
        <w:rPr>
          <w:color w:val="000000"/>
          <w:spacing w:val="0"/>
          <w:w w:val="100"/>
          <w:position w:val="0"/>
        </w:rPr>
        <w:t>：</w:t>
      </w:r>
      <w:r>
        <w:rPr>
          <w:color w:val="000000"/>
          <w:spacing w:val="0"/>
          <w:w w:val="100"/>
          <w:position w:val="0"/>
          <w:sz w:val="18"/>
          <w:szCs w:val="18"/>
        </w:rPr>
        <w:t>IT</w:t>
      </w:r>
      <w:r>
        <w:rPr>
          <w:color w:val="000000"/>
          <w:spacing w:val="0"/>
          <w:w w:val="100"/>
          <w:position w:val="0"/>
        </w:rPr>
        <w:t>设备和软件维保服务、机房搬迁服务、人员外包服务、</w:t>
      </w:r>
      <w:r>
        <w:rPr>
          <w:color w:val="000000"/>
          <w:spacing w:val="0"/>
          <w:w w:val="100"/>
          <w:position w:val="0"/>
          <w:sz w:val="18"/>
          <w:szCs w:val="18"/>
        </w:rPr>
        <w:t>IT</w:t>
      </w:r>
      <w:r>
        <w:rPr>
          <w:color w:val="000000"/>
          <w:spacing w:val="0"/>
          <w:w w:val="100"/>
          <w:position w:val="0"/>
        </w:rPr>
        <w:t>培训服 务、驻场运维服务</w:t>
      </w:r>
    </w:p>
    <w:p>
      <w:pPr>
        <w:pStyle w:val="Style13"/>
        <w:keepNext/>
        <w:keepLines/>
        <w:widowControl w:val="0"/>
        <w:numPr>
          <w:ilvl w:val="0"/>
          <w:numId w:val="13"/>
        </w:numPr>
        <w:shd w:val="clear" w:color="auto" w:fill="auto"/>
        <w:tabs>
          <w:tab w:pos="1105" w:val="left"/>
        </w:tabs>
        <w:bidi w:val="0"/>
        <w:spacing w:before="0" w:after="0" w:line="409" w:lineRule="exact"/>
        <w:ind w:left="0" w:right="0" w:firstLine="720"/>
        <w:jc w:val="left"/>
      </w:pPr>
      <w:bookmarkStart w:id="314" w:name="bookmark314"/>
      <w:bookmarkStart w:id="315" w:name="bookmark315"/>
      <w:bookmarkStart w:id="316" w:name="bookmark316"/>
      <w:bookmarkStart w:id="317" w:name="bookmark317"/>
      <w:bookmarkEnd w:id="316"/>
      <w:r>
        <w:rPr>
          <w:color w:val="000000"/>
          <w:spacing w:val="0"/>
          <w:w w:val="100"/>
          <w:position w:val="0"/>
        </w:rPr>
        <w:t>数字民生、数字政府、数字金融和数字产业四大领域重要解决方共计28个</w:t>
      </w:r>
      <w:r>
        <w:rPr>
          <w:b w:val="0"/>
          <w:bCs w:val="0"/>
          <w:color w:val="000000"/>
          <w:spacing w:val="0"/>
          <w:w w:val="100"/>
          <w:position w:val="0"/>
        </w:rPr>
        <w:t>：</w:t>
      </w:r>
      <w:bookmarkEnd w:id="314"/>
      <w:bookmarkEnd w:id="315"/>
      <w:bookmarkEnd w:id="317"/>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数字民生：华胜天成低收入人口动态监测平台解决方案、华胜天成“调解小助手”解决方 案、华胜天成抵押业务服务平台解决方案、华胜天成统一欺诈防控平台解决方案、华胜天成-华 胜云图大数据信息服务解决方案、华胜天成校园安防解决方案。</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数字政府：华胜天成低收入人口动态监测平台解决方案、华胜天成纪检监察业务系统、华胜 天成优化营商环境服务平台解决方案。</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数字金融：华胜天成天津银行同城双活建设解决方案、华胜天成证券行业数据库云平台解决 方案。</w:t>
      </w:r>
    </w:p>
    <w:p>
      <w:pPr>
        <w:pStyle w:val="Style5"/>
        <w:keepNext w:val="0"/>
        <w:keepLines w:val="0"/>
        <w:widowControl w:val="0"/>
        <w:shd w:val="clear" w:color="auto" w:fill="auto"/>
        <w:bidi w:val="0"/>
        <w:spacing w:before="0" w:after="140" w:line="409" w:lineRule="exact"/>
        <w:ind w:left="320" w:right="0" w:firstLine="420"/>
        <w:jc w:val="both"/>
      </w:pPr>
      <w:r>
        <w:rPr>
          <w:color w:val="000000"/>
          <w:spacing w:val="0"/>
          <w:w w:val="100"/>
          <w:position w:val="0"/>
        </w:rPr>
        <w:t>数字产业：华胜天成天成云多云管理解决方案、华胜天成智慧租房云解决方案、华胜天成医 疗行业数据库云平台解决方案、华胜天成政府行业数据库云平台解决方案、华胜天成制造业数据 库云平台解决方案、华胜天成智慧文旅解决方案（面向政府、面向景区）、华胜天成通用园区解 决方案、华胜天成物流园区解决方案、华胜天成灾备运维解决方案、华胜天成</w:t>
      </w:r>
      <w:r>
        <w:rPr>
          <w:color w:val="000000"/>
          <w:spacing w:val="0"/>
          <w:w w:val="100"/>
          <w:position w:val="0"/>
          <w:sz w:val="18"/>
          <w:szCs w:val="18"/>
        </w:rPr>
        <w:t>USP</w:t>
      </w:r>
      <w:r>
        <w:rPr>
          <w:color w:val="000000"/>
          <w:spacing w:val="0"/>
          <w:w w:val="100"/>
          <w:position w:val="0"/>
        </w:rPr>
        <w:t>堡垒机解决方</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 </w:t>
      </w:r>
      <w:r>
        <w:rPr>
          <w:b w:val="0"/>
          <w:bCs w:val="0"/>
          <w:color w:val="000000"/>
          <w:spacing w:val="0"/>
          <w:w w:val="100"/>
          <w:position w:val="0"/>
        </w:rPr>
        <w:t xml:space="preserve">/ </w:t>
      </w:r>
      <w:r>
        <w:rPr>
          <w:color w:val="000000"/>
          <w:spacing w:val="0"/>
          <w:w w:val="100"/>
          <w:position w:val="0"/>
        </w:rPr>
        <w:t>235</w:t>
      </w:r>
    </w:p>
    <w:p>
      <w:pPr>
        <w:pStyle w:val="Style5"/>
        <w:keepNext w:val="0"/>
        <w:keepLines w:val="0"/>
        <w:widowControl w:val="0"/>
        <w:shd w:val="clear" w:color="auto" w:fill="auto"/>
        <w:bidi w:val="0"/>
        <w:spacing w:before="0" w:after="0" w:line="409" w:lineRule="exact"/>
        <w:ind w:left="320" w:right="0" w:firstLine="0"/>
        <w:jc w:val="both"/>
      </w:pPr>
      <w:r>
        <w:rPr>
          <w:color w:val="000000"/>
          <w:spacing w:val="0"/>
          <w:w w:val="100"/>
          <w:position w:val="0"/>
        </w:rPr>
        <w:t>案、华胜天成摩卡解决方案、华胜天成整机业务迁移解决方案、华胜天成-华胜信泰产品解决方 案、华胜天成数据治理解决方案、华胜天成-神州云动装备制造业</w:t>
      </w:r>
      <w:r>
        <w:rPr>
          <w:color w:val="000000"/>
          <w:spacing w:val="0"/>
          <w:w w:val="100"/>
          <w:position w:val="0"/>
          <w:sz w:val="18"/>
          <w:szCs w:val="18"/>
        </w:rPr>
        <w:t>CRM</w:t>
      </w:r>
      <w:r>
        <w:rPr>
          <w:color w:val="000000"/>
          <w:spacing w:val="0"/>
          <w:w w:val="100"/>
          <w:position w:val="0"/>
        </w:rPr>
        <w:t>解决方案、华胜天成胶囊 数据中心解决方案。</w:t>
      </w:r>
    </w:p>
    <w:p>
      <w:pPr>
        <w:pStyle w:val="Style13"/>
        <w:keepNext/>
        <w:keepLines/>
        <w:widowControl w:val="0"/>
        <w:shd w:val="clear" w:color="auto" w:fill="auto"/>
        <w:tabs>
          <w:tab w:pos="1047" w:val="left"/>
        </w:tabs>
        <w:bidi w:val="0"/>
        <w:spacing w:before="0" w:after="0" w:line="409" w:lineRule="exact"/>
        <w:ind w:left="0" w:right="0" w:firstLine="720"/>
        <w:jc w:val="both"/>
      </w:pPr>
      <w:bookmarkStart w:id="318" w:name="bookmark318"/>
      <w:bookmarkStart w:id="319" w:name="bookmark319"/>
      <w:bookmarkStart w:id="320" w:name="bookmark320"/>
      <w:bookmarkStart w:id="321" w:name="bookmark321"/>
      <w:r>
        <w:rPr>
          <w:color w:val="000000"/>
          <w:spacing w:val="0"/>
          <w:w w:val="100"/>
          <w:position w:val="0"/>
        </w:rPr>
        <w:t>3</w:t>
      </w:r>
      <w:bookmarkEnd w:id="320"/>
      <w:r>
        <w:rPr>
          <w:color w:val="000000"/>
          <w:spacing w:val="0"/>
          <w:w w:val="100"/>
          <w:position w:val="0"/>
        </w:rPr>
        <w:t>）</w:t>
        <w:tab/>
        <w:t>产业互联平台化：</w:t>
      </w:r>
      <w:bookmarkEnd w:id="318"/>
      <w:bookmarkEnd w:id="319"/>
      <w:bookmarkEnd w:id="321"/>
    </w:p>
    <w:p>
      <w:pPr>
        <w:pStyle w:val="Style5"/>
        <w:keepNext w:val="0"/>
        <w:keepLines w:val="0"/>
        <w:widowControl w:val="0"/>
        <w:shd w:val="clear" w:color="auto" w:fill="auto"/>
        <w:bidi w:val="0"/>
        <w:spacing w:before="0" w:after="0" w:line="409" w:lineRule="exact"/>
        <w:ind w:left="320" w:right="0" w:firstLine="420"/>
        <w:jc w:val="left"/>
      </w:pPr>
      <w:r>
        <w:rPr>
          <w:color w:val="000000"/>
          <w:spacing w:val="0"/>
          <w:w w:val="100"/>
          <w:position w:val="0"/>
        </w:rPr>
        <w:t>作为公司战略转型重点培育的业务方向，深入分析各区域经济特点、国家重点工程需求、相 关行业新发展要求，大力实践数字技术与实体经济的深度融合，有效利用资本和生态，推出平台 化运营的模式，成为公司发展的新价值贡献者；碳汇碳排、“双碳”产业互联平台的引领者；以 云管、运管、安管为核心能力的“东数西算”产业生态的骨干力量。</w:t>
      </w:r>
    </w:p>
    <w:p>
      <w:pPr>
        <w:pStyle w:val="Style5"/>
        <w:keepNext w:val="0"/>
        <w:keepLines w:val="0"/>
        <w:widowControl w:val="0"/>
        <w:shd w:val="clear" w:color="auto" w:fill="auto"/>
        <w:bidi w:val="0"/>
        <w:spacing w:before="0" w:after="0" w:line="409" w:lineRule="exact"/>
        <w:ind w:left="320" w:right="0" w:firstLine="420"/>
        <w:jc w:val="left"/>
      </w:pPr>
      <w:r>
        <w:rPr>
          <w:color w:val="000000"/>
          <w:spacing w:val="0"/>
          <w:w w:val="100"/>
          <w:position w:val="0"/>
        </w:rPr>
        <w:t>公司抢抓碳达峰碳中和战略机遇，深入研究双碳相关政策、标准和技术，以市场需求为导 向，提出包含测评认证、咨询实施、运行维护、培训外包、资产交易、政府治理、数字转型、平 台协同的双碳服务产业链完整构想，并与中建协认证中心、星网锐捷等单位建立战略合作伙伴关 系，围绕工业、建筑物、森林碳汇等开展基于产业互联网的数字化低碳监测、评估、核算、认 证、减排咨询实施等服务，以数字化赋能，助力实体产业的绿色低碳转型。同时，华胜天成积极 参与相关方法学研究、标准制定、节能低碳技术的研发推广等工作，为双碳产业链服务提供标准 化支撑，为产业绿色低碳发展注入持续动力。</w:t>
      </w:r>
    </w:p>
    <w:p>
      <w:pPr>
        <w:pStyle w:val="Style13"/>
        <w:keepNext/>
        <w:keepLines/>
        <w:widowControl w:val="0"/>
        <w:shd w:val="clear" w:color="auto" w:fill="auto"/>
        <w:tabs>
          <w:tab w:pos="1052" w:val="left"/>
        </w:tabs>
        <w:bidi w:val="0"/>
        <w:spacing w:before="0" w:after="0" w:line="409" w:lineRule="exact"/>
        <w:ind w:left="0" w:right="0" w:firstLine="720"/>
        <w:jc w:val="both"/>
      </w:pPr>
      <w:bookmarkStart w:id="322" w:name="bookmark322"/>
      <w:bookmarkStart w:id="323" w:name="bookmark323"/>
      <w:bookmarkStart w:id="324" w:name="bookmark324"/>
      <w:bookmarkStart w:id="325" w:name="bookmark325"/>
      <w:r>
        <w:rPr>
          <w:color w:val="000000"/>
          <w:spacing w:val="0"/>
          <w:w w:val="100"/>
          <w:position w:val="0"/>
        </w:rPr>
        <w:t>4</w:t>
      </w:r>
      <w:bookmarkEnd w:id="324"/>
      <w:r>
        <w:rPr>
          <w:color w:val="000000"/>
          <w:spacing w:val="0"/>
          <w:w w:val="100"/>
          <w:position w:val="0"/>
        </w:rPr>
        <w:t>）</w:t>
        <w:tab/>
        <w:t>服务外包规模化：</w:t>
      </w:r>
      <w:bookmarkEnd w:id="322"/>
      <w:bookmarkEnd w:id="323"/>
      <w:bookmarkEnd w:id="325"/>
    </w:p>
    <w:p>
      <w:pPr>
        <w:pStyle w:val="Style5"/>
        <w:keepNext w:val="0"/>
        <w:keepLines w:val="0"/>
        <w:widowControl w:val="0"/>
        <w:shd w:val="clear" w:color="auto" w:fill="auto"/>
        <w:bidi w:val="0"/>
        <w:spacing w:before="0" w:after="0" w:line="409" w:lineRule="exact"/>
        <w:ind w:left="320" w:right="0" w:firstLine="420"/>
        <w:jc w:val="left"/>
      </w:pPr>
      <w:r>
        <w:rPr>
          <w:color w:val="000000"/>
          <w:spacing w:val="0"/>
          <w:w w:val="100"/>
          <w:position w:val="0"/>
        </w:rPr>
        <w:t>公司将服务外包规模化确定为</w:t>
      </w:r>
      <w:r>
        <w:rPr>
          <w:color w:val="000000"/>
          <w:spacing w:val="0"/>
          <w:w w:val="100"/>
          <w:position w:val="0"/>
          <w:sz w:val="18"/>
          <w:szCs w:val="18"/>
        </w:rPr>
        <w:t>2022</w:t>
      </w:r>
      <w:r>
        <w:rPr>
          <w:color w:val="000000"/>
          <w:spacing w:val="0"/>
          <w:w w:val="100"/>
          <w:position w:val="0"/>
        </w:rPr>
        <w:t>年“云数为轴、四轮驱动”战略中核心业务之一，并将 进一步培育人力外包服务以及运维外包服务，加大自身的业务营销力度，完善内部合作激励政 策，加大内部业务协同，加快规模发展，做大做强做优，为公司健康稳定发展保驾护航。</w:t>
      </w:r>
    </w:p>
    <w:p>
      <w:pPr>
        <w:pStyle w:val="Style5"/>
        <w:keepNext w:val="0"/>
        <w:keepLines w:val="0"/>
        <w:widowControl w:val="0"/>
        <w:shd w:val="clear" w:color="auto" w:fill="auto"/>
        <w:bidi w:val="0"/>
        <w:spacing w:before="0" w:after="0" w:line="409" w:lineRule="exact"/>
        <w:ind w:left="320" w:right="0" w:firstLine="420"/>
        <w:jc w:val="left"/>
      </w:pPr>
      <w:r>
        <w:rPr>
          <w:color w:val="000000"/>
          <w:spacing w:val="0"/>
          <w:w w:val="100"/>
          <w:position w:val="0"/>
        </w:rPr>
        <w:t>为实现公司的战略目标，拟采取增加投入、积极扩展客户、做大业务规模、扩大合作等相关 措施拓展业务。</w:t>
      </w:r>
    </w:p>
    <w:p>
      <w:pPr>
        <w:pStyle w:val="Style13"/>
        <w:keepNext/>
        <w:keepLines/>
        <w:widowControl w:val="0"/>
        <w:numPr>
          <w:ilvl w:val="0"/>
          <w:numId w:val="15"/>
        </w:numPr>
        <w:shd w:val="clear" w:color="auto" w:fill="auto"/>
        <w:tabs>
          <w:tab w:pos="1062" w:val="left"/>
        </w:tabs>
        <w:bidi w:val="0"/>
        <w:spacing w:before="0" w:after="0" w:line="409" w:lineRule="exact"/>
        <w:ind w:left="0" w:right="0" w:firstLine="720"/>
        <w:jc w:val="left"/>
      </w:pPr>
      <w:bookmarkStart w:id="326" w:name="bookmark326"/>
      <w:bookmarkStart w:id="327" w:name="bookmark327"/>
      <w:bookmarkStart w:id="328" w:name="bookmark328"/>
      <w:bookmarkStart w:id="329" w:name="bookmark329"/>
      <w:bookmarkEnd w:id="328"/>
      <w:r>
        <w:rPr>
          <w:color w:val="000000"/>
          <w:spacing w:val="0"/>
          <w:w w:val="100"/>
          <w:position w:val="0"/>
        </w:rPr>
        <w:t>运维服务外包：保住基本盘，扩大合作规模，积极拓展新客户和新项目</w:t>
      </w:r>
      <w:bookmarkEnd w:id="326"/>
      <w:bookmarkEnd w:id="327"/>
      <w:bookmarkEnd w:id="329"/>
    </w:p>
    <w:p>
      <w:pPr>
        <w:pStyle w:val="Style5"/>
        <w:keepNext w:val="0"/>
        <w:keepLines w:val="0"/>
        <w:widowControl w:val="0"/>
        <w:shd w:val="clear" w:color="auto" w:fill="auto"/>
        <w:bidi w:val="0"/>
        <w:spacing w:before="0" w:after="0" w:line="409" w:lineRule="exact"/>
        <w:ind w:left="320" w:right="0" w:firstLine="420"/>
        <w:jc w:val="left"/>
      </w:pPr>
      <w:r>
        <w:rPr>
          <w:color w:val="000000"/>
          <w:spacing w:val="0"/>
          <w:w w:val="100"/>
          <w:position w:val="0"/>
        </w:rPr>
        <w:t>在确保存量客户运维项目有效实施并争取最大程度续签并扩大规模外，通过重点扩大北京、 上海、浙江、湖北等省市销售团队和技术团队规模，进而扩大运维外包业务新签客户拓展力度、 与友商合作等方式，更积极主动拓展业务规模。这些客户和项目包括：</w:t>
      </w:r>
    </w:p>
    <w:p>
      <w:pPr>
        <w:pStyle w:val="Style5"/>
        <w:keepNext w:val="0"/>
        <w:keepLines w:val="0"/>
        <w:widowControl w:val="0"/>
        <w:shd w:val="clear" w:color="auto" w:fill="auto"/>
        <w:bidi w:val="0"/>
        <w:spacing w:before="0" w:after="0" w:line="409" w:lineRule="exact"/>
        <w:ind w:left="320" w:right="0" w:firstLine="420"/>
        <w:jc w:val="left"/>
      </w:pPr>
      <w:r>
        <w:rPr>
          <w:color w:val="000000"/>
          <w:spacing w:val="0"/>
          <w:w w:val="100"/>
          <w:position w:val="0"/>
        </w:rPr>
        <w:t>中国电信湖北公司</w:t>
      </w:r>
      <w:r>
        <w:rPr>
          <w:color w:val="000000"/>
          <w:spacing w:val="0"/>
          <w:w w:val="100"/>
          <w:position w:val="0"/>
          <w:sz w:val="18"/>
          <w:szCs w:val="18"/>
        </w:rPr>
        <w:t>2022</w:t>
      </w:r>
      <w:r>
        <w:rPr>
          <w:color w:val="000000"/>
          <w:spacing w:val="0"/>
          <w:w w:val="100"/>
          <w:position w:val="0"/>
        </w:rPr>
        <w:t>年全省通信网络及业务系统通用</w:t>
      </w:r>
      <w:r>
        <w:rPr>
          <w:color w:val="000000"/>
          <w:spacing w:val="0"/>
          <w:w w:val="100"/>
          <w:position w:val="0"/>
          <w:sz w:val="18"/>
          <w:szCs w:val="18"/>
        </w:rPr>
        <w:t>IT</w:t>
      </w:r>
      <w:r>
        <w:rPr>
          <w:color w:val="000000"/>
          <w:spacing w:val="0"/>
          <w:w w:val="100"/>
          <w:position w:val="0"/>
        </w:rPr>
        <w:t>设备维保服务采购项目</w:t>
      </w:r>
      <w:r>
        <w:rPr>
          <w:color w:val="000000"/>
          <w:spacing w:val="0"/>
          <w:w w:val="100"/>
          <w:position w:val="0"/>
          <w:sz w:val="18"/>
          <w:szCs w:val="18"/>
        </w:rPr>
        <w:t xml:space="preserve">（4000 </w:t>
      </w:r>
      <w:r>
        <w:rPr>
          <w:color w:val="000000"/>
          <w:spacing w:val="0"/>
          <w:w w:val="100"/>
          <w:position w:val="0"/>
        </w:rPr>
        <w:t>多台设备）</w:t>
      </w:r>
      <w:r>
        <w:rPr>
          <w:color w:val="000000"/>
          <w:spacing w:val="0"/>
          <w:w w:val="100"/>
          <w:position w:val="0"/>
          <w:sz w:val="18"/>
          <w:szCs w:val="18"/>
        </w:rPr>
        <w:t>；</w:t>
      </w:r>
      <w:r>
        <w:rPr>
          <w:color w:val="000000"/>
          <w:spacing w:val="0"/>
          <w:w w:val="100"/>
          <w:position w:val="0"/>
        </w:rPr>
        <w:t>武汉新芯集成电路制造有限公司维保服务项目；中国资源卫星应用中心</w:t>
      </w:r>
      <w:r>
        <w:rPr>
          <w:color w:val="000000"/>
          <w:spacing w:val="0"/>
          <w:w w:val="100"/>
          <w:position w:val="0"/>
          <w:sz w:val="18"/>
          <w:szCs w:val="18"/>
        </w:rPr>
        <w:t>2022</w:t>
      </w:r>
      <w:r>
        <w:rPr>
          <w:color w:val="000000"/>
          <w:spacing w:val="0"/>
          <w:w w:val="100"/>
          <w:position w:val="0"/>
        </w:rPr>
        <w:t>年网 络服务器存储硬件维保项目；民航局信息中心基础运行环境软、硬件维保服务采购项目；诺基亚 通信系统技术（北京）有限公司</w:t>
      </w:r>
      <w:r>
        <w:rPr>
          <w:color w:val="000000"/>
          <w:spacing w:val="0"/>
          <w:w w:val="100"/>
          <w:position w:val="0"/>
          <w:sz w:val="18"/>
          <w:szCs w:val="18"/>
        </w:rPr>
        <w:t>NSNS-2022</w:t>
      </w:r>
      <w:r>
        <w:rPr>
          <w:color w:val="000000"/>
          <w:spacing w:val="0"/>
          <w:w w:val="100"/>
          <w:position w:val="0"/>
        </w:rPr>
        <w:t>年铁路局维保服务项目；内蒙古电力集团蒙电信息通信 产业有限责任公司项目类运维；渤海人寿</w:t>
      </w:r>
      <w:r>
        <w:rPr>
          <w:color w:val="000000"/>
          <w:spacing w:val="0"/>
          <w:w w:val="100"/>
          <w:position w:val="0"/>
          <w:sz w:val="18"/>
          <w:szCs w:val="18"/>
        </w:rPr>
        <w:t>2022</w:t>
      </w:r>
      <w:r>
        <w:rPr>
          <w:color w:val="000000"/>
          <w:spacing w:val="0"/>
          <w:w w:val="100"/>
          <w:position w:val="0"/>
        </w:rPr>
        <w:t>年服务器存储维保项目；旭辉集团</w:t>
      </w:r>
      <w:r>
        <w:rPr>
          <w:color w:val="000000"/>
          <w:spacing w:val="0"/>
          <w:w w:val="100"/>
          <w:position w:val="0"/>
          <w:sz w:val="18"/>
          <w:szCs w:val="18"/>
        </w:rPr>
        <w:t>2021-2022</w:t>
      </w:r>
      <w:r>
        <w:rPr>
          <w:color w:val="000000"/>
          <w:spacing w:val="0"/>
          <w:w w:val="100"/>
          <w:position w:val="0"/>
        </w:rPr>
        <w:t>年 度私有云平台维保项目等等</w:t>
      </w:r>
    </w:p>
    <w:p>
      <w:pPr>
        <w:pStyle w:val="Style13"/>
        <w:keepNext/>
        <w:keepLines/>
        <w:widowControl w:val="0"/>
        <w:numPr>
          <w:ilvl w:val="0"/>
          <w:numId w:val="15"/>
        </w:numPr>
        <w:shd w:val="clear" w:color="auto" w:fill="auto"/>
        <w:tabs>
          <w:tab w:pos="1062" w:val="left"/>
        </w:tabs>
        <w:bidi w:val="0"/>
        <w:spacing w:before="0" w:after="0" w:line="409" w:lineRule="exact"/>
        <w:ind w:left="0" w:right="0" w:firstLine="720"/>
        <w:jc w:val="left"/>
      </w:pPr>
      <w:bookmarkStart w:id="330" w:name="bookmark330"/>
      <w:bookmarkStart w:id="331" w:name="bookmark331"/>
      <w:bookmarkStart w:id="332" w:name="bookmark332"/>
      <w:bookmarkStart w:id="333" w:name="bookmark333"/>
      <w:bookmarkEnd w:id="332"/>
      <w:r>
        <w:rPr>
          <w:color w:val="000000"/>
          <w:spacing w:val="0"/>
          <w:w w:val="100"/>
          <w:position w:val="0"/>
        </w:rPr>
        <w:t>软件定制开发外包：深耕客户，拓展业务规模</w:t>
      </w:r>
      <w:bookmarkEnd w:id="330"/>
      <w:bookmarkEnd w:id="331"/>
      <w:bookmarkEnd w:id="333"/>
    </w:p>
    <w:p>
      <w:pPr>
        <w:pStyle w:val="Style5"/>
        <w:keepNext w:val="0"/>
        <w:keepLines w:val="0"/>
        <w:widowControl w:val="0"/>
        <w:shd w:val="clear" w:color="auto" w:fill="auto"/>
        <w:bidi w:val="0"/>
        <w:spacing w:before="0" w:after="140" w:line="409" w:lineRule="exact"/>
        <w:ind w:left="320" w:right="0" w:firstLine="420"/>
        <w:jc w:val="both"/>
      </w:pPr>
      <w:r>
        <w:rPr>
          <w:color w:val="000000"/>
          <w:spacing w:val="0"/>
          <w:w w:val="100"/>
          <w:position w:val="0"/>
        </w:rPr>
        <w:t>我们与存量客户合作多年，这些客户包括：中国邮政、中国电信、中国联通、中国移动、中 国银联、南方基金</w:t>
      </w:r>
      <w:r>
        <w:rPr>
          <w:color w:val="000000"/>
          <w:spacing w:val="0"/>
          <w:w w:val="100"/>
          <w:position w:val="0"/>
          <w:sz w:val="18"/>
          <w:szCs w:val="18"/>
        </w:rPr>
        <w:t>BPM</w:t>
      </w:r>
      <w:r>
        <w:rPr>
          <w:color w:val="000000"/>
          <w:spacing w:val="0"/>
          <w:w w:val="100"/>
          <w:position w:val="0"/>
        </w:rPr>
        <w:t>系统公司等，我们将深耕客户需求，积极拓展单个客户业务规模。</w:t>
      </w:r>
    </w:p>
    <w:p>
      <w:pPr>
        <w:pStyle w:val="Style4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64" w:right="597" w:bottom="1196" w:left="1472" w:header="0" w:footer="3" w:gutter="0"/>
          <w:cols w:space="720"/>
          <w:noEndnote/>
          <w:rtlGutter w:val="0"/>
          <w:docGrid w:linePitch="360"/>
        </w:sectPr>
      </w:pPr>
      <w:r>
        <w:rPr>
          <w:color w:val="000000"/>
          <w:spacing w:val="0"/>
          <w:w w:val="100"/>
          <w:position w:val="0"/>
        </w:rPr>
        <w:t xml:space="preserve">31 </w:t>
      </w:r>
      <w:r>
        <w:rPr>
          <w:b w:val="0"/>
          <w:bCs w:val="0"/>
          <w:color w:val="000000"/>
          <w:spacing w:val="0"/>
          <w:w w:val="100"/>
          <w:position w:val="0"/>
        </w:rPr>
        <w:t xml:space="preserve">/ </w:t>
      </w:r>
      <w:r>
        <w:rPr>
          <w:color w:val="000000"/>
          <w:spacing w:val="0"/>
          <w:w w:val="100"/>
          <w:position w:val="0"/>
        </w:rPr>
        <w:t>235</w:t>
      </w:r>
    </w:p>
    <w:p>
      <w:pPr>
        <w:pStyle w:val="Style13"/>
        <w:keepNext/>
        <w:keepLines/>
        <w:widowControl w:val="0"/>
        <w:numPr>
          <w:ilvl w:val="0"/>
          <w:numId w:val="15"/>
        </w:numPr>
        <w:shd w:val="clear" w:color="auto" w:fill="auto"/>
        <w:tabs>
          <w:tab w:pos="1117" w:val="left"/>
        </w:tabs>
        <w:bidi w:val="0"/>
        <w:spacing w:before="0" w:after="0" w:line="409" w:lineRule="exact"/>
        <w:ind w:left="0" w:right="0" w:firstLine="720"/>
        <w:jc w:val="left"/>
      </w:pPr>
      <w:bookmarkStart w:id="334" w:name="bookmark334"/>
      <w:bookmarkStart w:id="335" w:name="bookmark335"/>
      <w:bookmarkStart w:id="336" w:name="bookmark336"/>
      <w:bookmarkStart w:id="337" w:name="bookmark337"/>
      <w:bookmarkEnd w:id="336"/>
      <w:r>
        <w:rPr>
          <w:color w:val="000000"/>
          <w:spacing w:val="0"/>
          <w:w w:val="100"/>
          <w:position w:val="0"/>
        </w:rPr>
        <w:t>IT</w:t>
      </w:r>
      <w:r>
        <w:rPr>
          <w:color w:val="000000"/>
          <w:spacing w:val="0"/>
          <w:w w:val="100"/>
          <w:position w:val="0"/>
        </w:rPr>
        <w:t>人力资源外包：拓展客户和业务规模</w:t>
      </w:r>
      <w:bookmarkEnd w:id="334"/>
      <w:bookmarkEnd w:id="335"/>
      <w:bookmarkEnd w:id="337"/>
    </w:p>
    <w:p>
      <w:pPr>
        <w:pStyle w:val="Style5"/>
        <w:keepNext w:val="0"/>
        <w:keepLines w:val="0"/>
        <w:widowControl w:val="0"/>
        <w:shd w:val="clear" w:color="auto" w:fill="auto"/>
        <w:bidi w:val="0"/>
        <w:spacing w:before="0" w:after="0" w:line="409" w:lineRule="exact"/>
        <w:ind w:left="0" w:right="0" w:firstLine="720"/>
        <w:jc w:val="left"/>
      </w:pPr>
      <w:r>
        <w:rPr>
          <w:color w:val="000000"/>
          <w:spacing w:val="0"/>
          <w:w w:val="100"/>
          <w:position w:val="0"/>
        </w:rPr>
        <w:t>针对存量客户，尽力拓展单个客户业务规模。这些客户包括：</w:t>
      </w:r>
    </w:p>
    <w:p>
      <w:pPr>
        <w:pStyle w:val="Style5"/>
        <w:keepNext w:val="0"/>
        <w:keepLines w:val="0"/>
        <w:widowControl w:val="0"/>
        <w:shd w:val="clear" w:color="auto" w:fill="auto"/>
        <w:bidi w:val="0"/>
        <w:spacing w:before="0" w:after="0" w:line="409" w:lineRule="exact"/>
        <w:ind w:left="0" w:right="0" w:firstLine="720"/>
        <w:jc w:val="left"/>
      </w:pPr>
      <w:r>
        <w:rPr>
          <w:color w:val="000000"/>
          <w:spacing w:val="0"/>
          <w:w w:val="100"/>
          <w:position w:val="0"/>
        </w:rPr>
        <w:t>电信运营商：中国移动、中国联通、中国电信</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金融：中国银联、中国银行、民生银行、农信银、华夏基金、中国证券登记结算公司、民生 人寿等。</w:t>
      </w:r>
    </w:p>
    <w:p>
      <w:pPr>
        <w:pStyle w:val="Style5"/>
        <w:keepNext w:val="0"/>
        <w:keepLines w:val="0"/>
        <w:widowControl w:val="0"/>
        <w:shd w:val="clear" w:color="auto" w:fill="auto"/>
        <w:bidi w:val="0"/>
        <w:spacing w:before="0" w:after="0" w:line="409" w:lineRule="exact"/>
        <w:ind w:left="0" w:right="0" w:firstLine="720"/>
        <w:jc w:val="left"/>
      </w:pPr>
      <w:r>
        <w:rPr>
          <w:color w:val="000000"/>
          <w:spacing w:val="0"/>
          <w:w w:val="100"/>
          <w:position w:val="0"/>
        </w:rPr>
        <w:t>政府：环保部、国家工商总局、北京市旅游委等</w:t>
      </w:r>
    </w:p>
    <w:p>
      <w:pPr>
        <w:pStyle w:val="Style5"/>
        <w:keepNext w:val="0"/>
        <w:keepLines w:val="0"/>
        <w:widowControl w:val="0"/>
        <w:shd w:val="clear" w:color="auto" w:fill="auto"/>
        <w:bidi w:val="0"/>
        <w:spacing w:before="0" w:after="0" w:line="409" w:lineRule="exact"/>
        <w:ind w:left="0" w:right="0" w:firstLine="720"/>
        <w:jc w:val="left"/>
      </w:pPr>
      <w:r>
        <w:rPr>
          <w:color w:val="000000"/>
          <w:spacing w:val="0"/>
          <w:w w:val="100"/>
          <w:position w:val="0"/>
        </w:rPr>
        <w:t>广电、传媒：新华社、北京电视台、中央人民广播电台、歌华有线等</w:t>
      </w:r>
    </w:p>
    <w:p>
      <w:pPr>
        <w:pStyle w:val="Style5"/>
        <w:keepNext w:val="0"/>
        <w:keepLines w:val="0"/>
        <w:widowControl w:val="0"/>
        <w:shd w:val="clear" w:color="auto" w:fill="auto"/>
        <w:bidi w:val="0"/>
        <w:spacing w:before="0" w:after="0" w:line="409" w:lineRule="exact"/>
        <w:ind w:left="0" w:right="0" w:firstLine="720"/>
        <w:jc w:val="left"/>
      </w:pPr>
      <w:r>
        <w:rPr>
          <w:color w:val="000000"/>
          <w:spacing w:val="0"/>
          <w:w w:val="100"/>
          <w:position w:val="0"/>
        </w:rPr>
        <w:t>其他：中国核电、协和医院等</w:t>
      </w:r>
    </w:p>
    <w:p>
      <w:pPr>
        <w:pStyle w:val="Style5"/>
        <w:keepNext w:val="0"/>
        <w:keepLines w:val="0"/>
        <w:widowControl w:val="0"/>
        <w:shd w:val="clear" w:color="auto" w:fill="auto"/>
        <w:bidi w:val="0"/>
        <w:spacing w:before="0" w:after="0" w:line="409" w:lineRule="exact"/>
        <w:ind w:left="0" w:right="0" w:firstLine="720"/>
        <w:jc w:val="left"/>
      </w:pPr>
      <w:r>
        <w:rPr>
          <w:color w:val="000000"/>
          <w:spacing w:val="0"/>
          <w:w w:val="100"/>
          <w:position w:val="0"/>
        </w:rPr>
        <w:t>我们同时积极拓展新增客户：中银商务、盈通恒信、武汉新信等。</w:t>
      </w:r>
    </w:p>
    <w:p>
      <w:pPr>
        <w:pStyle w:val="Style5"/>
        <w:keepNext w:val="0"/>
        <w:keepLines w:val="0"/>
        <w:widowControl w:val="0"/>
        <w:numPr>
          <w:ilvl w:val="0"/>
          <w:numId w:val="15"/>
        </w:numPr>
        <w:shd w:val="clear" w:color="auto" w:fill="auto"/>
        <w:tabs>
          <w:tab w:pos="1139" w:val="left"/>
        </w:tabs>
        <w:bidi w:val="0"/>
        <w:spacing w:before="0" w:after="0" w:line="409" w:lineRule="exact"/>
        <w:ind w:left="320" w:right="0" w:firstLine="420"/>
        <w:jc w:val="both"/>
      </w:pPr>
      <w:bookmarkStart w:id="338" w:name="bookmark338"/>
      <w:bookmarkEnd w:id="338"/>
      <w:r>
        <w:rPr>
          <w:b/>
          <w:bCs/>
          <w:color w:val="000000"/>
          <w:spacing w:val="0"/>
          <w:w w:val="100"/>
          <w:position w:val="0"/>
        </w:rPr>
        <w:t>IT</w:t>
      </w:r>
      <w:r>
        <w:rPr>
          <w:b/>
          <w:bCs/>
          <w:color w:val="000000"/>
          <w:spacing w:val="0"/>
          <w:w w:val="100"/>
          <w:position w:val="0"/>
        </w:rPr>
        <w:t>赋能培训：做深做强做大核心培训业务，拓展培训产品，建立自己的培训品牌，寻找 新的增长点，现有客户包括：</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金融：中国人民银行清算总中心、中国银行股份有限公司数据中心、中国建设银行股份有限 公司、招商银行等。</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电力：云南云电同方科技有限公司、北京中电普华信息技术有限公司、南瑞集团、国网信息 通信有限公司、北京电力等。</w:t>
      </w:r>
    </w:p>
    <w:p>
      <w:pPr>
        <w:pStyle w:val="Style5"/>
        <w:keepNext w:val="0"/>
        <w:keepLines w:val="0"/>
        <w:widowControl w:val="0"/>
        <w:shd w:val="clear" w:color="auto" w:fill="auto"/>
        <w:bidi w:val="0"/>
        <w:spacing w:before="0" w:after="0" w:line="409" w:lineRule="exact"/>
        <w:ind w:left="0" w:right="0" w:firstLine="720"/>
        <w:jc w:val="left"/>
      </w:pPr>
      <w:r>
        <w:rPr>
          <w:color w:val="000000"/>
          <w:spacing w:val="0"/>
          <w:w w:val="100"/>
          <w:position w:val="0"/>
        </w:rPr>
        <w:t>航空：北京民航信息科技有限公司、海航集团、国泰航空等。</w:t>
      </w:r>
    </w:p>
    <w:p>
      <w:pPr>
        <w:pStyle w:val="Style5"/>
        <w:keepNext w:val="0"/>
        <w:keepLines w:val="0"/>
        <w:widowControl w:val="0"/>
        <w:shd w:val="clear" w:color="auto" w:fill="auto"/>
        <w:bidi w:val="0"/>
        <w:spacing w:before="0" w:after="0" w:line="409" w:lineRule="exact"/>
        <w:ind w:left="0" w:right="0" w:firstLine="720"/>
        <w:jc w:val="left"/>
      </w:pPr>
      <w:r>
        <w:rPr>
          <w:color w:val="000000"/>
          <w:spacing w:val="0"/>
          <w:w w:val="100"/>
          <w:position w:val="0"/>
        </w:rPr>
        <w:t>运营商：广东联通、江苏移动、北京移动、天津移动等。</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集成商：中兴通讯股份有限公司、神州数码系统集成服务有限公司、大连软件园股份有限公 司、北京中烟信息技术有限公司、联想集团等。</w:t>
      </w:r>
    </w:p>
    <w:p>
      <w:pPr>
        <w:pStyle w:val="Style5"/>
        <w:keepNext w:val="0"/>
        <w:keepLines w:val="0"/>
        <w:widowControl w:val="0"/>
        <w:shd w:val="clear" w:color="auto" w:fill="auto"/>
        <w:bidi w:val="0"/>
        <w:spacing w:before="0" w:after="0" w:line="409" w:lineRule="exact"/>
        <w:ind w:left="0" w:right="0" w:firstLine="720"/>
        <w:jc w:val="left"/>
      </w:pPr>
      <w:r>
        <w:rPr>
          <w:color w:val="000000"/>
          <w:spacing w:val="0"/>
          <w:w w:val="100"/>
          <w:position w:val="0"/>
        </w:rPr>
        <w:t>增加定制化培训和培训解决方案力度，树立自主培训品牌。</w:t>
      </w:r>
    </w:p>
    <w:p>
      <w:pPr>
        <w:pStyle w:val="Style13"/>
        <w:keepNext/>
        <w:keepLines/>
        <w:widowControl w:val="0"/>
        <w:shd w:val="clear" w:color="auto" w:fill="auto"/>
        <w:bidi w:val="0"/>
        <w:spacing w:before="0" w:after="0" w:line="409" w:lineRule="exact"/>
        <w:ind w:left="0" w:right="0" w:firstLine="720"/>
        <w:jc w:val="both"/>
      </w:pPr>
      <w:bookmarkStart w:id="339" w:name="bookmark339"/>
      <w:bookmarkStart w:id="340" w:name="bookmark340"/>
      <w:bookmarkStart w:id="341" w:name="bookmark341"/>
      <w:r>
        <w:rPr>
          <w:color w:val="000000"/>
          <w:spacing w:val="0"/>
          <w:w w:val="100"/>
          <w:position w:val="0"/>
        </w:rPr>
        <w:t>重点工程</w:t>
      </w:r>
      <w:bookmarkEnd w:id="339"/>
      <w:bookmarkEnd w:id="340"/>
      <w:bookmarkEnd w:id="341"/>
    </w:p>
    <w:p>
      <w:pPr>
        <w:pStyle w:val="Style5"/>
        <w:keepNext w:val="0"/>
        <w:keepLines w:val="0"/>
        <w:widowControl w:val="0"/>
        <w:shd w:val="clear" w:color="auto" w:fill="auto"/>
        <w:tabs>
          <w:tab w:pos="1125" w:val="left"/>
        </w:tabs>
        <w:bidi w:val="0"/>
        <w:spacing w:before="0" w:after="0" w:line="409" w:lineRule="exact"/>
        <w:ind w:left="320" w:right="0" w:firstLine="420"/>
        <w:jc w:val="both"/>
      </w:pPr>
      <w:bookmarkStart w:id="342" w:name="bookmark342"/>
      <w:r>
        <w:rPr>
          <w:color w:val="000000"/>
          <w:spacing w:val="0"/>
          <w:w w:val="100"/>
          <w:position w:val="0"/>
          <w:sz w:val="18"/>
          <w:szCs w:val="18"/>
        </w:rPr>
        <w:t>1</w:t>
      </w:r>
      <w:bookmarkEnd w:id="342"/>
      <w:r>
        <w:rPr>
          <w:color w:val="000000"/>
          <w:spacing w:val="0"/>
          <w:w w:val="100"/>
          <w:position w:val="0"/>
          <w:sz w:val="18"/>
          <w:szCs w:val="18"/>
        </w:rPr>
        <w:t>）</w:t>
        <w:tab/>
      </w:r>
      <w:r>
        <w:rPr>
          <w:color w:val="000000"/>
          <w:spacing w:val="0"/>
          <w:w w:val="100"/>
          <w:position w:val="0"/>
        </w:rPr>
        <w:t>公司高度关注“东数西算”国家战略工程，积极探索布局在数据中心、云计算、大数据 相关能力输出，并且初步确定以混合云管、信创和双碳为重点切入，发挥公司行业、产品、服 务、投资等优势，积极参与全国大数据中心一体化发展。</w:t>
      </w:r>
    </w:p>
    <w:p>
      <w:pPr>
        <w:pStyle w:val="Style5"/>
        <w:keepNext w:val="0"/>
        <w:keepLines w:val="0"/>
        <w:widowControl w:val="0"/>
        <w:shd w:val="clear" w:color="auto" w:fill="auto"/>
        <w:tabs>
          <w:tab w:pos="1125" w:val="left"/>
        </w:tabs>
        <w:bidi w:val="0"/>
        <w:spacing w:before="0" w:after="0" w:line="409" w:lineRule="exact"/>
        <w:ind w:left="320" w:right="0" w:firstLine="420"/>
        <w:jc w:val="both"/>
      </w:pPr>
      <w:bookmarkStart w:id="343" w:name="bookmark343"/>
      <w:r>
        <w:rPr>
          <w:color w:val="000000"/>
          <w:spacing w:val="0"/>
          <w:w w:val="100"/>
          <w:position w:val="0"/>
          <w:sz w:val="18"/>
          <w:szCs w:val="18"/>
        </w:rPr>
        <w:t>2</w:t>
      </w:r>
      <w:bookmarkEnd w:id="343"/>
      <w:r>
        <w:rPr>
          <w:color w:val="000000"/>
          <w:spacing w:val="0"/>
          <w:w w:val="100"/>
          <w:position w:val="0"/>
          <w:sz w:val="18"/>
          <w:szCs w:val="18"/>
        </w:rPr>
        <w:t>）</w:t>
        <w:tab/>
      </w:r>
      <w:r>
        <w:rPr>
          <w:color w:val="000000"/>
          <w:spacing w:val="0"/>
          <w:w w:val="100"/>
          <w:position w:val="0"/>
        </w:rPr>
        <w:t>随着金融信创进入全行业推广阶段，各金融机构信创投入逐渐向一般业务系统及核心业 务系统深入，保守预计</w:t>
      </w:r>
      <w:r>
        <w:rPr>
          <w:color w:val="000000"/>
          <w:spacing w:val="0"/>
          <w:w w:val="100"/>
          <w:position w:val="0"/>
          <w:sz w:val="18"/>
          <w:szCs w:val="18"/>
        </w:rPr>
        <w:t>2020-2025</w:t>
      </w:r>
      <w:r>
        <w:rPr>
          <w:color w:val="000000"/>
          <w:spacing w:val="0"/>
          <w:w w:val="100"/>
          <w:position w:val="0"/>
        </w:rPr>
        <w:t>年金融</w:t>
      </w:r>
      <w:r>
        <w:rPr>
          <w:color w:val="000000"/>
          <w:spacing w:val="0"/>
          <w:w w:val="100"/>
          <w:position w:val="0"/>
          <w:sz w:val="18"/>
          <w:szCs w:val="18"/>
        </w:rPr>
        <w:t>IT</w:t>
      </w:r>
      <w:r>
        <w:rPr>
          <w:color w:val="000000"/>
          <w:spacing w:val="0"/>
          <w:w w:val="100"/>
          <w:position w:val="0"/>
        </w:rPr>
        <w:t>市场规模年复合增速将达到</w:t>
      </w:r>
      <w:r>
        <w:rPr>
          <w:color w:val="000000"/>
          <w:spacing w:val="0"/>
          <w:w w:val="100"/>
          <w:position w:val="0"/>
          <w:sz w:val="18"/>
          <w:szCs w:val="18"/>
        </w:rPr>
        <w:t>10%，</w:t>
      </w:r>
      <w:r>
        <w:rPr>
          <w:color w:val="000000"/>
          <w:spacing w:val="0"/>
          <w:w w:val="100"/>
          <w:position w:val="0"/>
        </w:rPr>
        <w:t>预计</w:t>
      </w:r>
      <w:r>
        <w:rPr>
          <w:color w:val="000000"/>
          <w:spacing w:val="0"/>
          <w:w w:val="100"/>
          <w:position w:val="0"/>
          <w:sz w:val="18"/>
          <w:szCs w:val="18"/>
        </w:rPr>
        <w:t>2025</w:t>
      </w:r>
      <w:r>
        <w:rPr>
          <w:color w:val="000000"/>
          <w:spacing w:val="0"/>
          <w:w w:val="100"/>
          <w:position w:val="0"/>
        </w:rPr>
        <w:t>年银行、保 险、证券</w:t>
      </w:r>
      <w:r>
        <w:rPr>
          <w:color w:val="000000"/>
          <w:spacing w:val="0"/>
          <w:w w:val="100"/>
          <w:position w:val="0"/>
          <w:sz w:val="18"/>
          <w:szCs w:val="18"/>
        </w:rPr>
        <w:t>IT</w:t>
      </w:r>
      <w:r>
        <w:rPr>
          <w:color w:val="000000"/>
          <w:spacing w:val="0"/>
          <w:w w:val="100"/>
          <w:position w:val="0"/>
        </w:rPr>
        <w:t>投入将分别达到</w:t>
      </w:r>
      <w:r>
        <w:rPr>
          <w:color w:val="000000"/>
          <w:spacing w:val="0"/>
          <w:w w:val="100"/>
          <w:position w:val="0"/>
          <w:sz w:val="18"/>
          <w:szCs w:val="18"/>
        </w:rPr>
        <w:t>3347</w:t>
      </w:r>
      <w:r>
        <w:rPr>
          <w:color w:val="000000"/>
          <w:spacing w:val="0"/>
          <w:w w:val="100"/>
          <w:position w:val="0"/>
        </w:rPr>
        <w:t>、</w:t>
      </w:r>
      <w:r>
        <w:rPr>
          <w:color w:val="000000"/>
          <w:spacing w:val="0"/>
          <w:w w:val="100"/>
          <w:position w:val="0"/>
          <w:sz w:val="18"/>
          <w:szCs w:val="18"/>
        </w:rPr>
        <w:t>565</w:t>
      </w:r>
      <w:r>
        <w:rPr>
          <w:color w:val="000000"/>
          <w:spacing w:val="0"/>
          <w:w w:val="100"/>
          <w:position w:val="0"/>
        </w:rPr>
        <w:t>、</w:t>
      </w:r>
      <w:r>
        <w:rPr>
          <w:color w:val="000000"/>
          <w:spacing w:val="0"/>
          <w:w w:val="100"/>
          <w:position w:val="0"/>
          <w:sz w:val="18"/>
          <w:szCs w:val="18"/>
        </w:rPr>
        <w:t>424</w:t>
      </w:r>
      <w:r>
        <w:rPr>
          <w:color w:val="000000"/>
          <w:spacing w:val="0"/>
          <w:w w:val="100"/>
          <w:position w:val="0"/>
        </w:rPr>
        <w:t>亿元，金融</w:t>
      </w:r>
      <w:r>
        <w:rPr>
          <w:color w:val="000000"/>
          <w:spacing w:val="0"/>
          <w:w w:val="100"/>
          <w:position w:val="0"/>
          <w:sz w:val="18"/>
          <w:szCs w:val="18"/>
        </w:rPr>
        <w:t>IT</w:t>
      </w:r>
      <w:r>
        <w:rPr>
          <w:color w:val="000000"/>
          <w:spacing w:val="0"/>
          <w:w w:val="100"/>
          <w:position w:val="0"/>
        </w:rPr>
        <w:t>支出将保持较快增长。</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金融信创对于华胜天成集团不仅是一次进一步扩大金融行业优势的市场机会，更是围绕金融 行业未来方向的前瞻性战略布局。公司有着非常好的金融用户基础，金融机构的合同额占比和复 购率皆位列前茅。公司自主研发的混合云管、中间件等多款信创产品，在中国人民银行、天津滨 海银行等众多金融机构成功应用。公司于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月成立了信创研究院，并设有信创解决方案中 心、信创仿真适配体验中心、信创实训教室等，承担包括内部和外部用户所需的适配测试、仿真 模拟、应用体验、培训交流等工作。为了进一步扩大公司在金融信创领域的影响力，满足国家金 融信创的工作需要，近期成立了华胜金融信创工作领导小组。公司未来将秉持“开放融合、优中</w:t>
      </w:r>
    </w:p>
    <w:p>
      <w:pPr>
        <w:pStyle w:val="Style5"/>
        <w:keepNext w:val="0"/>
        <w:keepLines w:val="0"/>
        <w:widowControl w:val="0"/>
        <w:shd w:val="clear" w:color="auto" w:fill="auto"/>
        <w:bidi w:val="0"/>
        <w:spacing w:before="0" w:after="600" w:line="240" w:lineRule="auto"/>
        <w:ind w:left="0" w:right="0" w:firstLine="320"/>
        <w:jc w:val="left"/>
      </w:pPr>
      <w:r>
        <w:rPr>
          <w:color w:val="000000"/>
          <w:spacing w:val="0"/>
          <w:w w:val="100"/>
          <w:position w:val="0"/>
        </w:rPr>
        <w:t>选优”的原则，统筹推进、分工负责、目标导向，致力于成为金融信创领域领先集成商。</w:t>
      </w:r>
    </w:p>
    <w:p>
      <w:pPr>
        <w:pStyle w:val="Style13"/>
        <w:keepNext/>
        <w:keepLines/>
        <w:widowControl w:val="0"/>
        <w:shd w:val="clear" w:color="auto" w:fill="auto"/>
        <w:tabs>
          <w:tab w:pos="856" w:val="left"/>
        </w:tabs>
        <w:bidi w:val="0"/>
        <w:spacing w:before="0" w:after="0" w:line="272" w:lineRule="exact"/>
        <w:ind w:left="0" w:right="0" w:firstLine="32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color w:val="000000"/>
          <w:spacing w:val="0"/>
          <w:w w:val="100"/>
          <w:position w:val="0"/>
        </w:rPr>
        <w:t>四）</w:t>
        <w:tab/>
        <w:t>可能面对的风险</w:t>
      </w:r>
      <w:bookmarkEnd w:id="344"/>
      <w:bookmarkEnd w:id="345"/>
      <w:bookmarkEnd w:id="347"/>
    </w:p>
    <w:p>
      <w:pPr>
        <w:pStyle w:val="Style5"/>
        <w:keepNext w:val="0"/>
        <w:keepLines w:val="0"/>
        <w:widowControl w:val="0"/>
        <w:shd w:val="clear" w:color="auto" w:fill="auto"/>
        <w:bidi w:val="0"/>
        <w:spacing w:before="0" w:after="0" w:line="272" w:lineRule="exact"/>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078" w:val="left"/>
        </w:tabs>
        <w:bidi w:val="0"/>
        <w:spacing w:before="0" w:after="0" w:line="272" w:lineRule="exact"/>
        <w:ind w:left="0" w:right="0" w:firstLine="720"/>
        <w:jc w:val="left"/>
      </w:pPr>
      <w:bookmarkStart w:id="348" w:name="bookmark348"/>
      <w:r>
        <w:rPr>
          <w:color w:val="000000"/>
          <w:spacing w:val="0"/>
          <w:w w:val="100"/>
          <w:position w:val="0"/>
          <w:sz w:val="18"/>
          <w:szCs w:val="18"/>
        </w:rPr>
        <w:t>1</w:t>
      </w:r>
      <w:bookmarkEnd w:id="348"/>
      <w:r>
        <w:rPr>
          <w:color w:val="000000"/>
          <w:spacing w:val="0"/>
          <w:w w:val="100"/>
          <w:position w:val="0"/>
        </w:rPr>
        <w:t>、</w:t>
        <w:tab/>
        <w:t>行业政策风险</w:t>
      </w:r>
    </w:p>
    <w:p>
      <w:pPr>
        <w:pStyle w:val="Style5"/>
        <w:keepNext w:val="0"/>
        <w:keepLines w:val="0"/>
        <w:widowControl w:val="0"/>
        <w:shd w:val="clear" w:color="auto" w:fill="auto"/>
        <w:bidi w:val="0"/>
        <w:spacing w:before="0" w:after="260" w:line="272" w:lineRule="exact"/>
        <w:ind w:left="320" w:right="0"/>
        <w:jc w:val="left"/>
      </w:pPr>
      <w:r>
        <w:rPr>
          <w:color w:val="000000"/>
          <w:spacing w:val="0"/>
          <w:w w:val="100"/>
          <w:position w:val="0"/>
        </w:rPr>
        <w:t>根据“十四五”对国家信息化的规划，在未来一段时期内，我国信息化仍处于持续发展阶 段，为大力推动软件、信息技术服务等行业的发展，国家先后颁布财税、研发、知识产权等多项 扶持政策，为行业发展创造了良好的环境。如果未来国家产业政策出现较大变动，将对公司产生 一定程度的影响。公司将会苦练内功，保持技术创新能力，优化产品及解决方案，不断提升自身 抗风险能力，提高市场竞争力。</w:t>
      </w:r>
    </w:p>
    <w:p>
      <w:pPr>
        <w:pStyle w:val="Style5"/>
        <w:keepNext w:val="0"/>
        <w:keepLines w:val="0"/>
        <w:widowControl w:val="0"/>
        <w:shd w:val="clear" w:color="auto" w:fill="auto"/>
        <w:tabs>
          <w:tab w:pos="1093" w:val="left"/>
        </w:tabs>
        <w:bidi w:val="0"/>
        <w:spacing w:before="0" w:after="0" w:line="274" w:lineRule="exact"/>
        <w:ind w:left="0" w:right="0" w:firstLine="720"/>
        <w:jc w:val="left"/>
      </w:pPr>
      <w:bookmarkStart w:id="349" w:name="bookmark349"/>
      <w:r>
        <w:rPr>
          <w:color w:val="000000"/>
          <w:spacing w:val="0"/>
          <w:w w:val="100"/>
          <w:position w:val="0"/>
          <w:sz w:val="18"/>
          <w:szCs w:val="18"/>
        </w:rPr>
        <w:t>2</w:t>
      </w:r>
      <w:bookmarkEnd w:id="349"/>
      <w:r>
        <w:rPr>
          <w:color w:val="000000"/>
          <w:spacing w:val="0"/>
          <w:w w:val="100"/>
          <w:position w:val="0"/>
        </w:rPr>
        <w:t>、</w:t>
        <w:tab/>
        <w:t>技术风险</w:t>
      </w:r>
    </w:p>
    <w:p>
      <w:pPr>
        <w:pStyle w:val="Style5"/>
        <w:keepNext w:val="0"/>
        <w:keepLines w:val="0"/>
        <w:widowControl w:val="0"/>
        <w:shd w:val="clear" w:color="auto" w:fill="auto"/>
        <w:bidi w:val="0"/>
        <w:spacing w:before="0" w:after="260" w:line="274" w:lineRule="exact"/>
        <w:ind w:left="320" w:right="0"/>
        <w:jc w:val="left"/>
      </w:pPr>
      <w:r>
        <w:rPr>
          <w:color w:val="000000"/>
          <w:spacing w:val="0"/>
          <w:w w:val="100"/>
          <w:position w:val="0"/>
        </w:rPr>
        <w:t>如公司对信息技术发展方向没有准确把握，将资源投入到缺乏可持续发展的技术和业务方 向，将会造成资源浪费的风险。对此，公司将全面了解行业技术发展的最新趋势，及时跟踪新技 术，快速反应市场新需求。</w:t>
      </w:r>
    </w:p>
    <w:p>
      <w:pPr>
        <w:pStyle w:val="Style5"/>
        <w:keepNext w:val="0"/>
        <w:keepLines w:val="0"/>
        <w:widowControl w:val="0"/>
        <w:shd w:val="clear" w:color="auto" w:fill="auto"/>
        <w:tabs>
          <w:tab w:pos="1093" w:val="left"/>
        </w:tabs>
        <w:bidi w:val="0"/>
        <w:spacing w:before="0" w:after="0" w:line="272" w:lineRule="exact"/>
        <w:ind w:left="0" w:right="0" w:firstLine="720"/>
        <w:jc w:val="left"/>
      </w:pPr>
      <w:bookmarkStart w:id="350" w:name="bookmark350"/>
      <w:r>
        <w:rPr>
          <w:color w:val="000000"/>
          <w:spacing w:val="0"/>
          <w:w w:val="100"/>
          <w:position w:val="0"/>
          <w:sz w:val="18"/>
          <w:szCs w:val="18"/>
        </w:rPr>
        <w:t>3</w:t>
      </w:r>
      <w:bookmarkEnd w:id="350"/>
      <w:r>
        <w:rPr>
          <w:color w:val="000000"/>
          <w:spacing w:val="0"/>
          <w:w w:val="100"/>
          <w:position w:val="0"/>
        </w:rPr>
        <w:t>、</w:t>
        <w:tab/>
        <w:t>投资风险</w:t>
      </w:r>
    </w:p>
    <w:p>
      <w:pPr>
        <w:pStyle w:val="Style5"/>
        <w:keepNext w:val="0"/>
        <w:keepLines w:val="0"/>
        <w:widowControl w:val="0"/>
        <w:shd w:val="clear" w:color="auto" w:fill="auto"/>
        <w:bidi w:val="0"/>
        <w:spacing w:before="0" w:after="260" w:line="272" w:lineRule="exact"/>
        <w:ind w:left="320" w:right="0"/>
        <w:jc w:val="both"/>
      </w:pPr>
      <w:r>
        <w:rPr>
          <w:color w:val="000000"/>
          <w:spacing w:val="0"/>
          <w:w w:val="100"/>
          <w:position w:val="0"/>
        </w:rPr>
        <w:t>公司对外直接和间接的投资较多，由于证券市场的波动无法预计，可能会带来公司收益的变 化。公司目前投资业务已进入投后管理阶段，与附属企业在市场、技术、财务、人力等方面需要 优化整合，存在整合效果不达预期的风险；与参股企业的协同需更加紧密。对此，公司将进一步 完善管理制度，使各参控股子公司协同发展。</w:t>
      </w:r>
    </w:p>
    <w:p>
      <w:pPr>
        <w:pStyle w:val="Style5"/>
        <w:keepNext w:val="0"/>
        <w:keepLines w:val="0"/>
        <w:widowControl w:val="0"/>
        <w:shd w:val="clear" w:color="auto" w:fill="auto"/>
        <w:tabs>
          <w:tab w:pos="1093" w:val="left"/>
        </w:tabs>
        <w:bidi w:val="0"/>
        <w:spacing w:before="0" w:after="0" w:line="272" w:lineRule="exact"/>
        <w:ind w:left="0" w:right="0" w:firstLine="720"/>
        <w:jc w:val="left"/>
      </w:pPr>
      <w:bookmarkStart w:id="351" w:name="bookmark351"/>
      <w:r>
        <w:rPr>
          <w:color w:val="000000"/>
          <w:spacing w:val="0"/>
          <w:w w:val="100"/>
          <w:position w:val="0"/>
          <w:sz w:val="18"/>
          <w:szCs w:val="18"/>
        </w:rPr>
        <w:t>4</w:t>
      </w:r>
      <w:bookmarkEnd w:id="351"/>
      <w:r>
        <w:rPr>
          <w:color w:val="000000"/>
          <w:spacing w:val="0"/>
          <w:w w:val="100"/>
          <w:position w:val="0"/>
        </w:rPr>
        <w:t>、</w:t>
        <w:tab/>
        <w:t>人才流失风险</w:t>
      </w:r>
    </w:p>
    <w:p>
      <w:pPr>
        <w:pStyle w:val="Style5"/>
        <w:keepNext w:val="0"/>
        <w:keepLines w:val="0"/>
        <w:widowControl w:val="0"/>
        <w:shd w:val="clear" w:color="auto" w:fill="auto"/>
        <w:bidi w:val="0"/>
        <w:spacing w:before="0" w:after="260" w:line="269" w:lineRule="exact"/>
        <w:ind w:left="320" w:right="0"/>
        <w:jc w:val="both"/>
      </w:pPr>
      <w:r>
        <w:rPr>
          <w:color w:val="000000"/>
          <w:spacing w:val="0"/>
          <w:w w:val="100"/>
          <w:position w:val="0"/>
        </w:rPr>
        <w:t>公司作为涉及综合性行业应用软件开发和信息技术服务业务的高新技术企业，人才的储备对 公司发展十分重要，在激烈的行业竞争下，公司面临着人员流失的风险。为此公司高度注重人力 资源工作，逐步完善人才招聘、培训及考核机制，持续优化薪酬激励政策，激发员工工作的热 情，为公司持续发展提供人才储备和保障，降低人才流失风险。</w:t>
      </w:r>
    </w:p>
    <w:p>
      <w:pPr>
        <w:pStyle w:val="Style5"/>
        <w:keepNext w:val="0"/>
        <w:keepLines w:val="0"/>
        <w:widowControl w:val="0"/>
        <w:shd w:val="clear" w:color="auto" w:fill="auto"/>
        <w:tabs>
          <w:tab w:pos="1093" w:val="left"/>
        </w:tabs>
        <w:bidi w:val="0"/>
        <w:spacing w:before="0" w:after="0" w:line="269" w:lineRule="exact"/>
        <w:ind w:left="0" w:right="0" w:firstLine="720"/>
        <w:jc w:val="left"/>
      </w:pPr>
      <w:bookmarkStart w:id="352" w:name="bookmark352"/>
      <w:r>
        <w:rPr>
          <w:color w:val="000000"/>
          <w:spacing w:val="0"/>
          <w:w w:val="100"/>
          <w:position w:val="0"/>
          <w:sz w:val="18"/>
          <w:szCs w:val="18"/>
        </w:rPr>
        <w:t>5</w:t>
      </w:r>
      <w:bookmarkEnd w:id="352"/>
      <w:r>
        <w:rPr>
          <w:color w:val="000000"/>
          <w:spacing w:val="0"/>
          <w:w w:val="100"/>
          <w:position w:val="0"/>
        </w:rPr>
        <w:t>、</w:t>
        <w:tab/>
        <w:t>海外业务经营风险</w:t>
      </w:r>
    </w:p>
    <w:p>
      <w:pPr>
        <w:pStyle w:val="Style5"/>
        <w:keepNext w:val="0"/>
        <w:keepLines w:val="0"/>
        <w:widowControl w:val="0"/>
        <w:shd w:val="clear" w:color="auto" w:fill="auto"/>
        <w:bidi w:val="0"/>
        <w:spacing w:before="0" w:after="320" w:line="269" w:lineRule="exact"/>
        <w:ind w:left="320" w:right="0"/>
        <w:jc w:val="both"/>
      </w:pPr>
      <w:r>
        <w:rPr>
          <w:color w:val="000000"/>
          <w:spacing w:val="0"/>
          <w:w w:val="100"/>
          <w:position w:val="0"/>
        </w:rPr>
        <w:t>公司业务范围触及北美、欧洲，存在业务所在国发生贸易保护、政治风险、经济风险影响公 司海外业务经营的可能；同时随着公司海外业务增加，汇兑风险加大。</w:t>
      </w:r>
    </w:p>
    <w:p>
      <w:pPr>
        <w:pStyle w:val="Style13"/>
        <w:keepNext/>
        <w:keepLines/>
        <w:widowControl w:val="0"/>
        <w:shd w:val="clear" w:color="auto" w:fill="auto"/>
        <w:tabs>
          <w:tab w:pos="856" w:val="left"/>
        </w:tabs>
        <w:bidi w:val="0"/>
        <w:spacing w:before="0" w:after="0" w:line="272" w:lineRule="exact"/>
        <w:ind w:left="0" w:right="0" w:firstLine="320"/>
        <w:jc w:val="left"/>
      </w:pPr>
      <w:bookmarkStart w:id="353" w:name="bookmark353"/>
      <w:bookmarkStart w:id="354" w:name="bookmark354"/>
      <w:bookmarkStart w:id="355" w:name="bookmark355"/>
      <w:bookmarkStart w:id="356" w:name="bookmark356"/>
      <w:r>
        <w:rPr>
          <w:color w:val="000000"/>
          <w:spacing w:val="0"/>
          <w:w w:val="100"/>
          <w:position w:val="0"/>
        </w:rPr>
        <w:t>（</w:t>
      </w:r>
      <w:bookmarkEnd w:id="355"/>
      <w:r>
        <w:rPr>
          <w:color w:val="000000"/>
          <w:spacing w:val="0"/>
          <w:w w:val="100"/>
          <w:position w:val="0"/>
        </w:rPr>
        <w:t>五）</w:t>
        <w:tab/>
        <w:t>其他</w:t>
      </w:r>
      <w:bookmarkEnd w:id="353"/>
      <w:bookmarkEnd w:id="354"/>
      <w:bookmarkEnd w:id="356"/>
    </w:p>
    <w:p>
      <w:pPr>
        <w:pStyle w:val="Style5"/>
        <w:keepNext w:val="0"/>
        <w:keepLines w:val="0"/>
        <w:widowControl w:val="0"/>
        <w:shd w:val="clear" w:color="auto" w:fill="auto"/>
        <w:bidi w:val="0"/>
        <w:spacing w:before="0" w:after="320" w:line="272" w:lineRule="exact"/>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278" w:lineRule="exact"/>
        <w:ind w:left="720" w:right="0" w:hanging="400"/>
        <w:jc w:val="both"/>
      </w:pPr>
      <w:bookmarkStart w:id="357" w:name="bookmark357"/>
      <w:bookmarkStart w:id="358" w:name="bookmark358"/>
      <w:bookmarkStart w:id="359" w:name="bookmark359"/>
      <w:bookmarkStart w:id="360" w:name="bookmark360"/>
      <w:r>
        <w:rPr>
          <w:color w:val="000000"/>
          <w:spacing w:val="0"/>
          <w:w w:val="100"/>
          <w:position w:val="0"/>
        </w:rPr>
        <w:t>七</w:t>
      </w:r>
      <w:bookmarkEnd w:id="359"/>
      <w:r>
        <w:rPr>
          <w:color w:val="000000"/>
          <w:spacing w:val="0"/>
          <w:w w:val="100"/>
          <w:position w:val="0"/>
        </w:rPr>
        <w:t>、公司因不适用准则规定或国家秘密、商业秘密等特殊原因，未按准则披露的情况和原因说 明</w:t>
      </w:r>
      <w:bookmarkEnd w:id="357"/>
      <w:bookmarkEnd w:id="358"/>
      <w:bookmarkEnd w:id="360"/>
    </w:p>
    <w:p>
      <w:pPr>
        <w:pStyle w:val="Style5"/>
        <w:keepNext w:val="0"/>
        <w:keepLines w:val="0"/>
        <w:widowControl w:val="0"/>
        <w:shd w:val="clear" w:color="auto" w:fill="auto"/>
        <w:bidi w:val="0"/>
        <w:spacing w:before="0" w:after="320" w:line="272" w:lineRule="exact"/>
        <w:ind w:left="0" w:right="0" w:firstLine="320"/>
        <w:jc w:val="left"/>
      </w:pPr>
      <w:bookmarkStart w:id="361" w:name="bookmark361"/>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361"/>
    </w:p>
    <w:p>
      <w:pPr>
        <w:pStyle w:val="Style10"/>
        <w:keepNext/>
        <w:keepLines/>
        <w:widowControl w:val="0"/>
        <w:shd w:val="clear" w:color="auto" w:fill="auto"/>
        <w:bidi w:val="0"/>
        <w:spacing w:before="0" w:after="260" w:line="240" w:lineRule="auto"/>
        <w:ind w:left="0" w:right="0" w:firstLine="0"/>
        <w:jc w:val="center"/>
      </w:pPr>
      <w:bookmarkStart w:id="362" w:name="bookmark362"/>
      <w:bookmarkStart w:id="363" w:name="bookmark363"/>
      <w:bookmarkStart w:id="364" w:name="bookmark364"/>
      <w:r>
        <w:rPr>
          <w:color w:val="000000"/>
          <w:spacing w:val="0"/>
          <w:w w:val="100"/>
          <w:position w:val="0"/>
        </w:rPr>
        <w:t>第四节公司治理</w:t>
      </w:r>
      <w:bookmarkEnd w:id="362"/>
      <w:bookmarkEnd w:id="363"/>
      <w:bookmarkEnd w:id="364"/>
    </w:p>
    <w:p>
      <w:pPr>
        <w:pStyle w:val="Style13"/>
        <w:keepNext/>
        <w:keepLines/>
        <w:widowControl w:val="0"/>
        <w:shd w:val="clear" w:color="auto" w:fill="auto"/>
        <w:bidi w:val="0"/>
        <w:spacing w:before="0" w:after="0" w:line="272" w:lineRule="exact"/>
        <w:ind w:left="0" w:right="0" w:firstLine="320"/>
        <w:jc w:val="left"/>
      </w:pPr>
      <w:bookmarkStart w:id="365" w:name="bookmark365"/>
      <w:bookmarkStart w:id="366" w:name="bookmark366"/>
      <w:bookmarkStart w:id="367" w:name="bookmark367"/>
      <w:bookmarkStart w:id="368" w:name="bookmark368"/>
      <w:r>
        <w:rPr>
          <w:color w:val="000000"/>
          <w:spacing w:val="0"/>
          <w:w w:val="100"/>
          <w:position w:val="0"/>
        </w:rPr>
        <w:t>一</w:t>
      </w:r>
      <w:bookmarkEnd w:id="367"/>
      <w:r>
        <w:rPr>
          <w:color w:val="000000"/>
          <w:spacing w:val="0"/>
          <w:w w:val="100"/>
          <w:position w:val="0"/>
        </w:rPr>
        <w:t>、公司治理相关情况说明</w:t>
      </w:r>
      <w:bookmarkEnd w:id="365"/>
      <w:bookmarkEnd w:id="366"/>
      <w:bookmarkEnd w:id="368"/>
    </w:p>
    <w:p>
      <w:pPr>
        <w:pStyle w:val="Style5"/>
        <w:keepNext w:val="0"/>
        <w:keepLines w:val="0"/>
        <w:widowControl w:val="0"/>
        <w:shd w:val="clear" w:color="auto" w:fill="auto"/>
        <w:bidi w:val="0"/>
        <w:spacing w:before="0" w:after="0" w:line="274" w:lineRule="exact"/>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320" w:right="0"/>
        <w:jc w:val="both"/>
      </w:pPr>
      <w:r>
        <w:rPr>
          <w:color w:val="000000"/>
          <w:spacing w:val="0"/>
          <w:w w:val="100"/>
          <w:position w:val="0"/>
        </w:rPr>
        <w:t>本报告期内，公司严格按照《公司法》、《证券法》等相关法律法规以及中国证监会、上海 证券交易所的有关规章、制度以及相关规范治理文件等要求，不断完善、规范公司治理。目前公 司法人治理结构的实际情况符合现代企业制度和《上市公司治理准则》的要求，具体内容如下：</w:t>
      </w:r>
    </w:p>
    <w:p>
      <w:pPr>
        <w:pStyle w:val="Style5"/>
        <w:keepNext w:val="0"/>
        <w:keepLines w:val="0"/>
        <w:widowControl w:val="0"/>
        <w:shd w:val="clear" w:color="auto" w:fill="auto"/>
        <w:bidi w:val="0"/>
        <w:spacing w:before="0" w:after="140" w:line="274" w:lineRule="exact"/>
        <w:ind w:left="0" w:right="0" w:firstLine="720"/>
        <w:jc w:val="both"/>
      </w:pPr>
      <w:r>
        <w:rPr>
          <w:color w:val="000000"/>
          <w:spacing w:val="0"/>
          <w:w w:val="100"/>
          <w:position w:val="0"/>
          <w:sz w:val="18"/>
          <w:szCs w:val="18"/>
        </w:rPr>
        <w:t>1</w:t>
      </w:r>
      <w:r>
        <w:rPr>
          <w:color w:val="000000"/>
          <w:spacing w:val="0"/>
          <w:w w:val="100"/>
          <w:position w:val="0"/>
        </w:rPr>
        <w:t>、公司治理制度的建立情况</w:t>
      </w:r>
    </w:p>
    <w:p>
      <w:pPr>
        <w:pStyle w:val="Style5"/>
        <w:keepNext w:val="0"/>
        <w:keepLines w:val="0"/>
        <w:widowControl w:val="0"/>
        <w:shd w:val="clear" w:color="auto" w:fill="auto"/>
        <w:bidi w:val="0"/>
        <w:spacing w:before="0" w:after="260" w:line="278" w:lineRule="exact"/>
        <w:ind w:left="320" w:right="0"/>
        <w:jc w:val="both"/>
      </w:pPr>
      <w:r>
        <w:rPr>
          <w:color w:val="000000"/>
          <w:spacing w:val="0"/>
          <w:w w:val="100"/>
          <w:position w:val="0"/>
        </w:rPr>
        <w:t>报告期内，公司不断建立、健全各项公司治理制度，目前已涵盖经营管理、信息披露、内幕 信息知情人管理等各个方面，为公司的规范运作与健康发展提供了良好的制度保障。</w:t>
      </w:r>
    </w:p>
    <w:p>
      <w:pPr>
        <w:pStyle w:val="Style5"/>
        <w:keepNext w:val="0"/>
        <w:keepLines w:val="0"/>
        <w:widowControl w:val="0"/>
        <w:shd w:val="clear" w:color="auto" w:fill="auto"/>
        <w:tabs>
          <w:tab w:pos="1090" w:val="left"/>
        </w:tabs>
        <w:bidi w:val="0"/>
        <w:spacing w:before="0" w:after="0" w:line="274" w:lineRule="exact"/>
        <w:ind w:left="0" w:right="0" w:firstLine="720"/>
        <w:jc w:val="both"/>
      </w:pPr>
      <w:bookmarkStart w:id="369" w:name="bookmark369"/>
      <w:r>
        <w:rPr>
          <w:color w:val="000000"/>
          <w:spacing w:val="0"/>
          <w:w w:val="100"/>
          <w:position w:val="0"/>
          <w:sz w:val="18"/>
          <w:szCs w:val="18"/>
        </w:rPr>
        <w:t>2</w:t>
      </w:r>
      <w:bookmarkEnd w:id="369"/>
      <w:r>
        <w:rPr>
          <w:color w:val="000000"/>
          <w:spacing w:val="0"/>
          <w:w w:val="100"/>
          <w:position w:val="0"/>
        </w:rPr>
        <w:t>、</w:t>
        <w:tab/>
        <w:t>关于股东与股东大会</w:t>
      </w:r>
    </w:p>
    <w:p>
      <w:pPr>
        <w:pStyle w:val="Style5"/>
        <w:keepNext w:val="0"/>
        <w:keepLines w:val="0"/>
        <w:widowControl w:val="0"/>
        <w:shd w:val="clear" w:color="auto" w:fill="auto"/>
        <w:bidi w:val="0"/>
        <w:spacing w:before="0" w:after="260" w:line="274" w:lineRule="exact"/>
        <w:ind w:left="320" w:right="0"/>
        <w:jc w:val="both"/>
      </w:pPr>
      <w:r>
        <w:rPr>
          <w:color w:val="000000"/>
          <w:spacing w:val="0"/>
          <w:w w:val="100"/>
          <w:position w:val="0"/>
        </w:rPr>
        <w:t>报告期内，公司召开了一次年度股东大会，三次临时股东大会。公司严格按照《公司法》 《上市公司股东大会规则》《公司章程》的规定和要求，召集、召开股东大会，规范表决程序， 并通过聘请律师见证，保证会议的合法性。确保全体股东特别是中小股东享有平等地位和权利， 并承担相应的义务，充分保护股东的合法权益，充分行使自己的权利。</w:t>
      </w:r>
    </w:p>
    <w:p>
      <w:pPr>
        <w:pStyle w:val="Style5"/>
        <w:keepNext w:val="0"/>
        <w:keepLines w:val="0"/>
        <w:widowControl w:val="0"/>
        <w:shd w:val="clear" w:color="auto" w:fill="auto"/>
        <w:tabs>
          <w:tab w:pos="1090" w:val="left"/>
        </w:tabs>
        <w:bidi w:val="0"/>
        <w:spacing w:before="0" w:after="0" w:line="271" w:lineRule="exact"/>
        <w:ind w:left="0" w:right="0" w:firstLine="720"/>
        <w:jc w:val="both"/>
      </w:pPr>
      <w:bookmarkStart w:id="370" w:name="bookmark370"/>
      <w:r>
        <w:rPr>
          <w:color w:val="000000"/>
          <w:spacing w:val="0"/>
          <w:w w:val="100"/>
          <w:position w:val="0"/>
          <w:sz w:val="18"/>
          <w:szCs w:val="18"/>
        </w:rPr>
        <w:t>3</w:t>
      </w:r>
      <w:bookmarkEnd w:id="370"/>
      <w:r>
        <w:rPr>
          <w:color w:val="000000"/>
          <w:spacing w:val="0"/>
          <w:w w:val="100"/>
          <w:position w:val="0"/>
        </w:rPr>
        <w:t>、</w:t>
        <w:tab/>
        <w:t>关于董事与董事会</w:t>
      </w:r>
    </w:p>
    <w:p>
      <w:pPr>
        <w:pStyle w:val="Style5"/>
        <w:keepNext w:val="0"/>
        <w:keepLines w:val="0"/>
        <w:widowControl w:val="0"/>
        <w:shd w:val="clear" w:color="auto" w:fill="auto"/>
        <w:bidi w:val="0"/>
        <w:spacing w:before="0" w:after="0" w:line="271" w:lineRule="exact"/>
        <w:ind w:left="320" w:right="0"/>
        <w:jc w:val="both"/>
      </w:pPr>
      <w:r>
        <w:rPr>
          <w:color w:val="000000"/>
          <w:spacing w:val="0"/>
          <w:w w:val="100"/>
          <w:position w:val="0"/>
        </w:rPr>
        <w:t>公司董事能够依据《公司法》《公司章程》《董事会议事规则》开展工作，认真出席相关会 议，积极参加培训，熟悉有关法律法规。公司严格按照《公司章程》规定的选聘程序选举董事， 董事会成员在技术、法律、会计、经济、管理等方面都有较高专业素养。</w:t>
      </w:r>
    </w:p>
    <w:p>
      <w:pPr>
        <w:pStyle w:val="Style5"/>
        <w:keepNext w:val="0"/>
        <w:keepLines w:val="0"/>
        <w:widowControl w:val="0"/>
        <w:shd w:val="clear" w:color="auto" w:fill="auto"/>
        <w:bidi w:val="0"/>
        <w:spacing w:before="0" w:after="0" w:line="271" w:lineRule="exact"/>
        <w:ind w:left="320" w:right="0"/>
        <w:jc w:val="both"/>
      </w:pPr>
      <w:r>
        <w:rPr>
          <w:color w:val="000000"/>
          <w:spacing w:val="0"/>
          <w:w w:val="100"/>
          <w:position w:val="0"/>
        </w:rPr>
        <w:t>董事会成立了战略委员会、提名委员会、审计委员会、薪酬与考核委员会，在公司的决策过 程中发挥了重要的作用。各位董事勤勉尽职，在公司重大决策中提出专业意见，发挥重要作用。</w:t>
      </w:r>
    </w:p>
    <w:p>
      <w:pPr>
        <w:pStyle w:val="Style5"/>
        <w:keepNext w:val="0"/>
        <w:keepLines w:val="0"/>
        <w:widowControl w:val="0"/>
        <w:shd w:val="clear" w:color="auto" w:fill="auto"/>
        <w:bidi w:val="0"/>
        <w:spacing w:before="0" w:after="260" w:line="271" w:lineRule="exact"/>
        <w:ind w:left="320" w:right="0"/>
        <w:jc w:val="both"/>
      </w:pPr>
      <w:r>
        <w:rPr>
          <w:color w:val="000000"/>
          <w:spacing w:val="0"/>
          <w:w w:val="100"/>
          <w:position w:val="0"/>
        </w:rPr>
        <w:t>公司独立董事能够独立地履行职责，出席公司董事会、股东大会，对公司重大事项发表独立 意见，保证了公司的规范运作。</w:t>
      </w:r>
    </w:p>
    <w:p>
      <w:pPr>
        <w:pStyle w:val="Style5"/>
        <w:keepNext w:val="0"/>
        <w:keepLines w:val="0"/>
        <w:widowControl w:val="0"/>
        <w:shd w:val="clear" w:color="auto" w:fill="auto"/>
        <w:tabs>
          <w:tab w:pos="1090" w:val="left"/>
        </w:tabs>
        <w:bidi w:val="0"/>
        <w:spacing w:before="0" w:after="0" w:line="274" w:lineRule="exact"/>
        <w:ind w:left="0" w:right="0" w:firstLine="720"/>
        <w:jc w:val="both"/>
      </w:pPr>
      <w:bookmarkStart w:id="371" w:name="bookmark371"/>
      <w:r>
        <w:rPr>
          <w:color w:val="000000"/>
          <w:spacing w:val="0"/>
          <w:w w:val="100"/>
          <w:position w:val="0"/>
          <w:sz w:val="18"/>
          <w:szCs w:val="18"/>
        </w:rPr>
        <w:t>4</w:t>
      </w:r>
      <w:bookmarkEnd w:id="371"/>
      <w:r>
        <w:rPr>
          <w:color w:val="000000"/>
          <w:spacing w:val="0"/>
          <w:w w:val="100"/>
          <w:position w:val="0"/>
        </w:rPr>
        <w:t>、</w:t>
        <w:tab/>
        <w:t>关于监事和监事会</w:t>
      </w:r>
    </w:p>
    <w:p>
      <w:pPr>
        <w:pStyle w:val="Style5"/>
        <w:keepNext w:val="0"/>
        <w:keepLines w:val="0"/>
        <w:widowControl w:val="0"/>
        <w:shd w:val="clear" w:color="auto" w:fill="auto"/>
        <w:bidi w:val="0"/>
        <w:spacing w:before="0" w:after="260" w:line="274" w:lineRule="exact"/>
        <w:ind w:left="320" w:right="0"/>
        <w:jc w:val="left"/>
      </w:pPr>
      <w:r>
        <w:rPr>
          <w:color w:val="000000"/>
          <w:spacing w:val="0"/>
          <w:w w:val="100"/>
          <w:position w:val="0"/>
        </w:rPr>
        <w:t>公司监事会严格按照《公司法》、《公司章程》和《监事会议事规则》的有关规定开展工作， 监事的推荐、选举和产生程序符合相关法律、法规要求。公司监事认真履行职责，对公司财务状 况、重大事项的合法、合规性进行监督，维护公司及股东的合法权益。</w:t>
      </w:r>
    </w:p>
    <w:p>
      <w:pPr>
        <w:pStyle w:val="Style5"/>
        <w:keepNext w:val="0"/>
        <w:keepLines w:val="0"/>
        <w:widowControl w:val="0"/>
        <w:shd w:val="clear" w:color="auto" w:fill="auto"/>
        <w:tabs>
          <w:tab w:pos="1090" w:val="left"/>
        </w:tabs>
        <w:bidi w:val="0"/>
        <w:spacing w:before="0" w:after="0" w:line="269" w:lineRule="exact"/>
        <w:ind w:left="0" w:right="0" w:firstLine="720"/>
        <w:jc w:val="both"/>
      </w:pPr>
      <w:bookmarkStart w:id="372" w:name="bookmark372"/>
      <w:r>
        <w:rPr>
          <w:color w:val="000000"/>
          <w:spacing w:val="0"/>
          <w:w w:val="100"/>
          <w:position w:val="0"/>
          <w:sz w:val="18"/>
          <w:szCs w:val="18"/>
        </w:rPr>
        <w:t>5</w:t>
      </w:r>
      <w:bookmarkEnd w:id="372"/>
      <w:r>
        <w:rPr>
          <w:color w:val="000000"/>
          <w:spacing w:val="0"/>
          <w:w w:val="100"/>
          <w:position w:val="0"/>
        </w:rPr>
        <w:t>、</w:t>
        <w:tab/>
        <w:t>关于董事会与经营管理层</w:t>
      </w:r>
    </w:p>
    <w:p>
      <w:pPr>
        <w:pStyle w:val="Style5"/>
        <w:keepNext w:val="0"/>
        <w:keepLines w:val="0"/>
        <w:widowControl w:val="0"/>
        <w:shd w:val="clear" w:color="auto" w:fill="auto"/>
        <w:bidi w:val="0"/>
        <w:spacing w:before="0" w:after="260" w:line="269" w:lineRule="exact"/>
        <w:ind w:left="320" w:right="0"/>
        <w:jc w:val="both"/>
      </w:pPr>
      <w:r>
        <w:rPr>
          <w:color w:val="000000"/>
          <w:spacing w:val="0"/>
          <w:w w:val="100"/>
          <w:position w:val="0"/>
        </w:rPr>
        <w:t>本报告期内，董事会对经营管理层授权明确、管理有效。公司经营管理层在《公司章程》及 董事会规定的授权范围内实施公司经营和管理，推动了公司各项业务的快速发展。</w:t>
      </w:r>
    </w:p>
    <w:p>
      <w:pPr>
        <w:pStyle w:val="Style5"/>
        <w:keepNext w:val="0"/>
        <w:keepLines w:val="0"/>
        <w:widowControl w:val="0"/>
        <w:shd w:val="clear" w:color="auto" w:fill="auto"/>
        <w:tabs>
          <w:tab w:pos="1090" w:val="left"/>
        </w:tabs>
        <w:bidi w:val="0"/>
        <w:spacing w:before="0" w:after="0" w:line="274" w:lineRule="exact"/>
        <w:ind w:left="0" w:right="0" w:firstLine="720"/>
        <w:jc w:val="both"/>
      </w:pPr>
      <w:bookmarkStart w:id="373" w:name="bookmark373"/>
      <w:r>
        <w:rPr>
          <w:color w:val="000000"/>
          <w:spacing w:val="0"/>
          <w:w w:val="100"/>
          <w:position w:val="0"/>
          <w:sz w:val="18"/>
          <w:szCs w:val="18"/>
        </w:rPr>
        <w:t>6</w:t>
      </w:r>
      <w:bookmarkEnd w:id="373"/>
      <w:r>
        <w:rPr>
          <w:color w:val="000000"/>
          <w:spacing w:val="0"/>
          <w:w w:val="100"/>
          <w:position w:val="0"/>
        </w:rPr>
        <w:t>、</w:t>
        <w:tab/>
        <w:t>关于信息披露与透明度</w:t>
      </w:r>
    </w:p>
    <w:p>
      <w:pPr>
        <w:pStyle w:val="Style5"/>
        <w:keepNext w:val="0"/>
        <w:keepLines w:val="0"/>
        <w:widowControl w:val="0"/>
        <w:shd w:val="clear" w:color="auto" w:fill="auto"/>
        <w:bidi w:val="0"/>
        <w:spacing w:before="0" w:after="260" w:line="274" w:lineRule="exact"/>
        <w:ind w:left="320" w:right="0"/>
        <w:jc w:val="left"/>
      </w:pPr>
      <w:r>
        <w:rPr>
          <w:color w:val="000000"/>
          <w:spacing w:val="0"/>
          <w:w w:val="100"/>
          <w:position w:val="0"/>
        </w:rPr>
        <w:t>公司按照《公司法》、《上海证券交易所股票上市规则》及《公司章程》等相关规定，真实、 准确、完整、及时、公平地披露信息。公司证券部通过接待股东来访、回答咨询等方式来加强信 息沟通，并指定《中国证券报》《上海证券报》《证券时报》为公司信息披露的报纸，使所有股 东都有平等的机会获得信息。</w:t>
      </w:r>
    </w:p>
    <w:p>
      <w:pPr>
        <w:pStyle w:val="Style5"/>
        <w:keepNext w:val="0"/>
        <w:keepLines w:val="0"/>
        <w:widowControl w:val="0"/>
        <w:shd w:val="clear" w:color="auto" w:fill="auto"/>
        <w:tabs>
          <w:tab w:pos="1090" w:val="left"/>
        </w:tabs>
        <w:bidi w:val="0"/>
        <w:spacing w:before="0" w:after="0" w:line="274" w:lineRule="exact"/>
        <w:ind w:left="0" w:right="0" w:firstLine="720"/>
        <w:jc w:val="both"/>
      </w:pPr>
      <w:bookmarkStart w:id="374" w:name="bookmark374"/>
      <w:r>
        <w:rPr>
          <w:color w:val="000000"/>
          <w:spacing w:val="0"/>
          <w:w w:val="100"/>
          <w:position w:val="0"/>
          <w:sz w:val="18"/>
          <w:szCs w:val="18"/>
        </w:rPr>
        <w:t>7</w:t>
      </w:r>
      <w:bookmarkEnd w:id="374"/>
      <w:r>
        <w:rPr>
          <w:color w:val="000000"/>
          <w:spacing w:val="0"/>
          <w:w w:val="100"/>
          <w:position w:val="0"/>
        </w:rPr>
        <w:t>、</w:t>
        <w:tab/>
        <w:t>关于相关利益者</w:t>
      </w:r>
    </w:p>
    <w:p>
      <w:pPr>
        <w:pStyle w:val="Style5"/>
        <w:keepNext w:val="0"/>
        <w:keepLines w:val="0"/>
        <w:widowControl w:val="0"/>
        <w:shd w:val="clear" w:color="auto" w:fill="auto"/>
        <w:bidi w:val="0"/>
        <w:spacing w:before="0" w:after="260" w:line="274" w:lineRule="exact"/>
        <w:ind w:left="320" w:right="0"/>
        <w:jc w:val="both"/>
      </w:pPr>
      <w:r>
        <w:rPr>
          <w:color w:val="000000"/>
          <w:spacing w:val="0"/>
          <w:w w:val="100"/>
          <w:position w:val="0"/>
        </w:rPr>
        <w:t>本公司能够充分尊重和维护相关利益者的合法权益，积极与相关利益者合作，加强与各方的 沟通和交流，实现股东、员工、社会等各方利益的协调平衡，共同推动公司持续、健康的发展。</w:t>
      </w:r>
    </w:p>
    <w:p>
      <w:pPr>
        <w:pStyle w:val="Style5"/>
        <w:keepNext w:val="0"/>
        <w:keepLines w:val="0"/>
        <w:widowControl w:val="0"/>
        <w:shd w:val="clear" w:color="auto" w:fill="auto"/>
        <w:tabs>
          <w:tab w:pos="1090" w:val="left"/>
        </w:tabs>
        <w:bidi w:val="0"/>
        <w:spacing w:before="0" w:after="0" w:line="271" w:lineRule="exact"/>
        <w:ind w:left="0" w:right="0" w:firstLine="720"/>
        <w:jc w:val="both"/>
      </w:pPr>
      <w:bookmarkStart w:id="375" w:name="bookmark375"/>
      <w:r>
        <w:rPr>
          <w:color w:val="000000"/>
          <w:spacing w:val="0"/>
          <w:w w:val="100"/>
          <w:position w:val="0"/>
          <w:sz w:val="18"/>
          <w:szCs w:val="18"/>
        </w:rPr>
        <w:t>8</w:t>
      </w:r>
      <w:bookmarkEnd w:id="375"/>
      <w:r>
        <w:rPr>
          <w:color w:val="000000"/>
          <w:spacing w:val="0"/>
          <w:w w:val="100"/>
          <w:position w:val="0"/>
        </w:rPr>
        <w:t>、</w:t>
        <w:tab/>
        <w:t>绩效评价与激励约束机制</w:t>
      </w:r>
    </w:p>
    <w:p>
      <w:pPr>
        <w:pStyle w:val="Style5"/>
        <w:keepNext w:val="0"/>
        <w:keepLines w:val="0"/>
        <w:widowControl w:val="0"/>
        <w:shd w:val="clear" w:color="auto" w:fill="auto"/>
        <w:bidi w:val="0"/>
        <w:spacing w:before="0" w:after="580" w:line="271" w:lineRule="exact"/>
        <w:ind w:left="320" w:right="0"/>
        <w:jc w:val="both"/>
      </w:pPr>
      <w:r>
        <w:rPr>
          <w:color w:val="000000"/>
          <w:spacing w:val="0"/>
          <w:w w:val="100"/>
          <w:position w:val="0"/>
        </w:rPr>
        <w:t>公司建立了完善的绩效评价、激励与约束机制，公司高级管理人员均由董事会聘任，董事会 薪酬与考核委员会负责对公司高级管理人员的工作能力、履行情况、责任目标完成情况进行严格 考评。同时，公司通过员工持股计划的实施，进一步调动管理者和核心员工的工作积极性，对吸 引和保留优秀管理人才和核心员工起到积极的促进作用。通过激励机制的不断完善，有效地促进 了公司持续健康发展、完善了公司法人治理结构。</w:t>
      </w:r>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公司治理与法律、行政法规和中国证监会关于上市公司治理的规定是否存在重大差异；如有重大</w:t>
      </w:r>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差异，应当说明原因</w:t>
      </w:r>
    </w:p>
    <w:p>
      <w:pPr>
        <w:pStyle w:val="Style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line="283" w:lineRule="exact"/>
        <w:ind w:left="760" w:right="0" w:hanging="440"/>
        <w:jc w:val="left"/>
      </w:pPr>
      <w:bookmarkStart w:id="376" w:name="bookmark376"/>
      <w:bookmarkStart w:id="377" w:name="bookmark377"/>
      <w:bookmarkStart w:id="378" w:name="bookmark378"/>
      <w:bookmarkStart w:id="379" w:name="bookmark379"/>
      <w:r>
        <w:rPr>
          <w:color w:val="000000"/>
          <w:spacing w:val="0"/>
          <w:w w:val="100"/>
          <w:position w:val="0"/>
        </w:rPr>
        <w:t>二</w:t>
      </w:r>
      <w:bookmarkEnd w:id="378"/>
      <w:r>
        <w:rPr>
          <w:color w:val="000000"/>
          <w:spacing w:val="0"/>
          <w:w w:val="100"/>
          <w:position w:val="0"/>
        </w:rPr>
        <w:t>、公司控股股东、实际控制人在保证公司资产、人员、财务、机构、业务等方面独立性的具 体措施，以及影响公司独立性而采取的解决方案、工作进度及后续工作计划</w:t>
      </w:r>
      <w:bookmarkEnd w:id="376"/>
      <w:bookmarkEnd w:id="377"/>
      <w:bookmarkEnd w:id="379"/>
    </w:p>
    <w:p>
      <w:pPr>
        <w:pStyle w:val="Style5"/>
        <w:keepNext w:val="0"/>
        <w:keepLines w:val="0"/>
        <w:widowControl w:val="0"/>
        <w:shd w:val="clear" w:color="auto" w:fill="auto"/>
        <w:bidi w:val="0"/>
        <w:spacing w:before="0" w:after="260" w:line="278" w:lineRule="exact"/>
        <w:ind w:left="3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274" w:lineRule="exact"/>
        <w:ind w:left="320" w:right="0" w:firstLine="0"/>
        <w:jc w:val="left"/>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139" w:right="0" w:firstLine="0"/>
        <w:jc w:val="left"/>
      </w:pPr>
      <w:r>
        <w:rPr>
          <w:b/>
          <w:bCs/>
          <w:color w:val="000000"/>
          <w:spacing w:val="0"/>
          <w:w w:val="100"/>
          <w:position w:val="0"/>
        </w:rPr>
        <w:t>三、股东大会情况简介</w:t>
      </w:r>
    </w:p>
    <w:tbl>
      <w:tblPr>
        <w:tblOverlap w:val="never"/>
        <w:jc w:val="center"/>
        <w:tblLayout w:type="fixed"/>
      </w:tblPr>
      <w:tblGrid>
        <w:gridCol w:w="1138"/>
        <w:gridCol w:w="1982"/>
        <w:gridCol w:w="1421"/>
        <w:gridCol w:w="1843"/>
        <w:gridCol w:w="2842"/>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决议刊登的</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指定网站的</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查询索引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决议刊登的披露 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9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sz w:val="20"/>
                <w:szCs w:val="20"/>
              </w:rPr>
              <w:t>2021</w:t>
            </w:r>
            <w:r>
              <w:rPr>
                <w:color w:val="000000"/>
                <w:spacing w:val="0"/>
                <w:w w:val="100"/>
                <w:position w:val="0"/>
              </w:rPr>
              <w:t>年第</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一次临时</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http://www.</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sse.com.cn</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会议审议通过：</w:t>
            </w:r>
          </w:p>
          <w:p>
            <w:pPr>
              <w:pStyle w:val="Style20"/>
              <w:keepNext w:val="0"/>
              <w:keepLines w:val="0"/>
              <w:widowControl w:val="0"/>
              <w:shd w:val="clear" w:color="auto" w:fill="auto"/>
              <w:tabs>
                <w:tab w:pos="456" w:val="left"/>
              </w:tabs>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w:t>
              <w:tab/>
              <w:t>《关于选举第七届董事 会非独立董事的议案》</w:t>
            </w:r>
          </w:p>
          <w:p>
            <w:pPr>
              <w:pStyle w:val="Style20"/>
              <w:keepNext w:val="0"/>
              <w:keepLines w:val="0"/>
              <w:widowControl w:val="0"/>
              <w:shd w:val="clear" w:color="auto" w:fill="auto"/>
              <w:tabs>
                <w:tab w:pos="427" w:val="left"/>
              </w:tabs>
              <w:bidi w:val="0"/>
              <w:spacing w:before="0" w:after="0" w:line="278" w:lineRule="exact"/>
              <w:ind w:left="0" w:right="0" w:firstLine="0"/>
              <w:jc w:val="both"/>
            </w:pPr>
            <w:r>
              <w:rPr>
                <w:color w:val="000000"/>
                <w:spacing w:val="0"/>
                <w:w w:val="100"/>
                <w:position w:val="0"/>
                <w:sz w:val="18"/>
                <w:szCs w:val="18"/>
              </w:rPr>
              <w:t>2</w:t>
            </w:r>
            <w:r>
              <w:rPr>
                <w:color w:val="000000"/>
                <w:spacing w:val="0"/>
                <w:w w:val="100"/>
                <w:position w:val="0"/>
              </w:rPr>
              <w:t>、</w:t>
              <w:tab/>
              <w:t>《关于选举第七届董事 会独立董事的议案》</w:t>
            </w:r>
          </w:p>
          <w:p>
            <w:pPr>
              <w:pStyle w:val="Style20"/>
              <w:keepNext w:val="0"/>
              <w:keepLines w:val="0"/>
              <w:widowControl w:val="0"/>
              <w:shd w:val="clear" w:color="auto" w:fill="auto"/>
              <w:tabs>
                <w:tab w:pos="427" w:val="left"/>
              </w:tabs>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w:t>
              <w:tab/>
              <w:t>《关于选举第七届监事 会非职工代表监事的议案》</w:t>
            </w:r>
          </w:p>
        </w:tc>
      </w:tr>
      <w:tr>
        <w:trPr>
          <w:trHeight w:val="19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2021</w:t>
            </w:r>
            <w:r>
              <w:rPr>
                <w:color w:val="000000"/>
                <w:spacing w:val="0"/>
                <w:w w:val="100"/>
                <w:position w:val="0"/>
              </w:rPr>
              <w:t>年第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二次临时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http://www.</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sse.com.cn</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pPr>
            <w:r>
              <w:rPr>
                <w:color w:val="000000"/>
                <w:spacing w:val="0"/>
                <w:w w:val="100"/>
                <w:position w:val="0"/>
              </w:rPr>
              <w:t>会议审议通过：</w:t>
            </w:r>
          </w:p>
          <w:p>
            <w:pPr>
              <w:pStyle w:val="Style20"/>
              <w:keepNext w:val="0"/>
              <w:keepLines w:val="0"/>
              <w:widowControl w:val="0"/>
              <w:shd w:val="clear" w:color="auto" w:fill="auto"/>
              <w:tabs>
                <w:tab w:pos="451" w:val="left"/>
              </w:tabs>
              <w:bidi w:val="0"/>
              <w:spacing w:before="0" w:after="0" w:line="277" w:lineRule="exact"/>
              <w:ind w:left="0" w:right="0" w:firstLine="0"/>
              <w:jc w:val="both"/>
            </w:pPr>
            <w:r>
              <w:rPr>
                <w:color w:val="000000"/>
                <w:spacing w:val="0"/>
                <w:w w:val="100"/>
                <w:position w:val="0"/>
                <w:sz w:val="18"/>
                <w:szCs w:val="18"/>
              </w:rPr>
              <w:t>1</w:t>
            </w:r>
            <w:r>
              <w:rPr>
                <w:color w:val="000000"/>
                <w:spacing w:val="0"/>
                <w:w w:val="100"/>
                <w:position w:val="0"/>
              </w:rPr>
              <w:t>、</w:t>
              <w:tab/>
              <w:t>《关于第七届董事会成 员津贴标准的议案》</w:t>
            </w:r>
          </w:p>
          <w:p>
            <w:pPr>
              <w:pStyle w:val="Style20"/>
              <w:keepNext w:val="0"/>
              <w:keepLines w:val="0"/>
              <w:widowControl w:val="0"/>
              <w:shd w:val="clear" w:color="auto" w:fill="auto"/>
              <w:tabs>
                <w:tab w:pos="427" w:val="left"/>
              </w:tabs>
              <w:bidi w:val="0"/>
              <w:spacing w:before="0" w:after="0" w:line="277" w:lineRule="exact"/>
              <w:ind w:left="0" w:right="0" w:firstLine="0"/>
              <w:jc w:val="both"/>
            </w:pPr>
            <w:r>
              <w:rPr>
                <w:color w:val="000000"/>
                <w:spacing w:val="0"/>
                <w:w w:val="100"/>
                <w:position w:val="0"/>
                <w:sz w:val="18"/>
                <w:szCs w:val="18"/>
              </w:rPr>
              <w:t>2</w:t>
            </w:r>
            <w:r>
              <w:rPr>
                <w:color w:val="000000"/>
                <w:spacing w:val="0"/>
                <w:w w:val="100"/>
                <w:position w:val="0"/>
              </w:rPr>
              <w:t>、</w:t>
              <w:tab/>
              <w:t>《关于第七届监事会成 员津贴标准的议案》</w:t>
            </w:r>
          </w:p>
          <w:p>
            <w:pPr>
              <w:pStyle w:val="Style20"/>
              <w:keepNext w:val="0"/>
              <w:keepLines w:val="0"/>
              <w:widowControl w:val="0"/>
              <w:shd w:val="clear" w:color="auto" w:fill="auto"/>
              <w:tabs>
                <w:tab w:pos="427" w:val="left"/>
              </w:tabs>
              <w:bidi w:val="0"/>
              <w:spacing w:before="0" w:after="0" w:line="277" w:lineRule="exact"/>
              <w:ind w:left="0" w:right="0" w:firstLine="0"/>
              <w:jc w:val="both"/>
            </w:pPr>
            <w:r>
              <w:rPr>
                <w:color w:val="000000"/>
                <w:spacing w:val="0"/>
                <w:w w:val="100"/>
                <w:position w:val="0"/>
                <w:sz w:val="18"/>
                <w:szCs w:val="18"/>
              </w:rPr>
              <w:t>3</w:t>
            </w:r>
            <w:r>
              <w:rPr>
                <w:color w:val="000000"/>
                <w:spacing w:val="0"/>
                <w:w w:val="100"/>
                <w:position w:val="0"/>
              </w:rPr>
              <w:t>、</w:t>
              <w:tab/>
              <w:t>《关于以集中竞价交易 方式回购公司股份的议案》</w:t>
            </w:r>
          </w:p>
        </w:tc>
      </w:tr>
      <w:tr>
        <w:trPr>
          <w:trHeight w:val="51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年年</w:t>
            </w:r>
          </w:p>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度股东大 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http://www.</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sse.com.cn</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会议审议通过：</w:t>
            </w:r>
          </w:p>
          <w:p>
            <w:pPr>
              <w:pStyle w:val="Style20"/>
              <w:keepNext w:val="0"/>
              <w:keepLines w:val="0"/>
              <w:widowControl w:val="0"/>
              <w:shd w:val="clear" w:color="auto" w:fill="auto"/>
              <w:tabs>
                <w:tab w:pos="461" w:val="left"/>
              </w:tabs>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年年度报 告》全文及摘要</w:t>
            </w:r>
          </w:p>
          <w:p>
            <w:pPr>
              <w:pStyle w:val="Style20"/>
              <w:keepNext w:val="0"/>
              <w:keepLines w:val="0"/>
              <w:widowControl w:val="0"/>
              <w:shd w:val="clear" w:color="auto" w:fill="auto"/>
              <w:tabs>
                <w:tab w:pos="422" w:val="left"/>
              </w:tabs>
              <w:bidi w:val="0"/>
              <w:spacing w:before="0" w:after="0" w:line="293" w:lineRule="exact"/>
              <w:ind w:left="0" w:right="0" w:firstLine="0"/>
              <w:jc w:val="both"/>
            </w:pPr>
            <w:r>
              <w:rPr>
                <w:color w:val="000000"/>
                <w:spacing w:val="0"/>
                <w:w w:val="100"/>
                <w:position w:val="0"/>
                <w:sz w:val="18"/>
                <w:szCs w:val="18"/>
              </w:rPr>
              <w:t>2</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年度董事会 工作报告》</w:t>
            </w:r>
          </w:p>
          <w:p>
            <w:pPr>
              <w:pStyle w:val="Style20"/>
              <w:keepNext w:val="0"/>
              <w:keepLines w:val="0"/>
              <w:widowControl w:val="0"/>
              <w:shd w:val="clear" w:color="auto" w:fill="auto"/>
              <w:tabs>
                <w:tab w:pos="418" w:val="left"/>
              </w:tabs>
              <w:bidi w:val="0"/>
              <w:spacing w:before="0" w:after="0" w:line="288" w:lineRule="exact"/>
              <w:ind w:left="0" w:right="0" w:firstLine="0"/>
              <w:jc w:val="both"/>
            </w:pPr>
            <w:r>
              <w:rPr>
                <w:color w:val="000000"/>
                <w:spacing w:val="0"/>
                <w:w w:val="100"/>
                <w:position w:val="0"/>
                <w:sz w:val="18"/>
                <w:szCs w:val="18"/>
              </w:rPr>
              <w:t>3</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年度监事会 工作报告》</w:t>
            </w:r>
          </w:p>
          <w:p>
            <w:pPr>
              <w:pStyle w:val="Style20"/>
              <w:keepNext w:val="0"/>
              <w:keepLines w:val="0"/>
              <w:widowControl w:val="0"/>
              <w:shd w:val="clear" w:color="auto" w:fill="auto"/>
              <w:tabs>
                <w:tab w:pos="422" w:val="left"/>
              </w:tabs>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年度财务决</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算报告》</w:t>
            </w:r>
          </w:p>
          <w:p>
            <w:pPr>
              <w:pStyle w:val="Style20"/>
              <w:keepNext w:val="0"/>
              <w:keepLines w:val="0"/>
              <w:widowControl w:val="0"/>
              <w:shd w:val="clear" w:color="auto" w:fill="auto"/>
              <w:tabs>
                <w:tab w:pos="422" w:val="left"/>
              </w:tabs>
              <w:bidi w:val="0"/>
              <w:spacing w:before="0" w:after="0" w:line="288" w:lineRule="exact"/>
              <w:ind w:left="0" w:right="0" w:firstLine="0"/>
              <w:jc w:val="both"/>
            </w:pPr>
            <w:r>
              <w:rPr>
                <w:color w:val="000000"/>
                <w:spacing w:val="0"/>
                <w:w w:val="100"/>
                <w:position w:val="0"/>
                <w:sz w:val="18"/>
                <w:szCs w:val="18"/>
              </w:rPr>
              <w:t>5</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年度利润分 配的议案》</w:t>
            </w:r>
          </w:p>
          <w:p>
            <w:pPr>
              <w:pStyle w:val="Style20"/>
              <w:keepNext w:val="0"/>
              <w:keepLines w:val="0"/>
              <w:widowControl w:val="0"/>
              <w:shd w:val="clear" w:color="auto" w:fill="auto"/>
              <w:tabs>
                <w:tab w:pos="422" w:val="left"/>
              </w:tabs>
              <w:bidi w:val="0"/>
              <w:spacing w:before="0" w:after="0" w:line="274" w:lineRule="exact"/>
              <w:ind w:left="0" w:right="0" w:firstLine="0"/>
              <w:jc w:val="both"/>
            </w:pPr>
            <w:r>
              <w:rPr>
                <w:color w:val="000000"/>
                <w:spacing w:val="0"/>
                <w:w w:val="100"/>
                <w:position w:val="0"/>
                <w:sz w:val="18"/>
                <w:szCs w:val="18"/>
              </w:rPr>
              <w:t>6</w:t>
            </w:r>
            <w:r>
              <w:rPr>
                <w:color w:val="000000"/>
                <w:spacing w:val="0"/>
                <w:w w:val="100"/>
                <w:position w:val="0"/>
              </w:rPr>
              <w:t>、</w:t>
              <w:tab/>
              <w:t>《独立董事</w:t>
            </w:r>
            <w:r>
              <w:rPr>
                <w:color w:val="000000"/>
                <w:spacing w:val="0"/>
                <w:w w:val="100"/>
                <w:position w:val="0"/>
                <w:sz w:val="18"/>
                <w:szCs w:val="18"/>
              </w:rPr>
              <w:t>2020</w:t>
            </w:r>
            <w:r>
              <w:rPr>
                <w:color w:val="000000"/>
                <w:spacing w:val="0"/>
                <w:w w:val="100"/>
                <w:position w:val="0"/>
              </w:rPr>
              <w:t>年度述 职报告》</w:t>
            </w:r>
          </w:p>
          <w:p>
            <w:pPr>
              <w:pStyle w:val="Style20"/>
              <w:keepNext w:val="0"/>
              <w:keepLines w:val="0"/>
              <w:widowControl w:val="0"/>
              <w:shd w:val="clear" w:color="auto" w:fill="auto"/>
              <w:tabs>
                <w:tab w:pos="398" w:val="left"/>
              </w:tabs>
              <w:bidi w:val="0"/>
              <w:spacing w:before="0" w:after="0" w:line="259" w:lineRule="exact"/>
              <w:ind w:left="0" w:right="0" w:firstLine="0"/>
              <w:jc w:val="both"/>
            </w:pPr>
            <w:r>
              <w:rPr>
                <w:color w:val="000000"/>
                <w:spacing w:val="0"/>
                <w:w w:val="100"/>
                <w:position w:val="0"/>
                <w:sz w:val="18"/>
                <w:szCs w:val="18"/>
              </w:rPr>
              <w:t>7</w:t>
            </w:r>
            <w:r>
              <w:rPr>
                <w:color w:val="000000"/>
                <w:spacing w:val="0"/>
                <w:w w:val="100"/>
                <w:position w:val="0"/>
              </w:rPr>
              <w:t>、</w:t>
              <w:tab/>
              <w:t>《关于日常关联交易的 议案》</w:t>
            </w:r>
          </w:p>
          <w:p>
            <w:pPr>
              <w:pStyle w:val="Style20"/>
              <w:keepNext w:val="0"/>
              <w:keepLines w:val="0"/>
              <w:widowControl w:val="0"/>
              <w:shd w:val="clear" w:color="auto" w:fill="auto"/>
              <w:tabs>
                <w:tab w:pos="403" w:val="left"/>
              </w:tabs>
              <w:bidi w:val="0"/>
              <w:spacing w:before="0" w:after="0" w:line="283" w:lineRule="exact"/>
              <w:ind w:left="0" w:right="0" w:firstLine="0"/>
              <w:jc w:val="both"/>
            </w:pPr>
            <w:r>
              <w:rPr>
                <w:color w:val="000000"/>
                <w:spacing w:val="0"/>
                <w:w w:val="100"/>
                <w:position w:val="0"/>
                <w:sz w:val="18"/>
                <w:szCs w:val="18"/>
              </w:rPr>
              <w:t>8</w:t>
            </w:r>
            <w:r>
              <w:rPr>
                <w:color w:val="000000"/>
                <w:spacing w:val="0"/>
                <w:w w:val="100"/>
                <w:position w:val="0"/>
              </w:rPr>
              <w:t>、</w:t>
              <w:tab/>
              <w:t>《关于续聘会计师事务 所的议案》</w:t>
            </w:r>
          </w:p>
          <w:p>
            <w:pPr>
              <w:pStyle w:val="Style20"/>
              <w:keepNext w:val="0"/>
              <w:keepLines w:val="0"/>
              <w:widowControl w:val="0"/>
              <w:shd w:val="clear" w:color="auto" w:fill="auto"/>
              <w:tabs>
                <w:tab w:pos="422" w:val="left"/>
              </w:tabs>
              <w:bidi w:val="0"/>
              <w:spacing w:before="0" w:after="0" w:line="283" w:lineRule="exact"/>
              <w:ind w:left="0" w:right="0" w:firstLine="0"/>
              <w:jc w:val="both"/>
            </w:pPr>
            <w:r>
              <w:rPr>
                <w:color w:val="000000"/>
                <w:spacing w:val="0"/>
                <w:w w:val="100"/>
                <w:position w:val="0"/>
                <w:sz w:val="18"/>
                <w:szCs w:val="18"/>
              </w:rPr>
              <w:t>9</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年度最 高融资额度的议案》</w:t>
            </w:r>
          </w:p>
        </w:tc>
      </w:tr>
      <w:tr>
        <w:trPr>
          <w:trHeight w:val="137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华胜天成</w:t>
            </w:r>
          </w:p>
          <w:p>
            <w:pPr>
              <w:pStyle w:val="Style2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2021</w:t>
            </w:r>
            <w:r>
              <w:rPr>
                <w:color w:val="000000"/>
                <w:spacing w:val="0"/>
                <w:w w:val="100"/>
                <w:position w:val="0"/>
              </w:rPr>
              <w:t>年第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三次临时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http://www.</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sse.com.cn</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会议审议通过：</w:t>
            </w:r>
          </w:p>
          <w:p>
            <w:pPr>
              <w:pStyle w:val="Style20"/>
              <w:keepNext w:val="0"/>
              <w:keepLines w:val="0"/>
              <w:widowControl w:val="0"/>
              <w:shd w:val="clear" w:color="auto" w:fill="auto"/>
              <w:tabs>
                <w:tab w:pos="499" w:val="left"/>
              </w:tabs>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w:t>
              <w:tab/>
              <w:t>《关于选举董事的议 案》</w:t>
            </w:r>
          </w:p>
          <w:p>
            <w:pPr>
              <w:pStyle w:val="Style20"/>
              <w:keepNext w:val="0"/>
              <w:keepLines w:val="0"/>
              <w:widowControl w:val="0"/>
              <w:shd w:val="clear" w:color="auto" w:fill="auto"/>
              <w:tabs>
                <w:tab w:pos="456" w:val="left"/>
              </w:tabs>
              <w:bidi w:val="0"/>
              <w:spacing w:before="0" w:after="0" w:line="274" w:lineRule="exact"/>
              <w:ind w:left="0" w:right="0" w:firstLine="0"/>
              <w:jc w:val="both"/>
            </w:pPr>
            <w:r>
              <w:rPr>
                <w:color w:val="000000"/>
                <w:spacing w:val="0"/>
                <w:w w:val="100"/>
                <w:position w:val="0"/>
                <w:sz w:val="18"/>
                <w:szCs w:val="18"/>
              </w:rPr>
              <w:t>2</w:t>
            </w:r>
            <w:r>
              <w:rPr>
                <w:color w:val="000000"/>
                <w:spacing w:val="0"/>
                <w:w w:val="100"/>
                <w:position w:val="0"/>
              </w:rPr>
              <w:t>、</w:t>
              <w:tab/>
              <w:t>《关于参股公司拟出售</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其持有股票并以减资形式分</w:t>
            </w:r>
          </w:p>
        </w:tc>
      </w:tr>
    </w:tbl>
    <w:tbl>
      <w:tblPr>
        <w:tblOverlap w:val="never"/>
        <w:jc w:val="center"/>
        <w:tblLayout w:type="fixed"/>
      </w:tblPr>
      <w:tblGrid>
        <w:gridCol w:w="1138"/>
        <w:gridCol w:w="1982"/>
        <w:gridCol w:w="1421"/>
        <w:gridCol w:w="1843"/>
        <w:gridCol w:w="2842"/>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配股票收益的议案》</w:t>
            </w:r>
          </w:p>
        </w:tc>
      </w:tr>
    </w:tbl>
    <w:p>
      <w:pPr>
        <w:widowControl w:val="0"/>
        <w:spacing w:after="259" w:line="1" w:lineRule="exact"/>
      </w:pPr>
    </w:p>
    <w:p>
      <w:pPr>
        <w:pStyle w:val="Style5"/>
        <w:keepNext w:val="0"/>
        <w:keepLines w:val="0"/>
        <w:widowControl w:val="0"/>
        <w:shd w:val="clear" w:color="auto" w:fill="auto"/>
        <w:bidi w:val="0"/>
        <w:spacing w:before="0" w:after="260" w:line="259" w:lineRule="exact"/>
        <w:ind w:left="320" w:right="0" w:firstLine="0"/>
        <w:jc w:val="left"/>
        <w:sectPr>
          <w:footnotePr>
            <w:pos w:val="pageBottom"/>
            <w:numFmt w:val="decimal"/>
            <w:numRestart w:val="continuous"/>
          </w:footnotePr>
          <w:pgSz w:w="11900" w:h="16840"/>
          <w:pgMar w:top="1339" w:right="597" w:bottom="1485" w:left="1472" w:header="0" w:footer="3" w:gutter="0"/>
          <w:cols w:space="720"/>
          <w:noEndnote/>
          <w:rtlGutter w:val="0"/>
          <w:docGrid w:linePitch="360"/>
        </w:sectPr>
      </w:pPr>
      <w:r>
        <w:rPr>
          <w:color w:val="000000"/>
          <w:spacing w:val="0"/>
          <w:w w:val="100"/>
          <w:position w:val="0"/>
        </w:rPr>
        <w:t>表决权恢复的优先股股东请求召开临时股东大会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80" w:after="8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四</w:t>
      </w:r>
      <w:bookmarkEnd w:id="382"/>
      <w:r>
        <w:rPr>
          <w:color w:val="000000"/>
          <w:spacing w:val="0"/>
          <w:w w:val="100"/>
          <w:position w:val="0"/>
        </w:rPr>
        <w:t>、董事、监事和高级管理人员的情况</w:t>
      </w:r>
      <w:bookmarkEnd w:id="380"/>
      <w:bookmarkEnd w:id="381"/>
      <w:bookmarkEnd w:id="383"/>
    </w:p>
    <w:p>
      <w:pPr>
        <w:pStyle w:val="Style13"/>
        <w:keepNext/>
        <w:keepLines/>
        <w:widowControl w:val="0"/>
        <w:shd w:val="clear" w:color="auto" w:fill="auto"/>
        <w:bidi w:val="0"/>
        <w:spacing w:before="0" w:after="80" w:line="240" w:lineRule="auto"/>
        <w:ind w:left="0" w:right="0" w:firstLine="0"/>
        <w:jc w:val="left"/>
      </w:pPr>
      <w:bookmarkStart w:id="380" w:name="bookmark380"/>
      <w:bookmarkStart w:id="381" w:name="bookmark381"/>
      <w:bookmarkStart w:id="384" w:name="bookmark384"/>
      <w:bookmarkStart w:id="385" w:name="bookmark385"/>
      <w:r>
        <w:rPr>
          <w:rFonts w:ascii="Calibri" w:eastAsia="Calibri" w:hAnsi="Calibri" w:cs="Calibri"/>
          <w:color w:val="000000"/>
          <w:spacing w:val="0"/>
          <w:w w:val="100"/>
          <w:position w:val="0"/>
          <w:sz w:val="20"/>
          <w:szCs w:val="20"/>
        </w:rPr>
        <w:t>（</w:t>
      </w:r>
      <w:bookmarkEnd w:id="384"/>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80"/>
      <w:bookmarkEnd w:id="381"/>
      <w:bookmarkEnd w:id="3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018"/>
        <w:gridCol w:w="1099"/>
        <w:gridCol w:w="802"/>
        <w:gridCol w:w="806"/>
        <w:gridCol w:w="1267"/>
        <w:gridCol w:w="1262"/>
        <w:gridCol w:w="1267"/>
        <w:gridCol w:w="1267"/>
        <w:gridCol w:w="1282"/>
        <w:gridCol w:w="1085"/>
        <w:gridCol w:w="1627"/>
        <w:gridCol w:w="1330"/>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报告期内从公 司获得的税前 报酬总额（万 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是否在公司</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关联方获取</w:t>
            </w:r>
          </w:p>
          <w:p>
            <w:pPr>
              <w:pStyle w:val="Style20"/>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报酬</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77,069,358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77,069,358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申龙哲</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董事、总 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代双珠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董事、副 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2017/4/28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525,106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525,106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刘笑天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赵进延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尤立群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刘亚玲</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钱继英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翟鑫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唐仁华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张秉霞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CFO</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581" w:val="left"/>
              </w:tabs>
              <w:bidi w:val="0"/>
              <w:spacing w:before="0" w:after="0" w:line="278" w:lineRule="exact"/>
              <w:ind w:left="0" w:right="0" w:firstLine="0"/>
              <w:jc w:val="left"/>
            </w:pPr>
            <w:r>
              <w:rPr>
                <w:color w:val="000000"/>
                <w:spacing w:val="0"/>
                <w:w w:val="100"/>
                <w:position w:val="0"/>
              </w:rPr>
              <w:t>赵</w:t>
              <w:tab/>
              <w:t>康</w:t>
            </w: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（届满 离任）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2019/8/19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2"/>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37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1018"/>
        <w:gridCol w:w="1099"/>
        <w:gridCol w:w="802"/>
        <w:gridCol w:w="806"/>
        <w:gridCol w:w="1267"/>
        <w:gridCol w:w="1262"/>
        <w:gridCol w:w="1267"/>
        <w:gridCol w:w="1267"/>
        <w:gridCol w:w="1282"/>
        <w:gridCol w:w="1085"/>
        <w:gridCol w:w="1627"/>
        <w:gridCol w:w="1330"/>
      </w:tblGrid>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586" w:val="left"/>
              </w:tabs>
              <w:bidi w:val="0"/>
              <w:spacing w:before="0" w:after="0" w:line="278" w:lineRule="exact"/>
              <w:ind w:left="0" w:right="0" w:firstLine="0"/>
              <w:jc w:val="both"/>
            </w:pPr>
            <w:r>
              <w:rPr>
                <w:color w:val="000000"/>
                <w:spacing w:val="0"/>
                <w:w w:val="100"/>
                <w:position w:val="0"/>
              </w:rPr>
              <w:t>魏</w:t>
              <w:tab/>
              <w:t>璟</w:t>
            </w:r>
          </w:p>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（届满 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2018/6/13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576" w:val="left"/>
              </w:tabs>
              <w:bidi w:val="0"/>
              <w:spacing w:before="0" w:after="0" w:line="274" w:lineRule="exact"/>
              <w:ind w:left="0" w:right="0" w:firstLine="0"/>
              <w:jc w:val="both"/>
            </w:pPr>
            <w:r>
              <w:rPr>
                <w:color w:val="000000"/>
                <w:spacing w:val="0"/>
                <w:w w:val="100"/>
                <w:position w:val="0"/>
              </w:rPr>
              <w:t>王</w:t>
              <w:tab/>
              <w:t>斌</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（届满 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2018/6/13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586" w:val="left"/>
              </w:tabs>
              <w:bidi w:val="0"/>
              <w:spacing w:before="0" w:after="0" w:line="278" w:lineRule="exact"/>
              <w:ind w:left="0" w:right="0" w:firstLine="0"/>
              <w:jc w:val="both"/>
            </w:pPr>
            <w:r>
              <w:rPr>
                <w:color w:val="000000"/>
                <w:spacing w:val="0"/>
                <w:w w:val="100"/>
                <w:position w:val="0"/>
              </w:rPr>
              <w:t>崔</w:t>
              <w:tab/>
              <w:t>勇</w:t>
            </w:r>
          </w:p>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（届满 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董事、执 行总裁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芦广林 （届满 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571" w:val="left"/>
              </w:tabs>
              <w:bidi w:val="0"/>
              <w:spacing w:before="0" w:after="0" w:line="240" w:lineRule="auto"/>
              <w:ind w:left="0" w:right="0" w:firstLine="0"/>
              <w:jc w:val="both"/>
            </w:pPr>
            <w:r>
              <w:rPr>
                <w:color w:val="000000"/>
                <w:spacing w:val="0"/>
                <w:w w:val="100"/>
                <w:position w:val="0"/>
              </w:rPr>
              <w:t>郝</w:t>
              <w:tab/>
              <w:t>错</w:t>
            </w:r>
          </w:p>
          <w:p>
            <w:pPr>
              <w:pStyle w:val="Style20"/>
              <w:keepNext w:val="0"/>
              <w:keepLines w:val="0"/>
              <w:widowControl w:val="0"/>
              <w:shd w:val="clear" w:color="auto" w:fill="auto"/>
              <w:tabs>
                <w:tab w:pos="456" w:val="left"/>
              </w:tabs>
              <w:bidi w:val="0"/>
              <w:spacing w:before="0" w:after="0" w:line="240" w:lineRule="auto"/>
              <w:ind w:left="0" w:right="0" w:firstLine="0"/>
              <w:jc w:val="both"/>
            </w:pPr>
            <w:r>
              <w:rPr>
                <w:color w:val="000000"/>
                <w:spacing w:val="0"/>
                <w:w w:val="100"/>
                <w:position w:val="0"/>
              </w:rPr>
              <w:t>（</w:t>
              <w:tab/>
              <w:t>离</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董事、副 总裁、董 事会秘书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2019/8/19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程亚光</w:t>
            </w:r>
          </w:p>
          <w:p>
            <w:pPr>
              <w:pStyle w:val="Style20"/>
              <w:keepNext w:val="0"/>
              <w:keepLines w:val="0"/>
              <w:widowControl w:val="0"/>
              <w:shd w:val="clear" w:color="auto" w:fill="auto"/>
              <w:tabs>
                <w:tab w:pos="470" w:val="left"/>
              </w:tabs>
              <w:bidi w:val="0"/>
              <w:spacing w:before="0" w:after="40" w:line="240" w:lineRule="auto"/>
              <w:ind w:left="0" w:right="0" w:firstLine="0"/>
              <w:jc w:val="both"/>
            </w:pPr>
            <w:r>
              <w:rPr>
                <w:color w:val="000000"/>
                <w:spacing w:val="0"/>
                <w:w w:val="100"/>
                <w:position w:val="0"/>
              </w:rPr>
              <w:t>（</w:t>
              <w:tab/>
              <w:t>离</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78,488,464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78,128,364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王维航先生，</w:t>
            </w:r>
            <w:r>
              <w:rPr>
                <w:color w:val="000000"/>
                <w:spacing w:val="0"/>
                <w:w w:val="100"/>
                <w:position w:val="0"/>
                <w:sz w:val="18"/>
                <w:szCs w:val="18"/>
              </w:rPr>
              <w:t>54</w:t>
            </w:r>
            <w:r>
              <w:rPr>
                <w:color w:val="000000"/>
                <w:spacing w:val="0"/>
                <w:w w:val="100"/>
                <w:position w:val="0"/>
              </w:rPr>
              <w:t>岁，中国国籍，中共党员，获浙江大学信息电子工程系微电子学专业硕士学位，清华大学经济管理学院</w:t>
            </w:r>
            <w:r>
              <w:rPr>
                <w:color w:val="000000"/>
                <w:spacing w:val="0"/>
                <w:w w:val="100"/>
                <w:position w:val="0"/>
                <w:sz w:val="18"/>
                <w:szCs w:val="18"/>
              </w:rPr>
              <w:t>EMBA</w:t>
            </w:r>
            <w:r>
              <w:rPr>
                <w:color w:val="000000"/>
                <w:spacing w:val="0"/>
                <w:w w:val="100"/>
                <w:position w:val="0"/>
              </w:rPr>
              <w:t>。</w:t>
            </w:r>
            <w:r>
              <w:rPr>
                <w:color w:val="000000"/>
                <w:spacing w:val="0"/>
                <w:w w:val="100"/>
                <w:position w:val="0"/>
              </w:rPr>
              <w:t>现任北 京华胜天成科技股份有限公司第七届董事会董事长，香港自动系统集团有限公司（港交所，</w:t>
            </w:r>
            <w:r>
              <w:rPr>
                <w:color w:val="000000"/>
                <w:spacing w:val="0"/>
                <w:w w:val="100"/>
                <w:position w:val="0"/>
                <w:sz w:val="18"/>
                <w:szCs w:val="18"/>
              </w:rPr>
              <w:t>00771）</w:t>
            </w:r>
            <w:r>
              <w:rPr>
                <w:color w:val="000000"/>
                <w:spacing w:val="0"/>
                <w:w w:val="100"/>
                <w:position w:val="0"/>
              </w:rPr>
              <w:t xml:space="preserve">执行董事以及 </w:t>
            </w:r>
            <w:r>
              <w:rPr>
                <w:color w:val="000000"/>
                <w:spacing w:val="0"/>
                <w:w w:val="100"/>
                <w:position w:val="0"/>
                <w:sz w:val="18"/>
                <w:szCs w:val="18"/>
              </w:rPr>
              <w:t>GridDynamicsHoldings</w:t>
            </w:r>
            <w:r>
              <w:rPr>
                <w:color w:val="000000"/>
                <w:spacing w:val="0"/>
                <w:w w:val="100"/>
                <w:position w:val="0"/>
              </w:rPr>
              <w:t>董事。曾任北京华胜天成科技股份有限公司第一届董事会副董事长兼总经理，第二、三、四届董事会副董事长 兼总裁，第五届董事会董事长兼总裁、第六、七届董事会董事长，北京软件行业协会第七届理事会会长。</w:t>
            </w:r>
          </w:p>
        </w:tc>
      </w:tr>
      <w:tr>
        <w:trPr>
          <w:trHeight w:val="13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申龙哲</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申龙哲先生，男，</w:t>
            </w:r>
            <w:r>
              <w:rPr>
                <w:color w:val="000000"/>
                <w:spacing w:val="0"/>
                <w:w w:val="100"/>
                <w:position w:val="0"/>
                <w:sz w:val="18"/>
                <w:szCs w:val="18"/>
              </w:rPr>
              <w:t>1964</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月出生，中国国籍，中共党员，高级工程师。</w:t>
            </w:r>
            <w:r>
              <w:rPr>
                <w:color w:val="000000"/>
                <w:spacing w:val="0"/>
                <w:w w:val="100"/>
                <w:position w:val="0"/>
                <w:sz w:val="18"/>
                <w:szCs w:val="18"/>
              </w:rPr>
              <w:t>1985</w:t>
            </w:r>
            <w:r>
              <w:rPr>
                <w:color w:val="000000"/>
                <w:spacing w:val="0"/>
                <w:w w:val="100"/>
                <w:position w:val="0"/>
              </w:rPr>
              <w:t>年吉林大学计算机专业本科毕业，</w:t>
            </w:r>
            <w:r>
              <w:rPr>
                <w:color w:val="000000"/>
                <w:spacing w:val="0"/>
                <w:w w:val="100"/>
                <w:position w:val="0"/>
                <w:sz w:val="18"/>
                <w:szCs w:val="18"/>
              </w:rPr>
              <w:t>2003</w:t>
            </w:r>
            <w:r>
              <w:rPr>
                <w:color w:val="000000"/>
                <w:spacing w:val="0"/>
                <w:w w:val="100"/>
                <w:position w:val="0"/>
              </w:rPr>
              <w:t>年北京大学国 家发展研究院（北大国发院</w:t>
            </w:r>
            <w:r>
              <w:rPr>
                <w:color w:val="000000"/>
                <w:spacing w:val="0"/>
                <w:w w:val="100"/>
                <w:position w:val="0"/>
                <w:sz w:val="18"/>
                <w:szCs w:val="18"/>
              </w:rPr>
              <w:t>）</w:t>
            </w:r>
            <w:r>
              <w:rPr>
                <w:color w:val="000000"/>
                <w:spacing w:val="0"/>
                <w:w w:val="100"/>
                <w:position w:val="0"/>
                <w:sz w:val="18"/>
                <w:szCs w:val="18"/>
              </w:rPr>
              <w:t>EMBA</w:t>
            </w:r>
            <w:r>
              <w:rPr>
                <w:color w:val="000000"/>
                <w:spacing w:val="0"/>
                <w:w w:val="100"/>
                <w:position w:val="0"/>
              </w:rPr>
              <w:t>硕士毕业，</w:t>
            </w:r>
            <w:r>
              <w:rPr>
                <w:color w:val="000000"/>
                <w:spacing w:val="0"/>
                <w:w w:val="100"/>
                <w:position w:val="0"/>
                <w:sz w:val="18"/>
                <w:szCs w:val="18"/>
              </w:rPr>
              <w:t>2016</w:t>
            </w:r>
            <w:r>
              <w:rPr>
                <w:color w:val="000000"/>
                <w:spacing w:val="0"/>
                <w:w w:val="100"/>
                <w:position w:val="0"/>
              </w:rPr>
              <w:t>至今北大国发院金融管理在读博士。</w:t>
            </w:r>
            <w:r>
              <w:rPr>
                <w:color w:val="000000"/>
                <w:spacing w:val="0"/>
                <w:w w:val="100"/>
                <w:position w:val="0"/>
                <w:sz w:val="18"/>
                <w:szCs w:val="18"/>
              </w:rPr>
              <w:t>1985</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4</w:t>
            </w:r>
            <w:r>
              <w:rPr>
                <w:color w:val="000000"/>
                <w:spacing w:val="0"/>
                <w:w w:val="100"/>
                <w:position w:val="0"/>
              </w:rPr>
              <w:t>月，曾任中央档案馆 计算机室副主任、中央档案馆机关团委书记；三星数据安全公司中国区首席代表。</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月，历任太极计算机股份 有限公司政府事业本部总经理、公司总裁助理、副总裁、高级副总裁；北京太极信息系统技术有限公司总经理；北京人大金仓信息技 术股份有限公司董事长，在任期间带领团队推进公司信息安全集成、政务信息化、信息技术应用创新等业务步入国内领先。曾获得国</w:t>
            </w:r>
          </w:p>
        </w:tc>
      </w:tr>
    </w:tbl>
    <w:p>
      <w:pPr>
        <w:pStyle w:val="Style22"/>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38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1378"/>
        <w:gridCol w:w="1250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家科技进步三等奖、作为副主编出版高校专业素养提升系列教材《领域知识工程学》。现任北京华胜天成科技股份有限公司董事、总 裁。</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代双珠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both"/>
            </w:pPr>
            <w:r>
              <w:rPr>
                <w:color w:val="000000"/>
                <w:spacing w:val="0"/>
                <w:w w:val="100"/>
                <w:position w:val="0"/>
              </w:rPr>
              <w:t>代双珠女士，</w:t>
            </w:r>
            <w:r>
              <w:rPr>
                <w:color w:val="000000"/>
                <w:spacing w:val="0"/>
                <w:w w:val="100"/>
                <w:position w:val="0"/>
                <w:sz w:val="18"/>
                <w:szCs w:val="18"/>
              </w:rPr>
              <w:t>41</w:t>
            </w:r>
            <w:r>
              <w:rPr>
                <w:color w:val="000000"/>
                <w:spacing w:val="0"/>
                <w:w w:val="100"/>
                <w:position w:val="0"/>
              </w:rPr>
              <w:t>岁，中国国籍，对外经贸大学资本运营专业</w:t>
            </w:r>
            <w:r>
              <w:rPr>
                <w:color w:val="000000"/>
                <w:spacing w:val="0"/>
                <w:w w:val="100"/>
                <w:position w:val="0"/>
                <w:sz w:val="18"/>
                <w:szCs w:val="18"/>
              </w:rPr>
              <w:t xml:space="preserve">EMBA </w:t>
            </w:r>
            <w:r>
              <w:rPr>
                <w:color w:val="000000"/>
                <w:spacing w:val="0"/>
                <w:w w:val="100"/>
                <w:position w:val="0"/>
              </w:rPr>
              <w:t>（企业融资、并购及重组方向）。现任北京华胜天成科技股份有限公 司第七届董事会董事、高级副总裁。曾任华胜天成华南平台副总经理、软件应用事业部副总经理、企业通讯产品事业部总经理，并曾 先后担任华胜天成第五届董事会秘书、第五届董事会董事，第六、七届董事会董事、副总裁。</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连旭</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连旭先生，</w:t>
            </w:r>
            <w:r>
              <w:rPr>
                <w:color w:val="000000"/>
                <w:spacing w:val="0"/>
                <w:w w:val="100"/>
                <w:position w:val="0"/>
                <w:sz w:val="18"/>
                <w:szCs w:val="18"/>
              </w:rPr>
              <w:t>42</w:t>
            </w:r>
            <w:r>
              <w:rPr>
                <w:color w:val="000000"/>
                <w:spacing w:val="0"/>
                <w:w w:val="100"/>
                <w:position w:val="0"/>
              </w:rPr>
              <w:t>岁，中国国籍，中共党员，无境外永久居留权，英国埃塞克斯大学会计与金融学研究生学历。现任北京华胜天成科技股 份有限公司第七届董事会董事、副总裁。曾任毕马威华振会计师事务所助理经理，昆吾九鼎投资管理有限公司副总裁，滨海正信资产 管理有限公司投资总监，嘉实龙昇金融资产管理有限公司投资总监，天水众兴菌业科技股份有限公司董事，四川川恒控股集团有限公 司董事。</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刘松剑先生，</w:t>
            </w:r>
            <w:r>
              <w:rPr>
                <w:color w:val="000000"/>
                <w:spacing w:val="0"/>
                <w:w w:val="100"/>
                <w:position w:val="0"/>
                <w:sz w:val="18"/>
                <w:szCs w:val="18"/>
              </w:rPr>
              <w:t>46</w:t>
            </w:r>
            <w:r>
              <w:rPr>
                <w:color w:val="000000"/>
                <w:spacing w:val="0"/>
                <w:w w:val="100"/>
                <w:position w:val="0"/>
              </w:rPr>
              <w:t>岁，中国国籍，民盟成员，获北京大学光华管理学院金融方向硕士学位。现任北京华胜天成科技股份有限公司第七届 董事会董事、北京松沃资本投资管理有限责任公司董事长。曾任北京市国有资产经营公司经理、金浦产业投资基金管理有限公司副总 裁等职。拥有民盟中央经济委员会委员、民盟北京市金融委员会委员、民盟北京市西城区金融委员会主任、北京市工商联委员等社会 职务。在股权投资、重组并购等资本运作方面，具有丰富经验。</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崔晨先生，</w:t>
            </w:r>
            <w:r>
              <w:rPr>
                <w:color w:val="000000"/>
                <w:spacing w:val="0"/>
                <w:w w:val="100"/>
                <w:position w:val="0"/>
                <w:sz w:val="18"/>
                <w:szCs w:val="18"/>
              </w:rPr>
              <w:t>51</w:t>
            </w:r>
            <w:r>
              <w:rPr>
                <w:color w:val="000000"/>
                <w:spacing w:val="0"/>
                <w:w w:val="100"/>
                <w:position w:val="0"/>
              </w:rPr>
              <w:t>岁，中国国籍，获日本庆应义塾大学商业硕士学位，美国华盛顿大学</w:t>
            </w:r>
            <w:r>
              <w:rPr>
                <w:color w:val="000000"/>
                <w:spacing w:val="0"/>
                <w:w w:val="100"/>
                <w:position w:val="0"/>
                <w:sz w:val="18"/>
                <w:szCs w:val="18"/>
              </w:rPr>
              <w:t>MBA</w:t>
            </w:r>
            <w:r>
              <w:rPr>
                <w:color w:val="000000"/>
                <w:spacing w:val="0"/>
                <w:w w:val="100"/>
                <w:position w:val="0"/>
              </w:rPr>
              <w:t>学位。现任北京华胜天成科技股份有限公司第 七届董事会董事、北京源创超链信息科技有限公司创始人</w:t>
            </w:r>
            <w:r>
              <w:rPr>
                <w:color w:val="000000"/>
                <w:spacing w:val="0"/>
                <w:w w:val="100"/>
                <w:position w:val="0"/>
                <w:sz w:val="18"/>
                <w:szCs w:val="18"/>
              </w:rPr>
              <w:t>CEO</w:t>
            </w:r>
            <w:r>
              <w:rPr>
                <w:color w:val="000000"/>
                <w:spacing w:val="0"/>
                <w:w w:val="100"/>
                <w:position w:val="0"/>
              </w:rPr>
              <w:t>。</w:t>
            </w:r>
            <w:r>
              <w:rPr>
                <w:color w:val="000000"/>
                <w:spacing w:val="0"/>
                <w:w w:val="100"/>
                <w:position w:val="0"/>
              </w:rPr>
              <w:t>曾任苏州国芯科技股份有限公司（科创板）</w:t>
            </w:r>
            <w:r>
              <w:rPr>
                <w:color w:val="000000"/>
                <w:spacing w:val="0"/>
                <w:w w:val="100"/>
                <w:position w:val="0"/>
                <w:sz w:val="18"/>
                <w:szCs w:val="18"/>
              </w:rPr>
              <w:t>CFO,</w:t>
            </w:r>
            <w:r>
              <w:rPr>
                <w:color w:val="000000"/>
                <w:spacing w:val="0"/>
                <w:w w:val="100"/>
                <w:position w:val="0"/>
              </w:rPr>
              <w:t>北京风网信息技术有 限公司高级顾问兼代理</w:t>
            </w:r>
            <w:r>
              <w:rPr>
                <w:color w:val="000000"/>
                <w:spacing w:val="0"/>
                <w:w w:val="100"/>
                <w:position w:val="0"/>
                <w:sz w:val="18"/>
                <w:szCs w:val="18"/>
              </w:rPr>
              <w:t>CFO,</w:t>
            </w:r>
            <w:r>
              <w:rPr>
                <w:color w:val="000000"/>
                <w:spacing w:val="0"/>
                <w:w w:val="100"/>
                <w:position w:val="0"/>
              </w:rPr>
              <w:t>北京联合网视文化传播有限公司首席财务官及董事会秘书。归国前曾先后任职于通用电气资本集团</w:t>
            </w:r>
            <w:r>
              <w:rPr>
                <w:color w:val="000000"/>
                <w:spacing w:val="0"/>
                <w:w w:val="100"/>
                <w:position w:val="0"/>
                <w:sz w:val="18"/>
                <w:szCs w:val="18"/>
              </w:rPr>
              <w:t>（GE Capital</w:t>
            </w:r>
            <w:r>
              <w:rPr>
                <w:color w:val="000000"/>
                <w:spacing w:val="0"/>
                <w:w w:val="100"/>
                <w:position w:val="0"/>
                <w:sz w:val="18"/>
                <w:szCs w:val="18"/>
              </w:rPr>
              <w:t>）</w:t>
            </w:r>
            <w:r>
              <w:rPr>
                <w:color w:val="000000"/>
                <w:spacing w:val="0"/>
                <w:w w:val="100"/>
                <w:position w:val="0"/>
              </w:rPr>
              <w:t>美国及亚太区总部和伊藤忠商事株式会社总部。</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刘笑天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刘笑天先生，</w:t>
            </w:r>
            <w:r>
              <w:rPr>
                <w:color w:val="000000"/>
                <w:spacing w:val="0"/>
                <w:w w:val="100"/>
                <w:position w:val="0"/>
                <w:sz w:val="18"/>
                <w:szCs w:val="18"/>
              </w:rPr>
              <w:t>47</w:t>
            </w:r>
            <w:r>
              <w:rPr>
                <w:color w:val="000000"/>
                <w:spacing w:val="0"/>
                <w:w w:val="100"/>
                <w:position w:val="0"/>
              </w:rPr>
              <w:t>岁，中国国籍，无境外永久居留权，中共党员，本科学历，自动化工程师。现任北京华胜天成科技股份有限公司第七 届董事会独立董事、深圳市优尼科投资管理合伙企业部门经理。曾任辽宁国际自动化有限公司自动化工程师、台湾研华科技销售工程 师、艾默生电气（中国）投资有限公司软件事业部销售经理、通用电气（中国）有限公司软件解决方案业务发展经理、优集（中国）有 限公司数字化制造事业部副总裁、施耐德电气（中国）有限公司数字化服务部总监、阿里巴巴</w:t>
            </w:r>
            <w:r>
              <w:rPr>
                <w:color w:val="000000"/>
                <w:spacing w:val="0"/>
                <w:w w:val="100"/>
                <w:position w:val="0"/>
                <w:sz w:val="18"/>
                <w:szCs w:val="18"/>
              </w:rPr>
              <w:t>YunOS</w:t>
            </w:r>
            <w:r>
              <w:rPr>
                <w:color w:val="000000"/>
                <w:spacing w:val="0"/>
                <w:w w:val="100"/>
                <w:position w:val="0"/>
              </w:rPr>
              <w:t>事业群</w:t>
            </w:r>
            <w:r>
              <w:rPr>
                <w:color w:val="000000"/>
                <w:spacing w:val="0"/>
                <w:w w:val="100"/>
                <w:position w:val="0"/>
                <w:sz w:val="18"/>
                <w:szCs w:val="18"/>
              </w:rPr>
              <w:t>IOT</w:t>
            </w:r>
            <w:r>
              <w:rPr>
                <w:color w:val="000000"/>
                <w:spacing w:val="0"/>
                <w:w w:val="100"/>
                <w:position w:val="0"/>
              </w:rPr>
              <w:t>基础设施部总监、 浙江阿里巴巴机器人有限公司</w:t>
            </w:r>
            <w:r>
              <w:rPr>
                <w:color w:val="000000"/>
                <w:spacing w:val="0"/>
                <w:w w:val="100"/>
                <w:position w:val="0"/>
                <w:sz w:val="18"/>
                <w:szCs w:val="18"/>
              </w:rPr>
              <w:t>CEO</w:t>
            </w:r>
            <w:r>
              <w:rPr>
                <w:color w:val="000000"/>
                <w:spacing w:val="0"/>
                <w:w w:val="100"/>
                <w:position w:val="0"/>
              </w:rPr>
              <w:t>。</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赵进延</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赵进延先生，</w:t>
            </w:r>
            <w:r>
              <w:rPr>
                <w:color w:val="000000"/>
                <w:spacing w:val="0"/>
                <w:w w:val="100"/>
                <w:position w:val="0"/>
                <w:sz w:val="18"/>
                <w:szCs w:val="18"/>
              </w:rPr>
              <w:t>54</w:t>
            </w:r>
            <w:r>
              <w:rPr>
                <w:color w:val="000000"/>
                <w:spacing w:val="0"/>
                <w:w w:val="100"/>
                <w:position w:val="0"/>
              </w:rPr>
              <w:t xml:space="preserve">岁，中国国籍，无境外永久居留权，中共党员，本科学历，工程硕士，正高级工程师、信息安全高级测评师。现任北 京华胜天成科技股份有限公司第七届董事会独立董事、北京国信新网通讯技术有限公司董事、总经理，中国计算机用户协会副理事长 兼政务信息化分会副理事长，中国信息协会信息安全专业委员会副主任委员，中国网络空间安全协会理事，拓尔思（证券代码： </w:t>
            </w:r>
            <w:r>
              <w:rPr>
                <w:color w:val="000000"/>
                <w:spacing w:val="0"/>
                <w:w w:val="100"/>
                <w:position w:val="0"/>
                <w:sz w:val="18"/>
                <w:szCs w:val="18"/>
              </w:rPr>
              <w:t>300229）</w:t>
            </w:r>
            <w:r>
              <w:rPr>
                <w:color w:val="000000"/>
                <w:spacing w:val="0"/>
                <w:w w:val="100"/>
                <w:position w:val="0"/>
              </w:rPr>
              <w:t>独立董事。曾任中国电信集团系统集成公司副总经理。</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尤立群</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尤立群先生，</w:t>
            </w:r>
            <w:r>
              <w:rPr>
                <w:color w:val="000000"/>
                <w:spacing w:val="0"/>
                <w:w w:val="100"/>
                <w:position w:val="0"/>
                <w:sz w:val="18"/>
                <w:szCs w:val="18"/>
              </w:rPr>
              <w:t>39</w:t>
            </w:r>
            <w:r>
              <w:rPr>
                <w:color w:val="000000"/>
                <w:spacing w:val="0"/>
                <w:w w:val="100"/>
                <w:position w:val="0"/>
              </w:rPr>
              <w:t>岁，中国国籍，无境外永久居留权，法学学士，具有律师资格、注册会计师执业资格、注册税务师执业资格。曾先后 任职于渤海证券股份有限公司法律事务部、投资银行总部，天风证券股份有限公司投资银行总部等，现任天津中况律师事务所主任。</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符全先生，</w:t>
            </w:r>
            <w:r>
              <w:rPr>
                <w:color w:val="000000"/>
                <w:spacing w:val="0"/>
                <w:w w:val="100"/>
                <w:position w:val="0"/>
                <w:sz w:val="18"/>
                <w:szCs w:val="18"/>
              </w:rPr>
              <w:t>58</w:t>
            </w:r>
            <w:r>
              <w:rPr>
                <w:color w:val="000000"/>
                <w:spacing w:val="0"/>
                <w:w w:val="100"/>
                <w:position w:val="0"/>
              </w:rPr>
              <w:t>岁，中国国籍，清华大学工程物理系学士学位。</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月加入北京华胜天成科技股份有限公司，现任公司第七届监事 会主席，北京华胜天成软件技术有限公司执行董事。曾任公司第五届监事会主席，美国安泰公司总经理，太阳计算机系统（中国）有 限公司北方区副总经理、公司大中华区高级经理、全球客户运营中心大中华区总经理、亚太区高级经理等，并任甲骨文软件系统（中</w:t>
            </w:r>
          </w:p>
        </w:tc>
      </w:tr>
    </w:tbl>
    <w:p>
      <w:pPr>
        <w:pStyle w:val="Style22"/>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39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国）有限公司亚太区高级经理，云基地北京天地云箱科技有限公司首席运营官，北京东方网信科技有限公司首席运营官。</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刘亚玲</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刘亚玲女士，</w:t>
            </w:r>
            <w:r>
              <w:rPr>
                <w:color w:val="000000"/>
                <w:spacing w:val="0"/>
                <w:w w:val="100"/>
                <w:position w:val="0"/>
                <w:sz w:val="18"/>
                <w:szCs w:val="18"/>
              </w:rPr>
              <w:t>46</w:t>
            </w:r>
            <w:r>
              <w:rPr>
                <w:color w:val="000000"/>
                <w:spacing w:val="0"/>
                <w:w w:val="100"/>
                <w:position w:val="0"/>
              </w:rPr>
              <w:t>岁，中国国籍，人力资源硕士，曾在美国宾夕法尼亚大学沃顿商学院学习“人力资源与领导力”课程。现任北京华胜 天成科技股份有限公司第七届监事会职工代表监事、集团总部销售运营/人力行政/项目管理/信息化与经营分析等的副总裁，同时担 任分子公司广州石竹计算机有限公司董事长、南京华胜天成智慧城市技术有限公司董事长、翰竺科技（北京）有限公司董事，曾任北 京华胜天成科技股份有限公司第二、三、四、五、六、七届监事会职工代表监事，清华同方电子公司人力行政总监，拥有</w:t>
            </w:r>
            <w:r>
              <w:rPr>
                <w:color w:val="000000"/>
                <w:spacing w:val="0"/>
                <w:w w:val="100"/>
                <w:position w:val="0"/>
                <w:sz w:val="18"/>
                <w:szCs w:val="18"/>
              </w:rPr>
              <w:t>22</w:t>
            </w:r>
            <w:r>
              <w:rPr>
                <w:color w:val="000000"/>
                <w:spacing w:val="0"/>
                <w:w w:val="100"/>
                <w:position w:val="0"/>
              </w:rPr>
              <w:t>年</w:t>
            </w:r>
            <w:r>
              <w:rPr>
                <w:color w:val="000000"/>
                <w:spacing w:val="0"/>
                <w:w w:val="100"/>
                <w:position w:val="0"/>
                <w:sz w:val="18"/>
                <w:szCs w:val="18"/>
              </w:rPr>
              <w:t>IT</w:t>
            </w:r>
            <w:r>
              <w:rPr>
                <w:color w:val="000000"/>
                <w:spacing w:val="0"/>
                <w:w w:val="100"/>
                <w:position w:val="0"/>
              </w:rPr>
              <w:t>行 业上市公司管理经验。</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钱继英</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rPr>
              <w:t>钱继英女士，</w:t>
            </w:r>
            <w:r>
              <w:rPr>
                <w:color w:val="000000"/>
                <w:spacing w:val="0"/>
                <w:w w:val="100"/>
                <w:position w:val="0"/>
                <w:sz w:val="18"/>
                <w:szCs w:val="18"/>
              </w:rPr>
              <w:t>35</w:t>
            </w:r>
            <w:r>
              <w:rPr>
                <w:color w:val="000000"/>
                <w:spacing w:val="0"/>
                <w:w w:val="100"/>
                <w:position w:val="0"/>
              </w:rPr>
              <w:t>岁，中国国籍，中国人民大学企业管理硕士学位。</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月加入北京华胜天成科技股份有限公司，现任北京华胜天 成科技股份有限公司第七届监事会监事，公司人力行政中心副总经理。</w:t>
            </w:r>
          </w:p>
        </w:tc>
      </w:tr>
      <w:tr>
        <w:trPr>
          <w:trHeight w:val="16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翟鑫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翟鑫先生，男，</w:t>
            </w:r>
            <w:r>
              <w:rPr>
                <w:color w:val="000000"/>
                <w:spacing w:val="0"/>
                <w:w w:val="100"/>
                <w:position w:val="0"/>
                <w:sz w:val="18"/>
                <w:szCs w:val="18"/>
              </w:rPr>
              <w:t>43</w:t>
            </w:r>
            <w:r>
              <w:rPr>
                <w:color w:val="000000"/>
                <w:spacing w:val="0"/>
                <w:w w:val="100"/>
                <w:position w:val="0"/>
              </w:rPr>
              <w:t>岁，中国国籍，中共党员，硕士学历，高级工程师。哈尔滨工程大学计算机应用专业本科，四川大学计算机应用专 业工程硕士。</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4</w:t>
            </w:r>
            <w:r>
              <w:rPr>
                <w:color w:val="000000"/>
                <w:spacing w:val="0"/>
                <w:w w:val="100"/>
                <w:position w:val="0"/>
              </w:rPr>
              <w:t>月，在长城计算机软件与系统有限公司担任软件研发工程师、研发项目经理。</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月至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月，在太极计算机股份有限公司历任项目经理、研发中心副总经理、事业部总经理、事业本部副总经理等职务，带领团队 持续保持部门业绩增长及年度经营指标达成，在党政信息化和信创等业务领域有重要开拓。</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月，在中建材信 息技术股份有限公司任职公司副总经理兼网信事业部总经理，搭建全国信创产品生态合作体系，完成</w:t>
            </w:r>
            <w:r>
              <w:rPr>
                <w:color w:val="000000"/>
                <w:spacing w:val="0"/>
                <w:w w:val="100"/>
                <w:position w:val="0"/>
                <w:sz w:val="18"/>
                <w:szCs w:val="18"/>
              </w:rPr>
              <w:t>PC</w:t>
            </w:r>
            <w:r>
              <w:rPr>
                <w:color w:val="000000"/>
                <w:spacing w:val="0"/>
                <w:w w:val="100"/>
                <w:position w:val="0"/>
              </w:rPr>
              <w:t>、</w:t>
            </w:r>
            <w:r>
              <w:rPr>
                <w:color w:val="000000"/>
                <w:spacing w:val="0"/>
                <w:w w:val="100"/>
                <w:position w:val="0"/>
              </w:rPr>
              <w:t>服务器、数据库、中间件、 版式软件和信息安全等信创产品的代理权建设以及相关产品的区域营销体系建设。现任本公司副总裁。</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唐仁华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唐仁华先生，男，</w:t>
            </w:r>
            <w:r>
              <w:rPr>
                <w:color w:val="000000"/>
                <w:spacing w:val="0"/>
                <w:w w:val="100"/>
                <w:position w:val="0"/>
                <w:sz w:val="18"/>
                <w:szCs w:val="18"/>
              </w:rPr>
              <w:t>46</w:t>
            </w:r>
            <w:r>
              <w:rPr>
                <w:color w:val="000000"/>
                <w:spacing w:val="0"/>
                <w:w w:val="100"/>
                <w:position w:val="0"/>
              </w:rPr>
              <w:t xml:space="preserve">岁，中国科技大学计算机软件硕士，具有很丰富的公司级产品级三到五年周期战略规划及商业模式设计经验。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月，服务于滴普科技负责包括云原生产品族、数据智能产品族等在内的所有产品规划和产品管理工作。</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月，服务于国家超级计算深圳中心，负责云计算部，高性能计算部，系统运行部等多个部门。</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月，服务于华为公司，曾任职华为公司</w:t>
            </w:r>
            <w:r>
              <w:rPr>
                <w:color w:val="000000"/>
                <w:spacing w:val="0"/>
                <w:w w:val="100"/>
                <w:position w:val="0"/>
                <w:sz w:val="18"/>
                <w:szCs w:val="18"/>
              </w:rPr>
              <w:t>IT</w:t>
            </w:r>
            <w:r>
              <w:rPr>
                <w:color w:val="000000"/>
                <w:spacing w:val="0"/>
                <w:w w:val="100"/>
                <w:position w:val="0"/>
              </w:rPr>
              <w:t>产品线行业解决方案规划、云解决方案规划、云管理解决方案规划、私有云解决方案规划等 的负责人以及</w:t>
            </w:r>
            <w:r>
              <w:rPr>
                <w:color w:val="000000"/>
                <w:spacing w:val="0"/>
                <w:w w:val="100"/>
                <w:position w:val="0"/>
                <w:sz w:val="18"/>
                <w:szCs w:val="18"/>
              </w:rPr>
              <w:t>FusionStage</w:t>
            </w:r>
            <w:r>
              <w:rPr>
                <w:color w:val="000000"/>
                <w:spacing w:val="0"/>
                <w:w w:val="100"/>
                <w:position w:val="0"/>
              </w:rPr>
              <w:t>产品总经理。</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张秉霞</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张秉霞女士，</w:t>
            </w:r>
            <w:r>
              <w:rPr>
                <w:color w:val="000000"/>
                <w:spacing w:val="0"/>
                <w:w w:val="100"/>
                <w:position w:val="0"/>
                <w:sz w:val="18"/>
                <w:szCs w:val="18"/>
              </w:rPr>
              <w:t>45</w:t>
            </w:r>
            <w:r>
              <w:rPr>
                <w:color w:val="000000"/>
                <w:spacing w:val="0"/>
                <w:w w:val="100"/>
                <w:position w:val="0"/>
              </w:rPr>
              <w:t>岁，中国国籍，中央财经大学经济学硕士学位，同时拥有会计学和国际税务学双学士学位。现任北京华胜天成科技股 份有限公司首席财务官，曾就职于太原市国税局、北京搜狐互联网公司、盛大无线等公司，从事互联网上市公司财务管理十多年，熟 悉</w:t>
            </w:r>
            <w:r>
              <w:rPr>
                <w:color w:val="000000"/>
                <w:spacing w:val="0"/>
                <w:w w:val="100"/>
                <w:position w:val="0"/>
                <w:sz w:val="18"/>
                <w:szCs w:val="18"/>
              </w:rPr>
              <w:t>US/HK/A</w:t>
            </w:r>
            <w:r>
              <w:rPr>
                <w:color w:val="000000"/>
                <w:spacing w:val="0"/>
                <w:w w:val="100"/>
                <w:position w:val="0"/>
              </w:rPr>
              <w:t>股上市公司财务管理，在财务、税务、投融资及资本运作方面的经验丰富。</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张亮先生，男，硕士研究生学历。先后服务于方正证券、广州证券，担任资产管理部董事总经理。北京华宏资产副总经理，管理海淀 国资的投资业务。担任豆神教育</w:t>
            </w:r>
            <w:r>
              <w:rPr>
                <w:color w:val="000000"/>
                <w:spacing w:val="0"/>
                <w:w w:val="100"/>
                <w:position w:val="0"/>
                <w:sz w:val="18"/>
                <w:szCs w:val="18"/>
              </w:rPr>
              <w:t>（300010）</w:t>
            </w:r>
            <w:r>
              <w:rPr>
                <w:color w:val="000000"/>
                <w:spacing w:val="0"/>
                <w:w w:val="100"/>
                <w:position w:val="0"/>
              </w:rPr>
              <w:t>副总裁，董事会秘书，负责管理上市公司证券事务、投资事务，战略转型等。</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赵康（届满 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赵康先生，</w:t>
            </w:r>
            <w:r>
              <w:rPr>
                <w:color w:val="000000"/>
                <w:spacing w:val="0"/>
                <w:w w:val="100"/>
                <w:position w:val="0"/>
                <w:sz w:val="18"/>
                <w:szCs w:val="18"/>
              </w:rPr>
              <w:t>51</w:t>
            </w:r>
            <w:r>
              <w:rPr>
                <w:color w:val="000000"/>
                <w:spacing w:val="0"/>
                <w:w w:val="100"/>
                <w:position w:val="0"/>
              </w:rPr>
              <w:t>岁，中国国籍，西北工业大学航空宇航系统工程学硕士，香港科技大学</w:t>
            </w:r>
            <w:r>
              <w:rPr>
                <w:color w:val="000000"/>
                <w:spacing w:val="0"/>
                <w:w w:val="100"/>
                <w:position w:val="0"/>
                <w:sz w:val="18"/>
                <w:szCs w:val="18"/>
              </w:rPr>
              <w:t>EMBA</w:t>
            </w:r>
            <w:r>
              <w:rPr>
                <w:color w:val="000000"/>
                <w:spacing w:val="0"/>
                <w:w w:val="100"/>
                <w:position w:val="0"/>
              </w:rPr>
              <w:t>。曾任北京华胜天成科技股份有限公司总 裁、董事，戴尔（中国）有限公司销售执行总监，施耐德电气（中国）有限公司高级副总裁，猎聘网</w:t>
            </w:r>
            <w:r>
              <w:rPr>
                <w:color w:val="000000"/>
                <w:spacing w:val="0"/>
                <w:w w:val="100"/>
                <w:position w:val="0"/>
                <w:sz w:val="18"/>
                <w:szCs w:val="18"/>
              </w:rPr>
              <w:t>（06100.HK</w:t>
            </w:r>
            <w:r>
              <w:rPr>
                <w:color w:val="000000"/>
                <w:spacing w:val="0"/>
                <w:w w:val="100"/>
                <w:position w:val="0"/>
                <w:sz w:val="18"/>
                <w:szCs w:val="18"/>
              </w:rPr>
              <w:t>）</w:t>
            </w:r>
            <w:r>
              <w:rPr>
                <w:color w:val="000000"/>
                <w:spacing w:val="0"/>
                <w:w w:val="100"/>
                <w:position w:val="0"/>
              </w:rPr>
              <w:t>高级副总裁。</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魏璟（届满 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魏璟先生，</w:t>
            </w:r>
            <w:r>
              <w:rPr>
                <w:color w:val="000000"/>
                <w:spacing w:val="0"/>
                <w:w w:val="100"/>
                <w:position w:val="0"/>
                <w:sz w:val="18"/>
                <w:szCs w:val="18"/>
              </w:rPr>
              <w:t>48</w:t>
            </w:r>
            <w:r>
              <w:rPr>
                <w:color w:val="000000"/>
                <w:spacing w:val="0"/>
                <w:w w:val="100"/>
                <w:position w:val="0"/>
              </w:rPr>
              <w:t>岁，中国国籍，芝加哥</w:t>
            </w:r>
            <w:r>
              <w:rPr>
                <w:color w:val="000000"/>
                <w:spacing w:val="0"/>
                <w:w w:val="100"/>
                <w:position w:val="0"/>
                <w:sz w:val="18"/>
                <w:szCs w:val="18"/>
              </w:rPr>
              <w:t>MBA，</w:t>
            </w:r>
            <w:r>
              <w:rPr>
                <w:color w:val="000000"/>
                <w:spacing w:val="0"/>
                <w:w w:val="100"/>
                <w:position w:val="0"/>
              </w:rPr>
              <w:t>复旦大学计算机软件专业。</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与</w:t>
            </w:r>
            <w:r>
              <w:rPr>
                <w:color w:val="000000"/>
                <w:spacing w:val="0"/>
                <w:w w:val="100"/>
                <w:position w:val="0"/>
                <w:sz w:val="18"/>
                <w:szCs w:val="18"/>
              </w:rPr>
              <w:t>25</w:t>
            </w:r>
            <w:r>
              <w:rPr>
                <w:color w:val="000000"/>
                <w:spacing w:val="0"/>
                <w:w w:val="100"/>
                <w:position w:val="0"/>
              </w:rPr>
              <w:t>日任北京华胜天成科技股份 有限公司董事兼执行副总裁。曾就职于中国电信超</w:t>
            </w:r>
            <w:r>
              <w:rPr>
                <w:color w:val="000000"/>
                <w:spacing w:val="0"/>
                <w:w w:val="100"/>
                <w:position w:val="0"/>
                <w:sz w:val="18"/>
                <w:szCs w:val="18"/>
              </w:rPr>
              <w:t>20</w:t>
            </w:r>
            <w:r>
              <w:rPr>
                <w:color w:val="000000"/>
                <w:spacing w:val="0"/>
                <w:w w:val="100"/>
                <w:position w:val="0"/>
              </w:rPr>
              <w:t>年，历任中国电信美洲公司副总经理，上海电信总经理助理兼市场部总经理，北 区局局长，移动互联网部总经理，熟悉电信国际和本地业务，主导过多个业务创新和管理流程优化项目。</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王斌（届满 离任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20"/>
                <w:szCs w:val="20"/>
              </w:rPr>
              <w:t>王斌先生，</w:t>
            </w:r>
            <w:r>
              <w:rPr>
                <w:color w:val="000000"/>
                <w:spacing w:val="0"/>
                <w:w w:val="100"/>
                <w:position w:val="0"/>
                <w:sz w:val="18"/>
                <w:szCs w:val="18"/>
              </w:rPr>
              <w:t>56</w:t>
            </w:r>
            <w:r>
              <w:rPr>
                <w:color w:val="000000"/>
                <w:spacing w:val="0"/>
                <w:w w:val="100"/>
                <w:position w:val="0"/>
                <w:sz w:val="20"/>
                <w:szCs w:val="20"/>
              </w:rPr>
              <w:t>岁，中国国籍，毕业于北京商学院会计系（现北京工商大学商学院）、财政部财政科学研究所，分获会计学学士、会计 学硕士、管理学博士学位。北京工商大学商学院财务学教授、对外经济贸易大学国际商学院博士生导师。</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2</w:t>
            </w:r>
          </w:p>
        </w:tc>
      </w:tr>
    </w:tbl>
    <w:p>
      <w:pPr>
        <w:pStyle w:val="Style22"/>
        <w:keepNext w:val="0"/>
        <w:keepLines w:val="0"/>
        <w:widowControl w:val="0"/>
        <w:shd w:val="clear" w:color="auto" w:fill="auto"/>
        <w:bidi w:val="0"/>
        <w:spacing w:before="0" w:after="0" w:line="240" w:lineRule="auto"/>
        <w:ind w:left="6614" w:right="0" w:firstLine="0"/>
        <w:jc w:val="left"/>
        <w:rPr>
          <w:sz w:val="18"/>
          <w:szCs w:val="18"/>
        </w:rPr>
      </w:pPr>
      <w:r>
        <w:rPr>
          <w:rFonts w:ascii="Calibri" w:eastAsia="Calibri" w:hAnsi="Calibri" w:cs="Calibri"/>
          <w:b/>
          <w:bCs/>
          <w:color w:val="000000"/>
          <w:spacing w:val="0"/>
          <w:w w:val="100"/>
          <w:position w:val="0"/>
          <w:sz w:val="18"/>
          <w:szCs w:val="18"/>
        </w:rPr>
        <w:t xml:space="preserve">40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1378"/>
        <w:gridCol w:w="1250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月</w:t>
            </w:r>
            <w:r>
              <w:rPr>
                <w:color w:val="000000"/>
                <w:spacing w:val="0"/>
                <w:w w:val="100"/>
                <w:position w:val="0"/>
                <w:sz w:val="18"/>
                <w:szCs w:val="18"/>
              </w:rPr>
              <w:t>25</w:t>
            </w:r>
            <w:r>
              <w:rPr>
                <w:color w:val="000000"/>
                <w:spacing w:val="0"/>
                <w:w w:val="100"/>
                <w:position w:val="0"/>
              </w:rPr>
              <w:t>日任北京华胜天成科技股份有限公司董事会董事，并曾任黄山永新股份有限公司独立董事、际华集团股份有限公司独立董事、 中国国旅股份有限公司独立董事和瑞银证券有限责任公司独立董事。</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崔勇（届满 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both"/>
            </w:pPr>
            <w:r>
              <w:rPr>
                <w:color w:val="000000"/>
                <w:spacing w:val="0"/>
                <w:w w:val="100"/>
                <w:position w:val="0"/>
              </w:rPr>
              <w:t>崔勇先生，</w:t>
            </w:r>
            <w:r>
              <w:rPr>
                <w:color w:val="000000"/>
                <w:spacing w:val="0"/>
                <w:w w:val="100"/>
                <w:position w:val="0"/>
                <w:sz w:val="18"/>
                <w:szCs w:val="18"/>
              </w:rPr>
              <w:t>54</w:t>
            </w:r>
            <w:r>
              <w:rPr>
                <w:color w:val="000000"/>
                <w:spacing w:val="0"/>
                <w:w w:val="100"/>
                <w:position w:val="0"/>
              </w:rPr>
              <w:t>岁，中国国籍，北京大学高级工商管理硕士。</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日任北京华胜天成科技股份有限公司董事 会董事兼执行副总裁、公司系统产品（板块）和服务（板块）总经理，香港自动系统集团有限公司（港交所，</w:t>
            </w:r>
            <w:r>
              <w:rPr>
                <w:color w:val="000000"/>
                <w:spacing w:val="0"/>
                <w:w w:val="100"/>
                <w:position w:val="0"/>
                <w:sz w:val="18"/>
                <w:szCs w:val="18"/>
              </w:rPr>
              <w:t>00771）</w:t>
            </w:r>
            <w:r>
              <w:rPr>
                <w:color w:val="000000"/>
                <w:spacing w:val="0"/>
                <w:w w:val="100"/>
                <w:position w:val="0"/>
              </w:rPr>
              <w:t>非执行董事， 公司电信行业总经理、存储增值事业部总经理，系统产品事业部总经理，系统产品板块总经理。</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芦广林（届 满离任）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pPr>
            <w:r>
              <w:rPr>
                <w:color w:val="000000"/>
                <w:spacing w:val="0"/>
                <w:w w:val="100"/>
                <w:position w:val="0"/>
              </w:rPr>
              <w:t>芦广林先生，</w:t>
            </w:r>
            <w:r>
              <w:rPr>
                <w:color w:val="000000"/>
                <w:spacing w:val="0"/>
                <w:w w:val="100"/>
                <w:position w:val="0"/>
                <w:sz w:val="18"/>
                <w:szCs w:val="18"/>
              </w:rPr>
              <w:t>64</w:t>
            </w:r>
            <w:r>
              <w:rPr>
                <w:color w:val="000000"/>
                <w:spacing w:val="0"/>
                <w:w w:val="100"/>
                <w:position w:val="0"/>
              </w:rPr>
              <w:t>岁，中国国籍，民建会员，高级会计师、注册会计师、注册评估师。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日任北京华 胜天成科技股份有限公司董事会独立董事，兼任河南大学（会计专业）、河南财经政法大学（会计专业）硕士研究生职业导师。曾任 北京中发道勤会计师事务所副主任会计师、中瑞岳华会计师事务所（特殊普通合伙）合伙人、瑞华会计师事务所（特殊普通合伙）合 伙人。</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郝错（离 职）</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郝错先生，</w:t>
            </w:r>
            <w:r>
              <w:rPr>
                <w:color w:val="000000"/>
                <w:spacing w:val="0"/>
                <w:w w:val="100"/>
                <w:position w:val="0"/>
                <w:sz w:val="18"/>
                <w:szCs w:val="18"/>
              </w:rPr>
              <w:t>42</w:t>
            </w:r>
            <w:r>
              <w:rPr>
                <w:color w:val="000000"/>
                <w:spacing w:val="0"/>
                <w:w w:val="100"/>
                <w:position w:val="0"/>
              </w:rPr>
              <w:t>岁，中国国籍，研究生学历，天津财经大学金融学专业毕业。现任北京华胜天成科技股份有限公司第七届董事会董事、 副总裁兼董事会秘书。曾任天津绿茵景观生态建设股份有限公司</w:t>
            </w:r>
            <w:r>
              <w:rPr>
                <w:color w:val="000000"/>
                <w:spacing w:val="0"/>
                <w:w w:val="100"/>
                <w:position w:val="0"/>
                <w:sz w:val="18"/>
                <w:szCs w:val="18"/>
              </w:rPr>
              <w:t>（002887.SZ）</w:t>
            </w:r>
            <w:r>
              <w:rPr>
                <w:color w:val="000000"/>
                <w:spacing w:val="0"/>
                <w:w w:val="100"/>
                <w:position w:val="0"/>
              </w:rPr>
              <w:t xml:space="preserve">副总裁、董事会秘书；天津膜天膜科技股份有限公司 </w:t>
            </w:r>
            <w:r>
              <w:rPr>
                <w:color w:val="000000"/>
                <w:spacing w:val="0"/>
                <w:w w:val="100"/>
                <w:position w:val="0"/>
                <w:sz w:val="18"/>
                <w:szCs w:val="18"/>
              </w:rPr>
              <w:t>（300334.SZ）</w:t>
            </w:r>
            <w:r>
              <w:rPr>
                <w:color w:val="000000"/>
                <w:spacing w:val="0"/>
                <w:w w:val="100"/>
                <w:position w:val="0"/>
              </w:rPr>
              <w:t>副总经理、董事会秘书、财务总监；天津津滨发展股份有限公司</w:t>
            </w:r>
            <w:r>
              <w:rPr>
                <w:color w:val="000000"/>
                <w:spacing w:val="0"/>
                <w:w w:val="100"/>
                <w:position w:val="0"/>
                <w:sz w:val="18"/>
                <w:szCs w:val="18"/>
              </w:rPr>
              <w:t>（000897.SZ</w:t>
            </w:r>
            <w:r>
              <w:rPr>
                <w:color w:val="000000"/>
                <w:spacing w:val="0"/>
                <w:w w:val="100"/>
                <w:position w:val="0"/>
              </w:rPr>
              <w:t>）证券事务代表、董事会办公室主任；华燊燃 气控股有限公司财务部高级经理；亚洲证券有限责任公司市场部经理；天津中融投资咨询有限公司分析师。</w:t>
            </w: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程亚光（届 满离任）</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程亚光女士，</w:t>
            </w:r>
            <w:r>
              <w:rPr>
                <w:color w:val="000000"/>
                <w:spacing w:val="0"/>
                <w:w w:val="100"/>
                <w:position w:val="0"/>
                <w:sz w:val="18"/>
                <w:szCs w:val="18"/>
              </w:rPr>
              <w:t>51</w:t>
            </w:r>
            <w:r>
              <w:rPr>
                <w:color w:val="000000"/>
                <w:spacing w:val="0"/>
                <w:w w:val="100"/>
                <w:position w:val="0"/>
              </w:rPr>
              <w:t>岁，中国国籍，获中国人民大学信息资源管理学院学士学位。</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日任北京华胜天成科技 股份有限公司监事会职工代表监事。程亚光女士 </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月至今任公司企业规划部经理，负责公司投资工作。曾任信息产业部电子六 所所长秘书，北京六所华胜高技术股份有限公司企业规划部经理、董事会秘书、董事长助理、中国和平（北京）投资有限公司董事会 秘书、投资经理。</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31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val="0"/>
        <w:keepLines w:val="0"/>
        <w:widowControl w:val="0"/>
        <w:shd w:val="clear" w:color="auto" w:fill="auto"/>
        <w:bidi w:val="0"/>
        <w:spacing w:before="0" w:after="280" w:line="240" w:lineRule="auto"/>
        <w:ind w:left="0" w:right="0" w:firstLine="0"/>
        <w:jc w:val="center"/>
        <w:sectPr>
          <w:footnotePr>
            <w:pos w:val="pageBottom"/>
            <w:numFmt w:val="decimal"/>
            <w:numRestart w:val="continuous"/>
          </w:footnotePr>
          <w:pgSz w:w="16840" w:h="11900" w:orient="landscape"/>
          <w:pgMar w:top="1791" w:right="1357" w:bottom="1190" w:left="1357" w:header="0" w:footer="3" w:gutter="0"/>
          <w:cols w:space="720"/>
          <w:noEndnote/>
          <w:rtlGutter w:val="0"/>
          <w:docGrid w:linePitch="360"/>
        </w:sectPr>
      </w:pPr>
      <w:r>
        <w:rPr>
          <w:color w:val="000000"/>
          <w:spacing w:val="0"/>
          <w:w w:val="100"/>
          <w:position w:val="0"/>
        </w:rPr>
        <w:t xml:space="preserve">41 </w:t>
      </w:r>
      <w:r>
        <w:rPr>
          <w:b w:val="0"/>
          <w:bCs w:val="0"/>
          <w:color w:val="000000"/>
          <w:spacing w:val="0"/>
          <w:w w:val="100"/>
          <w:position w:val="0"/>
        </w:rPr>
        <w:t xml:space="preserve">/ </w:t>
      </w:r>
      <w:r>
        <w:rPr>
          <w:color w:val="000000"/>
          <w:spacing w:val="0"/>
          <w:w w:val="100"/>
          <w:position w:val="0"/>
        </w:rPr>
        <w:t>235</w:t>
      </w:r>
    </w:p>
    <w:p>
      <w:pPr>
        <w:widowControl w:val="0"/>
        <w:spacing w:after="79" w:line="1" w:lineRule="exact"/>
      </w:pPr>
    </w:p>
    <w:p>
      <w:pPr>
        <w:pStyle w:val="Style22"/>
        <w:keepNext w:val="0"/>
        <w:keepLines w:val="0"/>
        <w:widowControl w:val="0"/>
        <w:shd w:val="clear" w:color="auto" w:fill="auto"/>
        <w:bidi w:val="0"/>
        <w:spacing w:before="0" w:after="4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2"/>
        <w:keepNext w:val="0"/>
        <w:keepLines w:val="0"/>
        <w:widowControl w:val="0"/>
        <w:numPr>
          <w:ilvl w:val="0"/>
          <w:numId w:val="17"/>
        </w:numPr>
        <w:shd w:val="clear" w:color="auto" w:fill="auto"/>
        <w:tabs>
          <w:tab w:pos="403" w:val="left"/>
        </w:tabs>
        <w:bidi w:val="0"/>
        <w:spacing w:before="0" w:after="40" w:line="240" w:lineRule="auto"/>
        <w:ind w:left="0" w:right="0" w:firstLine="0"/>
        <w:jc w:val="left"/>
      </w:pPr>
      <w:r>
        <w:rPr>
          <w:b/>
          <w:bCs/>
          <w:color w:val="000000"/>
          <w:spacing w:val="0"/>
          <w:w w:val="100"/>
          <w:position w:val="0"/>
        </w:rPr>
        <w:t>在股东单位任职情况</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numPr>
          <w:ilvl w:val="0"/>
          <w:numId w:val="17"/>
        </w:numPr>
        <w:shd w:val="clear" w:color="auto" w:fill="auto"/>
        <w:tabs>
          <w:tab w:pos="418" w:val="left"/>
        </w:tabs>
        <w:bidi w:val="0"/>
        <w:spacing w:before="0" w:after="40" w:line="240" w:lineRule="auto"/>
        <w:ind w:left="0" w:right="0" w:firstLine="0"/>
        <w:jc w:val="left"/>
      </w:pPr>
      <w:r>
        <w:rPr>
          <w:b/>
          <w:bCs/>
          <w:color w:val="000000"/>
          <w:spacing w:val="0"/>
          <w:w w:val="100"/>
          <w:position w:val="0"/>
        </w:rPr>
        <w:t>在其他单位任职情况</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50"/>
        <w:gridCol w:w="3413"/>
        <w:gridCol w:w="1560"/>
        <w:gridCol w:w="1277"/>
        <w:gridCol w:w="1037"/>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GridDynamicsHoldings,Inc.</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泰凌微电子（上海）股份有限公司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北京道朴健正投资有限公司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北京健正投资有限公司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上海芯析企业管理合伙企业（有限 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执行事务合伙 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2020/9/8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上海芯狄克信息科技合伙企业（有 限合伙）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执行事务合伙 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北京中域绿色投资管理有限公司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北京神州云动科技股份有限公司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绿晶半导体科技（北京）有限公司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北京松沃资本投资管理有限责任公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北京喜农云科网络技术有限公司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2010/1/21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北京源创超链信息科技有限公司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赵进延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拓尔思信息技术股份有限公司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赵进延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北京国信新网通讯技术有限公司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董事兼经理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尤立群</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天津中况律师事务所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刘笑天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深圳市优尼科投资管理合伙企业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部门经理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2017/4/10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王斌（届满离 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黄山永新股份有限公司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王斌（届满离 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中国旅游集团中免股份有限公司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2017/4/1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王斌（届满离 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瑞银证券有限责任公司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2019/9/1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王斌（届满离 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中国茶业股份有限公司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在其他单位任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22"/>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10"/>
        <w:gridCol w:w="6427"/>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 人员报酬的决策程序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根据相关法律法规、公司制度，经公司董事会、监事会或股东大会 审议批准。</w:t>
            </w:r>
          </w:p>
        </w:tc>
      </w:tr>
      <w:tr>
        <w:trPr>
          <w:trHeight w:val="193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 人员报酬确定依据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1.</w:t>
            </w:r>
            <w:r>
              <w:rPr>
                <w:color w:val="000000"/>
                <w:spacing w:val="0"/>
                <w:w w:val="100"/>
                <w:position w:val="0"/>
              </w:rPr>
              <w:t>在公司承担具体经营工作的非独立董事以及高级管理人员，其实 行基本年薪与年度业绩相结合的目标考核制度，基本年薪根据其不 同岗位制定标准，按月发放;年度业绩奖励则按年度经营目标分解，并 形成《年度考核任务书》，年末根据实际考核结果统一结算。此 夕卜，每人可额外领取</w:t>
            </w:r>
            <w:r>
              <w:rPr>
                <w:color w:val="000000"/>
                <w:spacing w:val="0"/>
                <w:w w:val="100"/>
                <w:position w:val="0"/>
                <w:sz w:val="18"/>
                <w:szCs w:val="18"/>
              </w:rPr>
              <w:t>5</w:t>
            </w:r>
            <w:r>
              <w:rPr>
                <w:color w:val="000000"/>
                <w:spacing w:val="0"/>
                <w:w w:val="100"/>
                <w:position w:val="0"/>
              </w:rPr>
              <w:t>万元（含税）/年的津贴。</w:t>
            </w:r>
            <w:r>
              <w:rPr>
                <w:color w:val="000000"/>
                <w:spacing w:val="0"/>
                <w:w w:val="100"/>
                <w:position w:val="0"/>
                <w:sz w:val="18"/>
                <w:szCs w:val="18"/>
              </w:rPr>
              <w:t>2</w:t>
            </w:r>
            <w:r>
              <w:rPr>
                <w:color w:val="000000"/>
                <w:spacing w:val="0"/>
                <w:w w:val="100"/>
                <w:position w:val="0"/>
              </w:rPr>
              <w:t>.不在公司承担具 体经营管理工作的非独立董事，其薪酬为</w:t>
            </w:r>
            <w:r>
              <w:rPr>
                <w:color w:val="000000"/>
                <w:spacing w:val="0"/>
                <w:w w:val="100"/>
                <w:position w:val="0"/>
                <w:sz w:val="18"/>
                <w:szCs w:val="18"/>
              </w:rPr>
              <w:t>8</w:t>
            </w:r>
            <w:r>
              <w:rPr>
                <w:color w:val="000000"/>
                <w:spacing w:val="0"/>
                <w:w w:val="100"/>
                <w:position w:val="0"/>
              </w:rPr>
              <w:t>万元（含税）/人/年。</w:t>
            </w:r>
          </w:p>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3.</w:t>
            </w:r>
            <w:r>
              <w:rPr>
                <w:color w:val="000000"/>
                <w:spacing w:val="0"/>
                <w:w w:val="100"/>
                <w:position w:val="0"/>
              </w:rPr>
              <w:t>独立董事津贴为</w:t>
            </w:r>
            <w:r>
              <w:rPr>
                <w:color w:val="000000"/>
                <w:spacing w:val="0"/>
                <w:w w:val="100"/>
                <w:position w:val="0"/>
                <w:sz w:val="18"/>
                <w:szCs w:val="18"/>
              </w:rPr>
              <w:t>8</w:t>
            </w:r>
            <w:r>
              <w:rPr>
                <w:color w:val="000000"/>
                <w:spacing w:val="0"/>
                <w:w w:val="100"/>
                <w:position w:val="0"/>
              </w:rPr>
              <w:t>万元（含税）/人/年。</w:t>
            </w:r>
            <w:r>
              <w:rPr>
                <w:color w:val="000000"/>
                <w:spacing w:val="0"/>
                <w:w w:val="100"/>
                <w:position w:val="0"/>
                <w:sz w:val="18"/>
                <w:szCs w:val="18"/>
              </w:rPr>
              <w:t>4.</w:t>
            </w:r>
            <w:r>
              <w:rPr>
                <w:color w:val="000000"/>
                <w:spacing w:val="0"/>
                <w:w w:val="100"/>
                <w:position w:val="0"/>
              </w:rPr>
              <w:t>兼任公司相关职务的</w:t>
            </w:r>
          </w:p>
        </w:tc>
      </w:tr>
    </w:tbl>
    <w:p>
      <w:pPr>
        <w:spacing w:lineRule="exact" w:line="1"/>
        <w:rPr>
          <w:sz w:val="2"/>
          <w:szCs w:val="2"/>
        </w:rPr>
      </w:pPr>
      <w:r>
        <w:br w:type="page"/>
      </w:r>
    </w:p>
    <w:tbl>
      <w:tblPr>
        <w:tblOverlap w:val="never"/>
        <w:jc w:val="center"/>
        <w:tblLayout w:type="fixed"/>
      </w:tblPr>
      <w:tblGrid>
        <w:gridCol w:w="2410"/>
        <w:gridCol w:w="642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监事报酬，其薪酬依其在公司所任职务，按照公司相关薪酬与考核 制度确定。此外，监事每人额外领取</w:t>
            </w:r>
            <w:r>
              <w:rPr>
                <w:color w:val="000000"/>
                <w:spacing w:val="0"/>
                <w:w w:val="100"/>
                <w:position w:val="0"/>
                <w:sz w:val="18"/>
                <w:szCs w:val="18"/>
              </w:rPr>
              <w:t>3</w:t>
            </w:r>
            <w:r>
              <w:rPr>
                <w:color w:val="000000"/>
                <w:spacing w:val="0"/>
                <w:w w:val="100"/>
                <w:position w:val="0"/>
              </w:rPr>
              <w:t>万元（含税）/年的津贴。</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董事、监事和高级管理 人员报酬的实际支付情 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年度严格按照董、监事及高级管理人员薪酬和考核标准执 行，详见本节“一、持股变动情况及报酬情况（一）现任及报告期 内离任董事、监事和高级管理人员持股变动及报酬情况”。</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报告期末全体董事、监 事和高级管理人员实际 获得的报酬合计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766</w:t>
            </w:r>
            <w:r>
              <w:rPr>
                <w:color w:val="000000"/>
                <w:spacing w:val="0"/>
                <w:w w:val="100"/>
                <w:position w:val="0"/>
              </w:rPr>
              <w:t>万元</w:t>
            </w:r>
          </w:p>
        </w:tc>
      </w:tr>
    </w:tbl>
    <w:p>
      <w:pPr>
        <w:widowControl w:val="0"/>
        <w:spacing w:after="339" w:line="1" w:lineRule="exact"/>
      </w:pP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56"/>
        <w:gridCol w:w="2256"/>
        <w:gridCol w:w="2155"/>
        <w:gridCol w:w="217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申龙哲</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代双珠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尤立群</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钱继英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翟鑫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唐仁华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魏璟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芦广林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董事、副总裁、董事 会秘书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程亚光</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bl>
    <w:p>
      <w:pPr>
        <w:widowControl w:val="0"/>
        <w:spacing w:after="599" w:line="1" w:lineRule="exact"/>
      </w:pPr>
    </w:p>
    <w:p>
      <w:pPr>
        <w:pStyle w:val="Style13"/>
        <w:keepNext/>
        <w:keepLines/>
        <w:widowControl w:val="0"/>
        <w:shd w:val="clear" w:color="auto" w:fill="auto"/>
        <w:bidi w:val="0"/>
        <w:spacing w:before="0" w:after="0" w:line="276" w:lineRule="exact"/>
        <w:ind w:left="0" w:right="0" w:firstLine="0"/>
        <w:jc w:val="left"/>
      </w:pPr>
      <w:bookmarkStart w:id="386" w:name="bookmark386"/>
      <w:bookmarkStart w:id="387" w:name="bookmark387"/>
      <w:bookmarkStart w:id="388" w:name="bookmark388"/>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86"/>
      <w:bookmarkEnd w:id="387"/>
      <w:bookmarkEnd w:id="388"/>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6"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月，公司时任董事长王维航先生收到上交所通报批评；</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月，公司收到中国证 监会北京监管局警示函；</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月股东王维航先生收到中国证监会北京监管局警示函。除此之 外，最近三年未受（收）到其他刑事处罚、行政处罚、行政监管措施和自律监管措施、纪律处分。</w:t>
      </w: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其他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五、报告期内召开的董事会有关情况</w:t>
      </w:r>
    </w:p>
    <w:tbl>
      <w:tblPr>
        <w:tblOverlap w:val="never"/>
        <w:jc w:val="center"/>
        <w:tblLayout w:type="fixed"/>
      </w:tblPr>
      <w:tblGrid>
        <w:gridCol w:w="1829"/>
        <w:gridCol w:w="2002"/>
        <w:gridCol w:w="50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年第一次临 时董事会会议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会议审议通过：</w:t>
            </w:r>
          </w:p>
          <w:p>
            <w:pPr>
              <w:pStyle w:val="Style20"/>
              <w:keepNext w:val="0"/>
              <w:keepLines w:val="0"/>
              <w:widowControl w:val="0"/>
              <w:shd w:val="clear" w:color="auto" w:fill="auto"/>
              <w:tabs>
                <w:tab w:pos="408" w:val="left"/>
              </w:tabs>
              <w:bidi w:val="0"/>
              <w:spacing w:before="0" w:after="0" w:line="276" w:lineRule="exact"/>
              <w:ind w:left="0" w:right="0" w:firstLine="0"/>
              <w:jc w:val="left"/>
            </w:pPr>
            <w:r>
              <w:rPr>
                <w:color w:val="000000"/>
                <w:spacing w:val="0"/>
                <w:w w:val="100"/>
                <w:position w:val="0"/>
                <w:sz w:val="18"/>
                <w:szCs w:val="18"/>
              </w:rPr>
              <w:t>1</w:t>
            </w:r>
            <w:r>
              <w:rPr>
                <w:color w:val="000000"/>
                <w:spacing w:val="0"/>
                <w:w w:val="100"/>
                <w:position w:val="0"/>
              </w:rPr>
              <w:t>、</w:t>
              <w:tab/>
              <w:t>《关于公司全资子公司华胜天成科技（香港）有 限公司拟增持自动系统股份的议案》</w:t>
            </w:r>
          </w:p>
          <w:p>
            <w:pPr>
              <w:pStyle w:val="Style20"/>
              <w:keepNext w:val="0"/>
              <w:keepLines w:val="0"/>
              <w:widowControl w:val="0"/>
              <w:shd w:val="clear" w:color="auto" w:fill="auto"/>
              <w:tabs>
                <w:tab w:pos="422" w:val="left"/>
              </w:tabs>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w:t>
              <w:tab/>
              <w:t>《关于为全资子公司申请银行授信提供担保的议 案》</w:t>
            </w:r>
          </w:p>
        </w:tc>
      </w:tr>
    </w:tbl>
    <w:p>
      <w:pPr>
        <w:spacing w:lineRule="exact" w:line="1"/>
        <w:rPr>
          <w:sz w:val="2"/>
          <w:szCs w:val="2"/>
        </w:rPr>
      </w:pPr>
      <w:r>
        <w:br w:type="page"/>
      </w:r>
    </w:p>
    <w:tbl>
      <w:tblPr>
        <w:tblOverlap w:val="never"/>
        <w:jc w:val="center"/>
        <w:tblLayout w:type="fixed"/>
      </w:tblPr>
      <w:tblGrid>
        <w:gridCol w:w="1829"/>
        <w:gridCol w:w="2002"/>
        <w:gridCol w:w="5006"/>
      </w:tblGrid>
      <w:tr>
        <w:trPr>
          <w:trHeight w:val="13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年第二次临 时董事会会议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rPr>
              <w:t>会议审议通过：</w:t>
            </w:r>
          </w:p>
          <w:p>
            <w:pPr>
              <w:pStyle w:val="Style20"/>
              <w:keepNext w:val="0"/>
              <w:keepLines w:val="0"/>
              <w:widowControl w:val="0"/>
              <w:shd w:val="clear" w:color="auto" w:fill="auto"/>
              <w:tabs>
                <w:tab w:pos="408" w:val="left"/>
              </w:tabs>
              <w:bidi w:val="0"/>
              <w:spacing w:before="0" w:after="0" w:line="288" w:lineRule="exact"/>
              <w:ind w:left="0" w:right="0" w:firstLine="0"/>
              <w:jc w:val="left"/>
            </w:pPr>
            <w:r>
              <w:rPr>
                <w:color w:val="000000"/>
                <w:spacing w:val="0"/>
                <w:w w:val="100"/>
                <w:position w:val="0"/>
                <w:sz w:val="18"/>
                <w:szCs w:val="18"/>
              </w:rPr>
              <w:t>1</w:t>
            </w:r>
            <w:r>
              <w:rPr>
                <w:color w:val="000000"/>
                <w:spacing w:val="0"/>
                <w:w w:val="100"/>
                <w:position w:val="0"/>
              </w:rPr>
              <w:t>、</w:t>
              <w:tab/>
              <w:t>《关于选举第七届董事会非独立董事的议案》</w:t>
            </w:r>
          </w:p>
          <w:p>
            <w:pPr>
              <w:pStyle w:val="Style20"/>
              <w:keepNext w:val="0"/>
              <w:keepLines w:val="0"/>
              <w:widowControl w:val="0"/>
              <w:shd w:val="clear" w:color="auto" w:fill="auto"/>
              <w:tabs>
                <w:tab w:pos="422" w:val="left"/>
              </w:tabs>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w:t>
              <w:tab/>
              <w:t>《关于选举第七届董事会独立董事的议案》</w:t>
            </w:r>
          </w:p>
          <w:p>
            <w:pPr>
              <w:pStyle w:val="Style20"/>
              <w:keepNext w:val="0"/>
              <w:keepLines w:val="0"/>
              <w:widowControl w:val="0"/>
              <w:shd w:val="clear" w:color="auto" w:fill="auto"/>
              <w:tabs>
                <w:tab w:pos="418" w:val="left"/>
              </w:tabs>
              <w:bidi w:val="0"/>
              <w:spacing w:before="0" w:after="0" w:line="288" w:lineRule="exact"/>
              <w:ind w:left="0" w:right="0" w:firstLine="0"/>
              <w:jc w:val="left"/>
            </w:pPr>
            <w:r>
              <w:rPr>
                <w:color w:val="000000"/>
                <w:spacing w:val="0"/>
                <w:w w:val="100"/>
                <w:position w:val="0"/>
                <w:sz w:val="18"/>
                <w:szCs w:val="18"/>
              </w:rPr>
              <w:t>3</w:t>
            </w:r>
            <w:r>
              <w:rPr>
                <w:color w:val="000000"/>
                <w:spacing w:val="0"/>
                <w:w w:val="100"/>
                <w:position w:val="0"/>
              </w:rPr>
              <w:t>、</w:t>
              <w:tab/>
              <w:t>《关于召开公司</w:t>
            </w:r>
            <w:r>
              <w:rPr>
                <w:color w:val="000000"/>
                <w:spacing w:val="0"/>
                <w:w w:val="100"/>
                <w:position w:val="0"/>
                <w:sz w:val="18"/>
                <w:szCs w:val="18"/>
              </w:rPr>
              <w:t>2021</w:t>
            </w:r>
            <w:r>
              <w:rPr>
                <w:color w:val="000000"/>
                <w:spacing w:val="0"/>
                <w:w w:val="100"/>
                <w:position w:val="0"/>
              </w:rPr>
              <w:t>年第一次临时股东大会的 议案》</w:t>
            </w:r>
          </w:p>
        </w:tc>
      </w:tr>
      <w:tr>
        <w:trPr>
          <w:trHeight w:val="3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第七届董事会第 一次会议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会议审议通过：</w:t>
            </w:r>
          </w:p>
          <w:p>
            <w:pPr>
              <w:pStyle w:val="Style20"/>
              <w:keepNext w:val="0"/>
              <w:keepLines w:val="0"/>
              <w:widowControl w:val="0"/>
              <w:shd w:val="clear" w:color="auto" w:fill="auto"/>
              <w:tabs>
                <w:tab w:pos="408" w:val="left"/>
              </w:tabs>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w:t>
              <w:tab/>
              <w:t>《关于选举第七届董事会董事长的议案》</w:t>
            </w:r>
          </w:p>
          <w:p>
            <w:pPr>
              <w:pStyle w:val="Style20"/>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w:t>
              <w:tab/>
              <w:t>《关于聘任公司总裁的议案》</w:t>
            </w:r>
          </w:p>
          <w:p>
            <w:pPr>
              <w:pStyle w:val="Style20"/>
              <w:keepNext w:val="0"/>
              <w:keepLines w:val="0"/>
              <w:widowControl w:val="0"/>
              <w:shd w:val="clear" w:color="auto" w:fill="auto"/>
              <w:tabs>
                <w:tab w:pos="418" w:val="left"/>
              </w:tabs>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w:t>
              <w:tab/>
              <w:t>《关于聘任公司副总裁的议案》</w:t>
            </w:r>
          </w:p>
          <w:p>
            <w:pPr>
              <w:pStyle w:val="Style20"/>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sz w:val="18"/>
                <w:szCs w:val="18"/>
              </w:rPr>
              <w:t>4</w:t>
            </w:r>
            <w:r>
              <w:rPr>
                <w:color w:val="000000"/>
                <w:spacing w:val="0"/>
                <w:w w:val="100"/>
                <w:position w:val="0"/>
              </w:rPr>
              <w:t>、</w:t>
              <w:tab/>
              <w:t>《关于聘任公司首席财务官的议案》</w:t>
            </w:r>
          </w:p>
          <w:p>
            <w:pPr>
              <w:pStyle w:val="Style20"/>
              <w:keepNext w:val="0"/>
              <w:keepLines w:val="0"/>
              <w:widowControl w:val="0"/>
              <w:shd w:val="clear" w:color="auto" w:fill="auto"/>
              <w:tabs>
                <w:tab w:pos="418" w:val="left"/>
              </w:tabs>
              <w:bidi w:val="0"/>
              <w:spacing w:before="0" w:after="0" w:line="283" w:lineRule="exact"/>
              <w:ind w:left="0" w:right="0" w:firstLine="0"/>
              <w:jc w:val="left"/>
            </w:pPr>
            <w:r>
              <w:rPr>
                <w:color w:val="000000"/>
                <w:spacing w:val="0"/>
                <w:w w:val="100"/>
                <w:position w:val="0"/>
                <w:sz w:val="18"/>
                <w:szCs w:val="18"/>
              </w:rPr>
              <w:t>5</w:t>
            </w:r>
            <w:r>
              <w:rPr>
                <w:color w:val="000000"/>
                <w:spacing w:val="0"/>
                <w:w w:val="100"/>
                <w:position w:val="0"/>
              </w:rPr>
              <w:t>、</w:t>
              <w:tab/>
              <w:t>《关于聘任公司董事会秘书的议案》</w:t>
            </w:r>
          </w:p>
          <w:p>
            <w:pPr>
              <w:pStyle w:val="Style20"/>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sz w:val="18"/>
                <w:szCs w:val="18"/>
              </w:rPr>
              <w:t>6</w:t>
            </w:r>
            <w:r>
              <w:rPr>
                <w:color w:val="000000"/>
                <w:spacing w:val="0"/>
                <w:w w:val="100"/>
                <w:position w:val="0"/>
              </w:rPr>
              <w:t>、</w:t>
              <w:tab/>
              <w:t>《关于第七届董事会津贴标准的议案》</w:t>
            </w:r>
          </w:p>
          <w:p>
            <w:pPr>
              <w:pStyle w:val="Style20"/>
              <w:keepNext w:val="0"/>
              <w:keepLines w:val="0"/>
              <w:widowControl w:val="0"/>
              <w:shd w:val="clear" w:color="auto" w:fill="auto"/>
              <w:tabs>
                <w:tab w:pos="418" w:val="left"/>
              </w:tabs>
              <w:bidi w:val="0"/>
              <w:spacing w:before="0" w:after="0" w:line="283" w:lineRule="exact"/>
              <w:ind w:left="0" w:right="0" w:firstLine="0"/>
              <w:jc w:val="left"/>
            </w:pPr>
            <w:r>
              <w:rPr>
                <w:color w:val="000000"/>
                <w:spacing w:val="0"/>
                <w:w w:val="100"/>
                <w:position w:val="0"/>
                <w:sz w:val="18"/>
                <w:szCs w:val="18"/>
              </w:rPr>
              <w:t>7</w:t>
            </w:r>
            <w:r>
              <w:rPr>
                <w:color w:val="000000"/>
                <w:spacing w:val="0"/>
                <w:w w:val="100"/>
                <w:position w:val="0"/>
              </w:rPr>
              <w:t>、</w:t>
              <w:tab/>
              <w:t>《关于选举第七届董事会专门委员会委员的议</w:t>
            </w:r>
          </w:p>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案》</w:t>
            </w:r>
          </w:p>
          <w:p>
            <w:pPr>
              <w:pStyle w:val="Style20"/>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sz w:val="18"/>
                <w:szCs w:val="18"/>
              </w:rPr>
              <w:t>8</w:t>
            </w:r>
            <w:r>
              <w:rPr>
                <w:color w:val="000000"/>
                <w:spacing w:val="0"/>
                <w:w w:val="100"/>
                <w:position w:val="0"/>
              </w:rPr>
              <w:t>、</w:t>
              <w:tab/>
              <w:t>《关于以集中竞价交易方式回购公司股份的议</w:t>
            </w:r>
          </w:p>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案》</w:t>
            </w:r>
          </w:p>
          <w:p>
            <w:pPr>
              <w:pStyle w:val="Style20"/>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sz w:val="18"/>
                <w:szCs w:val="18"/>
              </w:rPr>
              <w:t>9</w:t>
            </w:r>
            <w:r>
              <w:rPr>
                <w:color w:val="000000"/>
                <w:spacing w:val="0"/>
                <w:w w:val="100"/>
                <w:position w:val="0"/>
              </w:rPr>
              <w:t>、</w:t>
              <w:tab/>
              <w:t>《关于召开</w:t>
            </w:r>
            <w:r>
              <w:rPr>
                <w:color w:val="000000"/>
                <w:spacing w:val="0"/>
                <w:w w:val="100"/>
                <w:position w:val="0"/>
                <w:sz w:val="18"/>
                <w:szCs w:val="18"/>
              </w:rPr>
              <w:t>2021</w:t>
            </w:r>
            <w:r>
              <w:rPr>
                <w:color w:val="000000"/>
                <w:spacing w:val="0"/>
                <w:w w:val="100"/>
                <w:position w:val="0"/>
              </w:rPr>
              <w:t>年第二次临时股东大会的通 知》</w:t>
            </w:r>
          </w:p>
        </w:tc>
      </w:tr>
      <w:tr>
        <w:trPr>
          <w:trHeight w:val="382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第七届董事会第 二次会议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会议审议通过：</w:t>
            </w:r>
          </w:p>
          <w:p>
            <w:pPr>
              <w:pStyle w:val="Style20"/>
              <w:keepNext w:val="0"/>
              <w:keepLines w:val="0"/>
              <w:widowControl w:val="0"/>
              <w:shd w:val="clear" w:color="auto" w:fill="auto"/>
              <w:tabs>
                <w:tab w:pos="408" w:val="left"/>
              </w:tabs>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年年度报告》全文及摘要</w:t>
            </w:r>
          </w:p>
          <w:p>
            <w:pPr>
              <w:pStyle w:val="Style20"/>
              <w:keepNext w:val="0"/>
              <w:keepLines w:val="0"/>
              <w:widowControl w:val="0"/>
              <w:shd w:val="clear" w:color="auto" w:fill="auto"/>
              <w:tabs>
                <w:tab w:pos="422" w:val="left"/>
              </w:tabs>
              <w:bidi w:val="0"/>
              <w:spacing w:before="0" w:after="40" w:line="240" w:lineRule="auto"/>
              <w:ind w:left="0" w:right="0" w:firstLine="0"/>
              <w:jc w:val="left"/>
            </w:pPr>
            <w:r>
              <w:rPr>
                <w:color w:val="000000"/>
                <w:spacing w:val="0"/>
                <w:w w:val="100"/>
                <w:position w:val="0"/>
                <w:sz w:val="18"/>
                <w:szCs w:val="18"/>
              </w:rPr>
              <w:t>2</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年度董事会工作报告》</w:t>
            </w:r>
          </w:p>
          <w:p>
            <w:pPr>
              <w:pStyle w:val="Style20"/>
              <w:keepNext w:val="0"/>
              <w:keepLines w:val="0"/>
              <w:widowControl w:val="0"/>
              <w:shd w:val="clear" w:color="auto" w:fill="auto"/>
              <w:tabs>
                <w:tab w:pos="418" w:val="left"/>
              </w:tabs>
              <w:bidi w:val="0"/>
              <w:spacing w:before="0" w:after="40" w:line="240" w:lineRule="auto"/>
              <w:ind w:left="0" w:right="0" w:firstLine="0"/>
              <w:jc w:val="left"/>
            </w:pPr>
            <w:r>
              <w:rPr>
                <w:color w:val="000000"/>
                <w:spacing w:val="0"/>
                <w:w w:val="100"/>
                <w:position w:val="0"/>
                <w:sz w:val="18"/>
                <w:szCs w:val="18"/>
              </w:rPr>
              <w:t>3</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年度总裁工作报告》</w:t>
            </w:r>
          </w:p>
          <w:p>
            <w:pPr>
              <w:pStyle w:val="Style20"/>
              <w:keepNext w:val="0"/>
              <w:keepLines w:val="0"/>
              <w:widowControl w:val="0"/>
              <w:shd w:val="clear" w:color="auto" w:fill="auto"/>
              <w:tabs>
                <w:tab w:pos="422" w:val="left"/>
              </w:tabs>
              <w:bidi w:val="0"/>
              <w:spacing w:before="0" w:after="40" w:line="240" w:lineRule="auto"/>
              <w:ind w:left="0" w:right="0" w:firstLine="0"/>
              <w:jc w:val="left"/>
            </w:pPr>
            <w:r>
              <w:rPr>
                <w:color w:val="000000"/>
                <w:spacing w:val="0"/>
                <w:w w:val="100"/>
                <w:position w:val="0"/>
                <w:sz w:val="18"/>
                <w:szCs w:val="18"/>
              </w:rPr>
              <w:t>4</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年度财务决算报告》</w:t>
            </w:r>
          </w:p>
          <w:p>
            <w:pPr>
              <w:pStyle w:val="Style20"/>
              <w:keepNext w:val="0"/>
              <w:keepLines w:val="0"/>
              <w:widowControl w:val="0"/>
              <w:shd w:val="clear" w:color="auto" w:fill="auto"/>
              <w:tabs>
                <w:tab w:pos="418" w:val="left"/>
              </w:tabs>
              <w:bidi w:val="0"/>
              <w:spacing w:before="0" w:after="40" w:line="240" w:lineRule="auto"/>
              <w:ind w:left="0" w:right="0" w:firstLine="0"/>
              <w:jc w:val="left"/>
            </w:pPr>
            <w:r>
              <w:rPr>
                <w:color w:val="000000"/>
                <w:spacing w:val="0"/>
                <w:w w:val="100"/>
                <w:position w:val="0"/>
                <w:sz w:val="18"/>
                <w:szCs w:val="18"/>
              </w:rPr>
              <w:t>5</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年度利润分配的议案》</w:t>
            </w:r>
          </w:p>
          <w:p>
            <w:pPr>
              <w:pStyle w:val="Style20"/>
              <w:keepNext w:val="0"/>
              <w:keepLines w:val="0"/>
              <w:widowControl w:val="0"/>
              <w:shd w:val="clear" w:color="auto" w:fill="auto"/>
              <w:tabs>
                <w:tab w:pos="422" w:val="left"/>
              </w:tabs>
              <w:bidi w:val="0"/>
              <w:spacing w:before="0" w:after="40" w:line="240" w:lineRule="auto"/>
              <w:ind w:left="0" w:right="0" w:firstLine="0"/>
              <w:jc w:val="left"/>
            </w:pPr>
            <w:r>
              <w:rPr>
                <w:color w:val="000000"/>
                <w:spacing w:val="0"/>
                <w:w w:val="100"/>
                <w:position w:val="0"/>
                <w:sz w:val="18"/>
                <w:szCs w:val="18"/>
              </w:rPr>
              <w:t>6</w:t>
            </w:r>
            <w:r>
              <w:rPr>
                <w:color w:val="000000"/>
                <w:spacing w:val="0"/>
                <w:w w:val="100"/>
                <w:position w:val="0"/>
              </w:rPr>
              <w:t>、</w:t>
              <w:tab/>
              <w:t>《独立董事</w:t>
            </w:r>
            <w:r>
              <w:rPr>
                <w:color w:val="000000"/>
                <w:spacing w:val="0"/>
                <w:w w:val="100"/>
                <w:position w:val="0"/>
                <w:sz w:val="18"/>
                <w:szCs w:val="18"/>
              </w:rPr>
              <w:t>2020</w:t>
            </w:r>
            <w:r>
              <w:rPr>
                <w:color w:val="000000"/>
                <w:spacing w:val="0"/>
                <w:w w:val="100"/>
                <w:position w:val="0"/>
              </w:rPr>
              <w:t>年度述职报告》</w:t>
            </w:r>
          </w:p>
          <w:p>
            <w:pPr>
              <w:pStyle w:val="Style20"/>
              <w:keepNext w:val="0"/>
              <w:keepLines w:val="0"/>
              <w:widowControl w:val="0"/>
              <w:shd w:val="clear" w:color="auto" w:fill="auto"/>
              <w:tabs>
                <w:tab w:pos="418" w:val="left"/>
              </w:tabs>
              <w:bidi w:val="0"/>
              <w:spacing w:before="0" w:after="40" w:line="240" w:lineRule="auto"/>
              <w:ind w:left="0" w:right="0" w:firstLine="0"/>
              <w:jc w:val="left"/>
            </w:pPr>
            <w:r>
              <w:rPr>
                <w:color w:val="000000"/>
                <w:spacing w:val="0"/>
                <w:w w:val="100"/>
                <w:position w:val="0"/>
                <w:sz w:val="18"/>
                <w:szCs w:val="18"/>
              </w:rPr>
              <w:t>7</w:t>
            </w:r>
            <w:r>
              <w:rPr>
                <w:color w:val="000000"/>
                <w:spacing w:val="0"/>
                <w:w w:val="100"/>
                <w:position w:val="0"/>
              </w:rPr>
              <w:t>、</w:t>
              <w:tab/>
              <w:t>《董事会审计委员会</w:t>
            </w:r>
            <w:r>
              <w:rPr>
                <w:color w:val="000000"/>
                <w:spacing w:val="0"/>
                <w:w w:val="100"/>
                <w:position w:val="0"/>
                <w:sz w:val="18"/>
                <w:szCs w:val="18"/>
              </w:rPr>
              <w:t>2020</w:t>
            </w:r>
            <w:r>
              <w:rPr>
                <w:color w:val="000000"/>
                <w:spacing w:val="0"/>
                <w:w w:val="100"/>
                <w:position w:val="0"/>
              </w:rPr>
              <w:t>年度履职情况报告》</w:t>
            </w:r>
          </w:p>
          <w:p>
            <w:pPr>
              <w:pStyle w:val="Style20"/>
              <w:keepNext w:val="0"/>
              <w:keepLines w:val="0"/>
              <w:widowControl w:val="0"/>
              <w:shd w:val="clear" w:color="auto" w:fill="auto"/>
              <w:tabs>
                <w:tab w:pos="422" w:val="left"/>
              </w:tabs>
              <w:bidi w:val="0"/>
              <w:spacing w:before="0" w:after="40" w:line="240" w:lineRule="auto"/>
              <w:ind w:left="0" w:right="0" w:firstLine="0"/>
              <w:jc w:val="left"/>
            </w:pPr>
            <w:r>
              <w:rPr>
                <w:color w:val="000000"/>
                <w:spacing w:val="0"/>
                <w:w w:val="100"/>
                <w:position w:val="0"/>
                <w:sz w:val="18"/>
                <w:szCs w:val="18"/>
              </w:rPr>
              <w:t>8</w:t>
            </w:r>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年度内部自我控制评价报告》</w:t>
            </w:r>
          </w:p>
          <w:p>
            <w:pPr>
              <w:pStyle w:val="Style20"/>
              <w:keepNext w:val="0"/>
              <w:keepLines w:val="0"/>
              <w:widowControl w:val="0"/>
              <w:shd w:val="clear" w:color="auto" w:fill="auto"/>
              <w:tabs>
                <w:tab w:pos="422" w:val="left"/>
              </w:tabs>
              <w:bidi w:val="0"/>
              <w:spacing w:before="0" w:after="40" w:line="240" w:lineRule="auto"/>
              <w:ind w:left="0" w:right="0" w:firstLine="0"/>
              <w:jc w:val="left"/>
            </w:pPr>
            <w:r>
              <w:rPr>
                <w:color w:val="000000"/>
                <w:spacing w:val="0"/>
                <w:w w:val="100"/>
                <w:position w:val="0"/>
                <w:sz w:val="18"/>
                <w:szCs w:val="18"/>
              </w:rPr>
              <w:t>9</w:t>
            </w:r>
            <w:r>
              <w:rPr>
                <w:color w:val="000000"/>
                <w:spacing w:val="0"/>
                <w:w w:val="100"/>
                <w:position w:val="0"/>
              </w:rPr>
              <w:t>、</w:t>
              <w:tab/>
              <w:t>《关于续聘会计师事务所的议案》</w:t>
            </w:r>
          </w:p>
          <w:p>
            <w:pPr>
              <w:pStyle w:val="Style20"/>
              <w:keepNext w:val="0"/>
              <w:keepLines w:val="0"/>
              <w:widowControl w:val="0"/>
              <w:shd w:val="clear" w:color="auto" w:fill="auto"/>
              <w:tabs>
                <w:tab w:pos="514" w:val="left"/>
              </w:tabs>
              <w:bidi w:val="0"/>
              <w:spacing w:before="0" w:after="40" w:line="240" w:lineRule="auto"/>
              <w:ind w:left="0" w:right="0" w:firstLine="0"/>
              <w:jc w:val="left"/>
            </w:pPr>
            <w:r>
              <w:rPr>
                <w:color w:val="000000"/>
                <w:spacing w:val="0"/>
                <w:w w:val="100"/>
                <w:position w:val="0"/>
                <w:sz w:val="18"/>
                <w:szCs w:val="18"/>
              </w:rPr>
              <w:t>10</w:t>
            </w:r>
            <w:r>
              <w:rPr>
                <w:color w:val="000000"/>
                <w:spacing w:val="0"/>
                <w:w w:val="100"/>
                <w:position w:val="0"/>
              </w:rPr>
              <w:t>、</w:t>
              <w:tab/>
              <w:t>《关于公司日常关联交易的议案》</w:t>
            </w:r>
          </w:p>
          <w:p>
            <w:pPr>
              <w:pStyle w:val="Style20"/>
              <w:keepNext w:val="0"/>
              <w:keepLines w:val="0"/>
              <w:widowControl w:val="0"/>
              <w:shd w:val="clear" w:color="auto" w:fill="auto"/>
              <w:tabs>
                <w:tab w:pos="514" w:val="left"/>
              </w:tabs>
              <w:bidi w:val="0"/>
              <w:spacing w:before="0" w:after="40" w:line="240" w:lineRule="auto"/>
              <w:ind w:left="0" w:right="0" w:firstLine="0"/>
              <w:jc w:val="left"/>
            </w:pPr>
            <w:r>
              <w:rPr>
                <w:color w:val="000000"/>
                <w:spacing w:val="0"/>
                <w:w w:val="100"/>
                <w:position w:val="0"/>
                <w:sz w:val="18"/>
                <w:szCs w:val="18"/>
              </w:rPr>
              <w:t>11</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年度最高融资额度的议案》</w:t>
            </w:r>
          </w:p>
          <w:p>
            <w:pPr>
              <w:pStyle w:val="Style20"/>
              <w:keepNext w:val="0"/>
              <w:keepLines w:val="0"/>
              <w:widowControl w:val="0"/>
              <w:shd w:val="clear" w:color="auto" w:fill="auto"/>
              <w:tabs>
                <w:tab w:pos="514" w:val="left"/>
              </w:tabs>
              <w:bidi w:val="0"/>
              <w:spacing w:before="0" w:after="40" w:line="240" w:lineRule="auto"/>
              <w:ind w:left="0" w:right="0" w:firstLine="0"/>
              <w:jc w:val="left"/>
            </w:pPr>
            <w:r>
              <w:rPr>
                <w:color w:val="000000"/>
                <w:spacing w:val="0"/>
                <w:w w:val="100"/>
                <w:position w:val="0"/>
                <w:sz w:val="18"/>
                <w:szCs w:val="18"/>
              </w:rPr>
              <w:t>12</w:t>
            </w:r>
            <w:r>
              <w:rPr>
                <w:color w:val="000000"/>
                <w:spacing w:val="0"/>
                <w:w w:val="100"/>
                <w:position w:val="0"/>
              </w:rPr>
              <w:t>、</w:t>
              <w:tab/>
              <w:t>《关于公司会计政策变更的议案》</w:t>
            </w:r>
          </w:p>
          <w:p>
            <w:pPr>
              <w:pStyle w:val="Style20"/>
              <w:keepNext w:val="0"/>
              <w:keepLines w:val="0"/>
              <w:widowControl w:val="0"/>
              <w:shd w:val="clear" w:color="auto" w:fill="auto"/>
              <w:tabs>
                <w:tab w:pos="514" w:val="left"/>
              </w:tabs>
              <w:bidi w:val="0"/>
              <w:spacing w:before="0" w:after="40" w:line="240" w:lineRule="auto"/>
              <w:ind w:left="0" w:right="0" w:firstLine="0"/>
              <w:jc w:val="left"/>
            </w:pPr>
            <w:r>
              <w:rPr>
                <w:color w:val="000000"/>
                <w:spacing w:val="0"/>
                <w:w w:val="100"/>
                <w:position w:val="0"/>
                <w:sz w:val="18"/>
                <w:szCs w:val="18"/>
              </w:rPr>
              <w:t>13</w:t>
            </w:r>
            <w:r>
              <w:rPr>
                <w:color w:val="000000"/>
                <w:spacing w:val="0"/>
                <w:w w:val="100"/>
                <w:position w:val="0"/>
              </w:rPr>
              <w:t>、</w:t>
              <w:tab/>
              <w:t>《关于召开</w:t>
            </w:r>
            <w:r>
              <w:rPr>
                <w:color w:val="000000"/>
                <w:spacing w:val="0"/>
                <w:w w:val="100"/>
                <w:position w:val="0"/>
                <w:sz w:val="18"/>
                <w:szCs w:val="18"/>
              </w:rPr>
              <w:t>2020</w:t>
            </w:r>
            <w:r>
              <w:rPr>
                <w:color w:val="000000"/>
                <w:spacing w:val="0"/>
                <w:w w:val="100"/>
                <w:position w:val="0"/>
              </w:rPr>
              <w:t>年年度股东大会的议案》</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年第三次临 时董事会会议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会议审议通过：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、《公司</w:t>
            </w:r>
            <w:r>
              <w:rPr>
                <w:color w:val="000000"/>
                <w:spacing w:val="0"/>
                <w:w w:val="100"/>
                <w:position w:val="0"/>
                <w:sz w:val="18"/>
                <w:szCs w:val="18"/>
              </w:rPr>
              <w:t>2021</w:t>
            </w:r>
            <w:r>
              <w:rPr>
                <w:color w:val="000000"/>
                <w:spacing w:val="0"/>
                <w:w w:val="100"/>
                <w:position w:val="0"/>
              </w:rPr>
              <w:t>年第一季度报告》全文及正文</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第七届董事会第 三次会议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会议审议通过：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、《公司</w:t>
            </w:r>
            <w:r>
              <w:rPr>
                <w:color w:val="000000"/>
                <w:spacing w:val="0"/>
                <w:w w:val="100"/>
                <w:position w:val="0"/>
                <w:sz w:val="18"/>
                <w:szCs w:val="18"/>
              </w:rPr>
              <w:t>2021</w:t>
            </w:r>
            <w:r>
              <w:rPr>
                <w:color w:val="000000"/>
                <w:spacing w:val="0"/>
                <w:w w:val="100"/>
                <w:position w:val="0"/>
              </w:rPr>
              <w:t>年半年度报告》及摘要</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年第四次临 时董事会会议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会议审议通过：</w:t>
            </w:r>
          </w:p>
          <w:p>
            <w:pPr>
              <w:pStyle w:val="Style20"/>
              <w:keepNext w:val="0"/>
              <w:keepLines w:val="0"/>
              <w:widowControl w:val="0"/>
              <w:shd w:val="clear" w:color="auto" w:fill="auto"/>
              <w:tabs>
                <w:tab w:pos="408" w:val="left"/>
              </w:tabs>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w:t>
              <w:tab/>
              <w:t>《关于聘任总裁的议案》</w:t>
            </w:r>
          </w:p>
          <w:p>
            <w:pPr>
              <w:pStyle w:val="Style20"/>
              <w:keepNext w:val="0"/>
              <w:keepLines w:val="0"/>
              <w:widowControl w:val="0"/>
              <w:shd w:val="clear" w:color="auto" w:fill="auto"/>
              <w:tabs>
                <w:tab w:pos="422" w:val="left"/>
              </w:tabs>
              <w:bidi w:val="0"/>
              <w:spacing w:before="0" w:after="40" w:line="240" w:lineRule="auto"/>
              <w:ind w:left="0" w:right="0" w:firstLine="0"/>
              <w:jc w:val="left"/>
            </w:pPr>
            <w:r>
              <w:rPr>
                <w:color w:val="000000"/>
                <w:spacing w:val="0"/>
                <w:w w:val="100"/>
                <w:position w:val="0"/>
                <w:sz w:val="18"/>
                <w:szCs w:val="18"/>
              </w:rPr>
              <w:t>2</w:t>
            </w:r>
            <w:r>
              <w:rPr>
                <w:color w:val="000000"/>
                <w:spacing w:val="0"/>
                <w:w w:val="100"/>
                <w:position w:val="0"/>
              </w:rPr>
              <w:t>、</w:t>
              <w:tab/>
              <w:t>《关于聘任副总裁的议案》</w:t>
            </w:r>
          </w:p>
          <w:p>
            <w:pPr>
              <w:pStyle w:val="Style20"/>
              <w:keepNext w:val="0"/>
              <w:keepLines w:val="0"/>
              <w:widowControl w:val="0"/>
              <w:shd w:val="clear" w:color="auto" w:fill="auto"/>
              <w:tabs>
                <w:tab w:pos="418" w:val="left"/>
              </w:tabs>
              <w:bidi w:val="0"/>
              <w:spacing w:before="0" w:after="40" w:line="240" w:lineRule="auto"/>
              <w:ind w:left="0" w:right="0" w:firstLine="0"/>
              <w:jc w:val="left"/>
            </w:pPr>
            <w:r>
              <w:rPr>
                <w:color w:val="000000"/>
                <w:spacing w:val="0"/>
                <w:w w:val="100"/>
                <w:position w:val="0"/>
                <w:sz w:val="18"/>
                <w:szCs w:val="18"/>
              </w:rPr>
              <w:t>3</w:t>
            </w:r>
            <w:r>
              <w:rPr>
                <w:color w:val="000000"/>
                <w:spacing w:val="0"/>
                <w:w w:val="100"/>
                <w:position w:val="0"/>
              </w:rPr>
              <w:t>、</w:t>
              <w:tab/>
              <w:t>《关于聘任副总裁、首席技术官的议案》</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年第五次临 时董事会会议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会议审议通过：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、《公司</w:t>
            </w:r>
            <w:r>
              <w:rPr>
                <w:color w:val="000000"/>
                <w:spacing w:val="0"/>
                <w:w w:val="100"/>
                <w:position w:val="0"/>
                <w:sz w:val="18"/>
                <w:szCs w:val="18"/>
              </w:rPr>
              <w:t>2021</w:t>
            </w:r>
            <w:r>
              <w:rPr>
                <w:color w:val="000000"/>
                <w:spacing w:val="0"/>
                <w:w w:val="100"/>
                <w:position w:val="0"/>
              </w:rPr>
              <w:t>年第三季度报告》全文及正文</w:t>
            </w:r>
          </w:p>
        </w:tc>
      </w:tr>
      <w:tr>
        <w:trPr>
          <w:trHeight w:val="21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年第六次临 时董事会会议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会议审议通过：</w:t>
            </w:r>
          </w:p>
          <w:p>
            <w:pPr>
              <w:pStyle w:val="Style20"/>
              <w:keepNext w:val="0"/>
              <w:keepLines w:val="0"/>
              <w:widowControl w:val="0"/>
              <w:shd w:val="clear" w:color="auto" w:fill="auto"/>
              <w:tabs>
                <w:tab w:pos="408" w:val="left"/>
              </w:tabs>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w:t>
              <w:tab/>
              <w:t>《关于提名董事会董事候选人的议案》</w:t>
            </w:r>
          </w:p>
          <w:p>
            <w:pPr>
              <w:pStyle w:val="Style20"/>
              <w:keepNext w:val="0"/>
              <w:keepLines w:val="0"/>
              <w:widowControl w:val="0"/>
              <w:shd w:val="clear" w:color="auto" w:fill="auto"/>
              <w:tabs>
                <w:tab w:pos="422" w:val="left"/>
              </w:tabs>
              <w:bidi w:val="0"/>
              <w:spacing w:before="0" w:after="40" w:line="240" w:lineRule="auto"/>
              <w:ind w:left="0" w:right="0" w:firstLine="0"/>
              <w:jc w:val="left"/>
            </w:pPr>
            <w:r>
              <w:rPr>
                <w:color w:val="000000"/>
                <w:spacing w:val="0"/>
                <w:w w:val="100"/>
                <w:position w:val="0"/>
                <w:sz w:val="18"/>
                <w:szCs w:val="18"/>
              </w:rPr>
              <w:t>2</w:t>
            </w:r>
            <w:r>
              <w:rPr>
                <w:color w:val="000000"/>
                <w:spacing w:val="0"/>
                <w:w w:val="100"/>
                <w:position w:val="0"/>
              </w:rPr>
              <w:t>、</w:t>
              <w:tab/>
              <w:t>《关于聘任董事会秘书的议案》</w:t>
            </w:r>
          </w:p>
          <w:p>
            <w:pPr>
              <w:pStyle w:val="Style20"/>
              <w:keepNext w:val="0"/>
              <w:keepLines w:val="0"/>
              <w:widowControl w:val="0"/>
              <w:shd w:val="clear" w:color="auto" w:fill="auto"/>
              <w:tabs>
                <w:tab w:pos="418" w:val="left"/>
              </w:tabs>
              <w:bidi w:val="0"/>
              <w:spacing w:before="0" w:after="40" w:line="240" w:lineRule="auto"/>
              <w:ind w:left="0" w:right="0" w:firstLine="0"/>
              <w:jc w:val="left"/>
            </w:pPr>
            <w:r>
              <w:rPr>
                <w:color w:val="000000"/>
                <w:spacing w:val="0"/>
                <w:w w:val="100"/>
                <w:position w:val="0"/>
                <w:sz w:val="18"/>
                <w:szCs w:val="18"/>
              </w:rPr>
              <w:t>3</w:t>
            </w:r>
            <w:r>
              <w:rPr>
                <w:color w:val="000000"/>
                <w:spacing w:val="0"/>
                <w:w w:val="100"/>
                <w:position w:val="0"/>
              </w:rPr>
              <w:t>、</w:t>
              <w:tab/>
              <w:t>《关于参股公司拟出售其持有股票并以减资形式</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分配股票收益的议案》</w:t>
            </w:r>
          </w:p>
          <w:p>
            <w:pPr>
              <w:pStyle w:val="Style20"/>
              <w:keepNext w:val="0"/>
              <w:keepLines w:val="0"/>
              <w:widowControl w:val="0"/>
              <w:shd w:val="clear" w:color="auto" w:fill="auto"/>
              <w:tabs>
                <w:tab w:pos="422" w:val="left"/>
              </w:tabs>
              <w:bidi w:val="0"/>
              <w:spacing w:before="0" w:after="40" w:line="240" w:lineRule="auto"/>
              <w:ind w:left="0" w:right="0" w:firstLine="0"/>
              <w:jc w:val="left"/>
            </w:pPr>
            <w:r>
              <w:rPr>
                <w:color w:val="000000"/>
                <w:spacing w:val="0"/>
                <w:w w:val="100"/>
                <w:position w:val="0"/>
                <w:sz w:val="18"/>
                <w:szCs w:val="18"/>
              </w:rPr>
              <w:t>4</w:t>
            </w:r>
            <w:r>
              <w:rPr>
                <w:color w:val="000000"/>
                <w:spacing w:val="0"/>
                <w:w w:val="100"/>
                <w:position w:val="0"/>
              </w:rPr>
              <w:t>、</w:t>
              <w:tab/>
              <w:t>《关于发行知识产权资产支持计划的议案》</w:t>
            </w:r>
          </w:p>
          <w:p>
            <w:pPr>
              <w:pStyle w:val="Style20"/>
              <w:keepNext w:val="0"/>
              <w:keepLines w:val="0"/>
              <w:widowControl w:val="0"/>
              <w:shd w:val="clear" w:color="auto" w:fill="auto"/>
              <w:tabs>
                <w:tab w:pos="418" w:val="left"/>
              </w:tabs>
              <w:bidi w:val="0"/>
              <w:spacing w:before="0" w:after="40" w:line="240" w:lineRule="auto"/>
              <w:ind w:left="0" w:right="0" w:firstLine="0"/>
              <w:jc w:val="left"/>
            </w:pPr>
            <w:r>
              <w:rPr>
                <w:color w:val="000000"/>
                <w:spacing w:val="0"/>
                <w:w w:val="100"/>
                <w:position w:val="0"/>
                <w:sz w:val="18"/>
                <w:szCs w:val="18"/>
              </w:rPr>
              <w:t>5</w:t>
            </w:r>
            <w:r>
              <w:rPr>
                <w:color w:val="000000"/>
                <w:spacing w:val="0"/>
                <w:w w:val="100"/>
                <w:position w:val="0"/>
              </w:rPr>
              <w:t>、</w:t>
              <w:tab/>
              <w:t>《关于召开</w:t>
            </w:r>
            <w:r>
              <w:rPr>
                <w:color w:val="000000"/>
                <w:spacing w:val="0"/>
                <w:w w:val="100"/>
                <w:position w:val="0"/>
                <w:sz w:val="18"/>
                <w:szCs w:val="18"/>
              </w:rPr>
              <w:t>2021</w:t>
            </w:r>
            <w:r>
              <w:rPr>
                <w:color w:val="000000"/>
                <w:spacing w:val="0"/>
                <w:w w:val="100"/>
                <w:position w:val="0"/>
              </w:rPr>
              <w:t>年第三次临时股东大会的通</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知》</w:t>
            </w:r>
          </w:p>
        </w:tc>
      </w:tr>
    </w:tbl>
    <w:p>
      <w:pPr>
        <w:spacing w:lineRule="exact" w:line="1"/>
        <w:rPr>
          <w:sz w:val="2"/>
          <w:szCs w:val="2"/>
        </w:rPr>
      </w:pPr>
      <w:r>
        <w:br w:type="page"/>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2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5"/>
        <w:gridCol w:w="826"/>
        <w:gridCol w:w="1070"/>
        <w:gridCol w:w="830"/>
        <w:gridCol w:w="946"/>
        <w:gridCol w:w="878"/>
        <w:gridCol w:w="826"/>
        <w:gridCol w:w="1262"/>
        <w:gridCol w:w="1234"/>
      </w:tblGrid>
      <w:tr>
        <w:trPr>
          <w:trHeight w:val="57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是否</w:t>
            </w:r>
          </w:p>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独立</w:t>
            </w:r>
          </w:p>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本年应参</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加董事会</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席次数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180"/>
              <w:jc w:val="left"/>
            </w:pPr>
            <w:r>
              <w:rPr>
                <w:color w:val="000000"/>
                <w:spacing w:val="0"/>
                <w:w w:val="100"/>
                <w:position w:val="0"/>
              </w:rPr>
              <w:t>出席股东</w:t>
            </w:r>
          </w:p>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王维航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申龙哲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代双珠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连旭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刘松剑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尤立群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刘笑天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赵进延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芦广林</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（届满 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郝错</w:t>
            </w:r>
          </w:p>
          <w:p>
            <w:pPr>
              <w:pStyle w:val="Style20"/>
              <w:keepNext w:val="0"/>
              <w:keepLines w:val="0"/>
              <w:widowControl w:val="0"/>
              <w:shd w:val="clear" w:color="auto" w:fill="auto"/>
              <w:tabs>
                <w:tab w:pos="418" w:val="left"/>
              </w:tabs>
              <w:bidi w:val="0"/>
              <w:spacing w:before="0" w:after="40" w:line="240" w:lineRule="auto"/>
              <w:ind w:left="0" w:right="0" w:firstLine="0"/>
              <w:jc w:val="both"/>
            </w:pPr>
            <w:r>
              <w:rPr>
                <w:color w:val="000000"/>
                <w:spacing w:val="0"/>
                <w:w w:val="100"/>
                <w:position w:val="0"/>
              </w:rPr>
              <w:t>（</w:t>
              <w:tab/>
              <w:t>离</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赵康</w:t>
            </w:r>
          </w:p>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（届满 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魏璟</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（届满 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王斌</w:t>
            </w:r>
          </w:p>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（届满 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崔勇</w:t>
            </w:r>
          </w:p>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（届满 离任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r>
    </w:tbl>
    <w:p>
      <w:pPr>
        <w:widowControl w:val="0"/>
        <w:spacing w:after="319" w:line="1" w:lineRule="exact"/>
      </w:pPr>
    </w:p>
    <w:p>
      <w:pPr>
        <w:pStyle w:val="Style13"/>
        <w:keepNext/>
        <w:keepLines/>
        <w:widowControl w:val="0"/>
        <w:shd w:val="clear" w:color="auto" w:fill="auto"/>
        <w:bidi w:val="0"/>
        <w:spacing w:before="0" w:after="80" w:line="240" w:lineRule="auto"/>
        <w:ind w:left="0" w:right="0" w:firstLine="0"/>
        <w:jc w:val="left"/>
      </w:pPr>
      <w:bookmarkStart w:id="389" w:name="bookmark389"/>
      <w:bookmarkStart w:id="390" w:name="bookmark390"/>
      <w:bookmarkStart w:id="391" w:name="bookmark391"/>
      <w:bookmarkStart w:id="392" w:name="bookmark392"/>
      <w:r>
        <w:rPr>
          <w:rFonts w:ascii="Calibri" w:eastAsia="Calibri" w:hAnsi="Calibri" w:cs="Calibri"/>
          <w:color w:val="000000"/>
          <w:spacing w:val="0"/>
          <w:w w:val="100"/>
          <w:position w:val="0"/>
          <w:sz w:val="20"/>
          <w:szCs w:val="20"/>
        </w:rPr>
        <w:t>（</w:t>
      </w:r>
      <w:bookmarkEnd w:id="391"/>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389"/>
      <w:bookmarkEnd w:id="390"/>
      <w:bookmarkEnd w:id="392"/>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numPr>
          <w:ilvl w:val="0"/>
          <w:numId w:val="19"/>
        </w:numPr>
        <w:shd w:val="clear" w:color="auto" w:fill="auto"/>
        <w:bidi w:val="0"/>
        <w:spacing w:before="0" w:after="60" w:line="240" w:lineRule="auto"/>
        <w:ind w:left="0" w:right="0" w:firstLine="0"/>
        <w:jc w:val="left"/>
      </w:pPr>
      <w:bookmarkStart w:id="393" w:name="bookmark393"/>
      <w:bookmarkStart w:id="394" w:name="bookmark394"/>
      <w:bookmarkStart w:id="395" w:name="bookmark395"/>
      <w:bookmarkStart w:id="396" w:name="bookmark396"/>
      <w:bookmarkEnd w:id="395"/>
      <w:r>
        <w:rPr>
          <w:color w:val="000000"/>
          <w:spacing w:val="0"/>
          <w:w w:val="100"/>
          <w:position w:val="0"/>
        </w:rPr>
        <w:t>其他</w:t>
      </w:r>
      <w:bookmarkEnd w:id="393"/>
      <w:bookmarkEnd w:id="394"/>
      <w:bookmarkEnd w:id="39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七、董事会下设专门委员会情况</w:t>
      </w:r>
    </w:p>
    <w:p>
      <w:pPr>
        <w:pStyle w:val="Style22"/>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60" w:line="240" w:lineRule="auto"/>
        <w:ind w:left="96"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审计委员会</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尤立群、赵进延、连旭</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提名委员会</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赵进延、尤立群、王维航</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薪酬与考核委员会</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刘笑天、赵进延、崔晨</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战略委员会</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王维航、刘笑天、赵进延</w:t>
            </w: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报告期内审计委员会召开五次会议</w:t>
      </w:r>
    </w:p>
    <w:tbl>
      <w:tblPr>
        <w:tblOverlap w:val="never"/>
        <w:jc w:val="center"/>
        <w:tblLayout w:type="fixed"/>
      </w:tblPr>
      <w:tblGrid>
        <w:gridCol w:w="1272"/>
        <w:gridCol w:w="4258"/>
        <w:gridCol w:w="2126"/>
        <w:gridCol w:w="1171"/>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其他履行</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职责情况</w:t>
            </w:r>
          </w:p>
        </w:tc>
      </w:tr>
      <w:tr>
        <w:trPr>
          <w:trHeight w:val="164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审计委员会</w:t>
            </w:r>
            <w:r>
              <w:rPr>
                <w:color w:val="000000"/>
                <w:spacing w:val="0"/>
                <w:w w:val="100"/>
                <w:position w:val="0"/>
                <w:sz w:val="18"/>
                <w:szCs w:val="18"/>
              </w:rPr>
              <w:t>2021</w:t>
            </w:r>
            <w:r>
              <w:rPr>
                <w:color w:val="000000"/>
                <w:spacing w:val="0"/>
                <w:w w:val="100"/>
                <w:position w:val="0"/>
              </w:rPr>
              <w:t xml:space="preserve">年第一次会议审议：《公司 </w:t>
            </w:r>
            <w:r>
              <w:rPr>
                <w:color w:val="000000"/>
                <w:spacing w:val="0"/>
                <w:w w:val="100"/>
                <w:position w:val="0"/>
                <w:sz w:val="18"/>
                <w:szCs w:val="18"/>
              </w:rPr>
              <w:t>2020</w:t>
            </w:r>
            <w:r>
              <w:rPr>
                <w:color w:val="000000"/>
                <w:spacing w:val="0"/>
                <w:w w:val="100"/>
                <w:position w:val="0"/>
              </w:rPr>
              <w:t>年年度财务报告》、《公司</w:t>
            </w:r>
            <w:r>
              <w:rPr>
                <w:color w:val="000000"/>
                <w:spacing w:val="0"/>
                <w:w w:val="100"/>
                <w:position w:val="0"/>
                <w:sz w:val="18"/>
                <w:szCs w:val="18"/>
              </w:rPr>
              <w:t>2020</w:t>
            </w:r>
            <w:r>
              <w:rPr>
                <w:color w:val="000000"/>
                <w:spacing w:val="0"/>
                <w:w w:val="100"/>
                <w:position w:val="0"/>
              </w:rPr>
              <w:t>年度 利润分配的议案》、《公司</w:t>
            </w:r>
            <w:r>
              <w:rPr>
                <w:color w:val="000000"/>
                <w:spacing w:val="0"/>
                <w:w w:val="100"/>
                <w:position w:val="0"/>
                <w:sz w:val="18"/>
                <w:szCs w:val="18"/>
              </w:rPr>
              <w:t>2020</w:t>
            </w:r>
            <w:r>
              <w:rPr>
                <w:color w:val="000000"/>
                <w:spacing w:val="0"/>
                <w:w w:val="100"/>
                <w:position w:val="0"/>
              </w:rPr>
              <w:t>年度内部 自我控制评价报告》、《关于续聘会计师事 务所的议案》、《关于公司日常关联交易的 议案》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全体委员一致通过所 有议案并同意提交公 司董事会审议。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审计委员会</w:t>
            </w:r>
            <w:r>
              <w:rPr>
                <w:color w:val="000000"/>
                <w:spacing w:val="0"/>
                <w:w w:val="100"/>
                <w:position w:val="0"/>
                <w:sz w:val="18"/>
                <w:szCs w:val="18"/>
              </w:rPr>
              <w:t>2021</w:t>
            </w:r>
            <w:r>
              <w:rPr>
                <w:color w:val="000000"/>
                <w:spacing w:val="0"/>
                <w:w w:val="100"/>
                <w:position w:val="0"/>
              </w:rPr>
              <w:t>年第二次会议审议：《公 司</w:t>
            </w:r>
            <w:r>
              <w:rPr>
                <w:color w:val="000000"/>
                <w:spacing w:val="0"/>
                <w:w w:val="100"/>
                <w:position w:val="0"/>
                <w:sz w:val="18"/>
                <w:szCs w:val="18"/>
              </w:rPr>
              <w:t>2021</w:t>
            </w:r>
            <w:r>
              <w:rPr>
                <w:color w:val="000000"/>
                <w:spacing w:val="0"/>
                <w:w w:val="100"/>
                <w:position w:val="0"/>
              </w:rPr>
              <w:t>年第一季度财务报告》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全体委员一致通过所 有议案并同意提交公 司董事会审议。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审计委员会</w:t>
            </w:r>
            <w:r>
              <w:rPr>
                <w:color w:val="000000"/>
                <w:spacing w:val="0"/>
                <w:w w:val="100"/>
                <w:position w:val="0"/>
                <w:sz w:val="18"/>
                <w:szCs w:val="18"/>
              </w:rPr>
              <w:t>2021</w:t>
            </w:r>
            <w:r>
              <w:rPr>
                <w:color w:val="000000"/>
                <w:spacing w:val="0"/>
                <w:w w:val="100"/>
                <w:position w:val="0"/>
              </w:rPr>
              <w:t>年第三次会议审议：《公 司</w:t>
            </w:r>
            <w:r>
              <w:rPr>
                <w:color w:val="000000"/>
                <w:spacing w:val="0"/>
                <w:w w:val="100"/>
                <w:position w:val="0"/>
                <w:sz w:val="18"/>
                <w:szCs w:val="18"/>
              </w:rPr>
              <w:t>2021</w:t>
            </w:r>
            <w:r>
              <w:rPr>
                <w:color w:val="000000"/>
                <w:spacing w:val="0"/>
                <w:w w:val="100"/>
                <w:position w:val="0"/>
              </w:rPr>
              <w:t>年半年度财务报告》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全体委员一致通过所 有议案并同意提交公 司董事会审议。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审计委员会</w:t>
            </w:r>
            <w:r>
              <w:rPr>
                <w:color w:val="000000"/>
                <w:spacing w:val="0"/>
                <w:w w:val="100"/>
                <w:position w:val="0"/>
                <w:sz w:val="18"/>
                <w:szCs w:val="18"/>
              </w:rPr>
              <w:t>2021</w:t>
            </w:r>
            <w:r>
              <w:rPr>
                <w:color w:val="000000"/>
                <w:spacing w:val="0"/>
                <w:w w:val="100"/>
                <w:position w:val="0"/>
              </w:rPr>
              <w:t>年第四次会议审议：《公 司</w:t>
            </w:r>
            <w:r>
              <w:rPr>
                <w:color w:val="000000"/>
                <w:spacing w:val="0"/>
                <w:w w:val="100"/>
                <w:position w:val="0"/>
                <w:sz w:val="18"/>
                <w:szCs w:val="18"/>
              </w:rPr>
              <w:t>2021</w:t>
            </w:r>
            <w:r>
              <w:rPr>
                <w:color w:val="000000"/>
                <w:spacing w:val="0"/>
                <w:w w:val="100"/>
                <w:position w:val="0"/>
              </w:rPr>
              <w:t>年第三季度财务报告》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全体委员一致通过所 有议案并同意提交公 司董事会审议。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审计委员会</w:t>
            </w:r>
            <w:r>
              <w:rPr>
                <w:color w:val="000000"/>
                <w:spacing w:val="0"/>
                <w:w w:val="100"/>
                <w:position w:val="0"/>
                <w:sz w:val="18"/>
                <w:szCs w:val="18"/>
              </w:rPr>
              <w:t>2021</w:t>
            </w:r>
            <w:r>
              <w:rPr>
                <w:color w:val="000000"/>
                <w:spacing w:val="0"/>
                <w:w w:val="100"/>
                <w:position w:val="0"/>
              </w:rPr>
              <w:t>年第五次会议审议：《关 于发行知识产权资产支持计划的议案》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全体委员一致通过所 有议案并同意提交公 司董事会审议。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(3).</w:t>
      </w:r>
      <w:r>
        <w:rPr>
          <w:b/>
          <w:bCs/>
          <w:color w:val="000000"/>
          <w:spacing w:val="0"/>
          <w:w w:val="100"/>
          <w:position w:val="0"/>
        </w:rPr>
        <w:t>报告期内提名委员会召开三次会议</w:t>
      </w:r>
    </w:p>
    <w:tbl>
      <w:tblPr>
        <w:tblOverlap w:val="never"/>
        <w:jc w:val="center"/>
        <w:tblLayout w:type="fixed"/>
      </w:tblPr>
      <w:tblGrid>
        <w:gridCol w:w="1272"/>
        <w:gridCol w:w="4258"/>
        <w:gridCol w:w="2126"/>
        <w:gridCol w:w="1171"/>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其他履行</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职责情况</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提名委员会</w:t>
            </w:r>
            <w:r>
              <w:rPr>
                <w:color w:val="000000"/>
                <w:spacing w:val="0"/>
                <w:w w:val="100"/>
                <w:position w:val="0"/>
                <w:sz w:val="18"/>
                <w:szCs w:val="18"/>
              </w:rPr>
              <w:t>2021</w:t>
            </w:r>
            <w:r>
              <w:rPr>
                <w:color w:val="000000"/>
                <w:spacing w:val="0"/>
                <w:w w:val="100"/>
                <w:position w:val="0"/>
              </w:rPr>
              <w:t>年第一次会议审议：《关 于选举第七届董事会非独立董事的议案》、</w:t>
            </w:r>
          </w:p>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《关于选举第七届董事会独立董事的议案》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了解并审阅了被提名 人简历，同意提名董 事会董事候选人</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left"/>
            </w:pPr>
            <w:r>
              <w:rPr>
                <w:color w:val="000000"/>
                <w:spacing w:val="0"/>
                <w:w w:val="100"/>
                <w:position w:val="0"/>
              </w:rPr>
              <w:t>提名委员会</w:t>
            </w:r>
            <w:r>
              <w:rPr>
                <w:color w:val="000000"/>
                <w:spacing w:val="0"/>
                <w:w w:val="100"/>
                <w:position w:val="0"/>
                <w:sz w:val="18"/>
                <w:szCs w:val="18"/>
              </w:rPr>
              <w:t>2021</w:t>
            </w:r>
            <w:r>
              <w:rPr>
                <w:color w:val="000000"/>
                <w:spacing w:val="0"/>
                <w:w w:val="100"/>
                <w:position w:val="0"/>
              </w:rPr>
              <w:t>年第二次会议审议：《关 于聘任总裁的议案》、《关于聘任副总裁的 议案》、《关于聘任副总裁、首席技术官的 议案》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了解并审阅了被提名 人简历，同意提名高 级管理人员候选人</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left"/>
            </w:pPr>
            <w:r>
              <w:rPr>
                <w:color w:val="000000"/>
                <w:spacing w:val="0"/>
                <w:w w:val="100"/>
                <w:position w:val="0"/>
              </w:rPr>
              <w:t>提名委员会</w:t>
            </w:r>
            <w:r>
              <w:rPr>
                <w:color w:val="000000"/>
                <w:spacing w:val="0"/>
                <w:w w:val="100"/>
                <w:position w:val="0"/>
                <w:sz w:val="18"/>
                <w:szCs w:val="18"/>
              </w:rPr>
              <w:t>2021</w:t>
            </w:r>
            <w:r>
              <w:rPr>
                <w:color w:val="000000"/>
                <w:spacing w:val="0"/>
                <w:w w:val="100"/>
                <w:position w:val="0"/>
              </w:rPr>
              <w:t>年第三次会议审议：《关 于提名董事会董事候选人的议案》、《关于 聘任董事会秘书的议案》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了解并审阅了被提名 人简历，同意提名董</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4258"/>
        <w:gridCol w:w="2126"/>
        <w:gridCol w:w="1171"/>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事、高级管理人员候 选人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(4).</w:t>
      </w:r>
      <w:r>
        <w:rPr>
          <w:b/>
          <w:bCs/>
          <w:color w:val="000000"/>
          <w:spacing w:val="0"/>
          <w:w w:val="100"/>
          <w:position w:val="0"/>
        </w:rPr>
        <w:t>报告期内薪酬委员会召开一次会议</w:t>
      </w:r>
    </w:p>
    <w:tbl>
      <w:tblPr>
        <w:tblOverlap w:val="never"/>
        <w:jc w:val="center"/>
        <w:tblLayout w:type="fixed"/>
      </w:tblPr>
      <w:tblGrid>
        <w:gridCol w:w="1277"/>
        <w:gridCol w:w="4253"/>
        <w:gridCol w:w="2126"/>
        <w:gridCol w:w="1171"/>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其他履行</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职责情况</w:t>
            </w: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薪酬与考核委员会</w:t>
            </w:r>
            <w:r>
              <w:rPr>
                <w:color w:val="000000"/>
                <w:spacing w:val="0"/>
                <w:w w:val="100"/>
                <w:position w:val="0"/>
                <w:sz w:val="18"/>
                <w:szCs w:val="18"/>
              </w:rPr>
              <w:t>2021</w:t>
            </w:r>
            <w:r>
              <w:rPr>
                <w:color w:val="000000"/>
                <w:spacing w:val="0"/>
                <w:w w:val="100"/>
                <w:position w:val="0"/>
              </w:rPr>
              <w:t>年第一次会议审 议：《关于第七届董事会津贴标准的议 案》、《关于以集中竞价交易方式回购公司 股份的议案》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审阅董事会津贴标准 方案和回购方案拟用 于股权激励，认为制 定的方案合理有效。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(5).</w:t>
      </w:r>
      <w:r>
        <w:rPr>
          <w:b/>
          <w:bCs/>
          <w:color w:val="000000"/>
          <w:spacing w:val="0"/>
          <w:w w:val="100"/>
          <w:position w:val="0"/>
        </w:rPr>
        <w:t>报告期内战略委员会召开一次会议</w:t>
      </w:r>
    </w:p>
    <w:tbl>
      <w:tblPr>
        <w:tblOverlap w:val="never"/>
        <w:jc w:val="center"/>
        <w:tblLayout w:type="fixed"/>
      </w:tblPr>
      <w:tblGrid>
        <w:gridCol w:w="1272"/>
        <w:gridCol w:w="4258"/>
        <w:gridCol w:w="2126"/>
        <w:gridCol w:w="1171"/>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其他履行</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职责情况</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战略委员会</w:t>
            </w:r>
            <w:r>
              <w:rPr>
                <w:color w:val="000000"/>
                <w:spacing w:val="0"/>
                <w:w w:val="100"/>
                <w:position w:val="0"/>
                <w:sz w:val="18"/>
                <w:szCs w:val="18"/>
              </w:rPr>
              <w:t>2021</w:t>
            </w:r>
            <w:r>
              <w:rPr>
                <w:color w:val="000000"/>
                <w:spacing w:val="0"/>
                <w:w w:val="100"/>
                <w:position w:val="0"/>
              </w:rPr>
              <w:t>年第一次会议审议：《关 于发行知识产权资产支持计划的议案》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全体委员一致同意会 议议案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3"/>
        <w:keepNext/>
        <w:keepLines/>
        <w:widowControl w:val="0"/>
        <w:numPr>
          <w:ilvl w:val="0"/>
          <w:numId w:val="21"/>
        </w:numPr>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bookmarkEnd w:id="399"/>
      <w:r>
        <w:rPr>
          <w:color w:val="000000"/>
          <w:spacing w:val="0"/>
          <w:w w:val="100"/>
          <w:position w:val="0"/>
        </w:rPr>
        <w:t>.</w:t>
      </w:r>
      <w:r>
        <w:rPr>
          <w:color w:val="000000"/>
          <w:spacing w:val="0"/>
          <w:w w:val="100"/>
          <w:position w:val="0"/>
        </w:rPr>
        <w:t>存在异议事项的具体情况</w:t>
      </w:r>
      <w:bookmarkEnd w:id="397"/>
      <w:bookmarkEnd w:id="398"/>
      <w:bookmarkEnd w:id="40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八</w:t>
      </w:r>
      <w:bookmarkEnd w:id="403"/>
      <w:r>
        <w:rPr>
          <w:color w:val="000000"/>
          <w:spacing w:val="0"/>
          <w:w w:val="100"/>
          <w:position w:val="0"/>
        </w:rPr>
        <w:t>、监事会发现公司存在风险的说明</w:t>
      </w:r>
      <w:bookmarkEnd w:id="401"/>
      <w:bookmarkEnd w:id="402"/>
      <w:bookmarkEnd w:id="40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九、报告期末母公司和主要子公司的员工情况</w:t>
      </w:r>
    </w:p>
    <w:p>
      <w:pPr>
        <w:pStyle w:val="Style2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1,806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2,452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78"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1,808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2,452</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1,471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专科以下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2,452</w:t>
            </w:r>
          </w:p>
        </w:tc>
      </w:tr>
    </w:tbl>
    <w:p>
      <w:pPr>
        <w:pStyle w:val="Style13"/>
        <w:keepNext/>
        <w:keepLines/>
        <w:widowControl w:val="0"/>
        <w:shd w:val="clear" w:color="auto" w:fill="auto"/>
        <w:tabs>
          <w:tab w:pos="511" w:val="left"/>
        </w:tabs>
        <w:bidi w:val="0"/>
        <w:spacing w:before="0" w:after="0" w:line="273" w:lineRule="exact"/>
        <w:ind w:left="0" w:right="0" w:firstLine="0"/>
        <w:jc w:val="left"/>
      </w:pPr>
      <w:bookmarkStart w:id="405" w:name="bookmark405"/>
      <w:bookmarkStart w:id="406" w:name="bookmark406"/>
      <w:bookmarkStart w:id="407" w:name="bookmark407"/>
      <w:bookmarkStart w:id="408" w:name="bookmark408"/>
      <w:r>
        <w:rPr>
          <w:rFonts w:ascii="Calibri" w:eastAsia="Calibri" w:hAnsi="Calibri" w:cs="Calibri"/>
          <w:color w:val="000000"/>
          <w:spacing w:val="0"/>
          <w:w w:val="100"/>
          <w:position w:val="0"/>
          <w:sz w:val="20"/>
          <w:szCs w:val="20"/>
        </w:rPr>
        <w:t>（</w:t>
      </w:r>
      <w:bookmarkEnd w:id="40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05"/>
      <w:bookmarkEnd w:id="406"/>
      <w:bookmarkEnd w:id="408"/>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3" w:lineRule="exact"/>
        <w:ind w:left="0" w:right="0" w:firstLine="440"/>
        <w:jc w:val="both"/>
      </w:pPr>
      <w:r>
        <w:rPr>
          <w:color w:val="000000"/>
          <w:spacing w:val="0"/>
          <w:w w:val="100"/>
          <w:position w:val="0"/>
        </w:rPr>
        <w:t>公司董事、监事、独立董事的薪酬按照《关于第六届董事成员薪酬标准的议案》、《关于第 六届监事会成员薪酬标准的议案》执行。职工薪酬包括：基本工资、奖金提成、津贴和补贴；医 疗保险费、养老保险费、失业保险费、工伤保险费和生育保险费等社会保险费；住房公积金；职 工福利费、工会经费和职工教育经费；因解除与职工的劳动关系给予的补偿；其他与获得职工提 供的服务相关的支出。职工工资主要由基本工资、浮动绩效工资和各项奖金构成。公司执行“绩 效付薪”理念，执行全员范围绩效管理。对企业高级管理者和关键、重要岗位人员执行股权激励 政策；企业中高层员工执行年薪制并按照绩效考核的情况进行浮动绩效工资的发放；销售体系员 工执行阿米巴团队薪酬包制。</w:t>
      </w:r>
    </w:p>
    <w:p>
      <w:pPr>
        <w:pStyle w:val="Style13"/>
        <w:keepNext/>
        <w:keepLines/>
        <w:widowControl w:val="0"/>
        <w:shd w:val="clear" w:color="auto" w:fill="auto"/>
        <w:tabs>
          <w:tab w:pos="511" w:val="left"/>
        </w:tabs>
        <w:bidi w:val="0"/>
        <w:spacing w:before="0" w:after="0" w:line="273" w:lineRule="exact"/>
        <w:ind w:left="0" w:right="0" w:firstLine="0"/>
        <w:jc w:val="left"/>
      </w:pPr>
      <w:bookmarkStart w:id="409" w:name="bookmark409"/>
      <w:bookmarkStart w:id="410" w:name="bookmark410"/>
      <w:bookmarkStart w:id="411" w:name="bookmark411"/>
      <w:bookmarkStart w:id="412" w:name="bookmark412"/>
      <w:r>
        <w:rPr>
          <w:rFonts w:ascii="Calibri" w:eastAsia="Calibri" w:hAnsi="Calibri" w:cs="Calibri"/>
          <w:color w:val="000000"/>
          <w:spacing w:val="0"/>
          <w:w w:val="100"/>
          <w:position w:val="0"/>
          <w:sz w:val="20"/>
          <w:szCs w:val="20"/>
        </w:rPr>
        <w:t>（</w:t>
      </w:r>
      <w:bookmarkEnd w:id="41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09"/>
      <w:bookmarkEnd w:id="410"/>
      <w:bookmarkEnd w:id="412"/>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3" w:lineRule="exact"/>
        <w:ind w:left="0" w:right="0" w:firstLine="440"/>
        <w:jc w:val="both"/>
      </w:pPr>
      <w:r>
        <w:rPr>
          <w:color w:val="000000"/>
          <w:spacing w:val="0"/>
          <w:w w:val="100"/>
          <w:position w:val="0"/>
        </w:rPr>
        <w:t>为保证公司可持续性发展，实现企业的战略转型，根据集团战略发展布局，针对未来业务发 展中所需的人力资源配置与需求，公司有针对性地制订培训计划，并由人力资源中心牵头组织培 训。培训计划包含入职培训、在岗培训、技能培训、管理培训、财务培训、战略培训、阿米巴经 营管理培训，集团重大自主产品培训，企业文化培训等。根据各类管理人员、技术人员和销售人 员的特点，采取内训与外训相结合的形式，并对培训结果进行评估和跟踪，进一步推进培训成果 的转化。与此同时，公司积极创新培训模式，将外训成果成功转为内训成果，扩大培训覆盖面， 提高员工素质，为公司业务发展、经营目标的实现提供了有力的人才保障。</w:t>
      </w: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349,566 </w:t>
            </w:r>
            <w:r>
              <w:rPr>
                <w:color w:val="000000"/>
                <w:spacing w:val="0"/>
                <w:w w:val="100"/>
                <w:position w:val="0"/>
              </w:rPr>
              <w:t>小时</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25,040,567 </w:t>
            </w:r>
            <w:r>
              <w:rPr>
                <w:color w:val="000000"/>
                <w:spacing w:val="0"/>
                <w:w w:val="100"/>
                <w:position w:val="0"/>
              </w:rPr>
              <w:t>元</w:t>
            </w:r>
          </w:p>
        </w:tc>
      </w:tr>
    </w:tbl>
    <w:p>
      <w:pPr>
        <w:widowControl w:val="0"/>
        <w:spacing w:after="339" w:line="1" w:lineRule="exact"/>
      </w:pPr>
    </w:p>
    <w:p>
      <w:pPr>
        <w:pStyle w:val="Style13"/>
        <w:keepNext/>
        <w:keepLines/>
        <w:widowControl w:val="0"/>
        <w:shd w:val="clear" w:color="auto" w:fill="auto"/>
        <w:bidi w:val="0"/>
        <w:spacing w:before="0" w:after="80" w:line="275" w:lineRule="exact"/>
        <w:ind w:left="0" w:right="0" w:firstLine="0"/>
        <w:jc w:val="left"/>
      </w:pPr>
      <w:bookmarkStart w:id="413" w:name="bookmark413"/>
      <w:bookmarkStart w:id="414" w:name="bookmark414"/>
      <w:bookmarkStart w:id="415" w:name="bookmark415"/>
      <w:r>
        <w:rPr>
          <w:color w:val="000000"/>
          <w:spacing w:val="0"/>
          <w:w w:val="100"/>
          <w:position w:val="0"/>
        </w:rPr>
        <w:t>十、利润分配或资本公积金转增预案</w:t>
      </w:r>
      <w:bookmarkEnd w:id="413"/>
      <w:bookmarkEnd w:id="414"/>
      <w:bookmarkEnd w:id="415"/>
    </w:p>
    <w:p>
      <w:pPr>
        <w:pStyle w:val="Style13"/>
        <w:keepNext/>
        <w:keepLines/>
        <w:widowControl w:val="0"/>
        <w:shd w:val="clear" w:color="auto" w:fill="auto"/>
        <w:bidi w:val="0"/>
        <w:spacing w:before="0" w:after="0" w:line="275" w:lineRule="exact"/>
        <w:ind w:left="0" w:right="0" w:firstLine="0"/>
        <w:jc w:val="left"/>
      </w:pPr>
      <w:bookmarkStart w:id="413" w:name="bookmark413"/>
      <w:bookmarkStart w:id="414" w:name="bookmark414"/>
      <w:bookmarkStart w:id="416" w:name="bookmark416"/>
      <w:bookmarkStart w:id="417" w:name="bookmark417"/>
      <w:r>
        <w:rPr>
          <w:rFonts w:ascii="Calibri" w:eastAsia="Calibri" w:hAnsi="Calibri" w:cs="Calibri"/>
          <w:color w:val="000000"/>
          <w:spacing w:val="0"/>
          <w:w w:val="100"/>
          <w:position w:val="0"/>
          <w:sz w:val="20"/>
          <w:szCs w:val="20"/>
        </w:rPr>
        <w:t>（</w:t>
      </w:r>
      <w:bookmarkEnd w:id="416"/>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413"/>
      <w:bookmarkEnd w:id="414"/>
      <w:bookmarkEnd w:id="417"/>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rPr>
        <w:t>根据公司《公司章程》的有关规定，公司利润分配政策主要内容为：公司利润分配基本原则：</w:t>
      </w:r>
    </w:p>
    <w:p>
      <w:pPr>
        <w:pStyle w:val="Style5"/>
        <w:keepNext w:val="0"/>
        <w:keepLines w:val="0"/>
        <w:widowControl w:val="0"/>
        <w:shd w:val="clear" w:color="auto" w:fill="auto"/>
        <w:tabs>
          <w:tab w:pos="688" w:val="left"/>
        </w:tabs>
        <w:bidi w:val="0"/>
        <w:spacing w:before="0" w:after="0" w:line="275" w:lineRule="exact"/>
        <w:ind w:left="0" w:right="0" w:firstLine="0"/>
        <w:jc w:val="left"/>
      </w:pPr>
      <w:bookmarkStart w:id="418" w:name="bookmark418"/>
      <w:r>
        <w:rPr>
          <w:color w:val="000000"/>
          <w:spacing w:val="0"/>
          <w:w w:val="100"/>
          <w:position w:val="0"/>
        </w:rPr>
        <w:t>（</w:t>
      </w:r>
      <w:bookmarkEnd w:id="418"/>
      <w:r>
        <w:rPr>
          <w:color w:val="000000"/>
          <w:spacing w:val="0"/>
          <w:w w:val="100"/>
          <w:position w:val="0"/>
        </w:rPr>
        <w:t>一）</w:t>
        <w:tab/>
        <w:t>公司充分考虑对投资者的回报，采取获利即分配的原则，每年按当年实现的母公司报表可 供分配利润的一定比例向股东分配股利；</w:t>
      </w:r>
    </w:p>
    <w:p>
      <w:pPr>
        <w:pStyle w:val="Style5"/>
        <w:keepNext w:val="0"/>
        <w:keepLines w:val="0"/>
        <w:widowControl w:val="0"/>
        <w:shd w:val="clear" w:color="auto" w:fill="auto"/>
        <w:tabs>
          <w:tab w:pos="684" w:val="left"/>
        </w:tabs>
        <w:bidi w:val="0"/>
        <w:spacing w:before="0" w:after="0" w:line="275" w:lineRule="exact"/>
        <w:ind w:left="0" w:right="0" w:firstLine="0"/>
        <w:jc w:val="left"/>
      </w:pPr>
      <w:bookmarkStart w:id="419" w:name="bookmark419"/>
      <w:r>
        <w:rPr>
          <w:color w:val="000000"/>
          <w:spacing w:val="0"/>
          <w:w w:val="100"/>
          <w:position w:val="0"/>
        </w:rPr>
        <w:t>（</w:t>
      </w:r>
      <w:bookmarkEnd w:id="419"/>
      <w:r>
        <w:rPr>
          <w:color w:val="000000"/>
          <w:spacing w:val="0"/>
          <w:w w:val="100"/>
          <w:position w:val="0"/>
        </w:rPr>
        <w:t>二）</w:t>
        <w:tab/>
        <w:t>公司的利润分配政策保持连续性和稳定性，同时兼顾公司的长远利益、全体股东的整体利 益及公司的可持续发展；</w:t>
      </w:r>
    </w:p>
    <w:p>
      <w:pPr>
        <w:pStyle w:val="Style5"/>
        <w:keepNext w:val="0"/>
        <w:keepLines w:val="0"/>
        <w:widowControl w:val="0"/>
        <w:shd w:val="clear" w:color="auto" w:fill="auto"/>
        <w:tabs>
          <w:tab w:pos="573" w:val="left"/>
        </w:tabs>
        <w:bidi w:val="0"/>
        <w:spacing w:before="0" w:after="0" w:line="275" w:lineRule="exact"/>
        <w:ind w:left="0" w:right="0" w:firstLine="0"/>
        <w:jc w:val="left"/>
      </w:pPr>
      <w:bookmarkStart w:id="420" w:name="bookmark420"/>
      <w:r>
        <w:rPr>
          <w:color w:val="000000"/>
          <w:spacing w:val="0"/>
          <w:w w:val="100"/>
          <w:position w:val="0"/>
        </w:rPr>
        <w:t>（</w:t>
      </w:r>
      <w:bookmarkEnd w:id="420"/>
      <w:r>
        <w:rPr>
          <w:color w:val="000000"/>
          <w:spacing w:val="0"/>
          <w:w w:val="100"/>
          <w:position w:val="0"/>
        </w:rPr>
        <w:t>三）</w:t>
        <w:tab/>
        <w:t>公司优先采用现金分红的利润分配方式。</w:t>
      </w:r>
    </w:p>
    <w:p>
      <w:pPr>
        <w:pStyle w:val="Style5"/>
        <w:keepNext w:val="0"/>
        <w:keepLines w:val="0"/>
        <w:widowControl w:val="0"/>
        <w:shd w:val="clear" w:color="auto" w:fill="auto"/>
        <w:tabs>
          <w:tab w:pos="674" w:val="left"/>
        </w:tabs>
        <w:bidi w:val="0"/>
        <w:spacing w:before="0" w:after="0" w:line="275" w:lineRule="exact"/>
        <w:ind w:left="0" w:right="0" w:firstLine="0"/>
        <w:jc w:val="left"/>
      </w:pPr>
      <w:bookmarkStart w:id="421" w:name="bookmark421"/>
      <w:r>
        <w:rPr>
          <w:color w:val="000000"/>
          <w:spacing w:val="0"/>
          <w:w w:val="100"/>
          <w:position w:val="0"/>
        </w:rPr>
        <w:t>（</w:t>
      </w:r>
      <w:bookmarkEnd w:id="421"/>
      <w:r>
        <w:rPr>
          <w:color w:val="000000"/>
          <w:spacing w:val="0"/>
          <w:w w:val="100"/>
          <w:position w:val="0"/>
        </w:rPr>
        <w:t>四）</w:t>
        <w:tab/>
        <w:t>存在股东违规占用公司资金情况的，公司应当扣减股东所分配的现金红利，以偿还其占用 的资金。</w:t>
      </w: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rPr>
        <w:t>公司利润分配具体政策：</w:t>
      </w:r>
    </w:p>
    <w:p>
      <w:pPr>
        <w:pStyle w:val="Style5"/>
        <w:keepNext w:val="0"/>
        <w:keepLines w:val="0"/>
        <w:widowControl w:val="0"/>
        <w:shd w:val="clear" w:color="auto" w:fill="auto"/>
        <w:tabs>
          <w:tab w:pos="549" w:val="left"/>
        </w:tabs>
        <w:bidi w:val="0"/>
        <w:spacing w:before="0" w:after="0" w:line="275" w:lineRule="exact"/>
        <w:ind w:left="0" w:right="0" w:firstLine="0"/>
        <w:jc w:val="left"/>
      </w:pPr>
      <w:bookmarkStart w:id="422" w:name="bookmark422"/>
      <w:r>
        <w:rPr>
          <w:color w:val="000000"/>
          <w:spacing w:val="0"/>
          <w:w w:val="100"/>
          <w:position w:val="0"/>
        </w:rPr>
        <w:t>（</w:t>
      </w:r>
      <w:bookmarkEnd w:id="422"/>
      <w:r>
        <w:rPr>
          <w:color w:val="000000"/>
          <w:spacing w:val="0"/>
          <w:w w:val="100"/>
          <w:position w:val="0"/>
        </w:rPr>
        <w:t>一）</w:t>
        <w:tab/>
        <w:t>利润分配的形式：公司采用现金、股票或者现金与股票相结合的方式分配股利。在有条件的 情况下，公司可进行中期利润分配。</w:t>
      </w:r>
    </w:p>
    <w:p>
      <w:pPr>
        <w:pStyle w:val="Style5"/>
        <w:keepNext w:val="0"/>
        <w:keepLines w:val="0"/>
        <w:widowControl w:val="0"/>
        <w:shd w:val="clear" w:color="auto" w:fill="auto"/>
        <w:tabs>
          <w:tab w:pos="549" w:val="left"/>
        </w:tabs>
        <w:bidi w:val="0"/>
        <w:spacing w:before="0" w:after="0" w:line="275" w:lineRule="exact"/>
        <w:ind w:left="0" w:right="0" w:firstLine="0"/>
        <w:jc w:val="left"/>
      </w:pPr>
      <w:bookmarkStart w:id="423" w:name="bookmark423"/>
      <w:r>
        <w:rPr>
          <w:color w:val="000000"/>
          <w:spacing w:val="0"/>
          <w:w w:val="100"/>
          <w:position w:val="0"/>
        </w:rPr>
        <w:t>（</w:t>
      </w:r>
      <w:bookmarkEnd w:id="423"/>
      <w:r>
        <w:rPr>
          <w:color w:val="000000"/>
          <w:spacing w:val="0"/>
          <w:w w:val="100"/>
          <w:position w:val="0"/>
        </w:rPr>
        <w:t>二）</w:t>
        <w:tab/>
        <w:t>公司现金分红的具体条件、比例和期间间隔：</w:t>
      </w:r>
      <w:r>
        <w:rPr>
          <w:color w:val="000000"/>
          <w:spacing w:val="0"/>
          <w:w w:val="100"/>
          <w:position w:val="0"/>
          <w:sz w:val="18"/>
          <w:szCs w:val="18"/>
        </w:rPr>
        <w:t>1</w:t>
      </w:r>
      <w:r>
        <w:rPr>
          <w:color w:val="000000"/>
          <w:spacing w:val="0"/>
          <w:w w:val="100"/>
          <w:position w:val="0"/>
        </w:rPr>
        <w:t>、实施现金分配条件公司该年度实现的可分 配利润（即公司弥补亏损、提取公积金后所余的税后利润）为正值，且现金充裕、无重大投资计 划或重大资金支出等事项发生，实施现金分红不会影响公司后续持续经营。</w:t>
      </w:r>
    </w:p>
    <w:p>
      <w:pPr>
        <w:pStyle w:val="Style5"/>
        <w:keepNext w:val="0"/>
        <w:keepLines w:val="0"/>
        <w:widowControl w:val="0"/>
        <w:shd w:val="clear" w:color="auto" w:fill="auto"/>
        <w:bidi w:val="0"/>
        <w:spacing w:before="0" w:after="40" w:line="275" w:lineRule="exact"/>
        <w:ind w:left="0" w:right="0" w:firstLine="0"/>
        <w:jc w:val="left"/>
      </w:pPr>
      <w:bookmarkStart w:id="424" w:name="bookmark424"/>
      <w:r>
        <w:rPr>
          <w:color w:val="000000"/>
          <w:spacing w:val="0"/>
          <w:w w:val="100"/>
          <w:position w:val="0"/>
          <w:sz w:val="18"/>
          <w:szCs w:val="18"/>
        </w:rPr>
        <w:t>2</w:t>
      </w:r>
      <w:bookmarkEnd w:id="424"/>
      <w:r>
        <w:rPr>
          <w:color w:val="000000"/>
          <w:spacing w:val="0"/>
          <w:w w:val="100"/>
          <w:position w:val="0"/>
        </w:rPr>
        <w:t>、利润分配期间间隔在满足现金分红条件、保证公司正常经营和长远发展的前提下，公司原则 上每年进行一次利润分配，公司董事会可以根据公司情况提议在中期进行现金分红。</w:t>
      </w:r>
    </w:p>
    <w:p>
      <w:pPr>
        <w:pStyle w:val="Style5"/>
        <w:keepNext w:val="0"/>
        <w:keepLines w:val="0"/>
        <w:widowControl w:val="0"/>
        <w:shd w:val="clear" w:color="auto" w:fill="auto"/>
        <w:bidi w:val="0"/>
        <w:spacing w:before="0" w:after="0" w:line="273" w:lineRule="exact"/>
        <w:ind w:left="0" w:right="0" w:firstLine="0"/>
        <w:jc w:val="both"/>
      </w:pPr>
      <w:bookmarkStart w:id="425" w:name="bookmark425"/>
      <w:r>
        <w:rPr>
          <w:color w:val="000000"/>
          <w:spacing w:val="0"/>
          <w:w w:val="100"/>
          <w:position w:val="0"/>
          <w:sz w:val="18"/>
          <w:szCs w:val="18"/>
        </w:rPr>
        <w:t>3</w:t>
      </w:r>
      <w:bookmarkEnd w:id="425"/>
      <w:r>
        <w:rPr>
          <w:color w:val="000000"/>
          <w:spacing w:val="0"/>
          <w:w w:val="100"/>
          <w:position w:val="0"/>
        </w:rPr>
        <w:t>、现金分红比例公司应保持利润分配政策的连续性和稳定性，在满足现金分红条件时，原则上 公司每年现金分红不少于合并报表中归属于上市公司股东可供分配利润的</w:t>
      </w:r>
      <w:r>
        <w:rPr>
          <w:color w:val="000000"/>
          <w:spacing w:val="0"/>
          <w:w w:val="100"/>
          <w:position w:val="0"/>
          <w:sz w:val="18"/>
          <w:szCs w:val="18"/>
        </w:rPr>
        <w:t>10%</w:t>
      </w:r>
      <w:r>
        <w:rPr>
          <w:color w:val="000000"/>
          <w:spacing w:val="0"/>
          <w:w w:val="100"/>
          <w:position w:val="0"/>
        </w:rPr>
        <w:t>。公司最近三年以 现金方式累计分配的利润不少于最近三年实现的年均可分配利润的</w:t>
      </w:r>
      <w:r>
        <w:rPr>
          <w:color w:val="000000"/>
          <w:spacing w:val="0"/>
          <w:w w:val="100"/>
          <w:position w:val="0"/>
          <w:sz w:val="18"/>
          <w:szCs w:val="18"/>
        </w:rPr>
        <w:t>30%</w:t>
      </w:r>
      <w:r>
        <w:rPr>
          <w:color w:val="000000"/>
          <w:spacing w:val="0"/>
          <w:w w:val="100"/>
          <w:position w:val="0"/>
        </w:rPr>
        <w:t>。当年未分配的可分配利 润可留待以后年度进行分配。</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公司董事会应当综合考虑所处行业特点、发展阶段、自身经营模式、盈利水平以及是否有重大资 金支出安排等因素，区分下列情形，并按照公司章程规定的程序，提出差异化的现金分红政策：</w:t>
      </w:r>
    </w:p>
    <w:p>
      <w:pPr>
        <w:pStyle w:val="Style5"/>
        <w:keepNext w:val="0"/>
        <w:keepLines w:val="0"/>
        <w:widowControl w:val="0"/>
        <w:shd w:val="clear" w:color="auto" w:fill="auto"/>
        <w:tabs>
          <w:tab w:pos="538" w:val="left"/>
        </w:tabs>
        <w:bidi w:val="0"/>
        <w:spacing w:before="0" w:after="0" w:line="273" w:lineRule="exact"/>
        <w:ind w:left="0" w:right="0" w:firstLine="0"/>
        <w:jc w:val="both"/>
        <w:rPr>
          <w:sz w:val="18"/>
          <w:szCs w:val="18"/>
        </w:rPr>
      </w:pPr>
      <w:bookmarkStart w:id="426" w:name="bookmark426"/>
      <w:r>
        <w:rPr>
          <w:color w:val="000000"/>
          <w:spacing w:val="0"/>
          <w:w w:val="100"/>
          <w:position w:val="0"/>
          <w:sz w:val="18"/>
          <w:szCs w:val="18"/>
        </w:rPr>
        <w:t>（</w:t>
      </w:r>
      <w:bookmarkEnd w:id="426"/>
      <w:r>
        <w:rPr>
          <w:color w:val="000000"/>
          <w:spacing w:val="0"/>
          <w:w w:val="100"/>
          <w:position w:val="0"/>
          <w:sz w:val="18"/>
          <w:szCs w:val="18"/>
        </w:rPr>
        <w:t>1）</w:t>
        <w:tab/>
      </w:r>
      <w:r>
        <w:rPr>
          <w:color w:val="000000"/>
          <w:spacing w:val="0"/>
          <w:w w:val="100"/>
          <w:position w:val="0"/>
          <w:sz w:val="20"/>
          <w:szCs w:val="20"/>
        </w:rPr>
        <w:t>公司发展阶段属成熟期且无重大资金支出安排的，进行利润分配时，现金分红在本次利润 分配中所占比例最低应达到</w:t>
      </w:r>
      <w:r>
        <w:rPr>
          <w:color w:val="000000"/>
          <w:spacing w:val="0"/>
          <w:w w:val="100"/>
          <w:position w:val="0"/>
          <w:sz w:val="18"/>
          <w:szCs w:val="18"/>
        </w:rPr>
        <w:t>80%；</w:t>
      </w:r>
    </w:p>
    <w:p>
      <w:pPr>
        <w:pStyle w:val="Style5"/>
        <w:keepNext w:val="0"/>
        <w:keepLines w:val="0"/>
        <w:widowControl w:val="0"/>
        <w:shd w:val="clear" w:color="auto" w:fill="auto"/>
        <w:tabs>
          <w:tab w:pos="538" w:val="left"/>
        </w:tabs>
        <w:bidi w:val="0"/>
        <w:spacing w:before="0" w:after="0" w:line="273" w:lineRule="exact"/>
        <w:ind w:left="0" w:right="0" w:firstLine="0"/>
        <w:jc w:val="both"/>
        <w:rPr>
          <w:sz w:val="18"/>
          <w:szCs w:val="18"/>
        </w:rPr>
      </w:pPr>
      <w:bookmarkStart w:id="427" w:name="bookmark427"/>
      <w:r>
        <w:rPr>
          <w:color w:val="000000"/>
          <w:spacing w:val="0"/>
          <w:w w:val="100"/>
          <w:position w:val="0"/>
          <w:sz w:val="18"/>
          <w:szCs w:val="18"/>
        </w:rPr>
        <w:t>（</w:t>
      </w:r>
      <w:bookmarkEnd w:id="427"/>
      <w:r>
        <w:rPr>
          <w:color w:val="000000"/>
          <w:spacing w:val="0"/>
          <w:w w:val="100"/>
          <w:position w:val="0"/>
          <w:sz w:val="18"/>
          <w:szCs w:val="18"/>
        </w:rPr>
        <w:t>2）</w:t>
        <w:tab/>
      </w:r>
      <w:r>
        <w:rPr>
          <w:color w:val="000000"/>
          <w:spacing w:val="0"/>
          <w:w w:val="100"/>
          <w:position w:val="0"/>
          <w:sz w:val="20"/>
          <w:szCs w:val="20"/>
        </w:rPr>
        <w:t>公司发展阶段属成熟期且有重大资金支出安排的，进行利润分配时，现金分红在本次利润 分配中所占比例最低应达到</w:t>
      </w:r>
      <w:r>
        <w:rPr>
          <w:color w:val="000000"/>
          <w:spacing w:val="0"/>
          <w:w w:val="100"/>
          <w:position w:val="0"/>
          <w:sz w:val="18"/>
          <w:szCs w:val="18"/>
        </w:rPr>
        <w:t>40%；</w:t>
      </w:r>
    </w:p>
    <w:p>
      <w:pPr>
        <w:pStyle w:val="Style5"/>
        <w:keepNext w:val="0"/>
        <w:keepLines w:val="0"/>
        <w:widowControl w:val="0"/>
        <w:shd w:val="clear" w:color="auto" w:fill="auto"/>
        <w:tabs>
          <w:tab w:pos="538" w:val="left"/>
        </w:tabs>
        <w:bidi w:val="0"/>
        <w:spacing w:before="0" w:after="0" w:line="273" w:lineRule="exact"/>
        <w:ind w:left="0" w:right="0" w:firstLine="0"/>
        <w:jc w:val="both"/>
      </w:pPr>
      <w:bookmarkStart w:id="428" w:name="bookmark428"/>
      <w:r>
        <w:rPr>
          <w:color w:val="000000"/>
          <w:spacing w:val="0"/>
          <w:w w:val="100"/>
          <w:position w:val="0"/>
          <w:sz w:val="18"/>
          <w:szCs w:val="18"/>
        </w:rPr>
        <w:t>（</w:t>
      </w:r>
      <w:bookmarkEnd w:id="428"/>
      <w:r>
        <w:rPr>
          <w:color w:val="000000"/>
          <w:spacing w:val="0"/>
          <w:w w:val="100"/>
          <w:position w:val="0"/>
          <w:sz w:val="18"/>
          <w:szCs w:val="18"/>
        </w:rPr>
        <w:t>3）</w:t>
        <w:tab/>
      </w:r>
      <w:r>
        <w:rPr>
          <w:color w:val="000000"/>
          <w:spacing w:val="0"/>
          <w:w w:val="100"/>
          <w:position w:val="0"/>
        </w:rPr>
        <w:t>公司发展阶段属成长期且有重大资金支出安排的，进行利润分配时，现金分红在本次利润 分配中所占比例最低应达到</w:t>
      </w:r>
      <w:r>
        <w:rPr>
          <w:color w:val="000000"/>
          <w:spacing w:val="0"/>
          <w:w w:val="100"/>
          <w:position w:val="0"/>
          <w:sz w:val="18"/>
          <w:szCs w:val="18"/>
        </w:rPr>
        <w:t>20%</w:t>
      </w:r>
      <w:r>
        <w:rPr>
          <w:color w:val="000000"/>
          <w:spacing w:val="0"/>
          <w:w w:val="100"/>
          <w:position w:val="0"/>
        </w:rPr>
        <w:t>。公司发展阶段不易区分但有重大资金支出安排的，可以按照前 项规定处理。</w:t>
      </w:r>
    </w:p>
    <w:p>
      <w:pPr>
        <w:pStyle w:val="Style5"/>
        <w:keepNext w:val="0"/>
        <w:keepLines w:val="0"/>
        <w:widowControl w:val="0"/>
        <w:shd w:val="clear" w:color="auto" w:fill="auto"/>
        <w:bidi w:val="0"/>
        <w:spacing w:before="0" w:after="0" w:line="273" w:lineRule="exact"/>
        <w:ind w:left="0" w:right="0" w:firstLine="0"/>
        <w:jc w:val="both"/>
      </w:pPr>
      <w:bookmarkStart w:id="429" w:name="bookmark429"/>
      <w:r>
        <w:rPr>
          <w:color w:val="000000"/>
          <w:spacing w:val="0"/>
          <w:w w:val="100"/>
          <w:position w:val="0"/>
        </w:rPr>
        <w:t>（</w:t>
      </w:r>
      <w:bookmarkEnd w:id="429"/>
      <w:r>
        <w:rPr>
          <w:color w:val="000000"/>
          <w:spacing w:val="0"/>
          <w:w w:val="100"/>
          <w:position w:val="0"/>
        </w:rPr>
        <w:t>三）公司发放股利的具体条件公司主要采取现金分红的利润分配政策，若公司经营情况良好，并 且董事会认为公司股票价格与公司股本规模不匹配、发放股票股利有利于公司全体股东整体利益 时，可以在满足上述现金利润分配条件下，提出并实施股票股利分配预案。</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公司利润分配方案的审议程序：董事会应结合公司盈利情况、资金需求和股东回报规划提出合理 的分红建议和预案，公司利润分配方案由董事会战略委员会拟定后提交公司董事会、监事会审 议。董事会形成专项决议后提请股东大会批准，独立董事应当发表明确意见。</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董事会在拟定股利分配方案时应充分考虑独立董事、监事会和公众投资者的意见。独立董事可以 征集中小股东的意见，提出分红提案，并直接提交董事会审议。股东大会对现金分红具体方案进 行审议前，上市公司应当通过多种渠道主动与股东特别是中小股东进行沟通和交流，充分听取中 小股东的意见和诉求，及时答复中小股东关心的问题。在有能力进行现金分红的情况下，公司董 事会未做出现金分红预案的，应当说明未现金分红的原因、相关原因与实际情况是否相符合、未 用于分红的资金留存公司的用途及收益情况，独立董事应当对此发表明确的独立意见。在公司有 能力分红的情况下，公司董事会未作任何利润分配预案的，应当参照前述程序履行信息披露。</w:t>
      </w:r>
    </w:p>
    <w:p>
      <w:pPr>
        <w:pStyle w:val="Style5"/>
        <w:keepNext w:val="0"/>
        <w:keepLines w:val="0"/>
        <w:widowControl w:val="0"/>
        <w:shd w:val="clear" w:color="auto" w:fill="auto"/>
        <w:bidi w:val="0"/>
        <w:spacing w:before="0" w:after="0" w:line="273" w:lineRule="exact"/>
        <w:ind w:left="0" w:right="0" w:firstLine="0"/>
        <w:jc w:val="both"/>
      </w:pPr>
      <w:bookmarkStart w:id="430" w:name="bookmark430"/>
      <w:r>
        <w:rPr>
          <w:color w:val="000000"/>
          <w:spacing w:val="0"/>
          <w:w w:val="100"/>
          <w:position w:val="0"/>
        </w:rPr>
        <w:t>（</w:t>
      </w:r>
      <w:bookmarkEnd w:id="430"/>
      <w:r>
        <w:rPr>
          <w:color w:val="000000"/>
          <w:spacing w:val="0"/>
          <w:w w:val="100"/>
          <w:position w:val="0"/>
        </w:rPr>
        <w:t>四）</w:t>
      </w:r>
      <w:r>
        <w:rPr>
          <w:color w:val="000000"/>
          <w:spacing w:val="0"/>
          <w:w w:val="100"/>
          <w:position w:val="0"/>
          <w:sz w:val="18"/>
          <w:szCs w:val="18"/>
        </w:rPr>
        <w:t>2021</w:t>
      </w:r>
      <w:r>
        <w:rPr>
          <w:color w:val="000000"/>
          <w:spacing w:val="0"/>
          <w:w w:val="100"/>
          <w:position w:val="0"/>
        </w:rPr>
        <w:t>年度利润分配预案如下：</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经致同会计师事务所（特殊普通合伙）审计，公司</w:t>
      </w:r>
      <w:r>
        <w:rPr>
          <w:color w:val="000000"/>
          <w:spacing w:val="0"/>
          <w:w w:val="100"/>
          <w:position w:val="0"/>
          <w:sz w:val="18"/>
          <w:szCs w:val="18"/>
        </w:rPr>
        <w:t>2021</w:t>
      </w:r>
      <w:r>
        <w:rPr>
          <w:color w:val="000000"/>
          <w:spacing w:val="0"/>
          <w:w w:val="100"/>
          <w:position w:val="0"/>
        </w:rPr>
        <w:t>年度实现归属于上市公司股东的净 利润（合并）人民币</w:t>
      </w:r>
      <w:r>
        <w:rPr>
          <w:color w:val="000000"/>
          <w:spacing w:val="0"/>
          <w:w w:val="100"/>
          <w:position w:val="0"/>
          <w:sz w:val="18"/>
          <w:szCs w:val="18"/>
        </w:rPr>
        <w:t>23,104,491.29</w:t>
      </w:r>
      <w:r>
        <w:rPr>
          <w:color w:val="000000"/>
          <w:spacing w:val="0"/>
          <w:w w:val="100"/>
          <w:position w:val="0"/>
        </w:rPr>
        <w:t>元，</w:t>
      </w:r>
      <w:r>
        <w:rPr>
          <w:color w:val="000000"/>
          <w:spacing w:val="0"/>
          <w:w w:val="100"/>
          <w:position w:val="0"/>
          <w:sz w:val="18"/>
          <w:szCs w:val="18"/>
        </w:rPr>
        <w:t>2021</w:t>
      </w:r>
      <w:r>
        <w:rPr>
          <w:color w:val="000000"/>
          <w:spacing w:val="0"/>
          <w:w w:val="100"/>
          <w:position w:val="0"/>
        </w:rPr>
        <w:t xml:space="preserve">年期末未分配己的利润（合并）人民币 </w:t>
      </w:r>
      <w:r>
        <w:rPr>
          <w:color w:val="000000"/>
          <w:spacing w:val="0"/>
          <w:w w:val="100"/>
          <w:position w:val="0"/>
          <w:sz w:val="18"/>
          <w:szCs w:val="18"/>
        </w:rPr>
        <w:t xml:space="preserve">1,103, 673, </w:t>
      </w:r>
      <w:r>
        <w:rPr>
          <w:color w:val="000000"/>
          <w:spacing w:val="0"/>
          <w:w w:val="100"/>
          <w:position w:val="0"/>
          <w:sz w:val="18"/>
          <w:szCs w:val="18"/>
        </w:rPr>
        <w:t xml:space="preserve">499. </w:t>
      </w:r>
      <w:r>
        <w:rPr>
          <w:color w:val="000000"/>
          <w:spacing w:val="0"/>
          <w:w w:val="100"/>
          <w:position w:val="0"/>
          <w:sz w:val="18"/>
          <w:szCs w:val="18"/>
        </w:rPr>
        <w:t>99</w:t>
      </w:r>
      <w:r>
        <w:rPr>
          <w:color w:val="000000"/>
          <w:spacing w:val="0"/>
          <w:w w:val="100"/>
          <w:position w:val="0"/>
        </w:rPr>
        <w:t>元，母公司未分配利润为人民币</w:t>
      </w:r>
      <w:r>
        <w:rPr>
          <w:color w:val="000000"/>
          <w:spacing w:val="0"/>
          <w:w w:val="100"/>
          <w:position w:val="0"/>
          <w:sz w:val="18"/>
          <w:szCs w:val="18"/>
        </w:rPr>
        <w:t>241,117,479.79</w:t>
      </w:r>
      <w:r>
        <w:rPr>
          <w:color w:val="000000"/>
          <w:spacing w:val="0"/>
          <w:w w:val="100"/>
          <w:position w:val="0"/>
        </w:rPr>
        <w:t>元。</w:t>
      </w:r>
    </w:p>
    <w:p>
      <w:pPr>
        <w:pStyle w:val="Style5"/>
        <w:keepNext w:val="0"/>
        <w:keepLines w:val="0"/>
        <w:widowControl w:val="0"/>
        <w:shd w:val="clear" w:color="auto" w:fill="auto"/>
        <w:tabs>
          <w:tab w:pos="5333" w:val="left"/>
        </w:tabs>
        <w:bidi w:val="0"/>
        <w:spacing w:before="0" w:after="0" w:line="273" w:lineRule="exact"/>
        <w:ind w:left="0" w:right="0" w:firstLine="420"/>
        <w:jc w:val="both"/>
      </w:pPr>
      <w:r>
        <w:rPr>
          <w:color w:val="000000"/>
          <w:spacing w:val="0"/>
          <w:w w:val="100"/>
          <w:position w:val="0"/>
        </w:rPr>
        <w:t>根据上述经营情况，公司拟实施的利润分配方案为：以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日总股本 </w:t>
      </w:r>
      <w:r>
        <w:rPr>
          <w:color w:val="000000"/>
          <w:spacing w:val="0"/>
          <w:w w:val="100"/>
          <w:position w:val="0"/>
          <w:sz w:val="18"/>
          <w:szCs w:val="18"/>
        </w:rPr>
        <w:t>1,098, 743, 383</w:t>
      </w:r>
      <w:r>
        <w:rPr>
          <w:color w:val="000000"/>
          <w:spacing w:val="0"/>
          <w:w w:val="100"/>
          <w:position w:val="0"/>
        </w:rPr>
        <w:t>股扣除公司回购专户的</w:t>
      </w:r>
      <w:r>
        <w:rPr>
          <w:color w:val="000000"/>
          <w:spacing w:val="0"/>
          <w:w w:val="100"/>
          <w:position w:val="0"/>
          <w:sz w:val="18"/>
          <w:szCs w:val="18"/>
        </w:rPr>
        <w:t>9,790,756</w:t>
      </w:r>
      <w:r>
        <w:rPr>
          <w:color w:val="000000"/>
          <w:spacing w:val="0"/>
          <w:w w:val="100"/>
          <w:position w:val="0"/>
        </w:rPr>
        <w:t>股为基数（即</w:t>
      </w:r>
      <w:r>
        <w:rPr>
          <w:color w:val="000000"/>
          <w:spacing w:val="0"/>
          <w:w w:val="100"/>
          <w:position w:val="0"/>
          <w:sz w:val="18"/>
          <w:szCs w:val="18"/>
        </w:rPr>
        <w:t>1,088,952, 627</w:t>
      </w:r>
      <w:r>
        <w:rPr>
          <w:color w:val="000000"/>
          <w:spacing w:val="0"/>
          <w:w w:val="100"/>
          <w:position w:val="0"/>
        </w:rPr>
        <w:t>股），向全体 股东每</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0.043</w:t>
      </w:r>
      <w:r>
        <w:rPr>
          <w:color w:val="000000"/>
          <w:spacing w:val="0"/>
          <w:w w:val="100"/>
          <w:position w:val="0"/>
        </w:rPr>
        <w:t>元（含税），共计派发现金红利</w:t>
      </w:r>
      <w:r>
        <w:rPr>
          <w:color w:val="000000"/>
          <w:spacing w:val="0"/>
          <w:w w:val="100"/>
          <w:position w:val="0"/>
          <w:sz w:val="18"/>
          <w:szCs w:val="18"/>
        </w:rPr>
        <w:t xml:space="preserve">4, </w:t>
      </w:r>
      <w:r>
        <w:rPr>
          <w:color w:val="000000"/>
          <w:spacing w:val="0"/>
          <w:w w:val="100"/>
          <w:position w:val="0"/>
          <w:sz w:val="18"/>
          <w:szCs w:val="18"/>
        </w:rPr>
        <w:t>682,496.30</w:t>
      </w:r>
      <w:r>
        <w:rPr>
          <w:color w:val="000000"/>
          <w:spacing w:val="0"/>
          <w:w w:val="100"/>
          <w:position w:val="0"/>
        </w:rPr>
        <w:t xml:space="preserve">元，占 </w:t>
      </w:r>
      <w:r>
        <w:rPr>
          <w:color w:val="000000"/>
          <w:spacing w:val="0"/>
          <w:w w:val="100"/>
          <w:position w:val="0"/>
          <w:sz w:val="18"/>
          <w:szCs w:val="18"/>
        </w:rPr>
        <w:t>2021</w:t>
      </w:r>
      <w:r>
        <w:rPr>
          <w:color w:val="000000"/>
          <w:spacing w:val="0"/>
          <w:w w:val="100"/>
          <w:position w:val="0"/>
        </w:rPr>
        <w:t>年度归属于上市公司股东的净利润为</w:t>
      </w:r>
      <w:r>
        <w:rPr>
          <w:color w:val="000000"/>
          <w:spacing w:val="0"/>
          <w:w w:val="100"/>
          <w:position w:val="0"/>
          <w:sz w:val="18"/>
          <w:szCs w:val="18"/>
        </w:rPr>
        <w:t>20.27</w:t>
        <w:tab/>
      </w:r>
      <w:r>
        <w:rPr>
          <w:color w:val="000000"/>
          <w:spacing w:val="0"/>
          <w:w w:val="100"/>
          <w:position w:val="0"/>
          <w:sz w:val="18"/>
          <w:szCs w:val="18"/>
        </w:rPr>
        <w:t>%</w:t>
      </w:r>
      <w:r>
        <w:rPr>
          <w:color w:val="000000"/>
          <w:spacing w:val="0"/>
          <w:w w:val="100"/>
          <w:position w:val="0"/>
        </w:rPr>
        <w:t>。公司</w:t>
      </w:r>
      <w:r>
        <w:rPr>
          <w:color w:val="000000"/>
          <w:spacing w:val="0"/>
          <w:w w:val="100"/>
          <w:position w:val="0"/>
          <w:sz w:val="18"/>
          <w:szCs w:val="18"/>
        </w:rPr>
        <w:t>2021</w:t>
      </w:r>
      <w:r>
        <w:rPr>
          <w:color w:val="000000"/>
          <w:spacing w:val="0"/>
          <w:w w:val="100"/>
          <w:position w:val="0"/>
        </w:rPr>
        <w:t>年度回购金额合计</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50,092,133.19</w:t>
      </w:r>
      <w:r>
        <w:rPr>
          <w:color w:val="000000"/>
          <w:spacing w:val="0"/>
          <w:w w:val="100"/>
          <w:position w:val="0"/>
        </w:rPr>
        <w:t>元，占公司</w:t>
      </w:r>
      <w:r>
        <w:rPr>
          <w:color w:val="000000"/>
          <w:spacing w:val="0"/>
          <w:w w:val="100"/>
          <w:position w:val="0"/>
          <w:sz w:val="18"/>
          <w:szCs w:val="18"/>
        </w:rPr>
        <w:t>2021</w:t>
      </w:r>
      <w:r>
        <w:rPr>
          <w:color w:val="000000"/>
          <w:spacing w:val="0"/>
          <w:w w:val="100"/>
          <w:position w:val="0"/>
        </w:rPr>
        <w:t>年度归属于上市公司股东净利润的</w:t>
      </w:r>
      <w:r>
        <w:rPr>
          <w:color w:val="000000"/>
          <w:spacing w:val="0"/>
          <w:w w:val="100"/>
          <w:position w:val="0"/>
          <w:sz w:val="18"/>
          <w:szCs w:val="18"/>
        </w:rPr>
        <w:t>216.81%</w:t>
      </w:r>
      <w:r>
        <w:rPr>
          <w:color w:val="000000"/>
          <w:spacing w:val="0"/>
          <w:w w:val="100"/>
          <w:position w:val="0"/>
        </w:rPr>
        <w:t>。根据法规要求合 计后公司本年度现金分红合计占公司</w:t>
      </w:r>
      <w:r>
        <w:rPr>
          <w:color w:val="000000"/>
          <w:spacing w:val="0"/>
          <w:w w:val="100"/>
          <w:position w:val="0"/>
          <w:sz w:val="18"/>
          <w:szCs w:val="18"/>
        </w:rPr>
        <w:t>2021</w:t>
      </w:r>
      <w:r>
        <w:rPr>
          <w:color w:val="000000"/>
          <w:spacing w:val="0"/>
          <w:w w:val="100"/>
          <w:position w:val="0"/>
        </w:rPr>
        <w:t>年度归属于上市公司股东净利润的</w:t>
      </w:r>
      <w:r>
        <w:rPr>
          <w:color w:val="000000"/>
          <w:spacing w:val="0"/>
          <w:w w:val="100"/>
          <w:position w:val="0"/>
          <w:sz w:val="18"/>
          <w:szCs w:val="18"/>
        </w:rPr>
        <w:t>237.07%</w:t>
      </w:r>
      <w:r>
        <w:rPr>
          <w:color w:val="000000"/>
          <w:spacing w:val="0"/>
          <w:w w:val="100"/>
          <w:position w:val="0"/>
        </w:rPr>
        <w:t>。</w:t>
      </w:r>
    </w:p>
    <w:p>
      <w:pPr>
        <w:pStyle w:val="Style5"/>
        <w:keepNext w:val="0"/>
        <w:keepLines w:val="0"/>
        <w:widowControl w:val="0"/>
        <w:shd w:val="clear" w:color="auto" w:fill="auto"/>
        <w:bidi w:val="0"/>
        <w:spacing w:before="0" w:after="620" w:line="273" w:lineRule="exact"/>
        <w:ind w:left="0" w:right="0" w:firstLine="420"/>
        <w:jc w:val="both"/>
      </w:pPr>
      <w:r>
        <w:rPr>
          <w:color w:val="000000"/>
          <w:spacing w:val="0"/>
          <w:w w:val="100"/>
          <w:position w:val="0"/>
        </w:rPr>
        <w:t>在实施权益分派的股权登记日前公司总股本发生变动的，公司拟维持每股分配</w:t>
      </w:r>
      <w:r>
        <w:rPr>
          <w:color w:val="000000"/>
          <w:spacing w:val="0"/>
          <w:w w:val="100"/>
          <w:position w:val="0"/>
          <w:sz w:val="18"/>
          <w:szCs w:val="18"/>
        </w:rPr>
        <w:t>0.0043</w:t>
      </w:r>
      <w:r>
        <w:rPr>
          <w:color w:val="000000"/>
          <w:spacing w:val="0"/>
          <w:w w:val="100"/>
          <w:position w:val="0"/>
        </w:rPr>
        <w:t>元不 变，相应调整分配总额。</w:t>
      </w: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883"/>
        <w:gridCol w:w="195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bl>
    <w:p>
      <w:pPr>
        <w:pStyle w:val="Style13"/>
        <w:keepNext/>
        <w:keepLines/>
        <w:widowControl w:val="0"/>
        <w:shd w:val="clear" w:color="auto" w:fill="auto"/>
        <w:bidi w:val="0"/>
        <w:spacing w:before="0" w:line="278" w:lineRule="exact"/>
        <w:ind w:left="440" w:right="0" w:hanging="440"/>
        <w:jc w:val="both"/>
      </w:pPr>
      <w:bookmarkStart w:id="431" w:name="bookmark431"/>
      <w:bookmarkStart w:id="432" w:name="bookmark432"/>
      <w:bookmarkStart w:id="433" w:name="bookmark433"/>
      <w:bookmarkStart w:id="434" w:name="bookmark434"/>
      <w:r>
        <w:rPr>
          <w:rFonts w:ascii="Calibri" w:eastAsia="Calibri" w:hAnsi="Calibri" w:cs="Calibri"/>
          <w:color w:val="000000"/>
          <w:spacing w:val="0"/>
          <w:w w:val="100"/>
          <w:position w:val="0"/>
          <w:sz w:val="20"/>
          <w:szCs w:val="20"/>
        </w:rPr>
        <w:t>（</w:t>
      </w:r>
      <w:bookmarkEnd w:id="433"/>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 应当详细披露原因以及未分配利润的用途和使用计划</w:t>
      </w:r>
      <w:bookmarkEnd w:id="431"/>
      <w:bookmarkEnd w:id="432"/>
      <w:bookmarkEnd w:id="434"/>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2" w:lineRule="exact"/>
        <w:ind w:left="0" w:right="0" w:firstLine="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tabs>
          <w:tab w:pos="536" w:val="left"/>
        </w:tabs>
        <w:bidi w:val="0"/>
        <w:spacing w:before="0" w:after="40" w:line="272" w:lineRule="exact"/>
        <w:ind w:left="0" w:right="0" w:firstLine="0"/>
        <w:jc w:val="left"/>
      </w:pPr>
      <w:bookmarkStart w:id="435" w:name="bookmark435"/>
      <w:r>
        <w:rPr>
          <w:b/>
          <w:bCs/>
          <w:color w:val="000000"/>
          <w:spacing w:val="0"/>
          <w:w w:val="100"/>
          <w:position w:val="0"/>
        </w:rPr>
        <w:t>（</w:t>
      </w:r>
      <w:bookmarkEnd w:id="435"/>
      <w:r>
        <w:rPr>
          <w:b/>
          <w:bCs/>
          <w:color w:val="000000"/>
          <w:spacing w:val="0"/>
          <w:w w:val="100"/>
          <w:position w:val="0"/>
        </w:rPr>
        <w:t>一）</w:t>
        <w:tab/>
        <w:t>相关激励事项已在临时公告披露且后续实施无进展或变化的</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2" w:lineRule="exact"/>
        <w:ind w:left="0" w:right="0" w:firstLine="0"/>
        <w:jc w:val="left"/>
      </w:pPr>
      <w:bookmarkStart w:id="436" w:name="bookmark436"/>
      <w:r>
        <w:rPr>
          <w:b/>
          <w:bCs/>
          <w:color w:val="000000"/>
          <w:spacing w:val="0"/>
          <w:w w:val="100"/>
          <w:position w:val="0"/>
        </w:rPr>
        <w:t>（</w:t>
      </w:r>
      <w:bookmarkEnd w:id="436"/>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tabs>
          <w:tab w:pos="862" w:val="left"/>
        </w:tabs>
        <w:bidi w:val="0"/>
        <w:spacing w:before="0" w:after="260" w:line="27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2" w:val="left"/>
        </w:tabs>
        <w:bidi w:val="0"/>
        <w:spacing w:before="0" w:after="260" w:line="269" w:lineRule="exact"/>
        <w:ind w:left="0" w:right="0" w:firstLine="0"/>
        <w:jc w:val="left"/>
      </w:pPr>
      <w:r>
        <w:rPr>
          <w:color w:val="000000"/>
          <w:spacing w:val="0"/>
          <w:w w:val="100"/>
          <w:position w:val="0"/>
        </w:rPr>
        <w:t>员工持股计划情况 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72" w:lineRule="exact"/>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w:t>
      </w:r>
      <w:bookmarkEnd w:id="439"/>
      <w:r>
        <w:rPr>
          <w:color w:val="000000"/>
          <w:spacing w:val="0"/>
          <w:w w:val="100"/>
          <w:position w:val="0"/>
        </w:rPr>
        <w:t>三）</w:t>
        <w:tab/>
        <w:t>董事、高级管理人员报告期内被授予的股权激励情况</w:t>
      </w:r>
      <w:bookmarkEnd w:id="437"/>
      <w:bookmarkEnd w:id="438"/>
      <w:bookmarkEnd w:id="440"/>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2" w:lineRule="exact"/>
        <w:ind w:left="0" w:right="0" w:firstLine="0"/>
        <w:jc w:val="left"/>
      </w:pPr>
      <w:bookmarkStart w:id="441" w:name="bookmark441"/>
      <w:r>
        <w:rPr>
          <w:b/>
          <w:bCs/>
          <w:color w:val="000000"/>
          <w:spacing w:val="0"/>
          <w:w w:val="100"/>
          <w:position w:val="0"/>
        </w:rPr>
        <w:t>（</w:t>
      </w:r>
      <w:bookmarkEnd w:id="441"/>
      <w:r>
        <w:rPr>
          <w:b/>
          <w:bCs/>
          <w:color w:val="000000"/>
          <w:spacing w:val="0"/>
          <w:w w:val="100"/>
          <w:position w:val="0"/>
        </w:rPr>
        <w:t>四）</w:t>
        <w:tab/>
        <w:t>报告期内对高级管理人员的考评机制，以及激励机制的建立、实施情况</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公司进一步完善高级管理人员的绩效考评标准和流程，加大了对于高级管理人员考核利润指 标完成情况的定期审核与评估，聚焦在经营业绩的达成并考察管理，管理人员对组织级别文化建 设和干部培养的力度。其中对总体业绩目标完成率未达到</w:t>
      </w:r>
      <w:r>
        <w:rPr>
          <w:color w:val="000000"/>
          <w:spacing w:val="0"/>
          <w:w w:val="100"/>
          <w:position w:val="0"/>
          <w:sz w:val="18"/>
          <w:szCs w:val="18"/>
        </w:rPr>
        <w:t>60%</w:t>
      </w:r>
      <w:r>
        <w:rPr>
          <w:color w:val="000000"/>
          <w:spacing w:val="0"/>
          <w:w w:val="100"/>
          <w:position w:val="0"/>
        </w:rPr>
        <w:t>的被考核人员的高级干部，给予岗 位的调整或淘汰。公司将进一步完善全面薪酬结构体系和激励机制，通过股权激励机制使高级管 理人员及核心员工的薪酬收入与公司业绩表现更加紧密的结合起来，使激励对象的行为与公司的 战略目标保持一致，促进公司长远战略目标的实现。</w:t>
      </w:r>
    </w:p>
    <w:p>
      <w:pPr>
        <w:pStyle w:val="Style13"/>
        <w:keepNext/>
        <w:keepLines/>
        <w:widowControl w:val="0"/>
        <w:shd w:val="clear" w:color="auto" w:fill="auto"/>
        <w:bidi w:val="0"/>
        <w:spacing w:before="0" w:line="272" w:lineRule="exact"/>
        <w:ind w:left="0" w:right="0" w:firstLine="0"/>
        <w:jc w:val="both"/>
      </w:pPr>
      <w:bookmarkStart w:id="442" w:name="bookmark442"/>
      <w:bookmarkStart w:id="443" w:name="bookmark443"/>
      <w:bookmarkStart w:id="444" w:name="bookmark444"/>
      <w:r>
        <w:rPr>
          <w:color w:val="000000"/>
          <w:spacing w:val="0"/>
          <w:w w:val="100"/>
          <w:position w:val="0"/>
        </w:rPr>
        <w:t>十二、 报告期内的内部控制制度建设及实施情况</w:t>
      </w:r>
      <w:bookmarkEnd w:id="442"/>
      <w:bookmarkEnd w:id="443"/>
      <w:bookmarkEnd w:id="444"/>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公司董事会和管理层高度重视内控体系建设对提升经营管理水平、有效防范风险和促进可持 续健康发展的重要作用，持续推动内控体系的优化完善。</w:t>
      </w:r>
      <w:r>
        <w:rPr>
          <w:color w:val="000000"/>
          <w:spacing w:val="0"/>
          <w:w w:val="100"/>
          <w:position w:val="0"/>
          <w:sz w:val="18"/>
          <w:szCs w:val="18"/>
        </w:rPr>
        <w:t>2021</w:t>
      </w:r>
      <w:r>
        <w:rPr>
          <w:color w:val="000000"/>
          <w:spacing w:val="0"/>
          <w:w w:val="100"/>
          <w:position w:val="0"/>
        </w:rPr>
        <w:t>年在公司经营审计部的牵头主导 下，公司修订了《华胜天成内控手册》，经营审计部紧密结合公司发展实际和政府监管部门要 求，针对公司控制流程现存的风险因素与薄弱环节，逐人逐项与相关流程部门进行沟通研磨，以 规范各项业务流程，为公司经营管理提供有力保障和支撑。在制度体系建设的治理层面，公司在 报告期内，按规定完成《公司章程》、《公司董事会议事规则》、《公司股东大会议事规则》、 《总裁工作细则》相关条款修订；在经营管理制度建设方面，为不断健全管理体系、加强成本控 制、提高工作效率，</w:t>
      </w:r>
      <w:r>
        <w:rPr>
          <w:color w:val="000000"/>
          <w:spacing w:val="0"/>
          <w:w w:val="100"/>
          <w:position w:val="0"/>
          <w:sz w:val="18"/>
          <w:szCs w:val="18"/>
        </w:rPr>
        <w:t>2021</w:t>
      </w:r>
      <w:r>
        <w:rPr>
          <w:color w:val="000000"/>
          <w:spacing w:val="0"/>
          <w:w w:val="100"/>
          <w:position w:val="0"/>
        </w:rPr>
        <w:t>年末在公司总裁部署下，由公司经营审计部牵头进行了公司制度汇 编，修订汇编了《新阿米巴相关规则》、《印章管理制度》、《固定资产管理制度》等近</w:t>
      </w:r>
      <w:r>
        <w:rPr>
          <w:color w:val="000000"/>
          <w:spacing w:val="0"/>
          <w:w w:val="100"/>
          <w:position w:val="0"/>
          <w:sz w:val="18"/>
          <w:szCs w:val="18"/>
        </w:rPr>
        <w:t>60</w:t>
      </w:r>
      <w:r>
        <w:rPr>
          <w:color w:val="000000"/>
          <w:spacing w:val="0"/>
          <w:w w:val="100"/>
          <w:position w:val="0"/>
        </w:rPr>
        <w:t>个 内部管理制度。同时，公司经营审计部把对制度建设及执行的监督检查融入和落实到了各个具体 审计项目中，有力促进和提高了制度的执行力，查实了制度建设和执行过程中存在的各种缺陷、 漏洞和不足，提出相关意见和建议，督促总部及子公司针对一般缺陷及时制定整改措施，跟踪整 改进展，确保整改效果，有力保障了内控制度及配套制度的贯彻实施。报告期内未发现公司内部 控制存在重大缺陷和重要缺陷。</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806" w:val="left"/>
        </w:tabs>
        <w:bidi w:val="0"/>
        <w:spacing w:before="0" w:line="273" w:lineRule="exact"/>
        <w:ind w:left="0" w:right="0" w:firstLine="0"/>
        <w:jc w:val="left"/>
      </w:pPr>
      <w:bookmarkStart w:id="445" w:name="bookmark445"/>
      <w:bookmarkStart w:id="446" w:name="bookmark446"/>
      <w:bookmarkStart w:id="447" w:name="bookmark447"/>
      <w:r>
        <w:rPr>
          <w:color w:val="000000"/>
          <w:spacing w:val="0"/>
          <w:w w:val="100"/>
          <w:position w:val="0"/>
        </w:rPr>
        <w:t>十三、</w:t>
        <w:tab/>
        <w:t>报告期内对子公司的管理控制情况</w:t>
      </w:r>
      <w:bookmarkEnd w:id="445"/>
      <w:bookmarkEnd w:id="446"/>
      <w:bookmarkEnd w:id="447"/>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公司根据《公司法》、《公司章程》等相关法律法规与规章制度的规定，对子公司实施管理 控制，一是按照相关法律法规，指导子公司健全法人治理结构，完善现代企业制度，修订完善公 司章程等相关制度，明确规定子公司规范运作、财务管理、经营决策管理、重大事项及信息披露、 审计监督等各项制度，以及公司对子公司的指导、管理及监督；二是督促子公司对关联交易、对 外担保、对外投资、计划外经营性资产的购买和处置等重大事项事前向公司报告工作；三是按照 公司对子公司的任务目标分解，对各子公司因业施策分类管控、考核及激励，保持管理机构与团 队精炼高效运作。</w:t>
      </w:r>
    </w:p>
    <w:p>
      <w:pPr>
        <w:pStyle w:val="Style13"/>
        <w:keepNext/>
        <w:keepLines/>
        <w:widowControl w:val="0"/>
        <w:shd w:val="clear" w:color="auto" w:fill="auto"/>
        <w:bidi w:val="0"/>
        <w:spacing w:before="0" w:line="273" w:lineRule="exact"/>
        <w:ind w:left="0" w:right="0" w:firstLine="0"/>
        <w:jc w:val="left"/>
      </w:pPr>
      <w:bookmarkStart w:id="448" w:name="bookmark448"/>
      <w:bookmarkStart w:id="449" w:name="bookmark449"/>
      <w:bookmarkStart w:id="450" w:name="bookmark450"/>
      <w:r>
        <w:rPr>
          <w:color w:val="000000"/>
          <w:spacing w:val="0"/>
          <w:w w:val="100"/>
          <w:position w:val="0"/>
        </w:rPr>
        <w:t>十四、内部控制审计报告的相关情况说明</w:t>
      </w:r>
      <w:bookmarkEnd w:id="448"/>
      <w:bookmarkEnd w:id="449"/>
      <w:bookmarkEnd w:id="45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详见公司同日刊登在上海证券交易所网站</w:t>
      </w:r>
      <w:r>
        <w:rPr>
          <w:color w:val="000000"/>
          <w:spacing w:val="0"/>
          <w:w w:val="100"/>
          <w:position w:val="0"/>
          <w:sz w:val="18"/>
          <w:szCs w:val="18"/>
        </w:rPr>
        <w:t>（www.sse.com.cn）</w:t>
      </w:r>
      <w:r>
        <w:rPr>
          <w:color w:val="000000"/>
          <w:spacing w:val="0"/>
          <w:w w:val="100"/>
          <w:position w:val="0"/>
        </w:rPr>
        <w:t>的《</w:t>
      </w:r>
      <w:r>
        <w:rPr>
          <w:color w:val="000000"/>
          <w:spacing w:val="0"/>
          <w:w w:val="100"/>
          <w:position w:val="0"/>
          <w:sz w:val="18"/>
          <w:szCs w:val="18"/>
        </w:rPr>
        <w:t>2021</w:t>
      </w:r>
      <w:r>
        <w:rPr>
          <w:color w:val="000000"/>
          <w:spacing w:val="0"/>
          <w:w w:val="100"/>
          <w:position w:val="0"/>
        </w:rPr>
        <w:t>年度内部控制审计 报告》</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内部控制审计报告意见类型：标准的无保留意见</w:t>
      </w:r>
    </w:p>
    <w:p>
      <w:pPr>
        <w:pStyle w:val="Style13"/>
        <w:keepNext/>
        <w:keepLines/>
        <w:widowControl w:val="0"/>
        <w:shd w:val="clear" w:color="auto" w:fill="auto"/>
        <w:bidi w:val="0"/>
        <w:spacing w:before="0" w:line="273" w:lineRule="exact"/>
        <w:ind w:left="0" w:right="0" w:firstLine="0"/>
        <w:jc w:val="left"/>
      </w:pPr>
      <w:bookmarkStart w:id="451" w:name="bookmark451"/>
      <w:bookmarkStart w:id="452" w:name="bookmark452"/>
      <w:bookmarkStart w:id="453" w:name="bookmark453"/>
      <w:r>
        <w:rPr>
          <w:color w:val="000000"/>
          <w:spacing w:val="0"/>
          <w:w w:val="100"/>
          <w:position w:val="0"/>
        </w:rPr>
        <w:t>十五、上市公司治理专项行动自查问题整改情况</w:t>
      </w:r>
      <w:bookmarkEnd w:id="451"/>
      <w:bookmarkEnd w:id="452"/>
      <w:bookmarkEnd w:id="453"/>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无</w:t>
      </w:r>
    </w:p>
    <w:p>
      <w:pPr>
        <w:pStyle w:val="Style13"/>
        <w:keepNext/>
        <w:keepLines/>
        <w:widowControl w:val="0"/>
        <w:shd w:val="clear" w:color="auto" w:fill="auto"/>
        <w:bidi w:val="0"/>
        <w:spacing w:before="0" w:line="273" w:lineRule="exact"/>
        <w:ind w:left="0" w:right="0" w:firstLine="0"/>
        <w:jc w:val="left"/>
      </w:pPr>
      <w:bookmarkStart w:id="454" w:name="bookmark454"/>
      <w:bookmarkStart w:id="455" w:name="bookmark455"/>
      <w:bookmarkStart w:id="456" w:name="bookmark456"/>
      <w:r>
        <w:rPr>
          <w:color w:val="000000"/>
          <w:spacing w:val="0"/>
          <w:w w:val="100"/>
          <w:position w:val="0"/>
        </w:rPr>
        <w:t>十六、其他</w:t>
      </w:r>
      <w:bookmarkEnd w:id="454"/>
      <w:bookmarkEnd w:id="455"/>
      <w:bookmarkEnd w:id="456"/>
    </w:p>
    <w:p>
      <w:pPr>
        <w:pStyle w:val="Style5"/>
        <w:keepNext w:val="0"/>
        <w:keepLines w:val="0"/>
        <w:widowControl w:val="0"/>
        <w:shd w:val="clear" w:color="auto" w:fill="auto"/>
        <w:bidi w:val="0"/>
        <w:spacing w:before="0" w:after="320" w:line="273" w:lineRule="exact"/>
        <w:ind w:left="0" w:right="0" w:firstLine="0"/>
        <w:jc w:val="left"/>
      </w:pPr>
      <w:bookmarkStart w:id="457" w:name="bookmark457"/>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457"/>
    </w:p>
    <w:p>
      <w:pPr>
        <w:pStyle w:val="Style10"/>
        <w:keepNext/>
        <w:keepLines/>
        <w:widowControl w:val="0"/>
        <w:shd w:val="clear" w:color="auto" w:fill="auto"/>
        <w:bidi w:val="0"/>
        <w:spacing w:before="0" w:after="240" w:line="240" w:lineRule="auto"/>
        <w:ind w:left="0" w:right="0" w:firstLine="0"/>
        <w:jc w:val="center"/>
      </w:pPr>
      <w:bookmarkStart w:id="458" w:name="bookmark458"/>
      <w:bookmarkStart w:id="459" w:name="bookmark459"/>
      <w:bookmarkStart w:id="460" w:name="bookmark460"/>
      <w:r>
        <w:rPr>
          <w:color w:val="000000"/>
          <w:spacing w:val="0"/>
          <w:w w:val="100"/>
          <w:position w:val="0"/>
        </w:rPr>
        <w:t>第五节环境与社会责任</w:t>
      </w:r>
      <w:bookmarkEnd w:id="458"/>
      <w:bookmarkEnd w:id="459"/>
      <w:bookmarkEnd w:id="460"/>
    </w:p>
    <w:p>
      <w:pPr>
        <w:pStyle w:val="Style13"/>
        <w:keepNext/>
        <w:keepLines/>
        <w:widowControl w:val="0"/>
        <w:shd w:val="clear" w:color="auto" w:fill="auto"/>
        <w:bidi w:val="0"/>
        <w:spacing w:before="0" w:line="273"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一</w:t>
      </w:r>
      <w:bookmarkEnd w:id="463"/>
      <w:r>
        <w:rPr>
          <w:color w:val="000000"/>
          <w:spacing w:val="0"/>
          <w:w w:val="100"/>
          <w:position w:val="0"/>
        </w:rPr>
        <w:t>、环境信息情况</w:t>
      </w:r>
      <w:bookmarkEnd w:id="461"/>
      <w:bookmarkEnd w:id="462"/>
      <w:bookmarkEnd w:id="464"/>
    </w:p>
    <w:p>
      <w:pPr>
        <w:pStyle w:val="Style13"/>
        <w:keepNext/>
        <w:keepLines/>
        <w:widowControl w:val="0"/>
        <w:shd w:val="clear" w:color="auto" w:fill="auto"/>
        <w:tabs>
          <w:tab w:pos="536" w:val="left"/>
        </w:tabs>
        <w:bidi w:val="0"/>
        <w:spacing w:before="0" w:line="273" w:lineRule="exact"/>
        <w:ind w:left="0" w:right="0" w:firstLine="0"/>
        <w:jc w:val="left"/>
      </w:pPr>
      <w:bookmarkStart w:id="461" w:name="bookmark461"/>
      <w:bookmarkStart w:id="462" w:name="bookmark462"/>
      <w:bookmarkStart w:id="465" w:name="bookmark465"/>
      <w:bookmarkStart w:id="466" w:name="bookmark466"/>
      <w:r>
        <w:rPr>
          <w:color w:val="000000"/>
          <w:spacing w:val="0"/>
          <w:w w:val="100"/>
          <w:position w:val="0"/>
        </w:rPr>
        <w:t>（</w:t>
      </w:r>
      <w:bookmarkEnd w:id="465"/>
      <w:r>
        <w:rPr>
          <w:color w:val="000000"/>
          <w:spacing w:val="0"/>
          <w:w w:val="100"/>
          <w:position w:val="0"/>
        </w:rPr>
        <w:t>一）</w:t>
        <w:tab/>
        <w:t>属于环境保护部门公布的重点排污单位的公司及其主要子公司的环保情况说明</w:t>
      </w:r>
      <w:bookmarkEnd w:id="461"/>
      <w:bookmarkEnd w:id="462"/>
      <w:bookmarkEnd w:id="466"/>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73" w:lineRule="exact"/>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w:t>
      </w:r>
      <w:bookmarkEnd w:id="469"/>
      <w:r>
        <w:rPr>
          <w:color w:val="000000"/>
          <w:spacing w:val="0"/>
          <w:w w:val="100"/>
          <w:position w:val="0"/>
        </w:rPr>
        <w:t>二）</w:t>
        <w:tab/>
        <w:t>重点排污单位之外的公司环保情况说明</w:t>
      </w:r>
      <w:bookmarkEnd w:id="467"/>
      <w:bookmarkEnd w:id="468"/>
      <w:bookmarkEnd w:id="470"/>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3"/>
        <w:keepNext/>
        <w:keepLines/>
        <w:widowControl w:val="0"/>
        <w:numPr>
          <w:ilvl w:val="0"/>
          <w:numId w:val="23"/>
        </w:numPr>
        <w:shd w:val="clear" w:color="auto" w:fill="auto"/>
        <w:tabs>
          <w:tab w:pos="448" w:val="left"/>
        </w:tabs>
        <w:bidi w:val="0"/>
        <w:spacing w:before="0" w:line="273" w:lineRule="exact"/>
        <w:ind w:left="0" w:right="0" w:firstLine="0"/>
        <w:jc w:val="left"/>
      </w:pPr>
      <w:bookmarkStart w:id="471" w:name="bookmark471"/>
      <w:bookmarkStart w:id="472" w:name="bookmark472"/>
      <w:bookmarkStart w:id="473" w:name="bookmark473"/>
      <w:bookmarkStart w:id="474" w:name="bookmark474"/>
      <w:bookmarkEnd w:id="473"/>
      <w:r>
        <w:rPr>
          <w:color w:val="000000"/>
          <w:spacing w:val="0"/>
          <w:w w:val="100"/>
          <w:position w:val="0"/>
        </w:rPr>
        <w:t>因环境问题受到行政处罚的情况</w:t>
      </w:r>
      <w:bookmarkEnd w:id="471"/>
      <w:bookmarkEnd w:id="472"/>
      <w:bookmarkEnd w:id="474"/>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
        </w:numPr>
        <w:shd w:val="clear" w:color="auto" w:fill="auto"/>
        <w:tabs>
          <w:tab w:pos="448" w:val="left"/>
        </w:tabs>
        <w:bidi w:val="0"/>
        <w:spacing w:before="0" w:line="273" w:lineRule="exact"/>
        <w:ind w:left="0" w:right="0" w:firstLine="0"/>
        <w:jc w:val="left"/>
      </w:pPr>
      <w:bookmarkStart w:id="475" w:name="bookmark475"/>
      <w:bookmarkStart w:id="476" w:name="bookmark476"/>
      <w:bookmarkStart w:id="477" w:name="bookmark477"/>
      <w:bookmarkStart w:id="478" w:name="bookmark478"/>
      <w:bookmarkEnd w:id="477"/>
      <w:r>
        <w:rPr>
          <w:color w:val="000000"/>
          <w:spacing w:val="0"/>
          <w:w w:val="100"/>
          <w:position w:val="0"/>
        </w:rPr>
        <w:t>参照重点排污单位披露其他环境信息</w:t>
      </w:r>
      <w:bookmarkEnd w:id="475"/>
      <w:bookmarkEnd w:id="476"/>
      <w:bookmarkEnd w:id="478"/>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
        </w:numPr>
        <w:shd w:val="clear" w:color="auto" w:fill="auto"/>
        <w:tabs>
          <w:tab w:pos="448" w:val="left"/>
        </w:tabs>
        <w:bidi w:val="0"/>
        <w:spacing w:before="0" w:line="273" w:lineRule="exact"/>
        <w:ind w:left="0" w:right="0" w:firstLine="0"/>
        <w:jc w:val="left"/>
      </w:pPr>
      <w:bookmarkStart w:id="479" w:name="bookmark479"/>
      <w:bookmarkStart w:id="480" w:name="bookmark480"/>
      <w:bookmarkStart w:id="481" w:name="bookmark481"/>
      <w:bookmarkStart w:id="482" w:name="bookmark482"/>
      <w:bookmarkEnd w:id="481"/>
      <w:r>
        <w:rPr>
          <w:color w:val="000000"/>
          <w:spacing w:val="0"/>
          <w:w w:val="100"/>
          <w:position w:val="0"/>
        </w:rPr>
        <w:t>未披露其他环境信息的原因</w:t>
      </w:r>
      <w:bookmarkEnd w:id="479"/>
      <w:bookmarkEnd w:id="480"/>
      <w:bookmarkEnd w:id="482"/>
    </w:p>
    <w:p>
      <w:pPr>
        <w:pStyle w:val="Style5"/>
        <w:keepNext w:val="0"/>
        <w:keepLines w:val="0"/>
        <w:widowControl w:val="0"/>
        <w:shd w:val="clear" w:color="auto" w:fill="auto"/>
        <w:bidi w:val="0"/>
        <w:spacing w:before="0" w:after="6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w:t>
      </w:r>
      <w:bookmarkEnd w:id="485"/>
      <w:r>
        <w:rPr>
          <w:color w:val="000000"/>
          <w:spacing w:val="0"/>
          <w:w w:val="100"/>
          <w:position w:val="0"/>
        </w:rPr>
        <w:t>三）有利于保护生态、防治污染、履行环境责任的相关信息</w:t>
      </w:r>
      <w:bookmarkEnd w:id="483"/>
      <w:bookmarkEnd w:id="484"/>
      <w:bookmarkEnd w:id="48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60" w:line="272" w:lineRule="exact"/>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w:t>
      </w:r>
      <w:bookmarkEnd w:id="489"/>
      <w:r>
        <w:rPr>
          <w:color w:val="000000"/>
          <w:spacing w:val="0"/>
          <w:w w:val="100"/>
          <w:position w:val="0"/>
        </w:rPr>
        <w:t>四）在报告期内为减少其碳排放所采取的措施及效果</w:t>
      </w:r>
      <w:bookmarkEnd w:id="487"/>
      <w:bookmarkEnd w:id="488"/>
      <w:bookmarkEnd w:id="490"/>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0" w:right="0" w:firstLine="420"/>
        <w:jc w:val="left"/>
      </w:pPr>
      <w:r>
        <w:rPr>
          <w:color w:val="000000"/>
          <w:spacing w:val="0"/>
          <w:w w:val="100"/>
          <w:position w:val="0"/>
        </w:rPr>
        <w:t>公司积极响应国家“碳达峰、碳中和”政策号召，有效开展环保节能减碳工作。一是制定了 “厉行节约、反对浪费”的倡议书，倡议在日常办公环境下积极号召员工节约纸张，尽量采用无 纸化办公，节约能源，提高能效，从而为环境改善和可持续发展做出贡献；二是通过内外部培 训，提升能源岗位员工的专业能力，使能源设备运行更加科学、合理，以达到节约能源目的；三 是引进节能设备，通过技术改进和创新，优化能源设备运行工艺，有效减少能源消耗支出。</w:t>
      </w:r>
    </w:p>
    <w:p>
      <w:pPr>
        <w:pStyle w:val="Style13"/>
        <w:keepNext/>
        <w:keepLines/>
        <w:widowControl w:val="0"/>
        <w:shd w:val="clear" w:color="auto" w:fill="auto"/>
        <w:tabs>
          <w:tab w:pos="422" w:val="left"/>
        </w:tabs>
        <w:bidi w:val="0"/>
        <w:spacing w:before="0" w:after="60" w:line="272" w:lineRule="exact"/>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二</w:t>
      </w:r>
      <w:bookmarkEnd w:id="493"/>
      <w:r>
        <w:rPr>
          <w:color w:val="000000"/>
          <w:spacing w:val="0"/>
          <w:w w:val="100"/>
          <w:position w:val="0"/>
        </w:rPr>
        <w:t>、</w:t>
        <w:tab/>
        <w:t>社会责任工作情况</w:t>
      </w:r>
      <w:bookmarkEnd w:id="491"/>
      <w:bookmarkEnd w:id="492"/>
      <w:bookmarkEnd w:id="494"/>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华胜天成在发展过程中，在为股东创造收益回报，为员工搭建发展平台的同时，一直坚持履 行企业社会责任，用行动彰显担当作为。</w:t>
      </w:r>
    </w:p>
    <w:p>
      <w:pPr>
        <w:pStyle w:val="Style5"/>
        <w:keepNext w:val="0"/>
        <w:keepLines w:val="0"/>
        <w:widowControl w:val="0"/>
        <w:shd w:val="clear" w:color="auto" w:fill="auto"/>
        <w:tabs>
          <w:tab w:pos="739" w:val="left"/>
        </w:tabs>
        <w:bidi w:val="0"/>
        <w:spacing w:before="0" w:after="0" w:line="272" w:lineRule="exact"/>
        <w:ind w:left="0" w:right="0" w:firstLine="420"/>
        <w:jc w:val="both"/>
      </w:pPr>
      <w:bookmarkStart w:id="495" w:name="bookmark495"/>
      <w:r>
        <w:rPr>
          <w:color w:val="000000"/>
          <w:spacing w:val="0"/>
          <w:w w:val="100"/>
          <w:position w:val="0"/>
          <w:sz w:val="18"/>
          <w:szCs w:val="18"/>
        </w:rPr>
        <w:t>1</w:t>
      </w:r>
      <w:bookmarkEnd w:id="495"/>
      <w:r>
        <w:rPr>
          <w:color w:val="000000"/>
          <w:spacing w:val="0"/>
          <w:w w:val="100"/>
          <w:position w:val="0"/>
        </w:rPr>
        <w:t>、</w:t>
        <w:tab/>
        <w:t>服务经济，践行企业责任。在全球数字经济浪潮背景下，华胜天成秉承“云数为轴、四 轮驱动”的战略，深入分析各区域经济特点、国家重点工程需求、相关行业新发展要求，积极与 社会各界合作，大力实践数字技术与实体经济的深度融合，助力良好的产业生态系统。</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华胜天成不断探索数字技术创新和融合，深耕数字化综合服务技术，充分发挥公司在云计算 和大数据领域的技术积累，以领域知识赋能行业创新数字化，努力成为行业创新引擎，推动数字 经济发展。疫情期间，对外公司运用信息化手段，承接多项重点项目和系统开发保障工作，为政 府和民众提供支撑服务，保障经济社会稳定，对内公司采取多种措施，确保内部防控到位，有序 复工。在集团层面成立疫情防控领导小组，建立疫情日报告制度，全面开展疫情联防联控、群防 群控工作。</w:t>
      </w:r>
    </w:p>
    <w:p>
      <w:pPr>
        <w:pStyle w:val="Style5"/>
        <w:keepNext w:val="0"/>
        <w:keepLines w:val="0"/>
        <w:widowControl w:val="0"/>
        <w:shd w:val="clear" w:color="auto" w:fill="auto"/>
        <w:tabs>
          <w:tab w:pos="739" w:val="left"/>
        </w:tabs>
        <w:bidi w:val="0"/>
        <w:spacing w:before="0" w:after="0" w:line="272" w:lineRule="exact"/>
        <w:ind w:left="0" w:right="0" w:firstLine="420"/>
        <w:jc w:val="both"/>
      </w:pPr>
      <w:bookmarkStart w:id="496" w:name="bookmark496"/>
      <w:r>
        <w:rPr>
          <w:color w:val="000000"/>
          <w:spacing w:val="0"/>
          <w:w w:val="100"/>
          <w:position w:val="0"/>
          <w:sz w:val="18"/>
          <w:szCs w:val="18"/>
        </w:rPr>
        <w:t>2</w:t>
      </w:r>
      <w:bookmarkEnd w:id="496"/>
      <w:r>
        <w:rPr>
          <w:color w:val="000000"/>
          <w:spacing w:val="0"/>
          <w:w w:val="100"/>
          <w:position w:val="0"/>
        </w:rPr>
        <w:t>、</w:t>
        <w:tab/>
        <w:t>合规治理，提高运营能力。报告期内，公司严格按照《公司法》《证券法》《上市公司 治理准则》等中国证监会有关法律法规的要求，不断完善公司治理结构，建立健全内部管理和控 制制度，持续深入开展公司治理活动，规范公司运作，提高公司治理水平。报告期内，公司严格 按照《公司章程》《董事会议事规则》《监事会议事规则》等规定，</w:t>
      </w:r>
      <w:r>
        <w:rPr>
          <w:color w:val="000000"/>
          <w:spacing w:val="0"/>
          <w:w w:val="100"/>
          <w:position w:val="0"/>
          <w:sz w:val="18"/>
          <w:szCs w:val="18"/>
        </w:rPr>
        <w:t>2021</w:t>
      </w:r>
      <w:r>
        <w:rPr>
          <w:color w:val="000000"/>
          <w:spacing w:val="0"/>
          <w:w w:val="100"/>
          <w:position w:val="0"/>
        </w:rPr>
        <w:t>年召开了四次股东大 会，九次董事会会议，三次监事会会议，各项会议召开运行合法有效。</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华胜天成致力于与利益相关方合作，共享价值。用规范用工和安全生产、完善的福利体系、 有竞争力的薪酬激励、健全的职业发展规划等保障员工权益。对中、高级管理者的工作能力、履 行情况、责任目标完成情况进行严格考评，不断提升管理团队的经营水平和管理能力；用健全的 公司治理结构、合理公开和分配股东权益、社会价值增值等回报股东；用创新科技产品和深度完 善的服务回报客户；用产业链升级和资源共享回报客户。</w:t>
      </w:r>
    </w:p>
    <w:p>
      <w:pPr>
        <w:pStyle w:val="Style5"/>
        <w:keepNext w:val="0"/>
        <w:keepLines w:val="0"/>
        <w:widowControl w:val="0"/>
        <w:shd w:val="clear" w:color="auto" w:fill="auto"/>
        <w:tabs>
          <w:tab w:pos="740" w:val="left"/>
        </w:tabs>
        <w:bidi w:val="0"/>
        <w:spacing w:before="0" w:after="0" w:line="272" w:lineRule="exact"/>
        <w:ind w:left="0" w:right="0" w:firstLine="420"/>
        <w:jc w:val="both"/>
      </w:pPr>
      <w:bookmarkStart w:id="497" w:name="bookmark497"/>
      <w:r>
        <w:rPr>
          <w:color w:val="000000"/>
          <w:spacing w:val="0"/>
          <w:w w:val="100"/>
          <w:position w:val="0"/>
          <w:sz w:val="18"/>
          <w:szCs w:val="18"/>
        </w:rPr>
        <w:t>3</w:t>
      </w:r>
      <w:bookmarkEnd w:id="497"/>
      <w:r>
        <w:rPr>
          <w:color w:val="000000"/>
          <w:spacing w:val="0"/>
          <w:w w:val="100"/>
          <w:position w:val="0"/>
        </w:rPr>
        <w:t>、</w:t>
        <w:tab/>
        <w:t>积极披露，维护股东权益。公司根据《信息披露事务管理办法》和《投资者关系管理制 度》，认真履行信息披露义务。保证公司信息披露的真实、准确、完整、及时，确保所有股东有 平等的机会获得信息。本公司指定董事会秘书负责信息披露工作，证券事务代表协助董事会秘书 开展工作。同时，严格按照《公司法》《公司章程》《股东大会议事规则》的规定和要求，召集、 召开股东大会，规范表决程序保证会议的合法性，确保全体股东特别是中小股东享有平等地位和 权利，并承担相应的义务，充分保护股东的合法权益，充分行使自己的权利。</w:t>
      </w:r>
    </w:p>
    <w:p>
      <w:pPr>
        <w:pStyle w:val="Style5"/>
        <w:keepNext w:val="0"/>
        <w:keepLines w:val="0"/>
        <w:widowControl w:val="0"/>
        <w:shd w:val="clear" w:color="auto" w:fill="auto"/>
        <w:tabs>
          <w:tab w:pos="739" w:val="left"/>
        </w:tabs>
        <w:bidi w:val="0"/>
        <w:spacing w:before="0" w:after="320" w:line="274" w:lineRule="exact"/>
        <w:ind w:left="0" w:right="0" w:firstLine="420"/>
        <w:jc w:val="both"/>
      </w:pPr>
      <w:bookmarkStart w:id="498" w:name="bookmark498"/>
      <w:r>
        <w:rPr>
          <w:color w:val="000000"/>
          <w:spacing w:val="0"/>
          <w:w w:val="100"/>
          <w:position w:val="0"/>
          <w:sz w:val="18"/>
          <w:szCs w:val="18"/>
        </w:rPr>
        <w:t>4</w:t>
      </w:r>
      <w:bookmarkEnd w:id="498"/>
      <w:r>
        <w:rPr>
          <w:color w:val="000000"/>
          <w:spacing w:val="0"/>
          <w:w w:val="100"/>
          <w:position w:val="0"/>
        </w:rPr>
        <w:t>、</w:t>
        <w:tab/>
        <w:t>节能环保，回馈社会。节能环保公司严格遵守《中华人民共和国节约能源法》等相关法 律法规，旨在打造绿色运营的职场环境。公司始终倡导绿色环保理念，并积极推进节能减排和资 源的合理利用。公司发布节能环保倡议书，不断促进协同办公模式，同时，以云计算、大数据等 新一代信息技术，助力打造智慧城市、智慧社区等的建设，减少污染排放，为祖国的蓝天贡献力 量。</w:t>
      </w:r>
    </w:p>
    <w:p>
      <w:pPr>
        <w:pStyle w:val="Style13"/>
        <w:keepNext/>
        <w:keepLines/>
        <w:widowControl w:val="0"/>
        <w:shd w:val="clear" w:color="auto" w:fill="auto"/>
        <w:tabs>
          <w:tab w:pos="423" w:val="left"/>
        </w:tabs>
        <w:bidi w:val="0"/>
        <w:spacing w:before="0" w:after="60" w:line="272" w:lineRule="exact"/>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三</w:t>
      </w:r>
      <w:bookmarkEnd w:id="501"/>
      <w:r>
        <w:rPr>
          <w:color w:val="000000"/>
          <w:spacing w:val="0"/>
          <w:w w:val="100"/>
          <w:position w:val="0"/>
        </w:rPr>
        <w:t>、</w:t>
        <w:tab/>
        <w:t>巩固拓展脱贫攻坚成果、乡村振兴等工作具体情况</w:t>
      </w:r>
      <w:bookmarkEnd w:id="499"/>
      <w:bookmarkEnd w:id="500"/>
      <w:bookmarkEnd w:id="502"/>
    </w:p>
    <w:p>
      <w:pPr>
        <w:pStyle w:val="Style5"/>
        <w:keepNext w:val="0"/>
        <w:keepLines w:val="0"/>
        <w:widowControl w:val="0"/>
        <w:shd w:val="clear" w:color="auto" w:fill="auto"/>
        <w:bidi w:val="0"/>
        <w:spacing w:before="0" w:after="6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20" w:line="240" w:lineRule="auto"/>
        <w:ind w:left="0" w:right="0" w:firstLine="0"/>
        <w:jc w:val="center"/>
      </w:pPr>
      <w:bookmarkStart w:id="503" w:name="bookmark503"/>
      <w:bookmarkStart w:id="504" w:name="bookmark504"/>
      <w:bookmarkStart w:id="505" w:name="bookmark505"/>
      <w:r>
        <w:rPr>
          <w:color w:val="000000"/>
          <w:spacing w:val="0"/>
          <w:w w:val="100"/>
          <w:position w:val="0"/>
        </w:rPr>
        <w:t>第六节重要事项</w:t>
      </w:r>
      <w:bookmarkEnd w:id="503"/>
      <w:bookmarkEnd w:id="504"/>
      <w:bookmarkEnd w:id="505"/>
    </w:p>
    <w:p>
      <w:pPr>
        <w:pStyle w:val="Style5"/>
        <w:keepNext w:val="0"/>
        <w:keepLines w:val="0"/>
        <w:widowControl w:val="0"/>
        <w:shd w:val="clear" w:color="auto" w:fill="auto"/>
        <w:bidi w:val="0"/>
        <w:spacing w:before="0" w:after="60" w:line="283" w:lineRule="exact"/>
        <w:ind w:left="0" w:right="0" w:firstLine="0"/>
        <w:jc w:val="left"/>
      </w:pPr>
      <w:bookmarkStart w:id="506" w:name="bookmark506"/>
      <w:bookmarkStart w:id="507" w:name="bookmark507"/>
      <w:r>
        <w:rPr>
          <w:b/>
          <w:bCs/>
          <w:color w:val="000000"/>
          <w:spacing w:val="0"/>
          <w:w w:val="100"/>
          <w:position w:val="0"/>
        </w:rPr>
        <w:t>一</w:t>
      </w:r>
      <w:bookmarkEnd w:id="507"/>
      <w:r>
        <w:rPr>
          <w:b/>
          <w:bCs/>
          <w:color w:val="000000"/>
          <w:spacing w:val="0"/>
          <w:w w:val="100"/>
          <w:position w:val="0"/>
        </w:rPr>
        <w:t>、承诺事项履行情况</w:t>
      </w:r>
      <w:bookmarkEnd w:id="506"/>
    </w:p>
    <w:p>
      <w:pPr>
        <w:pStyle w:val="Style5"/>
        <w:keepNext w:val="0"/>
        <w:keepLines w:val="0"/>
        <w:widowControl w:val="0"/>
        <w:shd w:val="clear" w:color="auto" w:fill="auto"/>
        <w:tabs>
          <w:tab w:pos="554" w:val="left"/>
        </w:tabs>
        <w:bidi w:val="0"/>
        <w:spacing w:before="0" w:after="0" w:line="283" w:lineRule="exact"/>
        <w:ind w:left="580" w:right="0" w:hanging="580"/>
        <w:jc w:val="left"/>
      </w:pPr>
      <w:bookmarkStart w:id="508" w:name="bookmark508"/>
      <w:r>
        <w:rPr>
          <w:rFonts w:ascii="Calibri" w:eastAsia="Calibri" w:hAnsi="Calibri" w:cs="Calibri"/>
          <w:b/>
          <w:bCs/>
          <w:color w:val="000000"/>
          <w:spacing w:val="0"/>
          <w:w w:val="100"/>
          <w:position w:val="0"/>
          <w:sz w:val="20"/>
          <w:szCs w:val="20"/>
        </w:rPr>
        <w:t>（</w:t>
      </w:r>
      <w:bookmarkEnd w:id="50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公司实际控制人、股东、关联方、收购人以及公司等承诺相关方在报告期内或持续到报告 期内的承诺事项</w:t>
      </w:r>
    </w:p>
    <w:p>
      <w:pPr>
        <w:pStyle w:val="Style5"/>
        <w:keepNext w:val="0"/>
        <w:keepLines w:val="0"/>
        <w:widowControl w:val="0"/>
        <w:shd w:val="clear" w:color="auto" w:fill="auto"/>
        <w:bidi w:val="0"/>
        <w:spacing w:before="0" w:after="3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54" w:val="left"/>
        </w:tabs>
        <w:bidi w:val="0"/>
        <w:spacing w:before="0" w:after="0" w:line="283" w:lineRule="exact"/>
        <w:ind w:left="0" w:right="0" w:firstLine="0"/>
        <w:jc w:val="left"/>
      </w:pPr>
      <w:bookmarkStart w:id="509" w:name="bookmark509"/>
      <w:r>
        <w:rPr>
          <w:rFonts w:ascii="Calibri" w:eastAsia="Calibri" w:hAnsi="Calibri" w:cs="Calibri"/>
          <w:b/>
          <w:bCs/>
          <w:color w:val="000000"/>
          <w:spacing w:val="0"/>
          <w:w w:val="100"/>
          <w:position w:val="0"/>
          <w:sz w:val="20"/>
          <w:szCs w:val="20"/>
        </w:rPr>
        <w:t>（</w:t>
      </w:r>
      <w:bookmarkEnd w:id="509"/>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w:t>
      </w:r>
    </w:p>
    <w:p>
      <w:pPr>
        <w:pStyle w:val="Style5"/>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是否达到原盈利预测及其原因作出说明</w:t>
      </w:r>
    </w:p>
    <w:p>
      <w:pPr>
        <w:pStyle w:val="Style5"/>
        <w:keepNext w:val="0"/>
        <w:keepLines w:val="0"/>
        <w:widowControl w:val="0"/>
        <w:shd w:val="clear" w:color="auto" w:fill="auto"/>
        <w:bidi w:val="0"/>
        <w:spacing w:before="0" w:after="340" w:line="283" w:lineRule="exact"/>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54" w:val="left"/>
        </w:tabs>
        <w:bidi w:val="0"/>
        <w:spacing w:before="0" w:after="0" w:line="283" w:lineRule="exact"/>
        <w:ind w:left="0" w:right="0" w:firstLine="0"/>
        <w:jc w:val="left"/>
      </w:pPr>
      <w:bookmarkStart w:id="510" w:name="bookmark510"/>
      <w:r>
        <w:rPr>
          <w:rFonts w:ascii="Calibri" w:eastAsia="Calibri" w:hAnsi="Calibri" w:cs="Calibri"/>
          <w:b/>
          <w:bCs/>
          <w:color w:val="000000"/>
          <w:spacing w:val="0"/>
          <w:w w:val="100"/>
          <w:position w:val="0"/>
          <w:sz w:val="20"/>
          <w:szCs w:val="20"/>
        </w:rPr>
        <w:t>（</w:t>
      </w:r>
      <w:bookmarkEnd w:id="51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140" w:line="283" w:lineRule="exact"/>
        <w:ind w:left="0" w:right="0" w:firstLine="0"/>
        <w:jc w:val="left"/>
        <w:sectPr>
          <w:footnotePr>
            <w:pos w:val="pageBottom"/>
            <w:numFmt w:val="decimal"/>
            <w:numRestart w:val="continuous"/>
          </w:footnotePr>
          <w:pgSz w:w="11900" w:h="16840"/>
          <w:pgMar w:top="1468" w:right="1124" w:bottom="1490" w:left="169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511" w:name="bookmark511"/>
      <w:r>
        <w:rPr>
          <w:b/>
          <w:bCs/>
          <w:color w:val="000000"/>
          <w:spacing w:val="0"/>
          <w:w w:val="100"/>
          <w:position w:val="0"/>
        </w:rPr>
        <w:t>二</w:t>
      </w:r>
      <w:bookmarkEnd w:id="511"/>
      <w:r>
        <w:rPr>
          <w:b/>
          <w:bCs/>
          <w:color w:val="000000"/>
          <w:spacing w:val="0"/>
          <w:w w:val="100"/>
          <w:position w:val="0"/>
        </w:rPr>
        <w:t>、</w:t>
        <w:tab/>
        <w:t>报告期内控股股东及其他关联方非经营性占用资金情况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512" w:name="bookmark512"/>
      <w:r>
        <w:rPr>
          <w:b/>
          <w:bCs/>
          <w:color w:val="000000"/>
          <w:spacing w:val="0"/>
          <w:w w:val="100"/>
          <w:position w:val="0"/>
        </w:rPr>
        <w:t>三</w:t>
      </w:r>
      <w:bookmarkEnd w:id="512"/>
      <w:r>
        <w:rPr>
          <w:b/>
          <w:bCs/>
          <w:color w:val="000000"/>
          <w:spacing w:val="0"/>
          <w:w w:val="100"/>
          <w:position w:val="0"/>
        </w:rPr>
        <w:t>、</w:t>
        <w:tab/>
        <w:t>违规担保情况</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868" w:right="1268" w:bottom="1868" w:left="175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64" w:val="left"/>
        </w:tabs>
        <w:bidi w:val="0"/>
        <w:spacing w:before="0" w:line="278" w:lineRule="exact"/>
        <w:ind w:left="0" w:right="0" w:firstLine="0"/>
        <w:jc w:val="both"/>
      </w:pPr>
      <w:bookmarkStart w:id="513" w:name="bookmark513"/>
      <w:bookmarkStart w:id="514" w:name="bookmark514"/>
      <w:bookmarkStart w:id="515" w:name="bookmark515"/>
      <w:bookmarkStart w:id="516" w:name="bookmark516"/>
      <w:r>
        <w:rPr>
          <w:color w:val="000000"/>
          <w:spacing w:val="0"/>
          <w:w w:val="100"/>
          <w:position w:val="0"/>
        </w:rPr>
        <w:t>四</w:t>
      </w:r>
      <w:bookmarkEnd w:id="515"/>
      <w:r>
        <w:rPr>
          <w:color w:val="000000"/>
          <w:spacing w:val="0"/>
          <w:w w:val="100"/>
          <w:position w:val="0"/>
        </w:rPr>
        <w:t>、</w:t>
        <w:tab/>
        <w:t>公司董事会对会计师事务所“非标准意见审计报告”的说明</w:t>
      </w:r>
      <w:bookmarkEnd w:id="513"/>
      <w:bookmarkEnd w:id="514"/>
      <w:bookmarkEnd w:id="516"/>
    </w:p>
    <w:p>
      <w:pPr>
        <w:pStyle w:val="Style5"/>
        <w:keepNext w:val="0"/>
        <w:keepLines w:val="0"/>
        <w:widowControl w:val="0"/>
        <w:shd w:val="clear" w:color="auto" w:fill="auto"/>
        <w:bidi w:val="0"/>
        <w:spacing w:before="0" w:after="32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78" w:val="left"/>
        </w:tabs>
        <w:bidi w:val="0"/>
        <w:spacing w:before="0" w:line="278" w:lineRule="exact"/>
        <w:ind w:left="0" w:right="0" w:firstLine="0"/>
        <w:jc w:val="both"/>
      </w:pPr>
      <w:bookmarkStart w:id="517" w:name="bookmark517"/>
      <w:bookmarkStart w:id="518" w:name="bookmark518"/>
      <w:bookmarkStart w:id="519" w:name="bookmark519"/>
      <w:bookmarkStart w:id="520" w:name="bookmark520"/>
      <w:r>
        <w:rPr>
          <w:color w:val="000000"/>
          <w:spacing w:val="0"/>
          <w:w w:val="100"/>
          <w:position w:val="0"/>
        </w:rPr>
        <w:t>五</w:t>
      </w:r>
      <w:bookmarkEnd w:id="519"/>
      <w:r>
        <w:rPr>
          <w:color w:val="000000"/>
          <w:spacing w:val="0"/>
          <w:w w:val="100"/>
          <w:position w:val="0"/>
        </w:rPr>
        <w:t>、</w:t>
        <w:tab/>
        <w:t>公司对会计政策、会计估计变更或重大会计差错更正原因和影响的分析说明</w:t>
      </w:r>
      <w:bookmarkEnd w:id="517"/>
      <w:bookmarkEnd w:id="518"/>
      <w:bookmarkEnd w:id="520"/>
    </w:p>
    <w:p>
      <w:pPr>
        <w:pStyle w:val="Style13"/>
        <w:keepNext/>
        <w:keepLines/>
        <w:widowControl w:val="0"/>
        <w:shd w:val="clear" w:color="auto" w:fill="auto"/>
        <w:tabs>
          <w:tab w:pos="594" w:val="left"/>
        </w:tabs>
        <w:bidi w:val="0"/>
        <w:spacing w:before="0" w:line="278" w:lineRule="exact"/>
        <w:ind w:left="0" w:right="0" w:firstLine="0"/>
        <w:jc w:val="both"/>
      </w:pPr>
      <w:bookmarkStart w:id="517" w:name="bookmark517"/>
      <w:bookmarkStart w:id="518" w:name="bookmark518"/>
      <w:bookmarkStart w:id="521" w:name="bookmark521"/>
      <w:bookmarkStart w:id="522" w:name="bookmark522"/>
      <w:r>
        <w:rPr>
          <w:color w:val="000000"/>
          <w:spacing w:val="0"/>
          <w:w w:val="100"/>
          <w:position w:val="0"/>
        </w:rPr>
        <w:t>（</w:t>
      </w:r>
      <w:bookmarkEnd w:id="521"/>
      <w:r>
        <w:rPr>
          <w:color w:val="000000"/>
          <w:spacing w:val="0"/>
          <w:w w:val="100"/>
          <w:position w:val="0"/>
        </w:rPr>
        <w:t>一）</w:t>
        <w:tab/>
        <w:t>公司对会计政策、会计估计变更原因及影响的分析说明</w:t>
      </w:r>
      <w:bookmarkEnd w:id="517"/>
      <w:bookmarkEnd w:id="518"/>
      <w:bookmarkEnd w:id="522"/>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8" w:lineRule="exact"/>
        <w:ind w:left="0" w:right="0" w:firstLine="0"/>
        <w:jc w:val="both"/>
      </w:pPr>
      <w:r>
        <w:rPr>
          <w:color w:val="000000"/>
          <w:spacing w:val="0"/>
          <w:w w:val="100"/>
          <w:position w:val="0"/>
        </w:rPr>
        <w:t>见本报告第十节财务报告，五、重要会计政策及会计估计，</w:t>
      </w:r>
      <w:r>
        <w:rPr>
          <w:color w:val="000000"/>
          <w:spacing w:val="0"/>
          <w:w w:val="100"/>
          <w:position w:val="0"/>
          <w:sz w:val="18"/>
          <w:szCs w:val="18"/>
        </w:rPr>
        <w:t>44</w:t>
      </w:r>
      <w:r>
        <w:rPr>
          <w:color w:val="000000"/>
          <w:spacing w:val="0"/>
          <w:w w:val="100"/>
          <w:position w:val="0"/>
        </w:rPr>
        <w:t>重要会计政策和会计估计的变 更。</w:t>
      </w:r>
    </w:p>
    <w:p>
      <w:pPr>
        <w:pStyle w:val="Style13"/>
        <w:keepNext/>
        <w:keepLines/>
        <w:widowControl w:val="0"/>
        <w:shd w:val="clear" w:color="auto" w:fill="auto"/>
        <w:tabs>
          <w:tab w:pos="594" w:val="left"/>
        </w:tabs>
        <w:bidi w:val="0"/>
        <w:spacing w:before="0" w:line="278" w:lineRule="exact"/>
        <w:ind w:left="0" w:right="0" w:firstLine="0"/>
        <w:jc w:val="both"/>
      </w:pPr>
      <w:bookmarkStart w:id="523" w:name="bookmark523"/>
      <w:bookmarkStart w:id="524" w:name="bookmark524"/>
      <w:bookmarkStart w:id="525" w:name="bookmark525"/>
      <w:bookmarkStart w:id="526" w:name="bookmark526"/>
      <w:r>
        <w:rPr>
          <w:color w:val="000000"/>
          <w:spacing w:val="0"/>
          <w:w w:val="100"/>
          <w:position w:val="0"/>
        </w:rPr>
        <w:t>（</w:t>
      </w:r>
      <w:bookmarkEnd w:id="525"/>
      <w:r>
        <w:rPr>
          <w:color w:val="000000"/>
          <w:spacing w:val="0"/>
          <w:w w:val="100"/>
          <w:position w:val="0"/>
        </w:rPr>
        <w:t>二）</w:t>
        <w:tab/>
        <w:t>公司对重大会计差错更正原因及影响的分析说明</w:t>
      </w:r>
      <w:bookmarkEnd w:id="523"/>
      <w:bookmarkEnd w:id="524"/>
      <w:bookmarkEnd w:id="526"/>
    </w:p>
    <w:p>
      <w:pPr>
        <w:pStyle w:val="Style5"/>
        <w:keepNext w:val="0"/>
        <w:keepLines w:val="0"/>
        <w:widowControl w:val="0"/>
        <w:shd w:val="clear" w:color="auto" w:fill="auto"/>
        <w:bidi w:val="0"/>
        <w:spacing w:before="0" w:after="320" w:line="27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94" w:val="left"/>
        </w:tabs>
        <w:bidi w:val="0"/>
        <w:spacing w:before="0" w:line="278" w:lineRule="exact"/>
        <w:ind w:left="0" w:right="0" w:firstLine="0"/>
        <w:jc w:val="both"/>
      </w:pPr>
      <w:bookmarkStart w:id="527" w:name="bookmark527"/>
      <w:bookmarkStart w:id="528" w:name="bookmark528"/>
      <w:bookmarkStart w:id="529" w:name="bookmark529"/>
      <w:bookmarkStart w:id="530" w:name="bookmark530"/>
      <w:r>
        <w:rPr>
          <w:color w:val="000000"/>
          <w:spacing w:val="0"/>
          <w:w w:val="100"/>
          <w:position w:val="0"/>
        </w:rPr>
        <w:t>（</w:t>
      </w:r>
      <w:bookmarkEnd w:id="529"/>
      <w:r>
        <w:rPr>
          <w:color w:val="000000"/>
          <w:spacing w:val="0"/>
          <w:w w:val="100"/>
          <w:position w:val="0"/>
        </w:rPr>
        <w:t>三）</w:t>
        <w:tab/>
        <w:t>与前任会计师事务所进行的沟通情况</w:t>
      </w:r>
      <w:bookmarkEnd w:id="527"/>
      <w:bookmarkEnd w:id="528"/>
      <w:bookmarkEnd w:id="530"/>
    </w:p>
    <w:p>
      <w:pPr>
        <w:pStyle w:val="Style5"/>
        <w:keepNext w:val="0"/>
        <w:keepLines w:val="0"/>
        <w:widowControl w:val="0"/>
        <w:shd w:val="clear" w:color="auto" w:fill="auto"/>
        <w:tabs>
          <w:tab w:pos="854" w:val="left"/>
        </w:tabs>
        <w:bidi w:val="0"/>
        <w:spacing w:before="0" w:after="320" w:line="278"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94" w:val="left"/>
        </w:tabs>
        <w:bidi w:val="0"/>
        <w:spacing w:before="0" w:line="278" w:lineRule="exact"/>
        <w:ind w:left="0" w:right="0" w:firstLine="0"/>
        <w:jc w:val="both"/>
      </w:pPr>
      <w:bookmarkStart w:id="531" w:name="bookmark531"/>
      <w:bookmarkStart w:id="532" w:name="bookmark532"/>
      <w:bookmarkStart w:id="533" w:name="bookmark533"/>
      <w:bookmarkStart w:id="534" w:name="bookmark534"/>
      <w:r>
        <w:rPr>
          <w:color w:val="000000"/>
          <w:spacing w:val="0"/>
          <w:w w:val="100"/>
          <w:position w:val="0"/>
        </w:rPr>
        <w:t>（</w:t>
      </w:r>
      <w:bookmarkEnd w:id="533"/>
      <w:r>
        <w:rPr>
          <w:color w:val="000000"/>
          <w:spacing w:val="0"/>
          <w:w w:val="100"/>
          <w:position w:val="0"/>
        </w:rPr>
        <w:t>四）</w:t>
        <w:tab/>
        <w:t>其他说明</w:t>
      </w:r>
      <w:bookmarkEnd w:id="531"/>
      <w:bookmarkEnd w:id="532"/>
      <w:bookmarkEnd w:id="534"/>
    </w:p>
    <w:p>
      <w:pPr>
        <w:pStyle w:val="Style5"/>
        <w:keepNext w:val="0"/>
        <w:keepLines w:val="0"/>
        <w:widowControl w:val="0"/>
        <w:shd w:val="clear" w:color="auto" w:fill="auto"/>
        <w:tabs>
          <w:tab w:pos="854" w:val="left"/>
        </w:tabs>
        <w:bidi w:val="0"/>
        <w:spacing w:before="0" w:after="320" w:line="278"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100" w:line="278" w:lineRule="exact"/>
        <w:ind w:left="0" w:right="0" w:firstLine="0"/>
        <w:jc w:val="both"/>
      </w:pPr>
      <w:bookmarkStart w:id="535" w:name="bookmark535"/>
      <w:bookmarkStart w:id="536" w:name="bookmark536"/>
      <w:bookmarkStart w:id="537" w:name="bookmark537"/>
      <w:bookmarkStart w:id="538" w:name="bookmark538"/>
      <w:r>
        <w:rPr>
          <w:color w:val="000000"/>
          <w:spacing w:val="0"/>
          <w:w w:val="100"/>
          <w:position w:val="0"/>
        </w:rPr>
        <w:t>六</w:t>
      </w:r>
      <w:bookmarkEnd w:id="537"/>
      <w:r>
        <w:rPr>
          <w:color w:val="000000"/>
          <w:spacing w:val="0"/>
          <w:w w:val="100"/>
          <w:position w:val="0"/>
        </w:rPr>
        <w:t>、</w:t>
        <w:tab/>
        <w:t>聘任、解聘会计师事务所情况</w:t>
      </w:r>
      <w:bookmarkEnd w:id="535"/>
      <w:bookmarkEnd w:id="536"/>
      <w:bookmarkEnd w:id="538"/>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致同会计师事务所（特殊普通合伙）</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r>
    </w:tbl>
    <w:p>
      <w:pPr>
        <w:widowControl w:val="0"/>
        <w:spacing w:after="259" w:line="1" w:lineRule="exact"/>
      </w:pPr>
    </w:p>
    <w:tbl>
      <w:tblPr>
        <w:tblOverlap w:val="never"/>
        <w:jc w:val="center"/>
        <w:tblLayout w:type="fixed"/>
      </w:tblPr>
      <w:tblGrid>
        <w:gridCol w:w="2942"/>
        <w:gridCol w:w="2947"/>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致同会计师事务所（特殊普 通合伙）</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r>
    </w:tbl>
    <w:p>
      <w:pPr>
        <w:widowControl w:val="0"/>
        <w:spacing w:after="259" w:line="1" w:lineRule="exact"/>
      </w:pP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日召开了 </w:t>
      </w:r>
      <w:r>
        <w:rPr>
          <w:color w:val="000000"/>
          <w:spacing w:val="0"/>
          <w:w w:val="100"/>
          <w:position w:val="0"/>
          <w:sz w:val="18"/>
          <w:szCs w:val="18"/>
        </w:rPr>
        <w:t>2020</w:t>
      </w:r>
      <w:r>
        <w:rPr>
          <w:color w:val="000000"/>
          <w:spacing w:val="0"/>
          <w:w w:val="100"/>
          <w:position w:val="0"/>
        </w:rPr>
        <w:t>年年度股东大会，审议通过了《关于续聘会计师事务所的 议案》同意继续聘请致同会计师事务所（特殊普通合伙）作为公司</w:t>
      </w:r>
      <w:r>
        <w:rPr>
          <w:color w:val="000000"/>
          <w:spacing w:val="0"/>
          <w:w w:val="100"/>
          <w:position w:val="0"/>
          <w:sz w:val="18"/>
          <w:szCs w:val="18"/>
        </w:rPr>
        <w:t>2021</w:t>
      </w:r>
      <w:r>
        <w:rPr>
          <w:color w:val="000000"/>
          <w:spacing w:val="0"/>
          <w:w w:val="100"/>
          <w:position w:val="0"/>
        </w:rPr>
        <w:t>年度财务报告及内部控 制审计机构。</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both"/>
      </w:pPr>
      <w:bookmarkStart w:id="539" w:name="bookmark539"/>
      <w:r>
        <w:rPr>
          <w:b/>
          <w:bCs/>
          <w:color w:val="000000"/>
          <w:spacing w:val="0"/>
          <w:w w:val="100"/>
          <w:position w:val="0"/>
        </w:rPr>
        <w:t>七</w:t>
      </w:r>
      <w:bookmarkEnd w:id="539"/>
      <w:r>
        <w:rPr>
          <w:b/>
          <w:bCs/>
          <w:color w:val="000000"/>
          <w:spacing w:val="0"/>
          <w:w w:val="100"/>
          <w:position w:val="0"/>
        </w:rPr>
        <w:t>、面临退市风险的情况</w:t>
      </w:r>
    </w:p>
    <w:p>
      <w:pPr>
        <w:pStyle w:val="Style5"/>
        <w:keepNext w:val="0"/>
        <w:keepLines w:val="0"/>
        <w:widowControl w:val="0"/>
        <w:shd w:val="clear" w:color="auto" w:fill="auto"/>
        <w:tabs>
          <w:tab w:pos="536" w:val="left"/>
        </w:tabs>
        <w:bidi w:val="0"/>
        <w:spacing w:before="0" w:after="40" w:line="278" w:lineRule="exact"/>
        <w:ind w:left="0" w:right="0" w:firstLine="0"/>
        <w:jc w:val="both"/>
      </w:pPr>
      <w:bookmarkStart w:id="540" w:name="bookmark540"/>
      <w:r>
        <w:rPr>
          <w:b/>
          <w:bCs/>
          <w:color w:val="000000"/>
          <w:spacing w:val="0"/>
          <w:w w:val="100"/>
          <w:position w:val="0"/>
        </w:rPr>
        <w:t>（</w:t>
      </w:r>
      <w:bookmarkEnd w:id="540"/>
      <w:r>
        <w:rPr>
          <w:b/>
          <w:bCs/>
          <w:color w:val="000000"/>
          <w:spacing w:val="0"/>
          <w:w w:val="100"/>
          <w:position w:val="0"/>
        </w:rPr>
        <w:t>一）</w:t>
        <w:tab/>
        <w:t>导致退市风险警示的原因</w:t>
      </w:r>
    </w:p>
    <w:p>
      <w:pPr>
        <w:pStyle w:val="Style5"/>
        <w:keepNext w:val="0"/>
        <w:keepLines w:val="0"/>
        <w:widowControl w:val="0"/>
        <w:shd w:val="clear" w:color="auto" w:fill="auto"/>
        <w:bidi w:val="0"/>
        <w:spacing w:before="0" w:after="320" w:line="27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78" w:lineRule="exact"/>
        <w:ind w:left="0" w:right="0" w:firstLine="0"/>
        <w:jc w:val="both"/>
      </w:pPr>
      <w:bookmarkStart w:id="541" w:name="bookmark541"/>
      <w:bookmarkStart w:id="542" w:name="bookmark542"/>
      <w:bookmarkStart w:id="543" w:name="bookmark543"/>
      <w:bookmarkStart w:id="544" w:name="bookmark544"/>
      <w:r>
        <w:rPr>
          <w:color w:val="000000"/>
          <w:spacing w:val="0"/>
          <w:w w:val="100"/>
          <w:position w:val="0"/>
        </w:rPr>
        <w:t>（</w:t>
      </w:r>
      <w:bookmarkEnd w:id="543"/>
      <w:r>
        <w:rPr>
          <w:color w:val="000000"/>
          <w:spacing w:val="0"/>
          <w:w w:val="100"/>
          <w:position w:val="0"/>
        </w:rPr>
        <w:t>二）</w:t>
        <w:tab/>
        <w:t>公司拟采取的应对措施</w:t>
      </w:r>
      <w:bookmarkEnd w:id="541"/>
      <w:bookmarkEnd w:id="542"/>
      <w:bookmarkEnd w:id="544"/>
    </w:p>
    <w:p>
      <w:pPr>
        <w:pStyle w:val="Style5"/>
        <w:keepNext w:val="0"/>
        <w:keepLines w:val="0"/>
        <w:widowControl w:val="0"/>
        <w:shd w:val="clear" w:color="auto" w:fill="auto"/>
        <w:bidi w:val="0"/>
        <w:spacing w:before="0" w:after="32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78" w:lineRule="exact"/>
        <w:ind w:left="0" w:right="0" w:firstLine="0"/>
        <w:jc w:val="both"/>
      </w:pPr>
      <w:bookmarkStart w:id="545" w:name="bookmark545"/>
      <w:bookmarkStart w:id="546" w:name="bookmark546"/>
      <w:bookmarkStart w:id="547" w:name="bookmark547"/>
      <w:bookmarkStart w:id="548" w:name="bookmark548"/>
      <w:r>
        <w:rPr>
          <w:color w:val="000000"/>
          <w:spacing w:val="0"/>
          <w:w w:val="100"/>
          <w:position w:val="0"/>
        </w:rPr>
        <w:t>（</w:t>
      </w:r>
      <w:bookmarkEnd w:id="547"/>
      <w:r>
        <w:rPr>
          <w:color w:val="000000"/>
          <w:spacing w:val="0"/>
          <w:w w:val="100"/>
          <w:position w:val="0"/>
        </w:rPr>
        <w:t>三）</w:t>
        <w:tab/>
        <w:t>面临终止上市的情况和原因</w:t>
      </w:r>
      <w:bookmarkEnd w:id="545"/>
      <w:bookmarkEnd w:id="546"/>
      <w:bookmarkEnd w:id="548"/>
    </w:p>
    <w:p>
      <w:pPr>
        <w:pStyle w:val="Style5"/>
        <w:keepNext w:val="0"/>
        <w:keepLines w:val="0"/>
        <w:widowControl w:val="0"/>
        <w:shd w:val="clear" w:color="auto" w:fill="auto"/>
        <w:bidi w:val="0"/>
        <w:spacing w:before="0" w:after="60" w:line="27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tabs>
          <w:tab w:pos="478" w:val="left"/>
        </w:tabs>
        <w:bidi w:val="0"/>
        <w:spacing w:before="0" w:after="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八</w:t>
      </w:r>
      <w:bookmarkEnd w:id="551"/>
      <w:r>
        <w:rPr>
          <w:color w:val="000000"/>
          <w:spacing w:val="0"/>
          <w:w w:val="100"/>
          <w:position w:val="0"/>
        </w:rPr>
        <w:t>、</w:t>
        <w:tab/>
        <w:t>破产重整相关事项</w:t>
      </w:r>
      <w:bookmarkEnd w:id="549"/>
      <w:bookmarkEnd w:id="550"/>
      <w:bookmarkEnd w:id="55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78" w:val="left"/>
        </w:tabs>
        <w:bidi w:val="0"/>
        <w:spacing w:before="0" w:after="8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九</w:t>
      </w:r>
      <w:bookmarkEnd w:id="555"/>
      <w:r>
        <w:rPr>
          <w:color w:val="000000"/>
          <w:spacing w:val="0"/>
          <w:w w:val="100"/>
          <w:position w:val="0"/>
        </w:rPr>
        <w:t>、</w:t>
        <w:tab/>
        <w:t>重大诉讼、仲裁事项</w:t>
      </w:r>
      <w:bookmarkEnd w:id="553"/>
      <w:bookmarkEnd w:id="554"/>
      <w:bookmarkEnd w:id="55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80" w:line="240" w:lineRule="auto"/>
        <w:ind w:left="0" w:right="0" w:firstLine="0"/>
        <w:jc w:val="left"/>
      </w:pPr>
      <w:bookmarkStart w:id="557" w:name="bookmark557"/>
      <w:r>
        <w:rPr>
          <w:rFonts w:ascii="Calibri" w:eastAsia="Calibri" w:hAnsi="Calibri" w:cs="Calibri"/>
          <w:b/>
          <w:bCs/>
          <w:color w:val="000000"/>
          <w:spacing w:val="0"/>
          <w:w w:val="100"/>
          <w:position w:val="0"/>
          <w:sz w:val="20"/>
          <w:szCs w:val="20"/>
        </w:rPr>
        <w:t>（</w:t>
      </w:r>
      <w:bookmarkEnd w:id="55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30"/>
        <w:gridCol w:w="44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436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日收到湖北省武汉 市中级人民法院送达的《民事应诉通知书》。 原告武汉智慧生态科技投资有限公司向湖北省 武汉市中级人民法院提交的《民事起诉状》， 要求微软（中国）有限公司与公司退款、退 货，并要求公司及第三人神州数码、上海蓝云 网络科技有限公司、长天科技有限公司配合办 理退款退货手续。该案件一审判决结果为驳回 原告武汉智慧的诉讼请求，因不服一审判决， 武汉智慧已向湖北省高级人民法院提起上诉。</w:t>
            </w:r>
          </w:p>
          <w:p>
            <w:pPr>
              <w:pStyle w:val="Style20"/>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公司作为原告向湖北省武汉市中级人民法 院提起诉讼，要求被告武汉智慧生态科投资有 限公司向公司支付对应合同款、利息损失及相 关诉讼费用。</w:t>
            </w:r>
          </w:p>
          <w:p>
            <w:pPr>
              <w:pStyle w:val="Style20"/>
              <w:keepNext w:val="0"/>
              <w:keepLines w:val="0"/>
              <w:widowControl w:val="0"/>
              <w:shd w:val="clear" w:color="auto" w:fill="auto"/>
              <w:bidi w:val="0"/>
              <w:spacing w:before="0" w:after="0" w:line="272" w:lineRule="exact"/>
              <w:ind w:left="0" w:right="0" w:firstLine="520"/>
              <w:jc w:val="both"/>
            </w:pPr>
            <w:r>
              <w:rPr>
                <w:color w:val="000000"/>
                <w:spacing w:val="0"/>
                <w:w w:val="100"/>
                <w:position w:val="0"/>
              </w:rPr>
              <w:t>经湖北省高级人民法院调解，目前公司与 各方已达成和解，并收到诉讼调解款。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520"/>
              <w:jc w:val="both"/>
            </w:pPr>
            <w:r>
              <w:rPr>
                <w:color w:val="000000"/>
                <w:spacing w:val="0"/>
                <w:w w:val="100"/>
                <w:position w:val="0"/>
              </w:rPr>
              <w:t xml:space="preserve">公司于上海证券交易所网站披露的临 </w:t>
            </w:r>
            <w:r>
              <w:rPr>
                <w:color w:val="000000"/>
                <w:spacing w:val="0"/>
                <w:w w:val="100"/>
                <w:position w:val="0"/>
                <w:sz w:val="18"/>
                <w:szCs w:val="18"/>
              </w:rPr>
              <w:t>2017-031</w:t>
            </w:r>
            <w:r>
              <w:rPr>
                <w:color w:val="000000"/>
                <w:spacing w:val="0"/>
                <w:w w:val="100"/>
                <w:position w:val="0"/>
              </w:rPr>
              <w:t>号《关于收到民事诉讼通知的公 告》、</w:t>
            </w:r>
            <w:r>
              <w:rPr>
                <w:color w:val="000000"/>
                <w:spacing w:val="0"/>
                <w:w w:val="100"/>
                <w:position w:val="0"/>
                <w:sz w:val="18"/>
                <w:szCs w:val="18"/>
              </w:rPr>
              <w:t>2018-044</w:t>
            </w:r>
            <w:r>
              <w:rPr>
                <w:color w:val="000000"/>
                <w:spacing w:val="0"/>
                <w:w w:val="100"/>
                <w:position w:val="0"/>
              </w:rPr>
              <w:t>号《关于民事诉讼的公 告》、临</w:t>
            </w:r>
            <w:r>
              <w:rPr>
                <w:color w:val="000000"/>
                <w:spacing w:val="0"/>
                <w:w w:val="100"/>
                <w:position w:val="0"/>
                <w:sz w:val="18"/>
                <w:szCs w:val="18"/>
              </w:rPr>
              <w:t>2018-134</w:t>
            </w:r>
            <w:r>
              <w:rPr>
                <w:color w:val="000000"/>
                <w:spacing w:val="0"/>
                <w:w w:val="100"/>
                <w:position w:val="0"/>
              </w:rPr>
              <w:t>《关于诉讼进展的公 告》、临</w:t>
            </w:r>
            <w:r>
              <w:rPr>
                <w:color w:val="000000"/>
                <w:spacing w:val="0"/>
                <w:w w:val="100"/>
                <w:position w:val="0"/>
                <w:sz w:val="18"/>
                <w:szCs w:val="18"/>
              </w:rPr>
              <w:t>2018-137</w:t>
            </w:r>
            <w:r>
              <w:rPr>
                <w:color w:val="000000"/>
                <w:spacing w:val="0"/>
                <w:w w:val="100"/>
                <w:position w:val="0"/>
              </w:rPr>
              <w:t>《关于诉讼进展的公 告》、临</w:t>
            </w:r>
            <w:r>
              <w:rPr>
                <w:color w:val="000000"/>
                <w:spacing w:val="0"/>
                <w:w w:val="100"/>
                <w:position w:val="0"/>
                <w:sz w:val="18"/>
                <w:szCs w:val="18"/>
              </w:rPr>
              <w:t>2019-001</w:t>
            </w:r>
            <w:r>
              <w:rPr>
                <w:color w:val="000000"/>
                <w:spacing w:val="0"/>
                <w:w w:val="100"/>
                <w:position w:val="0"/>
              </w:rPr>
              <w:t>《关于诉讼进展的公 告》、临</w:t>
            </w:r>
            <w:r>
              <w:rPr>
                <w:color w:val="000000"/>
                <w:spacing w:val="0"/>
                <w:w w:val="100"/>
                <w:position w:val="0"/>
                <w:sz w:val="18"/>
                <w:szCs w:val="18"/>
              </w:rPr>
              <w:t>2021-003</w:t>
            </w:r>
            <w:r>
              <w:rPr>
                <w:color w:val="000000"/>
                <w:spacing w:val="0"/>
                <w:w w:val="100"/>
                <w:position w:val="0"/>
              </w:rPr>
              <w:t>《关于收到诉讼调解款项 的公告》</w:t>
            </w:r>
          </w:p>
        </w:tc>
      </w:tr>
      <w:tr>
        <w:trPr>
          <w:trHeight w:val="655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公司作为原告于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日向纽约 联邦法院和州法院递交诉状，收到法庭受理回 执。</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月，被告与公司成立合资公司专 门销售</w:t>
            </w:r>
            <w:r>
              <w:rPr>
                <w:color w:val="000000"/>
                <w:spacing w:val="0"/>
                <w:w w:val="100"/>
                <w:position w:val="0"/>
                <w:sz w:val="18"/>
                <w:szCs w:val="18"/>
              </w:rPr>
              <w:t>IBM</w:t>
            </w:r>
            <w:r>
              <w:rPr>
                <w:color w:val="000000"/>
                <w:spacing w:val="0"/>
                <w:w w:val="100"/>
                <w:position w:val="0"/>
              </w:rPr>
              <w:t>服务器。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月，被告与公 司竞争对手成立新的合资公司，后被告单方终 止向公司供货，造成公司销售货物来源断绝。</w:t>
            </w:r>
          </w:p>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2019</w:t>
            </w:r>
            <w:r>
              <w:rPr>
                <w:color w:val="000000"/>
                <w:spacing w:val="0"/>
                <w:w w:val="100"/>
                <w:position w:val="0"/>
              </w:rPr>
              <w:t>年，公司发现掌握公司客户及销售 等商业秘密的被告的雇员加入被告与公司竞争 对手成立的合资公司，并不当使用公司的商业 秘密。</w:t>
            </w:r>
          </w:p>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为维护我司权益，公司已依法向美国纽约 南区联邦法院提起诉讼，请求判定被告侵犯商 业秘密，被告向公司赔偿相关损失，被告立即 停止侵犯行为。</w:t>
            </w:r>
          </w:p>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同时，公司已依法向美国纽约州韦斯特切 斯特郡高等法院提起诉讼，请求判定被告不正 当竞争、不当得利、违反信托义务、违反合约 和侵害合约关系，被告向公司赔偿损失，被告 立即停止不当行为。</w:t>
            </w:r>
          </w:p>
          <w:p>
            <w:pPr>
              <w:pStyle w:val="Style20"/>
              <w:keepNext w:val="0"/>
              <w:keepLines w:val="0"/>
              <w:widowControl w:val="0"/>
              <w:shd w:val="clear" w:color="auto" w:fill="auto"/>
              <w:bidi w:val="0"/>
              <w:spacing w:before="0" w:after="0" w:line="275" w:lineRule="exact"/>
              <w:ind w:left="0" w:right="0" w:firstLine="52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日，美国纽约南区联邦法 院举行法庭听证会，法官听取了原告被告律师 对驳回动议的要点的陈述，法官在驳回被告的 驳回动议的一些要点的同时也同意了被告的驳 回动议的一些要点。法官同意原告修改诉状的</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公司于上海证券交易所网站披露的</w:t>
            </w:r>
            <w:r>
              <w:rPr>
                <w:color w:val="000000"/>
                <w:spacing w:val="0"/>
                <w:w w:val="100"/>
                <w:position w:val="0"/>
                <w:sz w:val="18"/>
                <w:szCs w:val="18"/>
              </w:rPr>
              <w:t xml:space="preserve">2021- </w:t>
            </w:r>
            <w:r>
              <w:rPr>
                <w:color w:val="000000"/>
                <w:spacing w:val="0"/>
                <w:w w:val="100"/>
                <w:position w:val="0"/>
                <w:sz w:val="18"/>
                <w:szCs w:val="18"/>
              </w:rPr>
              <w:t>043</w:t>
            </w:r>
            <w:r>
              <w:rPr>
                <w:color w:val="000000"/>
                <w:spacing w:val="0"/>
                <w:w w:val="100"/>
                <w:position w:val="0"/>
              </w:rPr>
              <w:t>号《关于涉及诉讼的公告》、</w:t>
            </w:r>
            <w:r>
              <w:rPr>
                <w:color w:val="000000"/>
                <w:spacing w:val="0"/>
                <w:w w:val="100"/>
                <w:position w:val="0"/>
                <w:sz w:val="18"/>
                <w:szCs w:val="18"/>
              </w:rPr>
              <w:t xml:space="preserve">2022-008 </w:t>
            </w:r>
            <w:r>
              <w:rPr>
                <w:color w:val="000000"/>
                <w:spacing w:val="0"/>
                <w:w w:val="100"/>
                <w:position w:val="0"/>
              </w:rPr>
              <w:t>《关于诉讼进展的公告》</w:t>
            </w:r>
          </w:p>
        </w:tc>
      </w:tr>
    </w:tbl>
    <w:p>
      <w:pPr>
        <w:spacing w:lineRule="exact" w:line="1"/>
        <w:rPr>
          <w:sz w:val="2"/>
          <w:szCs w:val="2"/>
        </w:rPr>
      </w:pPr>
      <w:r>
        <w:br w:type="page"/>
      </w:r>
    </w:p>
    <w:tbl>
      <w:tblPr>
        <w:tblOverlap w:val="never"/>
        <w:jc w:val="center"/>
        <w:tblLayout w:type="fixed"/>
      </w:tblPr>
      <w:tblGrid>
        <w:gridCol w:w="4430"/>
        <w:gridCol w:w="4406"/>
      </w:tblGrid>
      <w:tr>
        <w:trPr>
          <w:trHeight w:val="13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请求并同意原告可以在</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4</w:t>
            </w:r>
            <w:r>
              <w:rPr>
                <w:color w:val="000000"/>
                <w:spacing w:val="0"/>
                <w:w w:val="100"/>
                <w:position w:val="0"/>
              </w:rPr>
              <w:t>日前对 诉状进行修改。</w:t>
            </w:r>
          </w:p>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另外，美国纽约州韦斯特切斯特郡高等法 院批准了被告的驳回动议。原告已于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23</w:t>
            </w:r>
            <w:r>
              <w:rPr>
                <w:color w:val="000000"/>
                <w:spacing w:val="0"/>
                <w:w w:val="100"/>
                <w:position w:val="0"/>
              </w:rPr>
              <w:t>号提起上诉。</w:t>
            </w:r>
          </w:p>
        </w:tc>
        <w:tc>
          <w:tcPr>
            <w:tcBorders>
              <w:top w:val="single" w:sz="4"/>
              <w:left w:val="single" w:sz="4"/>
              <w:right w:val="single" w:sz="4"/>
            </w:tcBorders>
            <w:shd w:val="clear" w:color="auto" w:fill="FFFFFF"/>
            <w:vAlign w:val="top"/>
          </w:tcPr>
          <w:p>
            <w:pPr>
              <w:widowControl w:val="0"/>
              <w:rPr>
                <w:sz w:val="10"/>
                <w:szCs w:val="10"/>
              </w:rPr>
            </w:pPr>
          </w:p>
        </w:tc>
      </w:tr>
      <w:tr>
        <w:trPr>
          <w:trHeight w:val="3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所涉及两项诉讼均由公司与北京越海供应 链管理有限公司、亚都科技集团有限公司买卖 合同纠纷引起，公司于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月收到北京 市大兴区人民法院电子送达的《增加诉讼请求 申请书》；</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月收到北京市大兴区人 民法院出具的《民事判决书》判决公司于判 决生效之日起十日内支付越海公司货款 </w:t>
            </w:r>
            <w:r>
              <w:rPr>
                <w:color w:val="000000"/>
                <w:spacing w:val="0"/>
                <w:w w:val="100"/>
                <w:position w:val="0"/>
                <w:sz w:val="18"/>
                <w:szCs w:val="18"/>
              </w:rPr>
              <w:t>15,490,119.4</w:t>
            </w:r>
            <w:r>
              <w:rPr>
                <w:color w:val="000000"/>
                <w:spacing w:val="0"/>
                <w:w w:val="100"/>
                <w:position w:val="0"/>
              </w:rPr>
              <w:t>元，驳回越海公司的其他诉讼 请求。公司因不服北京市大兴区人民法院就公 司与越海公司、亚都公司三方买卖合同纠纷作 出的判决提起上诉，该诉讼二审判决维持原 判；公司诉讼亚都公司支付退货款及逾期利 息，该案北京市海淀区人民法院已受理。</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公司于上海证券交易所网站披露的</w:t>
            </w:r>
            <w:r>
              <w:rPr>
                <w:color w:val="000000"/>
                <w:spacing w:val="0"/>
                <w:w w:val="100"/>
                <w:position w:val="0"/>
                <w:sz w:val="18"/>
                <w:szCs w:val="18"/>
              </w:rPr>
              <w:t xml:space="preserve">2021- </w:t>
            </w:r>
            <w:r>
              <w:rPr>
                <w:color w:val="000000"/>
                <w:spacing w:val="0"/>
                <w:w w:val="100"/>
                <w:position w:val="0"/>
                <w:sz w:val="18"/>
                <w:szCs w:val="18"/>
              </w:rPr>
              <w:t>044</w:t>
            </w:r>
            <w:r>
              <w:rPr>
                <w:color w:val="000000"/>
                <w:spacing w:val="0"/>
                <w:w w:val="100"/>
                <w:position w:val="0"/>
              </w:rPr>
              <w:t>《关于涉及诉讼的公告》、临</w:t>
            </w:r>
            <w:r>
              <w:rPr>
                <w:color w:val="000000"/>
                <w:spacing w:val="0"/>
                <w:w w:val="100"/>
                <w:position w:val="0"/>
                <w:sz w:val="18"/>
                <w:szCs w:val="18"/>
              </w:rPr>
              <w:t xml:space="preserve">2021-054 </w:t>
            </w:r>
            <w:r>
              <w:rPr>
                <w:color w:val="000000"/>
                <w:spacing w:val="0"/>
                <w:w w:val="100"/>
                <w:position w:val="0"/>
              </w:rPr>
              <w:t>《关于诉讼进展的公告》、</w:t>
            </w:r>
            <w:r>
              <w:rPr>
                <w:color w:val="000000"/>
                <w:spacing w:val="0"/>
                <w:w w:val="100"/>
                <w:position w:val="0"/>
                <w:sz w:val="18"/>
                <w:szCs w:val="18"/>
              </w:rPr>
              <w:t>2022-002</w:t>
            </w:r>
            <w:r>
              <w:rPr>
                <w:color w:val="000000"/>
                <w:spacing w:val="0"/>
                <w:w w:val="100"/>
                <w:position w:val="0"/>
              </w:rPr>
              <w:t>《关于 诉讼进展的公告》</w:t>
            </w:r>
          </w:p>
        </w:tc>
      </w:tr>
      <w:tr>
        <w:trPr>
          <w:trHeight w:val="383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日收到中国国际 经济贸易仲裁委员会受理通知【（</w:t>
            </w:r>
            <w:r>
              <w:rPr>
                <w:color w:val="000000"/>
                <w:spacing w:val="0"/>
                <w:w w:val="100"/>
                <w:position w:val="0"/>
                <w:sz w:val="18"/>
                <w:szCs w:val="18"/>
              </w:rPr>
              <w:t>2021）</w:t>
            </w:r>
            <w:r>
              <w:rPr>
                <w:color w:val="000000"/>
                <w:spacing w:val="0"/>
                <w:w w:val="100"/>
                <w:position w:val="0"/>
              </w:rPr>
              <w:t>中国 贸仲京字第</w:t>
            </w:r>
            <w:r>
              <w:rPr>
                <w:color w:val="000000"/>
                <w:spacing w:val="0"/>
                <w:w w:val="100"/>
                <w:position w:val="0"/>
                <w:sz w:val="18"/>
                <w:szCs w:val="18"/>
              </w:rPr>
              <w:t>095933</w:t>
            </w:r>
            <w:r>
              <w:rPr>
                <w:color w:val="000000"/>
                <w:spacing w:val="0"/>
                <w:w w:val="100"/>
                <w:position w:val="0"/>
              </w:rPr>
              <w:t>号】。为维护公司权益， 现公司依法提起仲裁，请求裁决部分解除《软 件许可协议》（涉及与</w:t>
            </w:r>
            <w:r>
              <w:rPr>
                <w:color w:val="000000"/>
                <w:spacing w:val="0"/>
                <w:w w:val="100"/>
                <w:position w:val="0"/>
                <w:sz w:val="18"/>
                <w:szCs w:val="18"/>
              </w:rPr>
              <w:t>WAS Liberty Base</w:t>
            </w:r>
            <w:r>
              <w:rPr>
                <w:color w:val="000000"/>
                <w:spacing w:val="0"/>
                <w:w w:val="100"/>
                <w:position w:val="0"/>
              </w:rPr>
              <w:t xml:space="preserve">相 关的部分），部分解除《服务协议》（涉及与 </w:t>
            </w:r>
            <w:r>
              <w:rPr>
                <w:color w:val="000000"/>
                <w:spacing w:val="0"/>
                <w:w w:val="100"/>
                <w:position w:val="0"/>
                <w:sz w:val="18"/>
                <w:szCs w:val="18"/>
              </w:rPr>
              <w:t>WAS Liberty Base</w:t>
            </w:r>
            <w:r>
              <w:rPr>
                <w:color w:val="000000"/>
                <w:spacing w:val="0"/>
                <w:w w:val="100"/>
                <w:position w:val="0"/>
              </w:rPr>
              <w:t>相关的部分），被申请人向 公司返还《软件许可协议》项下已经支付的许 可费人民币</w:t>
            </w:r>
            <w:r>
              <w:rPr>
                <w:color w:val="000000"/>
                <w:spacing w:val="0"/>
                <w:w w:val="100"/>
                <w:position w:val="0"/>
                <w:sz w:val="18"/>
                <w:szCs w:val="18"/>
              </w:rPr>
              <w:t>78,351,260.00</w:t>
            </w:r>
            <w:r>
              <w:rPr>
                <w:color w:val="000000"/>
                <w:spacing w:val="0"/>
                <w:w w:val="100"/>
                <w:position w:val="0"/>
              </w:rPr>
              <w:t>元，被申请人向公 司返还《服务协议》项下已经支付的服务费共 计人民币</w:t>
            </w:r>
            <w:r>
              <w:rPr>
                <w:color w:val="000000"/>
                <w:spacing w:val="0"/>
                <w:w w:val="100"/>
                <w:position w:val="0"/>
                <w:sz w:val="18"/>
                <w:szCs w:val="18"/>
              </w:rPr>
              <w:t>4,281,941.52</w:t>
            </w:r>
            <w:r>
              <w:rPr>
                <w:color w:val="000000"/>
                <w:spacing w:val="0"/>
                <w:w w:val="100"/>
                <w:position w:val="0"/>
              </w:rPr>
              <w:t>元，被申请人向公司 支付资金占用利息、被申请人承担公司因本次 仲裁所支付的律师费用、公证费、翻译费、交 通费等必要的支出及本案仲裁费。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公司于上海证券交易所网站披露的临</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2021-055</w:t>
            </w:r>
            <w:r>
              <w:rPr>
                <w:color w:val="000000"/>
                <w:spacing w:val="0"/>
                <w:w w:val="100"/>
                <w:position w:val="0"/>
              </w:rPr>
              <w:t>《关于涉及仲裁的公告》</w:t>
            </w:r>
          </w:p>
        </w:tc>
      </w:tr>
    </w:tbl>
    <w:p>
      <w:pPr>
        <w:widowControl w:val="0"/>
        <w:spacing w:after="339" w:line="1" w:lineRule="exact"/>
      </w:pPr>
    </w:p>
    <w:p>
      <w:pPr>
        <w:pStyle w:val="Style13"/>
        <w:keepNext/>
        <w:keepLines/>
        <w:widowControl w:val="0"/>
        <w:shd w:val="clear" w:color="auto" w:fill="auto"/>
        <w:bidi w:val="0"/>
        <w:spacing w:before="0" w:after="60" w:line="240" w:lineRule="auto"/>
        <w:ind w:left="0" w:right="0" w:firstLine="0"/>
        <w:jc w:val="left"/>
      </w:pPr>
      <w:bookmarkStart w:id="558" w:name="bookmark558"/>
      <w:bookmarkStart w:id="559" w:name="bookmark559"/>
      <w:bookmarkStart w:id="560" w:name="bookmark560"/>
      <w:bookmarkStart w:id="561" w:name="bookmark561"/>
      <w:r>
        <w:rPr>
          <w:rFonts w:ascii="Calibri" w:eastAsia="Calibri" w:hAnsi="Calibri" w:cs="Calibri"/>
          <w:color w:val="000000"/>
          <w:spacing w:val="0"/>
          <w:w w:val="100"/>
          <w:position w:val="0"/>
          <w:sz w:val="20"/>
          <w:szCs w:val="20"/>
        </w:rPr>
        <w:t>（</w:t>
      </w:r>
      <w:bookmarkEnd w:id="560"/>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558"/>
      <w:bookmarkEnd w:id="559"/>
      <w:bookmarkEnd w:id="56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40" w:line="240" w:lineRule="auto"/>
        <w:ind w:left="0" w:right="0" w:firstLine="0"/>
        <w:jc w:val="both"/>
      </w:pPr>
      <w:bookmarkStart w:id="562" w:name="bookmark562"/>
      <w:r>
        <w:rPr>
          <w:rFonts w:ascii="Calibri" w:eastAsia="Calibri" w:hAnsi="Calibri" w:cs="Calibri"/>
          <w:b/>
          <w:bCs/>
          <w:color w:val="000000"/>
          <w:spacing w:val="0"/>
          <w:w w:val="100"/>
          <w:position w:val="0"/>
          <w:sz w:val="20"/>
          <w:szCs w:val="20"/>
        </w:rPr>
        <w:t>（</w:t>
      </w:r>
      <w:bookmarkEnd w:id="562"/>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其他说明</w:t>
      </w:r>
    </w:p>
    <w:p>
      <w:pPr>
        <w:pStyle w:val="Style13"/>
        <w:keepNext/>
        <w:keepLines/>
        <w:widowControl w:val="0"/>
        <w:shd w:val="clear" w:color="auto" w:fill="auto"/>
        <w:bidi w:val="0"/>
        <w:spacing w:before="0" w:after="60" w:line="278" w:lineRule="exact"/>
        <w:ind w:left="440" w:right="0" w:hanging="440"/>
        <w:jc w:val="both"/>
      </w:pPr>
      <w:bookmarkStart w:id="563" w:name="bookmark563"/>
      <w:bookmarkStart w:id="564" w:name="bookmark564"/>
      <w:bookmarkStart w:id="565" w:name="bookmark565"/>
      <w:r>
        <w:rPr>
          <w:color w:val="000000"/>
          <w:spacing w:val="0"/>
          <w:w w:val="100"/>
          <w:position w:val="0"/>
        </w:rPr>
        <w:t>十、上市公司及其董事、监事、高级管理人员、控股股东、实际控制人涉嫌违法违规、受到处 罚及整改情况</w:t>
      </w:r>
      <w:bookmarkEnd w:id="563"/>
      <w:bookmarkEnd w:id="564"/>
      <w:bookmarkEnd w:id="565"/>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5"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月，公司收到中国证监会北京监管局警示函。</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月，公司时任董事长王维 航先生收到上交所警示函；</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月，公司时任董事长王维航先生收到北京证监局警示函。除 此之外，上市公司及其董事、监事、高级管理人员、控股股东、实际控制人不存在涉嫌违法违规、 受到处罚及整改情况。</w:t>
      </w:r>
    </w:p>
    <w:p>
      <w:pPr>
        <w:pStyle w:val="Style13"/>
        <w:keepNext/>
        <w:keepLines/>
        <w:widowControl w:val="0"/>
        <w:shd w:val="clear" w:color="auto" w:fill="auto"/>
        <w:bidi w:val="0"/>
        <w:spacing w:before="0" w:after="60" w:line="275" w:lineRule="exact"/>
        <w:ind w:left="0" w:right="0" w:firstLine="0"/>
        <w:jc w:val="both"/>
      </w:pPr>
      <w:bookmarkStart w:id="566" w:name="bookmark566"/>
      <w:bookmarkStart w:id="567" w:name="bookmark567"/>
      <w:bookmarkStart w:id="568" w:name="bookmark568"/>
      <w:r>
        <w:rPr>
          <w:color w:val="000000"/>
          <w:spacing w:val="0"/>
          <w:w w:val="100"/>
          <w:position w:val="0"/>
        </w:rPr>
        <w:t>十一、报告期内公司及其控股股东、实际控制人诚信状况的说明</w:t>
      </w:r>
      <w:bookmarkEnd w:id="566"/>
      <w:bookmarkEnd w:id="567"/>
      <w:bookmarkEnd w:id="568"/>
    </w:p>
    <w:p>
      <w:pPr>
        <w:pStyle w:val="Style5"/>
        <w:keepNext w:val="0"/>
        <w:keepLines w:val="0"/>
        <w:widowControl w:val="0"/>
        <w:shd w:val="clear" w:color="auto" w:fill="auto"/>
        <w:bidi w:val="0"/>
        <w:spacing w:before="0" w:after="340" w:line="275"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bidi w:val="0"/>
        <w:spacing w:before="0" w:after="40" w:line="278" w:lineRule="exact"/>
        <w:ind w:left="0" w:right="0" w:firstLine="0"/>
        <w:jc w:val="left"/>
      </w:pPr>
      <w:bookmarkStart w:id="569" w:name="bookmark569"/>
      <w:r>
        <w:rPr>
          <w:rFonts w:ascii="Calibri" w:eastAsia="Calibri" w:hAnsi="Calibri" w:cs="Calibri"/>
          <w:b/>
          <w:bCs/>
          <w:color w:val="000000"/>
          <w:spacing w:val="0"/>
          <w:w w:val="100"/>
          <w:position w:val="0"/>
          <w:sz w:val="20"/>
          <w:szCs w:val="20"/>
        </w:rPr>
        <w:t>（</w:t>
      </w:r>
      <w:bookmarkEnd w:id="569"/>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5"/>
        <w:keepNext w:val="0"/>
        <w:keepLines w:val="0"/>
        <w:widowControl w:val="0"/>
        <w:shd w:val="clear" w:color="auto" w:fill="auto"/>
        <w:tabs>
          <w:tab w:pos="434" w:val="left"/>
        </w:tabs>
        <w:bidi w:val="0"/>
        <w:spacing w:before="0" w:after="40" w:line="278" w:lineRule="exact"/>
        <w:ind w:left="0" w:right="0" w:firstLine="0"/>
        <w:jc w:val="left"/>
      </w:pPr>
      <w:bookmarkStart w:id="570" w:name="bookmark570"/>
      <w:r>
        <w:rPr>
          <w:b/>
          <w:bCs/>
          <w:color w:val="000000"/>
          <w:spacing w:val="0"/>
          <w:w w:val="100"/>
          <w:position w:val="0"/>
        </w:rPr>
        <w:t>1</w:t>
      </w:r>
      <w:bookmarkEnd w:id="570"/>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34" w:val="left"/>
        </w:tabs>
        <w:bidi w:val="0"/>
        <w:spacing w:before="0" w:line="278" w:lineRule="exact"/>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2</w:t>
      </w:r>
      <w:bookmarkEnd w:id="573"/>
      <w:r>
        <w:rPr>
          <w:color w:val="000000"/>
          <w:spacing w:val="0"/>
          <w:w w:val="100"/>
          <w:position w:val="0"/>
        </w:rPr>
        <w:t>、</w:t>
        <w:tab/>
        <w:t>已在临时公告披露，但有后续实施的进展或变化的事项</w:t>
      </w:r>
      <w:bookmarkEnd w:id="571"/>
      <w:bookmarkEnd w:id="572"/>
      <w:bookmarkEnd w:id="574"/>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年年度股东大会审议通过了《关于公司日常关联交易的议案》，对公司</w:t>
      </w:r>
      <w:r>
        <w:rPr>
          <w:color w:val="000000"/>
          <w:spacing w:val="0"/>
          <w:w w:val="100"/>
          <w:position w:val="0"/>
          <w:sz w:val="18"/>
          <w:szCs w:val="18"/>
        </w:rPr>
        <w:t>2021</w:t>
      </w:r>
      <w:r>
        <w:rPr>
          <w:color w:val="000000"/>
          <w:spacing w:val="0"/>
          <w:w w:val="100"/>
          <w:position w:val="0"/>
        </w:rPr>
        <w:t>年度 日常关联交易情况进行了预计，本报告期内，上述日常关联交易实际执行情况如下：</w:t>
      </w:r>
    </w:p>
    <w:tbl>
      <w:tblPr>
        <w:tblOverlap w:val="never"/>
        <w:jc w:val="center"/>
        <w:tblLayout w:type="fixed"/>
      </w:tblPr>
      <w:tblGrid>
        <w:gridCol w:w="3192"/>
        <w:gridCol w:w="1886"/>
        <w:gridCol w:w="1742"/>
        <w:gridCol w:w="2107"/>
      </w:tblGrid>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关联交易类别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本次预计金额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18"/>
                <w:szCs w:val="18"/>
              </w:rPr>
              <w:t>2021</w:t>
            </w:r>
            <w:r>
              <w:rPr>
                <w:color w:val="000000"/>
                <w:spacing w:val="0"/>
                <w:w w:val="100"/>
                <w:position w:val="0"/>
              </w:rPr>
              <w:t>年年度实际发生 金额</w:t>
            </w:r>
          </w:p>
        </w:tc>
      </w:tr>
      <w:tr>
        <w:trPr>
          <w:trHeight w:val="73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北京神州云动科技股份有限公司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向关联方采购商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品、接受服务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62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向关联方租赁房屋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101</w:t>
            </w:r>
            <w:r>
              <w:rPr>
                <w:color w:val="000000"/>
                <w:spacing w:val="0"/>
                <w:w w:val="100"/>
                <w:position w:val="0"/>
              </w:rPr>
              <w:t>万元</w:t>
            </w:r>
          </w:p>
        </w:tc>
      </w:tr>
      <w:tr>
        <w:trPr>
          <w:trHeight w:val="64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北京华胜锐盈科技有限公司及其 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向关联方采购商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品、接受服务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793</w:t>
            </w:r>
            <w:r>
              <w:rPr>
                <w:color w:val="000000"/>
                <w:spacing w:val="0"/>
                <w:w w:val="100"/>
                <w:position w:val="0"/>
              </w:rPr>
              <w:t>万元</w:t>
            </w:r>
          </w:p>
        </w:tc>
      </w:tr>
      <w:tr>
        <w:trPr>
          <w:trHeight w:val="64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向关联方销售商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品、提供服务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1509</w:t>
            </w:r>
            <w:r>
              <w:rPr>
                <w:color w:val="000000"/>
                <w:spacing w:val="0"/>
                <w:w w:val="100"/>
                <w:position w:val="0"/>
              </w:rPr>
              <w:t>万元</w:t>
            </w:r>
          </w:p>
        </w:tc>
      </w:tr>
      <w:tr>
        <w:trPr>
          <w:trHeight w:val="72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I-Sprint Innovations Pte Ltd.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及其子公司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向关联方销售商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品、提供服务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152</w:t>
            </w:r>
            <w:r>
              <w:rPr>
                <w:color w:val="000000"/>
                <w:spacing w:val="0"/>
                <w:w w:val="100"/>
                <w:position w:val="0"/>
              </w:rPr>
              <w:t>万新加坡币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62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向关联方租赁房屋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16</w:t>
            </w:r>
            <w:r>
              <w:rPr>
                <w:color w:val="000000"/>
                <w:spacing w:val="0"/>
                <w:w w:val="100"/>
                <w:position w:val="0"/>
              </w:rPr>
              <w:t>万新加坡币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w:t>
            </w:r>
            <w:r>
              <w:rPr>
                <w:color w:val="000000"/>
                <w:spacing w:val="0"/>
                <w:w w:val="100"/>
                <w:position w:val="0"/>
              </w:rPr>
              <w:t>万新加坡币</w:t>
            </w:r>
          </w:p>
        </w:tc>
      </w:tr>
      <w:tr>
        <w:trPr>
          <w:trHeight w:val="77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向关联方采购商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品、接受服务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w:t>
            </w:r>
            <w:r>
              <w:rPr>
                <w:color w:val="000000"/>
                <w:spacing w:val="0"/>
                <w:w w:val="100"/>
                <w:position w:val="0"/>
              </w:rPr>
              <w:t>万新加坡币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69</w:t>
            </w:r>
            <w:r>
              <w:rPr>
                <w:color w:val="000000"/>
                <w:spacing w:val="0"/>
                <w:w w:val="100"/>
                <w:position w:val="0"/>
              </w:rPr>
              <w:t>万新加坡币</w:t>
            </w:r>
          </w:p>
        </w:tc>
      </w:tr>
    </w:tbl>
    <w:p>
      <w:pPr>
        <w:widowControl w:val="0"/>
        <w:spacing w:after="299" w:line="1" w:lineRule="exact"/>
      </w:pPr>
    </w:p>
    <w:p>
      <w:pPr>
        <w:pStyle w:val="Style13"/>
        <w:keepNext/>
        <w:keepLines/>
        <w:widowControl w:val="0"/>
        <w:shd w:val="clear" w:color="auto" w:fill="auto"/>
        <w:bidi w:val="0"/>
        <w:spacing w:before="0" w:line="274" w:lineRule="exact"/>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3</w:t>
      </w:r>
      <w:bookmarkEnd w:id="577"/>
      <w:r>
        <w:rPr>
          <w:color w:val="000000"/>
          <w:spacing w:val="0"/>
          <w:w w:val="100"/>
          <w:position w:val="0"/>
        </w:rPr>
        <w:t>、临时公告未披露的事项</w:t>
      </w:r>
      <w:bookmarkEnd w:id="575"/>
      <w:bookmarkEnd w:id="576"/>
      <w:bookmarkEnd w:id="578"/>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74" w:lineRule="exact"/>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w:t>
      </w:r>
      <w:bookmarkEnd w:id="581"/>
      <w:r>
        <w:rPr>
          <w:color w:val="000000"/>
          <w:spacing w:val="0"/>
          <w:w w:val="100"/>
          <w:position w:val="0"/>
        </w:rPr>
        <w:t>二）资产或股权收购、出售发生的关联交易</w:t>
      </w:r>
      <w:bookmarkEnd w:id="579"/>
      <w:bookmarkEnd w:id="580"/>
      <w:bookmarkEnd w:id="582"/>
    </w:p>
    <w:p>
      <w:pPr>
        <w:pStyle w:val="Style13"/>
        <w:keepNext/>
        <w:keepLines/>
        <w:widowControl w:val="0"/>
        <w:shd w:val="clear" w:color="auto" w:fill="auto"/>
        <w:tabs>
          <w:tab w:pos="434" w:val="left"/>
        </w:tabs>
        <w:bidi w:val="0"/>
        <w:spacing w:before="0" w:line="274" w:lineRule="exact"/>
        <w:ind w:left="0" w:right="0" w:firstLine="0"/>
        <w:jc w:val="left"/>
      </w:pPr>
      <w:bookmarkStart w:id="579" w:name="bookmark579"/>
      <w:bookmarkStart w:id="580" w:name="bookmark580"/>
      <w:bookmarkStart w:id="583" w:name="bookmark583"/>
      <w:bookmarkStart w:id="584" w:name="bookmark584"/>
      <w:r>
        <w:rPr>
          <w:color w:val="000000"/>
          <w:spacing w:val="0"/>
          <w:w w:val="100"/>
          <w:position w:val="0"/>
        </w:rPr>
        <w:t>1</w:t>
      </w:r>
      <w:bookmarkEnd w:id="583"/>
      <w:r>
        <w:rPr>
          <w:color w:val="000000"/>
          <w:spacing w:val="0"/>
          <w:w w:val="100"/>
          <w:position w:val="0"/>
        </w:rPr>
        <w:t>、</w:t>
        <w:tab/>
        <w:t>已在临时公告披露且后续实施无进展或变化的事项</w:t>
      </w:r>
      <w:bookmarkEnd w:id="579"/>
      <w:bookmarkEnd w:id="580"/>
      <w:bookmarkEnd w:id="58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34" w:val="left"/>
        </w:tabs>
        <w:bidi w:val="0"/>
        <w:spacing w:before="0" w:line="274" w:lineRule="exact"/>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2</w:t>
      </w:r>
      <w:bookmarkEnd w:id="587"/>
      <w:r>
        <w:rPr>
          <w:color w:val="000000"/>
          <w:spacing w:val="0"/>
          <w:w w:val="100"/>
          <w:position w:val="0"/>
        </w:rPr>
        <w:t>、</w:t>
        <w:tab/>
        <w:t>已在临时公告披露，但有后续实施的进展或变化的事项</w:t>
      </w:r>
      <w:bookmarkEnd w:id="585"/>
      <w:bookmarkEnd w:id="586"/>
      <w:bookmarkEnd w:id="58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经公司</w:t>
      </w:r>
      <w:r>
        <w:rPr>
          <w:color w:val="000000"/>
          <w:spacing w:val="0"/>
          <w:w w:val="100"/>
          <w:position w:val="0"/>
          <w:sz w:val="18"/>
          <w:szCs w:val="18"/>
        </w:rPr>
        <w:t>2018</w:t>
      </w:r>
      <w:r>
        <w:rPr>
          <w:color w:val="000000"/>
          <w:spacing w:val="0"/>
          <w:w w:val="100"/>
          <w:position w:val="0"/>
        </w:rPr>
        <w:t>年第五次临时董事会、</w:t>
      </w:r>
      <w:r>
        <w:rPr>
          <w:color w:val="000000"/>
          <w:spacing w:val="0"/>
          <w:w w:val="100"/>
          <w:position w:val="0"/>
          <w:sz w:val="18"/>
          <w:szCs w:val="18"/>
        </w:rPr>
        <w:t>2018</w:t>
      </w:r>
      <w:r>
        <w:rPr>
          <w:color w:val="000000"/>
          <w:spacing w:val="0"/>
          <w:w w:val="100"/>
          <w:position w:val="0"/>
        </w:rPr>
        <w:t>年第三次临时股东大会审议通过，公司全资子公司 北京华胜信泰科技产业发展有限公司与北京集成电路产业发展股权投资基金有限公司、北京中域 拓普投资管理有限公司、北京通州房地产开发有限责任公司共同发起设立北京集成电路尖端芯片 股权投资中心（有限合伙）。</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北京集成电路尖端芯片股权投资中心（有限合伙）基金规模</w:t>
      </w:r>
      <w:r>
        <w:rPr>
          <w:color w:val="000000"/>
          <w:spacing w:val="0"/>
          <w:w w:val="100"/>
          <w:position w:val="0"/>
          <w:sz w:val="18"/>
          <w:szCs w:val="18"/>
        </w:rPr>
        <w:t>75</w:t>
      </w:r>
      <w:r>
        <w:rPr>
          <w:color w:val="000000"/>
          <w:spacing w:val="0"/>
          <w:w w:val="100"/>
          <w:position w:val="0"/>
        </w:rPr>
        <w:t>亿元，主要投资方向为集成 电路高端及专用芯片设计方向。公司认购份额</w:t>
      </w:r>
      <w:r>
        <w:rPr>
          <w:color w:val="000000"/>
          <w:spacing w:val="0"/>
          <w:w w:val="100"/>
          <w:position w:val="0"/>
          <w:sz w:val="18"/>
          <w:szCs w:val="18"/>
        </w:rPr>
        <w:t>10</w:t>
      </w:r>
      <w:r>
        <w:rPr>
          <w:color w:val="000000"/>
          <w:spacing w:val="0"/>
          <w:w w:val="100"/>
          <w:position w:val="0"/>
        </w:rPr>
        <w:t>亿元，已完成首期出资</w:t>
      </w:r>
      <w:r>
        <w:rPr>
          <w:color w:val="000000"/>
          <w:spacing w:val="0"/>
          <w:w w:val="100"/>
          <w:position w:val="0"/>
          <w:sz w:val="18"/>
          <w:szCs w:val="18"/>
        </w:rPr>
        <w:t>4</w:t>
      </w:r>
      <w:r>
        <w:rPr>
          <w:color w:val="000000"/>
          <w:spacing w:val="0"/>
          <w:w w:val="100"/>
          <w:position w:val="0"/>
        </w:rPr>
        <w:t>亿元。报告期内新增 投资项目</w:t>
      </w:r>
      <w:r>
        <w:rPr>
          <w:color w:val="000000"/>
          <w:spacing w:val="0"/>
          <w:w w:val="100"/>
          <w:position w:val="0"/>
          <w:sz w:val="18"/>
          <w:szCs w:val="18"/>
        </w:rPr>
        <w:t>2</w:t>
      </w:r>
      <w:r>
        <w:rPr>
          <w:color w:val="000000"/>
          <w:spacing w:val="0"/>
          <w:w w:val="100"/>
          <w:position w:val="0"/>
        </w:rPr>
        <w:t>个，分别为：北京联盛德微电子有限责任公司，持股比例</w:t>
      </w:r>
      <w:r>
        <w:rPr>
          <w:color w:val="000000"/>
          <w:spacing w:val="0"/>
          <w:w w:val="100"/>
          <w:position w:val="0"/>
          <w:sz w:val="18"/>
          <w:szCs w:val="18"/>
        </w:rPr>
        <w:t xml:space="preserve">2. </w:t>
      </w:r>
      <w:r>
        <w:rPr>
          <w:color w:val="000000"/>
          <w:spacing w:val="0"/>
          <w:w w:val="100"/>
          <w:position w:val="0"/>
          <w:sz w:val="18"/>
          <w:szCs w:val="18"/>
        </w:rPr>
        <w:t>00%；</w:t>
      </w:r>
      <w:r>
        <w:rPr>
          <w:color w:val="000000"/>
          <w:spacing w:val="0"/>
          <w:w w:val="100"/>
          <w:position w:val="0"/>
        </w:rPr>
        <w:t>北京智联安科技有 限公司，持股</w:t>
      </w:r>
      <w:r>
        <w:rPr>
          <w:color w:val="000000"/>
          <w:spacing w:val="0"/>
          <w:w w:val="100"/>
          <w:position w:val="0"/>
          <w:sz w:val="18"/>
          <w:szCs w:val="18"/>
        </w:rPr>
        <w:t>5.52%</w:t>
      </w:r>
      <w:r>
        <w:rPr>
          <w:color w:val="000000"/>
          <w:spacing w:val="0"/>
          <w:w w:val="100"/>
          <w:position w:val="0"/>
        </w:rPr>
        <w:t>。追加投资项目</w:t>
      </w:r>
      <w:r>
        <w:rPr>
          <w:color w:val="000000"/>
          <w:spacing w:val="0"/>
          <w:w w:val="100"/>
          <w:position w:val="0"/>
          <w:sz w:val="18"/>
          <w:szCs w:val="18"/>
        </w:rPr>
        <w:t>1</w:t>
      </w:r>
      <w:r>
        <w:rPr>
          <w:color w:val="000000"/>
          <w:spacing w:val="0"/>
          <w:w w:val="100"/>
          <w:position w:val="0"/>
        </w:rPr>
        <w:t>个，为北京普能微电子科技有限公司，持股比例</w:t>
      </w:r>
      <w:r>
        <w:rPr>
          <w:color w:val="000000"/>
          <w:spacing w:val="0"/>
          <w:w w:val="100"/>
          <w:position w:val="0"/>
          <w:sz w:val="18"/>
          <w:szCs w:val="18"/>
        </w:rPr>
        <w:t>23.23%</w:t>
      </w:r>
      <w:r>
        <w:rPr>
          <w:color w:val="000000"/>
          <w:spacing w:val="0"/>
          <w:w w:val="100"/>
          <w:position w:val="0"/>
        </w:rPr>
        <w:t>。</w:t>
      </w:r>
    </w:p>
    <w:p>
      <w:pPr>
        <w:pStyle w:val="Style5"/>
        <w:keepNext w:val="0"/>
        <w:keepLines w:val="0"/>
        <w:widowControl w:val="0"/>
        <w:shd w:val="clear" w:color="auto" w:fill="auto"/>
        <w:tabs>
          <w:tab w:pos="405" w:val="left"/>
        </w:tabs>
        <w:bidi w:val="0"/>
        <w:spacing w:before="0" w:after="80" w:line="240" w:lineRule="auto"/>
        <w:ind w:left="0" w:right="0" w:firstLine="0"/>
        <w:jc w:val="left"/>
      </w:pPr>
      <w:bookmarkStart w:id="589" w:name="bookmark589"/>
      <w:r>
        <w:rPr>
          <w:b/>
          <w:bCs/>
          <w:color w:val="000000"/>
          <w:spacing w:val="0"/>
          <w:w w:val="100"/>
          <w:position w:val="0"/>
        </w:rPr>
        <w:t>3</w:t>
      </w:r>
      <w:bookmarkEnd w:id="589"/>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05" w:val="left"/>
        </w:tabs>
        <w:bidi w:val="0"/>
        <w:spacing w:before="0" w:after="80" w:line="240" w:lineRule="auto"/>
        <w:ind w:left="0" w:right="0" w:firstLine="0"/>
        <w:jc w:val="left"/>
      </w:pPr>
      <w:bookmarkStart w:id="590" w:name="bookmark590"/>
      <w:r>
        <w:rPr>
          <w:b/>
          <w:bCs/>
          <w:color w:val="000000"/>
          <w:spacing w:val="0"/>
          <w:w w:val="100"/>
          <w:position w:val="0"/>
        </w:rPr>
        <w:t>4</w:t>
      </w:r>
      <w:bookmarkEnd w:id="590"/>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91" w:name="bookmark591"/>
      <w:r>
        <w:rPr>
          <w:rFonts w:ascii="Calibri" w:eastAsia="Calibri" w:hAnsi="Calibri" w:cs="Calibri"/>
          <w:b/>
          <w:bCs/>
          <w:color w:val="000000"/>
          <w:spacing w:val="0"/>
          <w:w w:val="100"/>
          <w:position w:val="0"/>
          <w:sz w:val="20"/>
          <w:szCs w:val="20"/>
        </w:rPr>
        <w:t>（</w:t>
      </w:r>
      <w:bookmarkEnd w:id="591"/>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5"/>
        <w:keepNext w:val="0"/>
        <w:keepLines w:val="0"/>
        <w:widowControl w:val="0"/>
        <w:shd w:val="clear" w:color="auto" w:fill="auto"/>
        <w:tabs>
          <w:tab w:pos="405" w:val="left"/>
        </w:tabs>
        <w:bidi w:val="0"/>
        <w:spacing w:before="0" w:after="80" w:line="240" w:lineRule="auto"/>
        <w:ind w:left="0" w:right="0" w:firstLine="0"/>
        <w:jc w:val="left"/>
      </w:pPr>
      <w:bookmarkStart w:id="592" w:name="bookmark592"/>
      <w:r>
        <w:rPr>
          <w:b/>
          <w:bCs/>
          <w:color w:val="000000"/>
          <w:spacing w:val="0"/>
          <w:w w:val="100"/>
          <w:position w:val="0"/>
        </w:rPr>
        <w:t>1</w:t>
      </w:r>
      <w:bookmarkEnd w:id="592"/>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05" w:val="left"/>
        </w:tabs>
        <w:bidi w:val="0"/>
        <w:spacing w:before="0" w:after="80" w:line="240" w:lineRule="auto"/>
        <w:ind w:left="0" w:right="0" w:firstLine="0"/>
        <w:jc w:val="left"/>
      </w:pPr>
      <w:bookmarkStart w:id="593" w:name="bookmark593"/>
      <w:r>
        <w:rPr>
          <w:b/>
          <w:bCs/>
          <w:color w:val="000000"/>
          <w:spacing w:val="0"/>
          <w:w w:val="100"/>
          <w:position w:val="0"/>
        </w:rPr>
        <w:t>2</w:t>
      </w:r>
      <w:bookmarkEnd w:id="593"/>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05" w:val="left"/>
        </w:tabs>
        <w:bidi w:val="0"/>
        <w:spacing w:before="0" w:after="80" w:line="240" w:lineRule="auto"/>
        <w:ind w:left="0" w:right="0" w:firstLine="0"/>
        <w:jc w:val="left"/>
      </w:pPr>
      <w:bookmarkStart w:id="594" w:name="bookmark594"/>
      <w:r>
        <w:rPr>
          <w:b/>
          <w:bCs/>
          <w:color w:val="000000"/>
          <w:spacing w:val="0"/>
          <w:w w:val="100"/>
          <w:position w:val="0"/>
        </w:rPr>
        <w:t>3</w:t>
      </w:r>
      <w:bookmarkEnd w:id="594"/>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95" w:name="bookmark595"/>
      <w:r>
        <w:rPr>
          <w:rFonts w:ascii="Calibri" w:eastAsia="Calibri" w:hAnsi="Calibri" w:cs="Calibri"/>
          <w:b/>
          <w:bCs/>
          <w:color w:val="000000"/>
          <w:spacing w:val="0"/>
          <w:w w:val="100"/>
          <w:position w:val="0"/>
          <w:sz w:val="20"/>
          <w:szCs w:val="20"/>
        </w:rPr>
        <w:t>（</w:t>
      </w:r>
      <w:bookmarkEnd w:id="595"/>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405" w:val="left"/>
        </w:tabs>
        <w:bidi w:val="0"/>
        <w:spacing w:before="0" w:after="80" w:line="240" w:lineRule="auto"/>
        <w:ind w:left="0" w:right="0" w:firstLine="0"/>
        <w:jc w:val="left"/>
      </w:pPr>
      <w:bookmarkStart w:id="596" w:name="bookmark596"/>
      <w:r>
        <w:rPr>
          <w:b/>
          <w:bCs/>
          <w:color w:val="000000"/>
          <w:spacing w:val="0"/>
          <w:w w:val="100"/>
          <w:position w:val="0"/>
        </w:rPr>
        <w:t>1</w:t>
      </w:r>
      <w:bookmarkEnd w:id="596"/>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05" w:val="left"/>
        </w:tabs>
        <w:bidi w:val="0"/>
        <w:spacing w:before="0" w:after="80" w:line="240" w:lineRule="auto"/>
        <w:ind w:left="0" w:right="0" w:firstLine="0"/>
        <w:jc w:val="left"/>
      </w:pPr>
      <w:bookmarkStart w:id="597" w:name="bookmark597"/>
      <w:r>
        <w:rPr>
          <w:b/>
          <w:bCs/>
          <w:color w:val="000000"/>
          <w:spacing w:val="0"/>
          <w:w w:val="100"/>
          <w:position w:val="0"/>
        </w:rPr>
        <w:t>2</w:t>
      </w:r>
      <w:bookmarkEnd w:id="597"/>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05" w:val="left"/>
        </w:tabs>
        <w:bidi w:val="0"/>
        <w:spacing w:before="0" w:after="80" w:line="240" w:lineRule="auto"/>
        <w:ind w:left="0" w:right="0" w:firstLine="0"/>
        <w:jc w:val="left"/>
      </w:pPr>
      <w:bookmarkStart w:id="598" w:name="bookmark598"/>
      <w:r>
        <w:rPr>
          <w:b/>
          <w:bCs/>
          <w:color w:val="000000"/>
          <w:spacing w:val="0"/>
          <w:w w:val="100"/>
          <w:position w:val="0"/>
        </w:rPr>
        <w:t>3</w:t>
      </w:r>
      <w:bookmarkEnd w:id="598"/>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599" w:name="bookmark599"/>
      <w:r>
        <w:rPr>
          <w:b/>
          <w:bCs/>
          <w:color w:val="000000"/>
          <w:spacing w:val="0"/>
          <w:w w:val="100"/>
          <w:position w:val="0"/>
        </w:rPr>
        <w:t>（</w:t>
      </w:r>
      <w:bookmarkEnd w:id="599"/>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600" w:name="bookmark600"/>
      <w:r>
        <w:rPr>
          <w:rFonts w:ascii="Calibri" w:eastAsia="Calibri" w:hAnsi="Calibri" w:cs="Calibri"/>
          <w:b/>
          <w:bCs/>
          <w:color w:val="000000"/>
          <w:spacing w:val="0"/>
          <w:w w:val="100"/>
          <w:position w:val="0"/>
          <w:sz w:val="20"/>
          <w:szCs w:val="20"/>
        </w:rPr>
        <w:t>（</w:t>
      </w:r>
      <w:bookmarkEnd w:id="600"/>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80" w:line="240" w:lineRule="auto"/>
        <w:ind w:left="0" w:right="0" w:firstLine="0"/>
        <w:jc w:val="left"/>
      </w:pPr>
      <w:bookmarkStart w:id="601" w:name="bookmark601"/>
      <w:r>
        <w:rPr>
          <w:b/>
          <w:bCs/>
          <w:color w:val="000000"/>
          <w:spacing w:val="0"/>
          <w:w w:val="100"/>
          <w:position w:val="0"/>
        </w:rPr>
        <w:t>（</w:t>
      </w:r>
      <w:bookmarkEnd w:id="601"/>
      <w:r>
        <w:rPr>
          <w:b/>
          <w:bCs/>
          <w:color w:val="000000"/>
          <w:spacing w:val="0"/>
          <w:w w:val="100"/>
          <w:position w:val="0"/>
        </w:rPr>
        <w:t>一）托管、承包、租赁事项</w:t>
      </w:r>
    </w:p>
    <w:p>
      <w:pPr>
        <w:pStyle w:val="Style5"/>
        <w:keepNext w:val="0"/>
        <w:keepLines w:val="0"/>
        <w:widowControl w:val="0"/>
        <w:shd w:val="clear" w:color="auto" w:fill="auto"/>
        <w:tabs>
          <w:tab w:pos="405" w:val="left"/>
        </w:tabs>
        <w:bidi w:val="0"/>
        <w:spacing w:before="0" w:after="80" w:line="240" w:lineRule="auto"/>
        <w:ind w:left="0" w:right="0" w:firstLine="0"/>
        <w:jc w:val="left"/>
      </w:pPr>
      <w:bookmarkStart w:id="602" w:name="bookmark602"/>
      <w:r>
        <w:rPr>
          <w:b/>
          <w:bCs/>
          <w:color w:val="000000"/>
          <w:spacing w:val="0"/>
          <w:w w:val="100"/>
          <w:position w:val="0"/>
        </w:rPr>
        <w:t>1</w:t>
      </w:r>
      <w:bookmarkEnd w:id="602"/>
      <w:r>
        <w:rPr>
          <w:b/>
          <w:bCs/>
          <w:color w:val="000000"/>
          <w:spacing w:val="0"/>
          <w:w w:val="100"/>
          <w:position w:val="0"/>
        </w:rPr>
        <w:t>、</w:t>
        <w:tab/>
        <w:t>托管情况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05" w:val="left"/>
        </w:tabs>
        <w:bidi w:val="0"/>
        <w:spacing w:before="0" w:after="80" w:line="240" w:lineRule="auto"/>
        <w:ind w:left="0" w:right="0" w:firstLine="0"/>
        <w:jc w:val="left"/>
      </w:pPr>
      <w:bookmarkStart w:id="603" w:name="bookmark603"/>
      <w:r>
        <w:rPr>
          <w:b/>
          <w:bCs/>
          <w:color w:val="000000"/>
          <w:spacing w:val="0"/>
          <w:w w:val="100"/>
          <w:position w:val="0"/>
        </w:rPr>
        <w:t>2</w:t>
      </w:r>
      <w:bookmarkEnd w:id="603"/>
      <w:r>
        <w:rPr>
          <w:b/>
          <w:bCs/>
          <w:color w:val="000000"/>
          <w:spacing w:val="0"/>
          <w:w w:val="100"/>
          <w:position w:val="0"/>
        </w:rPr>
        <w:t>、</w:t>
        <w:tab/>
        <w:t>承包情况</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05" w:val="left"/>
        </w:tabs>
        <w:bidi w:val="0"/>
        <w:spacing w:before="0" w:after="80" w:line="240" w:lineRule="auto"/>
        <w:ind w:left="0" w:right="0" w:firstLine="0"/>
        <w:jc w:val="left"/>
      </w:pPr>
      <w:bookmarkStart w:id="604" w:name="bookmark604"/>
      <w:r>
        <w:rPr>
          <w:b/>
          <w:bCs/>
          <w:color w:val="000000"/>
          <w:spacing w:val="0"/>
          <w:w w:val="100"/>
          <w:position w:val="0"/>
          <w:shd w:val="clear" w:color="auto" w:fill="FFFFFF"/>
        </w:rPr>
        <w:t>3</w:t>
      </w:r>
      <w:bookmarkEnd w:id="604"/>
      <w:r>
        <w:rPr>
          <w:b/>
          <w:bCs/>
          <w:color w:val="000000"/>
          <w:spacing w:val="0"/>
          <w:w w:val="100"/>
          <w:position w:val="0"/>
          <w:shd w:val="clear" w:color="auto" w:fill="FFFFFF"/>
        </w:rPr>
        <w:t>、</w:t>
      </w:r>
      <w:r>
        <w:rPr>
          <w:b/>
          <w:bCs/>
          <w:color w:val="000000"/>
          <w:spacing w:val="0"/>
          <w:w w:val="100"/>
          <w:position w:val="0"/>
        </w:rPr>
        <w:tab/>
        <w:t>租赁情况</w:t>
      </w:r>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503" w:right="1119" w:bottom="1546" w:left="169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80" w:after="10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w:t>
      </w:r>
      <w:bookmarkEnd w:id="607"/>
      <w:r>
        <w:rPr>
          <w:color w:val="000000"/>
          <w:spacing w:val="0"/>
          <w:w w:val="100"/>
          <w:position w:val="0"/>
        </w:rPr>
        <w:t>二）担保情况</w:t>
      </w:r>
      <w:bookmarkEnd w:id="605"/>
      <w:bookmarkEnd w:id="606"/>
      <w:bookmarkEnd w:id="60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830"/>
        <w:gridCol w:w="874"/>
        <w:gridCol w:w="864"/>
        <w:gridCol w:w="1090"/>
        <w:gridCol w:w="1109"/>
        <w:gridCol w:w="1008"/>
        <w:gridCol w:w="485"/>
        <w:gridCol w:w="624"/>
        <w:gridCol w:w="826"/>
        <w:gridCol w:w="864"/>
        <w:gridCol w:w="864"/>
        <w:gridCol w:w="864"/>
        <w:gridCol w:w="970"/>
        <w:gridCol w:w="864"/>
        <w:gridCol w:w="874"/>
        <w:gridCol w:w="874"/>
      </w:tblGrid>
      <w:tr>
        <w:trPr>
          <w:trHeight w:val="307" w:hRule="exact"/>
        </w:trPr>
        <w:tc>
          <w:tcPr>
            <w:gridSpan w:val="1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担保方 与上市 公司的 关系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被担保 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担保发生 日期（协议 签署日）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担保类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担保物</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（如</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否已经</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履行完</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担保是 否逾期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反担保 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是否为</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关联方</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关联</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关系</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华胜天</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成及华</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胜软件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公司本 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北京中 关村科 技融资 担保有</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2020/6/19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任担保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0" w:lineRule="exact"/>
              <w:ind w:left="0" w:right="0" w:firstLine="0"/>
              <w:jc w:val="center"/>
            </w:pPr>
            <w:r>
              <w:rPr>
                <w:color w:val="000000"/>
                <w:spacing w:val="0"/>
                <w:w w:val="100"/>
                <w:position w:val="0"/>
              </w:rPr>
              <w:t xml:space="preserve">海淀区 学清路 </w:t>
            </w:r>
            <w:r>
              <w:rPr>
                <w:color w:val="000000"/>
                <w:spacing w:val="0"/>
                <w:w w:val="100"/>
                <w:position w:val="0"/>
                <w:sz w:val="18"/>
                <w:szCs w:val="18"/>
              </w:rPr>
              <w:t>8</w:t>
            </w:r>
            <w:r>
              <w:rPr>
                <w:color w:val="000000"/>
                <w:spacing w:val="0"/>
                <w:w w:val="100"/>
                <w:position w:val="0"/>
              </w:rPr>
              <w:t>号（科 技财富 中心）</w:t>
            </w:r>
            <w:r>
              <w:rPr>
                <w:color w:val="000000"/>
                <w:spacing w:val="0"/>
                <w:w w:val="100"/>
                <w:position w:val="0"/>
                <w:sz w:val="18"/>
                <w:szCs w:val="18"/>
              </w:rPr>
              <w:t xml:space="preserve">A </w:t>
            </w:r>
            <w:r>
              <w:rPr>
                <w:color w:val="000000"/>
                <w:spacing w:val="0"/>
                <w:w w:val="100"/>
                <w:position w:val="0"/>
              </w:rPr>
              <w:t>座^一</w:t>
            </w:r>
            <w:r>
              <w:rPr>
                <w:color w:val="000000"/>
                <w:spacing w:val="0"/>
                <w:w w:val="100"/>
                <w:position w:val="0"/>
              </w:rPr>
              <w:t xml:space="preserve">' </w:t>
            </w:r>
            <w:r>
              <w:rPr>
                <w:color w:val="000000"/>
                <w:spacing w:val="0"/>
                <w:w w:val="100"/>
                <w:position w:val="0"/>
              </w:rPr>
              <w:t>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报</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支告期内担保发生额合计（不包括对子公司的担保）</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7380" w:right="0" w:firstLine="0"/>
              <w:jc w:val="left"/>
              <w:rPr>
                <w:sz w:val="18"/>
                <w:szCs w:val="18"/>
              </w:rPr>
            </w:pPr>
            <w:r>
              <w:rPr>
                <w:color w:val="000000"/>
                <w:spacing w:val="0"/>
                <w:w w:val="100"/>
                <w:position w:val="0"/>
                <w:sz w:val="18"/>
                <w:szCs w:val="18"/>
              </w:rPr>
              <w:t>0</w:t>
            </w:r>
          </w:p>
        </w:tc>
      </w:tr>
      <w:tr>
        <w:trPr>
          <w:trHeight w:val="317"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860" w:right="0" w:firstLine="0"/>
              <w:jc w:val="left"/>
              <w:rPr>
                <w:sz w:val="18"/>
                <w:szCs w:val="18"/>
              </w:rPr>
            </w:pPr>
            <w:r>
              <w:rPr>
                <w:color w:val="000000"/>
                <w:spacing w:val="0"/>
                <w:w w:val="100"/>
                <w:position w:val="0"/>
                <w:sz w:val="18"/>
                <w:szCs w:val="18"/>
              </w:rPr>
              <w:t>20,000</w:t>
            </w:r>
          </w:p>
        </w:tc>
      </w:tr>
      <w:tr>
        <w:trPr>
          <w:trHeight w:val="317" w:hRule="exact"/>
        </w:trPr>
        <w:tc>
          <w:tcPr>
            <w:gridSpan w:val="1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860" w:right="0" w:firstLine="0"/>
              <w:jc w:val="left"/>
              <w:rPr>
                <w:sz w:val="18"/>
                <w:szCs w:val="18"/>
              </w:rPr>
            </w:pPr>
            <w:r>
              <w:rPr>
                <w:color w:val="000000"/>
                <w:spacing w:val="0"/>
                <w:w w:val="100"/>
                <w:position w:val="0"/>
                <w:sz w:val="18"/>
                <w:szCs w:val="18"/>
              </w:rPr>
              <w:t>10,400</w:t>
            </w:r>
          </w:p>
        </w:tc>
      </w:tr>
      <w:tr>
        <w:trPr>
          <w:trHeight w:val="317"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860" w:right="0" w:firstLine="0"/>
              <w:jc w:val="left"/>
              <w:rPr>
                <w:sz w:val="18"/>
                <w:szCs w:val="18"/>
              </w:rPr>
            </w:pPr>
            <w:r>
              <w:rPr>
                <w:color w:val="000000"/>
                <w:spacing w:val="0"/>
                <w:w w:val="100"/>
                <w:position w:val="0"/>
                <w:sz w:val="18"/>
                <w:szCs w:val="18"/>
              </w:rPr>
              <w:t>25, 501</w:t>
            </w:r>
          </w:p>
        </w:tc>
      </w:tr>
      <w:tr>
        <w:trPr>
          <w:trHeight w:val="317" w:hRule="exact"/>
        </w:trPr>
        <w:tc>
          <w:tcPr>
            <w:gridSpan w:val="1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860" w:right="0" w:firstLine="0"/>
              <w:jc w:val="left"/>
              <w:rPr>
                <w:sz w:val="18"/>
                <w:szCs w:val="18"/>
              </w:rPr>
            </w:pPr>
            <w:r>
              <w:rPr>
                <w:color w:val="000000"/>
                <w:spacing w:val="0"/>
                <w:w w:val="100"/>
                <w:position w:val="0"/>
                <w:sz w:val="18"/>
                <w:szCs w:val="18"/>
              </w:rPr>
              <w:t>45, 501</w:t>
            </w:r>
          </w:p>
        </w:tc>
      </w:tr>
      <w:tr>
        <w:trPr>
          <w:trHeight w:val="317"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w:t>
            </w:r>
          </w:p>
        </w:tc>
      </w:tr>
      <w:tr>
        <w:trPr>
          <w:trHeight w:val="322" w:hRule="exact"/>
        </w:trPr>
        <w:tc>
          <w:tcPr>
            <w:gridSpan w:val="1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p>
        </w:tc>
      </w:tr>
      <w:tr>
        <w:trPr>
          <w:trHeight w:val="317"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7380" w:right="0" w:firstLine="0"/>
              <w:jc w:val="left"/>
              <w:rPr>
                <w:sz w:val="18"/>
                <w:szCs w:val="18"/>
              </w:rPr>
            </w:pPr>
            <w:r>
              <w:rPr>
                <w:color w:val="000000"/>
                <w:spacing w:val="0"/>
                <w:w w:val="100"/>
                <w:position w:val="0"/>
                <w:sz w:val="18"/>
                <w:szCs w:val="18"/>
              </w:rPr>
              <w:t>0</w:t>
            </w:r>
          </w:p>
        </w:tc>
      </w:tr>
      <w:tr>
        <w:trPr>
          <w:trHeight w:val="557" w:hRule="exact"/>
        </w:trPr>
        <w:tc>
          <w:tcPr>
            <w:gridSpan w:val="7"/>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的被担保对象提供的债务担保金 额</w:t>
            </w:r>
            <w:r>
              <w:rPr>
                <w:color w:val="000000"/>
                <w:spacing w:val="0"/>
                <w:w w:val="100"/>
                <w:position w:val="0"/>
                <w:sz w:val="18"/>
                <w:szCs w:val="18"/>
              </w:rPr>
              <w:t>（D）</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5, 101</w:t>
            </w:r>
          </w:p>
        </w:tc>
      </w:tr>
      <w:tr>
        <w:trPr>
          <w:trHeight w:val="326" w:hRule="exact"/>
        </w:trPr>
        <w:tc>
          <w:tcPr>
            <w:gridSpan w:val="7"/>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9"/>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7380" w:right="0" w:firstLine="0"/>
              <w:jc w:val="left"/>
              <w:rPr>
                <w:sz w:val="18"/>
                <w:szCs w:val="18"/>
              </w:rPr>
            </w:pPr>
            <w:r>
              <w:rPr>
                <w:color w:val="000000"/>
                <w:spacing w:val="0"/>
                <w:w w:val="100"/>
                <w:position w:val="0"/>
                <w:sz w:val="18"/>
                <w:szCs w:val="18"/>
              </w:rPr>
              <w:t>0</w:t>
            </w:r>
          </w:p>
        </w:tc>
      </w:tr>
    </w:tbl>
    <w:p>
      <w:pPr>
        <w:pStyle w:val="Style22"/>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60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235</w:t>
      </w:r>
      <w:r>
        <w:br w:type="page"/>
      </w:r>
    </w:p>
    <w:tbl>
      <w:tblPr>
        <w:tblOverlap w:val="never"/>
        <w:jc w:val="center"/>
        <w:tblLayout w:type="fixed"/>
      </w:tblPr>
      <w:tblGrid>
        <w:gridCol w:w="6259"/>
        <w:gridCol w:w="7622"/>
      </w:tblGrid>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不涉及</w:t>
            </w:r>
          </w:p>
        </w:tc>
      </w:tr>
      <w:tr>
        <w:trPr>
          <w:trHeight w:val="16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月公司发布临</w:t>
            </w:r>
            <w:r>
              <w:rPr>
                <w:color w:val="000000"/>
                <w:spacing w:val="0"/>
                <w:w w:val="100"/>
                <w:position w:val="0"/>
                <w:sz w:val="18"/>
                <w:szCs w:val="18"/>
              </w:rPr>
              <w:t>2019-049</w:t>
            </w:r>
            <w:r>
              <w:rPr>
                <w:color w:val="000000"/>
                <w:spacing w:val="0"/>
                <w:w w:val="100"/>
                <w:position w:val="0"/>
              </w:rPr>
              <w:t>号《关于物联网并购基金对外投资进展及提供关联 担保的公告》，公告中已说明中域高鹏拟转让所持部分泰凌微股份引入具有实力 的投资人。在股权转让的过程中，部分受让中域高鹏持有泰凌微股份的投资人提 出回购诉求，公司承担了约</w:t>
            </w:r>
            <w:r>
              <w:rPr>
                <w:color w:val="000000"/>
                <w:spacing w:val="0"/>
                <w:w w:val="100"/>
                <w:position w:val="0"/>
                <w:sz w:val="18"/>
                <w:szCs w:val="18"/>
              </w:rPr>
              <w:t>33,421.92</w:t>
            </w:r>
            <w:r>
              <w:rPr>
                <w:color w:val="000000"/>
                <w:spacing w:val="0"/>
                <w:w w:val="100"/>
                <w:position w:val="0"/>
              </w:rPr>
              <w:t>万元的或有差额补足义务。</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截至本报告出具日，上述</w:t>
            </w:r>
            <w:r>
              <w:rPr>
                <w:color w:val="000000"/>
                <w:spacing w:val="0"/>
                <w:w w:val="100"/>
                <w:position w:val="0"/>
                <w:sz w:val="18"/>
                <w:szCs w:val="18"/>
              </w:rPr>
              <w:t xml:space="preserve">33,421. </w:t>
            </w:r>
            <w:r>
              <w:rPr>
                <w:color w:val="000000"/>
                <w:spacing w:val="0"/>
                <w:w w:val="100"/>
                <w:position w:val="0"/>
                <w:sz w:val="18"/>
                <w:szCs w:val="18"/>
              </w:rPr>
              <w:t>92</w:t>
            </w:r>
            <w:r>
              <w:rPr>
                <w:color w:val="000000"/>
                <w:spacing w:val="0"/>
                <w:w w:val="100"/>
                <w:position w:val="0"/>
              </w:rPr>
              <w:t>万元的担保义务已全部解除。</w:t>
            </w:r>
          </w:p>
        </w:tc>
      </w:tr>
    </w:tbl>
    <w:p>
      <w:pPr>
        <w:widowControl w:val="0"/>
        <w:spacing w:after="6379" w:line="1" w:lineRule="exact"/>
      </w:pPr>
    </w:p>
    <w:p>
      <w:pPr>
        <w:pStyle w:val="Style4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511" w:bottom="1190" w:left="1432" w:header="0" w:footer="3" w:gutter="0"/>
          <w:cols w:space="720"/>
          <w:noEndnote/>
          <w:rtlGutter w:val="0"/>
          <w:docGrid w:linePitch="360"/>
        </w:sectPr>
      </w:pPr>
      <w:r>
        <w:rPr>
          <w:color w:val="000000"/>
          <w:spacing w:val="0"/>
          <w:w w:val="100"/>
          <w:position w:val="0"/>
        </w:rPr>
        <w:t xml:space="preserve">61 </w:t>
      </w:r>
      <w:r>
        <w:rPr>
          <w:b w:val="0"/>
          <w:bCs w:val="0"/>
          <w:color w:val="000000"/>
          <w:spacing w:val="0"/>
          <w:w w:val="100"/>
          <w:position w:val="0"/>
        </w:rPr>
        <w:t xml:space="preserve">/ </w:t>
      </w:r>
      <w:r>
        <w:rPr>
          <w:color w:val="000000"/>
          <w:spacing w:val="0"/>
          <w:w w:val="100"/>
          <w:position w:val="0"/>
        </w:rPr>
        <w:t>235</w:t>
      </w:r>
    </w:p>
    <w:p>
      <w:pPr>
        <w:pStyle w:val="Style5"/>
        <w:keepNext w:val="0"/>
        <w:keepLines w:val="0"/>
        <w:widowControl w:val="0"/>
        <w:numPr>
          <w:ilvl w:val="0"/>
          <w:numId w:val="25"/>
        </w:numPr>
        <w:shd w:val="clear" w:color="auto" w:fill="auto"/>
        <w:tabs>
          <w:tab w:pos="536" w:val="left"/>
        </w:tabs>
        <w:bidi w:val="0"/>
        <w:spacing w:before="180" w:after="100" w:line="240" w:lineRule="auto"/>
        <w:ind w:left="0" w:right="0" w:firstLine="0"/>
        <w:jc w:val="left"/>
      </w:pPr>
      <w:bookmarkStart w:id="609" w:name="bookmark609"/>
      <w:bookmarkEnd w:id="609"/>
      <w:r>
        <w:rPr>
          <w:b/>
          <w:bCs/>
          <w:color w:val="000000"/>
          <w:spacing w:val="0"/>
          <w:w w:val="100"/>
          <w:position w:val="0"/>
        </w:rPr>
        <w:t>委托他人进行现金资产管理的情况</w:t>
      </w:r>
    </w:p>
    <w:p>
      <w:pPr>
        <w:pStyle w:val="Style5"/>
        <w:keepNext w:val="0"/>
        <w:keepLines w:val="0"/>
        <w:widowControl w:val="0"/>
        <w:numPr>
          <w:ilvl w:val="0"/>
          <w:numId w:val="27"/>
        </w:numPr>
        <w:shd w:val="clear" w:color="auto" w:fill="auto"/>
        <w:tabs>
          <w:tab w:pos="370" w:val="left"/>
        </w:tabs>
        <w:bidi w:val="0"/>
        <w:spacing w:before="0" w:after="100" w:line="240" w:lineRule="auto"/>
        <w:ind w:left="0" w:right="0" w:firstLine="0"/>
        <w:jc w:val="left"/>
      </w:pPr>
      <w:bookmarkStart w:id="610" w:name="bookmark610"/>
      <w:bookmarkEnd w:id="610"/>
      <w:r>
        <w:rPr>
          <w:b/>
          <w:bCs/>
          <w:color w:val="000000"/>
          <w:spacing w:val="0"/>
          <w:w w:val="100"/>
          <w:position w:val="0"/>
        </w:rPr>
        <w:t>委托理财情况</w:t>
      </w:r>
    </w:p>
    <w:p>
      <w:pPr>
        <w:pStyle w:val="Style5"/>
        <w:keepNext w:val="0"/>
        <w:keepLines w:val="0"/>
        <w:widowControl w:val="0"/>
        <w:numPr>
          <w:ilvl w:val="0"/>
          <w:numId w:val="29"/>
        </w:numPr>
        <w:shd w:val="clear" w:color="auto" w:fill="auto"/>
        <w:tabs>
          <w:tab w:pos="430" w:val="left"/>
        </w:tabs>
        <w:bidi w:val="0"/>
        <w:spacing w:before="0" w:after="100" w:line="240" w:lineRule="auto"/>
        <w:ind w:left="0" w:right="0" w:firstLine="0"/>
        <w:jc w:val="left"/>
      </w:pPr>
      <w:bookmarkStart w:id="611" w:name="bookmark611"/>
      <w:bookmarkEnd w:id="611"/>
      <w:r>
        <w:rPr>
          <w:b/>
          <w:bCs/>
          <w:color w:val="000000"/>
          <w:spacing w:val="0"/>
          <w:w w:val="100"/>
          <w:position w:val="0"/>
        </w:rPr>
        <w:t>委托理财总体情况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
        </w:numPr>
        <w:shd w:val="clear" w:color="auto" w:fill="auto"/>
        <w:tabs>
          <w:tab w:pos="430" w:val="left"/>
        </w:tabs>
        <w:bidi w:val="0"/>
        <w:spacing w:before="0" w:after="100" w:line="240" w:lineRule="auto"/>
        <w:ind w:left="0" w:right="0" w:firstLine="0"/>
        <w:jc w:val="left"/>
      </w:pPr>
      <w:bookmarkStart w:id="612" w:name="bookmark612"/>
      <w:bookmarkEnd w:id="612"/>
      <w:r>
        <w:rPr>
          <w:b/>
          <w:bCs/>
          <w:color w:val="000000"/>
          <w:spacing w:val="0"/>
          <w:w w:val="100"/>
          <w:position w:val="0"/>
        </w:rPr>
        <w:t>单项委托理财情况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9"/>
        </w:numPr>
        <w:shd w:val="clear" w:color="auto" w:fill="auto"/>
        <w:tabs>
          <w:tab w:pos="430" w:val="left"/>
        </w:tabs>
        <w:bidi w:val="0"/>
        <w:spacing w:before="0" w:after="100" w:line="240" w:lineRule="auto"/>
        <w:ind w:left="0" w:right="0" w:firstLine="0"/>
        <w:jc w:val="left"/>
      </w:pPr>
      <w:bookmarkStart w:id="613" w:name="bookmark613"/>
      <w:bookmarkEnd w:id="613"/>
      <w:r>
        <w:rPr>
          <w:b/>
          <w:bCs/>
          <w:color w:val="000000"/>
          <w:spacing w:val="0"/>
          <w:w w:val="100"/>
          <w:position w:val="0"/>
        </w:rPr>
        <w:t>委托理财减值准备</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7"/>
        </w:numPr>
        <w:shd w:val="clear" w:color="auto" w:fill="auto"/>
        <w:tabs>
          <w:tab w:pos="370" w:val="left"/>
        </w:tabs>
        <w:bidi w:val="0"/>
        <w:spacing w:before="0" w:after="100" w:line="240" w:lineRule="auto"/>
        <w:ind w:left="0" w:right="0" w:firstLine="0"/>
        <w:jc w:val="left"/>
      </w:pPr>
      <w:bookmarkStart w:id="614" w:name="bookmark614"/>
      <w:bookmarkEnd w:id="614"/>
      <w:r>
        <w:rPr>
          <w:b/>
          <w:bCs/>
          <w:color w:val="000000"/>
          <w:spacing w:val="0"/>
          <w:w w:val="100"/>
          <w:position w:val="0"/>
        </w:rPr>
        <w:t>委托贷款情况</w:t>
      </w:r>
    </w:p>
    <w:p>
      <w:pPr>
        <w:pStyle w:val="Style5"/>
        <w:keepNext w:val="0"/>
        <w:keepLines w:val="0"/>
        <w:widowControl w:val="0"/>
        <w:numPr>
          <w:ilvl w:val="0"/>
          <w:numId w:val="31"/>
        </w:numPr>
        <w:shd w:val="clear" w:color="auto" w:fill="auto"/>
        <w:tabs>
          <w:tab w:pos="430" w:val="left"/>
        </w:tabs>
        <w:bidi w:val="0"/>
        <w:spacing w:before="0" w:after="100" w:line="240" w:lineRule="auto"/>
        <w:ind w:left="0" w:right="0" w:firstLine="0"/>
        <w:jc w:val="left"/>
      </w:pPr>
      <w:bookmarkStart w:id="615" w:name="bookmark615"/>
      <w:bookmarkEnd w:id="615"/>
      <w:r>
        <w:rPr>
          <w:b/>
          <w:bCs/>
          <w:color w:val="000000"/>
          <w:spacing w:val="0"/>
          <w:w w:val="100"/>
          <w:position w:val="0"/>
        </w:rPr>
        <w:t>委托贷款总体情况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1"/>
        </w:numPr>
        <w:shd w:val="clear" w:color="auto" w:fill="auto"/>
        <w:tabs>
          <w:tab w:pos="430" w:val="left"/>
        </w:tabs>
        <w:bidi w:val="0"/>
        <w:spacing w:before="0" w:after="100" w:line="240" w:lineRule="auto"/>
        <w:ind w:left="0" w:right="0" w:firstLine="0"/>
        <w:jc w:val="left"/>
      </w:pPr>
      <w:bookmarkStart w:id="616" w:name="bookmark616"/>
      <w:bookmarkEnd w:id="616"/>
      <w:r>
        <w:rPr>
          <w:b/>
          <w:bCs/>
          <w:color w:val="000000"/>
          <w:spacing w:val="0"/>
          <w:w w:val="100"/>
          <w:position w:val="0"/>
        </w:rPr>
        <w:t>单项委托贷款情况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1"/>
        </w:numPr>
        <w:shd w:val="clear" w:color="auto" w:fill="auto"/>
        <w:tabs>
          <w:tab w:pos="430" w:val="left"/>
        </w:tabs>
        <w:bidi w:val="0"/>
        <w:spacing w:before="0" w:after="100" w:line="240" w:lineRule="auto"/>
        <w:ind w:left="0" w:right="0" w:firstLine="0"/>
        <w:jc w:val="left"/>
      </w:pPr>
      <w:bookmarkStart w:id="617" w:name="bookmark617"/>
      <w:bookmarkEnd w:id="617"/>
      <w:r>
        <w:rPr>
          <w:b/>
          <w:bCs/>
          <w:color w:val="000000"/>
          <w:spacing w:val="0"/>
          <w:w w:val="100"/>
          <w:position w:val="0"/>
        </w:rPr>
        <w:t>委托贷款减值准备</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7"/>
        </w:numPr>
        <w:shd w:val="clear" w:color="auto" w:fill="auto"/>
        <w:tabs>
          <w:tab w:pos="370" w:val="left"/>
        </w:tabs>
        <w:bidi w:val="0"/>
        <w:spacing w:before="0" w:after="100" w:line="240" w:lineRule="auto"/>
        <w:ind w:left="0" w:right="0" w:firstLine="0"/>
        <w:jc w:val="left"/>
      </w:pPr>
      <w:bookmarkStart w:id="618" w:name="bookmark618"/>
      <w:bookmarkEnd w:id="618"/>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
        </w:numPr>
        <w:shd w:val="clear" w:color="auto" w:fill="auto"/>
        <w:tabs>
          <w:tab w:pos="536" w:val="left"/>
        </w:tabs>
        <w:bidi w:val="0"/>
        <w:spacing w:before="0" w:after="100" w:line="240" w:lineRule="auto"/>
        <w:ind w:left="0" w:right="0" w:firstLine="0"/>
        <w:jc w:val="left"/>
      </w:pPr>
      <w:bookmarkStart w:id="619" w:name="bookmark619"/>
      <w:bookmarkEnd w:id="619"/>
      <w:r>
        <w:rPr>
          <w:b/>
          <w:bCs/>
          <w:color w:val="000000"/>
          <w:spacing w:val="0"/>
          <w:w w:val="100"/>
          <w:position w:val="0"/>
        </w:rPr>
        <w:t>其他重大合同</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after="1200" w:line="240" w:lineRule="auto"/>
        <w:ind w:left="0" w:right="0" w:firstLine="0"/>
        <w:jc w:val="left"/>
      </w:pPr>
      <w:bookmarkStart w:id="620" w:name="bookmark620"/>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20"/>
    </w:p>
    <w:p>
      <w:pPr>
        <w:pStyle w:val="Style10"/>
        <w:keepNext/>
        <w:keepLines/>
        <w:widowControl w:val="0"/>
        <w:shd w:val="clear" w:color="auto" w:fill="auto"/>
        <w:bidi w:val="0"/>
        <w:spacing w:before="0" w:after="100" w:line="240" w:lineRule="auto"/>
        <w:ind w:left="0" w:right="0" w:firstLine="0"/>
        <w:jc w:val="center"/>
      </w:pPr>
      <w:bookmarkStart w:id="621" w:name="bookmark621"/>
      <w:bookmarkStart w:id="622" w:name="bookmark622"/>
      <w:bookmarkStart w:id="623" w:name="bookmark623"/>
      <w:r>
        <w:rPr>
          <w:color w:val="000000"/>
          <w:spacing w:val="0"/>
          <w:w w:val="100"/>
          <w:position w:val="0"/>
        </w:rPr>
        <w:t>第七节股份变动及股东情况</w:t>
      </w:r>
      <w:bookmarkEnd w:id="621"/>
      <w:bookmarkEnd w:id="622"/>
      <w:bookmarkEnd w:id="623"/>
    </w:p>
    <w:p>
      <w:pPr>
        <w:pStyle w:val="Style5"/>
        <w:keepNext w:val="0"/>
        <w:keepLines w:val="0"/>
        <w:widowControl w:val="0"/>
        <w:shd w:val="clear" w:color="auto" w:fill="auto"/>
        <w:tabs>
          <w:tab w:pos="478" w:val="left"/>
        </w:tabs>
        <w:bidi w:val="0"/>
        <w:spacing w:before="0" w:after="80" w:line="281" w:lineRule="exact"/>
        <w:ind w:left="0" w:right="0" w:firstLine="0"/>
        <w:jc w:val="left"/>
      </w:pPr>
      <w:bookmarkStart w:id="624" w:name="bookmark624"/>
      <w:r>
        <w:rPr>
          <w:b/>
          <w:bCs/>
          <w:color w:val="000000"/>
          <w:spacing w:val="0"/>
          <w:w w:val="100"/>
          <w:position w:val="0"/>
        </w:rPr>
        <w:t>一</w:t>
      </w:r>
      <w:bookmarkEnd w:id="624"/>
      <w:r>
        <w:rPr>
          <w:b/>
          <w:bCs/>
          <w:color w:val="000000"/>
          <w:spacing w:val="0"/>
          <w:w w:val="100"/>
          <w:position w:val="0"/>
        </w:rPr>
        <w:t>、</w:t>
        <w:tab/>
        <w:t>股本变动情况</w:t>
      </w:r>
    </w:p>
    <w:p>
      <w:pPr>
        <w:pStyle w:val="Style5"/>
        <w:keepNext w:val="0"/>
        <w:keepLines w:val="0"/>
        <w:widowControl w:val="0"/>
        <w:shd w:val="clear" w:color="auto" w:fill="auto"/>
        <w:tabs>
          <w:tab w:pos="526" w:val="left"/>
        </w:tabs>
        <w:bidi w:val="0"/>
        <w:spacing w:before="0" w:after="40" w:line="281" w:lineRule="exact"/>
        <w:ind w:left="0" w:right="0" w:firstLine="0"/>
        <w:jc w:val="left"/>
      </w:pPr>
      <w:bookmarkStart w:id="625" w:name="bookmark625"/>
      <w:r>
        <w:rPr>
          <w:rFonts w:ascii="Calibri" w:eastAsia="Calibri" w:hAnsi="Calibri" w:cs="Calibri"/>
          <w:b/>
          <w:bCs/>
          <w:color w:val="000000"/>
          <w:spacing w:val="0"/>
          <w:w w:val="100"/>
          <w:position w:val="0"/>
          <w:sz w:val="20"/>
          <w:szCs w:val="20"/>
        </w:rPr>
        <w:t>（</w:t>
      </w:r>
      <w:bookmarkEnd w:id="62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股份变动情况表</w:t>
      </w:r>
    </w:p>
    <w:p>
      <w:pPr>
        <w:pStyle w:val="Style5"/>
        <w:keepNext w:val="0"/>
        <w:keepLines w:val="0"/>
        <w:widowControl w:val="0"/>
        <w:shd w:val="clear" w:color="auto" w:fill="auto"/>
        <w:tabs>
          <w:tab w:pos="436" w:val="left"/>
        </w:tabs>
        <w:bidi w:val="0"/>
        <w:spacing w:before="0" w:after="40" w:line="281" w:lineRule="exact"/>
        <w:ind w:left="0" w:right="0" w:firstLine="0"/>
        <w:jc w:val="left"/>
      </w:pPr>
      <w:bookmarkStart w:id="626" w:name="bookmark626"/>
      <w:r>
        <w:rPr>
          <w:b/>
          <w:bCs/>
          <w:color w:val="000000"/>
          <w:spacing w:val="0"/>
          <w:w w:val="100"/>
          <w:position w:val="0"/>
        </w:rPr>
        <w:t>1</w:t>
      </w:r>
      <w:bookmarkEnd w:id="626"/>
      <w:r>
        <w:rPr>
          <w:b/>
          <w:bCs/>
          <w:color w:val="000000"/>
          <w:spacing w:val="0"/>
          <w:w w:val="100"/>
          <w:position w:val="0"/>
        </w:rPr>
        <w:t>、</w:t>
        <w:tab/>
        <w:t>股份变动情况表</w:t>
      </w:r>
    </w:p>
    <w:p>
      <w:pPr>
        <w:pStyle w:val="Style5"/>
        <w:keepNext w:val="0"/>
        <w:keepLines w:val="0"/>
        <w:widowControl w:val="0"/>
        <w:shd w:val="clear" w:color="auto" w:fill="auto"/>
        <w:bidi w:val="0"/>
        <w:spacing w:before="0" w:after="320" w:line="281" w:lineRule="exact"/>
        <w:ind w:left="0" w:right="0" w:firstLine="0"/>
        <w:jc w:val="left"/>
      </w:pPr>
      <w:r>
        <w:rPr>
          <w:color w:val="000000"/>
          <w:spacing w:val="0"/>
          <w:w w:val="100"/>
          <w:position w:val="0"/>
        </w:rPr>
        <w:t>报告期内，公司股份总数及股本结构未发生变化。</w:t>
      </w:r>
    </w:p>
    <w:p>
      <w:pPr>
        <w:pStyle w:val="Style13"/>
        <w:keepNext/>
        <w:keepLines/>
        <w:widowControl w:val="0"/>
        <w:shd w:val="clear" w:color="auto" w:fill="auto"/>
        <w:tabs>
          <w:tab w:pos="436" w:val="left"/>
        </w:tabs>
        <w:bidi w:val="0"/>
        <w:spacing w:before="0" w:line="281" w:lineRule="exact"/>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2</w:t>
      </w:r>
      <w:bookmarkEnd w:id="629"/>
      <w:r>
        <w:rPr>
          <w:color w:val="000000"/>
          <w:spacing w:val="0"/>
          <w:w w:val="100"/>
          <w:position w:val="0"/>
        </w:rPr>
        <w:t>、</w:t>
        <w:tab/>
        <w:t>股份变动情况说明</w:t>
      </w:r>
      <w:bookmarkEnd w:id="627"/>
      <w:bookmarkEnd w:id="628"/>
      <w:bookmarkEnd w:id="630"/>
    </w:p>
    <w:p>
      <w:pPr>
        <w:pStyle w:val="Style5"/>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81"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月，公司第七届董事会第一次会议、</w:t>
      </w:r>
      <w:r>
        <w:rPr>
          <w:color w:val="000000"/>
          <w:spacing w:val="0"/>
          <w:w w:val="100"/>
          <w:position w:val="0"/>
          <w:sz w:val="18"/>
          <w:szCs w:val="18"/>
        </w:rPr>
        <w:t>2021</w:t>
      </w:r>
      <w:r>
        <w:rPr>
          <w:color w:val="000000"/>
          <w:spacing w:val="0"/>
          <w:w w:val="100"/>
          <w:position w:val="0"/>
        </w:rPr>
        <w:t>年第二次临时股东大会审议通过《关于 以集中竞价交易方式回购公司股份的议案》。本次回购计划已完成，累计回购股份</w:t>
      </w:r>
      <w:r>
        <w:rPr>
          <w:color w:val="000000"/>
          <w:spacing w:val="0"/>
          <w:w w:val="100"/>
          <w:position w:val="0"/>
          <w:sz w:val="18"/>
          <w:szCs w:val="18"/>
        </w:rPr>
        <w:t xml:space="preserve">7,542,056 </w:t>
      </w:r>
      <w:r>
        <w:rPr>
          <w:color w:val="000000"/>
          <w:spacing w:val="0"/>
          <w:w w:val="100"/>
          <w:position w:val="0"/>
        </w:rPr>
        <w:t>股。</w:t>
      </w:r>
    </w:p>
    <w:p>
      <w:pPr>
        <w:pStyle w:val="Style13"/>
        <w:keepNext/>
        <w:keepLines/>
        <w:widowControl w:val="0"/>
        <w:shd w:val="clear" w:color="auto" w:fill="auto"/>
        <w:tabs>
          <w:tab w:pos="436" w:val="left"/>
        </w:tabs>
        <w:bidi w:val="0"/>
        <w:spacing w:before="0" w:line="281" w:lineRule="exact"/>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3</w:t>
      </w:r>
      <w:bookmarkEnd w:id="633"/>
      <w:r>
        <w:rPr>
          <w:color w:val="000000"/>
          <w:spacing w:val="0"/>
          <w:w w:val="100"/>
          <w:position w:val="0"/>
        </w:rPr>
        <w:t>、</w:t>
        <w:tab/>
        <w:t>股份变动对最近一年和最近一期每股收益、每股净资产等财务指标的影响（如有）</w:t>
      </w:r>
      <w:bookmarkEnd w:id="631"/>
      <w:bookmarkEnd w:id="632"/>
      <w:bookmarkEnd w:id="634"/>
    </w:p>
    <w:p>
      <w:pPr>
        <w:pStyle w:val="Style5"/>
        <w:keepNext w:val="0"/>
        <w:keepLines w:val="0"/>
        <w:widowControl w:val="0"/>
        <w:shd w:val="clear" w:color="auto" w:fill="auto"/>
        <w:bidi w:val="0"/>
        <w:spacing w:before="0" w:after="40" w:line="28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36" w:val="left"/>
        </w:tabs>
        <w:bidi w:val="0"/>
        <w:spacing w:before="0" w:line="281" w:lineRule="exact"/>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4</w:t>
      </w:r>
      <w:bookmarkEnd w:id="637"/>
      <w:r>
        <w:rPr>
          <w:color w:val="000000"/>
          <w:spacing w:val="0"/>
          <w:w w:val="100"/>
          <w:position w:val="0"/>
        </w:rPr>
        <w:t>、</w:t>
        <w:tab/>
        <w:t>公司认为必要或证券监管机构要求披露的其他内容</w:t>
      </w:r>
      <w:bookmarkEnd w:id="635"/>
      <w:bookmarkEnd w:id="636"/>
      <w:bookmarkEnd w:id="638"/>
    </w:p>
    <w:p>
      <w:pPr>
        <w:pStyle w:val="Style5"/>
        <w:keepNext w:val="0"/>
        <w:keepLines w:val="0"/>
        <w:widowControl w:val="0"/>
        <w:shd w:val="clear" w:color="auto" w:fill="auto"/>
        <w:bidi w:val="0"/>
        <w:spacing w:before="0" w:after="80" w:line="28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81" w:lineRule="exact"/>
        <w:ind w:left="0" w:right="0" w:firstLine="0"/>
        <w:jc w:val="left"/>
      </w:pPr>
      <w:bookmarkStart w:id="639" w:name="bookmark639"/>
      <w:r>
        <w:rPr>
          <w:rFonts w:ascii="Calibri" w:eastAsia="Calibri" w:hAnsi="Calibri" w:cs="Calibri"/>
          <w:b/>
          <w:bCs/>
          <w:color w:val="000000"/>
          <w:spacing w:val="0"/>
          <w:w w:val="100"/>
          <w:position w:val="0"/>
          <w:sz w:val="20"/>
          <w:szCs w:val="20"/>
        </w:rPr>
        <w:t>（</w:t>
      </w:r>
      <w:bookmarkEnd w:id="639"/>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5"/>
        <w:keepNext w:val="0"/>
        <w:keepLines w:val="0"/>
        <w:widowControl w:val="0"/>
        <w:shd w:val="clear" w:color="auto" w:fill="auto"/>
        <w:bidi w:val="0"/>
        <w:spacing w:before="0" w:after="320" w:line="28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78" w:val="left"/>
        </w:tabs>
        <w:bidi w:val="0"/>
        <w:spacing w:before="0" w:line="281" w:lineRule="exact"/>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二</w:t>
      </w:r>
      <w:bookmarkEnd w:id="642"/>
      <w:r>
        <w:rPr>
          <w:color w:val="000000"/>
          <w:spacing w:val="0"/>
          <w:w w:val="100"/>
          <w:position w:val="0"/>
        </w:rPr>
        <w:t>、</w:t>
        <w:tab/>
        <w:t>证券发行与上市情况</w:t>
      </w:r>
      <w:bookmarkEnd w:id="640"/>
      <w:bookmarkEnd w:id="641"/>
      <w:bookmarkEnd w:id="643"/>
    </w:p>
    <w:p>
      <w:pPr>
        <w:pStyle w:val="Style13"/>
        <w:keepNext/>
        <w:keepLines/>
        <w:widowControl w:val="0"/>
        <w:shd w:val="clear" w:color="auto" w:fill="auto"/>
        <w:tabs>
          <w:tab w:pos="536" w:val="left"/>
        </w:tabs>
        <w:bidi w:val="0"/>
        <w:spacing w:before="0" w:line="281" w:lineRule="exact"/>
        <w:ind w:left="0" w:right="0" w:firstLine="0"/>
        <w:jc w:val="left"/>
      </w:pPr>
      <w:bookmarkStart w:id="640" w:name="bookmark640"/>
      <w:bookmarkStart w:id="641" w:name="bookmark641"/>
      <w:bookmarkStart w:id="644" w:name="bookmark644"/>
      <w:bookmarkStart w:id="645" w:name="bookmark645"/>
      <w:r>
        <w:rPr>
          <w:color w:val="000000"/>
          <w:spacing w:val="0"/>
          <w:w w:val="100"/>
          <w:position w:val="0"/>
        </w:rPr>
        <w:t>（</w:t>
      </w:r>
      <w:bookmarkEnd w:id="644"/>
      <w:r>
        <w:rPr>
          <w:color w:val="000000"/>
          <w:spacing w:val="0"/>
          <w:w w:val="100"/>
          <w:position w:val="0"/>
        </w:rPr>
        <w:t>一）</w:t>
        <w:tab/>
        <w:t>截至报告期内证券发行情况</w:t>
      </w:r>
      <w:bookmarkEnd w:id="640"/>
      <w:bookmarkEnd w:id="641"/>
      <w:bookmarkEnd w:id="645"/>
    </w:p>
    <w:p>
      <w:pPr>
        <w:pStyle w:val="Style5"/>
        <w:keepNext w:val="0"/>
        <w:keepLines w:val="0"/>
        <w:widowControl w:val="0"/>
        <w:shd w:val="clear" w:color="auto" w:fill="auto"/>
        <w:bidi w:val="0"/>
        <w:spacing w:before="0" w:after="0" w:line="28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1" w:lineRule="exact"/>
        <w:ind w:left="0" w:right="0" w:firstLine="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320" w:line="28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81" w:lineRule="exact"/>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w:t>
      </w:r>
      <w:bookmarkEnd w:id="648"/>
      <w:r>
        <w:rPr>
          <w:color w:val="000000"/>
          <w:spacing w:val="0"/>
          <w:w w:val="100"/>
          <w:position w:val="0"/>
        </w:rPr>
        <w:t>二）</w:t>
        <w:tab/>
        <w:t>公司股份总数及股东结构变动及公司资产和负债结构的变动情况</w:t>
      </w:r>
      <w:bookmarkEnd w:id="646"/>
      <w:bookmarkEnd w:id="647"/>
      <w:bookmarkEnd w:id="649"/>
    </w:p>
    <w:p>
      <w:pPr>
        <w:pStyle w:val="Style5"/>
        <w:keepNext w:val="0"/>
        <w:keepLines w:val="0"/>
        <w:widowControl w:val="0"/>
        <w:shd w:val="clear" w:color="auto" w:fill="auto"/>
        <w:bidi w:val="0"/>
        <w:spacing w:before="0" w:after="320" w:line="28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81" w:lineRule="exact"/>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w:t>
      </w:r>
      <w:bookmarkEnd w:id="652"/>
      <w:r>
        <w:rPr>
          <w:color w:val="000000"/>
          <w:spacing w:val="0"/>
          <w:w w:val="100"/>
          <w:position w:val="0"/>
        </w:rPr>
        <w:t>三）</w:t>
        <w:tab/>
        <w:t>现存的内部职工股情况</w:t>
      </w:r>
      <w:bookmarkEnd w:id="650"/>
      <w:bookmarkEnd w:id="651"/>
      <w:bookmarkEnd w:id="653"/>
    </w:p>
    <w:p>
      <w:pPr>
        <w:pStyle w:val="Style5"/>
        <w:keepNext w:val="0"/>
        <w:keepLines w:val="0"/>
        <w:widowControl w:val="0"/>
        <w:shd w:val="clear" w:color="auto" w:fill="auto"/>
        <w:bidi w:val="0"/>
        <w:spacing w:before="0" w:after="40" w:line="28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81" w:lineRule="exact"/>
        <w:ind w:left="0" w:right="0" w:firstLine="0"/>
        <w:jc w:val="left"/>
      </w:pPr>
      <w:bookmarkStart w:id="654" w:name="bookmark654"/>
      <w:r>
        <w:rPr>
          <w:b/>
          <w:bCs/>
          <w:color w:val="000000"/>
          <w:spacing w:val="0"/>
          <w:w w:val="100"/>
          <w:position w:val="0"/>
        </w:rPr>
        <w:t>三</w:t>
      </w:r>
      <w:bookmarkEnd w:id="654"/>
      <w:r>
        <w:rPr>
          <w:b/>
          <w:bCs/>
          <w:color w:val="000000"/>
          <w:spacing w:val="0"/>
          <w:w w:val="100"/>
          <w:position w:val="0"/>
        </w:rPr>
        <w:t>、</w:t>
        <w:tab/>
        <w:t>股东和实际控制人情况</w:t>
      </w:r>
    </w:p>
    <w:p>
      <w:pPr>
        <w:pStyle w:val="Style5"/>
        <w:keepNext w:val="0"/>
        <w:keepLines w:val="0"/>
        <w:widowControl w:val="0"/>
        <w:shd w:val="clear" w:color="auto" w:fill="auto"/>
        <w:bidi w:val="0"/>
        <w:spacing w:before="0" w:after="40" w:line="271"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117,806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年度报告披露日前上一月末的普通股股东总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121,042</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截至报告期末表决权恢复的优先股股东总数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年度报告披露日前上一月末表决权恢复的优 先股股东总数（户）</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2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widowControl w:val="0"/>
        <w:spacing w:after="3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083" w:right="0" w:firstLine="0"/>
        <w:jc w:val="left"/>
      </w:pPr>
      <w:r>
        <w:rPr>
          <w:color w:val="000000"/>
          <w:spacing w:val="0"/>
          <w:w w:val="100"/>
          <w:position w:val="0"/>
        </w:rPr>
        <w:t>单位:股</w:t>
      </w:r>
    </w:p>
    <w:tbl>
      <w:tblPr>
        <w:tblOverlap w:val="never"/>
        <w:jc w:val="center"/>
        <w:tblLayout w:type="fixed"/>
      </w:tblPr>
      <w:tblGrid>
        <w:gridCol w:w="1392"/>
        <w:gridCol w:w="1258"/>
        <w:gridCol w:w="1474"/>
        <w:gridCol w:w="758"/>
        <w:gridCol w:w="1042"/>
        <w:gridCol w:w="768"/>
        <w:gridCol w:w="1262"/>
        <w:gridCol w:w="883"/>
      </w:tblGrid>
      <w:tr>
        <w:trPr>
          <w:trHeight w:val="288" w:hRule="exact"/>
        </w:trPr>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期末持股数量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持有有</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限售条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标记或冻结 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w:t>
            </w:r>
          </w:p>
        </w:tc>
      </w:tr>
      <w:tr>
        <w:trPr>
          <w:trHeight w:val="562"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件股份 数量</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w:t>
            </w:r>
          </w:p>
        </w:tc>
      </w:tr>
    </w:tbl>
    <w:p>
      <w:pPr>
        <w:widowControl w:val="0"/>
        <w:spacing w:line="1" w:lineRule="exact"/>
      </w:pPr>
      <w:r>
        <w:br w:type="page"/>
      </w:r>
    </w:p>
    <w:tbl>
      <w:tblPr>
        <w:tblOverlap w:val="never"/>
        <w:jc w:val="center"/>
        <w:tblLayout w:type="fixed"/>
      </w:tblPr>
      <w:tblGrid>
        <w:gridCol w:w="1392"/>
        <w:gridCol w:w="1258"/>
        <w:gridCol w:w="1474"/>
        <w:gridCol w:w="758"/>
        <w:gridCol w:w="1042"/>
        <w:gridCol w:w="768"/>
        <w:gridCol w:w="691"/>
        <w:gridCol w:w="571"/>
        <w:gridCol w:w="883"/>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77,069,358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77,069,340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境内自 然人</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刘燕京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1040" w:right="0" w:firstLine="0"/>
              <w:jc w:val="both"/>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2,830, 900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22,041,554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境内自 然人</w:t>
            </w:r>
          </w:p>
        </w:tc>
      </w:tr>
      <w:tr>
        <w:trPr>
          <w:trHeight w:val="21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易方达基金 一中央汇金 资产管理有 限责任公司 —易方达基 金一汇金资 管单一资产 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18,370,880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张仲华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3,993, 840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18,170,107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境内自 然人</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荆涛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境内自 然人</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富淑梅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6,420, 589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境内自 然人</w:t>
            </w:r>
          </w:p>
        </w:tc>
      </w:tr>
      <w:tr>
        <w:trPr>
          <w:trHeight w:val="136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left"/>
            </w:pPr>
            <w:r>
              <w:rPr>
                <w:color w:val="000000"/>
                <w:spacing w:val="0"/>
                <w:w w:val="100"/>
                <w:position w:val="0"/>
              </w:rPr>
              <w:t>博时基金一 农业银行一 博时中证金 融资产管理 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4,548,320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易方达基金 一农业银行 一易方达中 证金融资产 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4,548,320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大成基金一 农业银行一 大成中证金 融资产管理 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4,548,320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广发基金一 农业银行一 广发中证金 融资产管理 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4,548,320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78" w:hRule="exact"/>
        </w:trPr>
        <w:tc>
          <w:tcPr>
            <w:gridSpan w:val="9"/>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77,069,358</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77,069,358</w:t>
            </w:r>
          </w:p>
        </w:tc>
      </w:tr>
      <w:tr>
        <w:trPr>
          <w:trHeight w:val="55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刘燕京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22,041,554</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22,041,554</w:t>
            </w:r>
          </w:p>
        </w:tc>
      </w:tr>
      <w:tr>
        <w:trPr>
          <w:trHeight w:val="1109"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left"/>
            </w:pPr>
            <w:r>
              <w:rPr>
                <w:color w:val="000000"/>
                <w:spacing w:val="0"/>
                <w:w w:val="100"/>
                <w:position w:val="0"/>
              </w:rPr>
              <w:t>易方达基金一中央汇金资 产管理有限责任公司一易 方达基金一汇金资管单一 资产管理计划</w:t>
            </w:r>
          </w:p>
        </w:tc>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18,370,880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人民币普通 股</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18,370,880</w:t>
            </w:r>
          </w:p>
        </w:tc>
      </w:tr>
    </w:tbl>
    <w:p>
      <w:pPr>
        <w:widowControl w:val="0"/>
        <w:spacing w:line="1" w:lineRule="exact"/>
      </w:pPr>
      <w:r>
        <w:br w:type="page"/>
      </w:r>
    </w:p>
    <w:tbl>
      <w:tblPr>
        <w:tblOverlap w:val="never"/>
        <w:jc w:val="center"/>
        <w:tblLayout w:type="fixed"/>
      </w:tblPr>
      <w:tblGrid>
        <w:gridCol w:w="2650"/>
        <w:gridCol w:w="3274"/>
        <w:gridCol w:w="1459"/>
        <w:gridCol w:w="1454"/>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张仲华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18,170,107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18,170,107</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荆涛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7,000, 000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7,000, 000</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富淑梅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6,420, 589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6,420, 589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博时基金一农业银行一博 时中证金融资产管理计划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4,548, 320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4,548, 320</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易方达基金一农业银行一 易方达中证金融资产管理 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4,548, 320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4,548,320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大成基金一农业银行一大 成中证金融资产管理计划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4,548, 320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4,548, 320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广发基金一农业银行一广 发中证金融资产管理计划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4,548, 320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4,548, 320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前十名股东中回购专户情 况说明</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520"/>
              <w:jc w:val="left"/>
            </w:pPr>
            <w:r>
              <w:rPr>
                <w:color w:val="000000"/>
                <w:spacing w:val="0"/>
                <w:w w:val="100"/>
                <w:position w:val="0"/>
              </w:rPr>
              <w:t>公司通过北京华胜天成科技股份有限公司回购专用证券账户 持有公司股票</w:t>
            </w:r>
            <w:r>
              <w:rPr>
                <w:color w:val="000000"/>
                <w:spacing w:val="0"/>
                <w:w w:val="100"/>
                <w:position w:val="0"/>
                <w:sz w:val="18"/>
                <w:szCs w:val="18"/>
              </w:rPr>
              <w:t>9,790,756</w:t>
            </w:r>
            <w:r>
              <w:rPr>
                <w:color w:val="000000"/>
                <w:spacing w:val="0"/>
                <w:w w:val="100"/>
                <w:position w:val="0"/>
              </w:rPr>
              <w:t>股，占总股本的</w:t>
            </w:r>
            <w:r>
              <w:rPr>
                <w:color w:val="000000"/>
                <w:spacing w:val="0"/>
                <w:w w:val="100"/>
                <w:position w:val="0"/>
                <w:sz w:val="18"/>
                <w:szCs w:val="18"/>
              </w:rPr>
              <w:t>0.89%</w:t>
            </w:r>
            <w:r>
              <w:rPr>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上述股东委托表决权、受 托表决权、放弃表决权的 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上述股东关联关系或一致 行动的说明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表决权恢复的优先股股东 及持股数量的说明</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78" w:lineRule="exact"/>
        <w:ind w:left="0" w:right="0" w:firstLine="0"/>
        <w:jc w:val="left"/>
      </w:pPr>
      <w:bookmarkStart w:id="655" w:name="bookmark655"/>
      <w:bookmarkStart w:id="656" w:name="bookmark656"/>
      <w:bookmarkStart w:id="657" w:name="bookmark657"/>
      <w:bookmarkStart w:id="658" w:name="bookmark658"/>
      <w:r>
        <w:rPr>
          <w:rFonts w:ascii="Calibri" w:eastAsia="Calibri" w:hAnsi="Calibri" w:cs="Calibri"/>
          <w:color w:val="000000"/>
          <w:spacing w:val="0"/>
          <w:w w:val="100"/>
          <w:position w:val="0"/>
          <w:sz w:val="20"/>
          <w:szCs w:val="20"/>
        </w:rPr>
        <w:t>（</w:t>
      </w:r>
      <w:bookmarkEnd w:id="657"/>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655"/>
      <w:bookmarkEnd w:id="656"/>
      <w:bookmarkEnd w:id="658"/>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bookmarkStart w:id="659" w:name="bookmark659"/>
      <w:r>
        <w:rPr>
          <w:b/>
          <w:bCs/>
          <w:color w:val="000000"/>
          <w:spacing w:val="0"/>
          <w:w w:val="100"/>
          <w:position w:val="0"/>
        </w:rPr>
        <w:t>四</w:t>
      </w:r>
      <w:bookmarkEnd w:id="659"/>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40" w:line="278"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33"/>
        </w:numPr>
        <w:shd w:val="clear" w:color="auto" w:fill="auto"/>
        <w:tabs>
          <w:tab w:pos="420" w:val="left"/>
        </w:tabs>
        <w:bidi w:val="0"/>
        <w:spacing w:before="0" w:after="40" w:line="278" w:lineRule="exact"/>
        <w:ind w:left="0" w:right="0" w:firstLine="0"/>
        <w:jc w:val="left"/>
      </w:pPr>
      <w:bookmarkStart w:id="660" w:name="bookmark660"/>
      <w:bookmarkEnd w:id="660"/>
      <w:r>
        <w:rPr>
          <w:b/>
          <w:bCs/>
          <w:color w:val="000000"/>
          <w:spacing w:val="0"/>
          <w:w w:val="100"/>
          <w:position w:val="0"/>
        </w:rPr>
        <w:t>法人</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33"/>
        </w:numPr>
        <w:shd w:val="clear" w:color="auto" w:fill="auto"/>
        <w:tabs>
          <w:tab w:pos="420" w:val="left"/>
        </w:tabs>
        <w:bidi w:val="0"/>
        <w:spacing w:before="0" w:line="278" w:lineRule="exact"/>
        <w:ind w:left="0" w:right="0" w:firstLine="0"/>
        <w:jc w:val="left"/>
      </w:pPr>
      <w:bookmarkStart w:id="661" w:name="bookmark661"/>
      <w:bookmarkStart w:id="662" w:name="bookmark662"/>
      <w:bookmarkStart w:id="663" w:name="bookmark663"/>
      <w:bookmarkStart w:id="664" w:name="bookmark664"/>
      <w:bookmarkEnd w:id="663"/>
      <w:r>
        <w:rPr>
          <w:color w:val="000000"/>
          <w:spacing w:val="0"/>
          <w:w w:val="100"/>
          <w:position w:val="0"/>
        </w:rPr>
        <w:t>自然人</w:t>
      </w:r>
      <w:bookmarkEnd w:id="661"/>
      <w:bookmarkEnd w:id="662"/>
      <w:bookmarkEnd w:id="664"/>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33"/>
        </w:numPr>
        <w:shd w:val="clear" w:color="auto" w:fill="auto"/>
        <w:tabs>
          <w:tab w:pos="420" w:val="left"/>
        </w:tabs>
        <w:bidi w:val="0"/>
        <w:spacing w:before="0" w:line="278" w:lineRule="exact"/>
        <w:ind w:left="0" w:right="0" w:firstLine="0"/>
        <w:jc w:val="left"/>
      </w:pPr>
      <w:bookmarkStart w:id="665" w:name="bookmark665"/>
      <w:bookmarkStart w:id="666" w:name="bookmark666"/>
      <w:bookmarkStart w:id="667" w:name="bookmark667"/>
      <w:bookmarkStart w:id="668" w:name="bookmark668"/>
      <w:bookmarkEnd w:id="667"/>
      <w:r>
        <w:rPr>
          <w:color w:val="000000"/>
          <w:spacing w:val="0"/>
          <w:w w:val="100"/>
          <w:position w:val="0"/>
        </w:rPr>
        <w:t>公司不存在控股股东情况的特别说明</w:t>
      </w:r>
      <w:bookmarkEnd w:id="665"/>
      <w:bookmarkEnd w:id="666"/>
      <w:bookmarkEnd w:id="668"/>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8" w:lineRule="exact"/>
        <w:ind w:left="0" w:right="0" w:firstLine="440"/>
        <w:jc w:val="left"/>
      </w:pPr>
      <w:r>
        <w:rPr>
          <w:color w:val="000000"/>
          <w:spacing w:val="0"/>
          <w:w w:val="100"/>
          <w:position w:val="0"/>
        </w:rPr>
        <w:t>公司不存在控股股东，报告期末，第一大股东王维航先生直接持股比例约为</w:t>
      </w:r>
      <w:r>
        <w:rPr>
          <w:color w:val="000000"/>
          <w:spacing w:val="0"/>
          <w:w w:val="100"/>
          <w:position w:val="0"/>
          <w:sz w:val="18"/>
          <w:szCs w:val="18"/>
        </w:rPr>
        <w:t>7.01%,</w:t>
      </w:r>
      <w:r>
        <w:rPr>
          <w:color w:val="000000"/>
          <w:spacing w:val="0"/>
          <w:w w:val="100"/>
          <w:position w:val="0"/>
        </w:rPr>
        <w:t>持股比 例较低，无一致行动人。</w:t>
      </w:r>
    </w:p>
    <w:p>
      <w:pPr>
        <w:pStyle w:val="Style13"/>
        <w:keepNext/>
        <w:keepLines/>
        <w:widowControl w:val="0"/>
        <w:numPr>
          <w:ilvl w:val="0"/>
          <w:numId w:val="33"/>
        </w:numPr>
        <w:shd w:val="clear" w:color="auto" w:fill="auto"/>
        <w:tabs>
          <w:tab w:pos="420" w:val="left"/>
        </w:tabs>
        <w:bidi w:val="0"/>
        <w:spacing w:before="0" w:line="278" w:lineRule="exact"/>
        <w:ind w:left="0" w:right="0" w:firstLine="0"/>
        <w:jc w:val="left"/>
      </w:pPr>
      <w:bookmarkStart w:id="669" w:name="bookmark669"/>
      <w:bookmarkStart w:id="670" w:name="bookmark670"/>
      <w:bookmarkStart w:id="671" w:name="bookmark671"/>
      <w:bookmarkStart w:id="672" w:name="bookmark672"/>
      <w:bookmarkEnd w:id="671"/>
      <w:r>
        <w:rPr>
          <w:color w:val="000000"/>
          <w:spacing w:val="0"/>
          <w:w w:val="100"/>
          <w:position w:val="0"/>
        </w:rPr>
        <w:t>报告期内控股股东变更情况的说明</w:t>
      </w:r>
      <w:bookmarkEnd w:id="669"/>
      <w:bookmarkEnd w:id="670"/>
      <w:bookmarkEnd w:id="672"/>
    </w:p>
    <w:p>
      <w:pPr>
        <w:pStyle w:val="Style5"/>
        <w:keepNext w:val="0"/>
        <w:keepLines w:val="0"/>
        <w:widowControl w:val="0"/>
        <w:shd w:val="clear" w:color="auto" w:fill="auto"/>
        <w:tabs>
          <w:tab w:pos="859" w:val="left"/>
        </w:tabs>
        <w:bidi w:val="0"/>
        <w:spacing w:before="0" w:after="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33"/>
        </w:numPr>
        <w:shd w:val="clear" w:color="auto" w:fill="auto"/>
        <w:tabs>
          <w:tab w:pos="420" w:val="left"/>
        </w:tabs>
        <w:bidi w:val="0"/>
        <w:spacing w:before="0" w:line="278" w:lineRule="exact"/>
        <w:ind w:left="0" w:right="0" w:firstLine="0"/>
        <w:jc w:val="left"/>
      </w:pPr>
      <w:bookmarkStart w:id="673" w:name="bookmark673"/>
      <w:bookmarkStart w:id="674" w:name="bookmark674"/>
      <w:bookmarkStart w:id="675" w:name="bookmark675"/>
      <w:bookmarkStart w:id="676" w:name="bookmark676"/>
      <w:bookmarkEnd w:id="675"/>
      <w:r>
        <w:rPr>
          <w:color w:val="000000"/>
          <w:spacing w:val="0"/>
          <w:w w:val="100"/>
          <w:position w:val="0"/>
        </w:rPr>
        <w:t>公司与控股股东之间的产权及控制关系的方框图</w:t>
      </w:r>
      <w:bookmarkEnd w:id="673"/>
      <w:bookmarkEnd w:id="674"/>
      <w:bookmarkEnd w:id="676"/>
    </w:p>
    <w:p>
      <w:pPr>
        <w:pStyle w:val="Style5"/>
        <w:keepNext w:val="0"/>
        <w:keepLines w:val="0"/>
        <w:widowControl w:val="0"/>
        <w:shd w:val="clear" w:color="auto" w:fill="auto"/>
        <w:tabs>
          <w:tab w:pos="859" w:val="left"/>
        </w:tabs>
        <w:bidi w:val="0"/>
        <w:spacing w:before="0" w:after="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26" w:val="left"/>
        </w:tabs>
        <w:bidi w:val="0"/>
        <w:spacing w:before="0" w:line="274" w:lineRule="exact"/>
        <w:ind w:left="0" w:right="0" w:firstLine="0"/>
        <w:jc w:val="left"/>
      </w:pPr>
      <w:bookmarkStart w:id="677" w:name="bookmark677"/>
      <w:bookmarkStart w:id="678" w:name="bookmark678"/>
      <w:bookmarkStart w:id="679" w:name="bookmark679"/>
      <w:bookmarkStart w:id="680" w:name="bookmark680"/>
      <w:r>
        <w:rPr>
          <w:rFonts w:ascii="Calibri" w:eastAsia="Calibri" w:hAnsi="Calibri" w:cs="Calibri"/>
          <w:color w:val="000000"/>
          <w:spacing w:val="0"/>
          <w:w w:val="100"/>
          <w:position w:val="0"/>
          <w:sz w:val="20"/>
          <w:szCs w:val="20"/>
        </w:rPr>
        <w:t>（</w:t>
      </w:r>
      <w:bookmarkEnd w:id="67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实际控制人情况</w:t>
      </w:r>
      <w:bookmarkEnd w:id="677"/>
      <w:bookmarkEnd w:id="678"/>
      <w:bookmarkEnd w:id="680"/>
    </w:p>
    <w:p>
      <w:pPr>
        <w:pStyle w:val="Style13"/>
        <w:keepNext/>
        <w:keepLines/>
        <w:widowControl w:val="0"/>
        <w:numPr>
          <w:ilvl w:val="0"/>
          <w:numId w:val="35"/>
        </w:numPr>
        <w:shd w:val="clear" w:color="auto" w:fill="auto"/>
        <w:tabs>
          <w:tab w:pos="431" w:val="left"/>
        </w:tabs>
        <w:bidi w:val="0"/>
        <w:spacing w:before="0" w:line="274" w:lineRule="exact"/>
        <w:ind w:left="0" w:right="0" w:firstLine="0"/>
        <w:jc w:val="left"/>
      </w:pPr>
      <w:bookmarkStart w:id="677" w:name="bookmark677"/>
      <w:bookmarkStart w:id="678" w:name="bookmark678"/>
      <w:bookmarkStart w:id="681" w:name="bookmark681"/>
      <w:bookmarkStart w:id="682" w:name="bookmark682"/>
      <w:bookmarkEnd w:id="681"/>
      <w:r>
        <w:rPr>
          <w:color w:val="000000"/>
          <w:spacing w:val="0"/>
          <w:w w:val="100"/>
          <w:position w:val="0"/>
        </w:rPr>
        <w:t>法人</w:t>
      </w:r>
      <w:bookmarkEnd w:id="677"/>
      <w:bookmarkEnd w:id="678"/>
      <w:bookmarkEnd w:id="682"/>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35"/>
        </w:numPr>
        <w:shd w:val="clear" w:color="auto" w:fill="auto"/>
        <w:tabs>
          <w:tab w:pos="431" w:val="left"/>
        </w:tabs>
        <w:bidi w:val="0"/>
        <w:spacing w:before="0" w:line="274" w:lineRule="exact"/>
        <w:ind w:left="0" w:right="0" w:firstLine="0"/>
        <w:jc w:val="left"/>
      </w:pPr>
      <w:bookmarkStart w:id="683" w:name="bookmark683"/>
      <w:bookmarkStart w:id="684" w:name="bookmark684"/>
      <w:bookmarkStart w:id="685" w:name="bookmark685"/>
      <w:bookmarkStart w:id="686" w:name="bookmark686"/>
      <w:bookmarkEnd w:id="685"/>
      <w:r>
        <w:rPr>
          <w:color w:val="000000"/>
          <w:spacing w:val="0"/>
          <w:w w:val="100"/>
          <w:position w:val="0"/>
        </w:rPr>
        <w:t>自然人</w:t>
      </w:r>
      <w:bookmarkEnd w:id="683"/>
      <w:bookmarkEnd w:id="684"/>
      <w:bookmarkEnd w:id="686"/>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35"/>
        </w:numPr>
        <w:shd w:val="clear" w:color="auto" w:fill="auto"/>
        <w:tabs>
          <w:tab w:pos="431" w:val="left"/>
        </w:tabs>
        <w:bidi w:val="0"/>
        <w:spacing w:before="0" w:line="274" w:lineRule="exact"/>
        <w:ind w:left="0" w:right="0" w:firstLine="0"/>
        <w:jc w:val="left"/>
      </w:pPr>
      <w:bookmarkStart w:id="687" w:name="bookmark687"/>
      <w:bookmarkStart w:id="688" w:name="bookmark688"/>
      <w:bookmarkStart w:id="689" w:name="bookmark689"/>
      <w:bookmarkStart w:id="690" w:name="bookmark690"/>
      <w:bookmarkEnd w:id="689"/>
      <w:r>
        <w:rPr>
          <w:color w:val="000000"/>
          <w:spacing w:val="0"/>
          <w:w w:val="100"/>
          <w:position w:val="0"/>
        </w:rPr>
        <w:t>公司不存在实际控制人情况的特别说明</w:t>
      </w:r>
      <w:bookmarkEnd w:id="687"/>
      <w:bookmarkEnd w:id="688"/>
      <w:bookmarkEnd w:id="69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4" w:lineRule="exact"/>
        <w:ind w:left="0" w:right="0" w:firstLine="460"/>
        <w:jc w:val="both"/>
      </w:pPr>
      <w:r>
        <w:rPr>
          <w:color w:val="000000"/>
          <w:spacing w:val="0"/>
          <w:w w:val="100"/>
          <w:position w:val="0"/>
        </w:rPr>
        <w:t>公司不存在实际控制人，报告期末，第一大股东王维航先生直接持股比例约为</w:t>
      </w:r>
      <w:r>
        <w:rPr>
          <w:color w:val="000000"/>
          <w:spacing w:val="0"/>
          <w:w w:val="100"/>
          <w:position w:val="0"/>
          <w:sz w:val="18"/>
          <w:szCs w:val="18"/>
        </w:rPr>
        <w:t>7.01%，</w:t>
      </w:r>
      <w:r>
        <w:rPr>
          <w:color w:val="000000"/>
          <w:spacing w:val="0"/>
          <w:w w:val="100"/>
          <w:position w:val="0"/>
        </w:rPr>
        <w:t>持股 比例较低，无一致行动人。</w:t>
      </w:r>
    </w:p>
    <w:p>
      <w:pPr>
        <w:pStyle w:val="Style13"/>
        <w:keepNext/>
        <w:keepLines/>
        <w:widowControl w:val="0"/>
        <w:numPr>
          <w:ilvl w:val="0"/>
          <w:numId w:val="35"/>
        </w:numPr>
        <w:shd w:val="clear" w:color="auto" w:fill="auto"/>
        <w:tabs>
          <w:tab w:pos="431" w:val="left"/>
        </w:tabs>
        <w:bidi w:val="0"/>
        <w:spacing w:before="0" w:line="274" w:lineRule="exact"/>
        <w:ind w:left="0" w:right="0" w:firstLine="0"/>
        <w:jc w:val="left"/>
      </w:pPr>
      <w:bookmarkStart w:id="691" w:name="bookmark691"/>
      <w:bookmarkStart w:id="692" w:name="bookmark692"/>
      <w:bookmarkStart w:id="693" w:name="bookmark693"/>
      <w:bookmarkStart w:id="694" w:name="bookmark694"/>
      <w:bookmarkEnd w:id="693"/>
      <w:r>
        <w:rPr>
          <w:color w:val="000000"/>
          <w:spacing w:val="0"/>
          <w:w w:val="100"/>
          <w:position w:val="0"/>
        </w:rPr>
        <w:t>报告期内公司控制权发生变更的情况说明</w:t>
      </w:r>
      <w:bookmarkEnd w:id="691"/>
      <w:bookmarkEnd w:id="692"/>
      <w:bookmarkEnd w:id="694"/>
    </w:p>
    <w:p>
      <w:pPr>
        <w:pStyle w:val="Style5"/>
        <w:keepNext w:val="0"/>
        <w:keepLines w:val="0"/>
        <w:widowControl w:val="0"/>
        <w:shd w:val="clear" w:color="auto" w:fill="auto"/>
        <w:tabs>
          <w:tab w:pos="859"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35"/>
        </w:numPr>
        <w:shd w:val="clear" w:color="auto" w:fill="auto"/>
        <w:tabs>
          <w:tab w:pos="431" w:val="left"/>
        </w:tabs>
        <w:bidi w:val="0"/>
        <w:spacing w:before="0" w:line="274" w:lineRule="exact"/>
        <w:ind w:left="0" w:right="0" w:firstLine="0"/>
        <w:jc w:val="left"/>
      </w:pPr>
      <w:bookmarkStart w:id="695" w:name="bookmark695"/>
      <w:bookmarkStart w:id="696" w:name="bookmark696"/>
      <w:bookmarkStart w:id="697" w:name="bookmark697"/>
      <w:bookmarkStart w:id="698" w:name="bookmark698"/>
      <w:bookmarkEnd w:id="697"/>
      <w:r>
        <w:rPr>
          <w:color w:val="000000"/>
          <w:spacing w:val="0"/>
          <w:w w:val="100"/>
          <w:position w:val="0"/>
        </w:rPr>
        <w:t>公司与实际控制人之间的产权及控制关系的方框图</w:t>
      </w:r>
      <w:bookmarkEnd w:id="695"/>
      <w:bookmarkEnd w:id="696"/>
      <w:bookmarkEnd w:id="698"/>
    </w:p>
    <w:p>
      <w:pPr>
        <w:pStyle w:val="Style5"/>
        <w:keepNext w:val="0"/>
        <w:keepLines w:val="0"/>
        <w:widowControl w:val="0"/>
        <w:shd w:val="clear" w:color="auto" w:fill="auto"/>
        <w:tabs>
          <w:tab w:pos="859"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35"/>
        </w:numPr>
        <w:shd w:val="clear" w:color="auto" w:fill="auto"/>
        <w:tabs>
          <w:tab w:pos="431" w:val="left"/>
        </w:tabs>
        <w:bidi w:val="0"/>
        <w:spacing w:before="0" w:line="274" w:lineRule="exact"/>
        <w:ind w:left="0" w:right="0" w:firstLine="0"/>
        <w:jc w:val="left"/>
      </w:pPr>
      <w:bookmarkStart w:id="699" w:name="bookmark699"/>
      <w:bookmarkStart w:id="700" w:name="bookmark700"/>
      <w:bookmarkStart w:id="701" w:name="bookmark701"/>
      <w:bookmarkStart w:id="702" w:name="bookmark702"/>
      <w:bookmarkEnd w:id="701"/>
      <w:r>
        <w:rPr>
          <w:color w:val="000000"/>
          <w:spacing w:val="0"/>
          <w:w w:val="100"/>
          <w:position w:val="0"/>
        </w:rPr>
        <w:t>实际控制人通过信托或其他资产管理方式控制公司</w:t>
      </w:r>
      <w:bookmarkEnd w:id="699"/>
      <w:bookmarkEnd w:id="700"/>
      <w:bookmarkEnd w:id="702"/>
    </w:p>
    <w:p>
      <w:pPr>
        <w:pStyle w:val="Style5"/>
        <w:keepNext w:val="0"/>
        <w:keepLines w:val="0"/>
        <w:widowControl w:val="0"/>
        <w:shd w:val="clear" w:color="auto" w:fill="auto"/>
        <w:tabs>
          <w:tab w:pos="859"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26" w:val="left"/>
        </w:tabs>
        <w:bidi w:val="0"/>
        <w:spacing w:before="0" w:line="274" w:lineRule="exact"/>
        <w:ind w:left="0" w:right="0" w:firstLine="0"/>
        <w:jc w:val="left"/>
      </w:pPr>
      <w:bookmarkStart w:id="703" w:name="bookmark703"/>
      <w:bookmarkStart w:id="704" w:name="bookmark704"/>
      <w:bookmarkStart w:id="705" w:name="bookmark705"/>
      <w:bookmarkStart w:id="706" w:name="bookmark706"/>
      <w:r>
        <w:rPr>
          <w:rFonts w:ascii="Calibri" w:eastAsia="Calibri" w:hAnsi="Calibri" w:cs="Calibri"/>
          <w:color w:val="000000"/>
          <w:spacing w:val="0"/>
          <w:w w:val="100"/>
          <w:position w:val="0"/>
          <w:sz w:val="20"/>
          <w:szCs w:val="20"/>
        </w:rPr>
        <w:t>（</w:t>
      </w:r>
      <w:bookmarkEnd w:id="70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控股股东及实际控制人其他情况介绍</w:t>
      </w:r>
      <w:bookmarkEnd w:id="703"/>
      <w:bookmarkEnd w:id="704"/>
      <w:bookmarkEnd w:id="706"/>
    </w:p>
    <w:p>
      <w:pPr>
        <w:pStyle w:val="Style5"/>
        <w:keepNext w:val="0"/>
        <w:keepLines w:val="0"/>
        <w:widowControl w:val="0"/>
        <w:shd w:val="clear" w:color="auto" w:fill="auto"/>
        <w:tabs>
          <w:tab w:pos="859"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69" w:lineRule="exact"/>
        <w:ind w:left="440" w:right="0" w:hanging="440"/>
        <w:jc w:val="left"/>
      </w:pPr>
      <w:bookmarkStart w:id="707" w:name="bookmark707"/>
      <w:bookmarkStart w:id="708" w:name="bookmark708"/>
      <w:bookmarkStart w:id="709" w:name="bookmark709"/>
      <w:bookmarkStart w:id="710" w:name="bookmark710"/>
      <w:r>
        <w:rPr>
          <w:color w:val="000000"/>
          <w:spacing w:val="0"/>
          <w:w w:val="100"/>
          <w:position w:val="0"/>
        </w:rPr>
        <w:t>五</w:t>
      </w:r>
      <w:bookmarkEnd w:id="709"/>
      <w:r>
        <w:rPr>
          <w:color w:val="000000"/>
          <w:spacing w:val="0"/>
          <w:w w:val="100"/>
          <w:position w:val="0"/>
        </w:rPr>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bookmarkEnd w:id="707"/>
      <w:bookmarkEnd w:id="708"/>
      <w:bookmarkEnd w:id="710"/>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488"/>
        <w:gridCol w:w="1162"/>
        <w:gridCol w:w="1320"/>
        <w:gridCol w:w="1118"/>
        <w:gridCol w:w="1522"/>
        <w:gridCol w:w="1104"/>
        <w:gridCol w:w="1123"/>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股票质押 融资总额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还款资金来源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是否存在</w:t>
            </w:r>
          </w:p>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偿债或平 仓风险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是否影响</w:t>
            </w:r>
          </w:p>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公司控制 权稳定</w:t>
            </w:r>
          </w:p>
        </w:tc>
      </w:tr>
      <w:tr>
        <w:trPr>
          <w:trHeight w:val="13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36,439.11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偿还股票质 押借款、个 人资金周转 需要、补充 质押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股票分红、投 资收益等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13"/>
        <w:keepNext/>
        <w:keepLines/>
        <w:widowControl w:val="0"/>
        <w:shd w:val="clear" w:color="auto" w:fill="auto"/>
        <w:tabs>
          <w:tab w:pos="478" w:val="left"/>
        </w:tabs>
        <w:bidi w:val="0"/>
        <w:spacing w:before="0" w:after="10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六</w:t>
      </w:r>
      <w:bookmarkEnd w:id="713"/>
      <w:r>
        <w:rPr>
          <w:color w:val="000000"/>
          <w:spacing w:val="0"/>
          <w:w w:val="100"/>
          <w:position w:val="0"/>
        </w:rPr>
        <w:t>、</w:t>
        <w:tab/>
        <w:t>其他持股在百分之十以上的法人股东</w:t>
      </w:r>
      <w:bookmarkEnd w:id="711"/>
      <w:bookmarkEnd w:id="712"/>
      <w:bookmarkEnd w:id="71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715" w:name="bookmark715"/>
      <w:r>
        <w:rPr>
          <w:b/>
          <w:bCs/>
          <w:color w:val="000000"/>
          <w:spacing w:val="0"/>
          <w:w w:val="100"/>
          <w:position w:val="0"/>
        </w:rPr>
        <w:t>七</w:t>
      </w:r>
      <w:bookmarkEnd w:id="715"/>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10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八</w:t>
      </w:r>
      <w:bookmarkEnd w:id="718"/>
      <w:r>
        <w:rPr>
          <w:color w:val="000000"/>
          <w:spacing w:val="0"/>
          <w:w w:val="100"/>
          <w:position w:val="0"/>
        </w:rPr>
        <w:t>、</w:t>
        <w:tab/>
        <w:t>股份回购在报告期的具体实施情况</w:t>
      </w:r>
      <w:bookmarkEnd w:id="716"/>
      <w:bookmarkEnd w:id="717"/>
      <w:bookmarkEnd w:id="71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88"/>
        <w:gridCol w:w="554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以集中竞价交易方式回购股份</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bl>
    <w:p>
      <w:pPr>
        <w:widowControl w:val="0"/>
        <w:spacing w:line="1" w:lineRule="exact"/>
      </w:pPr>
    </w:p>
    <w:tbl>
      <w:tblPr>
        <w:tblOverlap w:val="never"/>
        <w:jc w:val="center"/>
        <w:tblLayout w:type="fixed"/>
      </w:tblPr>
      <w:tblGrid>
        <w:gridCol w:w="3288"/>
        <w:gridCol w:w="5549"/>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拟回购股份数量及占总股本的比 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已回购数量（股）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7,542, 056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已回购数量占股权激励计划所涉 及的标的股票的比例（%）（如有）</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公司采用集中竞价交易方式减持 回购股份的进展情况</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公司于</w:t>
      </w:r>
      <w:r>
        <w:rPr>
          <w:rFonts w:ascii="Calibri" w:eastAsia="Calibri" w:hAnsi="Calibri" w:cs="Calibri"/>
          <w:color w:val="000000"/>
          <w:spacing w:val="0"/>
          <w:w w:val="100"/>
          <w:position w:val="0"/>
          <w:sz w:val="20"/>
          <w:szCs w:val="20"/>
        </w:rPr>
        <w:t>2021</w:t>
      </w:r>
      <w:r>
        <w:rPr>
          <w:color w:val="000000"/>
          <w:spacing w:val="0"/>
          <w:w w:val="100"/>
          <w:position w:val="0"/>
        </w:rPr>
        <w:t>年</w:t>
      </w:r>
      <w:r>
        <w:rPr>
          <w:rFonts w:ascii="Calibri" w:eastAsia="Calibri" w:hAnsi="Calibri" w:cs="Calibri"/>
          <w:color w:val="000000"/>
          <w:spacing w:val="0"/>
          <w:w w:val="100"/>
          <w:position w:val="0"/>
          <w:sz w:val="20"/>
          <w:szCs w:val="20"/>
        </w:rPr>
        <w:t>3</w:t>
      </w:r>
      <w:r>
        <w:rPr>
          <w:color w:val="000000"/>
          <w:spacing w:val="0"/>
          <w:w w:val="100"/>
          <w:position w:val="0"/>
        </w:rPr>
        <w:t>月</w:t>
      </w:r>
      <w:r>
        <w:rPr>
          <w:rFonts w:ascii="Calibri" w:eastAsia="Calibri" w:hAnsi="Calibri" w:cs="Calibri"/>
          <w:color w:val="000000"/>
          <w:spacing w:val="0"/>
          <w:w w:val="100"/>
          <w:position w:val="0"/>
          <w:sz w:val="20"/>
          <w:szCs w:val="20"/>
        </w:rPr>
        <w:t>1</w:t>
      </w:r>
      <w:r>
        <w:rPr>
          <w:color w:val="000000"/>
          <w:spacing w:val="0"/>
          <w:w w:val="100"/>
          <w:position w:val="0"/>
        </w:rPr>
        <w:t>日分别召开了第七届董事会第一次会议、第七届监事会第一次会议， 审议通过了《关于以集中竞价交易方式回购公司股份的议案》；</w:t>
      </w:r>
      <w:r>
        <w:rPr>
          <w:rFonts w:ascii="Calibri" w:eastAsia="Calibri" w:hAnsi="Calibri" w:cs="Calibri"/>
          <w:color w:val="000000"/>
          <w:spacing w:val="0"/>
          <w:w w:val="100"/>
          <w:position w:val="0"/>
          <w:sz w:val="20"/>
          <w:szCs w:val="20"/>
        </w:rPr>
        <w:t>2021</w:t>
      </w:r>
      <w:r>
        <w:rPr>
          <w:color w:val="000000"/>
          <w:spacing w:val="0"/>
          <w:w w:val="100"/>
          <w:position w:val="0"/>
        </w:rPr>
        <w:t>年</w:t>
      </w:r>
      <w:r>
        <w:rPr>
          <w:rFonts w:ascii="Calibri" w:eastAsia="Calibri" w:hAnsi="Calibri" w:cs="Calibri"/>
          <w:color w:val="000000"/>
          <w:spacing w:val="0"/>
          <w:w w:val="100"/>
          <w:position w:val="0"/>
          <w:sz w:val="20"/>
          <w:szCs w:val="20"/>
        </w:rPr>
        <w:t>3</w:t>
      </w:r>
      <w:r>
        <w:rPr>
          <w:color w:val="000000"/>
          <w:spacing w:val="0"/>
          <w:w w:val="100"/>
          <w:position w:val="0"/>
        </w:rPr>
        <w:t>月</w:t>
      </w:r>
      <w:r>
        <w:rPr>
          <w:rFonts w:ascii="Calibri" w:eastAsia="Calibri" w:hAnsi="Calibri" w:cs="Calibri"/>
          <w:color w:val="000000"/>
          <w:spacing w:val="0"/>
          <w:w w:val="100"/>
          <w:position w:val="0"/>
          <w:sz w:val="20"/>
          <w:szCs w:val="20"/>
        </w:rPr>
        <w:t>17</w:t>
      </w:r>
      <w:r>
        <w:rPr>
          <w:color w:val="000000"/>
          <w:spacing w:val="0"/>
          <w:w w:val="100"/>
          <w:position w:val="0"/>
        </w:rPr>
        <w:t xml:space="preserve">日，召开了 </w:t>
      </w:r>
      <w:r>
        <w:rPr>
          <w:rFonts w:ascii="Calibri" w:eastAsia="Calibri" w:hAnsi="Calibri" w:cs="Calibri"/>
          <w:color w:val="000000"/>
          <w:spacing w:val="0"/>
          <w:w w:val="100"/>
          <w:position w:val="0"/>
          <w:sz w:val="20"/>
          <w:szCs w:val="20"/>
        </w:rPr>
        <w:t xml:space="preserve">2021 </w:t>
      </w:r>
      <w:r>
        <w:rPr>
          <w:color w:val="000000"/>
          <w:spacing w:val="0"/>
          <w:w w:val="100"/>
          <w:position w:val="0"/>
        </w:rPr>
        <w:t>年第二次临时股东大会，审议通过了《关于以集中竞价交易方式回购公司股份的议案》。公司分 别于</w:t>
      </w:r>
      <w:r>
        <w:rPr>
          <w:rFonts w:ascii="Calibri" w:eastAsia="Calibri" w:hAnsi="Calibri" w:cs="Calibri"/>
          <w:color w:val="000000"/>
          <w:spacing w:val="0"/>
          <w:w w:val="100"/>
          <w:position w:val="0"/>
          <w:sz w:val="20"/>
          <w:szCs w:val="20"/>
        </w:rPr>
        <w:t>2021</w:t>
      </w:r>
      <w:r>
        <w:rPr>
          <w:color w:val="000000"/>
          <w:spacing w:val="0"/>
          <w:w w:val="100"/>
          <w:position w:val="0"/>
        </w:rPr>
        <w:t>年</w:t>
      </w:r>
      <w:r>
        <w:rPr>
          <w:rFonts w:ascii="Calibri" w:eastAsia="Calibri" w:hAnsi="Calibri" w:cs="Calibri"/>
          <w:color w:val="000000"/>
          <w:spacing w:val="0"/>
          <w:w w:val="100"/>
          <w:position w:val="0"/>
          <w:sz w:val="20"/>
          <w:szCs w:val="20"/>
        </w:rPr>
        <w:t>3</w:t>
      </w:r>
      <w:r>
        <w:rPr>
          <w:color w:val="000000"/>
          <w:spacing w:val="0"/>
          <w:w w:val="100"/>
          <w:position w:val="0"/>
        </w:rPr>
        <w:t>月</w:t>
      </w:r>
      <w:r>
        <w:rPr>
          <w:rFonts w:ascii="Calibri" w:eastAsia="Calibri" w:hAnsi="Calibri" w:cs="Calibri"/>
          <w:color w:val="000000"/>
          <w:spacing w:val="0"/>
          <w:w w:val="100"/>
          <w:position w:val="0"/>
          <w:sz w:val="20"/>
          <w:szCs w:val="20"/>
        </w:rPr>
        <w:t>2</w:t>
      </w:r>
      <w:r>
        <w:rPr>
          <w:color w:val="000000"/>
          <w:spacing w:val="0"/>
          <w:w w:val="100"/>
          <w:position w:val="0"/>
        </w:rPr>
        <w:t>日、</w:t>
      </w:r>
      <w:r>
        <w:rPr>
          <w:rFonts w:ascii="Calibri" w:eastAsia="Calibri" w:hAnsi="Calibri" w:cs="Calibri"/>
          <w:color w:val="000000"/>
          <w:spacing w:val="0"/>
          <w:w w:val="100"/>
          <w:position w:val="0"/>
          <w:sz w:val="20"/>
          <w:szCs w:val="20"/>
        </w:rPr>
        <w:t>2021</w:t>
      </w:r>
      <w:r>
        <w:rPr>
          <w:color w:val="000000"/>
          <w:spacing w:val="0"/>
          <w:w w:val="100"/>
          <w:position w:val="0"/>
        </w:rPr>
        <w:t>年</w:t>
      </w:r>
      <w:r>
        <w:rPr>
          <w:rFonts w:ascii="Calibri" w:eastAsia="Calibri" w:hAnsi="Calibri" w:cs="Calibri"/>
          <w:color w:val="000000"/>
          <w:spacing w:val="0"/>
          <w:w w:val="100"/>
          <w:position w:val="0"/>
          <w:sz w:val="20"/>
          <w:szCs w:val="20"/>
        </w:rPr>
        <w:t>3</w:t>
      </w:r>
      <w:r>
        <w:rPr>
          <w:color w:val="000000"/>
          <w:spacing w:val="0"/>
          <w:w w:val="100"/>
          <w:position w:val="0"/>
        </w:rPr>
        <w:t>月</w:t>
      </w:r>
      <w:r>
        <w:rPr>
          <w:rFonts w:ascii="Calibri" w:eastAsia="Calibri" w:hAnsi="Calibri" w:cs="Calibri"/>
          <w:color w:val="000000"/>
          <w:spacing w:val="0"/>
          <w:w w:val="100"/>
          <w:position w:val="0"/>
          <w:sz w:val="20"/>
          <w:szCs w:val="20"/>
        </w:rPr>
        <w:t>19</w:t>
      </w:r>
      <w:r>
        <w:rPr>
          <w:color w:val="000000"/>
          <w:spacing w:val="0"/>
          <w:w w:val="100"/>
          <w:position w:val="0"/>
        </w:rPr>
        <w:t>日披露了《关于以集中竞价交易方式回购股份预案的公 告》（公告编号：临</w:t>
      </w:r>
      <w:r>
        <w:rPr>
          <w:rFonts w:ascii="Calibri" w:eastAsia="Calibri" w:hAnsi="Calibri" w:cs="Calibri"/>
          <w:color w:val="000000"/>
          <w:spacing w:val="0"/>
          <w:w w:val="100"/>
          <w:position w:val="0"/>
          <w:sz w:val="20"/>
          <w:szCs w:val="20"/>
        </w:rPr>
        <w:t>2021-016</w:t>
      </w:r>
      <w:r>
        <w:rPr>
          <w:color w:val="000000"/>
          <w:spacing w:val="0"/>
          <w:w w:val="100"/>
          <w:position w:val="0"/>
        </w:rPr>
        <w:t xml:space="preserve">）、《关于以集中竞价交易方式回购股份的回购报告书》（公告编号： 临 </w:t>
      </w:r>
      <w:r>
        <w:rPr>
          <w:rFonts w:ascii="Calibri" w:eastAsia="Calibri" w:hAnsi="Calibri" w:cs="Calibri"/>
          <w:color w:val="000000"/>
          <w:spacing w:val="0"/>
          <w:w w:val="100"/>
          <w:position w:val="0"/>
          <w:sz w:val="20"/>
          <w:szCs w:val="20"/>
        </w:rPr>
        <w:t>2021-021</w:t>
      </w:r>
      <w:r>
        <w:rPr>
          <w:color w:val="000000"/>
          <w:spacing w:val="0"/>
          <w:w w:val="100"/>
          <w:position w:val="0"/>
        </w:rPr>
        <w:t>）。</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公司拟使用自有资金或自筹资金以集中竞价交易的方式回购公司股份，回购股份的资金总额 不低于人民币</w:t>
      </w:r>
      <w:r>
        <w:rPr>
          <w:rFonts w:ascii="Calibri" w:eastAsia="Calibri" w:hAnsi="Calibri" w:cs="Calibri"/>
          <w:color w:val="000000"/>
          <w:spacing w:val="0"/>
          <w:w w:val="100"/>
          <w:position w:val="0"/>
          <w:sz w:val="20"/>
          <w:szCs w:val="20"/>
        </w:rPr>
        <w:t>0.5</w:t>
      </w:r>
      <w:r>
        <w:rPr>
          <w:color w:val="000000"/>
          <w:spacing w:val="0"/>
          <w:w w:val="100"/>
          <w:position w:val="0"/>
        </w:rPr>
        <w:t>亿元，且不超过人民币</w:t>
      </w:r>
      <w:r>
        <w:rPr>
          <w:rFonts w:ascii="Calibri" w:eastAsia="Calibri" w:hAnsi="Calibri" w:cs="Calibri"/>
          <w:color w:val="000000"/>
          <w:spacing w:val="0"/>
          <w:w w:val="100"/>
          <w:position w:val="0"/>
          <w:sz w:val="20"/>
          <w:szCs w:val="20"/>
        </w:rPr>
        <w:t>1</w:t>
      </w:r>
      <w:r>
        <w:rPr>
          <w:color w:val="000000"/>
          <w:spacing w:val="0"/>
          <w:w w:val="100"/>
          <w:position w:val="0"/>
        </w:rPr>
        <w:t>亿元，拟回购股份数量及占总股本的比例不低于</w:t>
      </w:r>
      <w:r>
        <w:rPr>
          <w:rFonts w:ascii="Calibri" w:eastAsia="Calibri" w:hAnsi="Calibri" w:cs="Calibri"/>
          <w:color w:val="000000"/>
          <w:spacing w:val="0"/>
          <w:w w:val="100"/>
          <w:position w:val="0"/>
          <w:sz w:val="20"/>
          <w:szCs w:val="20"/>
        </w:rPr>
        <w:t>0.46%</w:t>
      </w:r>
      <w:r>
        <w:rPr>
          <w:color w:val="000000"/>
          <w:spacing w:val="0"/>
          <w:w w:val="100"/>
          <w:position w:val="0"/>
        </w:rPr>
        <w:t>， 且不超过</w:t>
      </w:r>
      <w:r>
        <w:rPr>
          <w:rFonts w:ascii="Calibri" w:eastAsia="Calibri" w:hAnsi="Calibri" w:cs="Calibri"/>
          <w:color w:val="000000"/>
          <w:spacing w:val="0"/>
          <w:w w:val="100"/>
          <w:position w:val="0"/>
          <w:sz w:val="20"/>
          <w:szCs w:val="20"/>
        </w:rPr>
        <w:t>0.91%</w:t>
      </w:r>
      <w:r>
        <w:rPr>
          <w:color w:val="000000"/>
          <w:spacing w:val="0"/>
          <w:w w:val="100"/>
          <w:position w:val="0"/>
        </w:rPr>
        <w:t>，回购股份的价格不超过人民币</w:t>
      </w:r>
      <w:r>
        <w:rPr>
          <w:rFonts w:ascii="Calibri" w:eastAsia="Calibri" w:hAnsi="Calibri" w:cs="Calibri"/>
          <w:color w:val="000000"/>
          <w:spacing w:val="0"/>
          <w:w w:val="100"/>
          <w:position w:val="0"/>
          <w:sz w:val="20"/>
          <w:szCs w:val="20"/>
        </w:rPr>
        <w:t>10</w:t>
      </w:r>
      <w:r>
        <w:rPr>
          <w:color w:val="000000"/>
          <w:spacing w:val="0"/>
          <w:w w:val="100"/>
          <w:position w:val="0"/>
        </w:rPr>
        <w:t>元</w:t>
      </w:r>
      <w:r>
        <w:rPr>
          <w:rFonts w:ascii="Calibri" w:eastAsia="Calibri" w:hAnsi="Calibri" w:cs="Calibri"/>
          <w:color w:val="000000"/>
          <w:spacing w:val="0"/>
          <w:w w:val="100"/>
          <w:position w:val="0"/>
          <w:sz w:val="20"/>
          <w:szCs w:val="20"/>
        </w:rPr>
        <w:t>/</w:t>
      </w:r>
      <w:r>
        <w:rPr>
          <w:color w:val="000000"/>
          <w:spacing w:val="0"/>
          <w:w w:val="100"/>
          <w:position w:val="0"/>
        </w:rPr>
        <w:t>股，回购期限自股东大会审议通过回购股 份方案之日起不超过</w:t>
      </w:r>
      <w:r>
        <w:rPr>
          <w:rFonts w:ascii="Calibri" w:eastAsia="Calibri" w:hAnsi="Calibri" w:cs="Calibri"/>
          <w:color w:val="000000"/>
          <w:spacing w:val="0"/>
          <w:w w:val="100"/>
          <w:position w:val="0"/>
          <w:sz w:val="20"/>
          <w:szCs w:val="20"/>
        </w:rPr>
        <w:t>12</w:t>
      </w:r>
      <w:r>
        <w:rPr>
          <w:color w:val="000000"/>
          <w:spacing w:val="0"/>
          <w:w w:val="100"/>
          <w:position w:val="0"/>
        </w:rPr>
        <w:t>个月（即</w:t>
      </w:r>
      <w:r>
        <w:rPr>
          <w:rFonts w:ascii="Calibri" w:eastAsia="Calibri" w:hAnsi="Calibri" w:cs="Calibri"/>
          <w:color w:val="000000"/>
          <w:spacing w:val="0"/>
          <w:w w:val="100"/>
          <w:position w:val="0"/>
          <w:sz w:val="20"/>
          <w:szCs w:val="20"/>
        </w:rPr>
        <w:t>2021</w:t>
      </w:r>
      <w:r>
        <w:rPr>
          <w:color w:val="000000"/>
          <w:spacing w:val="0"/>
          <w:w w:val="100"/>
          <w:position w:val="0"/>
        </w:rPr>
        <w:t>年</w:t>
      </w:r>
      <w:r>
        <w:rPr>
          <w:rFonts w:ascii="Calibri" w:eastAsia="Calibri" w:hAnsi="Calibri" w:cs="Calibri"/>
          <w:color w:val="000000"/>
          <w:spacing w:val="0"/>
          <w:w w:val="100"/>
          <w:position w:val="0"/>
          <w:sz w:val="20"/>
          <w:szCs w:val="20"/>
        </w:rPr>
        <w:t>3</w:t>
      </w:r>
      <w:r>
        <w:rPr>
          <w:color w:val="000000"/>
          <w:spacing w:val="0"/>
          <w:w w:val="100"/>
          <w:position w:val="0"/>
        </w:rPr>
        <w:t>月</w:t>
      </w:r>
      <w:r>
        <w:rPr>
          <w:rFonts w:ascii="Calibri" w:eastAsia="Calibri" w:hAnsi="Calibri" w:cs="Calibri"/>
          <w:color w:val="000000"/>
          <w:spacing w:val="0"/>
          <w:w w:val="100"/>
          <w:position w:val="0"/>
          <w:sz w:val="20"/>
          <w:szCs w:val="20"/>
        </w:rPr>
        <w:t>17</w:t>
      </w:r>
      <w:r>
        <w:rPr>
          <w:color w:val="000000"/>
          <w:spacing w:val="0"/>
          <w:w w:val="100"/>
          <w:position w:val="0"/>
        </w:rPr>
        <w:t>日起至</w:t>
      </w:r>
      <w:r>
        <w:rPr>
          <w:rFonts w:ascii="Calibri" w:eastAsia="Calibri" w:hAnsi="Calibri" w:cs="Calibri"/>
          <w:color w:val="000000"/>
          <w:spacing w:val="0"/>
          <w:w w:val="100"/>
          <w:position w:val="0"/>
          <w:sz w:val="20"/>
          <w:szCs w:val="20"/>
        </w:rPr>
        <w:t>2022</w:t>
      </w:r>
      <w:r>
        <w:rPr>
          <w:color w:val="000000"/>
          <w:spacing w:val="0"/>
          <w:w w:val="100"/>
          <w:position w:val="0"/>
        </w:rPr>
        <w:t>年</w:t>
      </w:r>
      <w:r>
        <w:rPr>
          <w:rFonts w:ascii="Calibri" w:eastAsia="Calibri" w:hAnsi="Calibri" w:cs="Calibri"/>
          <w:color w:val="000000"/>
          <w:spacing w:val="0"/>
          <w:w w:val="100"/>
          <w:position w:val="0"/>
          <w:sz w:val="20"/>
          <w:szCs w:val="20"/>
        </w:rPr>
        <w:t>3</w:t>
      </w:r>
      <w:r>
        <w:rPr>
          <w:color w:val="000000"/>
          <w:spacing w:val="0"/>
          <w:w w:val="100"/>
          <w:position w:val="0"/>
        </w:rPr>
        <w:t>月</w:t>
      </w:r>
      <w:r>
        <w:rPr>
          <w:rFonts w:ascii="Calibri" w:eastAsia="Calibri" w:hAnsi="Calibri" w:cs="Calibri"/>
          <w:color w:val="000000"/>
          <w:spacing w:val="0"/>
          <w:w w:val="100"/>
          <w:position w:val="0"/>
          <w:sz w:val="20"/>
          <w:szCs w:val="20"/>
        </w:rPr>
        <w:t>16</w:t>
      </w:r>
      <w:r>
        <w:rPr>
          <w:color w:val="000000"/>
          <w:spacing w:val="0"/>
          <w:w w:val="100"/>
          <w:position w:val="0"/>
        </w:rPr>
        <w:t>日止）。</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截至</w:t>
      </w:r>
      <w:r>
        <w:rPr>
          <w:rFonts w:ascii="Calibri" w:eastAsia="Calibri" w:hAnsi="Calibri" w:cs="Calibri"/>
          <w:color w:val="000000"/>
          <w:spacing w:val="0"/>
          <w:w w:val="100"/>
          <w:position w:val="0"/>
          <w:sz w:val="20"/>
          <w:szCs w:val="20"/>
        </w:rPr>
        <w:t>2021</w:t>
      </w:r>
      <w:r>
        <w:rPr>
          <w:color w:val="000000"/>
          <w:spacing w:val="0"/>
          <w:w w:val="100"/>
          <w:position w:val="0"/>
        </w:rPr>
        <w:t>年</w:t>
      </w:r>
      <w:r>
        <w:rPr>
          <w:rFonts w:ascii="Calibri" w:eastAsia="Calibri" w:hAnsi="Calibri" w:cs="Calibri"/>
          <w:color w:val="000000"/>
          <w:spacing w:val="0"/>
          <w:w w:val="100"/>
          <w:position w:val="0"/>
          <w:sz w:val="20"/>
          <w:szCs w:val="20"/>
        </w:rPr>
        <w:t>6</w:t>
      </w:r>
      <w:r>
        <w:rPr>
          <w:color w:val="000000"/>
          <w:spacing w:val="0"/>
          <w:w w:val="100"/>
          <w:position w:val="0"/>
        </w:rPr>
        <w:t>月</w:t>
      </w:r>
      <w:r>
        <w:rPr>
          <w:rFonts w:ascii="Calibri" w:eastAsia="Calibri" w:hAnsi="Calibri" w:cs="Calibri"/>
          <w:color w:val="000000"/>
          <w:spacing w:val="0"/>
          <w:w w:val="100"/>
          <w:position w:val="0"/>
          <w:sz w:val="20"/>
          <w:szCs w:val="20"/>
        </w:rPr>
        <w:t>2</w:t>
      </w:r>
      <w:r>
        <w:rPr>
          <w:color w:val="000000"/>
          <w:spacing w:val="0"/>
          <w:w w:val="100"/>
          <w:position w:val="0"/>
        </w:rPr>
        <w:t>日，公司完成回购，已实际回购公司股份</w:t>
      </w:r>
      <w:r>
        <w:rPr>
          <w:rFonts w:ascii="Calibri" w:eastAsia="Calibri" w:hAnsi="Calibri" w:cs="Calibri"/>
          <w:color w:val="000000"/>
          <w:spacing w:val="0"/>
          <w:w w:val="100"/>
          <w:position w:val="0"/>
          <w:sz w:val="20"/>
          <w:szCs w:val="20"/>
        </w:rPr>
        <w:t>7,542,056</w:t>
      </w:r>
      <w:r>
        <w:rPr>
          <w:color w:val="000000"/>
          <w:spacing w:val="0"/>
          <w:w w:val="100"/>
          <w:position w:val="0"/>
        </w:rPr>
        <w:t xml:space="preserve">股，占公司总股本的 </w:t>
      </w:r>
      <w:r>
        <w:rPr>
          <w:rFonts w:ascii="Calibri" w:eastAsia="Calibri" w:hAnsi="Calibri" w:cs="Calibri"/>
          <w:color w:val="000000"/>
          <w:spacing w:val="0"/>
          <w:w w:val="100"/>
          <w:position w:val="0"/>
          <w:sz w:val="20"/>
          <w:szCs w:val="20"/>
        </w:rPr>
        <w:t>0.69%</w:t>
      </w:r>
      <w:r>
        <w:rPr>
          <w:color w:val="000000"/>
          <w:spacing w:val="0"/>
          <w:w w:val="100"/>
          <w:position w:val="0"/>
        </w:rPr>
        <w:t>，回购最高价格</w:t>
      </w:r>
      <w:r>
        <w:rPr>
          <w:rFonts w:ascii="Calibri" w:eastAsia="Calibri" w:hAnsi="Calibri" w:cs="Calibri"/>
          <w:color w:val="000000"/>
          <w:spacing w:val="0"/>
          <w:w w:val="100"/>
          <w:position w:val="0"/>
          <w:sz w:val="20"/>
          <w:szCs w:val="20"/>
        </w:rPr>
        <w:t>7.180</w:t>
      </w:r>
      <w:r>
        <w:rPr>
          <w:color w:val="000000"/>
          <w:spacing w:val="0"/>
          <w:w w:val="100"/>
          <w:position w:val="0"/>
        </w:rPr>
        <w:t>元</w:t>
      </w:r>
      <w:r>
        <w:rPr>
          <w:rFonts w:ascii="Calibri" w:eastAsia="Calibri" w:hAnsi="Calibri" w:cs="Calibri"/>
          <w:color w:val="000000"/>
          <w:spacing w:val="0"/>
          <w:w w:val="100"/>
          <w:position w:val="0"/>
          <w:sz w:val="20"/>
          <w:szCs w:val="20"/>
        </w:rPr>
        <w:t>/</w:t>
      </w:r>
      <w:r>
        <w:rPr>
          <w:color w:val="000000"/>
          <w:spacing w:val="0"/>
          <w:w w:val="100"/>
          <w:position w:val="0"/>
        </w:rPr>
        <w:t>股，回购最低价格</w:t>
      </w:r>
      <w:r>
        <w:rPr>
          <w:rFonts w:ascii="Calibri" w:eastAsia="Calibri" w:hAnsi="Calibri" w:cs="Calibri"/>
          <w:color w:val="000000"/>
          <w:spacing w:val="0"/>
          <w:w w:val="100"/>
          <w:position w:val="0"/>
          <w:sz w:val="20"/>
          <w:szCs w:val="20"/>
        </w:rPr>
        <w:t>6.240</w:t>
      </w:r>
      <w:r>
        <w:rPr>
          <w:color w:val="000000"/>
          <w:spacing w:val="0"/>
          <w:w w:val="100"/>
          <w:position w:val="0"/>
        </w:rPr>
        <w:t>元</w:t>
      </w:r>
      <w:r>
        <w:rPr>
          <w:rFonts w:ascii="Calibri" w:eastAsia="Calibri" w:hAnsi="Calibri" w:cs="Calibri"/>
          <w:color w:val="000000"/>
          <w:spacing w:val="0"/>
          <w:w w:val="100"/>
          <w:position w:val="0"/>
          <w:sz w:val="20"/>
          <w:szCs w:val="20"/>
        </w:rPr>
        <w:t>/</w:t>
      </w:r>
      <w:r>
        <w:rPr>
          <w:color w:val="000000"/>
          <w:spacing w:val="0"/>
          <w:w w:val="100"/>
          <w:position w:val="0"/>
        </w:rPr>
        <w:t>股，回购均价</w:t>
      </w:r>
      <w:r>
        <w:rPr>
          <w:rFonts w:ascii="Calibri" w:eastAsia="Calibri" w:hAnsi="Calibri" w:cs="Calibri"/>
          <w:color w:val="000000"/>
          <w:spacing w:val="0"/>
          <w:w w:val="100"/>
          <w:position w:val="0"/>
          <w:sz w:val="20"/>
          <w:szCs w:val="20"/>
        </w:rPr>
        <w:t>6.64</w:t>
      </w:r>
      <w:r>
        <w:rPr>
          <w:color w:val="000000"/>
          <w:spacing w:val="0"/>
          <w:w w:val="100"/>
          <w:position w:val="0"/>
        </w:rPr>
        <w:t>元</w:t>
      </w:r>
      <w:r>
        <w:rPr>
          <w:rFonts w:ascii="Calibri" w:eastAsia="Calibri" w:hAnsi="Calibri" w:cs="Calibri"/>
          <w:color w:val="000000"/>
          <w:spacing w:val="0"/>
          <w:w w:val="100"/>
          <w:position w:val="0"/>
          <w:sz w:val="20"/>
          <w:szCs w:val="20"/>
        </w:rPr>
        <w:t>/</w:t>
      </w:r>
      <w:r>
        <w:rPr>
          <w:color w:val="000000"/>
          <w:spacing w:val="0"/>
          <w:w w:val="100"/>
          <w:position w:val="0"/>
        </w:rPr>
        <w:t>股，使用资金 总额</w:t>
      </w:r>
      <w:r>
        <w:rPr>
          <w:rFonts w:ascii="Calibri" w:eastAsia="Calibri" w:hAnsi="Calibri" w:cs="Calibri"/>
          <w:color w:val="000000"/>
          <w:spacing w:val="0"/>
          <w:w w:val="100"/>
          <w:position w:val="0"/>
          <w:sz w:val="20"/>
          <w:szCs w:val="20"/>
        </w:rPr>
        <w:t>50,092,133.19</w:t>
      </w:r>
      <w:r>
        <w:rPr>
          <w:color w:val="000000"/>
          <w:spacing w:val="0"/>
          <w:w w:val="100"/>
          <w:position w:val="0"/>
        </w:rPr>
        <w:t>元（不含印花税、佣金等交易费用）。</w:t>
      </w:r>
    </w:p>
    <w:p>
      <w:pPr>
        <w:pStyle w:val="Style5"/>
        <w:keepNext w:val="0"/>
        <w:keepLines w:val="0"/>
        <w:widowControl w:val="0"/>
        <w:shd w:val="clear" w:color="auto" w:fill="auto"/>
        <w:bidi w:val="0"/>
        <w:spacing w:before="0" w:after="340" w:line="270" w:lineRule="exact"/>
        <w:ind w:left="0" w:right="0" w:firstLine="440"/>
        <w:jc w:val="both"/>
      </w:pPr>
      <w:bookmarkStart w:id="720" w:name="bookmark720"/>
      <w:r>
        <w:rPr>
          <w:color w:val="000000"/>
          <w:spacing w:val="0"/>
          <w:w w:val="100"/>
          <w:position w:val="0"/>
        </w:rPr>
        <w:t xml:space="preserve">本次回购的股份拟用于公司股权激励，回购的股份如未能在发布回购结果暨股份变动公告后 </w:t>
      </w:r>
      <w:r>
        <w:rPr>
          <w:rFonts w:ascii="Calibri" w:eastAsia="Calibri" w:hAnsi="Calibri" w:cs="Calibri"/>
          <w:color w:val="000000"/>
          <w:spacing w:val="0"/>
          <w:w w:val="100"/>
          <w:position w:val="0"/>
          <w:sz w:val="20"/>
          <w:szCs w:val="20"/>
        </w:rPr>
        <w:t>3</w:t>
      </w:r>
      <w:r>
        <w:rPr>
          <w:color w:val="000000"/>
          <w:spacing w:val="0"/>
          <w:w w:val="100"/>
          <w:position w:val="0"/>
        </w:rPr>
        <w:t>年内用于上述用途的，未使用的已回购股份将依据相关法律法规的规定予以转让或注销。</w:t>
      </w:r>
      <w:bookmarkEnd w:id="720"/>
    </w:p>
    <w:p>
      <w:pPr>
        <w:pStyle w:val="Style10"/>
        <w:keepNext/>
        <w:keepLines/>
        <w:widowControl w:val="0"/>
        <w:shd w:val="clear" w:color="auto" w:fill="auto"/>
        <w:bidi w:val="0"/>
        <w:spacing w:before="0" w:after="220" w:line="240" w:lineRule="auto"/>
        <w:ind w:left="0" w:right="0" w:firstLine="0"/>
        <w:jc w:val="center"/>
      </w:pPr>
      <w:bookmarkStart w:id="721" w:name="bookmark721"/>
      <w:bookmarkStart w:id="722" w:name="bookmark722"/>
      <w:bookmarkStart w:id="723" w:name="bookmark723"/>
      <w:r>
        <w:rPr>
          <w:color w:val="000000"/>
          <w:spacing w:val="0"/>
          <w:w w:val="100"/>
          <w:position w:val="0"/>
        </w:rPr>
        <w:t>第八节优先股相关情况</w:t>
      </w:r>
      <w:bookmarkEnd w:id="721"/>
      <w:bookmarkEnd w:id="722"/>
      <w:bookmarkEnd w:id="723"/>
    </w:p>
    <w:p>
      <w:pPr>
        <w:pStyle w:val="Style5"/>
        <w:keepNext w:val="0"/>
        <w:keepLines w:val="0"/>
        <w:widowControl w:val="0"/>
        <w:shd w:val="clear" w:color="auto" w:fill="auto"/>
        <w:bidi w:val="0"/>
        <w:spacing w:before="0" w:after="340" w:line="270" w:lineRule="exact"/>
        <w:ind w:left="0" w:right="0" w:firstLine="0"/>
        <w:jc w:val="left"/>
      </w:pPr>
      <w:bookmarkStart w:id="724" w:name="bookmark724"/>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724"/>
    </w:p>
    <w:p>
      <w:pPr>
        <w:pStyle w:val="Style10"/>
        <w:keepNext/>
        <w:keepLines/>
        <w:widowControl w:val="0"/>
        <w:shd w:val="clear" w:color="auto" w:fill="auto"/>
        <w:bidi w:val="0"/>
        <w:spacing w:before="0" w:after="220" w:line="240" w:lineRule="auto"/>
        <w:ind w:left="0" w:right="0" w:firstLine="0"/>
        <w:jc w:val="center"/>
      </w:pPr>
      <w:bookmarkStart w:id="725" w:name="bookmark725"/>
      <w:bookmarkStart w:id="726" w:name="bookmark726"/>
      <w:bookmarkStart w:id="727" w:name="bookmark727"/>
      <w:r>
        <w:rPr>
          <w:color w:val="000000"/>
          <w:spacing w:val="0"/>
          <w:w w:val="100"/>
          <w:position w:val="0"/>
        </w:rPr>
        <w:t>第九节债券相关情况</w:t>
      </w:r>
      <w:bookmarkEnd w:id="725"/>
      <w:bookmarkEnd w:id="726"/>
      <w:bookmarkEnd w:id="727"/>
    </w:p>
    <w:p>
      <w:pPr>
        <w:pStyle w:val="Style13"/>
        <w:keepNext/>
        <w:keepLines/>
        <w:widowControl w:val="0"/>
        <w:shd w:val="clear" w:color="auto" w:fill="auto"/>
        <w:tabs>
          <w:tab w:pos="478" w:val="left"/>
        </w:tabs>
        <w:bidi w:val="0"/>
        <w:spacing w:before="0" w:line="270" w:lineRule="exact"/>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一</w:t>
      </w:r>
      <w:bookmarkEnd w:id="730"/>
      <w:r>
        <w:rPr>
          <w:color w:val="000000"/>
          <w:spacing w:val="0"/>
          <w:w w:val="100"/>
          <w:position w:val="0"/>
        </w:rPr>
        <w:t>、</w:t>
        <w:tab/>
        <w:t>企业债券、公司债券和非金融企业债务融资工具</w:t>
      </w:r>
      <w:bookmarkEnd w:id="728"/>
      <w:bookmarkEnd w:id="729"/>
      <w:bookmarkEnd w:id="731"/>
    </w:p>
    <w:p>
      <w:pPr>
        <w:pStyle w:val="Style5"/>
        <w:keepNext w:val="0"/>
        <w:keepLines w:val="0"/>
        <w:widowControl w:val="0"/>
        <w:shd w:val="clear" w:color="auto" w:fill="auto"/>
        <w:bidi w:val="0"/>
        <w:spacing w:before="0" w:after="34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78" w:val="left"/>
        </w:tabs>
        <w:bidi w:val="0"/>
        <w:spacing w:before="0" w:line="270" w:lineRule="exact"/>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二</w:t>
      </w:r>
      <w:bookmarkEnd w:id="734"/>
      <w:r>
        <w:rPr>
          <w:color w:val="000000"/>
          <w:spacing w:val="0"/>
          <w:w w:val="100"/>
          <w:position w:val="0"/>
        </w:rPr>
        <w:t>、</w:t>
        <w:tab/>
        <w:t>可转换公司债券情况</w:t>
      </w:r>
      <w:bookmarkEnd w:id="732"/>
      <w:bookmarkEnd w:id="733"/>
      <w:bookmarkEnd w:id="735"/>
    </w:p>
    <w:p>
      <w:pPr>
        <w:pStyle w:val="Style5"/>
        <w:keepNext w:val="0"/>
        <w:keepLines w:val="0"/>
        <w:widowControl w:val="0"/>
        <w:shd w:val="clear" w:color="auto" w:fill="auto"/>
        <w:bidi w:val="0"/>
        <w:spacing w:before="0" w:after="110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60" w:line="240" w:lineRule="auto"/>
        <w:ind w:left="0" w:right="0" w:firstLine="0"/>
        <w:jc w:val="center"/>
        <w:rPr>
          <w:sz w:val="26"/>
          <w:szCs w:val="26"/>
        </w:rPr>
      </w:pPr>
      <w:bookmarkStart w:id="736" w:name="bookmark736"/>
      <w:bookmarkStart w:id="737" w:name="bookmark737"/>
      <w:bookmarkStart w:id="738" w:name="bookmark738"/>
      <w:r>
        <w:rPr>
          <w:color w:val="000000"/>
          <w:spacing w:val="0"/>
          <w:w w:val="100"/>
          <w:position w:val="0"/>
          <w:sz w:val="26"/>
          <w:szCs w:val="26"/>
        </w:rPr>
        <w:t>第十节财务报告</w:t>
      </w:r>
      <w:bookmarkEnd w:id="736"/>
      <w:bookmarkEnd w:id="737"/>
      <w:bookmarkEnd w:id="738"/>
    </w:p>
    <w:p>
      <w:pPr>
        <w:pStyle w:val="Style13"/>
        <w:keepNext/>
        <w:keepLines/>
        <w:widowControl w:val="0"/>
        <w:shd w:val="clear" w:color="auto" w:fill="auto"/>
        <w:bidi w:val="0"/>
        <w:spacing w:before="0" w:after="10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一、审计报告</w:t>
      </w:r>
      <w:bookmarkEnd w:id="740"/>
      <w:bookmarkEnd w:id="741"/>
      <w:bookmarkEnd w:id="742"/>
      <w:bookmarkEnd w:id="73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5"/>
        <w:keepNext/>
        <w:keepLines/>
        <w:widowControl w:val="0"/>
        <w:shd w:val="clear" w:color="auto" w:fill="auto"/>
        <w:bidi w:val="0"/>
        <w:spacing w:before="0" w:line="240" w:lineRule="auto"/>
        <w:ind w:left="0" w:right="0" w:firstLine="0"/>
        <w:jc w:val="center"/>
      </w:pPr>
      <w:bookmarkStart w:id="743" w:name="bookmark743"/>
      <w:bookmarkStart w:id="744" w:name="bookmark744"/>
      <w:bookmarkStart w:id="745" w:name="bookmark745"/>
      <w:r>
        <w:rPr>
          <w:color w:val="000000"/>
          <w:spacing w:val="0"/>
          <w:w w:val="100"/>
          <w:position w:val="0"/>
        </w:rPr>
        <w:t>审计报告</w:t>
      </w:r>
      <w:bookmarkEnd w:id="743"/>
      <w:bookmarkEnd w:id="744"/>
      <w:bookmarkEnd w:id="745"/>
    </w:p>
    <w:p>
      <w:pPr>
        <w:pStyle w:val="Style2"/>
        <w:keepNext w:val="0"/>
        <w:keepLines w:val="0"/>
        <w:widowControl w:val="0"/>
        <w:shd w:val="clear" w:color="auto" w:fill="auto"/>
        <w:bidi w:val="0"/>
        <w:spacing w:before="0" w:after="720" w:line="240" w:lineRule="auto"/>
        <w:ind w:left="0" w:right="0" w:firstLine="0"/>
        <w:jc w:val="right"/>
        <w:rPr>
          <w:sz w:val="20"/>
          <w:szCs w:val="20"/>
        </w:rPr>
      </w:pPr>
      <w:r>
        <w:rPr>
          <w:color w:val="000000"/>
          <w:spacing w:val="0"/>
          <w:w w:val="100"/>
          <w:position w:val="0"/>
          <w:sz w:val="20"/>
          <w:szCs w:val="20"/>
        </w:rPr>
        <w:t>致同审字</w:t>
      </w:r>
      <w:r>
        <w:rPr>
          <w:color w:val="000000"/>
          <w:spacing w:val="0"/>
          <w:w w:val="100"/>
          <w:position w:val="0"/>
          <w:sz w:val="18"/>
          <w:szCs w:val="18"/>
        </w:rPr>
        <w:t>（2022）</w:t>
      </w:r>
      <w:r>
        <w:rPr>
          <w:color w:val="000000"/>
          <w:spacing w:val="0"/>
          <w:w w:val="100"/>
          <w:position w:val="0"/>
          <w:sz w:val="20"/>
          <w:szCs w:val="20"/>
        </w:rPr>
        <w:t>第</w:t>
      </w:r>
      <w:r>
        <w:rPr>
          <w:color w:val="000000"/>
          <w:spacing w:val="0"/>
          <w:w w:val="100"/>
          <w:position w:val="0"/>
          <w:sz w:val="18"/>
          <w:szCs w:val="18"/>
        </w:rPr>
        <w:t>110A013030</w:t>
      </w:r>
      <w:r>
        <w:rPr>
          <w:color w:val="000000"/>
          <w:spacing w:val="0"/>
          <w:w w:val="100"/>
          <w:position w:val="0"/>
          <w:sz w:val="20"/>
          <w:szCs w:val="20"/>
        </w:rPr>
        <w:t>号</w:t>
      </w:r>
    </w:p>
    <w:p>
      <w:pPr>
        <w:pStyle w:val="Style13"/>
        <w:keepNext/>
        <w:keepLines/>
        <w:widowControl w:val="0"/>
        <w:shd w:val="clear" w:color="auto" w:fill="auto"/>
        <w:bidi w:val="0"/>
        <w:spacing w:before="0" w:after="0" w:line="240" w:lineRule="auto"/>
        <w:ind w:left="0" w:right="0" w:firstLine="0"/>
        <w:jc w:val="both"/>
      </w:pPr>
      <w:bookmarkStart w:id="746" w:name="bookmark746"/>
      <w:bookmarkStart w:id="747" w:name="bookmark747"/>
      <w:bookmarkStart w:id="748" w:name="bookmark748"/>
      <w:r>
        <w:rPr>
          <w:color w:val="000000"/>
          <w:spacing w:val="0"/>
          <w:w w:val="100"/>
          <w:position w:val="0"/>
        </w:rPr>
        <w:t>北京华胜天成科技股份有限公司全体股东：</w:t>
      </w:r>
      <w:bookmarkEnd w:id="746"/>
      <w:bookmarkEnd w:id="747"/>
      <w:bookmarkEnd w:id="748"/>
    </w:p>
    <w:p>
      <w:pPr>
        <w:pStyle w:val="Style13"/>
        <w:keepNext/>
        <w:keepLines/>
        <w:widowControl w:val="0"/>
        <w:shd w:val="clear" w:color="auto" w:fill="auto"/>
        <w:tabs>
          <w:tab w:pos="478" w:val="left"/>
        </w:tabs>
        <w:bidi w:val="0"/>
        <w:spacing w:before="0" w:after="0" w:line="240" w:lineRule="auto"/>
        <w:ind w:left="0" w:right="0" w:firstLine="0"/>
        <w:jc w:val="both"/>
      </w:pPr>
      <w:bookmarkStart w:id="746" w:name="bookmark746"/>
      <w:bookmarkStart w:id="747" w:name="bookmark747"/>
      <w:bookmarkStart w:id="749" w:name="bookmark749"/>
      <w:bookmarkStart w:id="750" w:name="bookmark750"/>
      <w:r>
        <w:rPr>
          <w:color w:val="000000"/>
          <w:spacing w:val="0"/>
          <w:w w:val="100"/>
          <w:position w:val="0"/>
        </w:rPr>
        <w:t>一</w:t>
      </w:r>
      <w:bookmarkEnd w:id="749"/>
      <w:r>
        <w:rPr>
          <w:color w:val="000000"/>
          <w:spacing w:val="0"/>
          <w:w w:val="100"/>
          <w:position w:val="0"/>
        </w:rPr>
        <w:t>、</w:t>
        <w:tab/>
        <w:t>审计意见</w:t>
      </w:r>
      <w:bookmarkEnd w:id="746"/>
      <w:bookmarkEnd w:id="747"/>
      <w:bookmarkEnd w:id="750"/>
    </w:p>
    <w:p>
      <w:pPr>
        <w:pStyle w:val="Style5"/>
        <w:keepNext w:val="0"/>
        <w:keepLines w:val="0"/>
        <w:widowControl w:val="0"/>
        <w:shd w:val="clear" w:color="auto" w:fill="auto"/>
        <w:bidi w:val="0"/>
        <w:spacing w:before="0" w:after="100" w:line="343" w:lineRule="exact"/>
        <w:ind w:left="0" w:right="0" w:firstLine="440"/>
        <w:jc w:val="both"/>
      </w:pPr>
      <w:r>
        <w:rPr>
          <w:color w:val="000000"/>
          <w:spacing w:val="0"/>
          <w:w w:val="100"/>
          <w:position w:val="0"/>
        </w:rPr>
        <w:t xml:space="preserve">我们审计了北京华胜天成科技股份有限公司（以下简称华胜天成公司）财务报表，包括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日的合并及公司资产负债表，</w:t>
      </w:r>
      <w:r>
        <w:rPr>
          <w:color w:val="000000"/>
          <w:spacing w:val="0"/>
          <w:w w:val="100"/>
          <w:position w:val="0"/>
          <w:sz w:val="18"/>
          <w:szCs w:val="18"/>
        </w:rPr>
        <w:t>2021</w:t>
      </w:r>
      <w:r>
        <w:rPr>
          <w:color w:val="000000"/>
          <w:spacing w:val="0"/>
          <w:w w:val="100"/>
          <w:position w:val="0"/>
        </w:rPr>
        <w:t>年度的合并及公司利润表、合并及公司现金 流量表、合并及公司股东权益变动表以及相关财务报表附注。</w:t>
      </w:r>
    </w:p>
    <w:p>
      <w:pPr>
        <w:pStyle w:val="Style5"/>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我们认为，后附的财务报表在所有重大方面按照企业会计准则的规定编制，公允反映了华胜 天成公司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2021</w:t>
      </w:r>
      <w:r>
        <w:rPr>
          <w:color w:val="000000"/>
          <w:spacing w:val="0"/>
          <w:w w:val="100"/>
          <w:position w:val="0"/>
        </w:rPr>
        <w:t>年度的合并及公司经营成果和现金 流量。</w:t>
      </w:r>
    </w:p>
    <w:p>
      <w:pPr>
        <w:pStyle w:val="Style5"/>
        <w:keepNext w:val="0"/>
        <w:keepLines w:val="0"/>
        <w:widowControl w:val="0"/>
        <w:shd w:val="clear" w:color="auto" w:fill="auto"/>
        <w:tabs>
          <w:tab w:pos="478" w:val="left"/>
        </w:tabs>
        <w:bidi w:val="0"/>
        <w:spacing w:before="0" w:after="0" w:line="341" w:lineRule="exact"/>
        <w:ind w:left="0" w:right="0" w:firstLine="0"/>
        <w:jc w:val="both"/>
      </w:pPr>
      <w:bookmarkStart w:id="751" w:name="bookmark751"/>
      <w:r>
        <w:rPr>
          <w:b/>
          <w:bCs/>
          <w:color w:val="000000"/>
          <w:spacing w:val="0"/>
          <w:w w:val="100"/>
          <w:position w:val="0"/>
        </w:rPr>
        <w:t>二</w:t>
      </w:r>
      <w:bookmarkEnd w:id="751"/>
      <w:r>
        <w:rPr>
          <w:b/>
          <w:bCs/>
          <w:color w:val="000000"/>
          <w:spacing w:val="0"/>
          <w:w w:val="100"/>
          <w:position w:val="0"/>
        </w:rPr>
        <w:t>、</w:t>
        <w:tab/>
        <w:t>形成审计意见的基础</w:t>
      </w:r>
    </w:p>
    <w:p>
      <w:pPr>
        <w:pStyle w:val="Style5"/>
        <w:keepNext w:val="0"/>
        <w:keepLines w:val="0"/>
        <w:widowControl w:val="0"/>
        <w:shd w:val="clear" w:color="auto" w:fill="auto"/>
        <w:bidi w:val="0"/>
        <w:spacing w:before="0" w:after="0" w:line="339" w:lineRule="exact"/>
        <w:ind w:left="0" w:right="0" w:firstLine="440"/>
        <w:jc w:val="both"/>
      </w:pPr>
      <w:r>
        <w:rPr>
          <w:color w:val="000000"/>
          <w:spacing w:val="0"/>
          <w:w w:val="100"/>
          <w:position w:val="0"/>
        </w:rPr>
        <w:t>我们按照中国注册会计师审计准则的规定执行了审计工作。审计报告的“注册会计师对财 务报表审计的责任”部分进一步阐述了我们在这些准则下的责任。按照中国注册会计师职业道 德守则，我们独立于华胜天成公司，并履行了职业道德方面的其他责任。我们相信，我们获取 的审计证据是充分、适当的，为发表审计意见提供了基础。</w:t>
      </w:r>
    </w:p>
    <w:p>
      <w:pPr>
        <w:pStyle w:val="Style5"/>
        <w:keepNext w:val="0"/>
        <w:keepLines w:val="0"/>
        <w:widowControl w:val="0"/>
        <w:shd w:val="clear" w:color="auto" w:fill="auto"/>
        <w:tabs>
          <w:tab w:pos="483" w:val="left"/>
        </w:tabs>
        <w:bidi w:val="0"/>
        <w:spacing w:before="0" w:after="0" w:line="339" w:lineRule="exact"/>
        <w:ind w:left="0" w:right="0" w:firstLine="0"/>
        <w:jc w:val="both"/>
      </w:pPr>
      <w:bookmarkStart w:id="752" w:name="bookmark752"/>
      <w:r>
        <w:rPr>
          <w:b/>
          <w:bCs/>
          <w:color w:val="000000"/>
          <w:spacing w:val="0"/>
          <w:w w:val="100"/>
          <w:position w:val="0"/>
        </w:rPr>
        <w:t>三</w:t>
      </w:r>
      <w:bookmarkEnd w:id="752"/>
      <w:r>
        <w:rPr>
          <w:b/>
          <w:bCs/>
          <w:color w:val="000000"/>
          <w:spacing w:val="0"/>
          <w:w w:val="100"/>
          <w:position w:val="0"/>
        </w:rPr>
        <w:t>、</w:t>
        <w:tab/>
        <w:t>关键审计事项</w:t>
      </w:r>
    </w:p>
    <w:p>
      <w:pPr>
        <w:pStyle w:val="Style5"/>
        <w:keepNext w:val="0"/>
        <w:keepLines w:val="0"/>
        <w:widowControl w:val="0"/>
        <w:shd w:val="clear" w:color="auto" w:fill="auto"/>
        <w:bidi w:val="0"/>
        <w:spacing w:before="0" w:after="100" w:line="331" w:lineRule="exact"/>
        <w:ind w:left="0" w:right="0" w:firstLine="440"/>
        <w:jc w:val="both"/>
      </w:pPr>
      <w:r>
        <w:rPr>
          <w:color w:val="000000"/>
          <w:spacing w:val="0"/>
          <w:w w:val="100"/>
          <w:position w:val="0"/>
        </w:rPr>
        <w:t>关键审计事项是我们根据职业判断，认为对本期财务报表审计最为重要的事项。这些事项 的应对以对财务报表整体进行审计并形成审计意见为背景，我们不对这些事项单独发表意见。</w:t>
      </w:r>
    </w:p>
    <w:p>
      <w:pPr>
        <w:pStyle w:val="Style5"/>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（一）收入确认</w:t>
      </w:r>
    </w:p>
    <w:p>
      <w:pPr>
        <w:pStyle w:val="Style5"/>
        <w:keepNext w:val="0"/>
        <w:keepLines w:val="0"/>
        <w:widowControl w:val="0"/>
        <w:shd w:val="clear" w:color="auto" w:fill="auto"/>
        <w:bidi w:val="0"/>
        <w:spacing w:before="0" w:after="100" w:line="341" w:lineRule="exact"/>
        <w:ind w:left="0" w:right="0" w:firstLine="440"/>
        <w:jc w:val="left"/>
      </w:pPr>
      <w:r>
        <w:rPr>
          <w:color w:val="000000"/>
          <w:spacing w:val="0"/>
          <w:w w:val="100"/>
          <w:position w:val="0"/>
        </w:rPr>
        <w:t>相关信息披露详见财务报表附注五、</w:t>
      </w:r>
      <w:r>
        <w:rPr>
          <w:color w:val="000000"/>
          <w:spacing w:val="0"/>
          <w:w w:val="100"/>
          <w:position w:val="0"/>
          <w:sz w:val="18"/>
          <w:szCs w:val="18"/>
        </w:rPr>
        <w:t>39,</w:t>
      </w:r>
      <w:r>
        <w:rPr>
          <w:color w:val="000000"/>
          <w:spacing w:val="0"/>
          <w:w w:val="100"/>
          <w:position w:val="0"/>
        </w:rPr>
        <w:t>附注七、</w:t>
      </w:r>
      <w:r>
        <w:rPr>
          <w:color w:val="000000"/>
          <w:spacing w:val="0"/>
          <w:w w:val="100"/>
          <w:position w:val="0"/>
          <w:sz w:val="18"/>
          <w:szCs w:val="18"/>
        </w:rPr>
        <w:t>61</w:t>
      </w:r>
      <w:r>
        <w:rPr>
          <w:color w:val="000000"/>
          <w:spacing w:val="0"/>
          <w:w w:val="100"/>
          <w:position w:val="0"/>
        </w:rPr>
        <w:t>。</w:t>
      </w:r>
    </w:p>
    <w:p>
      <w:pPr>
        <w:pStyle w:val="Style5"/>
        <w:keepNext w:val="0"/>
        <w:keepLines w:val="0"/>
        <w:widowControl w:val="0"/>
        <w:shd w:val="clear" w:color="auto" w:fill="auto"/>
        <w:tabs>
          <w:tab w:pos="857" w:val="left"/>
        </w:tabs>
        <w:bidi w:val="0"/>
        <w:spacing w:before="0" w:after="100" w:line="341" w:lineRule="exact"/>
        <w:ind w:left="0" w:right="0" w:firstLine="440"/>
        <w:jc w:val="left"/>
      </w:pPr>
      <w:bookmarkStart w:id="753" w:name="bookmark753"/>
      <w:r>
        <w:rPr>
          <w:color w:val="000000"/>
          <w:spacing w:val="0"/>
          <w:w w:val="100"/>
          <w:position w:val="0"/>
          <w:sz w:val="18"/>
          <w:szCs w:val="18"/>
        </w:rPr>
        <w:t>1</w:t>
      </w:r>
      <w:bookmarkEnd w:id="753"/>
      <w:r>
        <w:rPr>
          <w:color w:val="000000"/>
          <w:spacing w:val="0"/>
          <w:w w:val="100"/>
          <w:position w:val="0"/>
        </w:rPr>
        <w:t>、</w:t>
        <w:tab/>
        <w:t>事项描述</w:t>
      </w:r>
    </w:p>
    <w:p>
      <w:pPr>
        <w:pStyle w:val="Style5"/>
        <w:keepNext w:val="0"/>
        <w:keepLines w:val="0"/>
        <w:widowControl w:val="0"/>
        <w:shd w:val="clear" w:color="auto" w:fill="auto"/>
        <w:bidi w:val="0"/>
        <w:spacing w:before="0" w:after="100" w:line="341" w:lineRule="exact"/>
        <w:ind w:left="0" w:right="0" w:firstLine="440"/>
        <w:jc w:val="left"/>
      </w:pPr>
      <w:r>
        <w:rPr>
          <w:color w:val="000000"/>
          <w:spacing w:val="0"/>
          <w:w w:val="100"/>
          <w:position w:val="0"/>
          <w:sz w:val="18"/>
          <w:szCs w:val="18"/>
        </w:rPr>
        <w:t>2021</w:t>
      </w:r>
      <w:r>
        <w:rPr>
          <w:color w:val="000000"/>
          <w:spacing w:val="0"/>
          <w:w w:val="100"/>
          <w:position w:val="0"/>
        </w:rPr>
        <w:t>年度华胜天成公司实现销售收入</w:t>
      </w:r>
      <w:r>
        <w:rPr>
          <w:color w:val="000000"/>
          <w:spacing w:val="0"/>
          <w:w w:val="100"/>
          <w:position w:val="0"/>
          <w:sz w:val="18"/>
          <w:szCs w:val="18"/>
        </w:rPr>
        <w:t xml:space="preserve">379, </w:t>
      </w:r>
      <w:r>
        <w:rPr>
          <w:color w:val="000000"/>
          <w:spacing w:val="0"/>
          <w:w w:val="100"/>
          <w:position w:val="0"/>
          <w:sz w:val="18"/>
          <w:szCs w:val="18"/>
        </w:rPr>
        <w:t xml:space="preserve">901. </w:t>
      </w:r>
      <w:r>
        <w:rPr>
          <w:color w:val="000000"/>
          <w:spacing w:val="0"/>
          <w:w w:val="100"/>
          <w:position w:val="0"/>
          <w:sz w:val="18"/>
          <w:szCs w:val="18"/>
        </w:rPr>
        <w:t>00</w:t>
      </w:r>
      <w:r>
        <w:rPr>
          <w:color w:val="000000"/>
          <w:spacing w:val="0"/>
          <w:w w:val="100"/>
          <w:position w:val="0"/>
        </w:rPr>
        <w:t>万元。</w:t>
      </w:r>
    </w:p>
    <w:p>
      <w:pPr>
        <w:pStyle w:val="Style5"/>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由于收入是关键业绩指标，可能存在华胜天成公司管理层（以下简称管理层）为了达到特 定目标或期望而操纵收入确认时点的固有风险；销售收入的发生和完整，会对经营成果产生很 大的影响。因此我们将收入确认作为关键审计事项。</w:t>
      </w:r>
    </w:p>
    <w:p>
      <w:pPr>
        <w:pStyle w:val="Style5"/>
        <w:keepNext w:val="0"/>
        <w:keepLines w:val="0"/>
        <w:widowControl w:val="0"/>
        <w:shd w:val="clear" w:color="auto" w:fill="auto"/>
        <w:tabs>
          <w:tab w:pos="857" w:val="left"/>
        </w:tabs>
        <w:bidi w:val="0"/>
        <w:spacing w:before="0" w:after="100" w:line="341" w:lineRule="exact"/>
        <w:ind w:left="0" w:right="0" w:firstLine="440"/>
        <w:jc w:val="both"/>
      </w:pPr>
      <w:bookmarkStart w:id="754" w:name="bookmark754"/>
      <w:r>
        <w:rPr>
          <w:color w:val="000000"/>
          <w:spacing w:val="0"/>
          <w:w w:val="100"/>
          <w:position w:val="0"/>
          <w:sz w:val="18"/>
          <w:szCs w:val="18"/>
        </w:rPr>
        <w:t>2</w:t>
      </w:r>
      <w:bookmarkEnd w:id="754"/>
      <w:r>
        <w:rPr>
          <w:color w:val="000000"/>
          <w:spacing w:val="0"/>
          <w:w w:val="100"/>
          <w:position w:val="0"/>
        </w:rPr>
        <w:t>、</w:t>
        <w:tab/>
        <w:t>审计应对</w:t>
      </w:r>
    </w:p>
    <w:p>
      <w:pPr>
        <w:pStyle w:val="Style5"/>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我们对收入确认执行的主要审计程序包括：</w:t>
      </w:r>
    </w:p>
    <w:p>
      <w:pPr>
        <w:pStyle w:val="Style5"/>
        <w:keepNext w:val="0"/>
        <w:keepLines w:val="0"/>
        <w:widowControl w:val="0"/>
        <w:shd w:val="clear" w:color="auto" w:fill="auto"/>
        <w:tabs>
          <w:tab w:pos="1026" w:val="left"/>
        </w:tabs>
        <w:bidi w:val="0"/>
        <w:spacing w:before="0" w:after="100" w:line="341" w:lineRule="exact"/>
        <w:ind w:left="0" w:right="0" w:firstLine="440"/>
        <w:jc w:val="both"/>
      </w:pPr>
      <w:bookmarkStart w:id="755" w:name="bookmark755"/>
      <w:r>
        <w:rPr>
          <w:color w:val="000000"/>
          <w:spacing w:val="0"/>
          <w:w w:val="100"/>
          <w:position w:val="0"/>
          <w:sz w:val="18"/>
          <w:szCs w:val="18"/>
        </w:rPr>
        <w:t>（</w:t>
      </w:r>
      <w:bookmarkEnd w:id="755"/>
      <w:r>
        <w:rPr>
          <w:color w:val="000000"/>
          <w:spacing w:val="0"/>
          <w:w w:val="100"/>
          <w:position w:val="0"/>
          <w:sz w:val="18"/>
          <w:szCs w:val="18"/>
        </w:rPr>
        <w:t>1）</w:t>
        <w:tab/>
      </w:r>
      <w:r>
        <w:rPr>
          <w:color w:val="000000"/>
          <w:spacing w:val="0"/>
          <w:w w:val="100"/>
          <w:position w:val="0"/>
        </w:rPr>
        <w:t>了解、评估并测试与销售收款相关的内部控制流程及关键控制点，测试信息系统一般 控制和与收入流程相关的自动控制；</w:t>
      </w:r>
    </w:p>
    <w:p>
      <w:pPr>
        <w:pStyle w:val="Style5"/>
        <w:keepNext w:val="0"/>
        <w:keepLines w:val="0"/>
        <w:widowControl w:val="0"/>
        <w:shd w:val="clear" w:color="auto" w:fill="auto"/>
        <w:tabs>
          <w:tab w:pos="1026" w:val="left"/>
        </w:tabs>
        <w:bidi w:val="0"/>
        <w:spacing w:before="0" w:after="100" w:line="350" w:lineRule="exact"/>
        <w:ind w:left="0" w:right="0" w:firstLine="440"/>
        <w:jc w:val="both"/>
      </w:pPr>
      <w:bookmarkStart w:id="756" w:name="bookmark756"/>
      <w:r>
        <w:rPr>
          <w:color w:val="000000"/>
          <w:spacing w:val="0"/>
          <w:w w:val="100"/>
          <w:position w:val="0"/>
          <w:sz w:val="18"/>
          <w:szCs w:val="18"/>
        </w:rPr>
        <w:t>（</w:t>
      </w:r>
      <w:bookmarkEnd w:id="756"/>
      <w:r>
        <w:rPr>
          <w:color w:val="000000"/>
          <w:spacing w:val="0"/>
          <w:w w:val="100"/>
          <w:position w:val="0"/>
          <w:sz w:val="18"/>
          <w:szCs w:val="18"/>
        </w:rPr>
        <w:t>2）</w:t>
        <w:tab/>
      </w:r>
      <w:r>
        <w:rPr>
          <w:color w:val="000000"/>
          <w:spacing w:val="0"/>
          <w:w w:val="100"/>
          <w:position w:val="0"/>
        </w:rPr>
        <w:t>通过审阅销售合同及与管理层的访谈，了解和评估了收入确认政策，并评价管理层采 用的收入确认会计政策是否符合企业会计准则的规定，是否与华胜天成公司的实际情况相适应；</w:t>
      </w:r>
    </w:p>
    <w:p>
      <w:pPr>
        <w:pStyle w:val="Style5"/>
        <w:keepNext w:val="0"/>
        <w:keepLines w:val="0"/>
        <w:widowControl w:val="0"/>
        <w:shd w:val="clear" w:color="auto" w:fill="auto"/>
        <w:tabs>
          <w:tab w:pos="928" w:val="left"/>
        </w:tabs>
        <w:bidi w:val="0"/>
        <w:spacing w:before="0" w:after="100" w:line="341" w:lineRule="exact"/>
        <w:ind w:left="0" w:right="0" w:firstLine="440"/>
        <w:jc w:val="both"/>
      </w:pPr>
      <w:bookmarkStart w:id="757" w:name="bookmark757"/>
      <w:r>
        <w:rPr>
          <w:color w:val="000000"/>
          <w:spacing w:val="0"/>
          <w:w w:val="100"/>
          <w:position w:val="0"/>
          <w:sz w:val="18"/>
          <w:szCs w:val="18"/>
        </w:rPr>
        <w:t>（</w:t>
      </w:r>
      <w:bookmarkEnd w:id="757"/>
      <w:r>
        <w:rPr>
          <w:color w:val="000000"/>
          <w:spacing w:val="0"/>
          <w:w w:val="100"/>
          <w:position w:val="0"/>
          <w:sz w:val="18"/>
          <w:szCs w:val="18"/>
        </w:rPr>
        <w:t>3）</w:t>
        <w:tab/>
      </w:r>
      <w:r>
        <w:rPr>
          <w:color w:val="000000"/>
          <w:spacing w:val="0"/>
          <w:w w:val="100"/>
          <w:position w:val="0"/>
        </w:rPr>
        <w:t>通过收入增长及毛利率的分析，判断是否存在异常波动；</w:t>
      </w:r>
    </w:p>
    <w:p>
      <w:pPr>
        <w:pStyle w:val="Style5"/>
        <w:keepNext w:val="0"/>
        <w:keepLines w:val="0"/>
        <w:widowControl w:val="0"/>
        <w:shd w:val="clear" w:color="auto" w:fill="auto"/>
        <w:tabs>
          <w:tab w:pos="1026" w:val="left"/>
        </w:tabs>
        <w:bidi w:val="0"/>
        <w:spacing w:before="0" w:after="100" w:line="338" w:lineRule="exact"/>
        <w:ind w:left="0" w:right="0" w:firstLine="440"/>
        <w:jc w:val="both"/>
      </w:pPr>
      <w:bookmarkStart w:id="758" w:name="bookmark758"/>
      <w:r>
        <w:rPr>
          <w:color w:val="000000"/>
          <w:spacing w:val="0"/>
          <w:w w:val="100"/>
          <w:position w:val="0"/>
          <w:sz w:val="18"/>
          <w:szCs w:val="18"/>
        </w:rPr>
        <w:t>（</w:t>
      </w:r>
      <w:bookmarkEnd w:id="758"/>
      <w:r>
        <w:rPr>
          <w:color w:val="000000"/>
          <w:spacing w:val="0"/>
          <w:w w:val="100"/>
          <w:position w:val="0"/>
          <w:sz w:val="18"/>
          <w:szCs w:val="18"/>
        </w:rPr>
        <w:t>4）</w:t>
        <w:tab/>
      </w:r>
      <w:r>
        <w:rPr>
          <w:color w:val="000000"/>
          <w:spacing w:val="0"/>
          <w:w w:val="100"/>
          <w:position w:val="0"/>
        </w:rPr>
        <w:t>通过抽样的方法，核对至销售合同中控制权转移的条款和客户确认接收的单证等支持 性文件，如简单集成取得签收单、复杂集成及验收类服务取得验收报告、开发业务取得客户进度 确认单；</w:t>
      </w:r>
    </w:p>
    <w:p>
      <w:pPr>
        <w:pStyle w:val="Style5"/>
        <w:keepNext w:val="0"/>
        <w:keepLines w:val="0"/>
        <w:widowControl w:val="0"/>
        <w:shd w:val="clear" w:color="auto" w:fill="auto"/>
        <w:tabs>
          <w:tab w:pos="922" w:val="left"/>
        </w:tabs>
        <w:bidi w:val="0"/>
        <w:spacing w:before="0" w:after="100" w:line="343" w:lineRule="exact"/>
        <w:ind w:left="0" w:right="0" w:firstLine="440"/>
        <w:jc w:val="left"/>
      </w:pPr>
      <w:bookmarkStart w:id="759" w:name="bookmark759"/>
      <w:r>
        <w:rPr>
          <w:color w:val="000000"/>
          <w:spacing w:val="0"/>
          <w:w w:val="100"/>
          <w:position w:val="0"/>
          <w:sz w:val="18"/>
          <w:szCs w:val="18"/>
        </w:rPr>
        <w:t>（</w:t>
      </w:r>
      <w:bookmarkEnd w:id="759"/>
      <w:r>
        <w:rPr>
          <w:color w:val="000000"/>
          <w:spacing w:val="0"/>
          <w:w w:val="100"/>
          <w:position w:val="0"/>
          <w:sz w:val="18"/>
          <w:szCs w:val="18"/>
        </w:rPr>
        <w:t>5）</w:t>
        <w:tab/>
      </w:r>
      <w:r>
        <w:rPr>
          <w:color w:val="000000"/>
          <w:spacing w:val="0"/>
          <w:w w:val="100"/>
          <w:position w:val="0"/>
        </w:rPr>
        <w:t>抽样函证应收账款余额和销售收入金额；</w:t>
      </w:r>
    </w:p>
    <w:p>
      <w:pPr>
        <w:pStyle w:val="Style5"/>
        <w:keepNext w:val="0"/>
        <w:keepLines w:val="0"/>
        <w:widowControl w:val="0"/>
        <w:shd w:val="clear" w:color="auto" w:fill="auto"/>
        <w:tabs>
          <w:tab w:pos="1024" w:val="left"/>
        </w:tabs>
        <w:bidi w:val="0"/>
        <w:spacing w:before="0" w:after="100" w:line="355" w:lineRule="exact"/>
        <w:ind w:left="0" w:right="0" w:firstLine="440"/>
        <w:jc w:val="both"/>
      </w:pPr>
      <w:bookmarkStart w:id="760" w:name="bookmark760"/>
      <w:r>
        <w:rPr>
          <w:color w:val="000000"/>
          <w:spacing w:val="0"/>
          <w:w w:val="100"/>
          <w:position w:val="0"/>
          <w:sz w:val="18"/>
          <w:szCs w:val="18"/>
        </w:rPr>
        <w:t>（</w:t>
      </w:r>
      <w:bookmarkEnd w:id="760"/>
      <w:r>
        <w:rPr>
          <w:color w:val="000000"/>
          <w:spacing w:val="0"/>
          <w:w w:val="100"/>
          <w:position w:val="0"/>
          <w:sz w:val="18"/>
          <w:szCs w:val="18"/>
        </w:rPr>
        <w:t>6）</w:t>
        <w:tab/>
      </w:r>
      <w:r>
        <w:rPr>
          <w:color w:val="000000"/>
          <w:spacing w:val="0"/>
          <w:w w:val="100"/>
          <w:position w:val="0"/>
        </w:rPr>
        <w:t>针对资产负债表日前后确认的销售收入执行抽样测试，核对相关单证，以评估销售收 入是否在恰当的期间确认。</w:t>
      </w:r>
    </w:p>
    <w:p>
      <w:pPr>
        <w:pStyle w:val="Style5"/>
        <w:keepNext w:val="0"/>
        <w:keepLines w:val="0"/>
        <w:widowControl w:val="0"/>
        <w:shd w:val="clear" w:color="auto" w:fill="auto"/>
        <w:bidi w:val="0"/>
        <w:spacing w:before="0" w:after="100" w:line="343" w:lineRule="exact"/>
        <w:ind w:left="0" w:right="0" w:firstLine="440"/>
        <w:jc w:val="both"/>
      </w:pPr>
      <w:r>
        <w:rPr>
          <w:color w:val="000000"/>
          <w:spacing w:val="0"/>
          <w:w w:val="100"/>
          <w:position w:val="0"/>
        </w:rPr>
        <w:t>（二）应收账款坏账准备的计提</w:t>
      </w:r>
    </w:p>
    <w:p>
      <w:pPr>
        <w:pStyle w:val="Style5"/>
        <w:keepNext w:val="0"/>
        <w:keepLines w:val="0"/>
        <w:widowControl w:val="0"/>
        <w:shd w:val="clear" w:color="auto" w:fill="auto"/>
        <w:bidi w:val="0"/>
        <w:spacing w:before="0" w:after="100" w:line="343" w:lineRule="exact"/>
        <w:ind w:left="0" w:right="0" w:firstLine="440"/>
        <w:jc w:val="both"/>
      </w:pPr>
      <w:r>
        <w:rPr>
          <w:color w:val="000000"/>
          <w:spacing w:val="0"/>
          <w:w w:val="100"/>
          <w:position w:val="0"/>
        </w:rPr>
        <w:t>相关信息披露详见财务报表附注五、</w:t>
      </w:r>
      <w:r>
        <w:rPr>
          <w:color w:val="000000"/>
          <w:spacing w:val="0"/>
          <w:w w:val="100"/>
          <w:position w:val="0"/>
          <w:sz w:val="18"/>
          <w:szCs w:val="18"/>
        </w:rPr>
        <w:t>10，</w:t>
      </w:r>
      <w:r>
        <w:rPr>
          <w:color w:val="000000"/>
          <w:spacing w:val="0"/>
          <w:w w:val="100"/>
          <w:position w:val="0"/>
        </w:rPr>
        <w:t>附注七、</w:t>
      </w:r>
      <w:r>
        <w:rPr>
          <w:color w:val="000000"/>
          <w:spacing w:val="0"/>
          <w:w w:val="100"/>
          <w:position w:val="0"/>
          <w:sz w:val="18"/>
          <w:szCs w:val="18"/>
        </w:rPr>
        <w:t>5</w:t>
      </w:r>
      <w:r>
        <w:rPr>
          <w:color w:val="000000"/>
          <w:spacing w:val="0"/>
          <w:w w:val="100"/>
          <w:position w:val="0"/>
        </w:rPr>
        <w:t>。</w:t>
      </w:r>
    </w:p>
    <w:p>
      <w:pPr>
        <w:pStyle w:val="Style5"/>
        <w:keepNext w:val="0"/>
        <w:keepLines w:val="0"/>
        <w:widowControl w:val="0"/>
        <w:shd w:val="clear" w:color="auto" w:fill="auto"/>
        <w:tabs>
          <w:tab w:pos="894" w:val="left"/>
        </w:tabs>
        <w:bidi w:val="0"/>
        <w:spacing w:before="0" w:after="100" w:line="343" w:lineRule="exact"/>
        <w:ind w:left="0" w:right="0" w:firstLine="440"/>
        <w:jc w:val="both"/>
      </w:pPr>
      <w:bookmarkStart w:id="761" w:name="bookmark761"/>
      <w:r>
        <w:rPr>
          <w:color w:val="000000"/>
          <w:spacing w:val="0"/>
          <w:w w:val="100"/>
          <w:position w:val="0"/>
          <w:sz w:val="18"/>
          <w:szCs w:val="18"/>
        </w:rPr>
        <w:t>1</w:t>
      </w:r>
      <w:bookmarkEnd w:id="761"/>
      <w:r>
        <w:rPr>
          <w:color w:val="000000"/>
          <w:spacing w:val="0"/>
          <w:w w:val="100"/>
          <w:position w:val="0"/>
        </w:rPr>
        <w:t>、</w:t>
        <w:tab/>
        <w:t>事项描述</w:t>
      </w:r>
    </w:p>
    <w:p>
      <w:pPr>
        <w:pStyle w:val="Style5"/>
        <w:keepNext w:val="0"/>
        <w:keepLines w:val="0"/>
        <w:widowControl w:val="0"/>
        <w:shd w:val="clear" w:color="auto" w:fill="auto"/>
        <w:bidi w:val="0"/>
        <w:spacing w:before="0" w:after="100" w:line="348" w:lineRule="exact"/>
        <w:ind w:left="0" w:right="0" w:firstLine="440"/>
        <w:jc w:val="both"/>
      </w:pPr>
      <w:r>
        <w:rPr>
          <w:color w:val="000000"/>
          <w:spacing w:val="0"/>
          <w:w w:val="100"/>
          <w:position w:val="0"/>
        </w:rPr>
        <w:t>应收账款账面原值为</w:t>
      </w:r>
      <w:r>
        <w:rPr>
          <w:color w:val="000000"/>
          <w:spacing w:val="0"/>
          <w:w w:val="100"/>
          <w:position w:val="0"/>
          <w:sz w:val="18"/>
          <w:szCs w:val="18"/>
        </w:rPr>
        <w:t xml:space="preserve">128, </w:t>
      </w:r>
      <w:r>
        <w:rPr>
          <w:color w:val="000000"/>
          <w:spacing w:val="0"/>
          <w:w w:val="100"/>
          <w:position w:val="0"/>
          <w:sz w:val="18"/>
          <w:szCs w:val="18"/>
        </w:rPr>
        <w:t xml:space="preserve">744. </w:t>
      </w:r>
      <w:r>
        <w:rPr>
          <w:color w:val="000000"/>
          <w:spacing w:val="0"/>
          <w:w w:val="100"/>
          <w:position w:val="0"/>
          <w:sz w:val="18"/>
          <w:szCs w:val="18"/>
        </w:rPr>
        <w:t>39</w:t>
      </w:r>
      <w:r>
        <w:rPr>
          <w:color w:val="000000"/>
          <w:spacing w:val="0"/>
          <w:w w:val="100"/>
          <w:position w:val="0"/>
        </w:rPr>
        <w:t>万元，已计提的坏账准备为</w:t>
      </w:r>
      <w:r>
        <w:rPr>
          <w:color w:val="000000"/>
          <w:spacing w:val="0"/>
          <w:w w:val="100"/>
          <w:position w:val="0"/>
          <w:sz w:val="18"/>
          <w:szCs w:val="18"/>
        </w:rPr>
        <w:t xml:space="preserve">29, </w:t>
      </w:r>
      <w:r>
        <w:rPr>
          <w:color w:val="000000"/>
          <w:spacing w:val="0"/>
          <w:w w:val="100"/>
          <w:position w:val="0"/>
          <w:sz w:val="18"/>
          <w:szCs w:val="18"/>
        </w:rPr>
        <w:t xml:space="preserve">240. </w:t>
      </w:r>
      <w:r>
        <w:rPr>
          <w:color w:val="000000"/>
          <w:spacing w:val="0"/>
          <w:w w:val="100"/>
          <w:position w:val="0"/>
          <w:sz w:val="18"/>
          <w:szCs w:val="18"/>
        </w:rPr>
        <w:t>34</w:t>
      </w:r>
      <w:r>
        <w:rPr>
          <w:color w:val="000000"/>
          <w:spacing w:val="0"/>
          <w:w w:val="100"/>
          <w:position w:val="0"/>
        </w:rPr>
        <w:t>万元，应收账款 账面价值占资产总额的比例为</w:t>
      </w:r>
      <w:r>
        <w:rPr>
          <w:color w:val="000000"/>
          <w:spacing w:val="0"/>
          <w:w w:val="100"/>
          <w:position w:val="0"/>
          <w:sz w:val="18"/>
          <w:szCs w:val="18"/>
        </w:rPr>
        <w:t>11.20%</w:t>
      </w:r>
      <w:r>
        <w:rPr>
          <w:color w:val="000000"/>
          <w:spacing w:val="0"/>
          <w:w w:val="100"/>
          <w:position w:val="0"/>
        </w:rPr>
        <w:t>。由于应收账款金额重大，且在评估预期信用损失时，管 理层需要做出重大判断和估计。</w:t>
      </w:r>
    </w:p>
    <w:p>
      <w:pPr>
        <w:pStyle w:val="Style5"/>
        <w:keepNext w:val="0"/>
        <w:keepLines w:val="0"/>
        <w:widowControl w:val="0"/>
        <w:shd w:val="clear" w:color="auto" w:fill="auto"/>
        <w:tabs>
          <w:tab w:pos="894" w:val="left"/>
        </w:tabs>
        <w:bidi w:val="0"/>
        <w:spacing w:before="0" w:after="100" w:line="343" w:lineRule="exact"/>
        <w:ind w:left="0" w:right="0" w:firstLine="440"/>
        <w:jc w:val="both"/>
      </w:pPr>
      <w:bookmarkStart w:id="762" w:name="bookmark762"/>
      <w:r>
        <w:rPr>
          <w:color w:val="000000"/>
          <w:spacing w:val="0"/>
          <w:w w:val="100"/>
          <w:position w:val="0"/>
          <w:sz w:val="18"/>
          <w:szCs w:val="18"/>
        </w:rPr>
        <w:t>2</w:t>
      </w:r>
      <w:bookmarkEnd w:id="762"/>
      <w:r>
        <w:rPr>
          <w:color w:val="000000"/>
          <w:spacing w:val="0"/>
          <w:w w:val="100"/>
          <w:position w:val="0"/>
        </w:rPr>
        <w:t>、</w:t>
        <w:tab/>
        <w:t>审计应对</w:t>
      </w:r>
    </w:p>
    <w:p>
      <w:pPr>
        <w:pStyle w:val="Style5"/>
        <w:keepNext w:val="0"/>
        <w:keepLines w:val="0"/>
        <w:widowControl w:val="0"/>
        <w:shd w:val="clear" w:color="auto" w:fill="auto"/>
        <w:tabs>
          <w:tab w:pos="1038" w:val="left"/>
        </w:tabs>
        <w:bidi w:val="0"/>
        <w:spacing w:before="0" w:after="100" w:line="336" w:lineRule="exact"/>
        <w:ind w:left="0" w:right="0" w:firstLine="440"/>
        <w:jc w:val="both"/>
      </w:pPr>
      <w:bookmarkStart w:id="763" w:name="bookmark763"/>
      <w:r>
        <w:rPr>
          <w:color w:val="000000"/>
          <w:spacing w:val="0"/>
          <w:w w:val="100"/>
          <w:position w:val="0"/>
          <w:sz w:val="18"/>
          <w:szCs w:val="18"/>
        </w:rPr>
        <w:t>（</w:t>
      </w:r>
      <w:bookmarkEnd w:id="763"/>
      <w:r>
        <w:rPr>
          <w:color w:val="000000"/>
          <w:spacing w:val="0"/>
          <w:w w:val="100"/>
          <w:position w:val="0"/>
          <w:sz w:val="18"/>
          <w:szCs w:val="18"/>
        </w:rPr>
        <w:t>1）</w:t>
        <w:tab/>
      </w:r>
      <w:r>
        <w:rPr>
          <w:color w:val="000000"/>
          <w:spacing w:val="0"/>
          <w:w w:val="100"/>
          <w:position w:val="0"/>
        </w:rPr>
        <w:t>了解和评价管理层评估、确定和复核应收款项坏账准备内部控制的设计和执行，并 对关键内部控制的运行有效性进行测试，包括有关识别已发生信用损失的项目及其客观证据和 计算坏账准备的控制。</w:t>
      </w:r>
    </w:p>
    <w:p>
      <w:pPr>
        <w:pStyle w:val="Style5"/>
        <w:keepNext w:val="0"/>
        <w:keepLines w:val="0"/>
        <w:widowControl w:val="0"/>
        <w:shd w:val="clear" w:color="auto" w:fill="auto"/>
        <w:tabs>
          <w:tab w:pos="1038" w:val="left"/>
        </w:tabs>
        <w:bidi w:val="0"/>
        <w:spacing w:before="0" w:after="100" w:line="346" w:lineRule="exact"/>
        <w:ind w:left="0" w:right="0" w:firstLine="440"/>
        <w:jc w:val="both"/>
      </w:pPr>
      <w:bookmarkStart w:id="764" w:name="bookmark764"/>
      <w:r>
        <w:rPr>
          <w:color w:val="000000"/>
          <w:spacing w:val="0"/>
          <w:w w:val="100"/>
          <w:position w:val="0"/>
          <w:sz w:val="18"/>
          <w:szCs w:val="18"/>
        </w:rPr>
        <w:t>（</w:t>
      </w:r>
      <w:bookmarkEnd w:id="764"/>
      <w:r>
        <w:rPr>
          <w:color w:val="000000"/>
          <w:spacing w:val="0"/>
          <w:w w:val="100"/>
          <w:position w:val="0"/>
          <w:sz w:val="18"/>
          <w:szCs w:val="18"/>
        </w:rPr>
        <w:t>2）</w:t>
        <w:tab/>
      </w:r>
      <w:r>
        <w:rPr>
          <w:color w:val="000000"/>
          <w:spacing w:val="0"/>
          <w:w w:val="100"/>
          <w:position w:val="0"/>
        </w:rPr>
        <w:t>对于按照单项金额评估的应收账款，复核管理层基于客户的财务状况和资信情况、 历史还款记录以及对未来经济状况的预测等对预计信用损失进行评估的依据。我们将管理层的 评估与我们在审计过程中取得的证据相验证，包括客户的背景信息、以往的交易历史和回款情 况、前瞻性考虑因素等。</w:t>
      </w:r>
    </w:p>
    <w:p>
      <w:pPr>
        <w:pStyle w:val="Style5"/>
        <w:keepNext w:val="0"/>
        <w:keepLines w:val="0"/>
        <w:widowControl w:val="0"/>
        <w:shd w:val="clear" w:color="auto" w:fill="auto"/>
        <w:tabs>
          <w:tab w:pos="1038" w:val="left"/>
        </w:tabs>
        <w:bidi w:val="0"/>
        <w:spacing w:before="0" w:after="100" w:line="340" w:lineRule="exact"/>
        <w:ind w:left="0" w:right="0" w:firstLine="440"/>
        <w:jc w:val="both"/>
      </w:pPr>
      <w:bookmarkStart w:id="765" w:name="bookmark765"/>
      <w:r>
        <w:rPr>
          <w:color w:val="000000"/>
          <w:spacing w:val="0"/>
          <w:w w:val="100"/>
          <w:position w:val="0"/>
          <w:sz w:val="18"/>
          <w:szCs w:val="18"/>
        </w:rPr>
        <w:t>（</w:t>
      </w:r>
      <w:bookmarkEnd w:id="765"/>
      <w:r>
        <w:rPr>
          <w:color w:val="000000"/>
          <w:spacing w:val="0"/>
          <w:w w:val="100"/>
          <w:position w:val="0"/>
          <w:sz w:val="18"/>
          <w:szCs w:val="18"/>
        </w:rPr>
        <w:t>3）</w:t>
        <w:tab/>
      </w:r>
      <w:r>
        <w:rPr>
          <w:color w:val="000000"/>
          <w:spacing w:val="0"/>
          <w:w w:val="100"/>
          <w:position w:val="0"/>
        </w:rPr>
        <w:t>对于按照信用风险特征组合计算预期信用损失的应收账款，复核管理层对划分的组 合以及基于历史信用损失经验并结合当前状况及对未来经济状况的预测等对不同组合估计的预 期信用损失率的合理性，包括对迁徙率、历史损失率的重新计算，参考历史审计经验及前瞻性 信息，对预期信用损失率的合理性进行评估，并选择样本测试应收账款的组合分类和账龄划分 的准确性，重新计算预期信用损失计提金额的准确性。</w:t>
      </w:r>
    </w:p>
    <w:p>
      <w:pPr>
        <w:pStyle w:val="Style5"/>
        <w:keepNext w:val="0"/>
        <w:keepLines w:val="0"/>
        <w:widowControl w:val="0"/>
        <w:shd w:val="clear" w:color="auto" w:fill="auto"/>
        <w:tabs>
          <w:tab w:pos="936" w:val="left"/>
        </w:tabs>
        <w:bidi w:val="0"/>
        <w:spacing w:before="0" w:after="0" w:line="343" w:lineRule="exact"/>
        <w:ind w:left="0" w:right="0" w:firstLine="440"/>
        <w:jc w:val="left"/>
      </w:pPr>
      <w:bookmarkStart w:id="766" w:name="bookmark766"/>
      <w:r>
        <w:rPr>
          <w:color w:val="000000"/>
          <w:spacing w:val="0"/>
          <w:w w:val="100"/>
          <w:position w:val="0"/>
          <w:sz w:val="18"/>
          <w:szCs w:val="18"/>
        </w:rPr>
        <w:t>（</w:t>
      </w:r>
      <w:bookmarkEnd w:id="766"/>
      <w:r>
        <w:rPr>
          <w:color w:val="000000"/>
          <w:spacing w:val="0"/>
          <w:w w:val="100"/>
          <w:position w:val="0"/>
          <w:sz w:val="18"/>
          <w:szCs w:val="18"/>
        </w:rPr>
        <w:t>4）</w:t>
        <w:tab/>
      </w:r>
      <w:r>
        <w:rPr>
          <w:color w:val="000000"/>
          <w:spacing w:val="0"/>
          <w:w w:val="100"/>
          <w:position w:val="0"/>
        </w:rPr>
        <w:t>抽样检查期后收款，包括检查相关的支持性证据。</w:t>
      </w:r>
    </w:p>
    <w:p>
      <w:pPr>
        <w:pStyle w:val="Style5"/>
        <w:keepNext w:val="0"/>
        <w:keepLines w:val="0"/>
        <w:widowControl w:val="0"/>
        <w:shd w:val="clear" w:color="auto" w:fill="auto"/>
        <w:tabs>
          <w:tab w:pos="462" w:val="left"/>
        </w:tabs>
        <w:bidi w:val="0"/>
        <w:spacing w:before="0" w:after="0" w:line="343" w:lineRule="exact"/>
        <w:ind w:left="0" w:right="0" w:firstLine="0"/>
        <w:jc w:val="both"/>
      </w:pPr>
      <w:bookmarkStart w:id="767" w:name="bookmark767"/>
      <w:r>
        <w:rPr>
          <w:b/>
          <w:bCs/>
          <w:color w:val="000000"/>
          <w:spacing w:val="0"/>
          <w:w w:val="100"/>
          <w:position w:val="0"/>
        </w:rPr>
        <w:t>四</w:t>
      </w:r>
      <w:bookmarkEnd w:id="767"/>
      <w:r>
        <w:rPr>
          <w:b/>
          <w:bCs/>
          <w:color w:val="000000"/>
          <w:spacing w:val="0"/>
          <w:w w:val="100"/>
          <w:position w:val="0"/>
        </w:rPr>
        <w:t>、</w:t>
        <w:tab/>
        <w:t>其他信息</w:t>
      </w:r>
    </w:p>
    <w:p>
      <w:pPr>
        <w:pStyle w:val="Style5"/>
        <w:keepNext w:val="0"/>
        <w:keepLines w:val="0"/>
        <w:widowControl w:val="0"/>
        <w:shd w:val="clear" w:color="auto" w:fill="auto"/>
        <w:bidi w:val="0"/>
        <w:spacing w:before="0" w:after="100" w:line="331" w:lineRule="exact"/>
        <w:ind w:left="0" w:right="0" w:firstLine="440"/>
        <w:jc w:val="both"/>
      </w:pPr>
      <w:r>
        <w:rPr>
          <w:color w:val="000000"/>
          <w:spacing w:val="0"/>
          <w:w w:val="100"/>
          <w:position w:val="0"/>
        </w:rPr>
        <w:t xml:space="preserve">华胜天成公司管理层（以下简称管理层）对其他信息负责。其他信息包括华胜天成公司 </w:t>
      </w:r>
      <w:r>
        <w:rPr>
          <w:color w:val="000000"/>
          <w:spacing w:val="0"/>
          <w:w w:val="100"/>
          <w:position w:val="0"/>
          <w:sz w:val="18"/>
          <w:szCs w:val="18"/>
        </w:rPr>
        <w:t>2021</w:t>
      </w:r>
      <w:r>
        <w:rPr>
          <w:color w:val="000000"/>
          <w:spacing w:val="0"/>
          <w:w w:val="100"/>
          <w:position w:val="0"/>
        </w:rPr>
        <w:t>年年度报告中涵盖的信息，但不包括财务报表和我们的审计报告。</w:t>
      </w:r>
    </w:p>
    <w:p>
      <w:pPr>
        <w:pStyle w:val="Style5"/>
        <w:keepNext w:val="0"/>
        <w:keepLines w:val="0"/>
        <w:widowControl w:val="0"/>
        <w:shd w:val="clear" w:color="auto" w:fill="auto"/>
        <w:bidi w:val="0"/>
        <w:spacing w:before="0" w:after="100" w:line="336" w:lineRule="exact"/>
        <w:ind w:left="0" w:right="0" w:firstLine="440"/>
        <w:jc w:val="both"/>
      </w:pPr>
      <w:r>
        <w:rPr>
          <w:color w:val="000000"/>
          <w:spacing w:val="0"/>
          <w:w w:val="100"/>
          <w:position w:val="0"/>
        </w:rPr>
        <w:t>我们对财务报表发表的审计意见不涵盖其他信息，我们也不对其他信息发表任何形式的鉴 证结论。</w:t>
      </w:r>
    </w:p>
    <w:p>
      <w:pPr>
        <w:pStyle w:val="Style5"/>
        <w:keepNext w:val="0"/>
        <w:keepLines w:val="0"/>
        <w:widowControl w:val="0"/>
        <w:shd w:val="clear" w:color="auto" w:fill="auto"/>
        <w:bidi w:val="0"/>
        <w:spacing w:before="0" w:after="100" w:line="336" w:lineRule="exact"/>
        <w:ind w:left="0" w:right="0" w:firstLine="440"/>
        <w:jc w:val="both"/>
      </w:pPr>
      <w:r>
        <w:rPr>
          <w:color w:val="000000"/>
          <w:spacing w:val="0"/>
          <w:w w:val="100"/>
          <w:position w:val="0"/>
        </w:rPr>
        <w:t>结合我们对财务报表的审计，我们的责任是阅读其他信息，在此过程中，考虑其他信息是 否与财务报表或我们在审计过程中了解到的情况存在重大不一致或者似乎存在重大错报。</w:t>
      </w:r>
    </w:p>
    <w:p>
      <w:pPr>
        <w:pStyle w:val="Style5"/>
        <w:keepNext w:val="0"/>
        <w:keepLines w:val="0"/>
        <w:widowControl w:val="0"/>
        <w:shd w:val="clear" w:color="auto" w:fill="auto"/>
        <w:bidi w:val="0"/>
        <w:spacing w:before="0" w:after="0" w:line="346" w:lineRule="exact"/>
        <w:ind w:left="0" w:right="0" w:firstLine="440"/>
        <w:jc w:val="both"/>
      </w:pPr>
      <w:r>
        <w:rPr>
          <w:color w:val="000000"/>
          <w:spacing w:val="0"/>
          <w:w w:val="100"/>
          <w:position w:val="0"/>
        </w:rPr>
        <w:t>基于我们已执行的工作，如果我们确定其他信息存在重大错报，我们应当报告该事实。在 这方面，我们无任何事项需要报告。</w:t>
      </w:r>
    </w:p>
    <w:p>
      <w:pPr>
        <w:pStyle w:val="Style5"/>
        <w:keepNext w:val="0"/>
        <w:keepLines w:val="0"/>
        <w:widowControl w:val="0"/>
        <w:shd w:val="clear" w:color="auto" w:fill="auto"/>
        <w:tabs>
          <w:tab w:pos="477" w:val="left"/>
        </w:tabs>
        <w:bidi w:val="0"/>
        <w:spacing w:before="0" w:after="0" w:line="346" w:lineRule="exact"/>
        <w:ind w:left="0" w:right="0" w:firstLine="0"/>
        <w:jc w:val="left"/>
      </w:pPr>
      <w:bookmarkStart w:id="768" w:name="bookmark768"/>
      <w:r>
        <w:rPr>
          <w:b/>
          <w:bCs/>
          <w:color w:val="000000"/>
          <w:spacing w:val="0"/>
          <w:w w:val="100"/>
          <w:position w:val="0"/>
        </w:rPr>
        <w:t>五</w:t>
      </w:r>
      <w:bookmarkEnd w:id="768"/>
      <w:r>
        <w:rPr>
          <w:b/>
          <w:bCs/>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100" w:line="346" w:lineRule="exact"/>
        <w:ind w:left="0" w:right="0" w:firstLine="440"/>
        <w:jc w:val="both"/>
      </w:pPr>
      <w:r>
        <w:rPr>
          <w:color w:val="000000"/>
          <w:spacing w:val="0"/>
          <w:w w:val="100"/>
          <w:position w:val="0"/>
        </w:rPr>
        <w:t>华胜天成公司管理层负责按照企业会计准则的规定编制财务报表，使其实现公允反映，并 设计、执行和维护必要的内部控制，以使财务报表不存在由于舞弊或错误导致的重大错报。</w:t>
      </w:r>
    </w:p>
    <w:p>
      <w:pPr>
        <w:pStyle w:val="Style5"/>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在编制财务报表时，管理层负责评估华胜天成公司的持续经营能力，披露与持续经营相关 的事项（如适用），并运用持续经营假设，除非管理层计划清算华胜天成公司、终止运营或别 无其他现实的选择。</w:t>
      </w:r>
    </w:p>
    <w:p>
      <w:pPr>
        <w:pStyle w:val="Style5"/>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治理层负责监督华胜天成公司的财务报告过程。</w:t>
      </w:r>
    </w:p>
    <w:p>
      <w:pPr>
        <w:pStyle w:val="Style5"/>
        <w:keepNext w:val="0"/>
        <w:keepLines w:val="0"/>
        <w:widowControl w:val="0"/>
        <w:shd w:val="clear" w:color="auto" w:fill="auto"/>
        <w:bidi w:val="0"/>
        <w:spacing w:before="0" w:after="100" w:line="341" w:lineRule="exact"/>
        <w:ind w:left="0" w:right="0" w:firstLine="0"/>
        <w:jc w:val="both"/>
      </w:pPr>
      <w:bookmarkStart w:id="769" w:name="bookmark769"/>
      <w:r>
        <w:rPr>
          <w:b/>
          <w:bCs/>
          <w:color w:val="000000"/>
          <w:spacing w:val="0"/>
          <w:w w:val="100"/>
          <w:position w:val="0"/>
        </w:rPr>
        <w:t>六</w:t>
      </w:r>
      <w:bookmarkEnd w:id="769"/>
      <w:r>
        <w:rPr>
          <w:b/>
          <w:bCs/>
          <w:color w:val="000000"/>
          <w:spacing w:val="0"/>
          <w:w w:val="100"/>
          <w:position w:val="0"/>
        </w:rPr>
        <w:t>、注册会计师对财务报表审计的责任</w:t>
      </w:r>
    </w:p>
    <w:p>
      <w:pPr>
        <w:pStyle w:val="Style5"/>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并出具包含审计意见的审计报告。合理保证是高水平的保证，但并不能保证按照审计准则执行 的审计在某一重大错报存在时总能发现。错报可能由于舞弊或错误导致，如果合理预期错报单 独或汇总起来可能影响财务报表使用者依据财务报表作出的经济决策，则通常认为错报是重大 的。</w:t>
      </w:r>
    </w:p>
    <w:p>
      <w:pPr>
        <w:pStyle w:val="Style5"/>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在按照审计准则执行审计工作的过程中，我们运用职业判断，并保持职业怀疑。同时，我 们也执行以下工作：</w:t>
      </w:r>
    </w:p>
    <w:p>
      <w:pPr>
        <w:pStyle w:val="Style5"/>
        <w:keepNext w:val="0"/>
        <w:keepLines w:val="0"/>
        <w:widowControl w:val="0"/>
        <w:shd w:val="clear" w:color="auto" w:fill="auto"/>
        <w:tabs>
          <w:tab w:pos="991" w:val="left"/>
        </w:tabs>
        <w:bidi w:val="0"/>
        <w:spacing w:before="0" w:after="100" w:line="341" w:lineRule="exact"/>
        <w:ind w:left="0" w:right="0" w:firstLine="440"/>
        <w:jc w:val="both"/>
      </w:pPr>
      <w:bookmarkStart w:id="770" w:name="bookmark770"/>
      <w:r>
        <w:rPr>
          <w:color w:val="000000"/>
          <w:spacing w:val="0"/>
          <w:w w:val="100"/>
          <w:position w:val="0"/>
          <w:sz w:val="18"/>
          <w:szCs w:val="18"/>
        </w:rPr>
        <w:t>（</w:t>
      </w:r>
      <w:bookmarkEnd w:id="770"/>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 应对这些风险，并获取充分、适当的审计证据，作为发表审计意见的基础。由于舞弊可能涉及 串通、伪造、故意遗漏、虚假陈述或凌驾于内部控制之上，未能发现由于舞弊导致的重大错报 的风险高于未能发现由于错误导致的重大错报的风险。</w:t>
      </w:r>
    </w:p>
    <w:p>
      <w:pPr>
        <w:pStyle w:val="Style5"/>
        <w:keepNext w:val="0"/>
        <w:keepLines w:val="0"/>
        <w:widowControl w:val="0"/>
        <w:shd w:val="clear" w:color="auto" w:fill="auto"/>
        <w:tabs>
          <w:tab w:pos="944" w:val="left"/>
        </w:tabs>
        <w:bidi w:val="0"/>
        <w:spacing w:before="0" w:after="100" w:line="341" w:lineRule="exact"/>
        <w:ind w:left="0" w:right="0" w:firstLine="440"/>
        <w:jc w:val="both"/>
      </w:pPr>
      <w:bookmarkStart w:id="771" w:name="bookmark771"/>
      <w:r>
        <w:rPr>
          <w:color w:val="000000"/>
          <w:spacing w:val="0"/>
          <w:w w:val="100"/>
          <w:position w:val="0"/>
          <w:sz w:val="18"/>
          <w:szCs w:val="18"/>
        </w:rPr>
        <w:t>（</w:t>
      </w:r>
      <w:bookmarkEnd w:id="771"/>
      <w:r>
        <w:rPr>
          <w:color w:val="000000"/>
          <w:spacing w:val="0"/>
          <w:w w:val="100"/>
          <w:position w:val="0"/>
          <w:sz w:val="18"/>
          <w:szCs w:val="18"/>
        </w:rPr>
        <w:t>2）</w:t>
        <w:tab/>
      </w:r>
      <w:r>
        <w:rPr>
          <w:color w:val="000000"/>
          <w:spacing w:val="0"/>
          <w:w w:val="100"/>
          <w:position w:val="0"/>
        </w:rPr>
        <w:t>了解与审计相关的内部控制，以设计恰当的审计程序。</w:t>
      </w:r>
    </w:p>
    <w:p>
      <w:pPr>
        <w:pStyle w:val="Style5"/>
        <w:keepNext w:val="0"/>
        <w:keepLines w:val="0"/>
        <w:widowControl w:val="0"/>
        <w:shd w:val="clear" w:color="auto" w:fill="auto"/>
        <w:tabs>
          <w:tab w:pos="944" w:val="left"/>
        </w:tabs>
        <w:bidi w:val="0"/>
        <w:spacing w:before="0" w:after="100" w:line="341" w:lineRule="exact"/>
        <w:ind w:left="0" w:right="0" w:firstLine="440"/>
        <w:jc w:val="both"/>
      </w:pPr>
      <w:bookmarkStart w:id="772" w:name="bookmark772"/>
      <w:r>
        <w:rPr>
          <w:color w:val="000000"/>
          <w:spacing w:val="0"/>
          <w:w w:val="100"/>
          <w:position w:val="0"/>
          <w:sz w:val="18"/>
          <w:szCs w:val="18"/>
        </w:rPr>
        <w:t>（</w:t>
      </w:r>
      <w:bookmarkEnd w:id="772"/>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5"/>
        <w:keepNext w:val="0"/>
        <w:keepLines w:val="0"/>
        <w:widowControl w:val="0"/>
        <w:shd w:val="clear" w:color="auto" w:fill="auto"/>
        <w:tabs>
          <w:tab w:pos="991" w:val="left"/>
        </w:tabs>
        <w:bidi w:val="0"/>
        <w:spacing w:before="0" w:after="100" w:line="342" w:lineRule="exact"/>
        <w:ind w:left="0" w:right="0" w:firstLine="440"/>
        <w:jc w:val="both"/>
      </w:pPr>
      <w:bookmarkStart w:id="773" w:name="bookmark773"/>
      <w:r>
        <w:rPr>
          <w:color w:val="000000"/>
          <w:spacing w:val="0"/>
          <w:w w:val="100"/>
          <w:position w:val="0"/>
          <w:sz w:val="18"/>
          <w:szCs w:val="18"/>
        </w:rPr>
        <w:t>（</w:t>
      </w:r>
      <w:bookmarkEnd w:id="773"/>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 能导致对华胜天成公司的持续经营能力产生重大疑虑的事项或情况是否存在重大不确定性得出 结论。如果我们得出结论认为存在重大不确定性，审计准则要求我们在审计报告中提请报表使 用者注意财务报表中的相关披露；如果披露不充分，我们应当发表非无保留意见。我们的结论 基于截至审计报告日可获得的信息。然而，未来的事项或情况可能导致华胜天成公司不能持续 经营。</w:t>
      </w:r>
    </w:p>
    <w:p>
      <w:pPr>
        <w:pStyle w:val="Style5"/>
        <w:keepNext w:val="0"/>
        <w:keepLines w:val="0"/>
        <w:widowControl w:val="0"/>
        <w:shd w:val="clear" w:color="auto" w:fill="auto"/>
        <w:tabs>
          <w:tab w:pos="991" w:val="left"/>
        </w:tabs>
        <w:bidi w:val="0"/>
        <w:spacing w:before="0" w:after="100" w:line="355" w:lineRule="exact"/>
        <w:ind w:left="0" w:right="0" w:firstLine="440"/>
        <w:jc w:val="both"/>
      </w:pPr>
      <w:bookmarkStart w:id="774" w:name="bookmark774"/>
      <w:r>
        <w:rPr>
          <w:color w:val="000000"/>
          <w:spacing w:val="0"/>
          <w:w w:val="100"/>
          <w:position w:val="0"/>
          <w:sz w:val="18"/>
          <w:szCs w:val="18"/>
        </w:rPr>
        <w:t>（</w:t>
      </w:r>
      <w:bookmarkEnd w:id="774"/>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 事项。</w:t>
      </w:r>
    </w:p>
    <w:p>
      <w:pPr>
        <w:pStyle w:val="Style5"/>
        <w:keepNext w:val="0"/>
        <w:keepLines w:val="0"/>
        <w:widowControl w:val="0"/>
        <w:shd w:val="clear" w:color="auto" w:fill="auto"/>
        <w:tabs>
          <w:tab w:pos="996" w:val="left"/>
        </w:tabs>
        <w:bidi w:val="0"/>
        <w:spacing w:before="0" w:after="100" w:line="350" w:lineRule="exact"/>
        <w:ind w:left="0" w:right="0" w:firstLine="440"/>
        <w:jc w:val="both"/>
      </w:pPr>
      <w:bookmarkStart w:id="775" w:name="bookmark775"/>
      <w:r>
        <w:rPr>
          <w:color w:val="000000"/>
          <w:spacing w:val="0"/>
          <w:w w:val="100"/>
          <w:position w:val="0"/>
          <w:sz w:val="18"/>
          <w:szCs w:val="18"/>
        </w:rPr>
        <w:t>（</w:t>
      </w:r>
      <w:bookmarkEnd w:id="775"/>
      <w:r>
        <w:rPr>
          <w:color w:val="000000"/>
          <w:spacing w:val="0"/>
          <w:w w:val="100"/>
          <w:position w:val="0"/>
          <w:sz w:val="18"/>
          <w:szCs w:val="18"/>
        </w:rPr>
        <w:t>6）</w:t>
        <w:tab/>
      </w:r>
      <w:r>
        <w:rPr>
          <w:color w:val="000000"/>
          <w:spacing w:val="0"/>
          <w:w w:val="100"/>
          <w:position w:val="0"/>
        </w:rPr>
        <w:t>就华胜天成公司中实体或业务活动的财务信息获取充分、适当的审计证据，以对财 务报表发表意见。我们负责指导、监督和执行集团审计，并对审计意见承担全部责任。</w:t>
      </w:r>
    </w:p>
    <w:p>
      <w:pPr>
        <w:pStyle w:val="Style5"/>
        <w:keepNext w:val="0"/>
        <w:keepLines w:val="0"/>
        <w:widowControl w:val="0"/>
        <w:shd w:val="clear" w:color="auto" w:fill="auto"/>
        <w:bidi w:val="0"/>
        <w:spacing w:before="0" w:after="100" w:line="346" w:lineRule="exact"/>
        <w:ind w:left="0" w:right="0" w:firstLine="440"/>
        <w:jc w:val="both"/>
      </w:pPr>
      <w:r>
        <w:rPr>
          <w:color w:val="000000"/>
          <w:spacing w:val="0"/>
          <w:w w:val="100"/>
          <w:position w:val="0"/>
        </w:rPr>
        <w:t>我们与治理层就计划的审计范围、时间安排和重大审计发现等事项进行沟通，包括沟通我 们在审计中识别出的值得关注的内部控制缺陷。</w:t>
      </w:r>
    </w:p>
    <w:p>
      <w:pPr>
        <w:pStyle w:val="Style5"/>
        <w:keepNext w:val="0"/>
        <w:keepLines w:val="0"/>
        <w:widowControl w:val="0"/>
        <w:shd w:val="clear" w:color="auto" w:fill="auto"/>
        <w:bidi w:val="0"/>
        <w:spacing w:before="0" w:after="100" w:line="346" w:lineRule="exact"/>
        <w:ind w:left="0" w:right="0" w:firstLine="440"/>
        <w:jc w:val="both"/>
      </w:pPr>
      <w:r>
        <w:rPr>
          <w:color w:val="000000"/>
          <w:spacing w:val="0"/>
          <w:w w:val="100"/>
          <w:position w:val="0"/>
        </w:rPr>
        <w:t>我们还就已遵守与独立性相关的职业道德要求向治理层提供声明，并与治理层沟通可能被 合理认为影响我们独立性的所有关系和其他事项，以及相关的防范措施（如适用）。</w:t>
      </w:r>
    </w:p>
    <w:p>
      <w:pPr>
        <w:pStyle w:val="Style5"/>
        <w:keepNext w:val="0"/>
        <w:keepLines w:val="0"/>
        <w:widowControl w:val="0"/>
        <w:shd w:val="clear" w:color="auto" w:fill="auto"/>
        <w:bidi w:val="0"/>
        <w:spacing w:before="0" w:after="100" w:line="338" w:lineRule="exact"/>
        <w:ind w:left="0" w:right="0" w:firstLine="440"/>
        <w:jc w:val="both"/>
      </w:pPr>
      <w:r>
        <w:rPr>
          <w:color w:val="000000"/>
          <w:spacing w:val="0"/>
          <w:w w:val="100"/>
          <w:position w:val="0"/>
        </w:rPr>
        <w:t>从与治理层沟通过的事项中，我们确定哪些事项对本期财务报表审计最为重要，因而构成 关键审计事项。我们在审计报告中描述这些事项，除非法律法规禁止公开披露这些事项，或在 极少数情形下，如果合理预期在审计报告中沟通某事项造成的负面后果超过在公众利益方面产 生的益处，我们确定不应在审计报告中沟通该事项。</w:t>
      </w:r>
      <w:r>
        <w:br w:type="page"/>
      </w:r>
    </w:p>
    <w:p>
      <w:pPr>
        <w:widowControl w:val="0"/>
        <w:spacing w:line="1" w:lineRule="exact"/>
      </w:pPr>
      <w:r>
        <mc:AlternateContent>
          <mc:Choice Requires="wps">
            <w:drawing>
              <wp:anchor distT="0" distB="409575" distL="0" distR="0" simplePos="0" relativeHeight="125829380" behindDoc="0" locked="0" layoutInCell="1" allowOverlap="1">
                <wp:simplePos x="0" y="0"/>
                <wp:positionH relativeFrom="page">
                  <wp:posOffset>955040</wp:posOffset>
                </wp:positionH>
                <wp:positionV relativeFrom="paragraph">
                  <wp:posOffset>0</wp:posOffset>
                </wp:positionV>
                <wp:extent cx="1106170" cy="384175"/>
                <wp:wrapTopAndBottom/>
                <wp:docPr id="3" name="Shape 3"/>
                <a:graphic xmlns:a="http://schemas.openxmlformats.org/drawingml/2006/main">
                  <a:graphicData uri="http://schemas.microsoft.com/office/word/2010/wordprocessingShape">
                    <wps:wsp>
                      <wps:cNvSpPr txBox="1"/>
                      <wps:spPr>
                        <a:xfrm>
                          <a:ext cx="1106170" cy="384175"/>
                        </a:xfrm>
                        <a:prstGeom prst="rect"/>
                        <a:noFill/>
                      </wps:spPr>
                      <wps:txbx>
                        <w:txbxContent>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致同会计师事务所</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29" type="#_x0000_t202" style="position:absolute;margin-left:75.200000000000003pt;margin-top:0;width:87.100000000000009pt;height:30.25pt;z-index:-125829373;mso-wrap-distance-left:0;mso-wrap-distance-right:0;mso-wrap-distance-bottom:32.25pt;mso-position-horizontal-relative:page" filled="f" stroked="f">
                <v:textbox inset="0,0,0,0">
                  <w:txbxContent>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致同会计师事务所</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0" distB="406400" distL="0" distR="0" simplePos="0" relativeHeight="125829382" behindDoc="0" locked="0" layoutInCell="1" allowOverlap="1">
                <wp:simplePos x="0" y="0"/>
                <wp:positionH relativeFrom="page">
                  <wp:posOffset>3923665</wp:posOffset>
                </wp:positionH>
                <wp:positionV relativeFrom="paragraph">
                  <wp:posOffset>0</wp:posOffset>
                </wp:positionV>
                <wp:extent cx="948055" cy="387350"/>
                <wp:wrapTopAndBottom/>
                <wp:docPr id="5" name="Shape 5"/>
                <a:graphic xmlns:a="http://schemas.openxmlformats.org/drawingml/2006/main">
                  <a:graphicData uri="http://schemas.microsoft.com/office/word/2010/wordprocessingShape">
                    <wps:wsp>
                      <wps:cNvSpPr txBox="1"/>
                      <wps:spPr>
                        <a:xfrm>
                          <a:ext cx="948055" cy="387350"/>
                        </a:xfrm>
                        <a:prstGeom prst="rect"/>
                        <a:noFill/>
                      </wps:spPr>
                      <wps:txbx>
                        <w:txbxContent>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中国注册会计师</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031" type="#_x0000_t202" style="position:absolute;margin-left:308.94999999999999pt;margin-top:0;width:74.650000000000006pt;height:30.5pt;z-index:-125829371;mso-wrap-distance-left:0;mso-wrap-distance-right:0;mso-wrap-distance-bottom:32.pt;mso-position-horizontal-relative:page" filled="f" stroked="f">
                <v:textbox inset="0,0,0,0">
                  <w:txbxContent>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中国注册会计师</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p>
    <w:p>
      <w:pPr>
        <w:pStyle w:val="Style5"/>
        <w:keepNext w:val="0"/>
        <w:keepLines w:val="0"/>
        <w:widowControl w:val="0"/>
        <w:shd w:val="clear" w:color="auto" w:fill="auto"/>
        <w:bidi w:val="0"/>
        <w:spacing w:before="0" w:after="1100" w:line="240" w:lineRule="auto"/>
        <w:ind w:left="0" w:right="0" w:firstLine="0"/>
        <w:jc w:val="center"/>
      </w:pPr>
      <w:r>
        <w:rPr>
          <w:color w:val="000000"/>
          <w:spacing w:val="0"/>
          <w:w w:val="100"/>
          <w:position w:val="0"/>
        </w:rPr>
        <w:t>中国注册会计师</w:t>
      </w:r>
    </w:p>
    <w:p>
      <w:pPr>
        <w:pStyle w:val="Style5"/>
        <w:keepNext w:val="0"/>
        <w:keepLines w:val="0"/>
        <w:widowControl w:val="0"/>
        <w:shd w:val="clear" w:color="auto" w:fill="auto"/>
        <w:bidi w:val="0"/>
        <w:spacing w:before="0" w:after="1360" w:line="240" w:lineRule="auto"/>
        <w:ind w:left="3000" w:right="0" w:firstLine="0"/>
        <w:jc w:val="left"/>
      </w:pPr>
      <w:r>
        <mc:AlternateContent>
          <mc:Choice Requires="wps">
            <w:drawing>
              <wp:anchor distT="0" distB="0" distL="114300" distR="114300" simplePos="0" relativeHeight="125829384" behindDoc="0" locked="0" layoutInCell="1" allowOverlap="1">
                <wp:simplePos x="0" y="0"/>
                <wp:positionH relativeFrom="page">
                  <wp:posOffset>967105</wp:posOffset>
                </wp:positionH>
                <wp:positionV relativeFrom="paragraph">
                  <wp:posOffset>12700</wp:posOffset>
                </wp:positionV>
                <wp:extent cx="682625" cy="170815"/>
                <wp:wrapSquare wrapText="right"/>
                <wp:docPr id="7" name="Shape 7"/>
                <a:graphic xmlns:a="http://schemas.openxmlformats.org/drawingml/2006/main">
                  <a:graphicData uri="http://schemas.microsoft.com/office/word/2010/wordprocessingShape">
                    <wps:wsp>
                      <wps:cNvSpPr txBox="1"/>
                      <wps:spPr>
                        <a:xfrm>
                          <a:ext cx="68262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33" type="#_x0000_t202" style="position:absolute;margin-left:76.150000000000006pt;margin-top:1.pt;width:53.75pt;height:13.450000000000001pt;z-index:-125829369;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二二年四月二十七日</w:t>
      </w:r>
    </w:p>
    <w:p>
      <w:pPr>
        <w:pStyle w:val="Style13"/>
        <w:keepNext/>
        <w:keepLines/>
        <w:widowControl w:val="0"/>
        <w:shd w:val="clear" w:color="auto" w:fill="auto"/>
        <w:bidi w:val="0"/>
        <w:spacing w:before="0" w:after="100" w:line="240" w:lineRule="auto"/>
        <w:ind w:left="0" w:right="0" w:firstLine="0"/>
        <w:jc w:val="left"/>
      </w:pPr>
      <w:bookmarkStart w:id="776" w:name="bookmark776"/>
      <w:bookmarkStart w:id="777" w:name="bookmark777"/>
      <w:bookmarkStart w:id="778" w:name="bookmark778"/>
      <w:r>
        <w:rPr>
          <w:color w:val="000000"/>
          <w:spacing w:val="0"/>
          <w:w w:val="100"/>
          <w:position w:val="0"/>
        </w:rPr>
        <w:t>二、财务报表</w:t>
      </w:r>
      <w:bookmarkEnd w:id="776"/>
      <w:bookmarkEnd w:id="777"/>
      <w:bookmarkEnd w:id="778"/>
    </w:p>
    <w:p>
      <w:pPr>
        <w:pStyle w:val="Style13"/>
        <w:keepNext/>
        <w:keepLines/>
        <w:widowControl w:val="0"/>
        <w:shd w:val="clear" w:color="auto" w:fill="auto"/>
        <w:bidi w:val="0"/>
        <w:spacing w:before="0" w:after="100" w:line="240" w:lineRule="auto"/>
        <w:ind w:left="0" w:right="0" w:firstLine="0"/>
        <w:jc w:val="center"/>
      </w:pPr>
      <w:bookmarkStart w:id="776" w:name="bookmark776"/>
      <w:bookmarkStart w:id="777" w:name="bookmark777"/>
      <w:bookmarkStart w:id="779" w:name="bookmark779"/>
      <w:r>
        <w:rPr>
          <w:color w:val="000000"/>
          <w:spacing w:val="0"/>
          <w:w w:val="100"/>
          <w:position w:val="0"/>
        </w:rPr>
        <w:t>合并资产负债表</w:t>
      </w:r>
      <w:bookmarkEnd w:id="776"/>
      <w:bookmarkEnd w:id="777"/>
      <w:bookmarkEnd w:id="779"/>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编制单位：北京华胜天成科技股份有限公司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2"/>
        <w:gridCol w:w="236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1,155, 397, </w:t>
            </w:r>
            <w:r>
              <w:rPr>
                <w:color w:val="000000"/>
                <w:spacing w:val="0"/>
                <w:w w:val="100"/>
                <w:position w:val="0"/>
                <w:sz w:val="18"/>
                <w:szCs w:val="18"/>
              </w:rPr>
              <w:t xml:space="preserve">031.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1,089,215, </w:t>
            </w:r>
            <w:r>
              <w:rPr>
                <w:color w:val="000000"/>
                <w:spacing w:val="0"/>
                <w:w w:val="100"/>
                <w:position w:val="0"/>
                <w:sz w:val="18"/>
                <w:szCs w:val="18"/>
              </w:rPr>
              <w:t xml:space="preserve">004. </w:t>
            </w:r>
            <w:r>
              <w:rPr>
                <w:color w:val="000000"/>
                <w:spacing w:val="0"/>
                <w:w w:val="100"/>
                <w:position w:val="0"/>
                <w:sz w:val="18"/>
                <w:szCs w:val="18"/>
              </w:rPr>
              <w:t>78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959,582,167.32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1,074, 220, </w:t>
            </w:r>
            <w:r>
              <w:rPr>
                <w:color w:val="000000"/>
                <w:spacing w:val="0"/>
                <w:w w:val="100"/>
                <w:position w:val="0"/>
                <w:sz w:val="18"/>
                <w:szCs w:val="18"/>
              </w:rPr>
              <w:t xml:space="preserve">999.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46,892,961.47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62,004,944.22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995,040,532.71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957,829,434.95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7,624,281.65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8,772,851.91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224,459,081.24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265,740,108.49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66,367,204.70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92,141,039.31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31,250,000.00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559,186,266.28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687,218,492.00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234,225,233.21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240,091,946.45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4,581,336.21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33,549,304.13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88,456,328.82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89,633,299.51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4,341,812,425.13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4,600,417, </w:t>
            </w:r>
            <w:r>
              <w:rPr>
                <w:color w:val="000000"/>
                <w:spacing w:val="0"/>
                <w:w w:val="100"/>
                <w:position w:val="0"/>
                <w:sz w:val="18"/>
                <w:szCs w:val="18"/>
              </w:rPr>
              <w:t xml:space="preserve">425. </w:t>
            </w:r>
            <w:r>
              <w:rPr>
                <w:color w:val="000000"/>
                <w:spacing w:val="0"/>
                <w:w w:val="100"/>
                <w:position w:val="0"/>
                <w:sz w:val="18"/>
                <w:szCs w:val="18"/>
              </w:rPr>
              <w:t>10</w:t>
            </w:r>
          </w:p>
        </w:tc>
      </w:tr>
      <w:tr>
        <w:trPr>
          <w:trHeight w:val="298" w:hRule="exact"/>
        </w:trPr>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bl>
    <w:p>
      <w:pPr>
        <w:widowControl w:val="0"/>
        <w:spacing w:line="1" w:lineRule="exact"/>
      </w:pPr>
      <w:r>
        <w:br w:type="page"/>
      </w:r>
    </w:p>
    <w:tbl>
      <w:tblPr>
        <w:tblOverlap w:val="never"/>
        <w:jc w:val="center"/>
        <w:tblLayout w:type="fixed"/>
      </w:tblPr>
      <w:tblGrid>
        <w:gridCol w:w="2880"/>
        <w:gridCol w:w="1104"/>
        <w:gridCol w:w="2482"/>
        <w:gridCol w:w="2362"/>
      </w:tblGrid>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20,480,824.29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54,840,920.02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2,621,648,255.01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2,982, 934, </w:t>
            </w:r>
            <w:r>
              <w:rPr>
                <w:color w:val="000000"/>
                <w:spacing w:val="0"/>
                <w:w w:val="100"/>
                <w:position w:val="0"/>
                <w:sz w:val="18"/>
                <w:szCs w:val="18"/>
              </w:rPr>
              <w:t>051.07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317,792,303.61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233,425,835.46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146,137,061.19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152,690,551.10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447,575,159.98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444,485,090.87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18,486,845.73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586,241,131.63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588,406,035.35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194,456,246.27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239,785,794.38</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78,366,744.34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93,669,957.84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609,253.04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1,089,371.97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87,258,627.96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94,446,023.51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22,684,265.16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121,368,502.82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4,541,736,718.21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5,007, 142, </w:t>
            </w:r>
            <w:r>
              <w:rPr>
                <w:color w:val="000000"/>
                <w:spacing w:val="0"/>
                <w:w w:val="100"/>
                <w:position w:val="0"/>
                <w:sz w:val="18"/>
                <w:szCs w:val="18"/>
              </w:rPr>
              <w:t xml:space="preserve">134.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8,883,549,143.34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9,607, 559, </w:t>
            </w:r>
            <w:r>
              <w:rPr>
                <w:color w:val="000000"/>
                <w:spacing w:val="0"/>
                <w:w w:val="100"/>
                <w:position w:val="0"/>
                <w:sz w:val="18"/>
                <w:szCs w:val="18"/>
              </w:rPr>
              <w:t xml:space="preserve">559. </w:t>
            </w:r>
            <w:r>
              <w:rPr>
                <w:color w:val="000000"/>
                <w:spacing w:val="0"/>
                <w:w w:val="100"/>
                <w:position w:val="0"/>
                <w:sz w:val="18"/>
                <w:szCs w:val="18"/>
              </w:rPr>
              <w:t>49</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896,432,380.13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1,000, 624, </w:t>
            </w:r>
            <w:r>
              <w:rPr>
                <w:color w:val="000000"/>
                <w:spacing w:val="0"/>
                <w:w w:val="100"/>
                <w:position w:val="0"/>
                <w:sz w:val="18"/>
                <w:szCs w:val="18"/>
              </w:rPr>
              <w:t xml:space="preserve">429.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53,339,875.49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132,746,275.78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1,103, </w:t>
            </w:r>
            <w:r>
              <w:rPr>
                <w:color w:val="000000"/>
                <w:spacing w:val="0"/>
                <w:w w:val="100"/>
                <w:position w:val="0"/>
                <w:sz w:val="18"/>
                <w:szCs w:val="18"/>
              </w:rPr>
              <w:t>025,238.25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1,029, 576, </w:t>
            </w:r>
            <w:r>
              <w:rPr>
                <w:color w:val="000000"/>
                <w:spacing w:val="0"/>
                <w:w w:val="100"/>
                <w:position w:val="0"/>
                <w:sz w:val="18"/>
                <w:szCs w:val="18"/>
              </w:rPr>
              <w:t xml:space="preserve">600.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26,326,676.58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22,000,000.00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417,195,564.10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509,468,776.11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150,242,518.29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109,865,077.85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21,958,387.20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21,695,566.24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84,006,008.64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101,770,013.74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44,500.35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13,906.45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287,725,879.03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151,065,076.27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146,080,727.80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114,542,695.41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3,186,333,255.51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3,193,354,510.61</w:t>
            </w:r>
          </w:p>
        </w:tc>
      </w:tr>
      <w:tr>
        <w:trPr>
          <w:trHeight w:val="28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2"/>
        <w:gridCol w:w="2362"/>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88,171,299.23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149,196,385.85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198,583,313.40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10,380,272.51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67,419,683.59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207,197,703.38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5,649,139.00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11,311,346.36</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24,355,882.40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24,819,623.92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107,154,344.02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142,365,871.19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364,155,707.37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672,449,157.48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3,550,488,962.88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3,865, 803, </w:t>
            </w:r>
            <w:r>
              <w:rPr>
                <w:color w:val="000000"/>
                <w:spacing w:val="0"/>
                <w:w w:val="100"/>
                <w:position w:val="0"/>
                <w:sz w:val="18"/>
                <w:szCs w:val="18"/>
              </w:rPr>
              <w:t xml:space="preserve">668. </w:t>
            </w:r>
            <w:r>
              <w:rPr>
                <w:color w:val="000000"/>
                <w:spacing w:val="0"/>
                <w:w w:val="100"/>
                <w:position w:val="0"/>
                <w:sz w:val="18"/>
                <w:szCs w:val="18"/>
              </w:rPr>
              <w:t>09</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1,098,743,383.00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2,473,599,647.55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2,526, </w:t>
            </w:r>
            <w:r>
              <w:rPr>
                <w:color w:val="000000"/>
                <w:spacing w:val="0"/>
                <w:w w:val="100"/>
                <w:position w:val="0"/>
                <w:sz w:val="18"/>
                <w:szCs w:val="18"/>
              </w:rPr>
              <w:t>441,710.25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9,790,756.00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-190,884,215.20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-129,351,886.90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193,392,655.43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188,029,195.66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1,103,673,499.99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1,113, 145, </w:t>
            </w:r>
            <w:r>
              <w:rPr>
                <w:color w:val="000000"/>
                <w:spacing w:val="0"/>
                <w:w w:val="100"/>
                <w:position w:val="0"/>
                <w:sz w:val="18"/>
                <w:szCs w:val="18"/>
              </w:rPr>
              <w:t>205.06</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4,668,734,214.77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4,794, 758, </w:t>
            </w:r>
            <w:r>
              <w:rPr>
                <w:color w:val="000000"/>
                <w:spacing w:val="0"/>
                <w:w w:val="100"/>
                <w:position w:val="0"/>
                <w:sz w:val="18"/>
                <w:szCs w:val="18"/>
              </w:rPr>
              <w:t xml:space="preserve">907. </w:t>
            </w:r>
            <w:r>
              <w:rPr>
                <w:color w:val="000000"/>
                <w:spacing w:val="0"/>
                <w:w w:val="100"/>
                <w:position w:val="0"/>
                <w:sz w:val="18"/>
                <w:szCs w:val="18"/>
              </w:rPr>
              <w:t>07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664,325,965.69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946,996,984.33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5,333,060,180.46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5,741,755, </w:t>
            </w:r>
            <w:r>
              <w:rPr>
                <w:color w:val="000000"/>
                <w:spacing w:val="0"/>
                <w:w w:val="100"/>
                <w:position w:val="0"/>
                <w:sz w:val="18"/>
                <w:szCs w:val="18"/>
              </w:rPr>
              <w:t>891.40</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8,883,549,143.34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9,607, 559, </w:t>
            </w:r>
            <w:r>
              <w:rPr>
                <w:color w:val="000000"/>
                <w:spacing w:val="0"/>
                <w:w w:val="100"/>
                <w:position w:val="0"/>
                <w:sz w:val="18"/>
                <w:szCs w:val="18"/>
              </w:rPr>
              <w:t xml:space="preserve">559. </w:t>
            </w:r>
            <w:r>
              <w:rPr>
                <w:color w:val="000000"/>
                <w:spacing w:val="0"/>
                <w:w w:val="100"/>
                <w:position w:val="0"/>
                <w:sz w:val="18"/>
                <w:szCs w:val="18"/>
              </w:rPr>
              <w:t>49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公司负责人：王维航主管会计工作负责人：张秉霞会计机构负责人：赵雅静</w:t>
      </w:r>
    </w:p>
    <w:p>
      <w:pPr>
        <w:widowControl w:val="0"/>
        <w:spacing w:after="619" w:line="1" w:lineRule="exact"/>
      </w:pPr>
    </w:p>
    <w:p>
      <w:pPr>
        <w:pStyle w:val="Style13"/>
        <w:keepNext/>
        <w:keepLines/>
        <w:widowControl w:val="0"/>
        <w:shd w:val="clear" w:color="auto" w:fill="auto"/>
        <w:bidi w:val="0"/>
        <w:spacing w:before="0" w:after="80" w:line="240" w:lineRule="auto"/>
        <w:ind w:left="0" w:right="0" w:firstLine="0"/>
        <w:jc w:val="center"/>
      </w:pPr>
      <w:bookmarkStart w:id="780" w:name="bookmark780"/>
      <w:bookmarkStart w:id="781" w:name="bookmark781"/>
      <w:bookmarkStart w:id="782" w:name="bookmark782"/>
      <w:r>
        <w:rPr>
          <w:color w:val="000000"/>
          <w:spacing w:val="0"/>
          <w:w w:val="100"/>
          <w:position w:val="0"/>
        </w:rPr>
        <w:t>母公司资产负债表</w:t>
      </w:r>
      <w:bookmarkEnd w:id="780"/>
      <w:bookmarkEnd w:id="781"/>
      <w:bookmarkEnd w:id="782"/>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编制单位:北京华胜天成科技股份有限公司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2"/>
        <w:gridCol w:w="236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440,897,350.62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587,057,243.24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631,101,983.46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720,856,930.87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8,796,817.60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10,596,538.43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682,522,208.86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664,147,795.26</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6,184,181.65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4,732,851.91</w:t>
            </w:r>
          </w:p>
        </w:tc>
      </w:tr>
    </w:tbl>
    <w:p>
      <w:pPr>
        <w:widowControl w:val="0"/>
        <w:spacing w:line="1" w:lineRule="exact"/>
      </w:pPr>
      <w:r>
        <w:br w:type="page"/>
      </w:r>
    </w:p>
    <w:tbl>
      <w:tblPr>
        <w:tblOverlap w:val="never"/>
        <w:jc w:val="center"/>
        <w:tblLayout w:type="fixed"/>
      </w:tblPr>
      <w:tblGrid>
        <w:gridCol w:w="2880"/>
        <w:gridCol w:w="1104"/>
        <w:gridCol w:w="2482"/>
        <w:gridCol w:w="2362"/>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244,520,725.83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312,667,643.96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332,385,838.53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374,901,032.80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31,250,000.00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318,309,729.79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443,510,131.20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1,001,249.87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12,500,798.29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2,747,250.00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15,676,175.41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8,314,273.82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2,684, </w:t>
            </w:r>
            <w:r>
              <w:rPr>
                <w:color w:val="000000"/>
                <w:spacing w:val="0"/>
                <w:w w:val="100"/>
                <w:position w:val="0"/>
                <w:sz w:val="18"/>
                <w:szCs w:val="18"/>
              </w:rPr>
              <w:t>143,511.62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3,139, </w:t>
            </w:r>
            <w:r>
              <w:rPr>
                <w:color w:val="000000"/>
                <w:spacing w:val="0"/>
                <w:w w:val="100"/>
                <w:position w:val="0"/>
                <w:sz w:val="18"/>
                <w:szCs w:val="18"/>
              </w:rPr>
              <w:t xml:space="preserve">285,239. </w:t>
            </w:r>
            <w:r>
              <w:rPr>
                <w:color w:val="000000"/>
                <w:spacing w:val="0"/>
                <w:w w:val="100"/>
                <w:position w:val="0"/>
                <w:sz w:val="18"/>
                <w:szCs w:val="18"/>
              </w:rPr>
              <w:t>78</w:t>
            </w:r>
          </w:p>
        </w:tc>
      </w:tr>
      <w:tr>
        <w:trPr>
          <w:trHeight w:val="28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18,810,000.00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23,798,926.92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3,040,460,950.07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2,989,918, </w:t>
            </w:r>
            <w:r>
              <w:rPr>
                <w:color w:val="000000"/>
                <w:spacing w:val="0"/>
                <w:w w:val="100"/>
                <w:position w:val="0"/>
                <w:sz w:val="18"/>
                <w:szCs w:val="18"/>
              </w:rPr>
              <w:t>162.22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316,596,835.00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223,931,487.44</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115,023,707.90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120,201,043.70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339,057,398.43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326,822,306.93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1,623,918.67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313,926,097.76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452,011,209.10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137,633,089.77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68,359,320.38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47,395,998.82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48,606,284.89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19,114,404.88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108,029,101.39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4,349,642,401.30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4,361,677, </w:t>
            </w:r>
            <w:r>
              <w:rPr>
                <w:color w:val="000000"/>
                <w:spacing w:val="0"/>
                <w:w w:val="100"/>
                <w:position w:val="0"/>
                <w:sz w:val="18"/>
                <w:szCs w:val="18"/>
              </w:rPr>
              <w:t xml:space="preserve">842. </w:t>
            </w:r>
            <w:r>
              <w:rPr>
                <w:color w:val="000000"/>
                <w:spacing w:val="0"/>
                <w:w w:val="100"/>
                <w:position w:val="0"/>
                <w:sz w:val="18"/>
                <w:szCs w:val="18"/>
              </w:rPr>
              <w:t>97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7,033,785,912.92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7,500, 963, </w:t>
            </w:r>
            <w:r>
              <w:rPr>
                <w:color w:val="000000"/>
                <w:spacing w:val="0"/>
                <w:w w:val="100"/>
                <w:position w:val="0"/>
                <w:sz w:val="18"/>
                <w:szCs w:val="18"/>
              </w:rPr>
              <w:t xml:space="preserve">082. </w:t>
            </w:r>
            <w:r>
              <w:rPr>
                <w:color w:val="000000"/>
                <w:spacing w:val="0"/>
                <w:w w:val="100"/>
                <w:position w:val="0"/>
                <w:sz w:val="18"/>
                <w:szCs w:val="18"/>
              </w:rPr>
              <w:t>75</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696,542,690.92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859,906,582.52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24,193,075.49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106,996,663.52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887,521,236.89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793,282,152.74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245,762,941.48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280,245,887.76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37,317,778.89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19,907,232.01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3,640,546.71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2,286, </w:t>
            </w:r>
            <w:r>
              <w:rPr>
                <w:color w:val="000000"/>
                <w:spacing w:val="0"/>
                <w:w w:val="100"/>
                <w:position w:val="0"/>
                <w:sz w:val="18"/>
                <w:szCs w:val="18"/>
              </w:rPr>
              <w:t xml:space="preserve">403.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540,637,031.32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716,446,093.30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277,520,892.37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150,456,642.40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121,421,035.61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81,040,340.39</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2,834,557,229.68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3,010, 567, </w:t>
            </w:r>
            <w:r>
              <w:rPr>
                <w:color w:val="000000"/>
                <w:spacing w:val="0"/>
                <w:w w:val="100"/>
                <w:position w:val="0"/>
                <w:sz w:val="18"/>
                <w:szCs w:val="18"/>
              </w:rPr>
              <w:t xml:space="preserve">998. </w:t>
            </w:r>
            <w:r>
              <w:rPr>
                <w:color w:val="000000"/>
                <w:spacing w:val="0"/>
                <w:w w:val="100"/>
                <w:position w:val="0"/>
                <w:sz w:val="18"/>
                <w:szCs w:val="18"/>
              </w:rPr>
              <w:t>19</w:t>
            </w:r>
          </w:p>
        </w:tc>
      </w:tr>
    </w:tbl>
    <w:p>
      <w:pPr>
        <w:widowControl w:val="0"/>
        <w:spacing w:line="1" w:lineRule="exact"/>
      </w:pPr>
      <w:r>
        <w:br w:type="page"/>
      </w:r>
    </w:p>
    <w:tbl>
      <w:tblPr>
        <w:tblOverlap w:val="never"/>
        <w:jc w:val="center"/>
        <w:tblLayout w:type="fixed"/>
      </w:tblPr>
      <w:tblGrid>
        <w:gridCol w:w="2880"/>
        <w:gridCol w:w="1104"/>
        <w:gridCol w:w="2482"/>
        <w:gridCol w:w="2362"/>
      </w:tblGrid>
      <w:tr>
        <w:trPr>
          <w:trHeight w:val="29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84,873,501.73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149,196,385.85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198,583,313.40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216,980.83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67,419,683.59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207,197,703.38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24,355,882.40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24,819,623.92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6,382,456.98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7,012, </w:t>
            </w:r>
            <w:r>
              <w:rPr>
                <w:color w:val="000000"/>
                <w:spacing w:val="0"/>
                <w:w w:val="100"/>
                <w:position w:val="0"/>
                <w:sz w:val="18"/>
                <w:szCs w:val="18"/>
              </w:rPr>
              <w:t xml:space="preserve">846. </w:t>
            </w:r>
            <w:r>
              <w:rPr>
                <w:color w:val="000000"/>
                <w:spacing w:val="0"/>
                <w:w w:val="100"/>
                <w:position w:val="0"/>
                <w:sz w:val="18"/>
                <w:szCs w:val="18"/>
              </w:rPr>
              <w:t>62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247,571,389.65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522,486,989.05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3,082, </w:t>
            </w:r>
            <w:r>
              <w:rPr>
                <w:color w:val="000000"/>
                <w:spacing w:val="0"/>
                <w:w w:val="100"/>
                <w:position w:val="0"/>
                <w:sz w:val="18"/>
                <w:szCs w:val="18"/>
              </w:rPr>
              <w:t>128,619.33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3,533, 054, </w:t>
            </w:r>
            <w:r>
              <w:rPr>
                <w:color w:val="000000"/>
                <w:spacing w:val="0"/>
                <w:w w:val="100"/>
                <w:position w:val="0"/>
                <w:sz w:val="18"/>
                <w:szCs w:val="18"/>
              </w:rPr>
              <w:t>987.24</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1,098,743,383.00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2,428,227,379.87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2,464, 586, </w:t>
            </w:r>
            <w:r>
              <w:rPr>
                <w:color w:val="000000"/>
                <w:spacing w:val="0"/>
                <w:w w:val="100"/>
                <w:position w:val="0"/>
                <w:sz w:val="18"/>
                <w:szCs w:val="18"/>
              </w:rPr>
              <w:t>799.71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9,790,756.00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-32,848.50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-1,261,661.30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193,392,655.43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188,029,195.66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241,117,479.79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220,059,078.44</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3,951,657,293.59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3,967, 908, </w:t>
            </w:r>
            <w:r>
              <w:rPr>
                <w:color w:val="000000"/>
                <w:spacing w:val="0"/>
                <w:w w:val="100"/>
                <w:position w:val="0"/>
                <w:sz w:val="18"/>
                <w:szCs w:val="18"/>
              </w:rPr>
              <w:t>095.51</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7,033,785,912.92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7,500, 963, </w:t>
            </w:r>
            <w:r>
              <w:rPr>
                <w:color w:val="000000"/>
                <w:spacing w:val="0"/>
                <w:w w:val="100"/>
                <w:position w:val="0"/>
                <w:sz w:val="18"/>
                <w:szCs w:val="18"/>
              </w:rPr>
              <w:t xml:space="preserve">082. </w:t>
            </w:r>
            <w:r>
              <w:rPr>
                <w:color w:val="000000"/>
                <w:spacing w:val="0"/>
                <w:w w:val="100"/>
                <w:position w:val="0"/>
                <w:sz w:val="18"/>
                <w:szCs w:val="18"/>
              </w:rPr>
              <w:t>75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公司负责人：王维航主管会计工作负责人：张秉霞会计机构负责人：赵雅静</w:t>
      </w:r>
    </w:p>
    <w:p>
      <w:pPr>
        <w:widowControl w:val="0"/>
        <w:spacing w:after="619" w:line="1" w:lineRule="exact"/>
      </w:pPr>
    </w:p>
    <w:p>
      <w:pPr>
        <w:pStyle w:val="Style13"/>
        <w:keepNext/>
        <w:keepLines/>
        <w:widowControl w:val="0"/>
        <w:shd w:val="clear" w:color="auto" w:fill="auto"/>
        <w:bidi w:val="0"/>
        <w:spacing w:before="0" w:after="60" w:line="240" w:lineRule="auto"/>
        <w:ind w:left="0" w:right="0" w:firstLine="0"/>
        <w:jc w:val="center"/>
      </w:pPr>
      <w:bookmarkStart w:id="783" w:name="bookmark783"/>
      <w:bookmarkStart w:id="784" w:name="bookmark784"/>
      <w:bookmarkStart w:id="785" w:name="bookmark785"/>
      <w:r>
        <w:rPr>
          <w:color w:val="000000"/>
          <w:spacing w:val="0"/>
          <w:w w:val="100"/>
          <w:position w:val="0"/>
        </w:rPr>
        <w:t>合并利润表</w:t>
      </w:r>
      <w:bookmarkEnd w:id="783"/>
      <w:bookmarkEnd w:id="784"/>
      <w:bookmarkEnd w:id="785"/>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2"/>
        <w:gridCol w:w="1478"/>
        <w:gridCol w:w="1949"/>
        <w:gridCol w:w="198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3,799, 009, </w:t>
            </w:r>
            <w:r>
              <w:rPr>
                <w:color w:val="000000"/>
                <w:spacing w:val="0"/>
                <w:w w:val="100"/>
                <w:position w:val="0"/>
                <w:sz w:val="18"/>
                <w:szCs w:val="18"/>
              </w:rPr>
              <w:t xml:space="preserve">995.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825.50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3,799, 009, </w:t>
            </w:r>
            <w:r>
              <w:rPr>
                <w:color w:val="000000"/>
                <w:spacing w:val="0"/>
                <w:w w:val="100"/>
                <w:position w:val="0"/>
                <w:sz w:val="18"/>
                <w:szCs w:val="18"/>
              </w:rPr>
              <w:t xml:space="preserve">995.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825.50</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4,003, 399, </w:t>
            </w:r>
            <w:r>
              <w:rPr>
                <w:color w:val="000000"/>
                <w:spacing w:val="0"/>
                <w:w w:val="100"/>
                <w:position w:val="0"/>
                <w:sz w:val="18"/>
                <w:szCs w:val="18"/>
              </w:rPr>
              <w:t xml:space="preserve">663.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4,090, 187, </w:t>
            </w:r>
            <w:r>
              <w:rPr>
                <w:color w:val="000000"/>
                <w:spacing w:val="0"/>
                <w:w w:val="100"/>
                <w:position w:val="0"/>
                <w:sz w:val="18"/>
                <w:szCs w:val="18"/>
              </w:rPr>
              <w:t xml:space="preserve">675.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3,341,794,859.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3,332, </w:t>
            </w:r>
            <w:r>
              <w:rPr>
                <w:color w:val="000000"/>
                <w:spacing w:val="0"/>
                <w:w w:val="100"/>
                <w:position w:val="0"/>
                <w:sz w:val="18"/>
                <w:szCs w:val="18"/>
              </w:rPr>
              <w:t>841,597.46</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2"/>
        <w:gridCol w:w="1478"/>
        <w:gridCol w:w="1958"/>
        <w:gridCol w:w="197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12,435,083.74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10,311,662.70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196,352,463.10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193,725,754.21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226,141,502.01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330,230,353.82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143,283,007.62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123,888,640.11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83,392,747.91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99,189,667.02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90,567,975.84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98,369,463.52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12,171,957.88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7,795, </w:t>
            </w:r>
            <w:r>
              <w:rPr>
                <w:color w:val="000000"/>
                <w:spacing w:val="0"/>
                <w:w w:val="100"/>
                <w:position w:val="0"/>
                <w:sz w:val="18"/>
                <w:szCs w:val="18"/>
              </w:rPr>
              <w:t xml:space="preserve">056.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20,782,309.97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39,044,127.41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375,178,174.07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972,448,929.97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251,413,158.44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-61,726,066.40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67,636,055.18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9,313,855.27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740"/>
              <w:jc w:val="both"/>
            </w:pPr>
            <w:r>
              <w:rPr>
                <w:color w:val="000000"/>
                <w:spacing w:val="0"/>
                <w:w w:val="100"/>
                <w:position w:val="0"/>
              </w:rPr>
              <w:t>信用减值损失（损失以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-122,505,880.15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-116,500,433.06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-50,208,238.85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-12,654,341.36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-814,173.20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2,229. </w:t>
            </w:r>
            <w:r>
              <w:rPr>
                <w:color w:val="000000"/>
                <w:spacing w:val="0"/>
                <w:w w:val="100"/>
                <w:position w:val="0"/>
                <w:sz w:val="18"/>
                <w:szCs w:val="18"/>
              </w:rPr>
              <w:t>06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85,678,578.46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702,636,517.47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1,439, </w:t>
            </w:r>
            <w:r>
              <w:rPr>
                <w:color w:val="000000"/>
                <w:spacing w:val="0"/>
                <w:w w:val="100"/>
                <w:position w:val="0"/>
                <w:sz w:val="18"/>
                <w:szCs w:val="18"/>
              </w:rPr>
              <w:t xml:space="preserve">154.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664,371.02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3,492, </w:t>
            </w:r>
            <w:r>
              <w:rPr>
                <w:color w:val="000000"/>
                <w:spacing w:val="0"/>
                <w:w w:val="100"/>
                <w:position w:val="0"/>
                <w:sz w:val="18"/>
                <w:szCs w:val="18"/>
              </w:rPr>
              <w:t xml:space="preserve">022.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3,861, </w:t>
            </w:r>
            <w:r>
              <w:rPr>
                <w:color w:val="000000"/>
                <w:spacing w:val="0"/>
                <w:w w:val="100"/>
                <w:position w:val="0"/>
                <w:sz w:val="18"/>
                <w:szCs w:val="18"/>
              </w:rPr>
              <w:t xml:space="preserve">045. </w:t>
            </w:r>
            <w:r>
              <w:rPr>
                <w:color w:val="000000"/>
                <w:spacing w:val="0"/>
                <w:w w:val="100"/>
                <w:position w:val="0"/>
                <w:sz w:val="18"/>
                <w:szCs w:val="18"/>
              </w:rPr>
              <w:t>34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四、利润总额（亏损总额以"一”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83,625,709.54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699,439,843.15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29,039,277.06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258,071,588.34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54,586,432.48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441,368,254.81</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54,586,432.48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-296,926,644.81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 xml:space="preserve">.终止经营净利润（净亏损以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738,294,899.62</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23,104,491.29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131,492,398.69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8"/>
                <w:szCs w:val="18"/>
              </w:rPr>
              <w:t>2</w:t>
            </w:r>
            <w:r>
              <w:rPr>
                <w:color w:val="000000"/>
                <w:spacing w:val="0"/>
                <w:w w:val="100"/>
                <w:position w:val="0"/>
              </w:rPr>
              <w:t>.少数股东损益（净亏损以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31,481,941.19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309,875,856.12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-63,212,744.54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-116,329,061.31</w:t>
            </w:r>
          </w:p>
        </w:tc>
      </w:tr>
    </w:tbl>
    <w:p>
      <w:pPr>
        <w:widowControl w:val="0"/>
        <w:spacing w:line="1" w:lineRule="exact"/>
      </w:pPr>
      <w:r>
        <w:br w:type="page"/>
      </w:r>
    </w:p>
    <w:tbl>
      <w:tblPr>
        <w:tblOverlap w:val="never"/>
        <w:jc w:val="center"/>
        <w:tblLayout w:type="fixed"/>
      </w:tblPr>
      <w:tblGrid>
        <w:gridCol w:w="3422"/>
        <w:gridCol w:w="1478"/>
        <w:gridCol w:w="1958"/>
        <w:gridCol w:w="1978"/>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-61,532,328.30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-119,241,142.72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-19,570,066.61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-7,329,896.16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-19,570,066.61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-7,329,896.16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 xml:space="preserve">2 </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-41,962,261.69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-111,911,246.56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-515,521.72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-27,791.10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-41,446,739.97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-111,883,455.46</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-1,680,416.24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2,912, </w:t>
            </w:r>
            <w:r>
              <w:rPr>
                <w:color w:val="000000"/>
                <w:spacing w:val="0"/>
                <w:w w:val="100"/>
                <w:position w:val="0"/>
                <w:sz w:val="18"/>
                <w:szCs w:val="18"/>
              </w:rPr>
              <w:t>081.41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-8,626,312.06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325,039,193.50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-38,427,837.01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12,251,255.97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29,801,524.95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312,787,937.53</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十八、</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0.1197</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十八、</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0.1197</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公司负责人：王维航主管会计工作负责人：张秉霞会计机构负责人：赵雅静</w:t>
      </w:r>
    </w:p>
    <w:p>
      <w:pPr>
        <w:pStyle w:val="Style13"/>
        <w:keepNext/>
        <w:keepLines/>
        <w:widowControl w:val="0"/>
        <w:shd w:val="clear" w:color="auto" w:fill="auto"/>
        <w:bidi w:val="0"/>
        <w:spacing w:before="0" w:after="80" w:line="240" w:lineRule="auto"/>
        <w:ind w:left="0" w:right="0" w:firstLine="0"/>
        <w:jc w:val="center"/>
      </w:pPr>
      <w:bookmarkStart w:id="786" w:name="bookmark786"/>
      <w:bookmarkStart w:id="787" w:name="bookmark787"/>
      <w:bookmarkStart w:id="788" w:name="bookmark788"/>
      <w:r>
        <w:rPr>
          <w:color w:val="000000"/>
          <w:spacing w:val="0"/>
          <w:w w:val="100"/>
          <w:position w:val="0"/>
        </w:rPr>
        <w:t>母公司利润表</w:t>
      </w:r>
      <w:bookmarkEnd w:id="786"/>
      <w:bookmarkEnd w:id="787"/>
      <w:bookmarkEnd w:id="788"/>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2"/>
        <w:gridCol w:w="1478"/>
        <w:gridCol w:w="1949"/>
        <w:gridCol w:w="198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2,011,301,816.31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1,999, </w:t>
            </w:r>
            <w:r>
              <w:rPr>
                <w:color w:val="000000"/>
                <w:spacing w:val="0"/>
                <w:w w:val="100"/>
                <w:position w:val="0"/>
                <w:sz w:val="18"/>
                <w:szCs w:val="18"/>
              </w:rPr>
              <w:t>869,815.53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1,630, 786, </w:t>
            </w:r>
            <w:r>
              <w:rPr>
                <w:color w:val="000000"/>
                <w:spacing w:val="0"/>
                <w:w w:val="100"/>
                <w:position w:val="0"/>
                <w:sz w:val="18"/>
                <w:szCs w:val="18"/>
              </w:rPr>
              <w:t>991.29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1,618,759, </w:t>
            </w:r>
            <w:r>
              <w:rPr>
                <w:color w:val="000000"/>
                <w:spacing w:val="0"/>
                <w:w w:val="100"/>
                <w:position w:val="0"/>
                <w:sz w:val="18"/>
                <w:szCs w:val="18"/>
              </w:rPr>
              <w:t>563.82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10,302,694.84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8,379, </w:t>
            </w:r>
            <w:r>
              <w:rPr>
                <w:color w:val="000000"/>
                <w:spacing w:val="0"/>
                <w:w w:val="100"/>
                <w:position w:val="0"/>
                <w:sz w:val="18"/>
                <w:szCs w:val="18"/>
              </w:rPr>
              <w:t xml:space="preserve">038. </w:t>
            </w:r>
            <w:r>
              <w:rPr>
                <w:color w:val="000000"/>
                <w:spacing w:val="0"/>
                <w:w w:val="100"/>
                <w:position w:val="0"/>
                <w:sz w:val="18"/>
                <w:szCs w:val="18"/>
              </w:rPr>
              <w:t>74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93,210,028.64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77,533,468.05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140,663,057.54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139,035,826.77</w:t>
            </w:r>
          </w:p>
        </w:tc>
      </w:tr>
    </w:tbl>
    <w:p>
      <w:pPr>
        <w:widowControl w:val="0"/>
        <w:spacing w:line="1" w:lineRule="exact"/>
      </w:pPr>
      <w:r>
        <w:br w:type="page"/>
      </w:r>
    </w:p>
    <w:tbl>
      <w:tblPr>
        <w:tblOverlap w:val="never"/>
        <w:jc w:val="center"/>
        <w:tblLayout w:type="fixed"/>
      </w:tblPr>
      <w:tblGrid>
        <w:gridCol w:w="3422"/>
        <w:gridCol w:w="1478"/>
        <w:gridCol w:w="1958"/>
        <w:gridCol w:w="19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114,486,335.23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106,251,535.44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75,661,495.08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88,218,456.40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84,939,367.90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89,887,266.78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11,327,227.72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6,362, </w:t>
            </w:r>
            <w:r>
              <w:rPr>
                <w:color w:val="000000"/>
                <w:spacing w:val="0"/>
                <w:w w:val="100"/>
                <w:position w:val="0"/>
                <w:sz w:val="18"/>
                <w:szCs w:val="18"/>
              </w:rPr>
              <w:t xml:space="preserve">097.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6,324, </w:t>
            </w:r>
            <w:r>
              <w:rPr>
                <w:color w:val="000000"/>
                <w:spacing w:val="0"/>
                <w:w w:val="100"/>
                <w:position w:val="0"/>
                <w:sz w:val="18"/>
                <w:szCs w:val="18"/>
              </w:rPr>
              <w:t xml:space="preserve">987.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10,674,179.54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83,175,365.07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118,619,033.56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86,486,449.35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13,880,664.33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58,188,077.63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8,325, </w:t>
            </w:r>
            <w:r>
              <w:rPr>
                <w:color w:val="000000"/>
                <w:spacing w:val="0"/>
                <w:w w:val="100"/>
                <w:position w:val="0"/>
                <w:sz w:val="18"/>
                <w:szCs w:val="18"/>
              </w:rPr>
              <w:t>229.61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4,322, </w:t>
            </w:r>
            <w:r>
              <w:rPr>
                <w:color w:val="000000"/>
                <w:spacing w:val="0"/>
                <w:w w:val="100"/>
                <w:position w:val="0"/>
                <w:sz w:val="18"/>
                <w:szCs w:val="18"/>
              </w:rPr>
              <w:t xml:space="preserve">848.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-74,952,213.50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-53,655,894.48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-8,069,300.34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518,196.31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45,064,794.55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16,288,855.18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10,440,527.50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370,980.07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150,391.93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2,329, </w:t>
            </w:r>
            <w:r>
              <w:rPr>
                <w:color w:val="000000"/>
                <w:spacing w:val="0"/>
                <w:w w:val="100"/>
                <w:position w:val="0"/>
                <w:sz w:val="18"/>
                <w:szCs w:val="18"/>
              </w:rPr>
              <w:t>457.27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55,354,930.12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14,330,377.98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1,720,332.41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-118,951.11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53,634,597.71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14,449,329.09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53,634,597.71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14,449,329.09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1,228,812.80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6,890,755.83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2"/>
        <w:gridCol w:w="1478"/>
        <w:gridCol w:w="1958"/>
        <w:gridCol w:w="19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54,863,410.51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21,340,084.92</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公司负责人：王维航主管会计工作负责人：张秉霞会计机构负责人：赵雅静</w:t>
      </w:r>
    </w:p>
    <w:p>
      <w:pPr>
        <w:widowControl w:val="0"/>
        <w:spacing w:after="839" w:line="1" w:lineRule="exact"/>
      </w:pPr>
    </w:p>
    <w:p>
      <w:pPr>
        <w:pStyle w:val="Style13"/>
        <w:keepNext/>
        <w:keepLines/>
        <w:widowControl w:val="0"/>
        <w:shd w:val="clear" w:color="auto" w:fill="auto"/>
        <w:bidi w:val="0"/>
        <w:spacing w:before="0" w:after="0" w:line="240" w:lineRule="auto"/>
        <w:ind w:left="0" w:right="0" w:firstLine="0"/>
        <w:jc w:val="center"/>
      </w:pPr>
      <w:bookmarkStart w:id="789" w:name="bookmark789"/>
      <w:bookmarkStart w:id="790" w:name="bookmark790"/>
      <w:bookmarkStart w:id="791" w:name="bookmark791"/>
      <w:r>
        <w:rPr>
          <w:color w:val="000000"/>
          <w:spacing w:val="0"/>
          <w:w w:val="100"/>
          <w:position w:val="0"/>
        </w:rPr>
        <w:t>合并现金流量表</w:t>
      </w:r>
      <w:bookmarkEnd w:id="789"/>
      <w:bookmarkEnd w:id="790"/>
      <w:bookmarkEnd w:id="791"/>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7"/>
        <w:gridCol w:w="1526"/>
        <w:gridCol w:w="2122"/>
        <w:gridCol w:w="212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7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3,971,465, </w:t>
            </w:r>
            <w:r>
              <w:rPr>
                <w:color w:val="000000"/>
                <w:spacing w:val="0"/>
                <w:w w:val="100"/>
                <w:position w:val="0"/>
                <w:sz w:val="18"/>
                <w:szCs w:val="18"/>
              </w:rPr>
              <w:t>782.87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4,266, 824, </w:t>
            </w:r>
            <w:r>
              <w:rPr>
                <w:color w:val="000000"/>
                <w:spacing w:val="0"/>
                <w:w w:val="100"/>
                <w:position w:val="0"/>
                <w:sz w:val="18"/>
                <w:szCs w:val="18"/>
              </w:rPr>
              <w:t xml:space="preserve">324. </w:t>
            </w:r>
            <w:r>
              <w:rPr>
                <w:color w:val="000000"/>
                <w:spacing w:val="0"/>
                <w:w w:val="100"/>
                <w:position w:val="0"/>
                <w:sz w:val="18"/>
                <w:szCs w:val="18"/>
              </w:rPr>
              <w:t>17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客户存款和同业存放款项净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2,435, </w:t>
            </w:r>
            <w:r>
              <w:rPr>
                <w:color w:val="000000"/>
                <w:spacing w:val="0"/>
                <w:w w:val="100"/>
                <w:position w:val="0"/>
                <w:sz w:val="18"/>
                <w:szCs w:val="18"/>
              </w:rPr>
              <w:t>801.70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1,237, </w:t>
            </w:r>
            <w:r>
              <w:rPr>
                <w:color w:val="000000"/>
                <w:spacing w:val="0"/>
                <w:w w:val="100"/>
                <w:position w:val="0"/>
                <w:sz w:val="18"/>
                <w:szCs w:val="18"/>
              </w:rPr>
              <w:t xml:space="preserve">986. </w:t>
            </w:r>
            <w:r>
              <w:rPr>
                <w:color w:val="000000"/>
                <w:spacing w:val="0"/>
                <w:w w:val="100"/>
                <w:position w:val="0"/>
                <w:sz w:val="18"/>
                <w:szCs w:val="18"/>
              </w:rPr>
              <w:t>15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62,329,828.61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351,753,677.25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4,036,231,413.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4,619,815, </w:t>
            </w:r>
            <w:r>
              <w:rPr>
                <w:color w:val="000000"/>
                <w:spacing w:val="0"/>
                <w:w w:val="100"/>
                <w:position w:val="0"/>
                <w:sz w:val="18"/>
                <w:szCs w:val="18"/>
              </w:rPr>
              <w:t>987.57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3,019, 467, </w:t>
            </w:r>
            <w:r>
              <w:rPr>
                <w:color w:val="000000"/>
                <w:spacing w:val="0"/>
                <w:w w:val="100"/>
                <w:position w:val="0"/>
                <w:sz w:val="18"/>
                <w:szCs w:val="18"/>
              </w:rPr>
              <w:t xml:space="preserve">316.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2,890, 349, </w:t>
            </w:r>
            <w:r>
              <w:rPr>
                <w:color w:val="000000"/>
                <w:spacing w:val="0"/>
                <w:w w:val="100"/>
                <w:position w:val="0"/>
                <w:sz w:val="18"/>
                <w:szCs w:val="18"/>
              </w:rPr>
              <w:t xml:space="preserve">158. </w:t>
            </w:r>
            <w:r>
              <w:rPr>
                <w:color w:val="000000"/>
                <w:spacing w:val="0"/>
                <w:w w:val="100"/>
                <w:position w:val="0"/>
                <w:sz w:val="18"/>
                <w:szCs w:val="18"/>
              </w:rPr>
              <w:t>18</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支付原保险合同赔付款项的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67"/>
        <w:gridCol w:w="1526"/>
        <w:gridCol w:w="2122"/>
        <w:gridCol w:w="2122"/>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719,780,126.56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847,483,583.42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36,900,722.78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192,180,464.86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228,901,054.24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240,022,145.29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4,005, 049, </w:t>
            </w:r>
            <w:r>
              <w:rPr>
                <w:color w:val="000000"/>
                <w:spacing w:val="0"/>
                <w:w w:val="100"/>
                <w:position w:val="0"/>
                <w:sz w:val="18"/>
                <w:szCs w:val="18"/>
              </w:rPr>
              <w:t xml:space="preserve">220.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4,170, </w:t>
            </w:r>
            <w:r>
              <w:rPr>
                <w:color w:val="000000"/>
                <w:spacing w:val="0"/>
                <w:w w:val="100"/>
                <w:position w:val="0"/>
                <w:sz w:val="18"/>
                <w:szCs w:val="18"/>
              </w:rPr>
              <w:t>035,351.75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31,182,192.90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449,780,635.82</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1,003,710, </w:t>
            </w:r>
            <w:r>
              <w:rPr>
                <w:color w:val="000000"/>
                <w:spacing w:val="0"/>
                <w:w w:val="100"/>
                <w:position w:val="0"/>
                <w:sz w:val="18"/>
                <w:szCs w:val="18"/>
              </w:rPr>
              <w:t xml:space="preserve">647.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974,171,187.83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35,590,327.70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89,806,969.00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2,022, </w:t>
            </w:r>
            <w:r>
              <w:rPr>
                <w:color w:val="000000"/>
                <w:spacing w:val="0"/>
                <w:w w:val="100"/>
                <w:position w:val="0"/>
                <w:sz w:val="18"/>
                <w:szCs w:val="18"/>
              </w:rPr>
              <w:t xml:space="preserve">738.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9,610. </w:t>
            </w:r>
            <w:r>
              <w:rPr>
                <w:color w:val="000000"/>
                <w:spacing w:val="0"/>
                <w:w w:val="100"/>
                <w:position w:val="0"/>
                <w:sz w:val="18"/>
                <w:szCs w:val="18"/>
              </w:rPr>
              <w:t>54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4,812, </w:t>
            </w:r>
            <w:r>
              <w:rPr>
                <w:color w:val="000000"/>
                <w:spacing w:val="0"/>
                <w:w w:val="100"/>
                <w:position w:val="0"/>
                <w:sz w:val="18"/>
                <w:szCs w:val="18"/>
              </w:rPr>
              <w:t>971.63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222,935,873.79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71,363,707.88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7,818, </w:t>
            </w:r>
            <w:r>
              <w:rPr>
                <w:color w:val="000000"/>
                <w:spacing w:val="0"/>
                <w:w w:val="100"/>
                <w:position w:val="0"/>
                <w:sz w:val="18"/>
                <w:szCs w:val="18"/>
              </w:rPr>
              <w:t xml:space="preserve">425.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1,117, 500, </w:t>
            </w:r>
            <w:r>
              <w:rPr>
                <w:color w:val="000000"/>
                <w:spacing w:val="0"/>
                <w:w w:val="100"/>
                <w:position w:val="0"/>
                <w:sz w:val="18"/>
                <w:szCs w:val="18"/>
              </w:rPr>
              <w:t>393.92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1,294, 742, </w:t>
            </w:r>
            <w:r>
              <w:rPr>
                <w:color w:val="000000"/>
                <w:spacing w:val="0"/>
                <w:w w:val="100"/>
                <w:position w:val="0"/>
                <w:sz w:val="18"/>
                <w:szCs w:val="18"/>
              </w:rPr>
              <w:t xml:space="preserve">066. </w:t>
            </w:r>
            <w:r>
              <w:rPr>
                <w:color w:val="000000"/>
                <w:spacing w:val="0"/>
                <w:w w:val="100"/>
                <w:position w:val="0"/>
                <w:sz w:val="18"/>
                <w:szCs w:val="18"/>
              </w:rPr>
              <w:t>20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118,855,012.56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169,954,675.89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322,660,532.00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991,965,522.85</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30,107,568.01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471,623,112.57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1,161,920, </w:t>
            </w:r>
            <w:r>
              <w:rPr>
                <w:color w:val="000000"/>
                <w:spacing w:val="0"/>
                <w:w w:val="100"/>
                <w:position w:val="0"/>
                <w:sz w:val="18"/>
                <w:szCs w:val="18"/>
              </w:rPr>
              <w:t xml:space="preserve">198. </w:t>
            </w:r>
            <w:r>
              <w:rPr>
                <w:color w:val="000000"/>
                <w:spacing w:val="0"/>
                <w:w w:val="100"/>
                <w:position w:val="0"/>
                <w:sz w:val="18"/>
                <w:szCs w:val="18"/>
              </w:rPr>
              <w:t>74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645,877,281.35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132,821,867.46</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2,564,355.80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3,310, </w:t>
            </w:r>
            <w:r>
              <w:rPr>
                <w:color w:val="000000"/>
                <w:spacing w:val="0"/>
                <w:w w:val="100"/>
                <w:position w:val="0"/>
                <w:sz w:val="18"/>
                <w:szCs w:val="18"/>
              </w:rPr>
              <w:t xml:space="preserve">554. </w:t>
            </w:r>
            <w:r>
              <w:rPr>
                <w:color w:val="000000"/>
                <w:spacing w:val="0"/>
                <w:w w:val="100"/>
                <w:position w:val="0"/>
                <w:sz w:val="18"/>
                <w:szCs w:val="18"/>
              </w:rPr>
              <w:t>24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2,564,355.80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3,310, </w:t>
            </w:r>
            <w:r>
              <w:rPr>
                <w:color w:val="000000"/>
                <w:spacing w:val="0"/>
                <w:w w:val="100"/>
                <w:position w:val="0"/>
                <w:sz w:val="18"/>
                <w:szCs w:val="18"/>
              </w:rPr>
              <w:t xml:space="preserve">554.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955,589,527.98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1,403, 454, </w:t>
            </w:r>
            <w:r>
              <w:rPr>
                <w:color w:val="000000"/>
                <w:spacing w:val="0"/>
                <w:w w:val="100"/>
                <w:position w:val="0"/>
                <w:sz w:val="18"/>
                <w:szCs w:val="18"/>
              </w:rPr>
              <w:t>662.71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381,225,000.00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958,153,883.78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990,216.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1,059, 144, </w:t>
            </w:r>
            <w:r>
              <w:rPr>
                <w:color w:val="000000"/>
                <w:spacing w:val="0"/>
                <w:w w:val="100"/>
                <w:position w:val="0"/>
                <w:sz w:val="18"/>
                <w:szCs w:val="18"/>
              </w:rPr>
              <w:t xml:space="preserve">425.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1,702, 354, </w:t>
            </w:r>
            <w:r>
              <w:rPr>
                <w:color w:val="000000"/>
                <w:spacing w:val="0"/>
                <w:w w:val="100"/>
                <w:position w:val="0"/>
                <w:sz w:val="18"/>
                <w:szCs w:val="18"/>
              </w:rPr>
              <w:t xml:space="preserve">362. </w:t>
            </w:r>
            <w:r>
              <w:rPr>
                <w:color w:val="000000"/>
                <w:spacing w:val="0"/>
                <w:w w:val="100"/>
                <w:position w:val="0"/>
                <w:sz w:val="18"/>
                <w:szCs w:val="18"/>
              </w:rPr>
              <w:t>16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159,719,468.94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178,912,724.75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60,232,201.92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34,144,701.31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364,173,106.22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297,043,638.12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1,583, 037, </w:t>
            </w:r>
            <w:r>
              <w:rPr>
                <w:color w:val="000000"/>
                <w:spacing w:val="0"/>
                <w:w w:val="100"/>
                <w:position w:val="0"/>
                <w:sz w:val="18"/>
                <w:szCs w:val="18"/>
              </w:rPr>
              <w:t xml:space="preserve">000.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2,178,310, </w:t>
            </w:r>
            <w:r>
              <w:rPr>
                <w:color w:val="000000"/>
                <w:spacing w:val="0"/>
                <w:w w:val="100"/>
                <w:position w:val="0"/>
                <w:sz w:val="18"/>
                <w:szCs w:val="18"/>
              </w:rPr>
              <w:t>725.03</w:t>
            </w:r>
          </w:p>
        </w:tc>
      </w:tr>
    </w:tbl>
    <w:p>
      <w:pPr>
        <w:widowControl w:val="0"/>
        <w:spacing w:line="1" w:lineRule="exact"/>
      </w:pPr>
      <w:r>
        <w:br w:type="page"/>
      </w:r>
    </w:p>
    <w:tbl>
      <w:tblPr>
        <w:tblOverlap w:val="never"/>
        <w:jc w:val="center"/>
        <w:tblLayout w:type="fixed"/>
      </w:tblPr>
      <w:tblGrid>
        <w:gridCol w:w="3067"/>
        <w:gridCol w:w="1526"/>
        <w:gridCol w:w="2122"/>
        <w:gridCol w:w="2122"/>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-624,883,116.82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-390,320,508.08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-15,661,884.29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-24,546,785.84</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36,514,473.14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167,735,209.36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1,058, 140, </w:t>
            </w:r>
            <w:r>
              <w:rPr>
                <w:color w:val="000000"/>
                <w:spacing w:val="0"/>
                <w:w w:val="100"/>
                <w:position w:val="0"/>
                <w:sz w:val="18"/>
                <w:szCs w:val="18"/>
              </w:rPr>
              <w:t xml:space="preserve">274.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890,405,065.32</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1,094, 654, </w:t>
            </w:r>
            <w:r>
              <w:rPr>
                <w:color w:val="000000"/>
                <w:spacing w:val="0"/>
                <w:w w:val="100"/>
                <w:position w:val="0"/>
                <w:sz w:val="18"/>
                <w:szCs w:val="18"/>
              </w:rPr>
              <w:t xml:space="preserve">747.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1,058, 140, </w:t>
            </w:r>
            <w:r>
              <w:rPr>
                <w:color w:val="000000"/>
                <w:spacing w:val="0"/>
                <w:w w:val="100"/>
                <w:position w:val="0"/>
                <w:sz w:val="18"/>
                <w:szCs w:val="18"/>
              </w:rPr>
              <w:t xml:space="preserve">274. </w:t>
            </w:r>
            <w:r>
              <w:rPr>
                <w:color w:val="000000"/>
                <w:spacing w:val="0"/>
                <w:w w:val="100"/>
                <w:position w:val="0"/>
                <w:sz w:val="18"/>
                <w:szCs w:val="18"/>
              </w:rPr>
              <w:t>68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公司负责人：王维航主管会计工作负责人：张秉霞会计机构负责人：赵雅静</w:t>
      </w:r>
    </w:p>
    <w:p>
      <w:pPr>
        <w:widowControl w:val="0"/>
        <w:spacing w:after="559" w:line="1" w:lineRule="exact"/>
      </w:pPr>
    </w:p>
    <w:p>
      <w:pPr>
        <w:pStyle w:val="Style13"/>
        <w:keepNext/>
        <w:keepLines/>
        <w:widowControl w:val="0"/>
        <w:shd w:val="clear" w:color="auto" w:fill="auto"/>
        <w:bidi w:val="0"/>
        <w:spacing w:before="0" w:line="240" w:lineRule="auto"/>
        <w:ind w:left="0" w:right="0" w:firstLine="0"/>
        <w:jc w:val="center"/>
      </w:pPr>
      <w:bookmarkStart w:id="792" w:name="bookmark792"/>
      <w:bookmarkStart w:id="793" w:name="bookmark793"/>
      <w:bookmarkStart w:id="794" w:name="bookmark794"/>
      <w:r>
        <w:rPr>
          <w:color w:val="000000"/>
          <w:spacing w:val="0"/>
          <w:w w:val="100"/>
          <w:position w:val="0"/>
        </w:rPr>
        <w:t>母公司现金流量表</w:t>
      </w:r>
      <w:bookmarkEnd w:id="792"/>
      <w:bookmarkEnd w:id="793"/>
      <w:bookmarkEnd w:id="794"/>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22"/>
        <w:gridCol w:w="211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7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2,168, 881, </w:t>
            </w:r>
            <w:r>
              <w:rPr>
                <w:color w:val="000000"/>
                <w:spacing w:val="0"/>
                <w:w w:val="100"/>
                <w:position w:val="0"/>
                <w:sz w:val="18"/>
                <w:szCs w:val="18"/>
              </w:rPr>
              <w:t>107.56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1,936,757, </w:t>
            </w:r>
            <w:r>
              <w:rPr>
                <w:color w:val="000000"/>
                <w:spacing w:val="0"/>
                <w:w w:val="100"/>
                <w:position w:val="0"/>
                <w:sz w:val="18"/>
                <w:szCs w:val="18"/>
              </w:rPr>
              <w:t>387.31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484,015.49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37,031,403.57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1,141,474,915.22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2,205,912,511.13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3,078,716,318.02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1,601,040, </w:t>
            </w:r>
            <w:r>
              <w:rPr>
                <w:color w:val="000000"/>
                <w:spacing w:val="0"/>
                <w:w w:val="100"/>
                <w:position w:val="0"/>
                <w:sz w:val="18"/>
                <w:szCs w:val="18"/>
              </w:rPr>
              <w:t>987.02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1,843, 035, </w:t>
            </w:r>
            <w:r>
              <w:rPr>
                <w:color w:val="000000"/>
                <w:spacing w:val="0"/>
                <w:w w:val="100"/>
                <w:position w:val="0"/>
                <w:sz w:val="18"/>
                <w:szCs w:val="18"/>
              </w:rPr>
              <w:t xml:space="preserve">620. </w:t>
            </w:r>
            <w:r>
              <w:rPr>
                <w:color w:val="000000"/>
                <w:spacing w:val="0"/>
                <w:w w:val="100"/>
                <w:position w:val="0"/>
                <w:sz w:val="18"/>
                <w:szCs w:val="18"/>
              </w:rPr>
              <w:t>10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126,509,785.58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139,897,736.40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17,599,529.39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12,183,331.67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324,560,682.33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890,020,885.23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2,069,710, </w:t>
            </w:r>
            <w:r>
              <w:rPr>
                <w:color w:val="000000"/>
                <w:spacing w:val="0"/>
                <w:w w:val="100"/>
                <w:position w:val="0"/>
                <w:sz w:val="18"/>
                <w:szCs w:val="18"/>
              </w:rPr>
              <w:t xml:space="preserve">984.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2,885,137,573.40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136,201,526.81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193,578,744.62</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423,934,522.74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778,875,805.87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34,688,915.72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65,150,021.42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1,935,779.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4,812, </w:t>
            </w:r>
            <w:r>
              <w:rPr>
                <w:color w:val="000000"/>
                <w:spacing w:val="0"/>
                <w:w w:val="100"/>
                <w:position w:val="0"/>
                <w:sz w:val="18"/>
                <w:szCs w:val="18"/>
              </w:rPr>
              <w:t>971.63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16,613,076.04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70,518,977.72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6,385, </w:t>
            </w:r>
            <w:r>
              <w:rPr>
                <w:color w:val="000000"/>
                <w:spacing w:val="0"/>
                <w:w w:val="100"/>
                <w:position w:val="0"/>
                <w:sz w:val="18"/>
                <w:szCs w:val="18"/>
              </w:rPr>
              <w:t xml:space="preserve">466.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535,891,167.63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867,024,369.76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91,104,809.80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70,358,922.67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291,100,000.00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819,870,000.84</w:t>
            </w:r>
          </w:p>
        </w:tc>
      </w:tr>
    </w:tbl>
    <w:p>
      <w:pPr>
        <w:widowControl w:val="0"/>
        <w:spacing w:line="1" w:lineRule="exact"/>
      </w:pPr>
      <w:r>
        <w:br w:type="page"/>
      </w:r>
    </w:p>
    <w:tbl>
      <w:tblPr>
        <w:tblOverlap w:val="never"/>
        <w:jc w:val="center"/>
        <w:tblLayout w:type="fixed"/>
      </w:tblPr>
      <w:tblGrid>
        <w:gridCol w:w="3072"/>
        <w:gridCol w:w="1526"/>
        <w:gridCol w:w="2122"/>
        <w:gridCol w:w="2117"/>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382,204,809.80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930,228,923.51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153,686,357.83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-63,204,553.75</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831,179,360.24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1,364, 191, </w:t>
            </w:r>
            <w:r>
              <w:rPr>
                <w:color w:val="000000"/>
                <w:spacing w:val="0"/>
                <w:w w:val="100"/>
                <w:position w:val="0"/>
                <w:sz w:val="18"/>
                <w:szCs w:val="18"/>
              </w:rPr>
              <w:t>177.21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381,225,000.00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831,179,360.24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1,745,416,177.21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997,728,061.71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1,183,615,019. </w:t>
            </w:r>
            <w:r>
              <w:rPr>
                <w:color w:val="000000"/>
                <w:spacing w:val="0"/>
                <w:w w:val="100"/>
                <w:position w:val="0"/>
                <w:sz w:val="18"/>
                <w:szCs w:val="18"/>
              </w:rPr>
              <w:t>97</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94,466,411.37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121,678,205.80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211,431,396.02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295,786,559.99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1,303, 625, </w:t>
            </w:r>
            <w:r>
              <w:rPr>
                <w:color w:val="000000"/>
                <w:spacing w:val="0"/>
                <w:w w:val="100"/>
                <w:position w:val="0"/>
                <w:sz w:val="18"/>
                <w:szCs w:val="18"/>
              </w:rPr>
              <w:t xml:space="preserve">869.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1,601,079, </w:t>
            </w:r>
            <w:r>
              <w:rPr>
                <w:color w:val="000000"/>
                <w:spacing w:val="0"/>
                <w:w w:val="100"/>
                <w:position w:val="0"/>
                <w:sz w:val="18"/>
                <w:szCs w:val="18"/>
              </w:rPr>
              <w:t>785.76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-472,446,508.86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144,336,391.45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68,361.31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475,226.49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-182,490,262.91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275,185,808.81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566,197,856.97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291,012,048.16</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383,707,594.06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566,197,856.97</w:t>
            </w:r>
          </w:p>
        </w:tc>
      </w:tr>
    </w:tbl>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35" w:right="1660" w:bottom="1537" w:left="1153" w:header="0" w:footer="3" w:gutter="0"/>
          <w:cols w:space="720"/>
          <w:noEndnote/>
          <w:rtlGutter w:val="0"/>
          <w:docGrid w:linePitch="360"/>
        </w:sectPr>
      </w:pPr>
      <w:r>
        <w:rPr>
          <w:color w:val="000000"/>
          <w:spacing w:val="0"/>
          <w:w w:val="100"/>
          <w:position w:val="0"/>
        </w:rPr>
        <w:t>公司负责人：王维航主管会计工作负责人：张秉霞会计机构负责人：赵雅静</w:t>
      </w:r>
    </w:p>
    <w:p>
      <w:pPr>
        <w:pStyle w:val="Style13"/>
        <w:keepNext/>
        <w:keepLines/>
        <w:widowControl w:val="0"/>
        <w:shd w:val="clear" w:color="auto" w:fill="auto"/>
        <w:bidi w:val="0"/>
        <w:spacing w:before="300" w:line="240" w:lineRule="auto"/>
        <w:ind w:left="0" w:right="0" w:firstLine="0"/>
        <w:jc w:val="center"/>
      </w:pPr>
      <w:bookmarkStart w:id="795" w:name="bookmark795"/>
      <w:bookmarkStart w:id="796" w:name="bookmark796"/>
      <w:bookmarkStart w:id="797" w:name="bookmark797"/>
      <w:r>
        <w:rPr>
          <w:color w:val="000000"/>
          <w:spacing w:val="0"/>
          <w:w w:val="100"/>
          <w:position w:val="0"/>
        </w:rPr>
        <w:t>合并所有者权益变动表</w:t>
      </w:r>
      <w:bookmarkEnd w:id="795"/>
      <w:bookmarkEnd w:id="796"/>
      <w:bookmarkEnd w:id="797"/>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21"/>
        <w:gridCol w:w="994"/>
        <w:gridCol w:w="283"/>
        <w:gridCol w:w="422"/>
        <w:gridCol w:w="427"/>
        <w:gridCol w:w="989"/>
        <w:gridCol w:w="994"/>
        <w:gridCol w:w="1018"/>
        <w:gridCol w:w="826"/>
        <w:gridCol w:w="994"/>
        <w:gridCol w:w="850"/>
        <w:gridCol w:w="989"/>
        <w:gridCol w:w="571"/>
        <w:gridCol w:w="994"/>
        <w:gridCol w:w="1133"/>
        <w:gridCol w:w="974"/>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668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 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一般风</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险准备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一、上年年末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1,098, 74</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383.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2, 526, 44</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1,710.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2, 248, 70</w:t>
            </w:r>
          </w:p>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80"/>
              <w:jc w:val="left"/>
              <w:rPr>
                <w:sz w:val="16"/>
                <w:szCs w:val="16"/>
              </w:rPr>
            </w:pPr>
            <w:r>
              <w:rPr>
                <w:color w:val="000000"/>
                <w:spacing w:val="0"/>
                <w:w w:val="100"/>
                <w:position w:val="0"/>
                <w:sz w:val="16"/>
                <w:szCs w:val="16"/>
              </w:rPr>
              <w:t xml:space="preserve">-129, </w:t>
            </w:r>
            <w:r>
              <w:rPr>
                <w:color w:val="000000"/>
                <w:spacing w:val="0"/>
                <w:w w:val="100"/>
                <w:position w:val="0"/>
                <w:sz w:val="16"/>
                <w:szCs w:val="16"/>
              </w:rPr>
              <w:t>35</w:t>
            </w:r>
          </w:p>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188, 029,</w:t>
            </w:r>
          </w:p>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195.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1, 113, 14</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205.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4, 794, 75</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907.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946, 996, 98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5, 741,75</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891.40</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力加会计政策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520"/>
              <w:jc w:val="left"/>
              <w:rPr>
                <w:sz w:val="17"/>
                <w:szCs w:val="17"/>
              </w:rPr>
            </w:pPr>
            <w:r>
              <w:rPr>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520"/>
              <w:jc w:val="left"/>
              <w:rPr>
                <w:sz w:val="17"/>
                <w:szCs w:val="17"/>
              </w:rPr>
            </w:pPr>
            <w:r>
              <w:rPr>
                <w:color w:val="000000"/>
                <w:spacing w:val="0"/>
                <w:w w:val="100"/>
                <w:position w:val="0"/>
                <w:sz w:val="17"/>
                <w:szCs w:val="17"/>
              </w:rPr>
              <w:t>同一控制 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1,098, 74</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383.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2, 526, 44</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1,710.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2, 248, 70</w:t>
            </w:r>
          </w:p>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80"/>
              <w:jc w:val="left"/>
              <w:rPr>
                <w:sz w:val="16"/>
                <w:szCs w:val="16"/>
              </w:rPr>
            </w:pPr>
            <w:r>
              <w:rPr>
                <w:color w:val="000000"/>
                <w:spacing w:val="0"/>
                <w:w w:val="100"/>
                <w:position w:val="0"/>
                <w:sz w:val="16"/>
                <w:szCs w:val="16"/>
              </w:rPr>
              <w:t xml:space="preserve">-129, </w:t>
            </w:r>
            <w:r>
              <w:rPr>
                <w:color w:val="000000"/>
                <w:spacing w:val="0"/>
                <w:w w:val="100"/>
                <w:position w:val="0"/>
                <w:sz w:val="16"/>
                <w:szCs w:val="16"/>
              </w:rPr>
              <w:t>35</w:t>
            </w:r>
          </w:p>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188, 029,</w:t>
            </w:r>
          </w:p>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195.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1, 113, 14</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205.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4, 794, 75</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907.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946, 996, 98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5, 741,75</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891.40</w:t>
            </w: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 xml:space="preserve">-52, </w:t>
            </w:r>
            <w:r>
              <w:rPr>
                <w:color w:val="000000"/>
                <w:spacing w:val="0"/>
                <w:w w:val="100"/>
                <w:position w:val="0"/>
                <w:sz w:val="16"/>
                <w:szCs w:val="16"/>
              </w:rPr>
              <w:t>842, 062.70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7,542,05 6.00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-61,532,</w:t>
            </w:r>
          </w:p>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5,363,45</w:t>
            </w:r>
          </w:p>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-9,471,7 05.07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-126,02</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4,692.30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-282,671,0</w:t>
            </w:r>
          </w:p>
          <w:p>
            <w:pPr>
              <w:pStyle w:val="Style2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18.64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-408,69</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5,710.94</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-61,532,</w:t>
            </w:r>
          </w:p>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328.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23, 104,4</w:t>
            </w:r>
          </w:p>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91.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-38, </w:t>
            </w:r>
            <w:r>
              <w:rPr>
                <w:color w:val="000000"/>
                <w:spacing w:val="0"/>
                <w:w w:val="100"/>
                <w:position w:val="0"/>
                <w:sz w:val="16"/>
                <w:szCs w:val="16"/>
              </w:rPr>
              <w:t>427,</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837.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29, 801,524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626, 3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12.06</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2,564,355.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2,564,35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5.80</w:t>
            </w:r>
          </w:p>
        </w:tc>
      </w:tr>
      <w:tr>
        <w:trPr>
          <w:trHeight w:val="4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6"/>
                <w:szCs w:val="16"/>
              </w:rPr>
              <w:t xml:space="preserve">1 </w:t>
            </w:r>
            <w:r>
              <w:rPr>
                <w:color w:val="000000"/>
                <w:spacing w:val="0"/>
                <w:w w:val="100"/>
                <w:position w:val="0"/>
                <w:sz w:val="17"/>
                <w:szCs w:val="17"/>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2, 564, </w:t>
            </w:r>
            <w:r>
              <w:rPr>
                <w:color w:val="000000"/>
                <w:spacing w:val="0"/>
                <w:w w:val="100"/>
                <w:position w:val="0"/>
                <w:sz w:val="16"/>
                <w:szCs w:val="16"/>
              </w:rPr>
              <w:t>355.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2, 564, 35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80</w:t>
            </w:r>
          </w:p>
        </w:tc>
      </w:tr>
    </w:tbl>
    <w:p>
      <w:pPr>
        <w:spacing w:lineRule="exact" w:line="1"/>
        <w:rPr>
          <w:sz w:val="2"/>
          <w:szCs w:val="2"/>
        </w:rPr>
      </w:pPr>
      <w:r>
        <w:br w:type="page"/>
      </w:r>
    </w:p>
    <w:tbl>
      <w:tblPr>
        <w:tblOverlap w:val="never"/>
        <w:jc w:val="center"/>
        <w:tblLayout w:type="fixed"/>
      </w:tblPr>
      <w:tblGrid>
        <w:gridCol w:w="1421"/>
        <w:gridCol w:w="994"/>
        <w:gridCol w:w="283"/>
        <w:gridCol w:w="422"/>
        <w:gridCol w:w="427"/>
        <w:gridCol w:w="989"/>
        <w:gridCol w:w="994"/>
        <w:gridCol w:w="1018"/>
        <w:gridCol w:w="826"/>
        <w:gridCol w:w="994"/>
        <w:gridCol w:w="850"/>
        <w:gridCol w:w="989"/>
        <w:gridCol w:w="571"/>
        <w:gridCol w:w="994"/>
        <w:gridCol w:w="1133"/>
        <w:gridCol w:w="974"/>
      </w:tblGrid>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5, 363, 45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-32, </w:t>
            </w:r>
            <w:r>
              <w:rPr>
                <w:color w:val="000000"/>
                <w:spacing w:val="0"/>
                <w:w w:val="100"/>
                <w:position w:val="0"/>
                <w:sz w:val="16"/>
                <w:szCs w:val="16"/>
              </w:rPr>
              <w:t>576,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-27,212,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0"/>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60,232,201</w:t>
            </w:r>
          </w:p>
          <w:p>
            <w:pPr>
              <w:pStyle w:val="Style20"/>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-87, </w:t>
            </w:r>
            <w:r>
              <w:rPr>
                <w:color w:val="000000"/>
                <w:spacing w:val="0"/>
                <w:w w:val="100"/>
                <w:position w:val="0"/>
                <w:sz w:val="16"/>
                <w:szCs w:val="16"/>
              </w:rPr>
              <w:t>444,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938. </w:t>
            </w:r>
            <w:r>
              <w:rPr>
                <w:color w:val="000000"/>
                <w:spacing w:val="0"/>
                <w:w w:val="100"/>
                <w:position w:val="0"/>
                <w:sz w:val="16"/>
                <w:szCs w:val="16"/>
              </w:rPr>
              <w:t>51</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5, 363, 45</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363, 4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.对所有者</w:t>
            </w:r>
          </w:p>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-27,212,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-27,212,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w:t>
            </w:r>
          </w:p>
          <w:p>
            <w:pPr>
              <w:pStyle w:val="Style20"/>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60,232,201</w:t>
            </w:r>
          </w:p>
          <w:p>
            <w:pPr>
              <w:pStyle w:val="Style20"/>
              <w:keepNext w:val="0"/>
              <w:keepLines w:val="0"/>
              <w:widowControl w:val="0"/>
              <w:shd w:val="clear" w:color="auto" w:fill="auto"/>
              <w:bidi w:val="0"/>
              <w:spacing w:before="0" w:after="6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-87,444,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938.51</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1"/>
        <w:gridCol w:w="994"/>
        <w:gridCol w:w="283"/>
        <w:gridCol w:w="422"/>
        <w:gridCol w:w="427"/>
        <w:gridCol w:w="989"/>
        <w:gridCol w:w="994"/>
        <w:gridCol w:w="1018"/>
        <w:gridCol w:w="826"/>
        <w:gridCol w:w="994"/>
        <w:gridCol w:w="850"/>
        <w:gridCol w:w="989"/>
        <w:gridCol w:w="571"/>
        <w:gridCol w:w="994"/>
        <w:gridCol w:w="1133"/>
        <w:gridCol w:w="974"/>
      </w:tblGrid>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 xml:space="preserve">-52, </w:t>
            </w:r>
            <w:r>
              <w:rPr>
                <w:color w:val="000000"/>
                <w:spacing w:val="0"/>
                <w:w w:val="100"/>
                <w:position w:val="0"/>
                <w:sz w:val="16"/>
                <w:szCs w:val="16"/>
              </w:rPr>
              <w:t xml:space="preserve">842, </w:t>
            </w:r>
            <w:r>
              <w:rPr>
                <w:color w:val="000000"/>
                <w:spacing w:val="0"/>
                <w:w w:val="100"/>
                <w:position w:val="0"/>
                <w:sz w:val="16"/>
                <w:szCs w:val="16"/>
              </w:rPr>
              <w:t xml:space="preserve">062.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7, 542, 05</w:t>
            </w:r>
          </w:p>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384,</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 xml:space="preserve">-254, </w:t>
            </w:r>
            <w:r>
              <w:rPr>
                <w:color w:val="000000"/>
                <w:spacing w:val="0"/>
                <w:w w:val="100"/>
                <w:position w:val="0"/>
                <w:sz w:val="16"/>
                <w:szCs w:val="16"/>
              </w:rPr>
              <w:t>804, 6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-315,</w:t>
            </w:r>
            <w:r>
              <w:rPr>
                <w:color w:val="000000"/>
                <w:spacing w:val="0"/>
                <w:w w:val="100"/>
                <w:position w:val="0"/>
                <w:sz w:val="16"/>
                <w:szCs w:val="16"/>
              </w:rPr>
              <w:t>18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8,816. </w:t>
            </w:r>
            <w:r>
              <w:rPr>
                <w:color w:val="000000"/>
                <w:spacing w:val="0"/>
                <w:w w:val="100"/>
                <w:position w:val="0"/>
                <w:sz w:val="16"/>
                <w:szCs w:val="16"/>
              </w:rPr>
              <w:t>17</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1,098, 74</w:t>
            </w:r>
          </w:p>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383.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2, 473, 59</w:t>
            </w:r>
          </w:p>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647.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9, 790, 75</w:t>
            </w:r>
          </w:p>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80"/>
              <w:jc w:val="both"/>
              <w:rPr>
                <w:sz w:val="16"/>
                <w:szCs w:val="16"/>
              </w:rPr>
            </w:pPr>
            <w:r>
              <w:rPr>
                <w:color w:val="000000"/>
                <w:spacing w:val="0"/>
                <w:w w:val="100"/>
                <w:position w:val="0"/>
                <w:sz w:val="16"/>
                <w:szCs w:val="16"/>
              </w:rPr>
              <w:t xml:space="preserve">-190, </w:t>
            </w:r>
            <w:r>
              <w:rPr>
                <w:color w:val="000000"/>
                <w:spacing w:val="0"/>
                <w:w w:val="100"/>
                <w:position w:val="0"/>
                <w:sz w:val="16"/>
                <w:szCs w:val="16"/>
              </w:rPr>
              <w:t>88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4,215.20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193, 392,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655. </w:t>
            </w:r>
            <w:r>
              <w:rPr>
                <w:color w:val="000000"/>
                <w:spacing w:val="0"/>
                <w:w w:val="100"/>
                <w:position w:val="0"/>
                <w:sz w:val="16"/>
                <w:szCs w:val="16"/>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1,103, 67</w:t>
            </w:r>
          </w:p>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499. </w:t>
            </w:r>
            <w:r>
              <w:rPr>
                <w:color w:val="000000"/>
                <w:spacing w:val="0"/>
                <w:w w:val="100"/>
                <w:position w:val="0"/>
                <w:sz w:val="16"/>
                <w:szCs w:val="16"/>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4, 668, 73</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4,214.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664, 325, 96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5, 333, 06</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180.46</w:t>
            </w:r>
          </w:p>
        </w:tc>
      </w:tr>
    </w:tbl>
    <w:p>
      <w:pPr>
        <w:widowControl w:val="0"/>
        <w:spacing w:after="519" w:line="1" w:lineRule="exact"/>
      </w:pPr>
    </w:p>
    <w:tbl>
      <w:tblPr>
        <w:tblOverlap w:val="never"/>
        <w:jc w:val="center"/>
        <w:tblLayout w:type="fixed"/>
      </w:tblPr>
      <w:tblGrid>
        <w:gridCol w:w="1133"/>
        <w:gridCol w:w="994"/>
        <w:gridCol w:w="283"/>
        <w:gridCol w:w="422"/>
        <w:gridCol w:w="859"/>
        <w:gridCol w:w="1128"/>
        <w:gridCol w:w="850"/>
        <w:gridCol w:w="850"/>
        <w:gridCol w:w="706"/>
        <w:gridCol w:w="994"/>
        <w:gridCol w:w="850"/>
        <w:gridCol w:w="994"/>
        <w:gridCol w:w="571"/>
        <w:gridCol w:w="1138"/>
        <w:gridCol w:w="989"/>
        <w:gridCol w:w="1118"/>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682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38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实收资本</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其他综</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一般风</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险准备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一、上年年 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left"/>
              <w:rPr>
                <w:sz w:val="18"/>
                <w:szCs w:val="18"/>
              </w:rPr>
            </w:pPr>
            <w:r>
              <w:rPr>
                <w:color w:val="000000"/>
                <w:spacing w:val="0"/>
                <w:w w:val="100"/>
                <w:position w:val="0"/>
                <w:sz w:val="18"/>
                <w:szCs w:val="18"/>
              </w:rPr>
              <w:t xml:space="preserve">1,098, 7 </w:t>
            </w:r>
            <w:r>
              <w:rPr>
                <w:color w:val="000000"/>
                <w:spacing w:val="0"/>
                <w:w w:val="100"/>
                <w:position w:val="0"/>
                <w:sz w:val="18"/>
                <w:szCs w:val="18"/>
              </w:rPr>
              <w:t>43,383.</w:t>
            </w:r>
          </w:p>
          <w:p>
            <w:pPr>
              <w:pStyle w:val="Style20"/>
              <w:keepNext w:val="0"/>
              <w:keepLines w:val="0"/>
              <w:widowControl w:val="0"/>
              <w:shd w:val="clear" w:color="auto" w:fill="auto"/>
              <w:bidi w:val="0"/>
              <w:spacing w:before="0" w:after="0" w:line="274" w:lineRule="exact"/>
              <w:ind w:left="0" w:right="0" w:firstLine="6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5,319,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731.87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2,544, 34</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3,957.14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2,248, 700.00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 xml:space="preserve">-10,11 </w:t>
            </w:r>
            <w:r>
              <w:rPr>
                <w:color w:val="000000"/>
                <w:spacing w:val="0"/>
                <w:w w:val="100"/>
                <w:position w:val="0"/>
                <w:sz w:val="18"/>
                <w:szCs w:val="18"/>
              </w:rPr>
              <w:t>0,744.</w:t>
            </w:r>
          </w:p>
          <w:p>
            <w:pPr>
              <w:pStyle w:val="Style20"/>
              <w:keepNext w:val="0"/>
              <w:keepLines w:val="0"/>
              <w:widowControl w:val="0"/>
              <w:shd w:val="clear" w:color="auto" w:fill="auto"/>
              <w:bidi w:val="0"/>
              <w:spacing w:before="0" w:after="0" w:line="274" w:lineRule="exact"/>
              <w:ind w:left="0" w:right="0" w:firstLine="52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186,584</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999,626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4,822, 25</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8,342.79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701,258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,921.62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5,523,51</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7,264.41</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-9,288,</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-9,288,1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-9,288,1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07.48</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520"/>
              <w:jc w:val="left"/>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520"/>
              <w:jc w:val="left"/>
              <w:rPr>
                <w:sz w:val="17"/>
                <w:szCs w:val="17"/>
              </w:rPr>
            </w:pPr>
            <w:r>
              <w:rPr>
                <w:color w:val="000000"/>
                <w:spacing w:val="0"/>
                <w:w w:val="100"/>
                <w:position w:val="0"/>
                <w:sz w:val="17"/>
                <w:szCs w:val="17"/>
              </w:rPr>
              <w:t>同一 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二、本年期 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1,098, 7</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43,383.</w:t>
            </w:r>
          </w:p>
          <w:p>
            <w:pPr>
              <w:pStyle w:val="Style20"/>
              <w:keepNext w:val="0"/>
              <w:keepLines w:val="0"/>
              <w:widowControl w:val="0"/>
              <w:shd w:val="clear" w:color="auto" w:fill="auto"/>
              <w:bidi w:val="0"/>
              <w:spacing w:before="0" w:after="60" w:line="240" w:lineRule="auto"/>
              <w:ind w:left="0" w:right="0" w:firstLine="6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5,319,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731.87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2,544, 34</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3,957.14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2,248, 700.00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 xml:space="preserve">-10,11 </w:t>
            </w:r>
            <w:r>
              <w:rPr>
                <w:color w:val="000000"/>
                <w:spacing w:val="0"/>
                <w:w w:val="100"/>
                <w:position w:val="0"/>
                <w:sz w:val="18"/>
                <w:szCs w:val="18"/>
              </w:rPr>
              <w:t>0,744.</w:t>
            </w:r>
          </w:p>
          <w:p>
            <w:pPr>
              <w:pStyle w:val="Style20"/>
              <w:keepNext w:val="0"/>
              <w:keepLines w:val="0"/>
              <w:widowControl w:val="0"/>
              <w:shd w:val="clear" w:color="auto" w:fill="auto"/>
              <w:bidi w:val="0"/>
              <w:spacing w:before="0" w:after="0" w:line="274" w:lineRule="exact"/>
              <w:ind w:left="0" w:right="0" w:firstLine="52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186,584</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990,338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180" w:right="0" w:firstLine="0"/>
              <w:jc w:val="left"/>
              <w:rPr>
                <w:sz w:val="18"/>
                <w:szCs w:val="18"/>
              </w:rPr>
            </w:pPr>
            <w:r>
              <w:rPr>
                <w:color w:val="000000"/>
                <w:spacing w:val="0"/>
                <w:w w:val="100"/>
                <w:position w:val="0"/>
                <w:sz w:val="18"/>
                <w:szCs w:val="18"/>
              </w:rPr>
              <w:t>4,812, 97 0,235.31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701,258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,921.62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5,514, 22</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9,156.93</w:t>
            </w:r>
          </w:p>
        </w:tc>
      </w:tr>
      <w:tr>
        <w:trPr>
          <w:trHeight w:val="118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三、本期增</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减变动金额</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（减少以</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“一”号填</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-5,31</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9,731.</w:t>
            </w:r>
          </w:p>
          <w:p>
            <w:pPr>
              <w:pStyle w:val="Style2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87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-17,902,</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-119,2</w:t>
            </w:r>
          </w:p>
          <w:p>
            <w:pPr>
              <w:pStyle w:val="Style2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41,14</w:t>
            </w:r>
          </w:p>
          <w:p>
            <w:pPr>
              <w:pStyle w:val="Style20"/>
              <w:keepNext w:val="0"/>
              <w:keepLines w:val="0"/>
              <w:widowControl w:val="0"/>
              <w:shd w:val="clear" w:color="auto" w:fill="auto"/>
              <w:bidi w:val="0"/>
              <w:spacing w:before="0" w:after="60" w:line="240" w:lineRule="auto"/>
              <w:ind w:left="0" w:right="0" w:firstLine="320"/>
              <w:jc w:val="left"/>
              <w:rPr>
                <w:sz w:val="18"/>
                <w:szCs w:val="18"/>
              </w:rPr>
            </w:pPr>
            <w:r>
              <w:rPr>
                <w:color w:val="000000"/>
                <w:spacing w:val="0"/>
                <w:w w:val="100"/>
                <w:position w:val="0"/>
                <w:sz w:val="18"/>
                <w:szCs w:val="18"/>
              </w:rPr>
              <w:t>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1,444, 9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122,806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-18,211,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328.24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245,738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,062.71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227,526,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734.47</w:t>
            </w:r>
          </w:p>
        </w:tc>
      </w:tr>
    </w:tbl>
    <w:p>
      <w:pPr>
        <w:spacing w:lineRule="exact" w:line="1"/>
        <w:rPr>
          <w:sz w:val="2"/>
          <w:szCs w:val="2"/>
        </w:rPr>
      </w:pPr>
      <w:r>
        <w:br w:type="page"/>
      </w:r>
    </w:p>
    <w:tbl>
      <w:tblPr>
        <w:tblOverlap w:val="never"/>
        <w:jc w:val="center"/>
        <w:tblLayout w:type="fixed"/>
      </w:tblPr>
      <w:tblGrid>
        <w:gridCol w:w="1133"/>
        <w:gridCol w:w="994"/>
        <w:gridCol w:w="283"/>
        <w:gridCol w:w="422"/>
        <w:gridCol w:w="859"/>
        <w:gridCol w:w="1128"/>
        <w:gridCol w:w="850"/>
        <w:gridCol w:w="850"/>
        <w:gridCol w:w="706"/>
        <w:gridCol w:w="994"/>
        <w:gridCol w:w="850"/>
        <w:gridCol w:w="994"/>
        <w:gridCol w:w="571"/>
        <w:gridCol w:w="1138"/>
        <w:gridCol w:w="989"/>
        <w:gridCol w:w="1118"/>
      </w:tblGrid>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-119,2</w:t>
            </w:r>
          </w:p>
          <w:p>
            <w:pPr>
              <w:pStyle w:val="Style2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41,14</w:t>
            </w:r>
          </w:p>
          <w:p>
            <w:pPr>
              <w:pStyle w:val="Style20"/>
              <w:keepNext w:val="0"/>
              <w:keepLines w:val="0"/>
              <w:widowControl w:val="0"/>
              <w:shd w:val="clear" w:color="auto" w:fill="auto"/>
              <w:bidi w:val="0"/>
              <w:spacing w:before="0" w:after="60" w:line="240" w:lineRule="auto"/>
              <w:ind w:left="0" w:right="0" w:firstLine="320"/>
              <w:jc w:val="left"/>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131,492</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12,251,2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312,787</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,937.53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325,039,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193.50</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者投入和减</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2,409, 29</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2,409, 29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3,310,5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5,719, 84</w:t>
            </w:r>
          </w:p>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5.44</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•所有者 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3,310,5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3,310,55</w:t>
            </w:r>
          </w:p>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4.24</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 xml:space="preserve">2 </w:t>
            </w:r>
            <w:r>
              <w:rPr>
                <w:color w:val="000000"/>
                <w:spacing w:val="0"/>
                <w:w w:val="100"/>
                <w:position w:val="0"/>
                <w:sz w:val="17"/>
                <w:szCs w:val="17"/>
              </w:rPr>
              <w:t>.其他权 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.股份支 付计入所有 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3,659, 67</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3,659, 67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3,659, 67</w:t>
            </w:r>
          </w:p>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8.65</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-1,250,</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387.45</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1,444, 9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-34,31</w:t>
            </w:r>
          </w:p>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6,808.3</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-32,87</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1,875.41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right"/>
              <w:rPr>
                <w:sz w:val="18"/>
                <w:szCs w:val="18"/>
              </w:rPr>
            </w:pPr>
            <w:r>
              <w:rPr>
                <w:color w:val="000000"/>
                <w:spacing w:val="0"/>
                <w:w w:val="100"/>
                <w:position w:val="0"/>
                <w:sz w:val="18"/>
                <w:szCs w:val="18"/>
              </w:rPr>
              <w:t xml:space="preserve">-34,91 </w:t>
            </w:r>
            <w:r>
              <w:rPr>
                <w:color w:val="000000"/>
                <w:spacing w:val="0"/>
                <w:w w:val="100"/>
                <w:position w:val="0"/>
                <w:sz w:val="18"/>
                <w:szCs w:val="18"/>
              </w:rPr>
              <w:t>7,876.0 1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-67,78</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9,751.42</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1,444, 9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-1,44</w:t>
            </w:r>
          </w:p>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4,932.9</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.提取一 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6"/>
                <w:szCs w:val="16"/>
              </w:rPr>
              <w:t xml:space="preserve">3 </w:t>
            </w:r>
            <w:r>
              <w:rPr>
                <w:color w:val="000000"/>
                <w:spacing w:val="0"/>
                <w:w w:val="100"/>
                <w:position w:val="0"/>
                <w:sz w:val="17"/>
                <w:szCs w:val="17"/>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-32,87</w:t>
            </w:r>
          </w:p>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1,875.4</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-32,87</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1,875.41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right"/>
              <w:rPr>
                <w:sz w:val="18"/>
                <w:szCs w:val="18"/>
              </w:rPr>
            </w:pPr>
            <w:r>
              <w:rPr>
                <w:color w:val="000000"/>
                <w:spacing w:val="0"/>
                <w:w w:val="100"/>
                <w:position w:val="0"/>
                <w:sz w:val="18"/>
                <w:szCs w:val="18"/>
              </w:rPr>
              <w:t xml:space="preserve">-34,91 </w:t>
            </w:r>
            <w:r>
              <w:rPr>
                <w:color w:val="000000"/>
                <w:spacing w:val="0"/>
                <w:w w:val="100"/>
                <w:position w:val="0"/>
                <w:sz w:val="18"/>
                <w:szCs w:val="18"/>
              </w:rPr>
              <w:t>7,876.0 1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-67,78</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9,751.42</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（四）所有 者权益内部 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-5,31</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9,731.</w:t>
            </w:r>
          </w:p>
          <w:p>
            <w:pPr>
              <w:pStyle w:val="Style2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87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-20,31 </w:t>
            </w:r>
            <w:r>
              <w:rPr>
                <w:color w:val="000000"/>
                <w:spacing w:val="0"/>
                <w:w w:val="100"/>
                <w:position w:val="0"/>
                <w:sz w:val="18"/>
                <w:szCs w:val="18"/>
              </w:rPr>
              <w:t>1,538.09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25,631,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3"/>
        <w:gridCol w:w="994"/>
        <w:gridCol w:w="283"/>
        <w:gridCol w:w="422"/>
        <w:gridCol w:w="859"/>
        <w:gridCol w:w="1128"/>
        <w:gridCol w:w="850"/>
        <w:gridCol w:w="850"/>
        <w:gridCol w:w="706"/>
        <w:gridCol w:w="994"/>
        <w:gridCol w:w="850"/>
        <w:gridCol w:w="994"/>
        <w:gridCol w:w="571"/>
        <w:gridCol w:w="1138"/>
        <w:gridCol w:w="989"/>
        <w:gridCol w:w="1118"/>
      </w:tblGrid>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.资本公 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.盈余公 积转增资本</w:t>
            </w:r>
          </w:p>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3</w:t>
            </w:r>
            <w:r>
              <w:rPr>
                <w:color w:val="000000"/>
                <w:spacing w:val="0"/>
                <w:w w:val="100"/>
                <w:position w:val="0"/>
                <w:sz w:val="17"/>
                <w:szCs w:val="17"/>
              </w:rPr>
              <w:t>.盈余公 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6"/>
                <w:szCs w:val="16"/>
              </w:rPr>
              <w:t>4</w:t>
            </w:r>
            <w:r>
              <w:rPr>
                <w:color w:val="000000"/>
                <w:spacing w:val="0"/>
                <w:w w:val="100"/>
                <w:position w:val="0"/>
                <w:sz w:val="17"/>
                <w:szCs w:val="17"/>
              </w:rPr>
              <w:t>.设定受 益计划变动 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6"/>
                <w:szCs w:val="16"/>
              </w:rPr>
              <w:t xml:space="preserve">5 </w:t>
            </w:r>
            <w:r>
              <w:rPr>
                <w:color w:val="000000"/>
                <w:spacing w:val="0"/>
                <w:w w:val="100"/>
                <w:position w:val="0"/>
                <w:sz w:val="17"/>
                <w:szCs w:val="17"/>
              </w:rPr>
              <w:t>.其他综 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-5,31</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9,731.</w:t>
            </w:r>
          </w:p>
          <w:p>
            <w:pPr>
              <w:pStyle w:val="Style2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87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-20,31 </w:t>
            </w:r>
            <w:r>
              <w:rPr>
                <w:color w:val="000000"/>
                <w:spacing w:val="0"/>
                <w:w w:val="100"/>
                <w:position w:val="0"/>
                <w:sz w:val="18"/>
                <w:szCs w:val="18"/>
              </w:rPr>
              <w:t>1,538.09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25,631,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6"/>
                <w:szCs w:val="16"/>
              </w:rPr>
              <w:t xml:space="preserve">1 </w:t>
            </w:r>
            <w:r>
              <w:rPr>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-35,44</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2,553.0</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-35,44</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2,553.05</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四、本期期 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 xml:space="preserve">1,098, 7 </w:t>
            </w:r>
            <w:r>
              <w:rPr>
                <w:color w:val="000000"/>
                <w:spacing w:val="0"/>
                <w:w w:val="100"/>
                <w:position w:val="0"/>
                <w:sz w:val="18"/>
                <w:szCs w:val="18"/>
              </w:rPr>
              <w:t>43,383.</w:t>
            </w:r>
          </w:p>
          <w:p>
            <w:pPr>
              <w:pStyle w:val="Style20"/>
              <w:keepNext w:val="0"/>
              <w:keepLines w:val="0"/>
              <w:widowControl w:val="0"/>
              <w:shd w:val="clear" w:color="auto" w:fill="auto"/>
              <w:bidi w:val="0"/>
              <w:spacing w:before="0" w:after="0" w:line="269" w:lineRule="exact"/>
              <w:ind w:left="0" w:right="0" w:firstLine="66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2,526, 44</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1,710.25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2,248, 700.00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right"/>
              <w:rPr>
                <w:sz w:val="18"/>
                <w:szCs w:val="18"/>
              </w:rPr>
            </w:pPr>
            <w:r>
              <w:rPr>
                <w:color w:val="000000"/>
                <w:spacing w:val="0"/>
                <w:w w:val="100"/>
                <w:position w:val="0"/>
                <w:sz w:val="18"/>
                <w:szCs w:val="18"/>
              </w:rPr>
              <w:t xml:space="preserve">-129, </w:t>
            </w:r>
            <w:r>
              <w:rPr>
                <w:color w:val="000000"/>
                <w:spacing w:val="0"/>
                <w:w w:val="100"/>
                <w:position w:val="0"/>
                <w:sz w:val="18"/>
                <w:szCs w:val="18"/>
              </w:rPr>
              <w:t xml:space="preserve">351,88 </w:t>
            </w:r>
            <w:r>
              <w:rPr>
                <w:color w:val="000000"/>
                <w:spacing w:val="0"/>
                <w:w w:val="100"/>
                <w:position w:val="0"/>
                <w:sz w:val="18"/>
                <w:szCs w:val="18"/>
              </w:rPr>
              <w:t>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188,029</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40" w:right="0" w:firstLine="0"/>
              <w:jc w:val="left"/>
              <w:rPr>
                <w:sz w:val="18"/>
                <w:szCs w:val="18"/>
              </w:rPr>
            </w:pPr>
            <w:r>
              <w:rPr>
                <w:color w:val="000000"/>
                <w:spacing w:val="0"/>
                <w:w w:val="100"/>
                <w:position w:val="0"/>
                <w:sz w:val="18"/>
                <w:szCs w:val="18"/>
              </w:rPr>
              <w:t>1,113, 1 45,205.</w:t>
            </w:r>
          </w:p>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4, 794, 758,</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907. </w:t>
            </w:r>
            <w:r>
              <w:rPr>
                <w:color w:val="000000"/>
                <w:spacing w:val="0"/>
                <w:w w:val="100"/>
                <w:position w:val="0"/>
                <w:sz w:val="16"/>
                <w:szCs w:val="16"/>
              </w:rPr>
              <w:t>07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946,996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,984.33</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5,741,75</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5,891.40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公司负责人：王维航主管会计工作负责人：张秉霞会计机构负责人：赵雅静</w:t>
      </w:r>
      <w:r>
        <w:br w:type="page"/>
      </w:r>
    </w:p>
    <w:p>
      <w:pPr>
        <w:pStyle w:val="Style13"/>
        <w:keepNext/>
        <w:keepLines/>
        <w:widowControl w:val="0"/>
        <w:shd w:val="clear" w:color="auto" w:fill="auto"/>
        <w:bidi w:val="0"/>
        <w:spacing w:before="0" w:line="240" w:lineRule="auto"/>
        <w:ind w:left="0" w:right="0" w:firstLine="0"/>
        <w:jc w:val="center"/>
      </w:pPr>
      <w:bookmarkStart w:id="798" w:name="bookmark798"/>
      <w:bookmarkStart w:id="799" w:name="bookmark799"/>
      <w:bookmarkStart w:id="800" w:name="bookmark800"/>
      <w:r>
        <w:rPr>
          <w:color w:val="000000"/>
          <w:spacing w:val="0"/>
          <w:w w:val="100"/>
          <w:position w:val="0"/>
        </w:rPr>
        <w:t>母公司所有者权益变动表</w:t>
      </w:r>
      <w:bookmarkEnd w:id="798"/>
      <w:bookmarkEnd w:id="799"/>
      <w:bookmarkEnd w:id="800"/>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01"/>
        <w:gridCol w:w="1416"/>
        <w:gridCol w:w="850"/>
        <w:gridCol w:w="854"/>
        <w:gridCol w:w="706"/>
        <w:gridCol w:w="1277"/>
        <w:gridCol w:w="994"/>
        <w:gridCol w:w="1277"/>
        <w:gridCol w:w="706"/>
        <w:gridCol w:w="994"/>
        <w:gridCol w:w="1133"/>
        <w:gridCol w:w="1267"/>
      </w:tblGrid>
      <w:tr>
        <w:trPr>
          <w:trHeight w:val="2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2021</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所有者权益 合计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1,098, 743, 3</w:t>
            </w:r>
          </w:p>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2,464, 586,</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2,248, 7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-1,261,66</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188,029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220,059, </w:t>
            </w:r>
            <w:r>
              <w:rPr>
                <w:color w:val="000000"/>
                <w:spacing w:val="0"/>
                <w:w w:val="100"/>
                <w:position w:val="0"/>
                <w:sz w:val="18"/>
                <w:szCs w:val="18"/>
              </w:rPr>
              <w:t>078.44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 xml:space="preserve">3,967, 908 </w:t>
            </w:r>
            <w:r>
              <w:rPr>
                <w:color w:val="000000"/>
                <w:spacing w:val="0"/>
                <w:w w:val="100"/>
                <w:position w:val="0"/>
                <w:sz w:val="18"/>
                <w:szCs w:val="18"/>
              </w:rPr>
              <w:t>,095.51</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1,098, 743, 3</w:t>
            </w:r>
          </w:p>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2,464, 586,</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2,248, 7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-1,261,66</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188,029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220,059, </w:t>
            </w:r>
            <w:r>
              <w:rPr>
                <w:color w:val="000000"/>
                <w:spacing w:val="0"/>
                <w:w w:val="100"/>
                <w:position w:val="0"/>
                <w:sz w:val="18"/>
                <w:szCs w:val="18"/>
              </w:rPr>
              <w:t>078.44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3,967, 908 </w:t>
            </w:r>
            <w:r>
              <w:rPr>
                <w:color w:val="000000"/>
                <w:spacing w:val="0"/>
                <w:w w:val="100"/>
                <w:position w:val="0"/>
                <w:sz w:val="18"/>
                <w:szCs w:val="18"/>
              </w:rPr>
              <w:t>,095.51</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-36,359,4</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7,542,0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1,228,812.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5,363,4</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21,058,4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16,250,80</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1.92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1,228,812.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53,634,5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54,863,41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0.51</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5,363,4</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-32,57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6,196.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-27,212,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736.59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5,363,4</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-5,363,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459.77</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1416"/>
        <w:gridCol w:w="850"/>
        <w:gridCol w:w="854"/>
        <w:gridCol w:w="706"/>
        <w:gridCol w:w="1277"/>
        <w:gridCol w:w="994"/>
        <w:gridCol w:w="1277"/>
        <w:gridCol w:w="706"/>
        <w:gridCol w:w="994"/>
        <w:gridCol w:w="1133"/>
        <w:gridCol w:w="1267"/>
      </w:tblGrid>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-27,21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2,736.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300"/>
              <w:jc w:val="left"/>
              <w:rPr>
                <w:sz w:val="18"/>
                <w:szCs w:val="18"/>
              </w:rPr>
            </w:pPr>
            <w:r>
              <w:rPr>
                <w:color w:val="000000"/>
                <w:spacing w:val="0"/>
                <w:w w:val="100"/>
                <w:position w:val="0"/>
                <w:sz w:val="18"/>
                <w:szCs w:val="18"/>
              </w:rPr>
              <w:t>-27,212,</w:t>
            </w:r>
          </w:p>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736.59</w:t>
            </w: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-36,359,4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7,542, 0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300"/>
              <w:jc w:val="left"/>
              <w:rPr>
                <w:sz w:val="18"/>
                <w:szCs w:val="18"/>
              </w:rPr>
            </w:pPr>
            <w:r>
              <w:rPr>
                <w:color w:val="000000"/>
                <w:spacing w:val="0"/>
                <w:w w:val="100"/>
                <w:position w:val="0"/>
                <w:sz w:val="18"/>
                <w:szCs w:val="18"/>
              </w:rPr>
              <w:t>-43,901,</w:t>
            </w:r>
          </w:p>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475.84</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1,098, 743, 3</w:t>
            </w:r>
          </w:p>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2,428, 227,</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379.87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9,790, 7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-32,848.50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193,392</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,655.43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241,117,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3,951,657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,293.59</w:t>
            </w:r>
          </w:p>
        </w:tc>
      </w:tr>
    </w:tbl>
    <w:p>
      <w:pPr>
        <w:widowControl w:val="0"/>
        <w:spacing w:after="539" w:line="1" w:lineRule="exact"/>
      </w:pPr>
    </w:p>
    <w:tbl>
      <w:tblPr>
        <w:tblOverlap w:val="never"/>
        <w:jc w:val="center"/>
        <w:tblLayout w:type="fixed"/>
      </w:tblPr>
      <w:tblGrid>
        <w:gridCol w:w="2410"/>
        <w:gridCol w:w="1075"/>
        <w:gridCol w:w="1051"/>
        <w:gridCol w:w="1075"/>
        <w:gridCol w:w="950"/>
        <w:gridCol w:w="1181"/>
        <w:gridCol w:w="946"/>
        <w:gridCol w:w="1277"/>
        <w:gridCol w:w="706"/>
        <w:gridCol w:w="994"/>
        <w:gridCol w:w="1133"/>
        <w:gridCol w:w="1133"/>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实收资本</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所有者权益 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left"/>
              <w:rPr>
                <w:sz w:val="18"/>
                <w:szCs w:val="18"/>
              </w:rPr>
            </w:pPr>
            <w:r>
              <w:rPr>
                <w:color w:val="000000"/>
                <w:spacing w:val="0"/>
                <w:w w:val="100"/>
                <w:position w:val="0"/>
                <w:sz w:val="18"/>
                <w:szCs w:val="18"/>
              </w:rPr>
              <w:t>1,098, 74 3,383.00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2,464, 586 </w:t>
            </w:r>
            <w:r>
              <w:rPr>
                <w:color w:val="000000"/>
                <w:spacing w:val="0"/>
                <w:w w:val="100"/>
                <w:position w:val="0"/>
                <w:sz w:val="18"/>
                <w:szCs w:val="18"/>
              </w:rPr>
              <w:t>,799.71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200" w:right="0" w:firstLine="0"/>
              <w:jc w:val="left"/>
              <w:rPr>
                <w:sz w:val="18"/>
                <w:szCs w:val="18"/>
              </w:rPr>
            </w:pPr>
            <w:r>
              <w:rPr>
                <w:color w:val="000000"/>
                <w:spacing w:val="0"/>
                <w:w w:val="100"/>
                <w:position w:val="0"/>
                <w:sz w:val="18"/>
                <w:szCs w:val="18"/>
              </w:rPr>
              <w:t xml:space="preserve">2,248, </w:t>
            </w:r>
            <w:r>
              <w:rPr>
                <w:color w:val="000000"/>
                <w:spacing w:val="0"/>
                <w:w w:val="100"/>
                <w:position w:val="0"/>
                <w:sz w:val="18"/>
                <w:szCs w:val="18"/>
              </w:rPr>
              <w:t>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-8,152,41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186,584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239,926,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3,979, 43</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9,886. </w:t>
            </w:r>
            <w:r>
              <w:rPr>
                <w:color w:val="000000"/>
                <w:spacing w:val="0"/>
                <w:w w:val="100"/>
                <w:position w:val="0"/>
                <w:sz w:val="18"/>
                <w:szCs w:val="18"/>
              </w:rPr>
              <w:t>00</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left"/>
              <w:rPr>
                <w:sz w:val="18"/>
                <w:szCs w:val="18"/>
              </w:rPr>
            </w:pPr>
            <w:r>
              <w:rPr>
                <w:color w:val="000000"/>
                <w:spacing w:val="0"/>
                <w:w w:val="100"/>
                <w:position w:val="0"/>
                <w:sz w:val="18"/>
                <w:szCs w:val="18"/>
              </w:rPr>
              <w:t>1,098, 74 3,383.00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2,464, 586 </w:t>
            </w:r>
            <w:r>
              <w:rPr>
                <w:color w:val="000000"/>
                <w:spacing w:val="0"/>
                <w:w w:val="100"/>
                <w:position w:val="0"/>
                <w:sz w:val="18"/>
                <w:szCs w:val="18"/>
              </w:rPr>
              <w:t>,799.71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200" w:right="0" w:firstLine="0"/>
              <w:jc w:val="left"/>
              <w:rPr>
                <w:sz w:val="18"/>
                <w:szCs w:val="18"/>
              </w:rPr>
            </w:pPr>
            <w:r>
              <w:rPr>
                <w:color w:val="000000"/>
                <w:spacing w:val="0"/>
                <w:w w:val="100"/>
                <w:position w:val="0"/>
                <w:sz w:val="18"/>
                <w:szCs w:val="18"/>
              </w:rPr>
              <w:t xml:space="preserve">2,248, </w:t>
            </w:r>
            <w:r>
              <w:rPr>
                <w:color w:val="000000"/>
                <w:spacing w:val="0"/>
                <w:w w:val="100"/>
                <w:position w:val="0"/>
                <w:sz w:val="18"/>
                <w:szCs w:val="18"/>
              </w:rPr>
              <w:t>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-8,152,41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186,584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239,926,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3,979, 43</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9,886.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2410"/>
        <w:gridCol w:w="1075"/>
        <w:gridCol w:w="1051"/>
        <w:gridCol w:w="1075"/>
        <w:gridCol w:w="950"/>
        <w:gridCol w:w="1181"/>
        <w:gridCol w:w="946"/>
        <w:gridCol w:w="1277"/>
        <w:gridCol w:w="706"/>
        <w:gridCol w:w="994"/>
        <w:gridCol w:w="1133"/>
        <w:gridCol w:w="1133"/>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6,890, </w:t>
            </w:r>
            <w:r>
              <w:rPr>
                <w:color w:val="000000"/>
                <w:spacing w:val="0"/>
                <w:w w:val="100"/>
                <w:position w:val="0"/>
                <w:sz w:val="18"/>
                <w:szCs w:val="18"/>
              </w:rPr>
              <w:t>755.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1,444, 9</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-19,86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-11,53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1,790. </w:t>
            </w:r>
            <w:r>
              <w:rPr>
                <w:color w:val="000000"/>
                <w:spacing w:val="0"/>
                <w:w w:val="100"/>
                <w:position w:val="0"/>
                <w:sz w:val="18"/>
                <w:szCs w:val="18"/>
              </w:rPr>
              <w:t>49</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6,890, </w:t>
            </w:r>
            <w:r>
              <w:rPr>
                <w:color w:val="000000"/>
                <w:spacing w:val="0"/>
                <w:w w:val="100"/>
                <w:position w:val="0"/>
                <w:sz w:val="18"/>
                <w:szCs w:val="18"/>
              </w:rPr>
              <w:t>755.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14,449,3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21,340,0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84.92</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1,444, 9</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-34,31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6,808.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-32,87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1,875.41</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1,444, 9</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932.91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-32,87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1,875.41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-32,87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1,875.41</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 xml:space="preserve">1 </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075"/>
        <w:gridCol w:w="1051"/>
        <w:gridCol w:w="1075"/>
        <w:gridCol w:w="950"/>
        <w:gridCol w:w="1181"/>
        <w:gridCol w:w="946"/>
        <w:gridCol w:w="1277"/>
        <w:gridCol w:w="706"/>
        <w:gridCol w:w="994"/>
        <w:gridCol w:w="1133"/>
        <w:gridCol w:w="1133"/>
      </w:tblGrid>
      <w:tr>
        <w:trPr>
          <w:trHeight w:val="57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 xml:space="preserve">1,098, 74 </w:t>
            </w:r>
            <w:r>
              <w:rPr>
                <w:color w:val="000000"/>
                <w:spacing w:val="0"/>
                <w:w w:val="100"/>
                <w:position w:val="0"/>
                <w:sz w:val="18"/>
                <w:szCs w:val="18"/>
              </w:rPr>
              <w:t>3,383.00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2,464, 586 </w:t>
            </w:r>
            <w:r>
              <w:rPr>
                <w:color w:val="000000"/>
                <w:spacing w:val="0"/>
                <w:w w:val="100"/>
                <w:position w:val="0"/>
                <w:sz w:val="18"/>
                <w:szCs w:val="18"/>
              </w:rPr>
              <w:t>,799.71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2,248, </w:t>
            </w:r>
            <w:r>
              <w:rPr>
                <w:color w:val="000000"/>
                <w:spacing w:val="0"/>
                <w:w w:val="100"/>
                <w:position w:val="0"/>
                <w:sz w:val="18"/>
                <w:szCs w:val="18"/>
              </w:rPr>
              <w:t>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-1,261,66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188,029</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,195.66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220,059, </w:t>
            </w:r>
            <w:r>
              <w:rPr>
                <w:color w:val="000000"/>
                <w:spacing w:val="0"/>
                <w:w w:val="100"/>
                <w:position w:val="0"/>
                <w:sz w:val="18"/>
                <w:szCs w:val="18"/>
              </w:rPr>
              <w:t>078.44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 xml:space="preserve">3,967, 90 </w:t>
            </w:r>
            <w:r>
              <w:rPr>
                <w:color w:val="000000"/>
                <w:spacing w:val="0"/>
                <w:w w:val="100"/>
                <w:position w:val="0"/>
                <w:sz w:val="18"/>
                <w:szCs w:val="18"/>
              </w:rPr>
              <w:t>8,095.51</w:t>
            </w:r>
          </w:p>
        </w:tc>
      </w:tr>
    </w:tbl>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59" w:right="1312" w:bottom="1819" w:left="1484" w:header="0" w:footer="3" w:gutter="0"/>
          <w:cols w:space="720"/>
          <w:noEndnote/>
          <w:rtlGutter w:val="0"/>
          <w:docGrid w:linePitch="360"/>
        </w:sectPr>
      </w:pPr>
      <w:r>
        <w:rPr>
          <w:color w:val="000000"/>
          <w:spacing w:val="0"/>
          <w:w w:val="100"/>
          <w:position w:val="0"/>
        </w:rPr>
        <w:t>公司负责人：王维航主管会计工作负责人：张秉霞会计机构负责人：赵雅静</w:t>
      </w:r>
    </w:p>
    <w:p>
      <w:pPr>
        <w:pStyle w:val="Style13"/>
        <w:keepNext/>
        <w:keepLines/>
        <w:widowControl w:val="0"/>
        <w:shd w:val="clear" w:color="auto" w:fill="auto"/>
        <w:bidi w:val="0"/>
        <w:spacing w:before="0" w:line="272" w:lineRule="exact"/>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三</w:t>
      </w:r>
      <w:bookmarkEnd w:id="803"/>
      <w:r>
        <w:rPr>
          <w:color w:val="000000"/>
          <w:spacing w:val="0"/>
          <w:w w:val="100"/>
          <w:position w:val="0"/>
        </w:rPr>
        <w:t>、公司基本情况</w:t>
      </w:r>
      <w:bookmarkEnd w:id="801"/>
      <w:bookmarkEnd w:id="802"/>
      <w:bookmarkEnd w:id="804"/>
    </w:p>
    <w:p>
      <w:pPr>
        <w:pStyle w:val="Style13"/>
        <w:keepNext/>
        <w:keepLines/>
        <w:widowControl w:val="0"/>
        <w:numPr>
          <w:ilvl w:val="0"/>
          <w:numId w:val="37"/>
        </w:numPr>
        <w:shd w:val="clear" w:color="auto" w:fill="auto"/>
        <w:bidi w:val="0"/>
        <w:spacing w:before="0" w:line="272" w:lineRule="exact"/>
        <w:ind w:left="0" w:right="0" w:firstLine="0"/>
        <w:jc w:val="left"/>
      </w:pPr>
      <w:bookmarkStart w:id="801" w:name="bookmark801"/>
      <w:bookmarkStart w:id="802" w:name="bookmark802"/>
      <w:bookmarkStart w:id="805" w:name="bookmark805"/>
      <w:bookmarkStart w:id="806" w:name="bookmark806"/>
      <w:bookmarkEnd w:id="805"/>
      <w:r>
        <w:rPr>
          <w:color w:val="000000"/>
          <w:spacing w:val="0"/>
          <w:w w:val="100"/>
          <w:position w:val="0"/>
        </w:rPr>
        <w:t>公司概况</w:t>
      </w:r>
      <w:bookmarkEnd w:id="801"/>
      <w:bookmarkEnd w:id="802"/>
      <w:bookmarkEnd w:id="806"/>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北京华胜天成科技股份有限公司（以下简称本公司）系经北京市人民政府批准，</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日，由北京华胜天成科技有限公司以</w:t>
      </w:r>
      <w:r>
        <w:rPr>
          <w:color w:val="000000"/>
          <w:spacing w:val="0"/>
          <w:w w:val="100"/>
          <w:position w:val="0"/>
          <w:sz w:val="18"/>
          <w:szCs w:val="18"/>
        </w:rPr>
        <w:t>2000</w:t>
      </w:r>
      <w:r>
        <w:rPr>
          <w:color w:val="000000"/>
          <w:spacing w:val="0"/>
          <w:w w:val="100"/>
          <w:position w:val="0"/>
        </w:rPr>
        <w:t>年末净资产为基数按照</w:t>
      </w:r>
      <w:r>
        <w:rPr>
          <w:color w:val="000000"/>
          <w:spacing w:val="0"/>
          <w:w w:val="100"/>
          <w:position w:val="0"/>
          <w:sz w:val="18"/>
          <w:szCs w:val="18"/>
        </w:rPr>
        <w:t>1:1</w:t>
      </w:r>
      <w:r>
        <w:rPr>
          <w:color w:val="000000"/>
          <w:spacing w:val="0"/>
          <w:w w:val="100"/>
          <w:position w:val="0"/>
        </w:rPr>
        <w:t>的折股比例整体改制的股 份有限公司。经中国证券监督管理委员会证监发行字</w:t>
      </w:r>
      <w:r>
        <w:rPr>
          <w:color w:val="000000"/>
          <w:spacing w:val="0"/>
          <w:w w:val="100"/>
          <w:position w:val="0"/>
          <w:sz w:val="18"/>
          <w:szCs w:val="18"/>
        </w:rPr>
        <w:t>[2004]38</w:t>
      </w:r>
      <w:r>
        <w:rPr>
          <w:color w:val="000000"/>
          <w:spacing w:val="0"/>
          <w:w w:val="100"/>
          <w:position w:val="0"/>
        </w:rPr>
        <w:t>号文批准，本公司采用向二级市 场投资者定价配售的方式发行人民币普通股股票</w:t>
      </w:r>
      <w:r>
        <w:rPr>
          <w:color w:val="000000"/>
          <w:spacing w:val="0"/>
          <w:w w:val="100"/>
          <w:position w:val="0"/>
          <w:sz w:val="18"/>
          <w:szCs w:val="18"/>
        </w:rPr>
        <w:t>2, 400</w:t>
      </w:r>
      <w:r>
        <w:rPr>
          <w:color w:val="000000"/>
          <w:spacing w:val="0"/>
          <w:w w:val="100"/>
          <w:position w:val="0"/>
        </w:rPr>
        <w:t>万股，并于</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日在上海证券 交易所上市流通，股票代码为</w:t>
      </w:r>
      <w:r>
        <w:rPr>
          <w:color w:val="000000"/>
          <w:spacing w:val="0"/>
          <w:w w:val="100"/>
          <w:position w:val="0"/>
          <w:sz w:val="18"/>
          <w:szCs w:val="18"/>
        </w:rPr>
        <w:t>600410</w:t>
      </w:r>
      <w:r>
        <w:rPr>
          <w:color w:val="000000"/>
          <w:spacing w:val="0"/>
          <w:w w:val="100"/>
          <w:position w:val="0"/>
        </w:rPr>
        <w:t>。</w:t>
      </w:r>
    </w:p>
    <w:p>
      <w:pPr>
        <w:pStyle w:val="Style5"/>
        <w:keepNext w:val="0"/>
        <w:keepLines w:val="0"/>
        <w:widowControl w:val="0"/>
        <w:shd w:val="clear" w:color="auto" w:fill="auto"/>
        <w:bidi w:val="0"/>
        <w:spacing w:before="0" w:after="200" w:line="271" w:lineRule="exact"/>
        <w:ind w:left="0" w:right="0" w:firstLine="0"/>
        <w:jc w:val="left"/>
      </w:pPr>
      <w:r>
        <w:rPr>
          <w:color w:val="000000"/>
          <w:spacing w:val="0"/>
          <w:w w:val="100"/>
          <w:position w:val="0"/>
        </w:rPr>
        <w:t>根据本公司</w:t>
      </w:r>
      <w:r>
        <w:rPr>
          <w:color w:val="000000"/>
          <w:spacing w:val="0"/>
          <w:w w:val="100"/>
          <w:position w:val="0"/>
          <w:sz w:val="18"/>
          <w:szCs w:val="18"/>
        </w:rPr>
        <w:t>2004</w:t>
      </w:r>
      <w:r>
        <w:rPr>
          <w:color w:val="000000"/>
          <w:spacing w:val="0"/>
          <w:w w:val="100"/>
          <w:position w:val="0"/>
        </w:rPr>
        <w:t>年年度股东大会决议，本公司以</w:t>
      </w:r>
      <w:r>
        <w:rPr>
          <w:color w:val="000000"/>
          <w:spacing w:val="0"/>
          <w:w w:val="100"/>
          <w:position w:val="0"/>
          <w:sz w:val="18"/>
          <w:szCs w:val="18"/>
        </w:rPr>
        <w:t>2004</w:t>
      </w:r>
      <w:r>
        <w:rPr>
          <w:color w:val="000000"/>
          <w:spacing w:val="0"/>
          <w:w w:val="100"/>
          <w:position w:val="0"/>
        </w:rPr>
        <w:t>年末总股本</w:t>
      </w:r>
      <w:r>
        <w:rPr>
          <w:color w:val="000000"/>
          <w:spacing w:val="0"/>
          <w:w w:val="100"/>
          <w:position w:val="0"/>
          <w:sz w:val="18"/>
          <w:szCs w:val="18"/>
        </w:rPr>
        <w:t>9,400</w:t>
      </w:r>
      <w:r>
        <w:rPr>
          <w:color w:val="000000"/>
          <w:spacing w:val="0"/>
          <w:w w:val="100"/>
          <w:position w:val="0"/>
        </w:rPr>
        <w:t>万股为基数，用上市溢 价发行股票产生的资本公积向全体股东每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股，共转增</w:t>
      </w:r>
      <w:r>
        <w:rPr>
          <w:color w:val="000000"/>
          <w:spacing w:val="0"/>
          <w:w w:val="100"/>
          <w:position w:val="0"/>
          <w:sz w:val="18"/>
          <w:szCs w:val="18"/>
        </w:rPr>
        <w:t>2,820</w:t>
      </w:r>
      <w:r>
        <w:rPr>
          <w:color w:val="000000"/>
          <w:spacing w:val="0"/>
          <w:w w:val="100"/>
          <w:position w:val="0"/>
        </w:rPr>
        <w:t>万股，转增后的股本总 额为</w:t>
      </w:r>
      <w:r>
        <w:rPr>
          <w:color w:val="000000"/>
          <w:spacing w:val="0"/>
          <w:w w:val="100"/>
          <w:position w:val="0"/>
          <w:sz w:val="18"/>
          <w:szCs w:val="18"/>
        </w:rPr>
        <w:t>12,220</w:t>
      </w:r>
      <w:r>
        <w:rPr>
          <w:color w:val="000000"/>
          <w:spacing w:val="0"/>
          <w:w w:val="100"/>
          <w:position w:val="0"/>
        </w:rPr>
        <w:t>万股，注册资本变更为人民币</w:t>
      </w:r>
      <w:r>
        <w:rPr>
          <w:color w:val="000000"/>
          <w:spacing w:val="0"/>
          <w:w w:val="100"/>
          <w:position w:val="0"/>
          <w:sz w:val="18"/>
          <w:szCs w:val="18"/>
        </w:rPr>
        <w:t>12, 220</w:t>
      </w:r>
      <w:r>
        <w:rPr>
          <w:color w:val="000000"/>
          <w:spacing w:val="0"/>
          <w:w w:val="100"/>
          <w:position w:val="0"/>
        </w:rPr>
        <w:t>万元。</w:t>
      </w:r>
    </w:p>
    <w:p>
      <w:pPr>
        <w:pStyle w:val="Style5"/>
        <w:keepNext w:val="0"/>
        <w:keepLines w:val="0"/>
        <w:widowControl w:val="0"/>
        <w:shd w:val="clear" w:color="auto" w:fill="auto"/>
        <w:bidi w:val="0"/>
        <w:spacing w:before="0" w:after="200" w:line="271" w:lineRule="exact"/>
        <w:ind w:left="0" w:right="0" w:firstLine="0"/>
        <w:jc w:val="left"/>
      </w:pPr>
      <w:r>
        <w:rPr>
          <w:color w:val="000000"/>
          <w:spacing w:val="0"/>
          <w:w w:val="100"/>
          <w:position w:val="0"/>
        </w:rPr>
        <w:t>根据本公司</w:t>
      </w:r>
      <w:r>
        <w:rPr>
          <w:color w:val="000000"/>
          <w:spacing w:val="0"/>
          <w:w w:val="100"/>
          <w:position w:val="0"/>
          <w:sz w:val="18"/>
          <w:szCs w:val="18"/>
        </w:rPr>
        <w:t>2005</w:t>
      </w:r>
      <w:r>
        <w:rPr>
          <w:color w:val="000000"/>
          <w:spacing w:val="0"/>
          <w:w w:val="100"/>
          <w:position w:val="0"/>
        </w:rPr>
        <w:t>年年度股东大会决议，本公司以</w:t>
      </w:r>
      <w:r>
        <w:rPr>
          <w:color w:val="000000"/>
          <w:spacing w:val="0"/>
          <w:w w:val="100"/>
          <w:position w:val="0"/>
          <w:sz w:val="18"/>
          <w:szCs w:val="18"/>
        </w:rPr>
        <w:t>2005</w:t>
      </w:r>
      <w:r>
        <w:rPr>
          <w:color w:val="000000"/>
          <w:spacing w:val="0"/>
          <w:w w:val="100"/>
          <w:position w:val="0"/>
        </w:rPr>
        <w:t>年末总股本</w:t>
      </w:r>
      <w:r>
        <w:rPr>
          <w:color w:val="000000"/>
          <w:spacing w:val="0"/>
          <w:w w:val="100"/>
          <w:position w:val="0"/>
          <w:sz w:val="18"/>
          <w:szCs w:val="18"/>
        </w:rPr>
        <w:t>12,220</w:t>
      </w:r>
      <w:r>
        <w:rPr>
          <w:color w:val="000000"/>
          <w:spacing w:val="0"/>
          <w:w w:val="100"/>
          <w:position w:val="0"/>
        </w:rPr>
        <w:t>万股为基数，用上市 溢价发行股票产生的资本公积向全体股东每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股，共转增</w:t>
      </w:r>
      <w:r>
        <w:rPr>
          <w:color w:val="000000"/>
          <w:spacing w:val="0"/>
          <w:w w:val="100"/>
          <w:position w:val="0"/>
          <w:sz w:val="18"/>
          <w:szCs w:val="18"/>
        </w:rPr>
        <w:t>6,110</w:t>
      </w:r>
      <w:r>
        <w:rPr>
          <w:color w:val="000000"/>
          <w:spacing w:val="0"/>
          <w:w w:val="100"/>
          <w:position w:val="0"/>
        </w:rPr>
        <w:t>万股，转增后的股本 总额为</w:t>
      </w:r>
      <w:r>
        <w:rPr>
          <w:color w:val="000000"/>
          <w:spacing w:val="0"/>
          <w:w w:val="100"/>
          <w:position w:val="0"/>
          <w:sz w:val="18"/>
          <w:szCs w:val="18"/>
        </w:rPr>
        <w:t>18, 330</w:t>
      </w:r>
      <w:r>
        <w:rPr>
          <w:color w:val="000000"/>
          <w:spacing w:val="0"/>
          <w:w w:val="100"/>
          <w:position w:val="0"/>
        </w:rPr>
        <w:t>万股，注册资本变更为人民币</w:t>
      </w:r>
      <w:r>
        <w:rPr>
          <w:color w:val="000000"/>
          <w:spacing w:val="0"/>
          <w:w w:val="100"/>
          <w:position w:val="0"/>
          <w:sz w:val="18"/>
          <w:szCs w:val="18"/>
        </w:rPr>
        <w:t>18,330</w:t>
      </w:r>
      <w:r>
        <w:rPr>
          <w:color w:val="000000"/>
          <w:spacing w:val="0"/>
          <w:w w:val="100"/>
          <w:position w:val="0"/>
        </w:rPr>
        <w:t>万元。</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根据本公司</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日召开的北京华胜天成科技股份有限公司股权分置改革相关股东会审 议通过并于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日实施的《股权分置改革方案》，本公司非流通股股东按每</w:t>
      </w:r>
      <w:r>
        <w:rPr>
          <w:color w:val="000000"/>
          <w:spacing w:val="0"/>
          <w:w w:val="100"/>
          <w:position w:val="0"/>
          <w:sz w:val="18"/>
          <w:szCs w:val="18"/>
        </w:rPr>
        <w:t>10</w:t>
      </w:r>
      <w:r>
        <w:rPr>
          <w:color w:val="000000"/>
          <w:spacing w:val="0"/>
          <w:w w:val="100"/>
          <w:position w:val="0"/>
        </w:rPr>
        <w:t>股支 付</w:t>
      </w:r>
      <w:r>
        <w:rPr>
          <w:color w:val="000000"/>
          <w:spacing w:val="0"/>
          <w:w w:val="100"/>
          <w:position w:val="0"/>
          <w:sz w:val="18"/>
          <w:szCs w:val="18"/>
        </w:rPr>
        <w:t>2.8</w:t>
      </w:r>
      <w:r>
        <w:rPr>
          <w:color w:val="000000"/>
          <w:spacing w:val="0"/>
          <w:w w:val="100"/>
          <w:position w:val="0"/>
        </w:rPr>
        <w:t>股对价股份给流通股股东，以换取其所持有的其余非流通股股份获得上市流通权。本次股 权分置方案实施后，本公司总股本不变，仍为</w:t>
      </w:r>
      <w:r>
        <w:rPr>
          <w:color w:val="000000"/>
          <w:spacing w:val="0"/>
          <w:w w:val="100"/>
          <w:position w:val="0"/>
          <w:sz w:val="18"/>
          <w:szCs w:val="18"/>
        </w:rPr>
        <w:t>18,330</w:t>
      </w:r>
      <w:r>
        <w:rPr>
          <w:color w:val="000000"/>
          <w:spacing w:val="0"/>
          <w:w w:val="100"/>
          <w:position w:val="0"/>
        </w:rPr>
        <w:t>万股，所有股份均为流通股，其中无限售 条件的流通股为</w:t>
      </w:r>
      <w:r>
        <w:rPr>
          <w:color w:val="000000"/>
          <w:spacing w:val="0"/>
          <w:w w:val="100"/>
          <w:position w:val="0"/>
          <w:sz w:val="18"/>
          <w:szCs w:val="18"/>
        </w:rPr>
        <w:t>5,990.4</w:t>
      </w:r>
      <w:r>
        <w:rPr>
          <w:color w:val="000000"/>
          <w:spacing w:val="0"/>
          <w:w w:val="100"/>
          <w:position w:val="0"/>
        </w:rPr>
        <w:t>万股，占本公司总股本的</w:t>
      </w:r>
      <w:r>
        <w:rPr>
          <w:color w:val="000000"/>
          <w:spacing w:val="0"/>
          <w:w w:val="100"/>
          <w:position w:val="0"/>
          <w:sz w:val="18"/>
          <w:szCs w:val="18"/>
        </w:rPr>
        <w:t>32.68%</w:t>
      </w:r>
      <w:r>
        <w:rPr>
          <w:color w:val="000000"/>
          <w:spacing w:val="0"/>
          <w:w w:val="100"/>
          <w:position w:val="0"/>
        </w:rPr>
        <w:t>；有限售条件的流通股为</w:t>
      </w:r>
      <w:r>
        <w:rPr>
          <w:color w:val="000000"/>
          <w:spacing w:val="0"/>
          <w:w w:val="100"/>
          <w:position w:val="0"/>
          <w:sz w:val="18"/>
          <w:szCs w:val="18"/>
        </w:rPr>
        <w:t>12,339.6</w:t>
      </w:r>
      <w:r>
        <w:rPr>
          <w:color w:val="000000"/>
          <w:spacing w:val="0"/>
          <w:w w:val="100"/>
          <w:position w:val="0"/>
        </w:rPr>
        <w:t>万 股，占本公司总股本的</w:t>
      </w:r>
      <w:r>
        <w:rPr>
          <w:color w:val="000000"/>
          <w:spacing w:val="0"/>
          <w:w w:val="100"/>
          <w:position w:val="0"/>
          <w:sz w:val="18"/>
          <w:szCs w:val="18"/>
        </w:rPr>
        <w:t>67.32%</w:t>
      </w:r>
      <w:r>
        <w:rPr>
          <w:color w:val="000000"/>
          <w:spacing w:val="0"/>
          <w:w w:val="100"/>
          <w:position w:val="0"/>
        </w:rPr>
        <w:t>。</w:t>
      </w:r>
    </w:p>
    <w:p>
      <w:pPr>
        <w:pStyle w:val="Style5"/>
        <w:keepNext w:val="0"/>
        <w:keepLines w:val="0"/>
        <w:widowControl w:val="0"/>
        <w:shd w:val="clear" w:color="auto" w:fill="auto"/>
        <w:bidi w:val="0"/>
        <w:spacing w:before="0" w:after="200" w:line="271" w:lineRule="exact"/>
        <w:ind w:left="0" w:right="0" w:firstLine="0"/>
        <w:jc w:val="left"/>
      </w:pPr>
      <w:r>
        <w:rPr>
          <w:color w:val="000000"/>
          <w:spacing w:val="0"/>
          <w:w w:val="100"/>
          <w:position w:val="0"/>
        </w:rPr>
        <w:t>根据本公司</w:t>
      </w:r>
      <w:r>
        <w:rPr>
          <w:color w:val="000000"/>
          <w:spacing w:val="0"/>
          <w:w w:val="100"/>
          <w:position w:val="0"/>
          <w:sz w:val="18"/>
          <w:szCs w:val="18"/>
        </w:rPr>
        <w:t>2006</w:t>
      </w:r>
      <w:r>
        <w:rPr>
          <w:color w:val="000000"/>
          <w:spacing w:val="0"/>
          <w:w w:val="100"/>
          <w:position w:val="0"/>
        </w:rPr>
        <w:t>年年度股东大会决议，本公司以</w:t>
      </w:r>
      <w:r>
        <w:rPr>
          <w:color w:val="000000"/>
          <w:spacing w:val="0"/>
          <w:w w:val="100"/>
          <w:position w:val="0"/>
          <w:sz w:val="18"/>
          <w:szCs w:val="18"/>
        </w:rPr>
        <w:t>2006</w:t>
      </w:r>
      <w:r>
        <w:rPr>
          <w:color w:val="000000"/>
          <w:spacing w:val="0"/>
          <w:w w:val="100"/>
          <w:position w:val="0"/>
        </w:rPr>
        <w:t>年末总股本</w:t>
      </w:r>
      <w:r>
        <w:rPr>
          <w:color w:val="000000"/>
          <w:spacing w:val="0"/>
          <w:w w:val="100"/>
          <w:position w:val="0"/>
          <w:sz w:val="18"/>
          <w:szCs w:val="18"/>
        </w:rPr>
        <w:t>18,330</w:t>
      </w:r>
      <w:r>
        <w:rPr>
          <w:color w:val="000000"/>
          <w:spacing w:val="0"/>
          <w:w w:val="100"/>
          <w:position w:val="0"/>
        </w:rPr>
        <w:t>万股为基数，用上市 溢价发行股票产生的资本公积向全体股东每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股，共转增</w:t>
      </w:r>
      <w:r>
        <w:rPr>
          <w:color w:val="000000"/>
          <w:spacing w:val="0"/>
          <w:w w:val="100"/>
          <w:position w:val="0"/>
          <w:sz w:val="18"/>
          <w:szCs w:val="18"/>
        </w:rPr>
        <w:t>14, 664</w:t>
      </w:r>
      <w:r>
        <w:rPr>
          <w:color w:val="000000"/>
          <w:spacing w:val="0"/>
          <w:w w:val="100"/>
          <w:position w:val="0"/>
        </w:rPr>
        <w:t>万股，转增后的股本 总额为</w:t>
      </w:r>
      <w:r>
        <w:rPr>
          <w:color w:val="000000"/>
          <w:spacing w:val="0"/>
          <w:w w:val="100"/>
          <w:position w:val="0"/>
          <w:sz w:val="18"/>
          <w:szCs w:val="18"/>
        </w:rPr>
        <w:t>32, 994</w:t>
      </w:r>
      <w:r>
        <w:rPr>
          <w:color w:val="000000"/>
          <w:spacing w:val="0"/>
          <w:w w:val="100"/>
          <w:position w:val="0"/>
        </w:rPr>
        <w:t>万股，注册资本变更为人民币</w:t>
      </w:r>
      <w:r>
        <w:rPr>
          <w:color w:val="000000"/>
          <w:spacing w:val="0"/>
          <w:w w:val="100"/>
          <w:position w:val="0"/>
          <w:sz w:val="18"/>
          <w:szCs w:val="18"/>
        </w:rPr>
        <w:t>32,994</w:t>
      </w:r>
      <w:r>
        <w:rPr>
          <w:color w:val="000000"/>
          <w:spacing w:val="0"/>
          <w:w w:val="100"/>
          <w:position w:val="0"/>
        </w:rPr>
        <w:t xml:space="preserve">万元。本次增资后，本公司总股本变更为 </w:t>
      </w:r>
      <w:r>
        <w:rPr>
          <w:color w:val="000000"/>
          <w:spacing w:val="0"/>
          <w:w w:val="100"/>
          <w:position w:val="0"/>
          <w:sz w:val="18"/>
          <w:szCs w:val="18"/>
        </w:rPr>
        <w:t>32,994</w:t>
      </w:r>
      <w:r>
        <w:rPr>
          <w:color w:val="000000"/>
          <w:spacing w:val="0"/>
          <w:w w:val="100"/>
          <w:position w:val="0"/>
        </w:rPr>
        <w:t>万股，所有股份均为流通股，其中无限售条件的流通股为</w:t>
      </w:r>
      <w:r>
        <w:rPr>
          <w:color w:val="000000"/>
          <w:spacing w:val="0"/>
          <w:w w:val="100"/>
          <w:position w:val="0"/>
          <w:sz w:val="18"/>
          <w:szCs w:val="18"/>
        </w:rPr>
        <w:t>10,782.72</w:t>
      </w:r>
      <w:r>
        <w:rPr>
          <w:color w:val="000000"/>
          <w:spacing w:val="0"/>
          <w:w w:val="100"/>
          <w:position w:val="0"/>
        </w:rPr>
        <w:t>万股，占本公司总 股本的</w:t>
      </w:r>
      <w:r>
        <w:rPr>
          <w:color w:val="000000"/>
          <w:spacing w:val="0"/>
          <w:w w:val="100"/>
          <w:position w:val="0"/>
          <w:sz w:val="18"/>
          <w:szCs w:val="18"/>
        </w:rPr>
        <w:t xml:space="preserve">32. </w:t>
      </w:r>
      <w:r>
        <w:rPr>
          <w:color w:val="000000"/>
          <w:spacing w:val="0"/>
          <w:w w:val="100"/>
          <w:position w:val="0"/>
          <w:sz w:val="18"/>
          <w:szCs w:val="18"/>
        </w:rPr>
        <w:t>68%</w:t>
      </w:r>
      <w:r>
        <w:rPr>
          <w:color w:val="000000"/>
          <w:spacing w:val="0"/>
          <w:w w:val="100"/>
          <w:position w:val="0"/>
        </w:rPr>
        <w:t>；有限售条件的流通股为</w:t>
      </w:r>
      <w:r>
        <w:rPr>
          <w:color w:val="000000"/>
          <w:spacing w:val="0"/>
          <w:w w:val="100"/>
          <w:position w:val="0"/>
          <w:sz w:val="18"/>
          <w:szCs w:val="18"/>
        </w:rPr>
        <w:t>22,211.28</w:t>
      </w:r>
      <w:r>
        <w:rPr>
          <w:color w:val="000000"/>
          <w:spacing w:val="0"/>
          <w:w w:val="100"/>
          <w:position w:val="0"/>
        </w:rPr>
        <w:t>万股，占本公司总股本的</w:t>
      </w:r>
      <w:r>
        <w:rPr>
          <w:color w:val="000000"/>
          <w:spacing w:val="0"/>
          <w:w w:val="100"/>
          <w:position w:val="0"/>
          <w:sz w:val="18"/>
          <w:szCs w:val="18"/>
        </w:rPr>
        <w:t>67.32%</w:t>
      </w:r>
      <w:r>
        <w:rPr>
          <w:color w:val="000000"/>
          <w:spacing w:val="0"/>
          <w:w w:val="100"/>
          <w:position w:val="0"/>
        </w:rPr>
        <w:t>。</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根据本公司</w:t>
      </w:r>
      <w:r>
        <w:rPr>
          <w:color w:val="000000"/>
          <w:spacing w:val="0"/>
          <w:w w:val="100"/>
          <w:position w:val="0"/>
          <w:sz w:val="18"/>
          <w:szCs w:val="18"/>
        </w:rPr>
        <w:t>2007</w:t>
      </w:r>
      <w:r>
        <w:rPr>
          <w:color w:val="000000"/>
          <w:spacing w:val="0"/>
          <w:w w:val="100"/>
          <w:position w:val="0"/>
        </w:rPr>
        <w:t xml:space="preserve">年第一次临时股东大会决议，并经中国证券监督管理委员会下发的证监发行字 </w:t>
      </w:r>
      <w:r>
        <w:rPr>
          <w:color w:val="000000"/>
          <w:spacing w:val="0"/>
          <w:w w:val="100"/>
          <w:position w:val="0"/>
          <w:sz w:val="18"/>
          <w:szCs w:val="18"/>
        </w:rPr>
        <w:t>[2007]218</w:t>
      </w:r>
      <w:r>
        <w:rPr>
          <w:color w:val="000000"/>
          <w:spacing w:val="0"/>
          <w:w w:val="100"/>
          <w:position w:val="0"/>
        </w:rPr>
        <w:t>号《关于核准北京华胜天成科技股份有限公司非公开发行股票的通知》的批准，本公 司非公开发行股票</w:t>
      </w:r>
      <w:r>
        <w:rPr>
          <w:color w:val="000000"/>
          <w:spacing w:val="0"/>
          <w:w w:val="100"/>
          <w:position w:val="0"/>
          <w:sz w:val="18"/>
          <w:szCs w:val="18"/>
        </w:rPr>
        <w:t>1,931.43</w:t>
      </w:r>
      <w:r>
        <w:rPr>
          <w:color w:val="000000"/>
          <w:spacing w:val="0"/>
          <w:w w:val="100"/>
          <w:position w:val="0"/>
        </w:rPr>
        <w:t>万股，增发后的股本总额为</w:t>
      </w:r>
      <w:r>
        <w:rPr>
          <w:color w:val="000000"/>
          <w:spacing w:val="0"/>
          <w:w w:val="100"/>
          <w:position w:val="0"/>
          <w:sz w:val="18"/>
          <w:szCs w:val="18"/>
        </w:rPr>
        <w:t>34,925.43</w:t>
      </w:r>
      <w:r>
        <w:rPr>
          <w:color w:val="000000"/>
          <w:spacing w:val="0"/>
          <w:w w:val="100"/>
          <w:position w:val="0"/>
        </w:rPr>
        <w:t>万股，注册资本变更为人民 币</w:t>
      </w:r>
      <w:r>
        <w:rPr>
          <w:color w:val="000000"/>
          <w:spacing w:val="0"/>
          <w:w w:val="100"/>
          <w:position w:val="0"/>
          <w:sz w:val="18"/>
          <w:szCs w:val="18"/>
        </w:rPr>
        <w:t xml:space="preserve">34, </w:t>
      </w:r>
      <w:r>
        <w:rPr>
          <w:color w:val="000000"/>
          <w:spacing w:val="0"/>
          <w:w w:val="100"/>
          <w:position w:val="0"/>
          <w:sz w:val="18"/>
          <w:szCs w:val="18"/>
        </w:rPr>
        <w:t xml:space="preserve">925. </w:t>
      </w:r>
      <w:r>
        <w:rPr>
          <w:color w:val="000000"/>
          <w:spacing w:val="0"/>
          <w:w w:val="100"/>
          <w:position w:val="0"/>
          <w:sz w:val="18"/>
          <w:szCs w:val="18"/>
        </w:rPr>
        <w:t>43</w:t>
      </w:r>
      <w:r>
        <w:rPr>
          <w:color w:val="000000"/>
          <w:spacing w:val="0"/>
          <w:w w:val="100"/>
          <w:position w:val="0"/>
        </w:rPr>
        <w:t>万元。本次增资后，本公司总股本变更为</w:t>
      </w:r>
      <w:r>
        <w:rPr>
          <w:color w:val="000000"/>
          <w:spacing w:val="0"/>
          <w:w w:val="100"/>
          <w:position w:val="0"/>
          <w:sz w:val="18"/>
          <w:szCs w:val="18"/>
        </w:rPr>
        <w:t>34,925.43</w:t>
      </w:r>
      <w:r>
        <w:rPr>
          <w:color w:val="000000"/>
          <w:spacing w:val="0"/>
          <w:w w:val="100"/>
          <w:position w:val="0"/>
        </w:rPr>
        <w:t>万股，所有股份均为流通股， 其中无限售条件的流通股为</w:t>
      </w:r>
      <w:r>
        <w:rPr>
          <w:color w:val="000000"/>
          <w:spacing w:val="0"/>
          <w:w w:val="100"/>
          <w:position w:val="0"/>
          <w:sz w:val="18"/>
          <w:szCs w:val="18"/>
        </w:rPr>
        <w:t xml:space="preserve">10, </w:t>
      </w:r>
      <w:r>
        <w:rPr>
          <w:color w:val="000000"/>
          <w:spacing w:val="0"/>
          <w:w w:val="100"/>
          <w:position w:val="0"/>
          <w:sz w:val="18"/>
          <w:szCs w:val="18"/>
        </w:rPr>
        <w:t xml:space="preserve">782. </w:t>
      </w:r>
      <w:r>
        <w:rPr>
          <w:color w:val="000000"/>
          <w:spacing w:val="0"/>
          <w:w w:val="100"/>
          <w:position w:val="0"/>
          <w:sz w:val="18"/>
          <w:szCs w:val="18"/>
        </w:rPr>
        <w:t>72</w:t>
      </w:r>
      <w:r>
        <w:rPr>
          <w:color w:val="000000"/>
          <w:spacing w:val="0"/>
          <w:w w:val="100"/>
          <w:position w:val="0"/>
        </w:rPr>
        <w:t>万股，占本公司总股本的</w:t>
      </w:r>
      <w:r>
        <w:rPr>
          <w:color w:val="000000"/>
          <w:spacing w:val="0"/>
          <w:w w:val="100"/>
          <w:position w:val="0"/>
          <w:sz w:val="18"/>
          <w:szCs w:val="18"/>
        </w:rPr>
        <w:t>30.87%；</w:t>
      </w:r>
      <w:r>
        <w:rPr>
          <w:color w:val="000000"/>
          <w:spacing w:val="0"/>
          <w:w w:val="100"/>
          <w:position w:val="0"/>
        </w:rPr>
        <w:t>有限售条件的流通股 为</w:t>
      </w:r>
      <w:r>
        <w:rPr>
          <w:color w:val="000000"/>
          <w:spacing w:val="0"/>
          <w:w w:val="100"/>
          <w:position w:val="0"/>
          <w:sz w:val="18"/>
          <w:szCs w:val="18"/>
        </w:rPr>
        <w:t xml:space="preserve">24, </w:t>
      </w:r>
      <w:r>
        <w:rPr>
          <w:color w:val="000000"/>
          <w:spacing w:val="0"/>
          <w:w w:val="100"/>
          <w:position w:val="0"/>
          <w:sz w:val="18"/>
          <w:szCs w:val="18"/>
        </w:rPr>
        <w:t xml:space="preserve">142. </w:t>
      </w:r>
      <w:r>
        <w:rPr>
          <w:color w:val="000000"/>
          <w:spacing w:val="0"/>
          <w:w w:val="100"/>
          <w:position w:val="0"/>
          <w:sz w:val="18"/>
          <w:szCs w:val="18"/>
        </w:rPr>
        <w:t>71</w:t>
      </w:r>
      <w:r>
        <w:rPr>
          <w:color w:val="000000"/>
          <w:spacing w:val="0"/>
          <w:w w:val="100"/>
          <w:position w:val="0"/>
        </w:rPr>
        <w:t>万股，占本公司总股本的</w:t>
      </w:r>
      <w:r>
        <w:rPr>
          <w:color w:val="000000"/>
          <w:spacing w:val="0"/>
          <w:w w:val="100"/>
          <w:position w:val="0"/>
          <w:sz w:val="18"/>
          <w:szCs w:val="18"/>
        </w:rPr>
        <w:t>69.13%</w:t>
      </w:r>
      <w:r>
        <w:rPr>
          <w:color w:val="000000"/>
          <w:spacing w:val="0"/>
          <w:w w:val="100"/>
          <w:position w:val="0"/>
        </w:rPr>
        <w:t>。</w:t>
      </w:r>
    </w:p>
    <w:p>
      <w:pPr>
        <w:pStyle w:val="Style5"/>
        <w:keepNext w:val="0"/>
        <w:keepLines w:val="0"/>
        <w:widowControl w:val="0"/>
        <w:shd w:val="clear" w:color="auto" w:fill="auto"/>
        <w:bidi w:val="0"/>
        <w:spacing w:before="0" w:after="200" w:line="271" w:lineRule="exact"/>
        <w:ind w:left="0" w:right="0" w:firstLine="0"/>
        <w:jc w:val="left"/>
      </w:pPr>
      <w:r>
        <w:rPr>
          <w:color w:val="000000"/>
          <w:spacing w:val="0"/>
          <w:w w:val="100"/>
          <w:position w:val="0"/>
        </w:rPr>
        <w:t>根据本公司</w:t>
      </w:r>
      <w:r>
        <w:rPr>
          <w:color w:val="000000"/>
          <w:spacing w:val="0"/>
          <w:w w:val="100"/>
          <w:position w:val="0"/>
          <w:sz w:val="18"/>
          <w:szCs w:val="18"/>
        </w:rPr>
        <w:t>2007</w:t>
      </w:r>
      <w:r>
        <w:rPr>
          <w:color w:val="000000"/>
          <w:spacing w:val="0"/>
          <w:w w:val="100"/>
          <w:position w:val="0"/>
        </w:rPr>
        <w:t>年年度股东大会决议，本公司以</w:t>
      </w:r>
      <w:r>
        <w:rPr>
          <w:color w:val="000000"/>
          <w:spacing w:val="0"/>
          <w:w w:val="100"/>
          <w:position w:val="0"/>
          <w:sz w:val="18"/>
          <w:szCs w:val="18"/>
        </w:rPr>
        <w:t>2007</w:t>
      </w:r>
      <w:r>
        <w:rPr>
          <w:color w:val="000000"/>
          <w:spacing w:val="0"/>
          <w:w w:val="100"/>
          <w:position w:val="0"/>
        </w:rPr>
        <w:t>年末总股本</w:t>
      </w:r>
      <w:r>
        <w:rPr>
          <w:color w:val="000000"/>
          <w:spacing w:val="0"/>
          <w:w w:val="100"/>
          <w:position w:val="0"/>
          <w:sz w:val="18"/>
          <w:szCs w:val="18"/>
        </w:rPr>
        <w:t>34,925.43</w:t>
      </w:r>
      <w:r>
        <w:rPr>
          <w:color w:val="000000"/>
          <w:spacing w:val="0"/>
          <w:w w:val="100"/>
          <w:position w:val="0"/>
        </w:rPr>
        <w:t>万股为基数，用溢 价发行股票产生的资本公积向全体股东每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w:t>
      </w:r>
      <w:r>
        <w:rPr>
          <w:color w:val="000000"/>
          <w:spacing w:val="0"/>
          <w:w w:val="100"/>
          <w:position w:val="0"/>
        </w:rPr>
        <w:t>股，共转增</w:t>
      </w:r>
      <w:r>
        <w:rPr>
          <w:color w:val="000000"/>
          <w:spacing w:val="0"/>
          <w:w w:val="100"/>
          <w:position w:val="0"/>
          <w:sz w:val="18"/>
          <w:szCs w:val="18"/>
        </w:rPr>
        <w:t>6,985.086</w:t>
      </w:r>
      <w:r>
        <w:rPr>
          <w:color w:val="000000"/>
          <w:spacing w:val="0"/>
          <w:w w:val="100"/>
          <w:position w:val="0"/>
        </w:rPr>
        <w:t>万股，转增后的股 本总额为</w:t>
      </w:r>
      <w:r>
        <w:rPr>
          <w:color w:val="000000"/>
          <w:spacing w:val="0"/>
          <w:w w:val="100"/>
          <w:position w:val="0"/>
          <w:sz w:val="18"/>
          <w:szCs w:val="18"/>
        </w:rPr>
        <w:t>41,910.516</w:t>
      </w:r>
      <w:r>
        <w:rPr>
          <w:color w:val="000000"/>
          <w:spacing w:val="0"/>
          <w:w w:val="100"/>
          <w:position w:val="0"/>
        </w:rPr>
        <w:t>万股，注册资本变更为人民币</w:t>
      </w:r>
      <w:r>
        <w:rPr>
          <w:color w:val="000000"/>
          <w:spacing w:val="0"/>
          <w:w w:val="100"/>
          <w:position w:val="0"/>
          <w:sz w:val="18"/>
          <w:szCs w:val="18"/>
        </w:rPr>
        <w:t>41,910.516</w:t>
      </w:r>
      <w:r>
        <w:rPr>
          <w:color w:val="000000"/>
          <w:spacing w:val="0"/>
          <w:w w:val="100"/>
          <w:position w:val="0"/>
        </w:rPr>
        <w:t>万元。</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sz w:val="18"/>
          <w:szCs w:val="18"/>
        </w:rPr>
        <w:t>2008</w:t>
      </w:r>
      <w:r>
        <w:rPr>
          <w:color w:val="000000"/>
          <w:spacing w:val="0"/>
          <w:w w:val="100"/>
          <w:position w:val="0"/>
        </w:rPr>
        <w:t>年度，</w:t>
      </w:r>
      <w:r>
        <w:rPr>
          <w:color w:val="000000"/>
          <w:spacing w:val="0"/>
          <w:w w:val="100"/>
          <w:position w:val="0"/>
          <w:sz w:val="18"/>
          <w:szCs w:val="18"/>
        </w:rPr>
        <w:t xml:space="preserve">10, </w:t>
      </w:r>
      <w:r>
        <w:rPr>
          <w:color w:val="000000"/>
          <w:spacing w:val="0"/>
          <w:w w:val="100"/>
          <w:position w:val="0"/>
          <w:sz w:val="18"/>
          <w:szCs w:val="18"/>
        </w:rPr>
        <w:t xml:space="preserve">627. </w:t>
      </w:r>
      <w:r>
        <w:rPr>
          <w:color w:val="000000"/>
          <w:spacing w:val="0"/>
          <w:w w:val="100"/>
          <w:position w:val="0"/>
          <w:sz w:val="18"/>
          <w:szCs w:val="18"/>
        </w:rPr>
        <w:t>5708</w:t>
      </w:r>
      <w:r>
        <w:rPr>
          <w:color w:val="000000"/>
          <w:spacing w:val="0"/>
          <w:w w:val="100"/>
          <w:position w:val="0"/>
        </w:rPr>
        <w:t>万股符合条件的有限售条件流通股转为无限售条件流通股，截至</w:t>
      </w:r>
      <w:r>
        <w:rPr>
          <w:color w:val="000000"/>
          <w:spacing w:val="0"/>
          <w:w w:val="100"/>
          <w:position w:val="0"/>
          <w:sz w:val="18"/>
          <w:szCs w:val="18"/>
        </w:rPr>
        <w:t xml:space="preserve">2008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日本公司股本总额为</w:t>
      </w:r>
      <w:r>
        <w:rPr>
          <w:color w:val="000000"/>
          <w:spacing w:val="0"/>
          <w:w w:val="100"/>
          <w:position w:val="0"/>
          <w:sz w:val="18"/>
          <w:szCs w:val="18"/>
        </w:rPr>
        <w:t xml:space="preserve">41, </w:t>
      </w:r>
      <w:r>
        <w:rPr>
          <w:color w:val="000000"/>
          <w:spacing w:val="0"/>
          <w:w w:val="100"/>
          <w:position w:val="0"/>
          <w:sz w:val="18"/>
          <w:szCs w:val="18"/>
        </w:rPr>
        <w:t xml:space="preserve">910. </w:t>
      </w:r>
      <w:r>
        <w:rPr>
          <w:color w:val="000000"/>
          <w:spacing w:val="0"/>
          <w:w w:val="100"/>
          <w:position w:val="0"/>
          <w:sz w:val="18"/>
          <w:szCs w:val="18"/>
        </w:rPr>
        <w:t>516</w:t>
      </w:r>
      <w:r>
        <w:rPr>
          <w:color w:val="000000"/>
          <w:spacing w:val="0"/>
          <w:w w:val="100"/>
          <w:position w:val="0"/>
        </w:rPr>
        <w:t>万股，其中：无限售条件流通股为</w:t>
      </w:r>
      <w:r>
        <w:rPr>
          <w:color w:val="000000"/>
          <w:spacing w:val="0"/>
          <w:w w:val="100"/>
          <w:position w:val="0"/>
          <w:sz w:val="18"/>
          <w:szCs w:val="18"/>
        </w:rPr>
        <w:t xml:space="preserve">23, </w:t>
      </w:r>
      <w:r>
        <w:rPr>
          <w:color w:val="000000"/>
          <w:spacing w:val="0"/>
          <w:w w:val="100"/>
          <w:position w:val="0"/>
          <w:sz w:val="18"/>
          <w:szCs w:val="18"/>
        </w:rPr>
        <w:t xml:space="preserve">566. </w:t>
      </w:r>
      <w:r>
        <w:rPr>
          <w:color w:val="000000"/>
          <w:spacing w:val="0"/>
          <w:w w:val="100"/>
          <w:position w:val="0"/>
          <w:sz w:val="18"/>
          <w:szCs w:val="18"/>
        </w:rPr>
        <w:t>8348</w:t>
      </w:r>
      <w:r>
        <w:rPr>
          <w:color w:val="000000"/>
          <w:spacing w:val="0"/>
          <w:w w:val="100"/>
          <w:position w:val="0"/>
        </w:rPr>
        <w:t>万 股，占本公司总股本的</w:t>
      </w:r>
      <w:r>
        <w:rPr>
          <w:color w:val="000000"/>
          <w:spacing w:val="0"/>
          <w:w w:val="100"/>
          <w:position w:val="0"/>
          <w:sz w:val="18"/>
          <w:szCs w:val="18"/>
        </w:rPr>
        <w:t>56.23%；</w:t>
      </w:r>
      <w:r>
        <w:rPr>
          <w:color w:val="000000"/>
          <w:spacing w:val="0"/>
          <w:w w:val="100"/>
          <w:position w:val="0"/>
        </w:rPr>
        <w:t>有限售条件流通股为</w:t>
      </w:r>
      <w:r>
        <w:rPr>
          <w:color w:val="000000"/>
          <w:spacing w:val="0"/>
          <w:w w:val="100"/>
          <w:position w:val="0"/>
          <w:sz w:val="18"/>
          <w:szCs w:val="18"/>
        </w:rPr>
        <w:t xml:space="preserve">18, </w:t>
      </w:r>
      <w:r>
        <w:rPr>
          <w:color w:val="000000"/>
          <w:spacing w:val="0"/>
          <w:w w:val="100"/>
          <w:position w:val="0"/>
          <w:sz w:val="18"/>
          <w:szCs w:val="18"/>
        </w:rPr>
        <w:t>343.6812</w:t>
      </w:r>
      <w:r>
        <w:rPr>
          <w:color w:val="000000"/>
          <w:spacing w:val="0"/>
          <w:w w:val="100"/>
          <w:position w:val="0"/>
        </w:rPr>
        <w:t xml:space="preserve">万股，占本公司总股本的 </w:t>
      </w:r>
      <w:r>
        <w:rPr>
          <w:color w:val="000000"/>
          <w:spacing w:val="0"/>
          <w:w w:val="100"/>
          <w:position w:val="0"/>
          <w:sz w:val="18"/>
          <w:szCs w:val="18"/>
        </w:rPr>
        <w:t>43.77%</w:t>
      </w:r>
      <w:r>
        <w:rPr>
          <w:color w:val="000000"/>
          <w:spacing w:val="0"/>
          <w:w w:val="100"/>
          <w:position w:val="0"/>
        </w:rPr>
        <w:t>。</w:t>
      </w:r>
    </w:p>
    <w:p>
      <w:pPr>
        <w:pStyle w:val="Style5"/>
        <w:keepNext w:val="0"/>
        <w:keepLines w:val="0"/>
        <w:widowControl w:val="0"/>
        <w:shd w:val="clear" w:color="auto" w:fill="auto"/>
        <w:bidi w:val="0"/>
        <w:spacing w:before="0" w:after="200" w:line="278" w:lineRule="exact"/>
        <w:ind w:left="0" w:right="0" w:firstLine="0"/>
        <w:jc w:val="left"/>
      </w:pPr>
      <w:r>
        <w:rPr>
          <w:color w:val="000000"/>
          <w:spacing w:val="0"/>
          <w:w w:val="100"/>
          <w:position w:val="0"/>
        </w:rPr>
        <w:t>根据本公司</w:t>
      </w:r>
      <w:r>
        <w:rPr>
          <w:color w:val="000000"/>
          <w:spacing w:val="0"/>
          <w:w w:val="100"/>
          <w:position w:val="0"/>
          <w:sz w:val="18"/>
          <w:szCs w:val="18"/>
        </w:rPr>
        <w:t>2008</w:t>
      </w:r>
      <w:r>
        <w:rPr>
          <w:color w:val="000000"/>
          <w:spacing w:val="0"/>
          <w:w w:val="100"/>
          <w:position w:val="0"/>
        </w:rPr>
        <w:t>年年度股东大会决议，本公司以</w:t>
      </w:r>
      <w:r>
        <w:rPr>
          <w:color w:val="000000"/>
          <w:spacing w:val="0"/>
          <w:w w:val="100"/>
          <w:position w:val="0"/>
          <w:sz w:val="18"/>
          <w:szCs w:val="18"/>
        </w:rPr>
        <w:t>2008</w:t>
      </w:r>
      <w:r>
        <w:rPr>
          <w:color w:val="000000"/>
          <w:spacing w:val="0"/>
          <w:w w:val="100"/>
          <w:position w:val="0"/>
        </w:rPr>
        <w:t>年末总股本</w:t>
      </w:r>
      <w:r>
        <w:rPr>
          <w:color w:val="000000"/>
          <w:spacing w:val="0"/>
          <w:w w:val="100"/>
          <w:position w:val="0"/>
          <w:sz w:val="18"/>
          <w:szCs w:val="18"/>
        </w:rPr>
        <w:t>419,105,160</w:t>
      </w:r>
      <w:r>
        <w:rPr>
          <w:color w:val="000000"/>
          <w:spacing w:val="0"/>
          <w:w w:val="100"/>
          <w:position w:val="0"/>
        </w:rPr>
        <w:t>股为基数，向全 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w:t>
      </w:r>
      <w:r>
        <w:rPr>
          <w:color w:val="000000"/>
          <w:spacing w:val="0"/>
          <w:w w:val="100"/>
          <w:position w:val="0"/>
        </w:rPr>
        <w:t>股，共转增</w:t>
      </w:r>
      <w:r>
        <w:rPr>
          <w:color w:val="000000"/>
          <w:spacing w:val="0"/>
          <w:w w:val="100"/>
          <w:position w:val="0"/>
          <w:sz w:val="18"/>
          <w:szCs w:val="18"/>
        </w:rPr>
        <w:t>41,910, 516</w:t>
      </w:r>
      <w:r>
        <w:rPr>
          <w:color w:val="000000"/>
          <w:spacing w:val="0"/>
          <w:w w:val="100"/>
          <w:position w:val="0"/>
        </w:rPr>
        <w:t>股，转增后的股本总额为</w:t>
      </w:r>
      <w:r>
        <w:rPr>
          <w:color w:val="000000"/>
          <w:spacing w:val="0"/>
          <w:w w:val="100"/>
          <w:position w:val="0"/>
          <w:sz w:val="18"/>
          <w:szCs w:val="18"/>
        </w:rPr>
        <w:t>461,015,676</w:t>
      </w:r>
      <w:r>
        <w:rPr>
          <w:color w:val="000000"/>
          <w:spacing w:val="0"/>
          <w:w w:val="100"/>
          <w:position w:val="0"/>
        </w:rPr>
        <w:t>股。</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sz w:val="18"/>
          <w:szCs w:val="18"/>
        </w:rPr>
        <w:t>2009</w:t>
      </w:r>
      <w:r>
        <w:rPr>
          <w:color w:val="000000"/>
          <w:spacing w:val="0"/>
          <w:w w:val="100"/>
          <w:position w:val="0"/>
        </w:rPr>
        <w:t>年度，</w:t>
      </w:r>
      <w:r>
        <w:rPr>
          <w:color w:val="000000"/>
          <w:spacing w:val="0"/>
          <w:w w:val="100"/>
          <w:position w:val="0"/>
          <w:sz w:val="18"/>
          <w:szCs w:val="18"/>
        </w:rPr>
        <w:t>156,097,141</w:t>
      </w:r>
      <w:r>
        <w:rPr>
          <w:color w:val="000000"/>
          <w:spacing w:val="0"/>
          <w:w w:val="100"/>
          <w:position w:val="0"/>
        </w:rPr>
        <w:t>股符合条件的有限售条件流通股转为无限售条件流通股，截至</w:t>
      </w:r>
      <w:r>
        <w:rPr>
          <w:color w:val="000000"/>
          <w:spacing w:val="0"/>
          <w:w w:val="100"/>
          <w:position w:val="0"/>
          <w:sz w:val="18"/>
          <w:szCs w:val="18"/>
        </w:rPr>
        <w:t>2009</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日，本公司股本总额为</w:t>
      </w:r>
      <w:r>
        <w:rPr>
          <w:color w:val="000000"/>
          <w:spacing w:val="0"/>
          <w:w w:val="100"/>
          <w:position w:val="0"/>
          <w:sz w:val="18"/>
          <w:szCs w:val="18"/>
        </w:rPr>
        <w:t>461,015,676</w:t>
      </w:r>
      <w:r>
        <w:rPr>
          <w:color w:val="000000"/>
          <w:spacing w:val="0"/>
          <w:w w:val="100"/>
          <w:position w:val="0"/>
        </w:rPr>
        <w:t>股，其中无限售条件流通股为</w:t>
      </w:r>
      <w:r>
        <w:rPr>
          <w:color w:val="000000"/>
          <w:spacing w:val="0"/>
          <w:w w:val="100"/>
          <w:position w:val="0"/>
          <w:sz w:val="18"/>
          <w:szCs w:val="18"/>
        </w:rPr>
        <w:t>415,332,324</w:t>
      </w:r>
      <w:r>
        <w:rPr>
          <w:color w:val="000000"/>
          <w:spacing w:val="0"/>
          <w:w w:val="100"/>
          <w:position w:val="0"/>
        </w:rPr>
        <w:t>股，占 本公司总股本的</w:t>
      </w:r>
      <w:r>
        <w:rPr>
          <w:color w:val="000000"/>
          <w:spacing w:val="0"/>
          <w:w w:val="100"/>
          <w:position w:val="0"/>
          <w:sz w:val="18"/>
          <w:szCs w:val="18"/>
        </w:rPr>
        <w:t xml:space="preserve">90. </w:t>
      </w:r>
      <w:r>
        <w:rPr>
          <w:color w:val="000000"/>
          <w:spacing w:val="0"/>
          <w:w w:val="100"/>
          <w:position w:val="0"/>
          <w:sz w:val="18"/>
          <w:szCs w:val="18"/>
        </w:rPr>
        <w:t>09%；</w:t>
      </w:r>
      <w:r>
        <w:rPr>
          <w:color w:val="000000"/>
          <w:spacing w:val="0"/>
          <w:w w:val="100"/>
          <w:position w:val="0"/>
        </w:rPr>
        <w:t>有限售条件流通股为</w:t>
      </w:r>
      <w:r>
        <w:rPr>
          <w:color w:val="000000"/>
          <w:spacing w:val="0"/>
          <w:w w:val="100"/>
          <w:position w:val="0"/>
          <w:sz w:val="18"/>
          <w:szCs w:val="18"/>
        </w:rPr>
        <w:t>45, 683,352</w:t>
      </w:r>
      <w:r>
        <w:rPr>
          <w:color w:val="000000"/>
          <w:spacing w:val="0"/>
          <w:w w:val="100"/>
          <w:position w:val="0"/>
        </w:rPr>
        <w:t>股，占本公司总股本的</w:t>
      </w:r>
      <w:r>
        <w:rPr>
          <w:color w:val="000000"/>
          <w:spacing w:val="0"/>
          <w:w w:val="100"/>
          <w:position w:val="0"/>
          <w:sz w:val="18"/>
          <w:szCs w:val="18"/>
        </w:rPr>
        <w:t>9.91%</w:t>
      </w:r>
      <w:r>
        <w:rPr>
          <w:color w:val="000000"/>
          <w:spacing w:val="0"/>
          <w:w w:val="100"/>
          <w:position w:val="0"/>
        </w:rPr>
        <w:t xml:space="preserve">。 </w:t>
      </w:r>
      <w:r>
        <w:rPr>
          <w:color w:val="000000"/>
          <w:spacing w:val="0"/>
          <w:w w:val="100"/>
          <w:position w:val="0"/>
        </w:rPr>
        <w:t>根据本公司</w:t>
      </w:r>
      <w:r>
        <w:rPr>
          <w:color w:val="000000"/>
          <w:spacing w:val="0"/>
          <w:w w:val="100"/>
          <w:position w:val="0"/>
          <w:sz w:val="18"/>
          <w:szCs w:val="18"/>
        </w:rPr>
        <w:t>2009</w:t>
      </w:r>
      <w:r>
        <w:rPr>
          <w:color w:val="000000"/>
          <w:spacing w:val="0"/>
          <w:w w:val="100"/>
          <w:position w:val="0"/>
        </w:rPr>
        <w:t>年度股东大会决议，本公司以</w:t>
      </w:r>
      <w:r>
        <w:rPr>
          <w:color w:val="000000"/>
          <w:spacing w:val="0"/>
          <w:w w:val="100"/>
          <w:position w:val="0"/>
          <w:sz w:val="18"/>
          <w:szCs w:val="18"/>
        </w:rPr>
        <w:t>2009</w:t>
      </w:r>
      <w:r>
        <w:rPr>
          <w:color w:val="000000"/>
          <w:spacing w:val="0"/>
          <w:w w:val="100"/>
          <w:position w:val="0"/>
        </w:rPr>
        <w:t>年末总股本</w:t>
      </w:r>
      <w:r>
        <w:rPr>
          <w:color w:val="000000"/>
          <w:spacing w:val="0"/>
          <w:w w:val="100"/>
          <w:position w:val="0"/>
          <w:sz w:val="18"/>
          <w:szCs w:val="18"/>
        </w:rPr>
        <w:t>461,015,676</w:t>
      </w:r>
      <w:r>
        <w:rPr>
          <w:color w:val="000000"/>
          <w:spacing w:val="0"/>
          <w:w w:val="100"/>
          <w:position w:val="0"/>
        </w:rPr>
        <w:t>股为基数，向全体 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w:t>
      </w:r>
      <w:r>
        <w:rPr>
          <w:color w:val="000000"/>
          <w:spacing w:val="0"/>
          <w:w w:val="100"/>
          <w:position w:val="0"/>
        </w:rPr>
        <w:t>股，共计转增股本</w:t>
      </w:r>
      <w:r>
        <w:rPr>
          <w:color w:val="000000"/>
          <w:spacing w:val="0"/>
          <w:w w:val="100"/>
          <w:position w:val="0"/>
          <w:sz w:val="18"/>
          <w:szCs w:val="18"/>
        </w:rPr>
        <w:t>46, 101,567</w:t>
      </w:r>
      <w:r>
        <w:rPr>
          <w:color w:val="000000"/>
          <w:spacing w:val="0"/>
          <w:w w:val="100"/>
          <w:position w:val="0"/>
        </w:rPr>
        <w:t>股，转增后的股本总额为</w:t>
      </w:r>
      <w:r>
        <w:rPr>
          <w:color w:val="000000"/>
          <w:spacing w:val="0"/>
          <w:w w:val="100"/>
          <w:position w:val="0"/>
          <w:sz w:val="18"/>
          <w:szCs w:val="18"/>
        </w:rPr>
        <w:t>507,117, 243</w:t>
      </w:r>
      <w:r>
        <w:rPr>
          <w:color w:val="000000"/>
          <w:spacing w:val="0"/>
          <w:w w:val="100"/>
          <w:position w:val="0"/>
        </w:rPr>
        <w:t>股。</w:t>
      </w:r>
    </w:p>
    <w:p>
      <w:pPr>
        <w:pStyle w:val="Style5"/>
        <w:keepNext w:val="0"/>
        <w:keepLines w:val="0"/>
        <w:widowControl w:val="0"/>
        <w:shd w:val="clear" w:color="auto" w:fill="auto"/>
        <w:bidi w:val="0"/>
        <w:spacing w:before="0" w:after="200" w:line="271" w:lineRule="exact"/>
        <w:ind w:left="0" w:right="0" w:firstLine="0"/>
        <w:jc w:val="left"/>
      </w:pPr>
      <w:r>
        <w:rPr>
          <w:color w:val="000000"/>
          <w:spacing w:val="0"/>
          <w:w w:val="100"/>
          <w:position w:val="0"/>
        </w:rPr>
        <w:t>本公司根据《北京华胜天成科技股份有限公司首期股权激励计划（草案修订稿）》有关条款和股 东大会授权，于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4</w:t>
      </w:r>
      <w:r>
        <w:rPr>
          <w:color w:val="000000"/>
          <w:spacing w:val="0"/>
          <w:w w:val="100"/>
          <w:position w:val="0"/>
        </w:rPr>
        <w:t>日回购了华胜天成股权分置改革前原非流通股股东中的自然人股 东提供的</w:t>
      </w:r>
      <w:r>
        <w:rPr>
          <w:color w:val="000000"/>
          <w:spacing w:val="0"/>
          <w:w w:val="100"/>
          <w:position w:val="0"/>
          <w:sz w:val="18"/>
          <w:szCs w:val="18"/>
        </w:rPr>
        <w:t>25,355,880</w:t>
      </w:r>
      <w:r>
        <w:rPr>
          <w:color w:val="000000"/>
          <w:spacing w:val="0"/>
          <w:w w:val="100"/>
          <w:position w:val="0"/>
        </w:rPr>
        <w:t>股股票用于实施股权激励计划。本次股权激励计划实际授予限制性股票的 数量为</w:t>
      </w:r>
      <w:r>
        <w:rPr>
          <w:color w:val="000000"/>
          <w:spacing w:val="0"/>
          <w:w w:val="100"/>
          <w:position w:val="0"/>
          <w:sz w:val="18"/>
          <w:szCs w:val="18"/>
        </w:rPr>
        <w:t>23, 100, 880</w:t>
      </w:r>
      <w:r>
        <w:rPr>
          <w:color w:val="000000"/>
          <w:spacing w:val="0"/>
          <w:w w:val="100"/>
          <w:position w:val="0"/>
        </w:rPr>
        <w:t>股，实际授予人数为</w:t>
      </w:r>
      <w:r>
        <w:rPr>
          <w:color w:val="000000"/>
          <w:spacing w:val="0"/>
          <w:w w:val="100"/>
          <w:position w:val="0"/>
          <w:sz w:val="18"/>
          <w:szCs w:val="18"/>
        </w:rPr>
        <w:t>71</w:t>
      </w:r>
      <w:r>
        <w:rPr>
          <w:color w:val="000000"/>
          <w:spacing w:val="0"/>
          <w:w w:val="100"/>
          <w:position w:val="0"/>
        </w:rPr>
        <w:t>人，认购价格每股</w:t>
      </w:r>
      <w:r>
        <w:rPr>
          <w:color w:val="000000"/>
          <w:spacing w:val="0"/>
          <w:w w:val="100"/>
          <w:position w:val="0"/>
          <w:sz w:val="18"/>
          <w:szCs w:val="18"/>
        </w:rPr>
        <w:t>8.96</w:t>
      </w:r>
      <w:r>
        <w:rPr>
          <w:color w:val="000000"/>
          <w:spacing w:val="0"/>
          <w:w w:val="100"/>
          <w:position w:val="0"/>
        </w:rPr>
        <w:t xml:space="preserve">元，认购金额合计 </w:t>
      </w:r>
      <w:r>
        <w:rPr>
          <w:color w:val="000000"/>
          <w:spacing w:val="0"/>
          <w:w w:val="100"/>
          <w:position w:val="0"/>
          <w:sz w:val="18"/>
          <w:szCs w:val="18"/>
        </w:rPr>
        <w:t>206,983,884.80</w:t>
      </w:r>
      <w:r>
        <w:rPr>
          <w:color w:val="000000"/>
          <w:spacing w:val="0"/>
          <w:w w:val="100"/>
          <w:position w:val="0"/>
        </w:rPr>
        <w:t>元，业经京都天华会计师事务所有限公司出具的京都天华验字</w:t>
      </w:r>
      <w:r>
        <w:rPr>
          <w:color w:val="000000"/>
          <w:spacing w:val="0"/>
          <w:w w:val="100"/>
          <w:position w:val="0"/>
          <w:sz w:val="18"/>
          <w:szCs w:val="18"/>
        </w:rPr>
        <w:t>（2010）</w:t>
      </w:r>
      <w:r>
        <w:rPr>
          <w:color w:val="000000"/>
          <w:spacing w:val="0"/>
          <w:w w:val="100"/>
          <w:position w:val="0"/>
        </w:rPr>
        <w:t>第</w:t>
      </w:r>
      <w:r>
        <w:rPr>
          <w:color w:val="000000"/>
          <w:spacing w:val="0"/>
          <w:w w:val="100"/>
          <w:position w:val="0"/>
          <w:sz w:val="18"/>
          <w:szCs w:val="18"/>
        </w:rPr>
        <w:t xml:space="preserve">139 </w:t>
      </w:r>
      <w:r>
        <w:rPr>
          <w:color w:val="000000"/>
          <w:spacing w:val="0"/>
          <w:w w:val="100"/>
          <w:position w:val="0"/>
        </w:rPr>
        <w:t>号验资报告验证，被授予的限制性股票</w:t>
      </w:r>
      <w:r>
        <w:rPr>
          <w:color w:val="000000"/>
          <w:spacing w:val="0"/>
          <w:w w:val="100"/>
          <w:position w:val="0"/>
          <w:sz w:val="18"/>
          <w:szCs w:val="18"/>
        </w:rPr>
        <w:t>23,100,880</w:t>
      </w:r>
      <w:r>
        <w:rPr>
          <w:color w:val="000000"/>
          <w:spacing w:val="0"/>
          <w:w w:val="100"/>
          <w:position w:val="0"/>
        </w:rPr>
        <w:t>股已于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日转让给激励对象。 对于尚未授予的股权激励计划限制性股票</w:t>
      </w:r>
      <w:r>
        <w:rPr>
          <w:color w:val="000000"/>
          <w:spacing w:val="0"/>
          <w:w w:val="100"/>
          <w:position w:val="0"/>
          <w:sz w:val="18"/>
          <w:szCs w:val="18"/>
        </w:rPr>
        <w:t>2,255,000</w:t>
      </w:r>
      <w:r>
        <w:rPr>
          <w:color w:val="000000"/>
          <w:spacing w:val="0"/>
          <w:w w:val="100"/>
          <w:position w:val="0"/>
        </w:rPr>
        <w:t>股，根据本公司</w:t>
      </w:r>
      <w:r>
        <w:rPr>
          <w:color w:val="000000"/>
          <w:spacing w:val="0"/>
          <w:w w:val="100"/>
          <w:position w:val="0"/>
          <w:sz w:val="18"/>
          <w:szCs w:val="18"/>
        </w:rPr>
        <w:t>2010</w:t>
      </w:r>
      <w:r>
        <w:rPr>
          <w:color w:val="000000"/>
          <w:spacing w:val="0"/>
          <w:w w:val="100"/>
          <w:position w:val="0"/>
        </w:rPr>
        <w:t>年第八次临时董事会 议决议，于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日予以注销。</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根据本公司</w:t>
      </w:r>
      <w:r>
        <w:rPr>
          <w:color w:val="000000"/>
          <w:spacing w:val="0"/>
          <w:w w:val="100"/>
          <w:position w:val="0"/>
          <w:sz w:val="18"/>
          <w:szCs w:val="18"/>
        </w:rPr>
        <w:t>2010</w:t>
      </w:r>
      <w:r>
        <w:rPr>
          <w:color w:val="000000"/>
          <w:spacing w:val="0"/>
          <w:w w:val="100"/>
          <w:position w:val="0"/>
        </w:rPr>
        <w:t>年第七次临时董事会决议、</w:t>
      </w:r>
      <w:r>
        <w:rPr>
          <w:color w:val="000000"/>
          <w:spacing w:val="0"/>
          <w:w w:val="100"/>
          <w:position w:val="0"/>
          <w:sz w:val="18"/>
          <w:szCs w:val="18"/>
        </w:rPr>
        <w:t>2010</w:t>
      </w:r>
      <w:r>
        <w:rPr>
          <w:color w:val="000000"/>
          <w:spacing w:val="0"/>
          <w:w w:val="100"/>
          <w:position w:val="0"/>
        </w:rPr>
        <w:t>年第四次临时股东大会决议、</w:t>
      </w:r>
      <w:r>
        <w:rPr>
          <w:color w:val="000000"/>
          <w:spacing w:val="0"/>
          <w:w w:val="100"/>
          <w:position w:val="0"/>
          <w:sz w:val="18"/>
          <w:szCs w:val="18"/>
        </w:rPr>
        <w:t>2011</w:t>
      </w:r>
      <w:r>
        <w:rPr>
          <w:color w:val="000000"/>
          <w:spacing w:val="0"/>
          <w:w w:val="100"/>
          <w:position w:val="0"/>
        </w:rPr>
        <w:t>年第二次临 时董事会决议、</w:t>
      </w:r>
      <w:r>
        <w:rPr>
          <w:color w:val="000000"/>
          <w:spacing w:val="0"/>
          <w:w w:val="100"/>
          <w:position w:val="0"/>
          <w:sz w:val="18"/>
          <w:szCs w:val="18"/>
        </w:rPr>
        <w:t>2011</w:t>
      </w:r>
      <w:r>
        <w:rPr>
          <w:color w:val="000000"/>
          <w:spacing w:val="0"/>
          <w:w w:val="100"/>
          <w:position w:val="0"/>
        </w:rPr>
        <w:t>年第一次临时股东大会决议、</w:t>
      </w:r>
      <w:r>
        <w:rPr>
          <w:color w:val="000000"/>
          <w:spacing w:val="0"/>
          <w:w w:val="100"/>
          <w:position w:val="0"/>
          <w:sz w:val="18"/>
          <w:szCs w:val="18"/>
        </w:rPr>
        <w:t>2011</w:t>
      </w:r>
      <w:r>
        <w:rPr>
          <w:color w:val="000000"/>
          <w:spacing w:val="0"/>
          <w:w w:val="100"/>
          <w:position w:val="0"/>
        </w:rPr>
        <w:t>年第三次临时董事会决议以及</w:t>
      </w:r>
      <w:r>
        <w:rPr>
          <w:color w:val="000000"/>
          <w:spacing w:val="0"/>
          <w:w w:val="100"/>
          <w:position w:val="0"/>
          <w:sz w:val="18"/>
          <w:szCs w:val="18"/>
        </w:rPr>
        <w:t>2011</w:t>
      </w:r>
      <w:r>
        <w:rPr>
          <w:color w:val="000000"/>
          <w:spacing w:val="0"/>
          <w:w w:val="100"/>
          <w:position w:val="0"/>
        </w:rPr>
        <w:t>年第 二次临时股东大会决议，并经中国证券监督管理委员会证监许可</w:t>
      </w:r>
      <w:r>
        <w:rPr>
          <w:color w:val="000000"/>
          <w:spacing w:val="0"/>
          <w:w w:val="100"/>
          <w:position w:val="0"/>
          <w:sz w:val="18"/>
          <w:szCs w:val="18"/>
        </w:rPr>
        <w:t>[2011]1077</w:t>
      </w:r>
      <w:r>
        <w:rPr>
          <w:color w:val="000000"/>
          <w:spacing w:val="0"/>
          <w:w w:val="100"/>
          <w:position w:val="0"/>
        </w:rPr>
        <w:t>号文核准，本公司 非公开发行股票</w:t>
      </w:r>
      <w:r>
        <w:rPr>
          <w:color w:val="000000"/>
          <w:spacing w:val="0"/>
          <w:w w:val="100"/>
          <w:position w:val="0"/>
          <w:sz w:val="18"/>
          <w:szCs w:val="18"/>
        </w:rPr>
        <w:t>39, 034, 003</w:t>
      </w:r>
      <w:r>
        <w:rPr>
          <w:color w:val="000000"/>
          <w:spacing w:val="0"/>
          <w:w w:val="100"/>
          <w:position w:val="0"/>
        </w:rPr>
        <w:t>股，增发后的股本总额为</w:t>
      </w:r>
      <w:r>
        <w:rPr>
          <w:color w:val="000000"/>
          <w:spacing w:val="0"/>
          <w:w w:val="100"/>
          <w:position w:val="0"/>
          <w:sz w:val="18"/>
          <w:szCs w:val="18"/>
        </w:rPr>
        <w:t>543,896,246</w:t>
      </w:r>
      <w:r>
        <w:rPr>
          <w:color w:val="000000"/>
          <w:spacing w:val="0"/>
          <w:w w:val="100"/>
          <w:position w:val="0"/>
        </w:rPr>
        <w:t>股。</w:t>
      </w:r>
    </w:p>
    <w:p>
      <w:pPr>
        <w:pStyle w:val="Style5"/>
        <w:keepNext w:val="0"/>
        <w:keepLines w:val="0"/>
        <w:widowControl w:val="0"/>
        <w:shd w:val="clear" w:color="auto" w:fill="auto"/>
        <w:bidi w:val="0"/>
        <w:spacing w:before="0" w:after="200" w:line="271" w:lineRule="exact"/>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月，因股权激励计划中被激励对象离职，经本公司</w:t>
      </w:r>
      <w:r>
        <w:rPr>
          <w:color w:val="000000"/>
          <w:spacing w:val="0"/>
          <w:w w:val="100"/>
          <w:position w:val="0"/>
          <w:sz w:val="18"/>
          <w:szCs w:val="18"/>
        </w:rPr>
        <w:t>2012</w:t>
      </w:r>
      <w:r>
        <w:rPr>
          <w:color w:val="000000"/>
          <w:spacing w:val="0"/>
          <w:w w:val="100"/>
          <w:position w:val="0"/>
        </w:rPr>
        <w:t>年第一次临时股东大会决议 和修改后的公司章程规定，回购并注销股权激励股票</w:t>
      </w:r>
      <w:r>
        <w:rPr>
          <w:color w:val="000000"/>
          <w:spacing w:val="0"/>
          <w:w w:val="100"/>
          <w:position w:val="0"/>
          <w:sz w:val="18"/>
          <w:szCs w:val="18"/>
        </w:rPr>
        <w:t>156,750</w:t>
      </w:r>
      <w:r>
        <w:rPr>
          <w:color w:val="000000"/>
          <w:spacing w:val="0"/>
          <w:w w:val="100"/>
          <w:position w:val="0"/>
        </w:rPr>
        <w:t xml:space="preserve">股，减资后股本总额为 </w:t>
      </w:r>
      <w:r>
        <w:rPr>
          <w:color w:val="000000"/>
          <w:spacing w:val="0"/>
          <w:w w:val="100"/>
          <w:position w:val="0"/>
          <w:sz w:val="18"/>
          <w:szCs w:val="18"/>
        </w:rPr>
        <w:t xml:space="preserve">543,739,496 </w:t>
      </w:r>
      <w:r>
        <w:rPr>
          <w:color w:val="000000"/>
          <w:spacing w:val="0"/>
          <w:w w:val="100"/>
          <w:position w:val="0"/>
        </w:rPr>
        <w:t>股。</w:t>
      </w:r>
    </w:p>
    <w:p>
      <w:pPr>
        <w:pStyle w:val="Style5"/>
        <w:keepNext w:val="0"/>
        <w:keepLines w:val="0"/>
        <w:widowControl w:val="0"/>
        <w:shd w:val="clear" w:color="auto" w:fill="auto"/>
        <w:bidi w:val="0"/>
        <w:spacing w:before="0" w:after="200" w:line="281" w:lineRule="exact"/>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月，因股权激励计划中被激励对象离职，经本公司</w:t>
      </w:r>
      <w:r>
        <w:rPr>
          <w:color w:val="000000"/>
          <w:spacing w:val="0"/>
          <w:w w:val="100"/>
          <w:position w:val="0"/>
          <w:sz w:val="18"/>
          <w:szCs w:val="18"/>
        </w:rPr>
        <w:t>2012</w:t>
      </w:r>
      <w:r>
        <w:rPr>
          <w:color w:val="000000"/>
          <w:spacing w:val="0"/>
          <w:w w:val="100"/>
          <w:position w:val="0"/>
        </w:rPr>
        <w:t>年第二次临时股东大会决议和 修改后的公司章程规定，回购并注销股权激励股票</w:t>
      </w:r>
      <w:r>
        <w:rPr>
          <w:color w:val="000000"/>
          <w:spacing w:val="0"/>
          <w:w w:val="100"/>
          <w:position w:val="0"/>
          <w:sz w:val="18"/>
          <w:szCs w:val="18"/>
        </w:rPr>
        <w:t>742,500</w:t>
      </w:r>
      <w:r>
        <w:rPr>
          <w:color w:val="000000"/>
          <w:spacing w:val="0"/>
          <w:w w:val="100"/>
          <w:position w:val="0"/>
        </w:rPr>
        <w:t>股。减资后股本总额为</w:t>
      </w:r>
      <w:r>
        <w:rPr>
          <w:color w:val="000000"/>
          <w:spacing w:val="0"/>
          <w:w w:val="100"/>
          <w:position w:val="0"/>
          <w:sz w:val="18"/>
          <w:szCs w:val="18"/>
        </w:rPr>
        <w:t xml:space="preserve">542,996,996 </w:t>
      </w:r>
      <w:r>
        <w:rPr>
          <w:color w:val="000000"/>
          <w:spacing w:val="0"/>
          <w:w w:val="100"/>
          <w:position w:val="0"/>
        </w:rPr>
        <w:t>股。</w:t>
      </w:r>
    </w:p>
    <w:p>
      <w:pPr>
        <w:pStyle w:val="Style5"/>
        <w:keepNext w:val="0"/>
        <w:keepLines w:val="0"/>
        <w:widowControl w:val="0"/>
        <w:shd w:val="clear" w:color="auto" w:fill="auto"/>
        <w:bidi w:val="0"/>
        <w:spacing w:before="0" w:after="200" w:line="271" w:lineRule="exact"/>
        <w:ind w:left="0" w:right="0" w:firstLine="0"/>
        <w:jc w:val="left"/>
      </w:pPr>
      <w:r>
        <w:rPr>
          <w:color w:val="000000"/>
          <w:spacing w:val="0"/>
          <w:w w:val="100"/>
          <w:position w:val="0"/>
        </w:rPr>
        <w:t>根据本公司</w:t>
      </w:r>
      <w:r>
        <w:rPr>
          <w:color w:val="000000"/>
          <w:spacing w:val="0"/>
          <w:w w:val="100"/>
          <w:position w:val="0"/>
          <w:sz w:val="18"/>
          <w:szCs w:val="18"/>
        </w:rPr>
        <w:t>2011</w:t>
      </w:r>
      <w:r>
        <w:rPr>
          <w:color w:val="000000"/>
          <w:spacing w:val="0"/>
          <w:w w:val="100"/>
          <w:position w:val="0"/>
        </w:rPr>
        <w:t>年度股东大会决议，本公司以</w:t>
      </w:r>
      <w:r>
        <w:rPr>
          <w:color w:val="000000"/>
          <w:spacing w:val="0"/>
          <w:w w:val="100"/>
          <w:position w:val="0"/>
          <w:sz w:val="18"/>
          <w:szCs w:val="18"/>
        </w:rPr>
        <w:t>2011</w:t>
      </w:r>
      <w:r>
        <w:rPr>
          <w:color w:val="000000"/>
          <w:spacing w:val="0"/>
          <w:w w:val="100"/>
          <w:position w:val="0"/>
        </w:rPr>
        <w:t>年总股本</w:t>
      </w:r>
      <w:r>
        <w:rPr>
          <w:color w:val="000000"/>
          <w:spacing w:val="0"/>
          <w:w w:val="100"/>
          <w:position w:val="0"/>
          <w:sz w:val="18"/>
          <w:szCs w:val="18"/>
        </w:rPr>
        <w:t>543,739,496</w:t>
      </w:r>
      <w:r>
        <w:rPr>
          <w:color w:val="000000"/>
          <w:spacing w:val="0"/>
          <w:w w:val="100"/>
          <w:position w:val="0"/>
        </w:rPr>
        <w:t>股扣除回购并注销股 权激励股票</w:t>
      </w:r>
      <w:r>
        <w:rPr>
          <w:color w:val="000000"/>
          <w:spacing w:val="0"/>
          <w:w w:val="100"/>
          <w:position w:val="0"/>
          <w:sz w:val="18"/>
          <w:szCs w:val="18"/>
        </w:rPr>
        <w:t>742,500</w:t>
      </w:r>
      <w:r>
        <w:rPr>
          <w:color w:val="000000"/>
          <w:spacing w:val="0"/>
          <w:w w:val="100"/>
          <w:position w:val="0"/>
        </w:rPr>
        <w:t>股后的总股本</w:t>
      </w:r>
      <w:r>
        <w:rPr>
          <w:color w:val="000000"/>
          <w:spacing w:val="0"/>
          <w:w w:val="100"/>
          <w:position w:val="0"/>
          <w:sz w:val="18"/>
          <w:szCs w:val="18"/>
        </w:rPr>
        <w:t>542,996,996</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 xml:space="preserve">2.00273 </w:t>
      </w:r>
      <w:r>
        <w:rPr>
          <w:color w:val="000000"/>
          <w:spacing w:val="0"/>
          <w:w w:val="100"/>
          <w:position w:val="0"/>
        </w:rPr>
        <w:t>股，共转增</w:t>
      </w:r>
      <w:r>
        <w:rPr>
          <w:color w:val="000000"/>
          <w:spacing w:val="0"/>
          <w:w w:val="100"/>
          <w:position w:val="0"/>
          <w:sz w:val="18"/>
          <w:szCs w:val="18"/>
        </w:rPr>
        <w:t>108,747,899</w:t>
      </w:r>
      <w:r>
        <w:rPr>
          <w:color w:val="000000"/>
          <w:spacing w:val="0"/>
          <w:w w:val="100"/>
          <w:position w:val="0"/>
        </w:rPr>
        <w:t>股，转增后的股本总额为</w:t>
      </w:r>
      <w:r>
        <w:rPr>
          <w:color w:val="000000"/>
          <w:spacing w:val="0"/>
          <w:w w:val="100"/>
          <w:position w:val="0"/>
          <w:sz w:val="18"/>
          <w:szCs w:val="18"/>
        </w:rPr>
        <w:t>651,744,895</w:t>
      </w:r>
      <w:r>
        <w:rPr>
          <w:color w:val="000000"/>
          <w:spacing w:val="0"/>
          <w:w w:val="100"/>
          <w:position w:val="0"/>
        </w:rPr>
        <w:t>股。</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月，因股权激励计划中被激励对象离职，经本公司</w:t>
      </w:r>
      <w:r>
        <w:rPr>
          <w:color w:val="000000"/>
          <w:spacing w:val="0"/>
          <w:w w:val="100"/>
          <w:position w:val="0"/>
          <w:sz w:val="18"/>
          <w:szCs w:val="18"/>
        </w:rPr>
        <w:t>2012</w:t>
      </w:r>
      <w:r>
        <w:rPr>
          <w:color w:val="000000"/>
          <w:spacing w:val="0"/>
          <w:w w:val="100"/>
          <w:position w:val="0"/>
        </w:rPr>
        <w:t>年第二次临时股东大会决议和 修改后的公司章程规定，回购并注销股权激励股票</w:t>
      </w:r>
      <w:r>
        <w:rPr>
          <w:color w:val="000000"/>
          <w:spacing w:val="0"/>
          <w:w w:val="100"/>
          <w:position w:val="0"/>
          <w:sz w:val="18"/>
          <w:szCs w:val="18"/>
        </w:rPr>
        <w:t>3,465, 789</w:t>
      </w:r>
      <w:r>
        <w:rPr>
          <w:color w:val="000000"/>
          <w:spacing w:val="0"/>
          <w:w w:val="100"/>
          <w:position w:val="0"/>
        </w:rPr>
        <w:t xml:space="preserve">股，减资后股本总额为 </w:t>
      </w:r>
      <w:r>
        <w:rPr>
          <w:color w:val="000000"/>
          <w:spacing w:val="0"/>
          <w:w w:val="100"/>
          <w:position w:val="0"/>
          <w:sz w:val="18"/>
          <w:szCs w:val="18"/>
        </w:rPr>
        <w:t xml:space="preserve">648,279,106 </w:t>
      </w:r>
      <w:r>
        <w:rPr>
          <w:color w:val="000000"/>
          <w:spacing w:val="0"/>
          <w:w w:val="100"/>
          <w:position w:val="0"/>
        </w:rPr>
        <w:t>股。</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月，因股权激励计划中被激励对象离职，经本公司</w:t>
      </w:r>
      <w:r>
        <w:rPr>
          <w:color w:val="000000"/>
          <w:spacing w:val="0"/>
          <w:w w:val="100"/>
          <w:position w:val="0"/>
          <w:sz w:val="18"/>
          <w:szCs w:val="18"/>
        </w:rPr>
        <w:t>2012</w:t>
      </w:r>
      <w:r>
        <w:rPr>
          <w:color w:val="000000"/>
          <w:spacing w:val="0"/>
          <w:w w:val="100"/>
          <w:position w:val="0"/>
        </w:rPr>
        <w:t xml:space="preserve">年第十次临时董事会审议通过 了回购并注销上述激励对象已获授但尚未解锁的股权激励股票的相关议案，回购并注销股票 </w:t>
      </w:r>
      <w:r>
        <w:rPr>
          <w:color w:val="000000"/>
          <w:spacing w:val="0"/>
          <w:w w:val="100"/>
          <w:position w:val="0"/>
          <w:sz w:val="18"/>
          <w:szCs w:val="18"/>
        </w:rPr>
        <w:t>2,245, 038</w:t>
      </w:r>
      <w:r>
        <w:rPr>
          <w:color w:val="000000"/>
          <w:spacing w:val="0"/>
          <w:w w:val="100"/>
          <w:position w:val="0"/>
        </w:rPr>
        <w:t>元。减资后股本总额为</w:t>
      </w:r>
      <w:r>
        <w:rPr>
          <w:color w:val="000000"/>
          <w:spacing w:val="0"/>
          <w:w w:val="100"/>
          <w:position w:val="0"/>
          <w:sz w:val="18"/>
          <w:szCs w:val="18"/>
        </w:rPr>
        <w:t>646,034,068</w:t>
      </w:r>
      <w:r>
        <w:rPr>
          <w:color w:val="000000"/>
          <w:spacing w:val="0"/>
          <w:w w:val="100"/>
          <w:position w:val="0"/>
        </w:rPr>
        <w:t>股。</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月，因公司</w:t>
      </w:r>
      <w:r>
        <w:rPr>
          <w:color w:val="000000"/>
          <w:spacing w:val="0"/>
          <w:w w:val="100"/>
          <w:position w:val="0"/>
          <w:sz w:val="18"/>
          <w:szCs w:val="18"/>
        </w:rPr>
        <w:t>2013</w:t>
      </w:r>
      <w:r>
        <w:rPr>
          <w:color w:val="000000"/>
          <w:spacing w:val="0"/>
          <w:w w:val="100"/>
          <w:position w:val="0"/>
        </w:rPr>
        <w:t>年的业绩未达到股权激励股票解锁的条件以及股权激励计划中被激励 对象离职，经本公司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日第二次临时董事会审议通过了回购并注销上述激励对象已 获授但尚未解锁的股权激励股票的相关议案，并于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月完成回购并注销股票</w:t>
      </w:r>
      <w:r>
        <w:rPr>
          <w:color w:val="000000"/>
          <w:spacing w:val="0"/>
          <w:w w:val="100"/>
          <w:position w:val="0"/>
          <w:sz w:val="18"/>
          <w:szCs w:val="18"/>
        </w:rPr>
        <w:t xml:space="preserve">4,178,761 </w:t>
      </w:r>
      <w:r>
        <w:rPr>
          <w:color w:val="000000"/>
          <w:spacing w:val="0"/>
          <w:w w:val="100"/>
          <w:position w:val="0"/>
        </w:rPr>
        <w:t>股。</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w:t>
      </w:r>
      <w:r>
        <w:rPr>
          <w:color w:val="000000"/>
          <w:spacing w:val="0"/>
          <w:w w:val="100"/>
          <w:position w:val="0"/>
          <w:sz w:val="18"/>
          <w:szCs w:val="18"/>
        </w:rPr>
        <w:t>2012</w:t>
      </w:r>
      <w:r>
        <w:rPr>
          <w:color w:val="000000"/>
          <w:spacing w:val="0"/>
          <w:w w:val="100"/>
          <w:position w:val="0"/>
        </w:rPr>
        <w:t>年第十次临时董事会审批通过的</w:t>
      </w:r>
      <w:r>
        <w:rPr>
          <w:color w:val="000000"/>
          <w:spacing w:val="0"/>
          <w:w w:val="100"/>
          <w:position w:val="0"/>
          <w:sz w:val="18"/>
          <w:szCs w:val="18"/>
        </w:rPr>
        <w:t>481,910</w:t>
      </w:r>
      <w:r>
        <w:rPr>
          <w:color w:val="000000"/>
          <w:spacing w:val="0"/>
          <w:w w:val="100"/>
          <w:position w:val="0"/>
        </w:rPr>
        <w:t>股也于本次完成回购并注 销。</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月，因股权激励计划中被激励对象离职，经本公司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日第五届董事 会第三次会议审议通过了回购并注销上述激励对象已获授但尚未解锁的股权激励股票的相关议 案，回购并注销股票</w:t>
      </w:r>
      <w:r>
        <w:rPr>
          <w:color w:val="000000"/>
          <w:spacing w:val="0"/>
          <w:w w:val="100"/>
          <w:position w:val="0"/>
          <w:sz w:val="18"/>
          <w:szCs w:val="18"/>
        </w:rPr>
        <w:t>49, 512</w:t>
      </w:r>
      <w:r>
        <w:rPr>
          <w:color w:val="000000"/>
          <w:spacing w:val="0"/>
          <w:w w:val="100"/>
          <w:position w:val="0"/>
        </w:rPr>
        <w:t>股。减资后股本总额为</w:t>
      </w:r>
      <w:r>
        <w:rPr>
          <w:color w:val="000000"/>
          <w:spacing w:val="0"/>
          <w:w w:val="100"/>
          <w:position w:val="0"/>
          <w:sz w:val="18"/>
          <w:szCs w:val="18"/>
        </w:rPr>
        <w:t>641,323,885</w:t>
      </w:r>
      <w:r>
        <w:rPr>
          <w:color w:val="000000"/>
          <w:spacing w:val="0"/>
          <w:w w:val="100"/>
          <w:position w:val="0"/>
        </w:rPr>
        <w:t>股。</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月，因本公司</w:t>
      </w:r>
      <w:r>
        <w:rPr>
          <w:color w:val="000000"/>
          <w:spacing w:val="0"/>
          <w:w w:val="100"/>
          <w:position w:val="0"/>
          <w:sz w:val="18"/>
          <w:szCs w:val="18"/>
        </w:rPr>
        <w:t>2014</w:t>
      </w:r>
      <w:r>
        <w:rPr>
          <w:color w:val="000000"/>
          <w:spacing w:val="0"/>
          <w:w w:val="100"/>
          <w:position w:val="0"/>
        </w:rPr>
        <w:t>年的业绩未达到股权激励股票解锁的条件，根据《北京华胜天成科 技股份有限公司首期股票激励计划（草案修订稿）》有关条款及股东大会授权，于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8</w:t>
      </w:r>
      <w:r>
        <w:rPr>
          <w:color w:val="000000"/>
          <w:spacing w:val="0"/>
          <w:w w:val="100"/>
          <w:position w:val="0"/>
        </w:rPr>
        <w:t>日召开的第五届董事会第四次会议上审议通过了《关于回购并注销部分股权激励股票的议案》 （第八批），公司董事会决定回购并注销第一期股权激励计划的杨俏丛等</w:t>
      </w:r>
      <w:r>
        <w:rPr>
          <w:color w:val="000000"/>
          <w:spacing w:val="0"/>
          <w:w w:val="100"/>
          <w:position w:val="0"/>
          <w:sz w:val="18"/>
          <w:szCs w:val="18"/>
        </w:rPr>
        <w:t>50</w:t>
      </w:r>
      <w:r>
        <w:rPr>
          <w:color w:val="000000"/>
          <w:spacing w:val="0"/>
          <w:w w:val="100"/>
          <w:position w:val="0"/>
        </w:rPr>
        <w:t>人此批股权激励股 票，共计</w:t>
      </w:r>
      <w:r>
        <w:rPr>
          <w:color w:val="000000"/>
          <w:spacing w:val="0"/>
          <w:w w:val="100"/>
          <w:position w:val="0"/>
          <w:sz w:val="18"/>
          <w:szCs w:val="18"/>
        </w:rPr>
        <w:t>3,878,389</w:t>
      </w:r>
      <w:r>
        <w:rPr>
          <w:color w:val="000000"/>
          <w:spacing w:val="0"/>
          <w:w w:val="100"/>
          <w:position w:val="0"/>
        </w:rPr>
        <w:t>股。上述需要回购并注销的限制性股票共计</w:t>
      </w:r>
      <w:r>
        <w:rPr>
          <w:color w:val="000000"/>
          <w:spacing w:val="0"/>
          <w:w w:val="100"/>
          <w:position w:val="0"/>
          <w:sz w:val="18"/>
          <w:szCs w:val="18"/>
        </w:rPr>
        <w:t>3,878,389</w:t>
      </w:r>
      <w:r>
        <w:rPr>
          <w:color w:val="000000"/>
          <w:spacing w:val="0"/>
          <w:w w:val="100"/>
          <w:position w:val="0"/>
        </w:rPr>
        <w:t>股，已过户至公司开 立的回购专用证券账户，并于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日注销。</w:t>
      </w:r>
    </w:p>
    <w:p>
      <w:pPr>
        <w:pStyle w:val="Style5"/>
        <w:keepNext w:val="0"/>
        <w:keepLines w:val="0"/>
        <w:widowControl w:val="0"/>
        <w:shd w:val="clear" w:color="auto" w:fill="auto"/>
        <w:bidi w:val="0"/>
        <w:spacing w:before="0" w:after="220" w:line="271" w:lineRule="exact"/>
        <w:ind w:left="0" w:right="0" w:firstLine="0"/>
        <w:jc w:val="both"/>
      </w:pPr>
      <w:r>
        <w:rPr>
          <w:color w:val="000000"/>
          <w:spacing w:val="0"/>
          <w:w w:val="100"/>
          <w:position w:val="0"/>
        </w:rPr>
        <w:t>本公司根据《关于〈北京华胜天成科技股份有限公司第二期股权激励计划（草案）＞及其摘要的议 案》有关条款和股东大会授权，于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日向激励对象授予</w:t>
      </w:r>
      <w:r>
        <w:rPr>
          <w:color w:val="000000"/>
          <w:spacing w:val="0"/>
          <w:w w:val="100"/>
          <w:position w:val="0"/>
          <w:sz w:val="18"/>
          <w:szCs w:val="18"/>
        </w:rPr>
        <w:t>4,430, 000</w:t>
      </w:r>
      <w:r>
        <w:rPr>
          <w:color w:val="000000"/>
          <w:spacing w:val="0"/>
          <w:w w:val="100"/>
          <w:position w:val="0"/>
        </w:rPr>
        <w:t>股股票用于实施 股权激励计划。本次股权激励计划实际授予限制性股票的数量为</w:t>
      </w:r>
      <w:r>
        <w:rPr>
          <w:color w:val="000000"/>
          <w:spacing w:val="0"/>
          <w:w w:val="100"/>
          <w:position w:val="0"/>
          <w:sz w:val="18"/>
          <w:szCs w:val="18"/>
        </w:rPr>
        <w:t>4,280,000</w:t>
      </w:r>
      <w:r>
        <w:rPr>
          <w:color w:val="000000"/>
          <w:spacing w:val="0"/>
          <w:w w:val="100"/>
          <w:position w:val="0"/>
        </w:rPr>
        <w:t xml:space="preserve">股，实际授予人数为 </w:t>
      </w:r>
      <w:r>
        <w:rPr>
          <w:color w:val="000000"/>
          <w:spacing w:val="0"/>
          <w:w w:val="100"/>
          <w:position w:val="0"/>
          <w:sz w:val="18"/>
          <w:szCs w:val="18"/>
        </w:rPr>
        <w:t>61</w:t>
      </w:r>
      <w:r>
        <w:rPr>
          <w:color w:val="000000"/>
          <w:spacing w:val="0"/>
          <w:w w:val="100"/>
          <w:position w:val="0"/>
        </w:rPr>
        <w:t>人，认购价格每股</w:t>
      </w:r>
      <w:r>
        <w:rPr>
          <w:color w:val="000000"/>
          <w:spacing w:val="0"/>
          <w:w w:val="100"/>
          <w:position w:val="0"/>
          <w:sz w:val="18"/>
          <w:szCs w:val="18"/>
        </w:rPr>
        <w:t xml:space="preserve">15. </w:t>
      </w:r>
      <w:r>
        <w:rPr>
          <w:color w:val="000000"/>
          <w:spacing w:val="0"/>
          <w:w w:val="100"/>
          <w:position w:val="0"/>
          <w:sz w:val="18"/>
          <w:szCs w:val="18"/>
        </w:rPr>
        <w:t>848</w:t>
      </w:r>
      <w:r>
        <w:rPr>
          <w:color w:val="000000"/>
          <w:spacing w:val="0"/>
          <w:w w:val="100"/>
          <w:position w:val="0"/>
        </w:rPr>
        <w:t>元，认购金额合计</w:t>
      </w:r>
      <w:r>
        <w:rPr>
          <w:color w:val="000000"/>
          <w:spacing w:val="0"/>
          <w:w w:val="100"/>
          <w:position w:val="0"/>
          <w:sz w:val="18"/>
          <w:szCs w:val="18"/>
        </w:rPr>
        <w:t xml:space="preserve">67, </w:t>
      </w:r>
      <w:r>
        <w:rPr>
          <w:color w:val="000000"/>
          <w:spacing w:val="0"/>
          <w:w w:val="100"/>
          <w:position w:val="0"/>
          <w:sz w:val="18"/>
          <w:szCs w:val="18"/>
        </w:rPr>
        <w:t>829,440.00</w:t>
      </w:r>
      <w:r>
        <w:rPr>
          <w:color w:val="000000"/>
          <w:spacing w:val="0"/>
          <w:w w:val="100"/>
          <w:position w:val="0"/>
        </w:rPr>
        <w:t>元，业经致同会计师事务所（特 殊普通合伙）出具的致同验字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110ZA0256</w:t>
      </w:r>
      <w:r>
        <w:rPr>
          <w:color w:val="000000"/>
          <w:spacing w:val="0"/>
          <w:w w:val="100"/>
          <w:position w:val="0"/>
        </w:rPr>
        <w:t xml:space="preserve">号验资报告予以验证，被授予的限制性股票 </w:t>
      </w:r>
      <w:r>
        <w:rPr>
          <w:color w:val="000000"/>
          <w:spacing w:val="0"/>
          <w:w w:val="100"/>
          <w:position w:val="0"/>
          <w:sz w:val="18"/>
          <w:szCs w:val="18"/>
        </w:rPr>
        <w:t>4,280, 000</w:t>
      </w:r>
      <w:r>
        <w:rPr>
          <w:color w:val="000000"/>
          <w:spacing w:val="0"/>
          <w:w w:val="100"/>
          <w:position w:val="0"/>
        </w:rPr>
        <w:t>股已于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日转让给激励对象。</w:t>
      </w:r>
    </w:p>
    <w:p>
      <w:pPr>
        <w:pStyle w:val="Style5"/>
        <w:keepNext w:val="0"/>
        <w:keepLines w:val="0"/>
        <w:widowControl w:val="0"/>
        <w:shd w:val="clear" w:color="auto" w:fill="auto"/>
        <w:bidi w:val="0"/>
        <w:spacing w:before="0" w:after="220" w:line="269" w:lineRule="exact"/>
        <w:ind w:left="0" w:right="0" w:firstLine="0"/>
        <w:jc w:val="both"/>
      </w:pPr>
      <w:r>
        <w:rPr>
          <w:color w:val="000000"/>
          <w:spacing w:val="0"/>
          <w:w w:val="100"/>
          <w:position w:val="0"/>
        </w:rPr>
        <w:t>本公司</w:t>
      </w:r>
      <w:r>
        <w:rPr>
          <w:color w:val="000000"/>
          <w:spacing w:val="0"/>
          <w:w w:val="100"/>
          <w:position w:val="0"/>
          <w:sz w:val="18"/>
          <w:szCs w:val="18"/>
        </w:rPr>
        <w:t>2015</w:t>
      </w:r>
      <w:r>
        <w:rPr>
          <w:color w:val="000000"/>
          <w:spacing w:val="0"/>
          <w:w w:val="100"/>
          <w:position w:val="0"/>
        </w:rPr>
        <w:t>年第四次董事会决议，发生了《北京华胜天成科技股份有限公司首期股权激励计划 （草案修订稿）》中规定的变更和终止的情形，回购并注销股权激励股票</w:t>
      </w:r>
      <w:r>
        <w:rPr>
          <w:color w:val="000000"/>
          <w:spacing w:val="0"/>
          <w:w w:val="100"/>
          <w:position w:val="0"/>
          <w:sz w:val="18"/>
          <w:szCs w:val="18"/>
        </w:rPr>
        <w:t>3,878, 389</w:t>
      </w:r>
      <w:r>
        <w:rPr>
          <w:color w:val="000000"/>
          <w:spacing w:val="0"/>
          <w:w w:val="100"/>
          <w:position w:val="0"/>
        </w:rPr>
        <w:t>股，减资后 股本总额为</w:t>
      </w:r>
      <w:r>
        <w:rPr>
          <w:color w:val="000000"/>
          <w:spacing w:val="0"/>
          <w:w w:val="100"/>
          <w:position w:val="0"/>
          <w:sz w:val="18"/>
          <w:szCs w:val="18"/>
        </w:rPr>
        <w:t>641,725,496</w:t>
      </w:r>
      <w:r>
        <w:rPr>
          <w:color w:val="000000"/>
          <w:spacing w:val="0"/>
          <w:w w:val="100"/>
          <w:position w:val="0"/>
        </w:rPr>
        <w:t>股。</w:t>
      </w:r>
    </w:p>
    <w:p>
      <w:pPr>
        <w:pStyle w:val="Style5"/>
        <w:keepNext w:val="0"/>
        <w:keepLines w:val="0"/>
        <w:widowControl w:val="0"/>
        <w:shd w:val="clear" w:color="auto" w:fill="auto"/>
        <w:bidi w:val="0"/>
        <w:spacing w:before="0" w:after="220" w:line="274" w:lineRule="exact"/>
        <w:ind w:left="0" w:right="0" w:firstLine="0"/>
        <w:jc w:val="both"/>
      </w:pPr>
      <w:r>
        <w:rPr>
          <w:color w:val="000000"/>
          <w:spacing w:val="0"/>
          <w:w w:val="100"/>
          <w:position w:val="0"/>
        </w:rPr>
        <w:t>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16</w:t>
      </w:r>
      <w:r>
        <w:rPr>
          <w:color w:val="000000"/>
          <w:spacing w:val="0"/>
          <w:w w:val="100"/>
          <w:position w:val="0"/>
        </w:rPr>
        <w:t>日取得了北京市工商行政管理局换发的</w:t>
      </w:r>
      <w:r>
        <w:rPr>
          <w:color w:val="000000"/>
          <w:spacing w:val="0"/>
          <w:w w:val="100"/>
          <w:position w:val="0"/>
          <w:sz w:val="18"/>
          <w:szCs w:val="18"/>
        </w:rPr>
        <w:t>110000005143778</w:t>
      </w:r>
      <w:r>
        <w:rPr>
          <w:color w:val="000000"/>
          <w:spacing w:val="0"/>
          <w:w w:val="100"/>
          <w:position w:val="0"/>
        </w:rPr>
        <w:t>号《企业法人 营业执照》，注册资本为人民币</w:t>
      </w:r>
      <w:r>
        <w:rPr>
          <w:color w:val="000000"/>
          <w:spacing w:val="0"/>
          <w:w w:val="100"/>
          <w:position w:val="0"/>
          <w:sz w:val="18"/>
          <w:szCs w:val="18"/>
        </w:rPr>
        <w:t>641,323,885.00</w:t>
      </w:r>
      <w:r>
        <w:rPr>
          <w:color w:val="000000"/>
          <w:spacing w:val="0"/>
          <w:w w:val="100"/>
          <w:position w:val="0"/>
        </w:rPr>
        <w:t>元。</w:t>
      </w:r>
    </w:p>
    <w:p>
      <w:pPr>
        <w:pStyle w:val="Style5"/>
        <w:keepNext w:val="0"/>
        <w:keepLines w:val="0"/>
        <w:widowControl w:val="0"/>
        <w:shd w:val="clear" w:color="auto" w:fill="auto"/>
        <w:bidi w:val="0"/>
        <w:spacing w:before="0" w:after="220" w:line="270" w:lineRule="exact"/>
        <w:ind w:left="0" w:right="0" w:firstLine="0"/>
        <w:jc w:val="both"/>
      </w:pPr>
      <w:r>
        <w:rPr>
          <w:color w:val="000000"/>
          <w:spacing w:val="0"/>
          <w:w w:val="100"/>
          <w:position w:val="0"/>
        </w:rPr>
        <w:t>根据《关于向激励对象授予限制性股票的议案》，因本公司副总裁杨俏丛在本次限制性股票授予 之日前</w:t>
      </w:r>
      <w:r>
        <w:rPr>
          <w:color w:val="000000"/>
          <w:spacing w:val="0"/>
          <w:w w:val="100"/>
          <w:position w:val="0"/>
          <w:sz w:val="18"/>
          <w:szCs w:val="18"/>
        </w:rPr>
        <w:t>6</w:t>
      </w:r>
      <w:r>
        <w:rPr>
          <w:color w:val="000000"/>
          <w:spacing w:val="0"/>
          <w:w w:val="100"/>
          <w:position w:val="0"/>
        </w:rPr>
        <w:t>个月内发生减持公司股票的行为，故杨俏丛的限制性股票自其最后一次减持本公司股票 之日起</w:t>
      </w:r>
      <w:r>
        <w:rPr>
          <w:color w:val="000000"/>
          <w:spacing w:val="0"/>
          <w:w w:val="100"/>
          <w:position w:val="0"/>
          <w:sz w:val="18"/>
          <w:szCs w:val="18"/>
        </w:rPr>
        <w:t>6</w:t>
      </w:r>
      <w:r>
        <w:rPr>
          <w:color w:val="000000"/>
          <w:spacing w:val="0"/>
          <w:w w:val="100"/>
          <w:position w:val="0"/>
        </w:rPr>
        <w:t>个月后另行登记。至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日，激励对象杨俏丛股票的限购期限已满，并且符 合本公司股权激励计划中的全部授予条件，故向杨俏丛授予限制性股票数量共计</w:t>
      </w:r>
      <w:r>
        <w:rPr>
          <w:color w:val="000000"/>
          <w:spacing w:val="0"/>
          <w:w w:val="100"/>
          <w:position w:val="0"/>
          <w:sz w:val="18"/>
          <w:szCs w:val="18"/>
        </w:rPr>
        <w:t>150,000</w:t>
      </w:r>
      <w:r>
        <w:rPr>
          <w:color w:val="000000"/>
          <w:spacing w:val="0"/>
          <w:w w:val="100"/>
          <w:position w:val="0"/>
        </w:rPr>
        <w:t>股，授 予后股本变更为人民币</w:t>
      </w:r>
      <w:r>
        <w:rPr>
          <w:color w:val="000000"/>
          <w:spacing w:val="0"/>
          <w:w w:val="100"/>
          <w:position w:val="0"/>
          <w:sz w:val="18"/>
          <w:szCs w:val="18"/>
        </w:rPr>
        <w:t xml:space="preserve">641,875, </w:t>
      </w:r>
      <w:r>
        <w:rPr>
          <w:color w:val="000000"/>
          <w:spacing w:val="0"/>
          <w:w w:val="100"/>
          <w:position w:val="0"/>
          <w:sz w:val="18"/>
          <w:szCs w:val="18"/>
        </w:rPr>
        <w:t xml:space="preserve">496. </w:t>
      </w:r>
      <w:r>
        <w:rPr>
          <w:color w:val="000000"/>
          <w:spacing w:val="0"/>
          <w:w w:val="100"/>
          <w:position w:val="0"/>
          <w:sz w:val="18"/>
          <w:szCs w:val="18"/>
        </w:rPr>
        <w:t>00</w:t>
      </w:r>
      <w:r>
        <w:rPr>
          <w:color w:val="000000"/>
          <w:spacing w:val="0"/>
          <w:w w:val="100"/>
          <w:position w:val="0"/>
        </w:rPr>
        <w:t>元。此次变更已经致同会计师事务所（特殊普通合伙） 审验，并于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日出具致同验字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110ZA0645</w:t>
      </w:r>
      <w:r>
        <w:rPr>
          <w:color w:val="000000"/>
          <w:spacing w:val="0"/>
          <w:w w:val="100"/>
          <w:position w:val="0"/>
        </w:rPr>
        <w:t>号验资报告。</w:t>
      </w:r>
    </w:p>
    <w:p>
      <w:pPr>
        <w:pStyle w:val="Style5"/>
        <w:keepNext w:val="0"/>
        <w:keepLines w:val="0"/>
        <w:widowControl w:val="0"/>
        <w:shd w:val="clear" w:color="auto" w:fill="auto"/>
        <w:bidi w:val="0"/>
        <w:spacing w:before="0" w:after="220" w:line="269" w:lineRule="exact"/>
        <w:ind w:left="0" w:right="0" w:firstLine="0"/>
        <w:jc w:val="both"/>
      </w:pPr>
      <w:r>
        <w:rPr>
          <w:color w:val="000000"/>
          <w:spacing w:val="0"/>
          <w:w w:val="100"/>
          <w:position w:val="0"/>
        </w:rPr>
        <w:t>根据本公司</w:t>
      </w:r>
      <w:r>
        <w:rPr>
          <w:color w:val="000000"/>
          <w:spacing w:val="0"/>
          <w:w w:val="100"/>
          <w:position w:val="0"/>
          <w:sz w:val="18"/>
          <w:szCs w:val="18"/>
        </w:rPr>
        <w:t>2015</w:t>
      </w:r>
      <w:r>
        <w:rPr>
          <w:color w:val="000000"/>
          <w:spacing w:val="0"/>
          <w:w w:val="100"/>
          <w:position w:val="0"/>
        </w:rPr>
        <w:t>年第七次临时董事会审议通过的《关于回购并注销第二期股权激励部分股票 （第一批）的议案》，本公司回购并注销其股权激励股票</w:t>
      </w:r>
      <w:r>
        <w:rPr>
          <w:color w:val="000000"/>
          <w:spacing w:val="0"/>
          <w:w w:val="100"/>
          <w:position w:val="0"/>
          <w:sz w:val="18"/>
          <w:szCs w:val="18"/>
        </w:rPr>
        <w:t>50, 000</w:t>
      </w:r>
      <w:r>
        <w:rPr>
          <w:color w:val="000000"/>
          <w:spacing w:val="0"/>
          <w:w w:val="100"/>
          <w:position w:val="0"/>
        </w:rPr>
        <w:t xml:space="preserve">股，减资后股本总额为 </w:t>
      </w:r>
      <w:r>
        <w:rPr>
          <w:color w:val="000000"/>
          <w:spacing w:val="0"/>
          <w:w w:val="100"/>
          <w:position w:val="0"/>
          <w:sz w:val="18"/>
          <w:szCs w:val="18"/>
        </w:rPr>
        <w:t xml:space="preserve">641,825,496 </w:t>
      </w:r>
      <w:r>
        <w:rPr>
          <w:color w:val="000000"/>
          <w:spacing w:val="0"/>
          <w:w w:val="100"/>
          <w:position w:val="0"/>
        </w:rPr>
        <w:t>股。</w:t>
      </w:r>
    </w:p>
    <w:p>
      <w:pPr>
        <w:pStyle w:val="Style5"/>
        <w:keepNext w:val="0"/>
        <w:keepLines w:val="0"/>
        <w:widowControl w:val="0"/>
        <w:shd w:val="clear" w:color="auto" w:fill="auto"/>
        <w:bidi w:val="0"/>
        <w:spacing w:before="0" w:after="220" w:line="274" w:lineRule="exact"/>
        <w:ind w:left="0" w:right="0" w:firstLine="0"/>
        <w:jc w:val="both"/>
      </w:pPr>
      <w:r>
        <w:rPr>
          <w:color w:val="000000"/>
          <w:spacing w:val="0"/>
          <w:w w:val="100"/>
          <w:position w:val="0"/>
        </w:rPr>
        <w:t>根据本公司</w:t>
      </w:r>
      <w:r>
        <w:rPr>
          <w:color w:val="000000"/>
          <w:spacing w:val="0"/>
          <w:w w:val="100"/>
          <w:position w:val="0"/>
          <w:sz w:val="18"/>
          <w:szCs w:val="18"/>
        </w:rPr>
        <w:t>2015</w:t>
      </w:r>
      <w:r>
        <w:rPr>
          <w:color w:val="000000"/>
          <w:spacing w:val="0"/>
          <w:w w:val="100"/>
          <w:position w:val="0"/>
        </w:rPr>
        <w:t>年年度股东大会决议，本公司以总股本</w:t>
      </w:r>
      <w:r>
        <w:rPr>
          <w:color w:val="000000"/>
          <w:spacing w:val="0"/>
          <w:w w:val="100"/>
          <w:position w:val="0"/>
          <w:sz w:val="18"/>
          <w:szCs w:val="18"/>
        </w:rPr>
        <w:t>641,825,496</w:t>
      </w:r>
      <w:r>
        <w:rPr>
          <w:color w:val="000000"/>
          <w:spacing w:val="0"/>
          <w:w w:val="100"/>
          <w:position w:val="0"/>
        </w:rPr>
        <w:t>股为基数，用资本公积向 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股，共转增</w:t>
      </w:r>
      <w:r>
        <w:rPr>
          <w:color w:val="000000"/>
          <w:spacing w:val="0"/>
          <w:w w:val="100"/>
          <w:position w:val="0"/>
          <w:sz w:val="18"/>
          <w:szCs w:val="18"/>
        </w:rPr>
        <w:t>256,730,198</w:t>
      </w:r>
      <w:r>
        <w:rPr>
          <w:color w:val="000000"/>
          <w:spacing w:val="0"/>
          <w:w w:val="100"/>
          <w:position w:val="0"/>
        </w:rPr>
        <w:t>股，转增后的股本总额为</w:t>
      </w:r>
      <w:r>
        <w:rPr>
          <w:color w:val="000000"/>
          <w:spacing w:val="0"/>
          <w:w w:val="100"/>
          <w:position w:val="0"/>
          <w:sz w:val="18"/>
          <w:szCs w:val="18"/>
        </w:rPr>
        <w:t>898,555, 694</w:t>
      </w:r>
      <w:r>
        <w:rPr>
          <w:color w:val="000000"/>
          <w:spacing w:val="0"/>
          <w:w w:val="100"/>
          <w:position w:val="0"/>
        </w:rPr>
        <w:t>股。</w:t>
      </w:r>
    </w:p>
    <w:p>
      <w:pPr>
        <w:pStyle w:val="Style5"/>
        <w:keepNext w:val="0"/>
        <w:keepLines w:val="0"/>
        <w:widowControl w:val="0"/>
        <w:shd w:val="clear" w:color="auto" w:fill="auto"/>
        <w:bidi w:val="0"/>
        <w:spacing w:before="0" w:after="220" w:line="271" w:lineRule="exact"/>
        <w:ind w:left="0" w:right="0" w:firstLine="0"/>
        <w:jc w:val="both"/>
      </w:pPr>
      <w:r>
        <w:rPr>
          <w:color w:val="000000"/>
          <w:spacing w:val="0"/>
          <w:w w:val="100"/>
          <w:position w:val="0"/>
        </w:rPr>
        <w:t>本公司根据</w:t>
      </w:r>
      <w:r>
        <w:rPr>
          <w:color w:val="000000"/>
          <w:spacing w:val="0"/>
          <w:w w:val="100"/>
          <w:position w:val="0"/>
          <w:sz w:val="18"/>
          <w:szCs w:val="18"/>
        </w:rPr>
        <w:t>2016</w:t>
      </w:r>
      <w:r>
        <w:rPr>
          <w:color w:val="000000"/>
          <w:spacing w:val="0"/>
          <w:w w:val="100"/>
          <w:position w:val="0"/>
        </w:rPr>
        <w:t>年第五届董事会第六次会议《关于回购并注销部分第二期股权激励股票（第二 批）的决议》、第一次临时董事会《关于回购并注销部分第二期股权激励股票（第三批）的议 案》，本公司回购并注销股权激励股票</w:t>
      </w:r>
      <w:r>
        <w:rPr>
          <w:color w:val="000000"/>
          <w:spacing w:val="0"/>
          <w:w w:val="100"/>
          <w:position w:val="0"/>
          <w:sz w:val="18"/>
          <w:szCs w:val="18"/>
        </w:rPr>
        <w:t>2,692,200</w:t>
      </w:r>
      <w:r>
        <w:rPr>
          <w:color w:val="000000"/>
          <w:spacing w:val="0"/>
          <w:w w:val="100"/>
          <w:position w:val="0"/>
        </w:rPr>
        <w:t>股，减资后股本总额为</w:t>
      </w:r>
      <w:r>
        <w:rPr>
          <w:color w:val="000000"/>
          <w:spacing w:val="0"/>
          <w:w w:val="100"/>
          <w:position w:val="0"/>
          <w:sz w:val="18"/>
          <w:szCs w:val="18"/>
        </w:rPr>
        <w:t>895,863, 494</w:t>
      </w:r>
      <w:r>
        <w:rPr>
          <w:color w:val="000000"/>
          <w:spacing w:val="0"/>
          <w:w w:val="100"/>
          <w:position w:val="0"/>
        </w:rPr>
        <w:t>股。</w:t>
      </w:r>
    </w:p>
    <w:p>
      <w:pPr>
        <w:pStyle w:val="Style5"/>
        <w:keepNext w:val="0"/>
        <w:keepLines w:val="0"/>
        <w:widowControl w:val="0"/>
        <w:shd w:val="clear" w:color="auto" w:fill="auto"/>
        <w:bidi w:val="0"/>
        <w:spacing w:before="0" w:after="220" w:line="272" w:lineRule="exact"/>
        <w:ind w:left="0" w:right="0" w:firstLine="0"/>
        <w:jc w:val="both"/>
      </w:pPr>
      <w:r>
        <w:rPr>
          <w:color w:val="000000"/>
          <w:spacing w:val="0"/>
          <w:w w:val="100"/>
          <w:position w:val="0"/>
        </w:rPr>
        <w:t>根据本公司</w:t>
      </w:r>
      <w:r>
        <w:rPr>
          <w:color w:val="000000"/>
          <w:spacing w:val="0"/>
          <w:w w:val="100"/>
          <w:position w:val="0"/>
          <w:sz w:val="18"/>
          <w:szCs w:val="18"/>
        </w:rPr>
        <w:t>2015</w:t>
      </w:r>
      <w:r>
        <w:rPr>
          <w:color w:val="000000"/>
          <w:spacing w:val="0"/>
          <w:w w:val="100"/>
          <w:position w:val="0"/>
        </w:rPr>
        <w:t>年第五次临时董事会决议、</w:t>
      </w:r>
      <w:r>
        <w:rPr>
          <w:color w:val="000000"/>
          <w:spacing w:val="0"/>
          <w:w w:val="100"/>
          <w:position w:val="0"/>
          <w:sz w:val="18"/>
          <w:szCs w:val="18"/>
        </w:rPr>
        <w:t>2015</w:t>
      </w:r>
      <w:r>
        <w:rPr>
          <w:color w:val="000000"/>
          <w:spacing w:val="0"/>
          <w:w w:val="100"/>
          <w:position w:val="0"/>
        </w:rPr>
        <w:t>年第三次临时股东大会决议、</w:t>
      </w:r>
      <w:r>
        <w:rPr>
          <w:color w:val="000000"/>
          <w:spacing w:val="0"/>
          <w:w w:val="100"/>
          <w:position w:val="0"/>
          <w:sz w:val="18"/>
          <w:szCs w:val="18"/>
        </w:rPr>
        <w:t>2015</w:t>
      </w:r>
      <w:r>
        <w:rPr>
          <w:color w:val="000000"/>
          <w:spacing w:val="0"/>
          <w:w w:val="100"/>
          <w:position w:val="0"/>
        </w:rPr>
        <w:t>年第六次临 时董事会决议及</w:t>
      </w:r>
      <w:r>
        <w:rPr>
          <w:color w:val="000000"/>
          <w:spacing w:val="0"/>
          <w:w w:val="100"/>
          <w:position w:val="0"/>
          <w:sz w:val="18"/>
          <w:szCs w:val="18"/>
        </w:rPr>
        <w:t>2015</w:t>
      </w:r>
      <w:r>
        <w:rPr>
          <w:color w:val="000000"/>
          <w:spacing w:val="0"/>
          <w:w w:val="100"/>
          <w:position w:val="0"/>
        </w:rPr>
        <w:t>年第四次临时股东大会决议批准以及临</w:t>
      </w:r>
      <w:r>
        <w:rPr>
          <w:color w:val="000000"/>
          <w:spacing w:val="0"/>
          <w:w w:val="100"/>
          <w:position w:val="0"/>
          <w:sz w:val="18"/>
          <w:szCs w:val="18"/>
        </w:rPr>
        <w:t>2016-033</w:t>
      </w:r>
      <w:r>
        <w:rPr>
          <w:color w:val="000000"/>
          <w:spacing w:val="0"/>
          <w:w w:val="100"/>
          <w:position w:val="0"/>
        </w:rPr>
        <w:t>号公告，并经中国证监会 证监许可[</w:t>
      </w:r>
      <w:r>
        <w:rPr>
          <w:color w:val="000000"/>
          <w:spacing w:val="0"/>
          <w:w w:val="100"/>
          <w:position w:val="0"/>
          <w:sz w:val="18"/>
          <w:szCs w:val="18"/>
        </w:rPr>
        <w:t>2016]817</w:t>
      </w:r>
      <w:r>
        <w:rPr>
          <w:color w:val="000000"/>
          <w:spacing w:val="0"/>
          <w:w w:val="100"/>
          <w:position w:val="0"/>
        </w:rPr>
        <w:t>号文核准，本公司非公开发行股票</w:t>
      </w:r>
      <w:r>
        <w:rPr>
          <w:color w:val="000000"/>
          <w:spacing w:val="0"/>
          <w:w w:val="100"/>
          <w:position w:val="0"/>
          <w:sz w:val="18"/>
          <w:szCs w:val="18"/>
        </w:rPr>
        <w:t>208,620,689</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元，每股发 行价</w:t>
      </w:r>
      <w:r>
        <w:rPr>
          <w:color w:val="000000"/>
          <w:spacing w:val="0"/>
          <w:w w:val="100"/>
          <w:position w:val="0"/>
          <w:sz w:val="18"/>
          <w:szCs w:val="18"/>
        </w:rPr>
        <w:t>11.60</w:t>
      </w:r>
      <w:r>
        <w:rPr>
          <w:color w:val="000000"/>
          <w:spacing w:val="0"/>
          <w:w w:val="100"/>
          <w:position w:val="0"/>
        </w:rPr>
        <w:t>元，申请增加注册资本人民币</w:t>
      </w:r>
      <w:r>
        <w:rPr>
          <w:color w:val="000000"/>
          <w:spacing w:val="0"/>
          <w:w w:val="100"/>
          <w:position w:val="0"/>
          <w:sz w:val="18"/>
          <w:szCs w:val="18"/>
        </w:rPr>
        <w:t xml:space="preserve">208,620, </w:t>
      </w:r>
      <w:r>
        <w:rPr>
          <w:color w:val="000000"/>
          <w:spacing w:val="0"/>
          <w:w w:val="100"/>
          <w:position w:val="0"/>
          <w:sz w:val="18"/>
          <w:szCs w:val="18"/>
        </w:rPr>
        <w:t>689.00</w:t>
      </w:r>
      <w:r>
        <w:rPr>
          <w:color w:val="000000"/>
          <w:spacing w:val="0"/>
          <w:w w:val="100"/>
          <w:position w:val="0"/>
        </w:rPr>
        <w:t>元，变更后的累计实收资本（股本） 为人民币</w:t>
      </w:r>
      <w:r>
        <w:rPr>
          <w:color w:val="000000"/>
          <w:spacing w:val="0"/>
          <w:w w:val="100"/>
          <w:position w:val="0"/>
          <w:sz w:val="18"/>
          <w:szCs w:val="18"/>
        </w:rPr>
        <w:t xml:space="preserve">1,104,484,183. </w:t>
      </w:r>
      <w:r>
        <w:rPr>
          <w:color w:val="000000"/>
          <w:spacing w:val="0"/>
          <w:w w:val="100"/>
          <w:position w:val="0"/>
          <w:sz w:val="18"/>
          <w:szCs w:val="18"/>
        </w:rPr>
        <w:t>00</w:t>
      </w:r>
      <w:r>
        <w:rPr>
          <w:color w:val="000000"/>
          <w:spacing w:val="0"/>
          <w:w w:val="100"/>
          <w:position w:val="0"/>
        </w:rPr>
        <w:t xml:space="preserve">元。此次变更已经致同会计师事务所（特殊普通合伙）审验，并于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日出具致同验字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110ZA0594</w:t>
      </w:r>
      <w:r>
        <w:rPr>
          <w:color w:val="000000"/>
          <w:spacing w:val="0"/>
          <w:w w:val="100"/>
          <w:position w:val="0"/>
        </w:rPr>
        <w:t>号验资报告。</w:t>
      </w:r>
    </w:p>
    <w:p>
      <w:pPr>
        <w:pStyle w:val="Style5"/>
        <w:keepNext w:val="0"/>
        <w:keepLines w:val="0"/>
        <w:widowControl w:val="0"/>
        <w:shd w:val="clear" w:color="auto" w:fill="auto"/>
        <w:bidi w:val="0"/>
        <w:spacing w:before="0" w:after="220" w:line="270" w:lineRule="exact"/>
        <w:ind w:left="0" w:right="0" w:firstLine="0"/>
        <w:jc w:val="both"/>
      </w:pPr>
      <w:r>
        <w:rPr>
          <w:color w:val="000000"/>
          <w:spacing w:val="0"/>
          <w:w w:val="100"/>
          <w:position w:val="0"/>
        </w:rPr>
        <w:t>根据本公司</w:t>
      </w:r>
      <w:r>
        <w:rPr>
          <w:color w:val="000000"/>
          <w:spacing w:val="0"/>
          <w:w w:val="100"/>
          <w:position w:val="0"/>
          <w:sz w:val="18"/>
          <w:szCs w:val="18"/>
        </w:rPr>
        <w:t>2017</w:t>
      </w:r>
      <w:r>
        <w:rPr>
          <w:color w:val="000000"/>
          <w:spacing w:val="0"/>
          <w:w w:val="100"/>
          <w:position w:val="0"/>
        </w:rPr>
        <w:t>年第五届董事会第八次会议审议通过的《关于回购并注销部分第二期股权激励 股票（第四批）的议案》及</w:t>
      </w:r>
      <w:r>
        <w:rPr>
          <w:color w:val="000000"/>
          <w:spacing w:val="0"/>
          <w:w w:val="100"/>
          <w:position w:val="0"/>
          <w:sz w:val="18"/>
          <w:szCs w:val="18"/>
        </w:rPr>
        <w:t>2017</w:t>
      </w:r>
      <w:r>
        <w:rPr>
          <w:color w:val="000000"/>
          <w:spacing w:val="0"/>
          <w:w w:val="100"/>
          <w:position w:val="0"/>
        </w:rPr>
        <w:t>年第七次临时董事会审议通过的《关于调整第二期股权激励计 划限制性股票回购价格的议案》，本公司回购并注销股权激励股票</w:t>
      </w:r>
      <w:r>
        <w:rPr>
          <w:color w:val="000000"/>
          <w:spacing w:val="0"/>
          <w:w w:val="100"/>
          <w:position w:val="0"/>
          <w:sz w:val="18"/>
          <w:szCs w:val="18"/>
        </w:rPr>
        <w:t>1,643,600</w:t>
      </w:r>
      <w:r>
        <w:rPr>
          <w:color w:val="000000"/>
          <w:spacing w:val="0"/>
          <w:w w:val="100"/>
          <w:position w:val="0"/>
        </w:rPr>
        <w:t xml:space="preserve">股，减资后股本总 额为 </w:t>
      </w:r>
      <w:r>
        <w:rPr>
          <w:color w:val="000000"/>
          <w:spacing w:val="0"/>
          <w:w w:val="100"/>
          <w:position w:val="0"/>
          <w:sz w:val="18"/>
          <w:szCs w:val="18"/>
        </w:rPr>
        <w:t xml:space="preserve">1,102,840,583 </w:t>
      </w:r>
      <w:r>
        <w:rPr>
          <w:color w:val="000000"/>
          <w:spacing w:val="0"/>
          <w:w w:val="100"/>
          <w:position w:val="0"/>
        </w:rPr>
        <w:t>股。</w:t>
      </w:r>
    </w:p>
    <w:p>
      <w:pPr>
        <w:pStyle w:val="Style5"/>
        <w:keepNext w:val="0"/>
        <w:keepLines w:val="0"/>
        <w:widowControl w:val="0"/>
        <w:shd w:val="clear" w:color="auto" w:fill="auto"/>
        <w:bidi w:val="0"/>
        <w:spacing w:before="0" w:after="220" w:line="271" w:lineRule="exact"/>
        <w:ind w:left="0" w:right="0" w:firstLine="0"/>
        <w:jc w:val="both"/>
      </w:pPr>
      <w:r>
        <w:rPr>
          <w:color w:val="000000"/>
          <w:spacing w:val="0"/>
          <w:w w:val="100"/>
          <w:position w:val="0"/>
        </w:rPr>
        <w:t>根据本公司</w:t>
      </w:r>
      <w:r>
        <w:rPr>
          <w:color w:val="000000"/>
          <w:spacing w:val="0"/>
          <w:w w:val="100"/>
          <w:position w:val="0"/>
          <w:sz w:val="18"/>
          <w:szCs w:val="18"/>
        </w:rPr>
        <w:t>2017</w:t>
      </w:r>
      <w:r>
        <w:rPr>
          <w:color w:val="000000"/>
          <w:spacing w:val="0"/>
          <w:w w:val="100"/>
          <w:position w:val="0"/>
        </w:rPr>
        <w:t>年第十六次临时董事会审计通过的《关于向激励对象授予限制性股票的议 案》，本公司以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日为授予日，向</w:t>
      </w:r>
      <w:r>
        <w:rPr>
          <w:color w:val="000000"/>
          <w:spacing w:val="0"/>
          <w:w w:val="100"/>
          <w:position w:val="0"/>
          <w:sz w:val="18"/>
          <w:szCs w:val="18"/>
        </w:rPr>
        <w:t>38</w:t>
      </w:r>
      <w:r>
        <w:rPr>
          <w:color w:val="000000"/>
          <w:spacing w:val="0"/>
          <w:w w:val="100"/>
          <w:position w:val="0"/>
        </w:rPr>
        <w:t>名激励对象授予</w:t>
      </w:r>
      <w:r>
        <w:rPr>
          <w:color w:val="000000"/>
          <w:spacing w:val="0"/>
          <w:w w:val="100"/>
          <w:position w:val="0"/>
          <w:sz w:val="18"/>
          <w:szCs w:val="18"/>
        </w:rPr>
        <w:t>715</w:t>
      </w:r>
      <w:r>
        <w:rPr>
          <w:color w:val="000000"/>
          <w:spacing w:val="0"/>
          <w:w w:val="100"/>
          <w:position w:val="0"/>
        </w:rPr>
        <w:t>万股限制性股票，授予 价格为</w:t>
      </w:r>
      <w:r>
        <w:rPr>
          <w:color w:val="000000"/>
          <w:spacing w:val="0"/>
          <w:w w:val="100"/>
          <w:position w:val="0"/>
          <w:sz w:val="18"/>
          <w:szCs w:val="18"/>
        </w:rPr>
        <w:t>5.48</w:t>
      </w:r>
      <w:r>
        <w:rPr>
          <w:color w:val="000000"/>
          <w:spacing w:val="0"/>
          <w:w w:val="100"/>
          <w:position w:val="0"/>
        </w:rPr>
        <w:t>元/股。本次授予的限制性股票全部由本公司从股票二级市场回购。此次变更已经致 同会计师事务所（特殊普通合伙）审验，并于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日出具致同验字</w:t>
      </w:r>
      <w:r>
        <w:rPr>
          <w:color w:val="000000"/>
          <w:spacing w:val="0"/>
          <w:w w:val="100"/>
          <w:position w:val="0"/>
          <w:sz w:val="18"/>
          <w:szCs w:val="18"/>
        </w:rPr>
        <w:t>（2017）</w:t>
      </w:r>
      <w:r>
        <w:rPr>
          <w:color w:val="000000"/>
          <w:spacing w:val="0"/>
          <w:w w:val="100"/>
          <w:position w:val="0"/>
        </w:rPr>
        <w:t xml:space="preserve">第 </w:t>
      </w:r>
      <w:r>
        <w:rPr>
          <w:color w:val="000000"/>
          <w:spacing w:val="0"/>
          <w:w w:val="100"/>
          <w:position w:val="0"/>
          <w:sz w:val="18"/>
          <w:szCs w:val="18"/>
        </w:rPr>
        <w:t>110ZC0421</w:t>
      </w:r>
      <w:r>
        <w:rPr>
          <w:color w:val="000000"/>
          <w:spacing w:val="0"/>
          <w:w w:val="100"/>
          <w:position w:val="0"/>
        </w:rPr>
        <w:t>号验资报告。</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根据本公司</w:t>
      </w:r>
      <w:r>
        <w:rPr>
          <w:color w:val="000000"/>
          <w:spacing w:val="0"/>
          <w:w w:val="100"/>
          <w:position w:val="0"/>
          <w:sz w:val="18"/>
          <w:szCs w:val="18"/>
        </w:rPr>
        <w:t>2018</w:t>
      </w:r>
      <w:r>
        <w:rPr>
          <w:color w:val="000000"/>
          <w:spacing w:val="0"/>
          <w:w w:val="100"/>
          <w:position w:val="0"/>
        </w:rPr>
        <w:t>年第四次临时董事会会议审议通过的《关于回购并注销部分第二期股权激励股 票（第五批）的议案》及</w:t>
      </w:r>
      <w:r>
        <w:rPr>
          <w:color w:val="000000"/>
          <w:spacing w:val="0"/>
          <w:w w:val="100"/>
          <w:position w:val="0"/>
          <w:sz w:val="18"/>
          <w:szCs w:val="18"/>
        </w:rPr>
        <w:t>2018</w:t>
      </w:r>
      <w:r>
        <w:rPr>
          <w:color w:val="000000"/>
          <w:spacing w:val="0"/>
          <w:w w:val="100"/>
          <w:position w:val="0"/>
        </w:rPr>
        <w:t xml:space="preserve">年第八次临时董事会审议通过的《关于调整第二期股权激励计划 </w:t>
      </w:r>
      <w:r>
        <w:rPr>
          <w:color w:val="000000"/>
          <w:spacing w:val="0"/>
          <w:w w:val="100"/>
          <w:position w:val="0"/>
        </w:rPr>
        <w:t>限制性股票回购价格的议案》，本公司回购并注销股权激励股票</w:t>
      </w:r>
      <w:r>
        <w:rPr>
          <w:color w:val="000000"/>
          <w:spacing w:val="0"/>
          <w:w w:val="100"/>
          <w:position w:val="0"/>
          <w:sz w:val="18"/>
          <w:szCs w:val="18"/>
        </w:rPr>
        <w:t>522,200</w:t>
      </w:r>
      <w:r>
        <w:rPr>
          <w:color w:val="000000"/>
          <w:spacing w:val="0"/>
          <w:w w:val="100"/>
          <w:position w:val="0"/>
        </w:rPr>
        <w:t xml:space="preserve">股，减资后股本总额为 </w:t>
      </w:r>
      <w:r>
        <w:rPr>
          <w:color w:val="000000"/>
          <w:spacing w:val="0"/>
          <w:w w:val="100"/>
          <w:position w:val="0"/>
          <w:sz w:val="18"/>
          <w:szCs w:val="18"/>
        </w:rPr>
        <w:t xml:space="preserve">1,102, 318, 383 </w:t>
      </w:r>
      <w:r>
        <w:rPr>
          <w:color w:val="000000"/>
          <w:spacing w:val="0"/>
          <w:w w:val="100"/>
          <w:position w:val="0"/>
        </w:rPr>
        <w:t>股。</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根据本公司</w:t>
      </w:r>
      <w:r>
        <w:rPr>
          <w:color w:val="000000"/>
          <w:spacing w:val="0"/>
          <w:w w:val="100"/>
          <w:position w:val="0"/>
          <w:sz w:val="18"/>
          <w:szCs w:val="18"/>
        </w:rPr>
        <w:t>2019</w:t>
      </w:r>
      <w:r>
        <w:rPr>
          <w:color w:val="000000"/>
          <w:spacing w:val="0"/>
          <w:w w:val="100"/>
          <w:position w:val="0"/>
        </w:rPr>
        <w:t>年第六届董事会第四次会议审议通过的《关于回购并注销</w:t>
      </w:r>
      <w:r>
        <w:rPr>
          <w:color w:val="000000"/>
          <w:spacing w:val="0"/>
          <w:w w:val="100"/>
          <w:position w:val="0"/>
          <w:sz w:val="18"/>
          <w:szCs w:val="18"/>
        </w:rPr>
        <w:t>2017</w:t>
      </w:r>
      <w:r>
        <w:rPr>
          <w:color w:val="000000"/>
          <w:spacing w:val="0"/>
          <w:w w:val="100"/>
          <w:position w:val="0"/>
        </w:rPr>
        <w:t>年限制性股票 激励计划部分股票的议案》及《关于调整</w:t>
      </w:r>
      <w:r>
        <w:rPr>
          <w:color w:val="000000"/>
          <w:spacing w:val="0"/>
          <w:w w:val="100"/>
          <w:position w:val="0"/>
          <w:sz w:val="18"/>
          <w:szCs w:val="18"/>
        </w:rPr>
        <w:t>2017</w:t>
      </w:r>
      <w:r>
        <w:rPr>
          <w:color w:val="000000"/>
          <w:spacing w:val="0"/>
          <w:w w:val="100"/>
          <w:position w:val="0"/>
        </w:rPr>
        <w:t>年限制性股票激励计划限制性股票回购价格的议 案》，本公司回购并注销股权激励股票</w:t>
      </w:r>
      <w:r>
        <w:rPr>
          <w:color w:val="000000"/>
          <w:spacing w:val="0"/>
          <w:w w:val="100"/>
          <w:position w:val="0"/>
          <w:sz w:val="18"/>
          <w:szCs w:val="18"/>
        </w:rPr>
        <w:t>3,575,000</w:t>
      </w:r>
      <w:r>
        <w:rPr>
          <w:color w:val="000000"/>
          <w:spacing w:val="0"/>
          <w:w w:val="100"/>
          <w:position w:val="0"/>
        </w:rPr>
        <w:t>股，减资后股本总额为</w:t>
      </w:r>
      <w:r>
        <w:rPr>
          <w:color w:val="000000"/>
          <w:spacing w:val="0"/>
          <w:w w:val="100"/>
          <w:position w:val="0"/>
          <w:sz w:val="18"/>
          <w:szCs w:val="18"/>
        </w:rPr>
        <w:t>1, 098,743,383</w:t>
      </w:r>
      <w:r>
        <w:rPr>
          <w:color w:val="000000"/>
          <w:spacing w:val="0"/>
          <w:w w:val="100"/>
          <w:position w:val="0"/>
        </w:rPr>
        <w:t>股。</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5</w:t>
      </w:r>
      <w:r>
        <w:rPr>
          <w:color w:val="000000"/>
          <w:spacing w:val="0"/>
          <w:w w:val="100"/>
          <w:position w:val="0"/>
        </w:rPr>
        <w:t>日取得了北京市工商行政管理局核发的编号</w:t>
      </w:r>
      <w:r>
        <w:rPr>
          <w:color w:val="000000"/>
          <w:spacing w:val="0"/>
          <w:w w:val="100"/>
          <w:position w:val="0"/>
          <w:sz w:val="18"/>
          <w:szCs w:val="18"/>
        </w:rPr>
        <w:t>91110000633713190R</w:t>
      </w:r>
      <w:r>
        <w:rPr>
          <w:color w:val="000000"/>
          <w:spacing w:val="0"/>
          <w:w w:val="100"/>
          <w:position w:val="0"/>
        </w:rPr>
        <w:t>的统 一社会信用代码证，注册资本为人民币</w:t>
      </w:r>
      <w:r>
        <w:rPr>
          <w:color w:val="000000"/>
          <w:spacing w:val="0"/>
          <w:w w:val="100"/>
          <w:position w:val="0"/>
          <w:sz w:val="18"/>
          <w:szCs w:val="18"/>
        </w:rPr>
        <w:t xml:space="preserve">1,098,743, </w:t>
      </w:r>
      <w:r>
        <w:rPr>
          <w:color w:val="000000"/>
          <w:spacing w:val="0"/>
          <w:w w:val="100"/>
          <w:position w:val="0"/>
          <w:sz w:val="18"/>
          <w:szCs w:val="18"/>
        </w:rPr>
        <w:t>383.00</w:t>
      </w:r>
      <w:r>
        <w:rPr>
          <w:color w:val="000000"/>
          <w:spacing w:val="0"/>
          <w:w w:val="100"/>
          <w:position w:val="0"/>
        </w:rPr>
        <w:t>元。</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本公司注册地址：北京市海淀区西北旺东路</w:t>
      </w:r>
      <w:r>
        <w:rPr>
          <w:color w:val="000000"/>
          <w:spacing w:val="0"/>
          <w:w w:val="100"/>
          <w:position w:val="0"/>
          <w:sz w:val="18"/>
          <w:szCs w:val="18"/>
        </w:rPr>
        <w:t>10</w:t>
      </w:r>
      <w:r>
        <w:rPr>
          <w:color w:val="000000"/>
          <w:spacing w:val="0"/>
          <w:w w:val="100"/>
          <w:position w:val="0"/>
        </w:rPr>
        <w:t>号院东区</w:t>
      </w:r>
      <w:r>
        <w:rPr>
          <w:color w:val="000000"/>
          <w:spacing w:val="0"/>
          <w:w w:val="100"/>
          <w:position w:val="0"/>
          <w:sz w:val="18"/>
          <w:szCs w:val="18"/>
        </w:rPr>
        <w:t>23</w:t>
      </w:r>
      <w:r>
        <w:rPr>
          <w:color w:val="000000"/>
          <w:spacing w:val="0"/>
          <w:w w:val="100"/>
          <w:position w:val="0"/>
        </w:rPr>
        <w:t>号楼</w:t>
      </w:r>
      <w:r>
        <w:rPr>
          <w:color w:val="000000"/>
          <w:spacing w:val="0"/>
          <w:w w:val="100"/>
          <w:position w:val="0"/>
          <w:sz w:val="18"/>
          <w:szCs w:val="18"/>
        </w:rPr>
        <w:t>5</w:t>
      </w:r>
      <w:r>
        <w:rPr>
          <w:color w:val="000000"/>
          <w:spacing w:val="0"/>
          <w:w w:val="100"/>
          <w:position w:val="0"/>
        </w:rPr>
        <w:t>层</w:t>
      </w:r>
      <w:r>
        <w:rPr>
          <w:color w:val="000000"/>
          <w:spacing w:val="0"/>
          <w:w w:val="100"/>
          <w:position w:val="0"/>
          <w:sz w:val="18"/>
          <w:szCs w:val="18"/>
        </w:rPr>
        <w:t>501</w:t>
      </w:r>
      <w:r>
        <w:rPr>
          <w:color w:val="000000"/>
          <w:spacing w:val="0"/>
          <w:w w:val="100"/>
          <w:position w:val="0"/>
        </w:rPr>
        <w:t>。</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本公司建立了股东大会、董事会秘书、董事会、监事会的法人治理结构，目前设财务中心、人力 资源中心、法务中心、行政部、市场部、证券事务部、运营中心、综合管理部、销售部、技术 部、研发中心、技术服务部、业务服务部、业务销售部、区域销售部等部门。</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本公司业务领域涵盖：计算机软、硬件及外围设备、通信设备等销售业务及</w:t>
      </w:r>
      <w:r>
        <w:rPr>
          <w:color w:val="000000"/>
          <w:spacing w:val="0"/>
          <w:w w:val="100"/>
          <w:position w:val="0"/>
          <w:sz w:val="18"/>
          <w:szCs w:val="18"/>
        </w:rPr>
        <w:t>IT</w:t>
      </w:r>
      <w:r>
        <w:rPr>
          <w:color w:val="000000"/>
          <w:spacing w:val="0"/>
          <w:w w:val="100"/>
          <w:position w:val="0"/>
        </w:rPr>
        <w:t>产品化服务、应 用软件开发、增值分销及系统集成等多种</w:t>
      </w:r>
      <w:r>
        <w:rPr>
          <w:color w:val="000000"/>
          <w:spacing w:val="0"/>
          <w:w w:val="100"/>
          <w:position w:val="0"/>
          <w:sz w:val="18"/>
          <w:szCs w:val="18"/>
        </w:rPr>
        <w:t>IT</w:t>
      </w:r>
      <w:r>
        <w:rPr>
          <w:color w:val="000000"/>
          <w:spacing w:val="0"/>
          <w:w w:val="100"/>
          <w:position w:val="0"/>
        </w:rPr>
        <w:t>服务业务及项目投资、投资管理。服务的客户涉及 通讯、金融、交通、能源、教育、政府、军队、互联网等众多领域。</w:t>
      </w:r>
    </w:p>
    <w:p>
      <w:pPr>
        <w:pStyle w:val="Style5"/>
        <w:keepNext w:val="0"/>
        <w:keepLines w:val="0"/>
        <w:widowControl w:val="0"/>
        <w:shd w:val="clear" w:color="auto" w:fill="auto"/>
        <w:bidi w:val="0"/>
        <w:spacing w:before="0" w:after="800" w:line="271" w:lineRule="exact"/>
        <w:ind w:left="0" w:right="0" w:firstLine="0"/>
        <w:jc w:val="both"/>
      </w:pPr>
      <w:r>
        <w:rPr>
          <w:color w:val="000000"/>
          <w:spacing w:val="0"/>
          <w:w w:val="100"/>
          <w:position w:val="0"/>
        </w:rPr>
        <w:t>本财务报表及财务报表附注业经本公司第七届董事会第四次会议于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日批准。</w:t>
      </w:r>
    </w:p>
    <w:p>
      <w:pPr>
        <w:pStyle w:val="Style13"/>
        <w:keepNext/>
        <w:keepLines/>
        <w:widowControl w:val="0"/>
        <w:numPr>
          <w:ilvl w:val="0"/>
          <w:numId w:val="37"/>
        </w:numPr>
        <w:shd w:val="clear" w:color="auto" w:fill="auto"/>
        <w:bidi w:val="0"/>
        <w:spacing w:before="0" w:after="60"/>
        <w:ind w:left="0" w:right="0" w:firstLine="0"/>
        <w:jc w:val="both"/>
      </w:pPr>
      <w:bookmarkStart w:id="807" w:name="bookmark807"/>
      <w:bookmarkStart w:id="808" w:name="bookmark808"/>
      <w:bookmarkStart w:id="809" w:name="bookmark809"/>
      <w:bookmarkStart w:id="810" w:name="bookmark810"/>
      <w:bookmarkEnd w:id="809"/>
      <w:r>
        <w:rPr>
          <w:color w:val="000000"/>
          <w:spacing w:val="0"/>
          <w:w w:val="100"/>
          <w:position w:val="0"/>
        </w:rPr>
        <w:t>合并财务报表范围</w:t>
      </w:r>
      <w:bookmarkEnd w:id="807"/>
      <w:bookmarkEnd w:id="808"/>
      <w:bookmarkEnd w:id="810"/>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00" w:line="259" w:lineRule="exact"/>
        <w:ind w:left="0" w:right="0" w:firstLine="0"/>
        <w:jc w:val="both"/>
      </w:pPr>
      <w:r>
        <w:rPr>
          <w:color w:val="000000"/>
          <w:spacing w:val="0"/>
          <w:w w:val="100"/>
          <w:position w:val="0"/>
        </w:rPr>
        <w:t>本报告期合并财务报表的合并范围包括本公司及全部子公司，其中二级子公司</w:t>
      </w:r>
      <w:r>
        <w:rPr>
          <w:color w:val="000000"/>
          <w:spacing w:val="0"/>
          <w:w w:val="100"/>
          <w:position w:val="0"/>
          <w:sz w:val="18"/>
          <w:szCs w:val="18"/>
        </w:rPr>
        <w:t>14</w:t>
      </w:r>
      <w:r>
        <w:rPr>
          <w:color w:val="000000"/>
          <w:spacing w:val="0"/>
          <w:w w:val="100"/>
          <w:position w:val="0"/>
        </w:rPr>
        <w:t>家，三级子公 司</w:t>
      </w:r>
      <w:r>
        <w:rPr>
          <w:color w:val="000000"/>
          <w:spacing w:val="0"/>
          <w:w w:val="100"/>
          <w:position w:val="0"/>
          <w:sz w:val="18"/>
          <w:szCs w:val="18"/>
        </w:rPr>
        <w:t>16</w:t>
      </w:r>
      <w:r>
        <w:rPr>
          <w:color w:val="000000"/>
          <w:spacing w:val="0"/>
          <w:w w:val="100"/>
          <w:position w:val="0"/>
        </w:rPr>
        <w:t>家。</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二级子公司包括：华胜天成科技（香港）有限公司（以下简称香港华胜）、深圳华胜天成信息技 术有限公司（以下简称深圳华胜）、北京华胜天成软件技术有限公司（以下简称软件公司）、成 都华胜天成信息技术有限公司（以下简称成都华胜）、南京华胜天成信息技术有限公司（以下简 称南京华胜）、广州石竹计算机软件有限公司（以下简称广州石竹）、北京新云东方系统科技有 限责任公司（以下简称新云科技）、华胜信泰科技有限公司（以下简称信泰科技）、北京华胜天 成低碳产业创业投资中心（有限合伙）（以下简称低碳投资中心）、天津华胜天成投资管理有限 公司（以下简称天津投资）、北京长盛天成科技发展有限公司（以下简称长盛科技）、江苏长盛 天成科技发展有限公司（以下简称江苏长盛）、苏州华胜天成数字科技有限公司（以下简称苏州 华胜）、湖南胜瀚科技有限公司（以下简称湖南胜瀚）。</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三级子公司包括：华胜信泰信息产业发展有限公司（以下简称信泰产业）、开曼</w:t>
      </w:r>
      <w:r>
        <w:rPr>
          <w:color w:val="000000"/>
          <w:spacing w:val="0"/>
          <w:w w:val="100"/>
          <w:position w:val="0"/>
          <w:sz w:val="18"/>
          <w:szCs w:val="18"/>
        </w:rPr>
        <w:t>ITMS</w:t>
      </w:r>
      <w:r>
        <w:rPr>
          <w:color w:val="000000"/>
          <w:spacing w:val="0"/>
          <w:w w:val="100"/>
          <w:position w:val="0"/>
        </w:rPr>
        <w:t>国际有限 公司（以下简称</w:t>
      </w:r>
      <w:r>
        <w:rPr>
          <w:color w:val="000000"/>
          <w:spacing w:val="0"/>
          <w:w w:val="100"/>
          <w:position w:val="0"/>
          <w:sz w:val="18"/>
          <w:szCs w:val="18"/>
        </w:rPr>
        <w:t>ITMS</w:t>
      </w:r>
      <w:r>
        <w:rPr>
          <w:color w:val="000000"/>
          <w:spacing w:val="0"/>
          <w:w w:val="100"/>
          <w:position w:val="0"/>
        </w:rPr>
        <w:t xml:space="preserve">公司）、中国磐天集团公司（以下简称磐天公司）、 </w:t>
      </w:r>
      <w:r>
        <w:rPr>
          <w:color w:val="000000"/>
          <w:spacing w:val="0"/>
          <w:w w:val="100"/>
          <w:position w:val="0"/>
          <w:sz w:val="18"/>
          <w:szCs w:val="18"/>
        </w:rPr>
        <w:t xml:space="preserve">AutomatedSystemsHoldingsLimited </w:t>
      </w:r>
      <w:r>
        <w:rPr>
          <w:color w:val="000000"/>
          <w:spacing w:val="0"/>
          <w:w w:val="100"/>
          <w:position w:val="0"/>
        </w:rPr>
        <w:t>（以下简称</w:t>
      </w:r>
      <w:r>
        <w:rPr>
          <w:color w:val="000000"/>
          <w:spacing w:val="0"/>
          <w:w w:val="100"/>
          <w:position w:val="0"/>
          <w:sz w:val="18"/>
          <w:szCs w:val="18"/>
        </w:rPr>
        <w:t>ASL</w:t>
      </w:r>
      <w:r>
        <w:rPr>
          <w:color w:val="000000"/>
          <w:spacing w:val="0"/>
          <w:w w:val="100"/>
          <w:position w:val="0"/>
        </w:rPr>
        <w:t>公司）、广州华胜天成信息技术有限公司</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（以下简称广州华胜）、北京中科通图信息技术有限公司（以下简称中科通图）、华胜蓝泰科技 （天津）有限责任公司（以下简称蓝泰科技）、石家庄华胜正明软件技术有限公司（以下简称华 胜正明）、北京华胜云图科技有限公司（以下简称华胜云图）、北京华胜天成投资基金管理有限 公司（以下简称基金公司）、南京华胜天成计算机技术有限公司（以下简称南京计算机）、南京 华胜天成智慧城市技术有限公司（以下简称南京智慧城市）、南京拓维致胜信息科技有限公司</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（以下简称南京拓维）、广州皓竹软件有限公司（以下简称广州皓竹）、南京智慧夫子庙文化旅 游发展有限公司（以下简称南京夫子庙）、浙江风火轮数字科技有限责任公司（以下简称浙江风 火轮）。</w:t>
      </w:r>
    </w:p>
    <w:p>
      <w:pPr>
        <w:pStyle w:val="Style5"/>
        <w:keepNext w:val="0"/>
        <w:keepLines w:val="0"/>
        <w:widowControl w:val="0"/>
        <w:shd w:val="clear" w:color="auto" w:fill="auto"/>
        <w:bidi w:val="0"/>
        <w:spacing w:before="0" w:after="220" w:line="272" w:lineRule="exact"/>
        <w:ind w:left="0" w:right="0" w:firstLine="0"/>
        <w:jc w:val="left"/>
      </w:pPr>
      <w:r>
        <w:rPr>
          <w:color w:val="000000"/>
          <w:spacing w:val="0"/>
          <w:w w:val="100"/>
          <w:position w:val="0"/>
        </w:rPr>
        <w:t>本期减少两家二级子公司、三家三级子公司，分别为北京软胜科技有限公司（以下简称软胜科 技）、北京华胜天成信息产业发展有限公司（以下简称信息产业）、北京新云东方工业技术有限 公司（以下简称新云工业）、北京新云东方科技信息服务有限公司（以下简称新云信息服务）、 天津石竹软件有限公司（以下简称天津石竹）。</w:t>
      </w:r>
    </w:p>
    <w:p>
      <w:pPr>
        <w:pStyle w:val="Style5"/>
        <w:keepNext w:val="0"/>
        <w:keepLines w:val="0"/>
        <w:widowControl w:val="0"/>
        <w:shd w:val="clear" w:color="auto" w:fill="auto"/>
        <w:bidi w:val="0"/>
        <w:spacing w:before="0" w:after="220" w:line="272" w:lineRule="exact"/>
        <w:ind w:left="0" w:right="0" w:firstLine="0"/>
        <w:jc w:val="left"/>
      </w:pPr>
      <w:r>
        <w:rPr>
          <w:color w:val="000000"/>
          <w:spacing w:val="0"/>
          <w:w w:val="100"/>
          <w:position w:val="0"/>
        </w:rPr>
        <w:t>本期增加一家二级子公司湖南胜瀚。</w:t>
      </w:r>
    </w:p>
    <w:p>
      <w:pPr>
        <w:pStyle w:val="Style5"/>
        <w:keepNext w:val="0"/>
        <w:keepLines w:val="0"/>
        <w:widowControl w:val="0"/>
        <w:shd w:val="clear" w:color="auto" w:fill="auto"/>
        <w:bidi w:val="0"/>
        <w:spacing w:before="0" w:after="820" w:line="274" w:lineRule="exact"/>
        <w:ind w:left="0" w:right="0" w:firstLine="0"/>
        <w:jc w:val="left"/>
      </w:pPr>
      <w:r>
        <w:rPr>
          <w:color w:val="000000"/>
          <w:spacing w:val="0"/>
          <w:w w:val="100"/>
          <w:position w:val="0"/>
        </w:rPr>
        <w:t>变动情况详见“附注八、合并范围的变动”，本公司在其他主体中的权益情况详见“附注九、在 其他主体中的权益”。</w:t>
      </w:r>
    </w:p>
    <w:p>
      <w:pPr>
        <w:pStyle w:val="Style13"/>
        <w:keepNext/>
        <w:keepLines/>
        <w:widowControl w:val="0"/>
        <w:shd w:val="clear" w:color="auto" w:fill="auto"/>
        <w:tabs>
          <w:tab w:pos="464" w:val="left"/>
        </w:tabs>
        <w:bidi w:val="0"/>
        <w:spacing w:before="0" w:line="269" w:lineRule="exact"/>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四</w:t>
      </w:r>
      <w:bookmarkEnd w:id="813"/>
      <w:r>
        <w:rPr>
          <w:color w:val="000000"/>
          <w:spacing w:val="0"/>
          <w:w w:val="100"/>
          <w:position w:val="0"/>
        </w:rPr>
        <w:t>、</w:t>
        <w:tab/>
        <w:t>财务报表的编制基础</w:t>
      </w:r>
      <w:bookmarkEnd w:id="811"/>
      <w:bookmarkEnd w:id="812"/>
      <w:bookmarkEnd w:id="814"/>
    </w:p>
    <w:p>
      <w:pPr>
        <w:pStyle w:val="Style13"/>
        <w:keepNext/>
        <w:keepLines/>
        <w:widowControl w:val="0"/>
        <w:numPr>
          <w:ilvl w:val="0"/>
          <w:numId w:val="39"/>
        </w:numPr>
        <w:shd w:val="clear" w:color="auto" w:fill="auto"/>
        <w:tabs>
          <w:tab w:pos="417" w:val="left"/>
        </w:tabs>
        <w:bidi w:val="0"/>
        <w:spacing w:before="0" w:line="269" w:lineRule="exact"/>
        <w:ind w:left="0" w:right="0" w:firstLine="0"/>
        <w:jc w:val="left"/>
      </w:pPr>
      <w:bookmarkStart w:id="811" w:name="bookmark811"/>
      <w:bookmarkStart w:id="812" w:name="bookmark812"/>
      <w:bookmarkStart w:id="815" w:name="bookmark815"/>
      <w:bookmarkStart w:id="816" w:name="bookmark816"/>
      <w:bookmarkEnd w:id="815"/>
      <w:r>
        <w:rPr>
          <w:color w:val="000000"/>
          <w:spacing w:val="0"/>
          <w:w w:val="100"/>
          <w:position w:val="0"/>
        </w:rPr>
        <w:t>编制基础</w:t>
      </w:r>
      <w:bookmarkEnd w:id="811"/>
      <w:bookmarkEnd w:id="812"/>
      <w:bookmarkEnd w:id="816"/>
    </w:p>
    <w:p>
      <w:pPr>
        <w:pStyle w:val="Style5"/>
        <w:keepNext w:val="0"/>
        <w:keepLines w:val="0"/>
        <w:widowControl w:val="0"/>
        <w:shd w:val="clear" w:color="auto" w:fill="auto"/>
        <w:bidi w:val="0"/>
        <w:spacing w:before="0" w:after="220" w:line="264" w:lineRule="exact"/>
        <w:ind w:left="0" w:right="0" w:firstLine="0"/>
        <w:jc w:val="left"/>
      </w:pPr>
      <w:r>
        <w:rPr>
          <w:color w:val="000000"/>
          <w:spacing w:val="0"/>
          <w:w w:val="100"/>
          <w:position w:val="0"/>
        </w:rPr>
        <w:t xml:space="preserve">本财务报表按照财政部发布的企业会计准则及其应用指南、解释及其他有关规定（统称“企业会 计准则”）编制。此外，本公司还按照中国证监会《公开发行证券的公司信息披露编报规则第 </w:t>
      </w:r>
      <w:r>
        <w:rPr>
          <w:color w:val="000000"/>
          <w:spacing w:val="0"/>
          <w:w w:val="100"/>
          <w:position w:val="0"/>
          <w:sz w:val="18"/>
          <w:szCs w:val="18"/>
        </w:rPr>
        <w:t>15</w:t>
      </w:r>
      <w:r>
        <w:rPr>
          <w:color w:val="000000"/>
          <w:spacing w:val="0"/>
          <w:w w:val="100"/>
          <w:position w:val="0"/>
        </w:rPr>
        <w:t>号一财务报告的一般规定》</w:t>
      </w:r>
      <w:r>
        <w:rPr>
          <w:color w:val="000000"/>
          <w:spacing w:val="0"/>
          <w:w w:val="100"/>
          <w:position w:val="0"/>
          <w:sz w:val="18"/>
          <w:szCs w:val="18"/>
        </w:rPr>
        <w:t>（2014</w:t>
      </w:r>
      <w:r>
        <w:rPr>
          <w:color w:val="000000"/>
          <w:spacing w:val="0"/>
          <w:w w:val="100"/>
          <w:position w:val="0"/>
        </w:rPr>
        <w:t>年修订）披露有关财务信息。</w:t>
      </w:r>
    </w:p>
    <w:p>
      <w:pPr>
        <w:pStyle w:val="Style5"/>
        <w:keepNext w:val="0"/>
        <w:keepLines w:val="0"/>
        <w:widowControl w:val="0"/>
        <w:shd w:val="clear" w:color="auto" w:fill="auto"/>
        <w:bidi w:val="0"/>
        <w:spacing w:before="0" w:after="540" w:line="264" w:lineRule="exact"/>
        <w:ind w:left="0" w:right="0" w:firstLine="0"/>
        <w:jc w:val="left"/>
      </w:pPr>
      <w:r>
        <w:rPr>
          <w:color w:val="000000"/>
          <w:spacing w:val="0"/>
          <w:w w:val="100"/>
          <w:position w:val="0"/>
        </w:rPr>
        <w:t>本公司会计核算以权责发生制为基础。除某些金融工具外，本财务报表均以历史成本为计量基 础。资产如果发生减值，则按照相关规定计提相应的减值准备。</w:t>
      </w:r>
    </w:p>
    <w:p>
      <w:pPr>
        <w:pStyle w:val="Style13"/>
        <w:keepNext/>
        <w:keepLines/>
        <w:widowControl w:val="0"/>
        <w:numPr>
          <w:ilvl w:val="0"/>
          <w:numId w:val="39"/>
        </w:numPr>
        <w:shd w:val="clear" w:color="auto" w:fill="auto"/>
        <w:tabs>
          <w:tab w:pos="417" w:val="left"/>
        </w:tabs>
        <w:bidi w:val="0"/>
        <w:spacing w:before="0" w:line="269" w:lineRule="exact"/>
        <w:ind w:left="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持续经营</w:t>
      </w:r>
      <w:bookmarkEnd w:id="817"/>
      <w:bookmarkEnd w:id="818"/>
      <w:bookmarkEnd w:id="820"/>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本财务报表以持续经营为基础列报。</w:t>
      </w:r>
    </w:p>
    <w:p>
      <w:pPr>
        <w:pStyle w:val="Style13"/>
        <w:keepNext/>
        <w:keepLines/>
        <w:widowControl w:val="0"/>
        <w:shd w:val="clear" w:color="auto" w:fill="auto"/>
        <w:tabs>
          <w:tab w:pos="478" w:val="left"/>
        </w:tabs>
        <w:bidi w:val="0"/>
        <w:spacing w:before="0" w:line="269" w:lineRule="exact"/>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五</w:t>
      </w:r>
      <w:bookmarkEnd w:id="823"/>
      <w:r>
        <w:rPr>
          <w:color w:val="000000"/>
          <w:spacing w:val="0"/>
          <w:w w:val="100"/>
          <w:position w:val="0"/>
        </w:rPr>
        <w:t>、</w:t>
        <w:tab/>
        <w:t>重要会计政策及会计估计</w:t>
      </w:r>
      <w:bookmarkEnd w:id="821"/>
      <w:bookmarkEnd w:id="822"/>
      <w:bookmarkEnd w:id="824"/>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本公司根据自身生产经营特点，确定固定资产折旧、无形资产摊销、研发费用资本化条件以及收 入确认政策，具体会计政策见附注五、</w:t>
      </w:r>
      <w:r>
        <w:rPr>
          <w:color w:val="000000"/>
          <w:spacing w:val="0"/>
          <w:w w:val="100"/>
          <w:position w:val="0"/>
          <w:sz w:val="18"/>
          <w:szCs w:val="18"/>
        </w:rPr>
        <w:t>24</w:t>
      </w:r>
      <w:r>
        <w:rPr>
          <w:color w:val="000000"/>
          <w:spacing w:val="0"/>
          <w:w w:val="100"/>
          <w:position w:val="0"/>
        </w:rPr>
        <w:t>、附注五、</w:t>
      </w:r>
      <w:r>
        <w:rPr>
          <w:color w:val="000000"/>
          <w:spacing w:val="0"/>
          <w:w w:val="100"/>
          <w:position w:val="0"/>
          <w:sz w:val="18"/>
          <w:szCs w:val="18"/>
        </w:rPr>
        <w:t>30</w:t>
      </w:r>
      <w:r>
        <w:rPr>
          <w:color w:val="000000"/>
          <w:spacing w:val="0"/>
          <w:w w:val="100"/>
          <w:position w:val="0"/>
        </w:rPr>
        <w:t>和附注五、</w:t>
      </w:r>
      <w:r>
        <w:rPr>
          <w:color w:val="000000"/>
          <w:spacing w:val="0"/>
          <w:w w:val="100"/>
          <w:position w:val="0"/>
          <w:sz w:val="18"/>
          <w:szCs w:val="18"/>
        </w:rPr>
        <w:t>39</w:t>
      </w:r>
      <w:r>
        <w:rPr>
          <w:color w:val="000000"/>
          <w:spacing w:val="0"/>
          <w:w w:val="100"/>
          <w:position w:val="0"/>
        </w:rPr>
        <w:t>。</w:t>
      </w:r>
    </w:p>
    <w:p>
      <w:pPr>
        <w:pStyle w:val="Style13"/>
        <w:keepNext/>
        <w:keepLines/>
        <w:widowControl w:val="0"/>
        <w:numPr>
          <w:ilvl w:val="0"/>
          <w:numId w:val="41"/>
        </w:numPr>
        <w:shd w:val="clear" w:color="auto" w:fill="auto"/>
        <w:tabs>
          <w:tab w:pos="417" w:val="left"/>
        </w:tabs>
        <w:bidi w:val="0"/>
        <w:spacing w:before="0" w:line="269" w:lineRule="exact"/>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遵循企业会计准则的声明</w:t>
      </w:r>
      <w:bookmarkEnd w:id="825"/>
      <w:bookmarkEnd w:id="826"/>
      <w:bookmarkEnd w:id="828"/>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本财务报表符合企业会计准则的要求，真实、完整地反映了本公司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 公司财务状况以及</w:t>
      </w:r>
      <w:r>
        <w:rPr>
          <w:color w:val="000000"/>
          <w:spacing w:val="0"/>
          <w:w w:val="100"/>
          <w:position w:val="0"/>
          <w:sz w:val="18"/>
          <w:szCs w:val="18"/>
        </w:rPr>
        <w:t>2021</w:t>
      </w:r>
      <w:r>
        <w:rPr>
          <w:color w:val="000000"/>
          <w:spacing w:val="0"/>
          <w:w w:val="100"/>
          <w:position w:val="0"/>
        </w:rPr>
        <w:t>年的合并及公司经营成果和合并及公司现金流量等有关信息。</w:t>
      </w:r>
    </w:p>
    <w:p>
      <w:pPr>
        <w:pStyle w:val="Style13"/>
        <w:keepNext/>
        <w:keepLines/>
        <w:widowControl w:val="0"/>
        <w:numPr>
          <w:ilvl w:val="0"/>
          <w:numId w:val="41"/>
        </w:numPr>
        <w:shd w:val="clear" w:color="auto" w:fill="auto"/>
        <w:tabs>
          <w:tab w:pos="417" w:val="left"/>
        </w:tabs>
        <w:bidi w:val="0"/>
        <w:spacing w:before="0" w:line="269" w:lineRule="exact"/>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会计期间</w:t>
      </w:r>
      <w:bookmarkEnd w:id="829"/>
      <w:bookmarkEnd w:id="830"/>
      <w:bookmarkEnd w:id="832"/>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本公司会计期间采用公历年度，即每年自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3"/>
        <w:keepNext/>
        <w:keepLines/>
        <w:widowControl w:val="0"/>
        <w:numPr>
          <w:ilvl w:val="0"/>
          <w:numId w:val="41"/>
        </w:numPr>
        <w:shd w:val="clear" w:color="auto" w:fill="auto"/>
        <w:tabs>
          <w:tab w:pos="417" w:val="left"/>
        </w:tabs>
        <w:bidi w:val="0"/>
        <w:spacing w:before="0" w:line="269" w:lineRule="exact"/>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营业周期</w:t>
      </w:r>
      <w:bookmarkEnd w:id="833"/>
      <w:bookmarkEnd w:id="834"/>
      <w:bookmarkEnd w:id="836"/>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本公司的营业周期为</w:t>
      </w:r>
      <w:r>
        <w:rPr>
          <w:color w:val="000000"/>
          <w:spacing w:val="0"/>
          <w:w w:val="100"/>
          <w:position w:val="0"/>
          <w:sz w:val="18"/>
          <w:szCs w:val="18"/>
        </w:rPr>
        <w:t>12</w:t>
      </w:r>
      <w:r>
        <w:rPr>
          <w:color w:val="000000"/>
          <w:spacing w:val="0"/>
          <w:w w:val="100"/>
          <w:position w:val="0"/>
        </w:rPr>
        <w:t>个月。</w:t>
      </w:r>
    </w:p>
    <w:p>
      <w:pPr>
        <w:pStyle w:val="Style13"/>
        <w:keepNext/>
        <w:keepLines/>
        <w:widowControl w:val="0"/>
        <w:numPr>
          <w:ilvl w:val="0"/>
          <w:numId w:val="41"/>
        </w:numPr>
        <w:shd w:val="clear" w:color="auto" w:fill="auto"/>
        <w:tabs>
          <w:tab w:pos="417" w:val="left"/>
        </w:tabs>
        <w:bidi w:val="0"/>
        <w:spacing w:before="0" w:line="269" w:lineRule="exact"/>
        <w:ind w:left="0" w:right="0" w:firstLine="0"/>
        <w:jc w:val="left"/>
      </w:pPr>
      <w:bookmarkStart w:id="837" w:name="bookmark837"/>
      <w:bookmarkStart w:id="838" w:name="bookmark838"/>
      <w:bookmarkStart w:id="839" w:name="bookmark839"/>
      <w:bookmarkStart w:id="840" w:name="bookmark840"/>
      <w:bookmarkEnd w:id="839"/>
      <w:r>
        <w:rPr>
          <w:color w:val="000000"/>
          <w:spacing w:val="0"/>
          <w:w w:val="100"/>
          <w:position w:val="0"/>
        </w:rPr>
        <w:t>记账本位币</w:t>
      </w:r>
      <w:bookmarkEnd w:id="837"/>
      <w:bookmarkEnd w:id="838"/>
      <w:bookmarkEnd w:id="840"/>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本公司及境内子公司以人民币为记账本位币。本公司之境外子公司根据其经营所处的主要经济环 境中的货币确定美元、港币为其记账本位币。本公司编制本财务报表时所采用的货币为人民币。</w:t>
      </w:r>
    </w:p>
    <w:p>
      <w:pPr>
        <w:pStyle w:val="Style13"/>
        <w:keepNext/>
        <w:keepLines/>
        <w:widowControl w:val="0"/>
        <w:numPr>
          <w:ilvl w:val="0"/>
          <w:numId w:val="41"/>
        </w:numPr>
        <w:shd w:val="clear" w:color="auto" w:fill="auto"/>
        <w:bidi w:val="0"/>
        <w:spacing w:before="0" w:after="60" w:line="272" w:lineRule="exact"/>
        <w:ind w:left="0" w:right="0" w:firstLine="0"/>
        <w:jc w:val="both"/>
      </w:pPr>
      <w:bookmarkStart w:id="841" w:name="bookmark841"/>
      <w:bookmarkStart w:id="842" w:name="bookmark842"/>
      <w:bookmarkStart w:id="843" w:name="bookmark843"/>
      <w:bookmarkStart w:id="844" w:name="bookmark844"/>
      <w:bookmarkEnd w:id="843"/>
      <w:r>
        <w:rPr>
          <w:color w:val="000000"/>
          <w:spacing w:val="0"/>
          <w:w w:val="100"/>
          <w:position w:val="0"/>
        </w:rPr>
        <w:t>同一控制下和非同一控制下企业合并的会计处理方法</w:t>
      </w:r>
      <w:bookmarkEnd w:id="841"/>
      <w:bookmarkEnd w:id="842"/>
      <w:bookmarkEnd w:id="844"/>
    </w:p>
    <w:p>
      <w:pPr>
        <w:pStyle w:val="Style5"/>
        <w:keepNext w:val="0"/>
        <w:keepLines w:val="0"/>
        <w:widowControl w:val="0"/>
        <w:shd w:val="clear" w:color="auto" w:fill="auto"/>
        <w:bidi w:val="0"/>
        <w:spacing w:before="0" w:after="12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433" w:val="left"/>
        </w:tabs>
        <w:bidi w:val="0"/>
        <w:spacing w:before="0" w:after="200" w:line="272" w:lineRule="exact"/>
        <w:ind w:left="0" w:right="0" w:firstLine="0"/>
        <w:jc w:val="both"/>
      </w:pPr>
      <w:bookmarkStart w:id="845" w:name="bookmark845"/>
      <w:r>
        <w:rPr>
          <w:b/>
          <w:bCs/>
          <w:color w:val="000000"/>
          <w:spacing w:val="0"/>
          <w:w w:val="100"/>
          <w:position w:val="0"/>
        </w:rPr>
        <w:t>（</w:t>
      </w:r>
      <w:bookmarkEnd w:id="845"/>
      <w:r>
        <w:rPr>
          <w:b/>
          <w:bCs/>
          <w:color w:val="000000"/>
          <w:spacing w:val="0"/>
          <w:w w:val="100"/>
          <w:position w:val="0"/>
        </w:rPr>
        <w:t>1）</w:t>
        <w:tab/>
        <w:t>同一控制下的企业合并</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对于同一控制下的企业合并，合并方在合并中取得的被合并方的资产、负债，除因会计政策不同 而进行的调整以外，按合并日被合并方在最终控制方合并财务报表中的账面价值计量。合并对价 的账面价值（或发行股份面值总额）与合并中取得的净资产账面价值的差额调整资本公积（股本 溢价），资本公积（股本溢价）不足冲减的，调整留存收益。</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通过多次交易分步实现同一控制下的企业合并</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在个别财务报表中，以合并日持股比例计算的合并日应享有被合并方净资产在最终控制方合并财 务报表中的账面价值的份额作为该项投资的初始投资成本；初始投资成本与合并前持有投资的账 面价值加上合并日新支付对价的账面价值之和的差额，调整资本公积（股本溢价），资本公积不 足冲减的，调整留存收益。</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在合并财务报表中，合并方在合并中取得的被合并方的资产、负债，除因会计政策不同而进行的 调整以外，按合并日在最终控制方合并财务报表中的账面价值计量；合并前持有投资的账面价值 加上合并日新支付对价的账面价值之和，与合并中取得的净资产账面价值的差额，调整资本公积 （股本溢价），资本公积不足冲减的，调整留存收益。合并方在取得被合并方控制权之前持有的 长期股权投资，在取得原股权之日与合并方与被合并方同处于同一方最终控制之日孰晚日起至合 并日之间已确认有关损益、其他综合收益和其他所有者权益变动，应分别冲减比较报表期间的期 初留存收益或当期损益。</w:t>
      </w:r>
    </w:p>
    <w:p>
      <w:pPr>
        <w:pStyle w:val="Style13"/>
        <w:keepNext/>
        <w:keepLines/>
        <w:widowControl w:val="0"/>
        <w:shd w:val="clear" w:color="auto" w:fill="auto"/>
        <w:tabs>
          <w:tab w:pos="433" w:val="left"/>
        </w:tabs>
        <w:bidi w:val="0"/>
        <w:spacing w:before="0" w:after="200" w:line="272" w:lineRule="exact"/>
        <w:ind w:left="0" w:right="0" w:firstLine="0"/>
        <w:jc w:val="both"/>
      </w:pPr>
      <w:bookmarkStart w:id="846" w:name="bookmark846"/>
      <w:bookmarkStart w:id="847" w:name="bookmark847"/>
      <w:bookmarkStart w:id="848" w:name="bookmark848"/>
      <w:bookmarkStart w:id="849" w:name="bookmark849"/>
      <w:r>
        <w:rPr>
          <w:color w:val="000000"/>
          <w:spacing w:val="0"/>
          <w:w w:val="100"/>
          <w:position w:val="0"/>
        </w:rPr>
        <w:t>（</w:t>
      </w:r>
      <w:bookmarkEnd w:id="848"/>
      <w:r>
        <w:rPr>
          <w:color w:val="000000"/>
          <w:spacing w:val="0"/>
          <w:w w:val="100"/>
          <w:position w:val="0"/>
        </w:rPr>
        <w:t>2）</w:t>
        <w:tab/>
        <w:t>非同一控制下的企业合并</w:t>
      </w:r>
      <w:bookmarkEnd w:id="846"/>
      <w:bookmarkEnd w:id="847"/>
      <w:bookmarkEnd w:id="849"/>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对于非同一控制下的企业合并，合并成本为购买日为取得对被购买方的控制权而付出的资产、发 生或承担的负债以及发行的权益性证券的公允价值。在购买日，取得的被购买方的资产、负债及 或有负债按公允价值确认。</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对合并成本大于合并中取得的被购买方可辨认净资产公允价值份额的差额，确认为商誉，按成本 扣除累计减值准备进行后续计量；对合并成本小于合并中取得的被购买方可辨认净资产公允价值 份额的差额，经复核后计入当期损益。</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通过多次交易分步实现非同一控制下的企业合并</w:t>
      </w:r>
    </w:p>
    <w:p>
      <w:pPr>
        <w:pStyle w:val="Style5"/>
        <w:keepNext w:val="0"/>
        <w:keepLines w:val="0"/>
        <w:widowControl w:val="0"/>
        <w:shd w:val="clear" w:color="auto" w:fill="auto"/>
        <w:bidi w:val="0"/>
        <w:spacing w:before="0" w:after="200" w:line="266" w:lineRule="exact"/>
        <w:ind w:left="0" w:right="0" w:firstLine="0"/>
        <w:jc w:val="both"/>
      </w:pPr>
      <w:r>
        <w:rPr>
          <w:color w:val="000000"/>
          <w:spacing w:val="0"/>
          <w:w w:val="100"/>
          <w:position w:val="0"/>
        </w:rPr>
        <w:t>在个别财务报表中，以购买日之前所持被购买方的股权投资的账面价值与购买日新增投资成本之 和，作为该项投资的初始投资成本。购买日之前持有的股权投资因采用权益法核算而确认的其他 综合收益，购买日对这部分其他综合收益不作处理，在处置该项投资时采用与被投资单位直接处 置相关资产或负债相同的基础进行会计处理；因被投资方除净损益、其他综合收益和利润分配以 外的其他所有者权益变动而确认的所有者权益，在处置该项投资时转入处置期间的当期损益。购 买日之前持有的股权投资采用公允价值计量的，原计入其他综合收益的累计公允价值变动在改按 成本法核算时转入留存收益。</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在合并财务报表中，合并成本为购买日支付的对价与购买日之前已经持有的被购买方的股权在购 买日的公允价值之和。对于购买日之前已经持有的被购买方的股权，按照该股权在购买日的公允 价值进行重新计量，公允价值与其账面价值之间的差额计入当期收益；购买日之前已经持有的被 购买方的股权涉及其他综合收益、其他所有者权益变动转为购买日当期收益，由于被投资方重新 计量设定收益计划净负债或净资产变动而产生的其他综合收益除外。</w:t>
      </w:r>
    </w:p>
    <w:p>
      <w:pPr>
        <w:pStyle w:val="Style13"/>
        <w:keepNext/>
        <w:keepLines/>
        <w:widowControl w:val="0"/>
        <w:numPr>
          <w:ilvl w:val="0"/>
          <w:numId w:val="43"/>
        </w:numPr>
        <w:shd w:val="clear" w:color="auto" w:fill="auto"/>
        <w:bidi w:val="0"/>
        <w:spacing w:before="0" w:after="200" w:line="273" w:lineRule="exact"/>
        <w:ind w:left="0" w:right="0" w:firstLine="0"/>
        <w:jc w:val="both"/>
      </w:pPr>
      <w:bookmarkStart w:id="850" w:name="bookmark850"/>
      <w:bookmarkStart w:id="851" w:name="bookmark851"/>
      <w:bookmarkStart w:id="852" w:name="bookmark852"/>
      <w:bookmarkStart w:id="853" w:name="bookmark853"/>
      <w:bookmarkEnd w:id="852"/>
      <w:r>
        <w:rPr>
          <w:color w:val="000000"/>
          <w:spacing w:val="0"/>
          <w:w w:val="100"/>
          <w:position w:val="0"/>
        </w:rPr>
        <w:t>企业合并中有关交易费用的处理</w:t>
      </w:r>
      <w:bookmarkEnd w:id="850"/>
      <w:bookmarkEnd w:id="851"/>
      <w:bookmarkEnd w:id="853"/>
    </w:p>
    <w:p>
      <w:pPr>
        <w:pStyle w:val="Style5"/>
        <w:keepNext w:val="0"/>
        <w:keepLines w:val="0"/>
        <w:widowControl w:val="0"/>
        <w:shd w:val="clear" w:color="auto" w:fill="auto"/>
        <w:bidi w:val="0"/>
        <w:spacing w:before="0" w:after="540" w:line="271" w:lineRule="exact"/>
        <w:ind w:left="0" w:right="0" w:firstLine="0"/>
        <w:jc w:val="both"/>
      </w:pPr>
      <w:r>
        <w:rPr>
          <w:color w:val="000000"/>
          <w:spacing w:val="0"/>
          <w:w w:val="100"/>
          <w:position w:val="0"/>
        </w:rPr>
        <w:t>为进行企业合并发生的审计、法律服务、评估咨询等中介费用以及其他相关管理费用，于发生时 计入当期损益。作为合并对价发行的权益性证券或债务性证券的交易费用，计入权益性证券或债 务性证券的初始确认金额。</w:t>
      </w:r>
    </w:p>
    <w:p>
      <w:pPr>
        <w:pStyle w:val="Style13"/>
        <w:keepNext/>
        <w:keepLines/>
        <w:widowControl w:val="0"/>
        <w:numPr>
          <w:ilvl w:val="0"/>
          <w:numId w:val="41"/>
        </w:numPr>
        <w:shd w:val="clear" w:color="auto" w:fill="auto"/>
        <w:bidi w:val="0"/>
        <w:spacing w:before="0" w:after="60" w:line="273" w:lineRule="exact"/>
        <w:ind w:left="0" w:right="0" w:firstLine="0"/>
        <w:jc w:val="both"/>
      </w:pPr>
      <w:bookmarkStart w:id="854" w:name="bookmark854"/>
      <w:bookmarkStart w:id="855" w:name="bookmark855"/>
      <w:bookmarkStart w:id="856" w:name="bookmark856"/>
      <w:bookmarkStart w:id="857" w:name="bookmark857"/>
      <w:bookmarkEnd w:id="856"/>
      <w:r>
        <w:rPr>
          <w:color w:val="000000"/>
          <w:spacing w:val="0"/>
          <w:w w:val="100"/>
          <w:position w:val="0"/>
        </w:rPr>
        <w:t>合并财务报表的编制方法</w:t>
      </w:r>
      <w:bookmarkEnd w:id="854"/>
      <w:bookmarkEnd w:id="855"/>
      <w:bookmarkEnd w:id="857"/>
    </w:p>
    <w:p>
      <w:pPr>
        <w:pStyle w:val="Style5"/>
        <w:keepNext w:val="0"/>
        <w:keepLines w:val="0"/>
        <w:widowControl w:val="0"/>
        <w:shd w:val="clear" w:color="auto" w:fill="auto"/>
        <w:bidi w:val="0"/>
        <w:spacing w:before="0" w:after="12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45"/>
        </w:numPr>
        <w:shd w:val="clear" w:color="auto" w:fill="auto"/>
        <w:tabs>
          <w:tab w:pos="471" w:val="left"/>
        </w:tabs>
        <w:bidi w:val="0"/>
        <w:spacing w:before="0" w:after="200" w:line="273" w:lineRule="exact"/>
        <w:ind w:left="0" w:right="0" w:firstLine="0"/>
        <w:jc w:val="both"/>
      </w:pPr>
      <w:bookmarkStart w:id="858" w:name="bookmark858"/>
      <w:bookmarkEnd w:id="858"/>
      <w:r>
        <w:rPr>
          <w:b/>
          <w:bCs/>
          <w:color w:val="000000"/>
          <w:spacing w:val="0"/>
          <w:w w:val="100"/>
          <w:position w:val="0"/>
        </w:rPr>
        <w:t>合并范围</w:t>
      </w:r>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rPr>
        <w:t>合并财务报表的合并范围以控制为基础予以确定。控制，是指本公司拥有对被投资单位的权力，</w:t>
      </w:r>
    </w:p>
    <w:p>
      <w:pPr>
        <w:pStyle w:val="Style5"/>
        <w:keepNext w:val="0"/>
        <w:keepLines w:val="0"/>
        <w:widowControl w:val="0"/>
        <w:shd w:val="clear" w:color="auto" w:fill="auto"/>
        <w:bidi w:val="0"/>
        <w:spacing w:before="0" w:after="200" w:line="336" w:lineRule="exact"/>
        <w:ind w:left="0" w:right="0" w:firstLine="0"/>
        <w:jc w:val="both"/>
      </w:pPr>
      <w:r>
        <w:rPr>
          <w:color w:val="000000"/>
          <w:spacing w:val="0"/>
          <w:w w:val="100"/>
          <w:position w:val="0"/>
        </w:rPr>
        <w:t>通过参与被投资单位的相关活动而享有可变回报，并且有能力运用对被投资单位的权力影响其回 报金额。子公司，是指被本公司控制的主体(含企业、被投资单位中可分割的部分、结构化主体 等)。</w:t>
      </w:r>
    </w:p>
    <w:p>
      <w:pPr>
        <w:pStyle w:val="Style13"/>
        <w:keepNext/>
        <w:keepLines/>
        <w:widowControl w:val="0"/>
        <w:numPr>
          <w:ilvl w:val="0"/>
          <w:numId w:val="45"/>
        </w:numPr>
        <w:shd w:val="clear" w:color="auto" w:fill="auto"/>
        <w:tabs>
          <w:tab w:pos="471" w:val="left"/>
        </w:tabs>
        <w:bidi w:val="0"/>
        <w:spacing w:before="0" w:after="200" w:line="273" w:lineRule="exact"/>
        <w:ind w:left="0" w:right="0" w:firstLine="0"/>
        <w:jc w:val="both"/>
      </w:pPr>
      <w:bookmarkStart w:id="859" w:name="bookmark859"/>
      <w:bookmarkStart w:id="860" w:name="bookmark860"/>
      <w:bookmarkStart w:id="861" w:name="bookmark861"/>
      <w:bookmarkStart w:id="862" w:name="bookmark862"/>
      <w:bookmarkEnd w:id="861"/>
      <w:r>
        <w:rPr>
          <w:color w:val="000000"/>
          <w:spacing w:val="0"/>
          <w:w w:val="100"/>
          <w:position w:val="0"/>
        </w:rPr>
        <w:t>合并财务报表的编制方法</w:t>
      </w:r>
      <w:bookmarkEnd w:id="859"/>
      <w:bookmarkEnd w:id="860"/>
      <w:bookmarkEnd w:id="862"/>
    </w:p>
    <w:p>
      <w:pPr>
        <w:pStyle w:val="Style5"/>
        <w:keepNext w:val="0"/>
        <w:keepLines w:val="0"/>
        <w:widowControl w:val="0"/>
        <w:shd w:val="clear" w:color="auto" w:fill="auto"/>
        <w:bidi w:val="0"/>
        <w:spacing w:before="0" w:after="200" w:line="338" w:lineRule="exact"/>
        <w:ind w:left="0" w:right="0" w:firstLine="0"/>
        <w:jc w:val="both"/>
      </w:pPr>
      <w:r>
        <w:rPr>
          <w:color w:val="000000"/>
          <w:spacing w:val="0"/>
          <w:w w:val="100"/>
          <w:position w:val="0"/>
        </w:rPr>
        <w:t>合并财务报表以本公司和子公司的财务报表为基础，根据其他有关资料，由本公司编制。在编制 合并财务报表时，本公司和子公司的会计政策和会计期间要求保持一致，公司间的重大交易和往 来余额予以抵销。</w:t>
      </w:r>
    </w:p>
    <w:p>
      <w:pPr>
        <w:pStyle w:val="Style5"/>
        <w:keepNext w:val="0"/>
        <w:keepLines w:val="0"/>
        <w:widowControl w:val="0"/>
        <w:shd w:val="clear" w:color="auto" w:fill="auto"/>
        <w:bidi w:val="0"/>
        <w:spacing w:before="0" w:after="200" w:line="336" w:lineRule="exact"/>
        <w:ind w:left="0" w:right="0" w:firstLine="0"/>
        <w:jc w:val="both"/>
      </w:pPr>
      <w:r>
        <w:rPr>
          <w:color w:val="000000"/>
          <w:spacing w:val="0"/>
          <w:w w:val="100"/>
          <w:position w:val="0"/>
        </w:rPr>
        <w:t>在报告期内因同一控制下企业合并增加的子公司以及业务，视同该子公司以及业务自同受最终控 制方控制之日起纳入本公司的合并范围，将其自同受最终控制方控制之日起的经营成果、现金流 量分别纳入合并利润表、合并现金流量表中。</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在报告期内因非同一控制下企业合并增加的子公司以及业务，将该子公司以及业务自购买日至报 告期末的收入、费用、利润纳入合并利润表，将其现金流量纳入合并现金流量表。</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子公司的股东权益中不属于本公司所拥有的部分，作为少数股东权益在合并资产负债表中股东权 益项下单独列示；子公司当期净损益中属于少数股东权益的份额，在合并利润表中净利润项目下 以“少数股东损益”项目列示。少数股东分担的子公司的亏损超过了少数股东在该子公司期初所 有者权益中所享有的份额，其余额仍冲减少数股东权益。</w:t>
      </w:r>
    </w:p>
    <w:p>
      <w:pPr>
        <w:pStyle w:val="Style13"/>
        <w:keepNext/>
        <w:keepLines/>
        <w:widowControl w:val="0"/>
        <w:numPr>
          <w:ilvl w:val="0"/>
          <w:numId w:val="45"/>
        </w:numPr>
        <w:shd w:val="clear" w:color="auto" w:fill="auto"/>
        <w:tabs>
          <w:tab w:pos="471" w:val="left"/>
        </w:tabs>
        <w:bidi w:val="0"/>
        <w:spacing w:before="0" w:after="200" w:line="273" w:lineRule="exact"/>
        <w:ind w:left="0" w:right="0" w:firstLine="0"/>
        <w:jc w:val="both"/>
      </w:pPr>
      <w:bookmarkStart w:id="863" w:name="bookmark863"/>
      <w:bookmarkStart w:id="864" w:name="bookmark864"/>
      <w:bookmarkStart w:id="865" w:name="bookmark865"/>
      <w:bookmarkStart w:id="866" w:name="bookmark866"/>
      <w:bookmarkEnd w:id="865"/>
      <w:r>
        <w:rPr>
          <w:color w:val="000000"/>
          <w:spacing w:val="0"/>
          <w:w w:val="100"/>
          <w:position w:val="0"/>
        </w:rPr>
        <w:t>购买子公司少数股东股权</w:t>
      </w:r>
      <w:bookmarkEnd w:id="863"/>
      <w:bookmarkEnd w:id="864"/>
      <w:bookmarkEnd w:id="866"/>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因购买少数股权新取得的长期股权投资成本与按照新增持股比例计算应享有子公司自购买日或合 并日开始持续计算的净资产份额之间的差额，以及在不丧失控制权的情况下因部分处置对子公司 的股权投资而取得的处置价款与处置长期股权投资相对应享有子公司自购买日或合并日开始持续 计算的净资产份额之间的差额，均调整合并资产负债表中的资本公积(股本溢价)，资本公积不 足冲减的，调整留存收益。</w:t>
      </w:r>
    </w:p>
    <w:p>
      <w:pPr>
        <w:pStyle w:val="Style13"/>
        <w:keepNext/>
        <w:keepLines/>
        <w:widowControl w:val="0"/>
        <w:numPr>
          <w:ilvl w:val="0"/>
          <w:numId w:val="45"/>
        </w:numPr>
        <w:shd w:val="clear" w:color="auto" w:fill="auto"/>
        <w:tabs>
          <w:tab w:pos="471" w:val="left"/>
        </w:tabs>
        <w:bidi w:val="0"/>
        <w:spacing w:before="0" w:after="200" w:line="273" w:lineRule="exact"/>
        <w:ind w:left="0" w:right="0" w:firstLine="0"/>
        <w:jc w:val="both"/>
      </w:pPr>
      <w:bookmarkStart w:id="867" w:name="bookmark867"/>
      <w:bookmarkStart w:id="868" w:name="bookmark868"/>
      <w:bookmarkStart w:id="869" w:name="bookmark869"/>
      <w:bookmarkStart w:id="870" w:name="bookmark870"/>
      <w:bookmarkEnd w:id="869"/>
      <w:r>
        <w:rPr>
          <w:color w:val="000000"/>
          <w:spacing w:val="0"/>
          <w:w w:val="100"/>
          <w:position w:val="0"/>
        </w:rPr>
        <w:t>丧失子公司控制权的处理</w:t>
      </w:r>
      <w:bookmarkEnd w:id="867"/>
      <w:bookmarkEnd w:id="868"/>
      <w:bookmarkEnd w:id="870"/>
    </w:p>
    <w:p>
      <w:pPr>
        <w:pStyle w:val="Style5"/>
        <w:keepNext w:val="0"/>
        <w:keepLines w:val="0"/>
        <w:widowControl w:val="0"/>
        <w:shd w:val="clear" w:color="auto" w:fill="auto"/>
        <w:bidi w:val="0"/>
        <w:spacing w:before="0" w:after="200" w:line="270" w:lineRule="exact"/>
        <w:ind w:left="0" w:right="0" w:firstLine="0"/>
        <w:jc w:val="both"/>
      </w:pPr>
      <w:r>
        <w:rPr>
          <w:color w:val="000000"/>
          <w:spacing w:val="0"/>
          <w:w w:val="100"/>
          <w:position w:val="0"/>
        </w:rPr>
        <w:t>因处置部分股权投资或其他原因丧失了对原有子公司控制权的，剩余股权按照其在丧失控制权日 的公允价值进行重新计量；处置股权取得的对价与剩余股权公允价值之和，减去按原持股比例计 算应享有原有子公司自购买日开始持续计算的净资产账面价值的份额与商誉之和，形成的差额计 入丧失控制权当期的投资收益。</w:t>
      </w:r>
    </w:p>
    <w:p>
      <w:pPr>
        <w:pStyle w:val="Style5"/>
        <w:keepNext w:val="0"/>
        <w:keepLines w:val="0"/>
        <w:widowControl w:val="0"/>
        <w:shd w:val="clear" w:color="auto" w:fill="auto"/>
        <w:bidi w:val="0"/>
        <w:spacing w:before="0" w:after="680" w:line="278" w:lineRule="exact"/>
        <w:ind w:left="0" w:right="0" w:firstLine="0"/>
        <w:jc w:val="both"/>
      </w:pPr>
      <w:r>
        <w:rPr>
          <w:color w:val="000000"/>
          <w:spacing w:val="0"/>
          <w:w w:val="100"/>
          <w:position w:val="0"/>
        </w:rPr>
        <w:t>与原有子公司的股权投资相关的其他综合收益等，在丧失控制权时转入当期损益，由于被投资方 重新计量设定收益计划净负债或净资产变动而产生的其他综合收益除外。</w:t>
      </w:r>
    </w:p>
    <w:p>
      <w:pPr>
        <w:pStyle w:val="Style13"/>
        <w:keepNext/>
        <w:keepLines/>
        <w:widowControl w:val="0"/>
        <w:numPr>
          <w:ilvl w:val="0"/>
          <w:numId w:val="41"/>
        </w:numPr>
        <w:shd w:val="clear" w:color="auto" w:fill="auto"/>
        <w:tabs>
          <w:tab w:pos="371" w:val="left"/>
        </w:tabs>
        <w:bidi w:val="0"/>
        <w:spacing w:before="0" w:after="60"/>
        <w:ind w:left="0" w:right="0" w:firstLine="0"/>
        <w:jc w:val="both"/>
      </w:pPr>
      <w:bookmarkStart w:id="871" w:name="bookmark871"/>
      <w:bookmarkStart w:id="872" w:name="bookmark872"/>
      <w:bookmarkStart w:id="873" w:name="bookmark873"/>
      <w:bookmarkStart w:id="874" w:name="bookmark874"/>
      <w:bookmarkEnd w:id="873"/>
      <w:r>
        <w:rPr>
          <w:color w:val="000000"/>
          <w:spacing w:val="0"/>
          <w:w w:val="100"/>
          <w:position w:val="0"/>
        </w:rPr>
        <w:t>合营安排分类及共同经营会计处理方法</w:t>
      </w:r>
      <w:bookmarkEnd w:id="871"/>
      <w:bookmarkEnd w:id="872"/>
      <w:bookmarkEnd w:id="874"/>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00" w:line="264" w:lineRule="exact"/>
        <w:ind w:left="0" w:right="0" w:firstLine="0"/>
        <w:jc w:val="both"/>
      </w:pPr>
      <w:r>
        <w:rPr>
          <w:color w:val="000000"/>
          <w:spacing w:val="0"/>
          <w:w w:val="100"/>
          <w:position w:val="0"/>
        </w:rPr>
        <w:t>合营安排，是指一项由两个或两个以上的参与方共同控制的安排。本公司合营安排分为共同经营 和合营企业。</w:t>
      </w:r>
    </w:p>
    <w:p>
      <w:pPr>
        <w:pStyle w:val="Style13"/>
        <w:keepNext/>
        <w:keepLines/>
        <w:widowControl w:val="0"/>
        <w:numPr>
          <w:ilvl w:val="0"/>
          <w:numId w:val="47"/>
        </w:numPr>
        <w:shd w:val="clear" w:color="auto" w:fill="auto"/>
        <w:tabs>
          <w:tab w:pos="493" w:val="left"/>
        </w:tabs>
        <w:bidi w:val="0"/>
        <w:spacing w:before="0" w:after="200"/>
        <w:ind w:left="0" w:right="0" w:firstLine="0"/>
        <w:jc w:val="both"/>
      </w:pPr>
      <w:bookmarkStart w:id="875" w:name="bookmark875"/>
      <w:bookmarkStart w:id="876" w:name="bookmark876"/>
      <w:bookmarkStart w:id="877" w:name="bookmark877"/>
      <w:bookmarkStart w:id="878" w:name="bookmark878"/>
      <w:bookmarkEnd w:id="877"/>
      <w:r>
        <w:rPr>
          <w:color w:val="000000"/>
          <w:spacing w:val="0"/>
          <w:w w:val="100"/>
          <w:position w:val="0"/>
        </w:rPr>
        <w:t>共同经营</w:t>
      </w:r>
      <w:bookmarkEnd w:id="875"/>
      <w:bookmarkEnd w:id="876"/>
      <w:bookmarkEnd w:id="878"/>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共同经营是指本公司享有该安排相关资产且承担该安排相关负债的合营安排。</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本公司确认与共同经营中利益份额相关的下列项目，并按照相关企业会计准则的规定进行会计处 理：</w:t>
      </w:r>
    </w:p>
    <w:p>
      <w:pPr>
        <w:pStyle w:val="Style5"/>
        <w:keepNext w:val="0"/>
        <w:keepLines w:val="0"/>
        <w:widowControl w:val="0"/>
        <w:shd w:val="clear" w:color="auto" w:fill="auto"/>
        <w:tabs>
          <w:tab w:pos="382" w:val="left"/>
        </w:tabs>
        <w:bidi w:val="0"/>
        <w:spacing w:before="0" w:after="200" w:line="271" w:lineRule="exact"/>
        <w:ind w:left="0" w:right="0" w:firstLine="0"/>
        <w:jc w:val="both"/>
      </w:pPr>
      <w:bookmarkStart w:id="879" w:name="bookmark879"/>
      <w:r>
        <w:rPr>
          <w:color w:val="000000"/>
          <w:spacing w:val="0"/>
          <w:w w:val="100"/>
          <w:position w:val="0"/>
          <w:sz w:val="18"/>
          <w:szCs w:val="18"/>
        </w:rPr>
        <w:t>A</w:t>
      </w:r>
      <w:bookmarkEnd w:id="879"/>
      <w:r>
        <w:rPr>
          <w:color w:val="000000"/>
          <w:spacing w:val="0"/>
          <w:w w:val="100"/>
          <w:position w:val="0"/>
        </w:rPr>
        <w:t>、</w:t>
        <w:tab/>
      </w:r>
      <w:r>
        <w:rPr>
          <w:color w:val="000000"/>
          <w:spacing w:val="0"/>
          <w:w w:val="100"/>
          <w:position w:val="0"/>
        </w:rPr>
        <w:t>确认单独所持有的资产，以及按其份额确认共同持有的资产；</w:t>
      </w:r>
    </w:p>
    <w:p>
      <w:pPr>
        <w:pStyle w:val="Style5"/>
        <w:keepNext w:val="0"/>
        <w:keepLines w:val="0"/>
        <w:widowControl w:val="0"/>
        <w:shd w:val="clear" w:color="auto" w:fill="auto"/>
        <w:tabs>
          <w:tab w:pos="382" w:val="left"/>
        </w:tabs>
        <w:bidi w:val="0"/>
        <w:spacing w:before="0" w:after="200" w:line="271" w:lineRule="exact"/>
        <w:ind w:left="0" w:right="0" w:firstLine="0"/>
        <w:jc w:val="both"/>
      </w:pPr>
      <w:bookmarkStart w:id="880" w:name="bookmark880"/>
      <w:r>
        <w:rPr>
          <w:color w:val="000000"/>
          <w:spacing w:val="0"/>
          <w:w w:val="100"/>
          <w:position w:val="0"/>
          <w:sz w:val="18"/>
          <w:szCs w:val="18"/>
        </w:rPr>
        <w:t>B</w:t>
      </w:r>
      <w:bookmarkEnd w:id="880"/>
      <w:r>
        <w:rPr>
          <w:color w:val="000000"/>
          <w:spacing w:val="0"/>
          <w:w w:val="100"/>
          <w:position w:val="0"/>
        </w:rPr>
        <w:t>、</w:t>
        <w:tab/>
      </w:r>
      <w:r>
        <w:rPr>
          <w:color w:val="000000"/>
          <w:spacing w:val="0"/>
          <w:w w:val="100"/>
          <w:position w:val="0"/>
        </w:rPr>
        <w:t>确认单独所承担的负债，以及按其份额确认共同承担的负债；</w:t>
      </w:r>
    </w:p>
    <w:p>
      <w:pPr>
        <w:pStyle w:val="Style5"/>
        <w:keepNext w:val="0"/>
        <w:keepLines w:val="0"/>
        <w:widowControl w:val="0"/>
        <w:shd w:val="clear" w:color="auto" w:fill="auto"/>
        <w:tabs>
          <w:tab w:pos="382" w:val="left"/>
        </w:tabs>
        <w:bidi w:val="0"/>
        <w:spacing w:before="0" w:after="200" w:line="271" w:lineRule="exact"/>
        <w:ind w:left="0" w:right="0" w:firstLine="0"/>
        <w:jc w:val="both"/>
      </w:pPr>
      <w:bookmarkStart w:id="881" w:name="bookmark881"/>
      <w:r>
        <w:rPr>
          <w:color w:val="000000"/>
          <w:spacing w:val="0"/>
          <w:w w:val="100"/>
          <w:position w:val="0"/>
          <w:sz w:val="18"/>
          <w:szCs w:val="18"/>
        </w:rPr>
        <w:t>C</w:t>
      </w:r>
      <w:bookmarkEnd w:id="881"/>
      <w:r>
        <w:rPr>
          <w:color w:val="000000"/>
          <w:spacing w:val="0"/>
          <w:w w:val="100"/>
          <w:position w:val="0"/>
        </w:rPr>
        <w:t>、</w:t>
        <w:tab/>
      </w:r>
      <w:r>
        <w:rPr>
          <w:color w:val="000000"/>
          <w:spacing w:val="0"/>
          <w:w w:val="100"/>
          <w:position w:val="0"/>
        </w:rPr>
        <w:t>确认出售其享有的共同经营产出份额所产生的收入；</w:t>
      </w:r>
    </w:p>
    <w:p>
      <w:pPr>
        <w:pStyle w:val="Style5"/>
        <w:keepNext w:val="0"/>
        <w:keepLines w:val="0"/>
        <w:widowControl w:val="0"/>
        <w:shd w:val="clear" w:color="auto" w:fill="auto"/>
        <w:tabs>
          <w:tab w:pos="382" w:val="left"/>
        </w:tabs>
        <w:bidi w:val="0"/>
        <w:spacing w:before="0" w:after="200" w:line="271" w:lineRule="exact"/>
        <w:ind w:left="0" w:right="0" w:firstLine="0"/>
        <w:jc w:val="both"/>
      </w:pPr>
      <w:bookmarkStart w:id="882" w:name="bookmark882"/>
      <w:r>
        <w:rPr>
          <w:color w:val="000000"/>
          <w:spacing w:val="0"/>
          <w:w w:val="100"/>
          <w:position w:val="0"/>
          <w:sz w:val="18"/>
          <w:szCs w:val="18"/>
        </w:rPr>
        <w:t>D</w:t>
      </w:r>
      <w:bookmarkEnd w:id="882"/>
      <w:r>
        <w:rPr>
          <w:color w:val="000000"/>
          <w:spacing w:val="0"/>
          <w:w w:val="100"/>
          <w:position w:val="0"/>
        </w:rPr>
        <w:t>、</w:t>
        <w:tab/>
      </w:r>
      <w:r>
        <w:rPr>
          <w:color w:val="000000"/>
          <w:spacing w:val="0"/>
          <w:w w:val="100"/>
          <w:position w:val="0"/>
        </w:rPr>
        <w:t>按其份额确认共同经营因出售产出所产生的收入；</w:t>
      </w:r>
    </w:p>
    <w:p>
      <w:pPr>
        <w:pStyle w:val="Style5"/>
        <w:keepNext w:val="0"/>
        <w:keepLines w:val="0"/>
        <w:widowControl w:val="0"/>
        <w:shd w:val="clear" w:color="auto" w:fill="auto"/>
        <w:tabs>
          <w:tab w:pos="382" w:val="left"/>
        </w:tabs>
        <w:bidi w:val="0"/>
        <w:spacing w:before="0" w:after="200" w:line="271" w:lineRule="exact"/>
        <w:ind w:left="0" w:right="0" w:firstLine="0"/>
        <w:jc w:val="both"/>
      </w:pPr>
      <w:bookmarkStart w:id="883" w:name="bookmark883"/>
      <w:r>
        <w:rPr>
          <w:color w:val="000000"/>
          <w:spacing w:val="0"/>
          <w:w w:val="100"/>
          <w:position w:val="0"/>
          <w:sz w:val="18"/>
          <w:szCs w:val="18"/>
        </w:rPr>
        <w:t>E</w:t>
      </w:r>
      <w:bookmarkEnd w:id="883"/>
      <w:r>
        <w:rPr>
          <w:color w:val="000000"/>
          <w:spacing w:val="0"/>
          <w:w w:val="100"/>
          <w:position w:val="0"/>
        </w:rPr>
        <w:t>、</w:t>
        <w:tab/>
      </w:r>
      <w:r>
        <w:rPr>
          <w:color w:val="000000"/>
          <w:spacing w:val="0"/>
          <w:w w:val="100"/>
          <w:position w:val="0"/>
        </w:rPr>
        <w:t>确认单独所发生的费用，以及按其份额确认共同经营发生的费用。</w:t>
      </w:r>
    </w:p>
    <w:p>
      <w:pPr>
        <w:pStyle w:val="Style13"/>
        <w:keepNext/>
        <w:keepLines/>
        <w:widowControl w:val="0"/>
        <w:numPr>
          <w:ilvl w:val="0"/>
          <w:numId w:val="47"/>
        </w:numPr>
        <w:shd w:val="clear" w:color="auto" w:fill="auto"/>
        <w:tabs>
          <w:tab w:pos="493" w:val="left"/>
        </w:tabs>
        <w:bidi w:val="0"/>
        <w:spacing w:before="0" w:after="200"/>
        <w:ind w:left="0" w:right="0" w:firstLine="0"/>
        <w:jc w:val="both"/>
      </w:pPr>
      <w:bookmarkStart w:id="884" w:name="bookmark884"/>
      <w:bookmarkStart w:id="885" w:name="bookmark885"/>
      <w:bookmarkStart w:id="886" w:name="bookmark886"/>
      <w:bookmarkStart w:id="887" w:name="bookmark887"/>
      <w:bookmarkEnd w:id="886"/>
      <w:r>
        <w:rPr>
          <w:color w:val="000000"/>
          <w:spacing w:val="0"/>
          <w:w w:val="100"/>
          <w:position w:val="0"/>
        </w:rPr>
        <w:t>合营企业</w:t>
      </w:r>
      <w:bookmarkEnd w:id="884"/>
      <w:bookmarkEnd w:id="885"/>
      <w:bookmarkEnd w:id="887"/>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合营企业是指本公司仅对该安排的净资产享有权利的合营安排。</w:t>
      </w:r>
    </w:p>
    <w:p>
      <w:pPr>
        <w:pStyle w:val="Style5"/>
        <w:keepNext w:val="0"/>
        <w:keepLines w:val="0"/>
        <w:widowControl w:val="0"/>
        <w:shd w:val="clear" w:color="auto" w:fill="auto"/>
        <w:bidi w:val="0"/>
        <w:spacing w:before="0" w:after="540" w:line="271" w:lineRule="exact"/>
        <w:ind w:left="0" w:right="0" w:firstLine="0"/>
        <w:jc w:val="both"/>
      </w:pPr>
      <w:r>
        <w:rPr>
          <w:color w:val="000000"/>
          <w:spacing w:val="0"/>
          <w:w w:val="100"/>
          <w:position w:val="0"/>
        </w:rPr>
        <w:t>本公司按照长期股权投资有关权益法核算的规定对合营企业的投资进行会计处理。</w:t>
      </w:r>
    </w:p>
    <w:p>
      <w:pPr>
        <w:pStyle w:val="Style13"/>
        <w:keepNext/>
        <w:keepLines/>
        <w:widowControl w:val="0"/>
        <w:numPr>
          <w:ilvl w:val="0"/>
          <w:numId w:val="41"/>
        </w:numPr>
        <w:shd w:val="clear" w:color="auto" w:fill="auto"/>
        <w:tabs>
          <w:tab w:pos="371" w:val="left"/>
        </w:tabs>
        <w:bidi w:val="0"/>
        <w:spacing w:before="0" w:after="60"/>
        <w:ind w:left="0" w:right="0" w:firstLine="0"/>
        <w:jc w:val="both"/>
      </w:pPr>
      <w:bookmarkStart w:id="888" w:name="bookmark888"/>
      <w:bookmarkStart w:id="889" w:name="bookmark889"/>
      <w:bookmarkStart w:id="890" w:name="bookmark890"/>
      <w:bookmarkStart w:id="891" w:name="bookmark891"/>
      <w:bookmarkEnd w:id="890"/>
      <w:r>
        <w:rPr>
          <w:color w:val="000000"/>
          <w:spacing w:val="0"/>
          <w:w w:val="100"/>
          <w:position w:val="0"/>
        </w:rPr>
        <w:t>现金及现金等价物的确定标准</w:t>
      </w:r>
      <w:bookmarkEnd w:id="888"/>
      <w:bookmarkEnd w:id="889"/>
      <w:bookmarkEnd w:id="891"/>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现金是指库存现金以及可以随时用于支付的存款。现金等价物，是指本公司持有的期限短、流动 性强、易于转换为已知金额现金、价值变动风险很小的投资。</w:t>
      </w:r>
    </w:p>
    <w:p>
      <w:pPr>
        <w:pStyle w:val="Style13"/>
        <w:keepNext/>
        <w:keepLines/>
        <w:widowControl w:val="0"/>
        <w:numPr>
          <w:ilvl w:val="0"/>
          <w:numId w:val="41"/>
        </w:numPr>
        <w:shd w:val="clear" w:color="auto" w:fill="auto"/>
        <w:tabs>
          <w:tab w:pos="371" w:val="left"/>
        </w:tabs>
        <w:bidi w:val="0"/>
        <w:spacing w:before="0" w:after="60"/>
        <w:ind w:left="0" w:right="0" w:firstLine="0"/>
        <w:jc w:val="both"/>
      </w:pPr>
      <w:bookmarkStart w:id="892" w:name="bookmark892"/>
      <w:bookmarkStart w:id="893" w:name="bookmark893"/>
      <w:bookmarkStart w:id="894" w:name="bookmark894"/>
      <w:bookmarkStart w:id="895" w:name="bookmark895"/>
      <w:bookmarkEnd w:id="894"/>
      <w:r>
        <w:rPr>
          <w:color w:val="000000"/>
          <w:spacing w:val="0"/>
          <w:w w:val="100"/>
          <w:position w:val="0"/>
        </w:rPr>
        <w:t>外币业务和外币报表折算</w:t>
      </w:r>
      <w:bookmarkEnd w:id="892"/>
      <w:bookmarkEnd w:id="893"/>
      <w:bookmarkEnd w:id="895"/>
    </w:p>
    <w:p>
      <w:pPr>
        <w:pStyle w:val="Style5"/>
        <w:keepNext w:val="0"/>
        <w:keepLines w:val="0"/>
        <w:widowControl w:val="0"/>
        <w:shd w:val="clear" w:color="auto" w:fill="auto"/>
        <w:bidi w:val="0"/>
        <w:spacing w:before="0" w:after="12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49"/>
        </w:numPr>
        <w:shd w:val="clear" w:color="auto" w:fill="auto"/>
        <w:bidi w:val="0"/>
        <w:spacing w:before="0" w:after="200" w:line="271" w:lineRule="exact"/>
        <w:ind w:left="0" w:right="0" w:firstLine="0"/>
        <w:jc w:val="both"/>
      </w:pPr>
      <w:bookmarkStart w:id="896" w:name="bookmark896"/>
      <w:bookmarkEnd w:id="896"/>
      <w:r>
        <w:rPr>
          <w:b/>
          <w:bCs/>
          <w:color w:val="000000"/>
          <w:spacing w:val="0"/>
          <w:w w:val="100"/>
          <w:position w:val="0"/>
        </w:rPr>
        <w:t>外币业务</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本公司发生外币业务，按交易发生日的即期汇率(或采用按照系统合理的方法确定的、与交易发 生日即期汇率近似的汇率折算)折算为记账本位币金额。</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资产负债表日，对外币货币性项目，采用资产负债表日即期汇率折算。因资产负债表日即期汇率 与初始确认时或者前一资产负债表日即期汇率不同而产生的汇兑差额，计入当期损益；对以历史 成本计量的外币非货币性项目，仍采用交易发生日的即期汇率折算；对以公允价值计量的外币非 货币性项目，采用公允价值确定日的即期汇率折算，折算后的记账本位币金额与原记账本位币金 额的差额，计入当期损益。</w:t>
      </w:r>
    </w:p>
    <w:p>
      <w:pPr>
        <w:pStyle w:val="Style13"/>
        <w:keepNext/>
        <w:keepLines/>
        <w:widowControl w:val="0"/>
        <w:numPr>
          <w:ilvl w:val="0"/>
          <w:numId w:val="49"/>
        </w:numPr>
        <w:shd w:val="clear" w:color="auto" w:fill="auto"/>
        <w:bidi w:val="0"/>
        <w:spacing w:before="0" w:after="200" w:line="272" w:lineRule="exact"/>
        <w:ind w:left="0" w:right="0" w:firstLine="0"/>
        <w:jc w:val="both"/>
      </w:pPr>
      <w:bookmarkStart w:id="897" w:name="bookmark897"/>
      <w:bookmarkStart w:id="898" w:name="bookmark898"/>
      <w:bookmarkStart w:id="899" w:name="bookmark899"/>
      <w:bookmarkStart w:id="900" w:name="bookmark900"/>
      <w:bookmarkEnd w:id="899"/>
      <w:r>
        <w:rPr>
          <w:color w:val="000000"/>
          <w:spacing w:val="0"/>
          <w:w w:val="100"/>
          <w:position w:val="0"/>
        </w:rPr>
        <w:t>外币财务报表的折算</w:t>
      </w:r>
      <w:bookmarkEnd w:id="897"/>
      <w:bookmarkEnd w:id="898"/>
      <w:bookmarkEnd w:id="900"/>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资产负债表日，对境外子公司外币财务报表进行折算时，资产负债表中的资产和负债项目，采用 资产负债表日的即期汇率折算，股东权益项目除“未分配利润”夕卜，其他项目采用发生日的即期 汇率折算。</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利润表中的收入和费用项目，采用按照系统合理的方法确定的、与交易发生日即期汇率近似的汇 率折算。</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现金流量表所有项目均按照系统合理的方法确定的、与现金流量发生日即期汇率近似的汇率折 算。汇率变动对现金的影响额作为调节项目，在现金流量表中单独列示“汇率变动对现金及现金 等价物的影响”项目反映。</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由于财务报表折算而产生的差额，在资产负债表股东权益项目下的“其他综合收益”项目反映。</w:t>
      </w:r>
    </w:p>
    <w:p>
      <w:pPr>
        <w:pStyle w:val="Style5"/>
        <w:keepNext w:val="0"/>
        <w:keepLines w:val="0"/>
        <w:widowControl w:val="0"/>
        <w:shd w:val="clear" w:color="auto" w:fill="auto"/>
        <w:bidi w:val="0"/>
        <w:spacing w:before="0" w:after="800" w:line="264" w:lineRule="exact"/>
        <w:ind w:left="0" w:right="0" w:firstLine="0"/>
        <w:jc w:val="both"/>
      </w:pPr>
      <w:r>
        <w:rPr>
          <w:color w:val="000000"/>
          <w:spacing w:val="0"/>
          <w:w w:val="100"/>
          <w:position w:val="0"/>
        </w:rPr>
        <w:t>处置境外经营并丧失控制权时，将资产负债表中股东权益项目下列示的、与该境外经营相关的外 币报表折算差额，全部或按处置该境外经营的比例转入处置当期损益。</w:t>
      </w:r>
    </w:p>
    <w:p>
      <w:pPr>
        <w:pStyle w:val="Style13"/>
        <w:keepNext/>
        <w:keepLines/>
        <w:widowControl w:val="0"/>
        <w:numPr>
          <w:ilvl w:val="0"/>
          <w:numId w:val="41"/>
        </w:numPr>
        <w:shd w:val="clear" w:color="auto" w:fill="auto"/>
        <w:bidi w:val="0"/>
        <w:spacing w:before="0" w:after="60" w:line="274" w:lineRule="exact"/>
        <w:ind w:left="0" w:right="0" w:firstLine="0"/>
        <w:jc w:val="both"/>
      </w:pPr>
      <w:bookmarkStart w:id="901" w:name="bookmark901"/>
      <w:bookmarkStart w:id="902" w:name="bookmark902"/>
      <w:bookmarkStart w:id="903" w:name="bookmark903"/>
      <w:bookmarkStart w:id="904" w:name="bookmark904"/>
      <w:bookmarkEnd w:id="903"/>
      <w:r>
        <w:rPr>
          <w:color w:val="000000"/>
          <w:spacing w:val="0"/>
          <w:w w:val="100"/>
          <w:position w:val="0"/>
        </w:rPr>
        <w:t>金融工具</w:t>
      </w:r>
      <w:bookmarkEnd w:id="901"/>
      <w:bookmarkEnd w:id="902"/>
      <w:bookmarkEnd w:id="90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金融工具是指形成一方的金融资产，并形成其他方的金融负债或权益工具的合同。</w:t>
      </w:r>
    </w:p>
    <w:p>
      <w:pPr>
        <w:pStyle w:val="Style13"/>
        <w:keepNext/>
        <w:keepLines/>
        <w:widowControl w:val="0"/>
        <w:numPr>
          <w:ilvl w:val="0"/>
          <w:numId w:val="51"/>
        </w:numPr>
        <w:shd w:val="clear" w:color="auto" w:fill="auto"/>
        <w:tabs>
          <w:tab w:pos="493" w:val="left"/>
        </w:tabs>
        <w:bidi w:val="0"/>
        <w:spacing w:before="0" w:after="200" w:line="274" w:lineRule="exact"/>
        <w:ind w:left="0" w:right="0" w:firstLine="0"/>
        <w:jc w:val="both"/>
      </w:pPr>
      <w:bookmarkStart w:id="905" w:name="bookmark905"/>
      <w:bookmarkStart w:id="906" w:name="bookmark906"/>
      <w:bookmarkStart w:id="907" w:name="bookmark907"/>
      <w:bookmarkStart w:id="908" w:name="bookmark908"/>
      <w:bookmarkEnd w:id="907"/>
      <w:r>
        <w:rPr>
          <w:color w:val="000000"/>
          <w:spacing w:val="0"/>
          <w:w w:val="100"/>
          <w:position w:val="0"/>
        </w:rPr>
        <w:t>金融工具的确认和终止确认</w:t>
      </w:r>
      <w:bookmarkEnd w:id="905"/>
      <w:bookmarkEnd w:id="906"/>
      <w:bookmarkEnd w:id="908"/>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本公司于成为金融工具合同的一方时确认一项金融资产或金融负债。</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金融资产满足下列条件之一的，终止确认：</w:t>
      </w:r>
    </w:p>
    <w:p>
      <w:pPr>
        <w:pStyle w:val="Style5"/>
        <w:keepNext w:val="0"/>
        <w:keepLines w:val="0"/>
        <w:widowControl w:val="0"/>
        <w:numPr>
          <w:ilvl w:val="0"/>
          <w:numId w:val="53"/>
        </w:numPr>
        <w:shd w:val="clear" w:color="auto" w:fill="auto"/>
        <w:tabs>
          <w:tab w:pos="392" w:val="left"/>
        </w:tabs>
        <w:bidi w:val="0"/>
        <w:spacing w:before="0" w:after="200" w:line="274" w:lineRule="exact"/>
        <w:ind w:left="0" w:right="0" w:firstLine="0"/>
        <w:jc w:val="both"/>
      </w:pPr>
      <w:bookmarkStart w:id="909" w:name="bookmark909"/>
      <w:bookmarkEnd w:id="909"/>
      <w:r>
        <w:rPr>
          <w:color w:val="000000"/>
          <w:spacing w:val="0"/>
          <w:w w:val="100"/>
          <w:position w:val="0"/>
        </w:rPr>
        <w:t>收取该金融资产现金流量的合同权利终止；</w:t>
      </w:r>
    </w:p>
    <w:p>
      <w:pPr>
        <w:pStyle w:val="Style5"/>
        <w:keepNext w:val="0"/>
        <w:keepLines w:val="0"/>
        <w:widowControl w:val="0"/>
        <w:numPr>
          <w:ilvl w:val="0"/>
          <w:numId w:val="53"/>
        </w:numPr>
        <w:shd w:val="clear" w:color="auto" w:fill="auto"/>
        <w:tabs>
          <w:tab w:pos="397" w:val="left"/>
        </w:tabs>
        <w:bidi w:val="0"/>
        <w:spacing w:before="0" w:after="200" w:line="274" w:lineRule="exact"/>
        <w:ind w:left="0" w:right="0" w:firstLine="0"/>
        <w:jc w:val="both"/>
      </w:pPr>
      <w:bookmarkStart w:id="910" w:name="bookmark910"/>
      <w:bookmarkEnd w:id="910"/>
      <w:r>
        <w:rPr>
          <w:color w:val="000000"/>
          <w:spacing w:val="0"/>
          <w:w w:val="100"/>
          <w:position w:val="0"/>
        </w:rPr>
        <w:t>该金融资产已转移，且符合下述金融资产转移的终止确认条件。</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金融负债的现时义务全部或部分已经解除的，终止确认该金融负债或其一部分。本公司(债务 人)与债权人之间签订协议，以承担新金融负债方式替换现存金融负债，且新金融负债与现存金 融负债的合同条款实质上不同的，终止确认现存金融负债，并同时确认新金融负债。</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以常规方式买卖金融资产，按交易日进行会计确认和终止确认。</w:t>
      </w:r>
    </w:p>
    <w:p>
      <w:pPr>
        <w:pStyle w:val="Style13"/>
        <w:keepNext/>
        <w:keepLines/>
        <w:widowControl w:val="0"/>
        <w:numPr>
          <w:ilvl w:val="0"/>
          <w:numId w:val="51"/>
        </w:numPr>
        <w:shd w:val="clear" w:color="auto" w:fill="auto"/>
        <w:tabs>
          <w:tab w:pos="493" w:val="left"/>
        </w:tabs>
        <w:bidi w:val="0"/>
        <w:spacing w:before="0" w:after="200" w:line="274" w:lineRule="exact"/>
        <w:ind w:left="0" w:right="0" w:firstLine="0"/>
        <w:jc w:val="both"/>
      </w:pPr>
      <w:bookmarkStart w:id="911" w:name="bookmark911"/>
      <w:bookmarkStart w:id="912" w:name="bookmark912"/>
      <w:bookmarkStart w:id="913" w:name="bookmark913"/>
      <w:bookmarkStart w:id="914" w:name="bookmark914"/>
      <w:bookmarkEnd w:id="913"/>
      <w:r>
        <w:rPr>
          <w:color w:val="000000"/>
          <w:spacing w:val="0"/>
          <w:w w:val="100"/>
          <w:position w:val="0"/>
        </w:rPr>
        <w:t>金融资产分类和计量</w:t>
      </w:r>
      <w:bookmarkEnd w:id="911"/>
      <w:bookmarkEnd w:id="912"/>
      <w:bookmarkEnd w:id="914"/>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本公司在初始确认时根据管理金融资产的业务模式和金融资产的合同现金流量特征，将金融资产 分为以下三类：以摊余成本计量的金融资产、以公允价值计量且其变动计入其他综合收益的金融 资产、以公允价值计量且其变动计入当期损益的金融资产。</w:t>
      </w:r>
    </w:p>
    <w:p>
      <w:pPr>
        <w:pStyle w:val="Style13"/>
        <w:keepNext/>
        <w:keepLines/>
        <w:widowControl w:val="0"/>
        <w:shd w:val="clear" w:color="auto" w:fill="auto"/>
        <w:bidi w:val="0"/>
        <w:spacing w:before="0" w:after="200" w:line="274" w:lineRule="exact"/>
        <w:ind w:left="0" w:right="0" w:firstLine="0"/>
        <w:jc w:val="both"/>
      </w:pPr>
      <w:bookmarkStart w:id="915" w:name="bookmark915"/>
      <w:bookmarkStart w:id="916" w:name="bookmark916"/>
      <w:bookmarkStart w:id="917" w:name="bookmark917"/>
      <w:r>
        <w:rPr>
          <w:color w:val="000000"/>
          <w:spacing w:val="0"/>
          <w:w w:val="100"/>
          <w:position w:val="0"/>
        </w:rPr>
        <w:t>以摊余成本计量的金融资产</w:t>
      </w:r>
      <w:bookmarkEnd w:id="915"/>
      <w:bookmarkEnd w:id="916"/>
      <w:bookmarkEnd w:id="917"/>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本公司将同时符合下列条件且未被指定为以公允价值计量且其变动计入当期损益的金融资产，分 类为以摊余成本计量的金融资产：</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w:t>
      </w:r>
      <w:r>
        <w:rPr>
          <w:color w:val="000000"/>
          <w:spacing w:val="0"/>
          <w:w w:val="100"/>
          <w:position w:val="0"/>
        </w:rPr>
        <w:t>本公司管理该金融资产的业务模式是以收取合同现金流量为目标；</w:t>
      </w:r>
    </w:p>
    <w:p>
      <w:pPr>
        <w:pStyle w:val="Style5"/>
        <w:keepNext w:val="0"/>
        <w:keepLines w:val="0"/>
        <w:widowControl w:val="0"/>
        <w:numPr>
          <w:ilvl w:val="0"/>
          <w:numId w:val="55"/>
        </w:numPr>
        <w:shd w:val="clear" w:color="auto" w:fill="auto"/>
        <w:tabs>
          <w:tab w:pos="427" w:val="left"/>
        </w:tabs>
        <w:bidi w:val="0"/>
        <w:spacing w:before="0" w:after="200" w:line="269" w:lineRule="exact"/>
        <w:ind w:left="0" w:right="0" w:firstLine="0"/>
        <w:jc w:val="both"/>
      </w:pPr>
      <w:bookmarkStart w:id="918" w:name="bookmark918"/>
      <w:bookmarkEnd w:id="918"/>
      <w:r>
        <w:rPr>
          <w:color w:val="000000"/>
          <w:spacing w:val="0"/>
          <w:w w:val="100"/>
          <w:position w:val="0"/>
        </w:rPr>
        <w:t>该金融资产的合同条款规定，在特定日期产生的现金流量，仅为对本金和以未偿付本金金额 为基础的利息的支付。</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初始确认后，对于该类金融资产采用实际利率法以摊余成本计量。以摊余成本计量且不属于任何 套期关系的一部分的金融资产所产生的利得或损失，在终止确认、按照实际利率法摊销或确认减 值时，计入当期损益。</w:t>
      </w:r>
    </w:p>
    <w:p>
      <w:pPr>
        <w:pStyle w:val="Style13"/>
        <w:keepNext/>
        <w:keepLines/>
        <w:widowControl w:val="0"/>
        <w:shd w:val="clear" w:color="auto" w:fill="auto"/>
        <w:bidi w:val="0"/>
        <w:spacing w:before="0" w:after="200" w:line="274" w:lineRule="exact"/>
        <w:ind w:left="0" w:right="0" w:firstLine="0"/>
        <w:jc w:val="both"/>
      </w:pPr>
      <w:bookmarkStart w:id="919" w:name="bookmark919"/>
      <w:bookmarkStart w:id="920" w:name="bookmark920"/>
      <w:bookmarkStart w:id="921" w:name="bookmark921"/>
      <w:r>
        <w:rPr>
          <w:color w:val="000000"/>
          <w:spacing w:val="0"/>
          <w:w w:val="100"/>
          <w:position w:val="0"/>
        </w:rPr>
        <w:t>以公允价值计量且其变动计入其他综合收益的金融资产</w:t>
      </w:r>
      <w:bookmarkEnd w:id="919"/>
      <w:bookmarkEnd w:id="920"/>
      <w:bookmarkEnd w:id="921"/>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本公司将同时符合下列条件且未被指定为以公允价值计量且其变动计入当期损益的金融资产，分 类为以公允价值计量且其变动计入其他综合收益的金融资产：</w:t>
      </w:r>
    </w:p>
    <w:p>
      <w:pPr>
        <w:pStyle w:val="Style5"/>
        <w:keepNext w:val="0"/>
        <w:keepLines w:val="0"/>
        <w:widowControl w:val="0"/>
        <w:shd w:val="clear" w:color="auto" w:fill="auto"/>
        <w:bidi w:val="0"/>
        <w:spacing w:before="0" w:after="200" w:line="283" w:lineRule="exact"/>
        <w:ind w:left="0" w:right="0" w:firstLine="0"/>
        <w:jc w:val="both"/>
      </w:pPr>
      <w:r>
        <w:rPr>
          <w:color w:val="000000"/>
          <w:spacing w:val="0"/>
          <w:w w:val="100"/>
          <w:position w:val="0"/>
        </w:rPr>
        <w:t>•—本公司管理该金融资产的业务模式既以收取合同现金流量为目标又以出售该金融资产为目 标；</w:t>
      </w:r>
    </w:p>
    <w:p>
      <w:pPr>
        <w:pStyle w:val="Style5"/>
        <w:keepNext w:val="0"/>
        <w:keepLines w:val="0"/>
        <w:widowControl w:val="0"/>
        <w:numPr>
          <w:ilvl w:val="0"/>
          <w:numId w:val="55"/>
        </w:numPr>
        <w:shd w:val="clear" w:color="auto" w:fill="auto"/>
        <w:tabs>
          <w:tab w:pos="427" w:val="left"/>
        </w:tabs>
        <w:bidi w:val="0"/>
        <w:spacing w:before="0" w:after="200" w:line="278" w:lineRule="exact"/>
        <w:ind w:left="0" w:right="0" w:firstLine="0"/>
        <w:jc w:val="both"/>
      </w:pPr>
      <w:bookmarkStart w:id="922" w:name="bookmark922"/>
      <w:bookmarkEnd w:id="922"/>
      <w:r>
        <w:rPr>
          <w:color w:val="000000"/>
          <w:spacing w:val="0"/>
          <w:w w:val="100"/>
          <w:position w:val="0"/>
        </w:rPr>
        <w:t>该金融资产的合同条款规定，在特定日期产生的现金流量，仅为对本金和以未偿付本金金额 为基础的利息的支付。</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初始确认后，对于该类金融资产以公允价值进行后续计量。采用实际利率法计算的利息、减值损 失或利得及汇兑损益计入当期损益，其他利得或损失计入其他综合收益。终止确认时，将之前计 入其他综合收益的累计利得或损失从其他综合收益中转出，计入当期损益。</w:t>
      </w:r>
    </w:p>
    <w:p>
      <w:pPr>
        <w:pStyle w:val="Style13"/>
        <w:keepNext/>
        <w:keepLines/>
        <w:widowControl w:val="0"/>
        <w:shd w:val="clear" w:color="auto" w:fill="auto"/>
        <w:bidi w:val="0"/>
        <w:spacing w:before="0" w:after="200" w:line="274" w:lineRule="exact"/>
        <w:ind w:left="0" w:right="0" w:firstLine="0"/>
        <w:jc w:val="both"/>
      </w:pPr>
      <w:bookmarkStart w:id="923" w:name="bookmark923"/>
      <w:bookmarkStart w:id="924" w:name="bookmark924"/>
      <w:bookmarkStart w:id="925" w:name="bookmark925"/>
      <w:r>
        <w:rPr>
          <w:color w:val="000000"/>
          <w:spacing w:val="0"/>
          <w:w w:val="100"/>
          <w:position w:val="0"/>
        </w:rPr>
        <w:t>以公允价值计量且其变动计入当期损益的金融资产</w:t>
      </w:r>
      <w:bookmarkEnd w:id="923"/>
      <w:bookmarkEnd w:id="924"/>
      <w:bookmarkEnd w:id="925"/>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除上述以摊余成本计量和以公允价值计量且其变动计入其他综合收益的金融资产外，本公司将其 余所有的金融资产分类为以公允价值计量且其变动计入当期损益的金融资产。在初始确认时，为 消除或显著减少会计错配，本公司将部分本应以摊余成本计量或以公允价值计量且其变动计入其 他综合收益的金融资产不可撤销地指定为以公允价值计量且其变动计入当期损益的金融资产。</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初始确认后，对于该类金融资产以公允价值进行后续计量，产生的利得或损失（包括利息和股利 收入）计入当期损益，除非该金融资产属于套期关系的一部分。</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但是，对于非交易性权益工具投资，本公司在初始确认时将其不可撤销地指定为以公允价值计量 且其变动计入其他综合收益的金融资产。该指定在单项投资的基础上作出，且相关投资从发行方 的角度符合权益工具的定义。</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初始确认后，对于该类金融资产以公允价值进行后续计量。满足条件的股利收入计入损益，其他 利得或损失及公允价值变动计入其他综合收益。终止确认时，将之前计入其他综合收益的累计利 得或损失从其他综合收益中转出，计入留存收益。</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管理金融资产的业务模式，是指本公司如何管理金融资产以产生现金流量。业务模式决定本公司 所管理金融资产现金流量的来源是收取合同现金流量、出售金融资产还是两者兼有。本公司以客 观事实为依据、以关键管理人员决定的对金融资产进行管理的特定业务目标为基础，确定管理金 融资产的业务模式。</w:t>
      </w:r>
    </w:p>
    <w:p>
      <w:pPr>
        <w:pStyle w:val="Style5"/>
        <w:keepNext w:val="0"/>
        <w:keepLines w:val="0"/>
        <w:widowControl w:val="0"/>
        <w:shd w:val="clear" w:color="auto" w:fill="auto"/>
        <w:bidi w:val="0"/>
        <w:spacing w:before="0" w:after="200" w:line="270" w:lineRule="exact"/>
        <w:ind w:left="0" w:right="0" w:firstLine="0"/>
        <w:jc w:val="both"/>
      </w:pPr>
      <w:r>
        <w:rPr>
          <w:color w:val="000000"/>
          <w:spacing w:val="0"/>
          <w:w w:val="100"/>
          <w:position w:val="0"/>
        </w:rPr>
        <w:t>本公司对金融资产的合同现金流量特征进行评估，以确定相关金融资产在特定日期产生的合同现 金流量是否仅为对本金和以未偿付本金金额为基础的利息的支付。其中，本金是指金融资产在初 始确认时的公允价值；利息包括对货币时间价值、与特定时期未偿付本金金额相关的信用风险、 以及其他基本借贷风险、成本和利润的对价。此外，本公司对可能导致金融资产合同现金流量的 时间分布或金额发生变更的合同条款进行评估，以确定其是否满足上述合同现金流量特征的要 求。</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仅在本公司改变管理金融资产的业务模式时，所有受影响的相关金融资产在业务模式发生变更后 的首个报告期间的第一天进行重分类，否则金融资产在初始确认后不得进行重分类。</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金融资产在初始确认时以公允价值计量。对于以公允价值计量且其变动计入当期损益的金融资 产，相关交易费用直接计入当期损益；对于其他类别的金融资产，相关交易费用计入初始确认金 额。因销售产品或提供劳务而产生的、未包含或不考虑重大融资成分的应收账款，本公司按照预 期有权收取的对价金额作为初始确认金额。</w:t>
      </w:r>
    </w:p>
    <w:p>
      <w:pPr>
        <w:pStyle w:val="Style13"/>
        <w:keepNext/>
        <w:keepLines/>
        <w:widowControl w:val="0"/>
        <w:shd w:val="clear" w:color="auto" w:fill="auto"/>
        <w:tabs>
          <w:tab w:pos="493" w:val="left"/>
        </w:tabs>
        <w:bidi w:val="0"/>
        <w:spacing w:before="0" w:after="200" w:line="274" w:lineRule="exact"/>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color w:val="000000"/>
          <w:spacing w:val="0"/>
          <w:w w:val="100"/>
          <w:position w:val="0"/>
        </w:rPr>
        <w:t>3）</w:t>
        <w:tab/>
        <w:t>金融负债分类和计量</w:t>
      </w:r>
      <w:bookmarkEnd w:id="926"/>
      <w:bookmarkEnd w:id="927"/>
      <w:bookmarkEnd w:id="929"/>
    </w:p>
    <w:p>
      <w:pPr>
        <w:pStyle w:val="Style5"/>
        <w:keepNext w:val="0"/>
        <w:keepLines w:val="0"/>
        <w:widowControl w:val="0"/>
        <w:shd w:val="clear" w:color="auto" w:fill="auto"/>
        <w:bidi w:val="0"/>
        <w:spacing w:before="0" w:after="200" w:line="276" w:lineRule="exact"/>
        <w:ind w:left="0" w:right="0" w:firstLine="0"/>
        <w:jc w:val="left"/>
      </w:pPr>
      <w:r>
        <w:rPr>
          <w:color w:val="000000"/>
          <w:spacing w:val="0"/>
          <w:w w:val="100"/>
          <w:position w:val="0"/>
        </w:rPr>
        <w:t>本公司的金融负债于初始确认时分类为：以公允价值计量且其变动计入当期损益的金融负债、以 摊余成本计量的金融负债。对于未划分为以公允价值计量且其变动计入当期损益的金融负债的， 相关交易费用计入其初始确认金额。</w:t>
      </w:r>
    </w:p>
    <w:p>
      <w:pPr>
        <w:pStyle w:val="Style13"/>
        <w:keepNext/>
        <w:keepLines/>
        <w:widowControl w:val="0"/>
        <w:shd w:val="clear" w:color="auto" w:fill="auto"/>
        <w:bidi w:val="0"/>
        <w:spacing w:before="0" w:after="200" w:line="274" w:lineRule="exact"/>
        <w:ind w:left="0" w:right="0" w:firstLine="0"/>
        <w:jc w:val="left"/>
      </w:pPr>
      <w:bookmarkStart w:id="930" w:name="bookmark930"/>
      <w:bookmarkStart w:id="931" w:name="bookmark931"/>
      <w:bookmarkStart w:id="932" w:name="bookmark932"/>
      <w:r>
        <w:rPr>
          <w:color w:val="000000"/>
          <w:spacing w:val="0"/>
          <w:w w:val="100"/>
          <w:position w:val="0"/>
        </w:rPr>
        <w:t>以公允价值计量且其变动计入当期损益的金融负债</w:t>
      </w:r>
      <w:bookmarkEnd w:id="930"/>
      <w:bookmarkEnd w:id="931"/>
      <w:bookmarkEnd w:id="932"/>
    </w:p>
    <w:p>
      <w:pPr>
        <w:pStyle w:val="Style5"/>
        <w:keepNext w:val="0"/>
        <w:keepLines w:val="0"/>
        <w:widowControl w:val="0"/>
        <w:shd w:val="clear" w:color="auto" w:fill="auto"/>
        <w:bidi w:val="0"/>
        <w:spacing w:before="0" w:after="200" w:line="276" w:lineRule="exact"/>
        <w:ind w:left="0" w:right="0" w:firstLine="0"/>
        <w:jc w:val="left"/>
      </w:pPr>
      <w:r>
        <w:rPr>
          <w:color w:val="000000"/>
          <w:spacing w:val="0"/>
          <w:w w:val="100"/>
          <w:position w:val="0"/>
        </w:rPr>
        <w:t>以公允价值计量且其变动计入当期损益的金融负债，包括交易性金融负债和初始确认时指定为以 公允价值计量且其变动计入当期损益的金融负债。对于此类金融负债，按照公允价值进行后续计 量，公允价值变动形成的利得或损失以及与该等金融负债相关的股利和利息支出计入当期损益。</w:t>
      </w:r>
    </w:p>
    <w:p>
      <w:pPr>
        <w:pStyle w:val="Style13"/>
        <w:keepNext/>
        <w:keepLines/>
        <w:widowControl w:val="0"/>
        <w:shd w:val="clear" w:color="auto" w:fill="auto"/>
        <w:bidi w:val="0"/>
        <w:spacing w:before="0" w:after="200" w:line="274" w:lineRule="exact"/>
        <w:ind w:left="0" w:right="0" w:firstLine="0"/>
        <w:jc w:val="left"/>
      </w:pPr>
      <w:bookmarkStart w:id="933" w:name="bookmark933"/>
      <w:bookmarkStart w:id="934" w:name="bookmark934"/>
      <w:bookmarkStart w:id="935" w:name="bookmark935"/>
      <w:r>
        <w:rPr>
          <w:color w:val="000000"/>
          <w:spacing w:val="0"/>
          <w:w w:val="100"/>
          <w:position w:val="0"/>
        </w:rPr>
        <w:t>以摊余成本计量的金融负债</w:t>
      </w:r>
      <w:bookmarkEnd w:id="933"/>
      <w:bookmarkEnd w:id="934"/>
      <w:bookmarkEnd w:id="935"/>
    </w:p>
    <w:p>
      <w:pPr>
        <w:pStyle w:val="Style5"/>
        <w:keepNext w:val="0"/>
        <w:keepLines w:val="0"/>
        <w:widowControl w:val="0"/>
        <w:shd w:val="clear" w:color="auto" w:fill="auto"/>
        <w:bidi w:val="0"/>
        <w:spacing w:before="0" w:after="200" w:line="278" w:lineRule="exact"/>
        <w:ind w:left="0" w:right="0" w:firstLine="0"/>
        <w:jc w:val="left"/>
      </w:pPr>
      <w:r>
        <w:rPr>
          <w:color w:val="000000"/>
          <w:spacing w:val="0"/>
          <w:w w:val="100"/>
          <w:position w:val="0"/>
        </w:rPr>
        <w:t>其他金融负债采用实际利率法，按摊余成本进行后续计量，终止确认或摊销产生的利得或损失计 入当期损益。</w:t>
      </w:r>
    </w:p>
    <w:p>
      <w:pPr>
        <w:pStyle w:val="Style13"/>
        <w:keepNext/>
        <w:keepLines/>
        <w:widowControl w:val="0"/>
        <w:shd w:val="clear" w:color="auto" w:fill="auto"/>
        <w:bidi w:val="0"/>
        <w:spacing w:before="0" w:after="200" w:line="274" w:lineRule="exact"/>
        <w:ind w:left="0" w:right="0" w:firstLine="0"/>
        <w:jc w:val="left"/>
      </w:pPr>
      <w:bookmarkStart w:id="936" w:name="bookmark936"/>
      <w:bookmarkStart w:id="937" w:name="bookmark937"/>
      <w:bookmarkStart w:id="938" w:name="bookmark938"/>
      <w:r>
        <w:rPr>
          <w:color w:val="000000"/>
          <w:spacing w:val="0"/>
          <w:w w:val="100"/>
          <w:position w:val="0"/>
        </w:rPr>
        <w:t>金融负债与权益工具的区分</w:t>
      </w:r>
      <w:bookmarkEnd w:id="936"/>
      <w:bookmarkEnd w:id="937"/>
      <w:bookmarkEnd w:id="938"/>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金融负债，是指符合下列条件之一的负债：</w:t>
      </w:r>
    </w:p>
    <w:p>
      <w:pPr>
        <w:pStyle w:val="Style5"/>
        <w:keepNext w:val="0"/>
        <w:keepLines w:val="0"/>
        <w:widowControl w:val="0"/>
        <w:numPr>
          <w:ilvl w:val="0"/>
          <w:numId w:val="57"/>
        </w:numPr>
        <w:shd w:val="clear" w:color="auto" w:fill="auto"/>
        <w:tabs>
          <w:tab w:pos="392" w:val="left"/>
        </w:tabs>
        <w:bidi w:val="0"/>
        <w:spacing w:before="0" w:after="200" w:line="274" w:lineRule="exact"/>
        <w:ind w:left="0" w:right="0" w:firstLine="0"/>
        <w:jc w:val="left"/>
      </w:pPr>
      <w:bookmarkStart w:id="939" w:name="bookmark939"/>
      <w:bookmarkEnd w:id="939"/>
      <w:r>
        <w:rPr>
          <w:color w:val="000000"/>
          <w:spacing w:val="0"/>
          <w:w w:val="100"/>
          <w:position w:val="0"/>
        </w:rPr>
        <w:t>向其他方交付现金或其他金融资产的合同义务。</w:t>
      </w:r>
    </w:p>
    <w:p>
      <w:pPr>
        <w:pStyle w:val="Style5"/>
        <w:keepNext w:val="0"/>
        <w:keepLines w:val="0"/>
        <w:widowControl w:val="0"/>
        <w:numPr>
          <w:ilvl w:val="0"/>
          <w:numId w:val="57"/>
        </w:numPr>
        <w:shd w:val="clear" w:color="auto" w:fill="auto"/>
        <w:tabs>
          <w:tab w:pos="397" w:val="left"/>
        </w:tabs>
        <w:bidi w:val="0"/>
        <w:spacing w:before="0" w:after="200" w:line="274" w:lineRule="exact"/>
        <w:ind w:left="0" w:right="0" w:firstLine="0"/>
        <w:jc w:val="left"/>
      </w:pPr>
      <w:bookmarkStart w:id="940" w:name="bookmark940"/>
      <w:bookmarkEnd w:id="940"/>
      <w:r>
        <w:rPr>
          <w:color w:val="000000"/>
          <w:spacing w:val="0"/>
          <w:w w:val="100"/>
          <w:position w:val="0"/>
        </w:rPr>
        <w:t>在潜在不利条件下，与其他方交换金融资产或金融负债的合同义务。</w:t>
      </w:r>
    </w:p>
    <w:p>
      <w:pPr>
        <w:pStyle w:val="Style5"/>
        <w:keepNext w:val="0"/>
        <w:keepLines w:val="0"/>
        <w:widowControl w:val="0"/>
        <w:numPr>
          <w:ilvl w:val="0"/>
          <w:numId w:val="57"/>
        </w:numPr>
        <w:shd w:val="clear" w:color="auto" w:fill="auto"/>
        <w:tabs>
          <w:tab w:pos="397" w:val="left"/>
        </w:tabs>
        <w:bidi w:val="0"/>
        <w:spacing w:before="0" w:after="200" w:line="274" w:lineRule="exact"/>
        <w:ind w:left="0" w:right="0" w:firstLine="0"/>
        <w:jc w:val="left"/>
      </w:pPr>
      <w:bookmarkStart w:id="941" w:name="bookmark941"/>
      <w:bookmarkEnd w:id="941"/>
      <w:r>
        <w:rPr>
          <w:color w:val="000000"/>
          <w:spacing w:val="0"/>
          <w:w w:val="100"/>
          <w:position w:val="0"/>
        </w:rPr>
        <w:t>将来须用或可用企业自身权益工具进行结算的非衍生工具合同，且企业根据该合同将交付可变 数量的自身权益工具。</w:t>
      </w:r>
    </w:p>
    <w:p>
      <w:pPr>
        <w:pStyle w:val="Style5"/>
        <w:keepNext w:val="0"/>
        <w:keepLines w:val="0"/>
        <w:widowControl w:val="0"/>
        <w:numPr>
          <w:ilvl w:val="0"/>
          <w:numId w:val="57"/>
        </w:numPr>
        <w:shd w:val="clear" w:color="auto" w:fill="auto"/>
        <w:tabs>
          <w:tab w:pos="397" w:val="left"/>
        </w:tabs>
        <w:bidi w:val="0"/>
        <w:spacing w:before="0" w:after="200" w:line="274" w:lineRule="exact"/>
        <w:ind w:left="0" w:right="0" w:firstLine="0"/>
        <w:jc w:val="left"/>
      </w:pPr>
      <w:bookmarkStart w:id="942" w:name="bookmark942"/>
      <w:bookmarkEnd w:id="942"/>
      <w:r>
        <w:rPr>
          <w:color w:val="000000"/>
          <w:spacing w:val="0"/>
          <w:w w:val="100"/>
          <w:position w:val="0"/>
        </w:rPr>
        <w:t>将来须用或可用企业自身权益工具进行结算的衍生工具合同，但以固定数量的自身权益工具交 换固定金额的现金或其他金融资产的衍生工具合同除外。</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权益工具，是指能证明拥有某个企业在扣除所有负债后的资产中剩余权益的合同。</w:t>
      </w:r>
    </w:p>
    <w:p>
      <w:pPr>
        <w:pStyle w:val="Style5"/>
        <w:keepNext w:val="0"/>
        <w:keepLines w:val="0"/>
        <w:widowControl w:val="0"/>
        <w:shd w:val="clear" w:color="auto" w:fill="auto"/>
        <w:bidi w:val="0"/>
        <w:spacing w:before="0" w:after="200" w:line="278" w:lineRule="exact"/>
        <w:ind w:left="0" w:right="0" w:firstLine="0"/>
        <w:jc w:val="left"/>
      </w:pPr>
      <w:r>
        <w:rPr>
          <w:color w:val="000000"/>
          <w:spacing w:val="0"/>
          <w:w w:val="100"/>
          <w:position w:val="0"/>
        </w:rPr>
        <w:t>如果本公司不能无条件地避免以交付现金或其他金融资产来履行一项合同义务，则该合同义务符 合金融负债的定义。</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如果一项金融工具须用或可用本公司自身权益工具进行结算，需要考虑用于结算该工具的本公司 自身权益工具，是作为现金或其他金融资产的替代品，还是为了使该工具持有方享有在发行方扣 除所有负债后的资产中的剩余权益。如果是前者，该工具是本公司的金融负债；如果是后者，该 工具是本公司的权益工具。</w:t>
      </w:r>
    </w:p>
    <w:p>
      <w:pPr>
        <w:pStyle w:val="Style13"/>
        <w:keepNext/>
        <w:keepLines/>
        <w:widowControl w:val="0"/>
        <w:shd w:val="clear" w:color="auto" w:fill="auto"/>
        <w:tabs>
          <w:tab w:pos="493" w:val="left"/>
        </w:tabs>
        <w:bidi w:val="0"/>
        <w:spacing w:before="0" w:after="200" w:line="274" w:lineRule="exact"/>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color w:val="000000"/>
          <w:spacing w:val="0"/>
          <w:w w:val="100"/>
          <w:position w:val="0"/>
        </w:rPr>
        <w:t>4）</w:t>
        <w:tab/>
        <w:t>衍生金融工具及嵌入衍生工具</w:t>
      </w:r>
      <w:bookmarkEnd w:id="943"/>
      <w:bookmarkEnd w:id="944"/>
      <w:bookmarkEnd w:id="946"/>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 xml:space="preserve">本公司衍生金融工具包括远期外汇合约及外汇期权合同。初始以衍生交易合同签订当日的公允价 值进行计量，并以其公允价值进行后续计量。公允价值为正数的衍生金融工具确认为一项资产， </w:t>
      </w:r>
      <w:r>
        <w:rPr>
          <w:color w:val="000000"/>
          <w:spacing w:val="0"/>
          <w:w w:val="100"/>
          <w:position w:val="0"/>
        </w:rPr>
        <w:t>公允价值为负数的确认为一项负债。因公允价值变动而产生的任何不符合套期会计规定的利得或 损失，直接计入当期损益。</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对包含嵌入衍生工具的混合工具，如主合同为金融资产的，混合工具作为一个整体适用金融资产 分类的相关规定。如主合同并非金融资产，且该混合工具不是以公允价值计量且其变动计入当期 损益进行会计处理，嵌入衍生工具与该主合同在经济特征及风险方面不存在紧密关系，且与嵌入 衍生工具条件相同，单独存在的工具符合衍生工具定义的，嵌入衍生工具从混合工具中分拆，作 为单独的衍生金融工具处理。如果无法在取得时或后续的资产负债表日对嵌入衍生工具进行单独 计量，则将混合工具整体指定为以公允价值计量且其变动计入当期损益的金融资产或金融负债。</w:t>
      </w:r>
    </w:p>
    <w:p>
      <w:pPr>
        <w:pStyle w:val="Style13"/>
        <w:keepNext/>
        <w:keepLines/>
        <w:widowControl w:val="0"/>
        <w:shd w:val="clear" w:color="auto" w:fill="auto"/>
        <w:tabs>
          <w:tab w:pos="476" w:val="left"/>
        </w:tabs>
        <w:bidi w:val="0"/>
        <w:spacing w:before="0" w:after="200" w:line="273" w:lineRule="exact"/>
        <w:ind w:left="0" w:right="0" w:firstLine="0"/>
        <w:jc w:val="both"/>
      </w:pPr>
      <w:bookmarkStart w:id="947" w:name="bookmark947"/>
      <w:bookmarkStart w:id="948" w:name="bookmark948"/>
      <w:bookmarkStart w:id="949" w:name="bookmark949"/>
      <w:bookmarkStart w:id="950" w:name="bookmark950"/>
      <w:r>
        <w:rPr>
          <w:color w:val="000000"/>
          <w:spacing w:val="0"/>
          <w:w w:val="100"/>
          <w:position w:val="0"/>
        </w:rPr>
        <w:t>（</w:t>
      </w:r>
      <w:bookmarkEnd w:id="949"/>
      <w:r>
        <w:rPr>
          <w:color w:val="000000"/>
          <w:spacing w:val="0"/>
          <w:w w:val="100"/>
          <w:position w:val="0"/>
        </w:rPr>
        <w:t>5）</w:t>
        <w:tab/>
        <w:t>金融工具的公允价值</w:t>
      </w:r>
      <w:bookmarkEnd w:id="947"/>
      <w:bookmarkEnd w:id="948"/>
      <w:bookmarkEnd w:id="950"/>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金融资产和金融负债的公允价值确定方法见附注五、</w:t>
      </w:r>
      <w:r>
        <w:rPr>
          <w:color w:val="000000"/>
          <w:spacing w:val="0"/>
          <w:w w:val="100"/>
          <w:position w:val="0"/>
          <w:sz w:val="18"/>
          <w:szCs w:val="18"/>
        </w:rPr>
        <w:t>11</w:t>
      </w:r>
      <w:r>
        <w:rPr>
          <w:color w:val="000000"/>
          <w:spacing w:val="0"/>
          <w:w w:val="100"/>
          <w:position w:val="0"/>
        </w:rPr>
        <w:t>。</w:t>
      </w:r>
    </w:p>
    <w:p>
      <w:pPr>
        <w:pStyle w:val="Style13"/>
        <w:keepNext/>
        <w:keepLines/>
        <w:widowControl w:val="0"/>
        <w:shd w:val="clear" w:color="auto" w:fill="auto"/>
        <w:tabs>
          <w:tab w:pos="476" w:val="left"/>
        </w:tabs>
        <w:bidi w:val="0"/>
        <w:spacing w:before="0" w:after="200" w:line="273" w:lineRule="exact"/>
        <w:ind w:left="0" w:right="0" w:firstLine="0"/>
        <w:jc w:val="both"/>
      </w:pPr>
      <w:bookmarkStart w:id="951" w:name="bookmark951"/>
      <w:bookmarkStart w:id="952" w:name="bookmark952"/>
      <w:bookmarkStart w:id="953" w:name="bookmark953"/>
      <w:bookmarkStart w:id="954" w:name="bookmark954"/>
      <w:r>
        <w:rPr>
          <w:color w:val="000000"/>
          <w:spacing w:val="0"/>
          <w:w w:val="100"/>
          <w:position w:val="0"/>
        </w:rPr>
        <w:t>（</w:t>
      </w:r>
      <w:bookmarkEnd w:id="953"/>
      <w:r>
        <w:rPr>
          <w:color w:val="000000"/>
          <w:spacing w:val="0"/>
          <w:w w:val="100"/>
          <w:position w:val="0"/>
        </w:rPr>
        <w:t>6）</w:t>
        <w:tab/>
        <w:t>金融资产减值</w:t>
      </w:r>
      <w:bookmarkEnd w:id="951"/>
      <w:bookmarkEnd w:id="952"/>
      <w:bookmarkEnd w:id="954"/>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本公司以预期信用损失为基础，对下列项目进行减值会计处理并确认损失准备：</w:t>
      </w:r>
    </w:p>
    <w:p>
      <w:pPr>
        <w:pStyle w:val="Style5"/>
        <w:keepNext w:val="0"/>
        <w:keepLines w:val="0"/>
        <w:widowControl w:val="0"/>
        <w:numPr>
          <w:ilvl w:val="0"/>
          <w:numId w:val="55"/>
        </w:numPr>
        <w:shd w:val="clear" w:color="auto" w:fill="auto"/>
        <w:tabs>
          <w:tab w:pos="437" w:val="left"/>
        </w:tabs>
        <w:bidi w:val="0"/>
        <w:spacing w:before="0" w:after="200" w:line="273" w:lineRule="exact"/>
        <w:ind w:left="0" w:right="0" w:firstLine="0"/>
        <w:jc w:val="both"/>
      </w:pPr>
      <w:bookmarkStart w:id="955" w:name="bookmark955"/>
      <w:bookmarkEnd w:id="955"/>
      <w:r>
        <w:rPr>
          <w:color w:val="000000"/>
          <w:spacing w:val="0"/>
          <w:w w:val="100"/>
          <w:position w:val="0"/>
        </w:rPr>
        <w:t>以摊余成本计量的金融资产；</w:t>
      </w:r>
    </w:p>
    <w:p>
      <w:pPr>
        <w:pStyle w:val="Style5"/>
        <w:keepNext w:val="0"/>
        <w:keepLines w:val="0"/>
        <w:widowControl w:val="0"/>
        <w:numPr>
          <w:ilvl w:val="0"/>
          <w:numId w:val="59"/>
        </w:numPr>
        <w:shd w:val="clear" w:color="auto" w:fill="auto"/>
        <w:tabs>
          <w:tab w:pos="437" w:val="left"/>
        </w:tabs>
        <w:bidi w:val="0"/>
        <w:spacing w:before="0" w:after="200" w:line="273" w:lineRule="exact"/>
        <w:ind w:left="0" w:right="0" w:firstLine="0"/>
        <w:jc w:val="both"/>
      </w:pPr>
      <w:bookmarkStart w:id="956" w:name="bookmark956"/>
      <w:bookmarkEnd w:id="956"/>
      <w:r>
        <w:rPr>
          <w:color w:val="000000"/>
          <w:spacing w:val="0"/>
          <w:w w:val="100"/>
          <w:position w:val="0"/>
        </w:rPr>
        <w:t>以公允价值计量且其变动计入其他综合收益的应收款项和债权投资；</w:t>
      </w:r>
    </w:p>
    <w:p>
      <w:pPr>
        <w:pStyle w:val="Style5"/>
        <w:keepNext w:val="0"/>
        <w:keepLines w:val="0"/>
        <w:widowControl w:val="0"/>
        <w:numPr>
          <w:ilvl w:val="0"/>
          <w:numId w:val="55"/>
        </w:numPr>
        <w:shd w:val="clear" w:color="auto" w:fill="auto"/>
        <w:tabs>
          <w:tab w:pos="437" w:val="left"/>
        </w:tabs>
        <w:bidi w:val="0"/>
        <w:spacing w:before="0" w:after="200" w:line="273" w:lineRule="exact"/>
        <w:ind w:left="0" w:right="0" w:firstLine="0"/>
        <w:jc w:val="both"/>
      </w:pPr>
      <w:bookmarkStart w:id="957" w:name="bookmark957"/>
      <w:bookmarkEnd w:id="957"/>
      <w:r>
        <w:rPr>
          <w:color w:val="000000"/>
          <w:spacing w:val="0"/>
          <w:w w:val="100"/>
          <w:position w:val="0"/>
        </w:rPr>
        <w:t>《企业会计准则第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收入》定义的合同资产；</w:t>
      </w:r>
    </w:p>
    <w:p>
      <w:pPr>
        <w:pStyle w:val="Style5"/>
        <w:keepNext w:val="0"/>
        <w:keepLines w:val="0"/>
        <w:widowControl w:val="0"/>
        <w:numPr>
          <w:ilvl w:val="0"/>
          <w:numId w:val="59"/>
        </w:numPr>
        <w:shd w:val="clear" w:color="auto" w:fill="auto"/>
        <w:tabs>
          <w:tab w:pos="437" w:val="left"/>
        </w:tabs>
        <w:bidi w:val="0"/>
        <w:spacing w:before="0" w:after="200" w:line="273" w:lineRule="exact"/>
        <w:ind w:left="0" w:right="0" w:firstLine="0"/>
        <w:jc w:val="both"/>
      </w:pPr>
      <w:bookmarkStart w:id="958" w:name="bookmark958"/>
      <w:bookmarkEnd w:id="958"/>
      <w:r>
        <w:rPr>
          <w:color w:val="000000"/>
          <w:spacing w:val="0"/>
          <w:w w:val="100"/>
          <w:position w:val="0"/>
        </w:rPr>
        <w:t>租赁应收款；</w:t>
      </w:r>
    </w:p>
    <w:p>
      <w:pPr>
        <w:pStyle w:val="Style5"/>
        <w:keepNext w:val="0"/>
        <w:keepLines w:val="0"/>
        <w:widowControl w:val="0"/>
        <w:numPr>
          <w:ilvl w:val="0"/>
          <w:numId w:val="59"/>
        </w:numPr>
        <w:shd w:val="clear" w:color="auto" w:fill="auto"/>
        <w:tabs>
          <w:tab w:pos="437" w:val="left"/>
        </w:tabs>
        <w:bidi w:val="0"/>
        <w:spacing w:before="0" w:after="200" w:line="269" w:lineRule="exact"/>
        <w:ind w:left="0" w:right="0" w:firstLine="0"/>
        <w:jc w:val="both"/>
      </w:pPr>
      <w:bookmarkStart w:id="959" w:name="bookmark959"/>
      <w:bookmarkEnd w:id="959"/>
      <w:r>
        <w:rPr>
          <w:color w:val="000000"/>
          <w:spacing w:val="0"/>
          <w:w w:val="100"/>
          <w:position w:val="0"/>
        </w:rPr>
        <w:t>财务担保合同（以公允价值计量且其变动计入当期损益、金融资产转移不符合终止确认条件 或继续涉入被转移金融资产所形成的除外）。</w:t>
      </w:r>
    </w:p>
    <w:p>
      <w:pPr>
        <w:pStyle w:val="Style13"/>
        <w:keepNext/>
        <w:keepLines/>
        <w:widowControl w:val="0"/>
        <w:shd w:val="clear" w:color="auto" w:fill="auto"/>
        <w:bidi w:val="0"/>
        <w:spacing w:before="0" w:after="200" w:line="273" w:lineRule="exact"/>
        <w:ind w:left="0" w:right="0" w:firstLine="0"/>
        <w:jc w:val="both"/>
      </w:pPr>
      <w:bookmarkStart w:id="960" w:name="bookmark960"/>
      <w:bookmarkStart w:id="961" w:name="bookmark961"/>
      <w:bookmarkStart w:id="962" w:name="bookmark962"/>
      <w:r>
        <w:rPr>
          <w:color w:val="000000"/>
          <w:spacing w:val="0"/>
          <w:w w:val="100"/>
          <w:position w:val="0"/>
        </w:rPr>
        <w:t>预期信用损失的计量</w:t>
      </w:r>
      <w:bookmarkEnd w:id="960"/>
      <w:bookmarkEnd w:id="961"/>
      <w:bookmarkEnd w:id="962"/>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预期信用损失，是指以发生违约的风险为权重的金融工具信用损失的加权平均值。信用损失，是 指本公司按照原实际利率折现的、根据合同应收的所有合同现金流量与预期收取的所有现金流量 之间的差额，即全部现金短缺的现值。</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本公司考虑有关过去事项、当前状况以及对未来经济状况的预测等合理且有依据的信息，以发生 违约的风险为权重，计算合同应收的现金流量与预期能收到的现金流量之间差额的现值的概率加 权金额，确认预期信用损失。</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本公司对于处于不同阶段的金融工具的预期信用损失分别进行计量。金融工具自初始确认后信用 风险未显著增加的，处于第一阶段，本公司按照未来</w:t>
      </w:r>
      <w:r>
        <w:rPr>
          <w:color w:val="000000"/>
          <w:spacing w:val="0"/>
          <w:w w:val="100"/>
          <w:position w:val="0"/>
          <w:sz w:val="18"/>
          <w:szCs w:val="18"/>
        </w:rPr>
        <w:t>12</w:t>
      </w:r>
      <w:r>
        <w:rPr>
          <w:color w:val="000000"/>
          <w:spacing w:val="0"/>
          <w:w w:val="100"/>
          <w:position w:val="0"/>
        </w:rPr>
        <w:t>个月内的预期信用损失计量损失准备； 金融工具自初始确认后信用风险已显著增加但尚未发生信用减值的，处于第二阶段，本公司按照 该工具整个存续期的预期信用损失计量损失准备；金融工具自初始确认后已经发生信用减值的， 处于第三阶段，本公司按照该工具整个存续期的预期信用损失计量损失准备。</w:t>
      </w:r>
    </w:p>
    <w:p>
      <w:pPr>
        <w:pStyle w:val="Style5"/>
        <w:keepNext w:val="0"/>
        <w:keepLines w:val="0"/>
        <w:widowControl w:val="0"/>
        <w:shd w:val="clear" w:color="auto" w:fill="auto"/>
        <w:bidi w:val="0"/>
        <w:spacing w:before="0" w:after="200" w:line="264" w:lineRule="exact"/>
        <w:ind w:left="0" w:right="0" w:firstLine="0"/>
        <w:jc w:val="both"/>
      </w:pPr>
      <w:r>
        <w:rPr>
          <w:color w:val="000000"/>
          <w:spacing w:val="0"/>
          <w:w w:val="100"/>
          <w:position w:val="0"/>
        </w:rPr>
        <w:t>对于在资产负债表日具有较低信用风险的金融工具，本公司假设其信用风险自初始确认后并未显 著增加，按照未来</w:t>
      </w:r>
      <w:r>
        <w:rPr>
          <w:color w:val="000000"/>
          <w:spacing w:val="0"/>
          <w:w w:val="100"/>
          <w:position w:val="0"/>
          <w:sz w:val="18"/>
          <w:szCs w:val="18"/>
        </w:rPr>
        <w:t>12</w:t>
      </w:r>
      <w:r>
        <w:rPr>
          <w:color w:val="000000"/>
          <w:spacing w:val="0"/>
          <w:w w:val="100"/>
          <w:position w:val="0"/>
        </w:rPr>
        <w:t>个月内的预期信用损失计量损失准备。</w:t>
      </w:r>
    </w:p>
    <w:p>
      <w:pPr>
        <w:pStyle w:val="Style5"/>
        <w:keepNext w:val="0"/>
        <w:keepLines w:val="0"/>
        <w:widowControl w:val="0"/>
        <w:shd w:val="clear" w:color="auto" w:fill="auto"/>
        <w:bidi w:val="0"/>
        <w:spacing w:before="0" w:after="200" w:line="270" w:lineRule="exact"/>
        <w:ind w:left="0" w:right="0" w:firstLine="0"/>
        <w:jc w:val="both"/>
      </w:pPr>
      <w:r>
        <w:rPr>
          <w:color w:val="000000"/>
          <w:spacing w:val="0"/>
          <w:w w:val="100"/>
          <w:position w:val="0"/>
        </w:rPr>
        <w:t>整个存续期预期信用损失，是指因金融工具整个预计存续期内所有可能发生的违约事件而导致的 预期信用损失。未来</w:t>
      </w:r>
      <w:r>
        <w:rPr>
          <w:color w:val="000000"/>
          <w:spacing w:val="0"/>
          <w:w w:val="100"/>
          <w:position w:val="0"/>
          <w:sz w:val="18"/>
          <w:szCs w:val="18"/>
        </w:rPr>
        <w:t>12</w:t>
      </w:r>
      <w:r>
        <w:rPr>
          <w:color w:val="000000"/>
          <w:spacing w:val="0"/>
          <w:w w:val="100"/>
          <w:position w:val="0"/>
        </w:rPr>
        <w:t>个月内预期信用损失，是指因资产负债表日后</w:t>
      </w:r>
      <w:r>
        <w:rPr>
          <w:color w:val="000000"/>
          <w:spacing w:val="0"/>
          <w:w w:val="100"/>
          <w:position w:val="0"/>
          <w:sz w:val="18"/>
          <w:szCs w:val="18"/>
        </w:rPr>
        <w:t>12</w:t>
      </w:r>
      <w:r>
        <w:rPr>
          <w:color w:val="000000"/>
          <w:spacing w:val="0"/>
          <w:w w:val="100"/>
          <w:position w:val="0"/>
        </w:rPr>
        <w:t>个月内（若金融工具的 预计存续期少于</w:t>
      </w:r>
      <w:r>
        <w:rPr>
          <w:color w:val="000000"/>
          <w:spacing w:val="0"/>
          <w:w w:val="100"/>
          <w:position w:val="0"/>
          <w:sz w:val="18"/>
          <w:szCs w:val="18"/>
        </w:rPr>
        <w:t>12</w:t>
      </w:r>
      <w:r>
        <w:rPr>
          <w:color w:val="000000"/>
          <w:spacing w:val="0"/>
          <w:w w:val="100"/>
          <w:position w:val="0"/>
        </w:rPr>
        <w:t>个月，则为预计存续期）可能发生的金融工具违约事件而导致的预期信用损 失，是整个存续期预期信用损失的一部分。</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在计量预期信用损失时，本公司需考虑的最长期限为企业面临信用风险的最长合同期限（包括考 虑续约选择权）。</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本公司对于处于第一阶段和第二阶段、以及较低信用风险的金融工具，按照其未扣除减值准备的 账面余额和实际利率计算利息收入。对于处于第三阶段的金融工具，按照其账面余额减已计提减 值准备后的摊余成本和实际利率计算利息收入。</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应收票据、应收账款和合同资产</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对于应收票据、应收账款、合同资产，无论是否存在重大融资成分，本公司始终按照相当于整个 存续期内预期信用损失的金额计量其损失准备。</w:t>
      </w:r>
    </w:p>
    <w:p>
      <w:pPr>
        <w:pStyle w:val="Style5"/>
        <w:keepNext w:val="0"/>
        <w:keepLines w:val="0"/>
        <w:widowControl w:val="0"/>
        <w:shd w:val="clear" w:color="auto" w:fill="auto"/>
        <w:bidi w:val="0"/>
        <w:spacing w:before="0" w:after="200" w:line="283" w:lineRule="exact"/>
        <w:ind w:left="0" w:right="0" w:firstLine="0"/>
        <w:jc w:val="both"/>
      </w:pPr>
      <w:r>
        <w:rPr>
          <w:color w:val="000000"/>
          <w:spacing w:val="0"/>
          <w:w w:val="100"/>
          <w:position w:val="0"/>
        </w:rPr>
        <w:t>企业管理应收票据-银行承兑的汇票的业务模式既以收取合同现金流量为目标又以出售该金融资 产为目标，因此将信用等级较高的银行承兑汇票在“应收款项融资”项目列报。</w:t>
      </w:r>
    </w:p>
    <w:p>
      <w:pPr>
        <w:pStyle w:val="Style5"/>
        <w:keepNext w:val="0"/>
        <w:keepLines w:val="0"/>
        <w:widowControl w:val="0"/>
        <w:shd w:val="clear" w:color="auto" w:fill="auto"/>
        <w:bidi w:val="0"/>
        <w:spacing w:before="0" w:after="200" w:line="264" w:lineRule="exact"/>
        <w:ind w:left="0" w:right="0" w:firstLine="0"/>
        <w:jc w:val="both"/>
      </w:pPr>
      <w:r>
        <w:rPr>
          <w:color w:val="000000"/>
          <w:spacing w:val="0"/>
          <w:w w:val="100"/>
          <w:position w:val="0"/>
        </w:rPr>
        <w:t>当单项金融资产无法以合理成本评估预期信用损失的信息时，本公司依据信用风险特征对应收票 据和应收账款划分组合，在组合基础上计算预期信用损失，确定组合的依据如下：</w:t>
      </w:r>
    </w:p>
    <w:p>
      <w:pPr>
        <w:pStyle w:val="Style5"/>
        <w:keepNext w:val="0"/>
        <w:keepLines w:val="0"/>
        <w:widowControl w:val="0"/>
        <w:shd w:val="clear" w:color="auto" w:fill="auto"/>
        <w:tabs>
          <w:tab w:pos="382" w:val="left"/>
        </w:tabs>
        <w:bidi w:val="0"/>
        <w:spacing w:before="0" w:after="200" w:line="271" w:lineRule="exact"/>
        <w:ind w:left="0" w:right="0" w:firstLine="0"/>
        <w:jc w:val="both"/>
      </w:pPr>
      <w:bookmarkStart w:id="963" w:name="bookmark963"/>
      <w:r>
        <w:rPr>
          <w:color w:val="000000"/>
          <w:spacing w:val="0"/>
          <w:w w:val="100"/>
          <w:position w:val="0"/>
          <w:sz w:val="18"/>
          <w:szCs w:val="18"/>
        </w:rPr>
        <w:t>A</w:t>
      </w:r>
      <w:bookmarkEnd w:id="963"/>
      <w:r>
        <w:rPr>
          <w:color w:val="000000"/>
          <w:spacing w:val="0"/>
          <w:w w:val="100"/>
          <w:position w:val="0"/>
        </w:rPr>
        <w:t>、</w:t>
        <w:tab/>
      </w:r>
      <w:r>
        <w:rPr>
          <w:color w:val="000000"/>
          <w:spacing w:val="0"/>
          <w:w w:val="100"/>
          <w:position w:val="0"/>
        </w:rPr>
        <w:t>应收票据</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w:t>
      </w:r>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承兑人信用等级一般的银行承兑汇票</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w:t>
      </w:r>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商业承兑汇票</w:t>
      </w:r>
    </w:p>
    <w:p>
      <w:pPr>
        <w:pStyle w:val="Style5"/>
        <w:keepNext w:val="0"/>
        <w:keepLines w:val="0"/>
        <w:widowControl w:val="0"/>
        <w:shd w:val="clear" w:color="auto" w:fill="auto"/>
        <w:tabs>
          <w:tab w:pos="382" w:val="left"/>
        </w:tabs>
        <w:bidi w:val="0"/>
        <w:spacing w:before="0" w:after="200" w:line="271" w:lineRule="exact"/>
        <w:ind w:left="0" w:right="0" w:firstLine="0"/>
        <w:jc w:val="both"/>
      </w:pPr>
      <w:bookmarkStart w:id="964" w:name="bookmark964"/>
      <w:r>
        <w:rPr>
          <w:color w:val="000000"/>
          <w:spacing w:val="0"/>
          <w:w w:val="100"/>
          <w:position w:val="0"/>
          <w:sz w:val="18"/>
          <w:szCs w:val="18"/>
        </w:rPr>
        <w:t>B</w:t>
      </w:r>
      <w:bookmarkEnd w:id="964"/>
      <w:r>
        <w:rPr>
          <w:color w:val="000000"/>
          <w:spacing w:val="0"/>
          <w:w w:val="100"/>
          <w:position w:val="0"/>
        </w:rPr>
        <w:t>、</w:t>
        <w:tab/>
      </w:r>
      <w:r>
        <w:rPr>
          <w:color w:val="000000"/>
          <w:spacing w:val="0"/>
          <w:w w:val="100"/>
          <w:position w:val="0"/>
        </w:rPr>
        <w:t>应收账款</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w:t>
      </w:r>
      <w:r>
        <w:rPr>
          <w:color w:val="000000"/>
          <w:spacing w:val="0"/>
          <w:w w:val="100"/>
          <w:position w:val="0"/>
        </w:rPr>
        <w:t>应收账款组合</w:t>
      </w:r>
      <w:r>
        <w:rPr>
          <w:color w:val="000000"/>
          <w:spacing w:val="0"/>
          <w:w w:val="100"/>
          <w:position w:val="0"/>
          <w:sz w:val="18"/>
          <w:szCs w:val="18"/>
        </w:rPr>
        <w:t>1：</w:t>
      </w:r>
      <w:r>
        <w:rPr>
          <w:color w:val="000000"/>
          <w:spacing w:val="0"/>
          <w:w w:val="100"/>
          <w:position w:val="0"/>
        </w:rPr>
        <w:t>账龄组合</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w:t>
      </w:r>
      <w:r>
        <w:rPr>
          <w:color w:val="000000"/>
          <w:spacing w:val="0"/>
          <w:w w:val="100"/>
          <w:position w:val="0"/>
        </w:rPr>
        <w:t>应收账款组合</w:t>
      </w:r>
      <w:r>
        <w:rPr>
          <w:color w:val="000000"/>
          <w:spacing w:val="0"/>
          <w:w w:val="100"/>
          <w:position w:val="0"/>
          <w:sz w:val="18"/>
          <w:szCs w:val="18"/>
        </w:rPr>
        <w:t>2：</w:t>
      </w:r>
      <w:r>
        <w:rPr>
          <w:color w:val="000000"/>
          <w:spacing w:val="0"/>
          <w:w w:val="100"/>
          <w:position w:val="0"/>
        </w:rPr>
        <w:t>合并范围内关联方组合</w:t>
      </w:r>
    </w:p>
    <w:p>
      <w:pPr>
        <w:pStyle w:val="Style5"/>
        <w:keepNext w:val="0"/>
        <w:keepLines w:val="0"/>
        <w:widowControl w:val="0"/>
        <w:shd w:val="clear" w:color="auto" w:fill="auto"/>
        <w:tabs>
          <w:tab w:pos="382" w:val="left"/>
        </w:tabs>
        <w:bidi w:val="0"/>
        <w:spacing w:before="0" w:after="200" w:line="271" w:lineRule="exact"/>
        <w:ind w:left="0" w:right="0" w:firstLine="0"/>
        <w:jc w:val="both"/>
      </w:pPr>
      <w:bookmarkStart w:id="965" w:name="bookmark965"/>
      <w:r>
        <w:rPr>
          <w:color w:val="000000"/>
          <w:spacing w:val="0"/>
          <w:w w:val="100"/>
          <w:position w:val="0"/>
          <w:sz w:val="18"/>
          <w:szCs w:val="18"/>
        </w:rPr>
        <w:t>C</w:t>
      </w:r>
      <w:bookmarkEnd w:id="965"/>
      <w:r>
        <w:rPr>
          <w:color w:val="000000"/>
          <w:spacing w:val="0"/>
          <w:w w:val="100"/>
          <w:position w:val="0"/>
        </w:rPr>
        <w:t>、</w:t>
        <w:tab/>
      </w:r>
      <w:r>
        <w:rPr>
          <w:color w:val="000000"/>
          <w:spacing w:val="0"/>
          <w:w w:val="100"/>
          <w:position w:val="0"/>
        </w:rPr>
        <w:t>合同资产</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w:t>
      </w:r>
      <w:r>
        <w:rPr>
          <w:color w:val="000000"/>
          <w:spacing w:val="0"/>
          <w:w w:val="100"/>
          <w:position w:val="0"/>
        </w:rPr>
        <w:t>合同资产组合</w:t>
      </w:r>
      <w:r>
        <w:rPr>
          <w:color w:val="000000"/>
          <w:spacing w:val="0"/>
          <w:w w:val="100"/>
          <w:position w:val="0"/>
          <w:sz w:val="18"/>
          <w:szCs w:val="18"/>
        </w:rPr>
        <w:t>1：</w:t>
      </w:r>
      <w:r>
        <w:rPr>
          <w:color w:val="000000"/>
          <w:spacing w:val="0"/>
          <w:w w:val="100"/>
          <w:position w:val="0"/>
        </w:rPr>
        <w:t>账龄组合</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对于划分为组合的应收票据、合同资产，本公司参考历史信用损失经验，结合当前状况以及对未 来经济状况的预测，通过违约风险敞口和整个存续期预期信用损失率，计算预期信用损失。</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对于划分为组合的应收账款，本公司参考历史信用损失经验，结合当前状况以及对未来经济状况 的预测，编制应收账款账龄/逾期天数与整个存续期预期信用损失率对照表，计算预期信用损 失。</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其他应收款</w:t>
      </w:r>
    </w:p>
    <w:p>
      <w:pPr>
        <w:pStyle w:val="Style5"/>
        <w:keepNext w:val="0"/>
        <w:keepLines w:val="0"/>
        <w:widowControl w:val="0"/>
        <w:shd w:val="clear" w:color="auto" w:fill="auto"/>
        <w:bidi w:val="0"/>
        <w:spacing w:before="0" w:after="200" w:line="264" w:lineRule="exact"/>
        <w:ind w:left="0" w:right="0" w:firstLine="0"/>
        <w:jc w:val="both"/>
      </w:pPr>
      <w:r>
        <w:rPr>
          <w:color w:val="000000"/>
          <w:spacing w:val="0"/>
          <w:w w:val="100"/>
          <w:position w:val="0"/>
        </w:rPr>
        <w:t>本公司依据信用风险特征将其他应收款划分为若干组合，在组合基础上计算预期信用损失，确定 组合的依据如下：</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w:t>
      </w: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备用金组合</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w:t>
      </w:r>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账龄组合</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 xml:space="preserve">- </w:t>
      </w:r>
      <w:r>
        <w:rPr>
          <w:color w:val="000000"/>
          <w:spacing w:val="0"/>
          <w:w w:val="100"/>
          <w:position w:val="0"/>
        </w:rPr>
        <w:t>其他应收款组合</w:t>
      </w:r>
      <w:r>
        <w:rPr>
          <w:color w:val="000000"/>
          <w:spacing w:val="0"/>
          <w:w w:val="100"/>
          <w:position w:val="0"/>
          <w:sz w:val="18"/>
          <w:szCs w:val="18"/>
        </w:rPr>
        <w:t>3：</w:t>
      </w:r>
      <w:r>
        <w:rPr>
          <w:color w:val="000000"/>
          <w:spacing w:val="0"/>
          <w:w w:val="100"/>
          <w:position w:val="0"/>
        </w:rPr>
        <w:t>合并范围内关联方组合</w:t>
      </w:r>
    </w:p>
    <w:p>
      <w:pPr>
        <w:pStyle w:val="Style5"/>
        <w:keepNext w:val="0"/>
        <w:keepLines w:val="0"/>
        <w:widowControl w:val="0"/>
        <w:shd w:val="clear" w:color="auto" w:fill="auto"/>
        <w:bidi w:val="0"/>
        <w:spacing w:before="0" w:after="200" w:line="250" w:lineRule="exact"/>
        <w:ind w:left="0" w:right="0" w:firstLine="0"/>
        <w:jc w:val="both"/>
      </w:pPr>
      <w:r>
        <w:rPr>
          <w:color w:val="000000"/>
          <w:spacing w:val="0"/>
          <w:w w:val="100"/>
          <w:position w:val="0"/>
        </w:rPr>
        <w:t>对划分为组合的其他应收款，本公司通过违约风险敞口和未来</w:t>
      </w:r>
      <w:r>
        <w:rPr>
          <w:color w:val="000000"/>
          <w:spacing w:val="0"/>
          <w:w w:val="100"/>
          <w:position w:val="0"/>
          <w:sz w:val="18"/>
          <w:szCs w:val="18"/>
        </w:rPr>
        <w:t>12</w:t>
      </w:r>
      <w:r>
        <w:rPr>
          <w:color w:val="000000"/>
          <w:spacing w:val="0"/>
          <w:w w:val="100"/>
          <w:position w:val="0"/>
        </w:rPr>
        <w:t>个月内或整个存续期预期信用 损失率，计算预期信用损失。</w:t>
      </w:r>
    </w:p>
    <w:p>
      <w:pPr>
        <w:pStyle w:val="Style5"/>
        <w:keepNext w:val="0"/>
        <w:keepLines w:val="0"/>
        <w:widowControl w:val="0"/>
        <w:shd w:val="clear" w:color="auto" w:fill="auto"/>
        <w:bidi w:val="0"/>
        <w:spacing w:before="0" w:after="200" w:line="274" w:lineRule="exact"/>
        <w:ind w:left="140" w:right="0" w:firstLine="0"/>
        <w:jc w:val="left"/>
      </w:pPr>
      <w:r>
        <w:rPr>
          <w:color w:val="000000"/>
          <w:spacing w:val="0"/>
          <w:w w:val="100"/>
          <w:position w:val="0"/>
        </w:rPr>
        <w:t>长期应收款</w:t>
      </w:r>
    </w:p>
    <w:p>
      <w:pPr>
        <w:pStyle w:val="Style5"/>
        <w:keepNext w:val="0"/>
        <w:keepLines w:val="0"/>
        <w:widowControl w:val="0"/>
        <w:shd w:val="clear" w:color="auto" w:fill="auto"/>
        <w:bidi w:val="0"/>
        <w:spacing w:before="0" w:after="200" w:line="274" w:lineRule="exact"/>
        <w:ind w:left="140" w:right="0" w:firstLine="0"/>
        <w:jc w:val="left"/>
      </w:pPr>
      <w:r>
        <w:rPr>
          <w:color w:val="000000"/>
          <w:spacing w:val="0"/>
          <w:w w:val="100"/>
          <w:position w:val="0"/>
        </w:rPr>
        <w:t>本公司的长期应收款包括应收融资款、应收股权转让款等款项。</w:t>
      </w:r>
    </w:p>
    <w:p>
      <w:pPr>
        <w:pStyle w:val="Style5"/>
        <w:keepNext w:val="0"/>
        <w:keepLines w:val="0"/>
        <w:widowControl w:val="0"/>
        <w:shd w:val="clear" w:color="auto" w:fill="auto"/>
        <w:bidi w:val="0"/>
        <w:spacing w:before="0" w:after="200" w:line="274" w:lineRule="exact"/>
        <w:ind w:left="140" w:right="0" w:firstLine="0"/>
        <w:jc w:val="left"/>
      </w:pPr>
      <w:r>
        <w:rPr>
          <w:color w:val="000000"/>
          <w:spacing w:val="0"/>
          <w:w w:val="100"/>
          <w:position w:val="0"/>
        </w:rPr>
        <w:t>本公司依据信用风险特征将应收融资租赁款、应收股权转让款划分为若干组合，在组合基础上计 算预期信用损失，确定组合的依据如下：</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w:t>
      </w:r>
      <w:r>
        <w:rPr>
          <w:color w:val="000000"/>
          <w:spacing w:val="0"/>
          <w:w w:val="100"/>
          <w:position w:val="0"/>
        </w:rPr>
        <w:t>应收融资款组合</w:t>
      </w:r>
      <w:r>
        <w:rPr>
          <w:color w:val="000000"/>
          <w:spacing w:val="0"/>
          <w:w w:val="100"/>
          <w:position w:val="0"/>
          <w:sz w:val="18"/>
          <w:szCs w:val="18"/>
        </w:rPr>
        <w:t>1：</w:t>
      </w:r>
      <w:r>
        <w:rPr>
          <w:color w:val="000000"/>
          <w:spacing w:val="0"/>
          <w:w w:val="100"/>
          <w:position w:val="0"/>
        </w:rPr>
        <w:t>账龄组合</w:t>
      </w:r>
    </w:p>
    <w:p>
      <w:pPr>
        <w:pStyle w:val="Style5"/>
        <w:keepNext w:val="0"/>
        <w:keepLines w:val="0"/>
        <w:widowControl w:val="0"/>
        <w:shd w:val="clear" w:color="auto" w:fill="auto"/>
        <w:bidi w:val="0"/>
        <w:spacing w:before="0" w:after="200" w:line="283" w:lineRule="exact"/>
        <w:ind w:left="140" w:right="0" w:firstLine="0"/>
        <w:jc w:val="left"/>
      </w:pPr>
      <w:r>
        <w:rPr>
          <w:color w:val="000000"/>
          <w:spacing w:val="0"/>
          <w:w w:val="100"/>
          <w:position w:val="0"/>
        </w:rPr>
        <w:t>对划分为组合的其他应收款和长期应收款，通过违约风险敞口和未来</w:t>
      </w:r>
      <w:r>
        <w:rPr>
          <w:color w:val="000000"/>
          <w:spacing w:val="0"/>
          <w:w w:val="100"/>
          <w:position w:val="0"/>
          <w:sz w:val="18"/>
          <w:szCs w:val="18"/>
        </w:rPr>
        <w:t>12</w:t>
      </w:r>
      <w:r>
        <w:rPr>
          <w:color w:val="000000"/>
          <w:spacing w:val="0"/>
          <w:w w:val="100"/>
          <w:position w:val="0"/>
        </w:rPr>
        <w:t>个月内或整个存续期预 期信用损失率，计算预期信用损失。</w:t>
      </w:r>
    </w:p>
    <w:p>
      <w:pPr>
        <w:pStyle w:val="Style5"/>
        <w:keepNext w:val="0"/>
        <w:keepLines w:val="0"/>
        <w:widowControl w:val="0"/>
        <w:shd w:val="clear" w:color="auto" w:fill="auto"/>
        <w:bidi w:val="0"/>
        <w:spacing w:before="0" w:after="200" w:line="274" w:lineRule="exact"/>
        <w:ind w:left="0" w:right="0" w:firstLine="140"/>
        <w:jc w:val="left"/>
      </w:pPr>
      <w:r>
        <w:rPr>
          <w:color w:val="000000"/>
          <w:spacing w:val="0"/>
          <w:w w:val="100"/>
          <w:position w:val="0"/>
        </w:rPr>
        <w:t>债权投资、其他债权投资</w:t>
      </w:r>
    </w:p>
    <w:p>
      <w:pPr>
        <w:pStyle w:val="Style5"/>
        <w:keepNext w:val="0"/>
        <w:keepLines w:val="0"/>
        <w:widowControl w:val="0"/>
        <w:shd w:val="clear" w:color="auto" w:fill="auto"/>
        <w:bidi w:val="0"/>
        <w:spacing w:before="0" w:after="200" w:line="264" w:lineRule="exact"/>
        <w:ind w:left="140" w:right="0" w:firstLine="0"/>
        <w:jc w:val="left"/>
      </w:pPr>
      <w:r>
        <w:rPr>
          <w:color w:val="000000"/>
          <w:spacing w:val="0"/>
          <w:w w:val="100"/>
          <w:position w:val="0"/>
        </w:rPr>
        <w:t>对于债权投资和其他债权投资，本公司按照投资的性质，根据交易对手和风险敞口的各种类型， 通过违约风险敞口和未来</w:t>
      </w:r>
      <w:r>
        <w:rPr>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13"/>
        <w:keepNext/>
        <w:keepLines/>
        <w:widowControl w:val="0"/>
        <w:shd w:val="clear" w:color="auto" w:fill="auto"/>
        <w:bidi w:val="0"/>
        <w:spacing w:before="0" w:after="200" w:line="274" w:lineRule="exact"/>
        <w:ind w:left="0" w:right="0" w:firstLine="140"/>
        <w:jc w:val="left"/>
      </w:pPr>
      <w:bookmarkStart w:id="966" w:name="bookmark966"/>
      <w:bookmarkStart w:id="967" w:name="bookmark967"/>
      <w:bookmarkStart w:id="968" w:name="bookmark968"/>
      <w:r>
        <w:rPr>
          <w:color w:val="000000"/>
          <w:spacing w:val="0"/>
          <w:w w:val="100"/>
          <w:position w:val="0"/>
        </w:rPr>
        <w:t>信用风险显著增加的评估</w:t>
      </w:r>
      <w:bookmarkEnd w:id="966"/>
      <w:bookmarkEnd w:id="967"/>
      <w:bookmarkEnd w:id="968"/>
    </w:p>
    <w:p>
      <w:pPr>
        <w:pStyle w:val="Style5"/>
        <w:keepNext w:val="0"/>
        <w:keepLines w:val="0"/>
        <w:widowControl w:val="0"/>
        <w:shd w:val="clear" w:color="auto" w:fill="auto"/>
        <w:bidi w:val="0"/>
        <w:spacing w:before="0" w:after="200" w:line="271" w:lineRule="exact"/>
        <w:ind w:left="140" w:right="0" w:firstLine="0"/>
        <w:jc w:val="both"/>
      </w:pPr>
      <w:r>
        <w:rPr>
          <w:color w:val="000000"/>
          <w:spacing w:val="0"/>
          <w:w w:val="100"/>
          <w:position w:val="0"/>
        </w:rPr>
        <w:t>本公司通过比较金融工具在资产负债表日发生违约的风险与在初始确认日发生违约的风险，以确 定金融工具预计存续期内发生违约风险的相对变化，以评估金融工具的信用风险自初始确认后是 否已显著增加。</w:t>
      </w:r>
    </w:p>
    <w:p>
      <w:pPr>
        <w:pStyle w:val="Style5"/>
        <w:keepNext w:val="0"/>
        <w:keepLines w:val="0"/>
        <w:widowControl w:val="0"/>
        <w:shd w:val="clear" w:color="auto" w:fill="auto"/>
        <w:bidi w:val="0"/>
        <w:spacing w:before="0" w:after="200" w:line="269" w:lineRule="exact"/>
        <w:ind w:left="140" w:right="0" w:firstLine="0"/>
        <w:jc w:val="both"/>
      </w:pPr>
      <w:r>
        <w:rPr>
          <w:color w:val="000000"/>
          <w:spacing w:val="0"/>
          <w:w w:val="100"/>
          <w:position w:val="0"/>
        </w:rPr>
        <w:t>在确定信用风险自初始确认后是否显著增加时，本公司考虑无须付出不必要的额外成本或努力即 可获得的合理且有依据的信息，包括前瞻性信息。本公司考虑的信息包括：</w:t>
      </w:r>
    </w:p>
    <w:p>
      <w:pPr>
        <w:pStyle w:val="Style5"/>
        <w:keepNext w:val="0"/>
        <w:keepLines w:val="0"/>
        <w:widowControl w:val="0"/>
        <w:numPr>
          <w:ilvl w:val="0"/>
          <w:numId w:val="59"/>
        </w:numPr>
        <w:shd w:val="clear" w:color="auto" w:fill="auto"/>
        <w:tabs>
          <w:tab w:pos="565" w:val="left"/>
        </w:tabs>
        <w:bidi w:val="0"/>
        <w:spacing w:before="0" w:after="200" w:line="274" w:lineRule="exact"/>
        <w:ind w:left="140" w:right="0" w:firstLine="0"/>
        <w:jc w:val="both"/>
      </w:pPr>
      <w:bookmarkStart w:id="969" w:name="bookmark969"/>
      <w:bookmarkEnd w:id="969"/>
      <w:r>
        <w:rPr>
          <w:color w:val="000000"/>
          <w:spacing w:val="0"/>
          <w:w w:val="100"/>
          <w:position w:val="0"/>
        </w:rPr>
        <w:t>债务人未能按合同到期日支付本金和利息的情况；</w:t>
      </w:r>
    </w:p>
    <w:p>
      <w:pPr>
        <w:pStyle w:val="Style5"/>
        <w:keepNext w:val="0"/>
        <w:keepLines w:val="0"/>
        <w:widowControl w:val="0"/>
        <w:numPr>
          <w:ilvl w:val="0"/>
          <w:numId w:val="55"/>
        </w:numPr>
        <w:shd w:val="clear" w:color="auto" w:fill="auto"/>
        <w:tabs>
          <w:tab w:pos="565" w:val="left"/>
        </w:tabs>
        <w:bidi w:val="0"/>
        <w:spacing w:before="0" w:after="200" w:line="274" w:lineRule="exact"/>
        <w:ind w:left="0" w:right="0" w:firstLine="140"/>
        <w:jc w:val="left"/>
      </w:pPr>
      <w:bookmarkStart w:id="970" w:name="bookmark970"/>
      <w:bookmarkEnd w:id="970"/>
      <w:r>
        <w:rPr>
          <w:color w:val="000000"/>
          <w:spacing w:val="0"/>
          <w:w w:val="100"/>
          <w:position w:val="0"/>
        </w:rPr>
        <w:t>已发生的或预期的金融工具的外部或内部信用评级（如有）的严重恶化；</w:t>
      </w:r>
    </w:p>
    <w:p>
      <w:pPr>
        <w:pStyle w:val="Style5"/>
        <w:keepNext w:val="0"/>
        <w:keepLines w:val="0"/>
        <w:widowControl w:val="0"/>
        <w:numPr>
          <w:ilvl w:val="0"/>
          <w:numId w:val="55"/>
        </w:numPr>
        <w:shd w:val="clear" w:color="auto" w:fill="auto"/>
        <w:tabs>
          <w:tab w:pos="565" w:val="left"/>
        </w:tabs>
        <w:bidi w:val="0"/>
        <w:spacing w:before="0" w:after="200" w:line="274" w:lineRule="exact"/>
        <w:ind w:left="0" w:right="0" w:firstLine="140"/>
        <w:jc w:val="left"/>
      </w:pPr>
      <w:bookmarkStart w:id="971" w:name="bookmark971"/>
      <w:bookmarkEnd w:id="971"/>
      <w:r>
        <w:rPr>
          <w:color w:val="000000"/>
          <w:spacing w:val="0"/>
          <w:w w:val="100"/>
          <w:position w:val="0"/>
        </w:rPr>
        <w:t>已发生的或预期的债务人经营成果的严重恶化；</w:t>
      </w:r>
    </w:p>
    <w:p>
      <w:pPr>
        <w:pStyle w:val="Style5"/>
        <w:keepNext w:val="0"/>
        <w:keepLines w:val="0"/>
        <w:widowControl w:val="0"/>
        <w:numPr>
          <w:ilvl w:val="0"/>
          <w:numId w:val="59"/>
        </w:numPr>
        <w:shd w:val="clear" w:color="auto" w:fill="auto"/>
        <w:tabs>
          <w:tab w:pos="565" w:val="left"/>
        </w:tabs>
        <w:bidi w:val="0"/>
        <w:spacing w:before="0" w:after="200" w:line="278" w:lineRule="exact"/>
        <w:ind w:left="140" w:right="0" w:firstLine="0"/>
        <w:jc w:val="left"/>
      </w:pPr>
      <w:bookmarkStart w:id="972" w:name="bookmark972"/>
      <w:bookmarkEnd w:id="972"/>
      <w:r>
        <w:rPr>
          <w:color w:val="000000"/>
          <w:spacing w:val="0"/>
          <w:w w:val="100"/>
          <w:position w:val="0"/>
        </w:rPr>
        <w:t>现存的或预期的技术、市场、经济或法律环境变化，并将对债务人对本公司的还款能力产生 重大不利影响。</w:t>
      </w:r>
    </w:p>
    <w:p>
      <w:pPr>
        <w:pStyle w:val="Style5"/>
        <w:keepNext w:val="0"/>
        <w:keepLines w:val="0"/>
        <w:widowControl w:val="0"/>
        <w:shd w:val="clear" w:color="auto" w:fill="auto"/>
        <w:bidi w:val="0"/>
        <w:spacing w:before="0" w:after="200" w:line="271" w:lineRule="exact"/>
        <w:ind w:left="140" w:right="0" w:firstLine="0"/>
        <w:jc w:val="left"/>
      </w:pPr>
      <w:r>
        <w:rPr>
          <w:color w:val="000000"/>
          <w:spacing w:val="0"/>
          <w:w w:val="100"/>
          <w:position w:val="0"/>
        </w:rPr>
        <w:t>根据金融工具的性质，本公司以单项金融工具或金融工具组合为基础评估信用风险是否显著增 加。以金融工具组合为基础进行评估时，本公司可基于共同信用风险特征对金融工具进行分类， 例如逾期信息和信用风险评级。</w:t>
      </w:r>
    </w:p>
    <w:p>
      <w:pPr>
        <w:pStyle w:val="Style5"/>
        <w:keepNext w:val="0"/>
        <w:keepLines w:val="0"/>
        <w:widowControl w:val="0"/>
        <w:shd w:val="clear" w:color="auto" w:fill="auto"/>
        <w:bidi w:val="0"/>
        <w:spacing w:before="0" w:after="200" w:line="274" w:lineRule="exact"/>
        <w:ind w:left="0" w:right="0" w:firstLine="140"/>
        <w:jc w:val="left"/>
      </w:pPr>
      <w:r>
        <w:rPr>
          <w:color w:val="000000"/>
          <w:spacing w:val="0"/>
          <w:w w:val="100"/>
          <w:position w:val="0"/>
        </w:rPr>
        <w:t>如果逾期超过</w:t>
      </w:r>
      <w:r>
        <w:rPr>
          <w:color w:val="000000"/>
          <w:spacing w:val="0"/>
          <w:w w:val="100"/>
          <w:position w:val="0"/>
          <w:sz w:val="18"/>
          <w:szCs w:val="18"/>
        </w:rPr>
        <w:t>90</w:t>
      </w:r>
      <w:r>
        <w:rPr>
          <w:color w:val="000000"/>
          <w:spacing w:val="0"/>
          <w:w w:val="100"/>
          <w:position w:val="0"/>
        </w:rPr>
        <w:t>日，本公司确定金融工具的信用风险已经显著增加。</w:t>
      </w:r>
    </w:p>
    <w:p>
      <w:pPr>
        <w:pStyle w:val="Style13"/>
        <w:keepNext/>
        <w:keepLines/>
        <w:widowControl w:val="0"/>
        <w:shd w:val="clear" w:color="auto" w:fill="auto"/>
        <w:bidi w:val="0"/>
        <w:spacing w:before="0" w:after="200" w:line="274" w:lineRule="exact"/>
        <w:ind w:left="0" w:right="0" w:firstLine="140"/>
        <w:jc w:val="left"/>
      </w:pPr>
      <w:bookmarkStart w:id="973" w:name="bookmark973"/>
      <w:bookmarkStart w:id="974" w:name="bookmark974"/>
      <w:bookmarkStart w:id="975" w:name="bookmark975"/>
      <w:r>
        <w:rPr>
          <w:color w:val="000000"/>
          <w:spacing w:val="0"/>
          <w:w w:val="100"/>
          <w:position w:val="0"/>
        </w:rPr>
        <w:t>已发生信用减值的金融资产</w:t>
      </w:r>
      <w:bookmarkEnd w:id="973"/>
      <w:bookmarkEnd w:id="974"/>
      <w:bookmarkEnd w:id="975"/>
    </w:p>
    <w:p>
      <w:pPr>
        <w:pStyle w:val="Style5"/>
        <w:keepNext w:val="0"/>
        <w:keepLines w:val="0"/>
        <w:widowControl w:val="0"/>
        <w:shd w:val="clear" w:color="auto" w:fill="auto"/>
        <w:bidi w:val="0"/>
        <w:spacing w:before="0" w:after="200" w:line="274" w:lineRule="exact"/>
        <w:ind w:left="140" w:right="0" w:firstLine="0"/>
        <w:jc w:val="both"/>
      </w:pPr>
      <w:r>
        <w:rPr>
          <w:color w:val="000000"/>
          <w:spacing w:val="0"/>
          <w:w w:val="100"/>
          <w:position w:val="0"/>
        </w:rPr>
        <w:t>本公司在资产负债表日评估以摊余成本计量的金融资产和以公允价值计量且其变动计入其他综合 收益的债权投资是否已发生信用减值。当对金融资产预期未来现金流量具有不利影响的一项或多 项事件发生时，该金融资产成为已发生信用减值的金融资产。金融资产已发生信用减值的证据包 括下列可观察信息：</w:t>
      </w:r>
    </w:p>
    <w:p>
      <w:pPr>
        <w:pStyle w:val="Style5"/>
        <w:keepNext w:val="0"/>
        <w:keepLines w:val="0"/>
        <w:widowControl w:val="0"/>
        <w:numPr>
          <w:ilvl w:val="0"/>
          <w:numId w:val="59"/>
        </w:numPr>
        <w:shd w:val="clear" w:color="auto" w:fill="auto"/>
        <w:tabs>
          <w:tab w:pos="565" w:val="left"/>
        </w:tabs>
        <w:bidi w:val="0"/>
        <w:spacing w:before="0" w:after="200" w:line="274" w:lineRule="exact"/>
        <w:ind w:left="0" w:right="0" w:firstLine="140"/>
        <w:jc w:val="left"/>
      </w:pPr>
      <w:bookmarkStart w:id="976" w:name="bookmark976"/>
      <w:bookmarkEnd w:id="976"/>
      <w:r>
        <w:rPr>
          <w:color w:val="000000"/>
          <w:spacing w:val="0"/>
          <w:w w:val="100"/>
          <w:position w:val="0"/>
        </w:rPr>
        <w:t>发行方或债务人发生重大财务困难；</w:t>
      </w:r>
    </w:p>
    <w:p>
      <w:pPr>
        <w:pStyle w:val="Style5"/>
        <w:keepNext w:val="0"/>
        <w:keepLines w:val="0"/>
        <w:widowControl w:val="0"/>
        <w:shd w:val="clear" w:color="auto" w:fill="auto"/>
        <w:bidi w:val="0"/>
        <w:spacing w:before="0" w:after="200" w:line="274" w:lineRule="exact"/>
        <w:ind w:left="0" w:right="0" w:firstLine="140"/>
        <w:jc w:val="left"/>
      </w:pPr>
      <w:r>
        <w:rPr>
          <w:color w:val="000000"/>
          <w:spacing w:val="0"/>
          <w:w w:val="100"/>
          <w:position w:val="0"/>
        </w:rPr>
        <w:t>・</w:t>
      </w:r>
      <w:r>
        <w:rPr>
          <w:color w:val="000000"/>
          <w:spacing w:val="0"/>
          <w:w w:val="100"/>
          <w:position w:val="0"/>
        </w:rPr>
        <w:t>债务人违反合同，如偿付利息或本金违约或逾期等；</w:t>
      </w:r>
    </w:p>
    <w:p>
      <w:pPr>
        <w:pStyle w:val="Style5"/>
        <w:keepNext w:val="0"/>
        <w:keepLines w:val="0"/>
        <w:widowControl w:val="0"/>
        <w:numPr>
          <w:ilvl w:val="0"/>
          <w:numId w:val="59"/>
        </w:numPr>
        <w:shd w:val="clear" w:color="auto" w:fill="auto"/>
        <w:tabs>
          <w:tab w:pos="565" w:val="left"/>
        </w:tabs>
        <w:bidi w:val="0"/>
        <w:spacing w:before="0" w:after="200" w:line="278" w:lineRule="exact"/>
        <w:ind w:left="140" w:right="0" w:firstLine="0"/>
        <w:jc w:val="left"/>
      </w:pPr>
      <w:bookmarkStart w:id="977" w:name="bookmark977"/>
      <w:bookmarkEnd w:id="977"/>
      <w:r>
        <w:rPr>
          <w:color w:val="000000"/>
          <w:spacing w:val="0"/>
          <w:w w:val="100"/>
          <w:position w:val="0"/>
        </w:rPr>
        <w:t>本公司出于与债务人财务困难有关的经济或合同考虑，给予债务人在任何其他情况下都不会 做出的让步；</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w:t>
      </w:r>
      <w:r>
        <w:rPr>
          <w:color w:val="000000"/>
          <w:spacing w:val="0"/>
          <w:w w:val="100"/>
          <w:position w:val="0"/>
        </w:rPr>
        <w:t>债务人很可能破产或进行其他财务重组；</w:t>
      </w:r>
    </w:p>
    <w:p>
      <w:pPr>
        <w:pStyle w:val="Style5"/>
        <w:keepNext w:val="0"/>
        <w:keepLines w:val="0"/>
        <w:widowControl w:val="0"/>
        <w:shd w:val="clear" w:color="auto" w:fill="auto"/>
        <w:tabs>
          <w:tab w:pos="403" w:val="left"/>
        </w:tabs>
        <w:bidi w:val="0"/>
        <w:spacing w:before="0" w:after="200" w:line="274" w:lineRule="exact"/>
        <w:ind w:left="0" w:right="0" w:firstLine="0"/>
        <w:jc w:val="both"/>
      </w:pPr>
      <w:r>
        <w:rPr>
          <w:color w:val="000000"/>
          <w:spacing w:val="0"/>
          <w:w w:val="100"/>
          <w:position w:val="0"/>
        </w:rPr>
        <w:t>-</w:t>
        <w:tab/>
      </w:r>
      <w:r>
        <w:rPr>
          <w:color w:val="000000"/>
          <w:spacing w:val="0"/>
          <w:w w:val="100"/>
          <w:position w:val="0"/>
        </w:rPr>
        <w:t>发行方或债务人财务困难导致该金融资产的活跃市场消失。</w:t>
      </w:r>
    </w:p>
    <w:p>
      <w:pPr>
        <w:pStyle w:val="Style13"/>
        <w:keepNext/>
        <w:keepLines/>
        <w:widowControl w:val="0"/>
        <w:shd w:val="clear" w:color="auto" w:fill="auto"/>
        <w:bidi w:val="0"/>
        <w:spacing w:before="0" w:after="200" w:line="274" w:lineRule="exact"/>
        <w:ind w:left="0" w:right="0" w:firstLine="0"/>
        <w:jc w:val="both"/>
      </w:pPr>
      <w:bookmarkStart w:id="978" w:name="bookmark978"/>
      <w:bookmarkStart w:id="979" w:name="bookmark979"/>
      <w:bookmarkStart w:id="980" w:name="bookmark980"/>
      <w:r>
        <w:rPr>
          <w:color w:val="000000"/>
          <w:spacing w:val="0"/>
          <w:w w:val="100"/>
          <w:position w:val="0"/>
        </w:rPr>
        <w:t>预期信用损失准备的列报</w:t>
      </w:r>
      <w:bookmarkEnd w:id="978"/>
      <w:bookmarkEnd w:id="979"/>
      <w:bookmarkEnd w:id="980"/>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为反映金融工具的信用风险自初始确认后的变化，本公司在每个资产负债表日重新计量预期信用 损失，由此形成的损失准备的增加或转回金额，应当作为减值损失或利得计入当期损益。对于以 摊余成本计量的金融资产，损失准备抵减该金融资产在资产负债表中列示的账面价值；对于以公 允价值计量且其变动计入其他综合收益的债权投资，本公司在其他综合收益中确认其损失准备， 不抵减该金融资产的账面价值。</w:t>
      </w:r>
    </w:p>
    <w:p>
      <w:pPr>
        <w:pStyle w:val="Style13"/>
        <w:keepNext/>
        <w:keepLines/>
        <w:widowControl w:val="0"/>
        <w:shd w:val="clear" w:color="auto" w:fill="auto"/>
        <w:bidi w:val="0"/>
        <w:spacing w:before="0" w:after="200" w:line="274" w:lineRule="exact"/>
        <w:ind w:left="0" w:right="0" w:firstLine="0"/>
        <w:jc w:val="both"/>
      </w:pPr>
      <w:bookmarkStart w:id="981" w:name="bookmark981"/>
      <w:bookmarkStart w:id="982" w:name="bookmark982"/>
      <w:bookmarkStart w:id="983" w:name="bookmark983"/>
      <w:r>
        <w:rPr>
          <w:color w:val="000000"/>
          <w:spacing w:val="0"/>
          <w:w w:val="100"/>
          <w:position w:val="0"/>
        </w:rPr>
        <w:t>核销</w:t>
      </w:r>
      <w:bookmarkEnd w:id="981"/>
      <w:bookmarkEnd w:id="982"/>
      <w:bookmarkEnd w:id="983"/>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如果本公司不再合理预期金融资产合同现金流量能够全部或部分收回，则直接减记该金融资产的 账面余额。这种减记构成相关金融资产的终止确认。这种情况通常发生在本公司确定债务人没有 资产或收入来源可产生足够的现金流量以偿还将被减记的金额。但是，按照本公司收回到期款项 的程序，被减记的金融资产仍可能受到执行活动的影响。</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已减记的金融资产以后又收回的，作为减值损失的转回计入收回当期的损益。</w:t>
      </w:r>
    </w:p>
    <w:p>
      <w:pPr>
        <w:pStyle w:val="Style13"/>
        <w:keepNext/>
        <w:keepLines/>
        <w:widowControl w:val="0"/>
        <w:shd w:val="clear" w:color="auto" w:fill="auto"/>
        <w:tabs>
          <w:tab w:pos="482" w:val="left"/>
        </w:tabs>
        <w:bidi w:val="0"/>
        <w:spacing w:before="0" w:after="200" w:line="274" w:lineRule="exact"/>
        <w:ind w:left="0" w:right="0" w:firstLine="0"/>
        <w:jc w:val="both"/>
      </w:pPr>
      <w:bookmarkStart w:id="984" w:name="bookmark984"/>
      <w:bookmarkStart w:id="985" w:name="bookmark985"/>
      <w:bookmarkStart w:id="986" w:name="bookmark986"/>
      <w:bookmarkStart w:id="987" w:name="bookmark987"/>
      <w:r>
        <w:rPr>
          <w:color w:val="000000"/>
          <w:spacing w:val="0"/>
          <w:w w:val="100"/>
          <w:position w:val="0"/>
        </w:rPr>
        <w:t>（</w:t>
      </w:r>
      <w:bookmarkEnd w:id="986"/>
      <w:r>
        <w:rPr>
          <w:color w:val="000000"/>
          <w:spacing w:val="0"/>
          <w:w w:val="100"/>
          <w:position w:val="0"/>
        </w:rPr>
        <w:t>7）</w:t>
        <w:tab/>
        <w:t>金融资产转移</w:t>
      </w:r>
      <w:bookmarkEnd w:id="984"/>
      <w:bookmarkEnd w:id="985"/>
      <w:bookmarkEnd w:id="987"/>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金融资产转移，是指将金融资产让与或交付给该金融资产发行方以外的另一方（转入方）。</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本公司已将金融资产所有权上几乎所有的风险和报酬转移给转入方的，终止确认该金融资产；保 留了金融资产所有权上几乎所有的风险和报酬的，不终止确认该金融资产。</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本公司既没有转移也没有保留金融资产所有权上几乎所有的风险和报酬的，分别下列情况处理： 放弃了对该金融资产控制的，终止确认该金融资产并确认产生的资产和负债；未放弃对该金融资 产控制的，按照其继续涉入所转移金融资产的程度确认有关金融资产，并相应确认有关负债。</w:t>
      </w:r>
    </w:p>
    <w:p>
      <w:pPr>
        <w:pStyle w:val="Style13"/>
        <w:keepNext/>
        <w:keepLines/>
        <w:widowControl w:val="0"/>
        <w:shd w:val="clear" w:color="auto" w:fill="auto"/>
        <w:tabs>
          <w:tab w:pos="482" w:val="left"/>
        </w:tabs>
        <w:bidi w:val="0"/>
        <w:spacing w:before="0" w:after="200" w:line="274" w:lineRule="exact"/>
        <w:ind w:left="0" w:right="0" w:firstLine="0"/>
        <w:jc w:val="both"/>
      </w:pPr>
      <w:bookmarkStart w:id="988" w:name="bookmark988"/>
      <w:bookmarkStart w:id="989" w:name="bookmark989"/>
      <w:bookmarkStart w:id="990" w:name="bookmark990"/>
      <w:bookmarkStart w:id="991" w:name="bookmark991"/>
      <w:r>
        <w:rPr>
          <w:color w:val="000000"/>
          <w:spacing w:val="0"/>
          <w:w w:val="100"/>
          <w:position w:val="0"/>
        </w:rPr>
        <w:t>（</w:t>
      </w:r>
      <w:bookmarkEnd w:id="990"/>
      <w:r>
        <w:rPr>
          <w:color w:val="000000"/>
          <w:spacing w:val="0"/>
          <w:w w:val="100"/>
          <w:position w:val="0"/>
        </w:rPr>
        <w:t>8）</w:t>
        <w:tab/>
        <w:t>金融资产和金融负债的抵销</w:t>
      </w:r>
      <w:bookmarkEnd w:id="988"/>
      <w:bookmarkEnd w:id="989"/>
      <w:bookmarkEnd w:id="991"/>
    </w:p>
    <w:p>
      <w:pPr>
        <w:pStyle w:val="Style5"/>
        <w:keepNext w:val="0"/>
        <w:keepLines w:val="0"/>
        <w:widowControl w:val="0"/>
        <w:shd w:val="clear" w:color="auto" w:fill="auto"/>
        <w:bidi w:val="0"/>
        <w:spacing w:before="0" w:after="540" w:line="275" w:lineRule="exact"/>
        <w:ind w:left="0" w:right="0" w:firstLine="0"/>
        <w:jc w:val="both"/>
      </w:pPr>
      <w:r>
        <w:rPr>
          <w:color w:val="000000"/>
          <w:spacing w:val="0"/>
          <w:w w:val="100"/>
          <w:position w:val="0"/>
        </w:rPr>
        <w:t>当本公司具有抵销已确认金融资产和金融负债的法定权利，且目前可执行该种法定权利，同时本 公司计划以净额结算或同时变现该金融资产和清偿该金融负债时，金融资产和金融负债以相互抵 销后的金额在资产负债表内列示。除此以外，金融资产和金融负债在资产负债表内分别列示，不 予相互抵销。</w:t>
      </w:r>
    </w:p>
    <w:p>
      <w:pPr>
        <w:pStyle w:val="Style13"/>
        <w:keepNext/>
        <w:keepLines/>
        <w:widowControl w:val="0"/>
        <w:numPr>
          <w:ilvl w:val="0"/>
          <w:numId w:val="41"/>
        </w:numPr>
        <w:shd w:val="clear" w:color="auto" w:fill="auto"/>
        <w:bidi w:val="0"/>
        <w:spacing w:before="0" w:line="274" w:lineRule="exact"/>
        <w:ind w:left="0" w:right="0" w:firstLine="0"/>
        <w:jc w:val="both"/>
      </w:pPr>
      <w:bookmarkStart w:id="992" w:name="bookmark992"/>
      <w:bookmarkStart w:id="993" w:name="bookmark993"/>
      <w:bookmarkStart w:id="994" w:name="bookmark994"/>
      <w:bookmarkStart w:id="995" w:name="bookmark995"/>
      <w:bookmarkEnd w:id="994"/>
      <w:r>
        <w:rPr>
          <w:color w:val="000000"/>
          <w:spacing w:val="0"/>
          <w:w w:val="100"/>
          <w:position w:val="0"/>
        </w:rPr>
        <w:t>公允价值计量</w:t>
      </w:r>
      <w:bookmarkEnd w:id="992"/>
      <w:bookmarkEnd w:id="993"/>
      <w:bookmarkEnd w:id="995"/>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公允价值是指市场参与者在计量日发生的有序交易中，出售一项资产所能收到或者转移一项负债 所需支付的价格。</w:t>
      </w:r>
    </w:p>
    <w:p>
      <w:pPr>
        <w:pStyle w:val="Style5"/>
        <w:keepNext w:val="0"/>
        <w:keepLines w:val="0"/>
        <w:widowControl w:val="0"/>
        <w:shd w:val="clear" w:color="auto" w:fill="auto"/>
        <w:bidi w:val="0"/>
        <w:spacing w:before="0" w:after="200" w:line="277" w:lineRule="exact"/>
        <w:ind w:left="0" w:right="0" w:firstLine="0"/>
        <w:jc w:val="both"/>
      </w:pPr>
      <w:r>
        <w:rPr>
          <w:color w:val="000000"/>
          <w:spacing w:val="0"/>
          <w:w w:val="100"/>
          <w:position w:val="0"/>
        </w:rPr>
        <w:t>本公司以公允价值计量相关资产或负债，假定出售资产或者转移负债的有序交易在相关资产或负 债的主要市场进行；不存在主要市场的，本公司假定该交易在相关资产或负债的最有利市场进 行。主要市场（或最有利市场）是本公司在计量日能够进入的交易市场。本公司采用市场参与者 在对该资产或负债定价时为实现其经济利益最大化所使用的假设。</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存在活跃市场的金融资产或金融负债，本公司采用活跃市场中的报价确定其公允价值。金融工具 不存在活跃市场的，本公司采用估值技术确定其公允价值。</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以公允价值计量非金融资产的，考虑市场参与者将该资产用于最佳用途产生经济利益的能力，或 者将该资产出售给能够用于最佳用途的其他市场参与者产生经济利益的能力。</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本公司采用在当前情况下适用并且有足够可利用数据和其他信息支持的估值技术，优先使用相关 可观察输入值，只有在可观察输入值无法取得或取得不切实可行的情况下，才使用不可观察输入 值。</w:t>
      </w:r>
    </w:p>
    <w:p>
      <w:pPr>
        <w:pStyle w:val="Style5"/>
        <w:keepNext w:val="0"/>
        <w:keepLines w:val="0"/>
        <w:widowControl w:val="0"/>
        <w:shd w:val="clear" w:color="auto" w:fill="auto"/>
        <w:bidi w:val="0"/>
        <w:spacing w:before="0" w:after="200" w:line="270" w:lineRule="exact"/>
        <w:ind w:left="0" w:right="0" w:firstLine="0"/>
        <w:jc w:val="both"/>
      </w:pPr>
      <w:r>
        <w:rPr>
          <w:color w:val="000000"/>
          <w:spacing w:val="0"/>
          <w:w w:val="100"/>
          <w:position w:val="0"/>
        </w:rPr>
        <w:t>在财务报表中以公允价值计量或披露的资产和负债，根据对公允价值计量整体而言具有重要意义 的最低层次输入值，确定所属的公允价值层次：第一层次输入值，是在计量日能够取得的相同资 产或负债在活跃市场上未经调整的报价；第二层次输入值，是除第一层次输入值外相关资产或负 债直接或间接可观察的输入值；第三层次输入值，是相关资产或负债的不可观察输入值。</w:t>
      </w:r>
    </w:p>
    <w:p>
      <w:pPr>
        <w:pStyle w:val="Style5"/>
        <w:keepNext w:val="0"/>
        <w:keepLines w:val="0"/>
        <w:widowControl w:val="0"/>
        <w:shd w:val="clear" w:color="auto" w:fill="auto"/>
        <w:bidi w:val="0"/>
        <w:spacing w:before="0" w:after="520" w:line="274" w:lineRule="exact"/>
        <w:ind w:left="0" w:right="0" w:firstLine="0"/>
        <w:jc w:val="both"/>
      </w:pPr>
      <w:r>
        <w:rPr>
          <w:color w:val="000000"/>
          <w:spacing w:val="0"/>
          <w:w w:val="100"/>
          <w:position w:val="0"/>
        </w:rPr>
        <w:t>每个资产负债表日，本公司对在财务报表中确认的持续以公允价值计量的资产和负债进行重新评 估，以确定是否在公允价值计量层次之间发生转换。</w:t>
      </w:r>
    </w:p>
    <w:p>
      <w:pPr>
        <w:pStyle w:val="Style13"/>
        <w:keepNext/>
        <w:keepLines/>
        <w:widowControl w:val="0"/>
        <w:numPr>
          <w:ilvl w:val="0"/>
          <w:numId w:val="41"/>
        </w:numPr>
        <w:shd w:val="clear" w:color="auto" w:fill="auto"/>
        <w:tabs>
          <w:tab w:pos="433" w:val="left"/>
        </w:tabs>
        <w:bidi w:val="0"/>
        <w:spacing w:before="0" w:line="278" w:lineRule="exact"/>
        <w:ind w:left="0" w:right="0" w:firstLine="0"/>
        <w:jc w:val="both"/>
      </w:pPr>
      <w:bookmarkStart w:id="996" w:name="bookmark996"/>
      <w:bookmarkStart w:id="997" w:name="bookmark997"/>
      <w:bookmarkStart w:id="998" w:name="bookmark998"/>
      <w:bookmarkStart w:id="999" w:name="bookmark999"/>
      <w:bookmarkEnd w:id="998"/>
      <w:r>
        <w:rPr>
          <w:color w:val="000000"/>
          <w:spacing w:val="0"/>
          <w:w w:val="100"/>
          <w:position w:val="0"/>
        </w:rPr>
        <w:t>应收票据</w:t>
      </w:r>
      <w:bookmarkEnd w:id="996"/>
      <w:bookmarkEnd w:id="997"/>
      <w:bookmarkEnd w:id="999"/>
    </w:p>
    <w:p>
      <w:pPr>
        <w:pStyle w:val="Style13"/>
        <w:keepNext/>
        <w:keepLines/>
        <w:widowControl w:val="0"/>
        <w:shd w:val="clear" w:color="auto" w:fill="auto"/>
        <w:bidi w:val="0"/>
        <w:spacing w:before="0" w:after="100" w:line="278" w:lineRule="exact"/>
        <w:ind w:left="0" w:right="0" w:firstLine="0"/>
        <w:jc w:val="both"/>
      </w:pPr>
      <w:bookmarkStart w:id="1000" w:name="bookmark1000"/>
      <w:bookmarkStart w:id="996" w:name="bookmark996"/>
      <w:bookmarkStart w:id="997" w:name="bookmark997"/>
      <w:r>
        <w:rPr>
          <w:color w:val="000000"/>
          <w:spacing w:val="0"/>
          <w:w w:val="100"/>
          <w:position w:val="0"/>
        </w:rPr>
        <w:t>应收票据的预期信用损失的确定方法及会计处理方法</w:t>
      </w:r>
      <w:bookmarkEnd w:id="1000"/>
      <w:bookmarkEnd w:id="996"/>
      <w:bookmarkEnd w:id="997"/>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3"/>
        <w:keepNext/>
        <w:keepLines/>
        <w:widowControl w:val="0"/>
        <w:numPr>
          <w:ilvl w:val="0"/>
          <w:numId w:val="41"/>
        </w:numPr>
        <w:shd w:val="clear" w:color="auto" w:fill="auto"/>
        <w:tabs>
          <w:tab w:pos="433" w:val="left"/>
        </w:tabs>
        <w:bidi w:val="0"/>
        <w:spacing w:before="0" w:line="278" w:lineRule="exact"/>
        <w:ind w:left="0" w:right="0" w:firstLine="0"/>
        <w:jc w:val="both"/>
      </w:pPr>
      <w:bookmarkStart w:id="1001" w:name="bookmark1001"/>
      <w:bookmarkStart w:id="1002" w:name="bookmark1002"/>
      <w:bookmarkStart w:id="1003" w:name="bookmark1003"/>
      <w:bookmarkStart w:id="1004" w:name="bookmark1004"/>
      <w:bookmarkEnd w:id="1003"/>
      <w:r>
        <w:rPr>
          <w:color w:val="000000"/>
          <w:spacing w:val="0"/>
          <w:w w:val="100"/>
          <w:position w:val="0"/>
        </w:rPr>
        <w:t>应收账款</w:t>
      </w:r>
      <w:bookmarkEnd w:id="1001"/>
      <w:bookmarkEnd w:id="1002"/>
      <w:bookmarkEnd w:id="1004"/>
    </w:p>
    <w:p>
      <w:pPr>
        <w:pStyle w:val="Style13"/>
        <w:keepNext/>
        <w:keepLines/>
        <w:widowControl w:val="0"/>
        <w:shd w:val="clear" w:color="auto" w:fill="auto"/>
        <w:bidi w:val="0"/>
        <w:spacing w:before="0" w:after="100" w:line="278" w:lineRule="exact"/>
        <w:ind w:left="0" w:right="0" w:firstLine="0"/>
        <w:jc w:val="both"/>
      </w:pPr>
      <w:bookmarkStart w:id="1001" w:name="bookmark1001"/>
      <w:bookmarkStart w:id="1002" w:name="bookmark1002"/>
      <w:bookmarkStart w:id="1005" w:name="bookmark1005"/>
      <w:r>
        <w:rPr>
          <w:color w:val="000000"/>
          <w:spacing w:val="0"/>
          <w:w w:val="100"/>
          <w:position w:val="0"/>
        </w:rPr>
        <w:t>应收账款的预期信用损失的确定方法及会计处理方法</w:t>
      </w:r>
      <w:bookmarkEnd w:id="1001"/>
      <w:bookmarkEnd w:id="1002"/>
      <w:bookmarkEnd w:id="100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3"/>
        <w:keepNext/>
        <w:keepLines/>
        <w:widowControl w:val="0"/>
        <w:numPr>
          <w:ilvl w:val="0"/>
          <w:numId w:val="41"/>
        </w:numPr>
        <w:shd w:val="clear" w:color="auto" w:fill="auto"/>
        <w:tabs>
          <w:tab w:pos="433" w:val="left"/>
        </w:tabs>
        <w:bidi w:val="0"/>
        <w:spacing w:before="0" w:after="100" w:line="278" w:lineRule="exact"/>
        <w:ind w:left="0" w:right="0" w:firstLine="0"/>
        <w:jc w:val="both"/>
      </w:pPr>
      <w:bookmarkStart w:id="1006" w:name="bookmark1006"/>
      <w:bookmarkStart w:id="1007" w:name="bookmark1007"/>
      <w:bookmarkStart w:id="1008" w:name="bookmark1008"/>
      <w:bookmarkStart w:id="1009" w:name="bookmark1009"/>
      <w:bookmarkEnd w:id="1008"/>
      <w:r>
        <w:rPr>
          <w:color w:val="000000"/>
          <w:spacing w:val="0"/>
          <w:w w:val="100"/>
          <w:position w:val="0"/>
        </w:rPr>
        <w:t>应收款项融资</w:t>
      </w:r>
      <w:bookmarkEnd w:id="1006"/>
      <w:bookmarkEnd w:id="1007"/>
      <w:bookmarkEnd w:id="1009"/>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3"/>
        <w:keepNext/>
        <w:keepLines/>
        <w:widowControl w:val="0"/>
        <w:numPr>
          <w:ilvl w:val="0"/>
          <w:numId w:val="41"/>
        </w:numPr>
        <w:shd w:val="clear" w:color="auto" w:fill="auto"/>
        <w:tabs>
          <w:tab w:pos="433" w:val="left"/>
        </w:tabs>
        <w:bidi w:val="0"/>
        <w:spacing w:before="0" w:line="278" w:lineRule="exact"/>
        <w:ind w:left="0" w:right="0" w:firstLine="0"/>
        <w:jc w:val="both"/>
      </w:pPr>
      <w:bookmarkStart w:id="1010" w:name="bookmark1010"/>
      <w:bookmarkStart w:id="1011" w:name="bookmark1011"/>
      <w:bookmarkStart w:id="1012" w:name="bookmark1012"/>
      <w:bookmarkStart w:id="1013" w:name="bookmark1013"/>
      <w:bookmarkEnd w:id="1012"/>
      <w:r>
        <w:rPr>
          <w:color w:val="000000"/>
          <w:spacing w:val="0"/>
          <w:w w:val="100"/>
          <w:position w:val="0"/>
        </w:rPr>
        <w:t>其他应收款</w:t>
      </w:r>
      <w:bookmarkEnd w:id="1010"/>
      <w:bookmarkEnd w:id="1011"/>
      <w:bookmarkEnd w:id="1013"/>
    </w:p>
    <w:p>
      <w:pPr>
        <w:pStyle w:val="Style13"/>
        <w:keepNext/>
        <w:keepLines/>
        <w:widowControl w:val="0"/>
        <w:shd w:val="clear" w:color="auto" w:fill="auto"/>
        <w:bidi w:val="0"/>
        <w:spacing w:before="0" w:line="278" w:lineRule="exact"/>
        <w:ind w:left="0" w:right="0" w:firstLine="0"/>
        <w:jc w:val="both"/>
      </w:pPr>
      <w:bookmarkStart w:id="1010" w:name="bookmark1010"/>
      <w:bookmarkStart w:id="1011" w:name="bookmark1011"/>
      <w:bookmarkStart w:id="1014" w:name="bookmark1014"/>
      <w:r>
        <w:rPr>
          <w:color w:val="000000"/>
          <w:spacing w:val="0"/>
          <w:w w:val="100"/>
          <w:position w:val="0"/>
        </w:rPr>
        <w:t>其他应收款预期信用损失的确定方法及会计处理方法</w:t>
      </w:r>
      <w:bookmarkEnd w:id="1010"/>
      <w:bookmarkEnd w:id="1011"/>
      <w:bookmarkEnd w:id="1014"/>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本公司依据信用风险特征将其他应收款划分为若干组合，在组合基础上计算预期信用损失，确定 组合的依据如下：</w:t>
      </w:r>
    </w:p>
    <w:p>
      <w:pPr>
        <w:pStyle w:val="Style5"/>
        <w:keepNext w:val="0"/>
        <w:keepLines w:val="0"/>
        <w:widowControl w:val="0"/>
        <w:shd w:val="clear" w:color="auto" w:fill="auto"/>
        <w:bidi w:val="0"/>
        <w:spacing w:before="0" w:after="0" w:line="278" w:lineRule="exact"/>
        <w:ind w:left="0" w:right="0" w:firstLine="440"/>
        <w:jc w:val="left"/>
      </w:pP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备用金组合</w:t>
      </w:r>
    </w:p>
    <w:p>
      <w:pPr>
        <w:pStyle w:val="Style5"/>
        <w:keepNext w:val="0"/>
        <w:keepLines w:val="0"/>
        <w:widowControl w:val="0"/>
        <w:shd w:val="clear" w:color="auto" w:fill="auto"/>
        <w:bidi w:val="0"/>
        <w:spacing w:before="0" w:after="0" w:line="278" w:lineRule="exact"/>
        <w:ind w:left="0" w:right="0" w:firstLine="440"/>
        <w:jc w:val="left"/>
      </w:pPr>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账龄组合</w:t>
      </w:r>
    </w:p>
    <w:p>
      <w:pPr>
        <w:pStyle w:val="Style5"/>
        <w:keepNext w:val="0"/>
        <w:keepLines w:val="0"/>
        <w:widowControl w:val="0"/>
        <w:shd w:val="clear" w:color="auto" w:fill="auto"/>
        <w:bidi w:val="0"/>
        <w:spacing w:before="0" w:after="0" w:line="278" w:lineRule="exact"/>
        <w:ind w:left="0" w:right="0" w:firstLine="440"/>
        <w:jc w:val="left"/>
      </w:pPr>
      <w:r>
        <w:rPr>
          <w:color w:val="000000"/>
          <w:spacing w:val="0"/>
          <w:w w:val="100"/>
          <w:position w:val="0"/>
        </w:rPr>
        <w:t>其他应收款组合</w:t>
      </w:r>
      <w:r>
        <w:rPr>
          <w:color w:val="000000"/>
          <w:spacing w:val="0"/>
          <w:w w:val="100"/>
          <w:position w:val="0"/>
          <w:sz w:val="18"/>
          <w:szCs w:val="18"/>
        </w:rPr>
        <w:t>3：</w:t>
      </w:r>
      <w:r>
        <w:rPr>
          <w:color w:val="000000"/>
          <w:spacing w:val="0"/>
          <w:w w:val="100"/>
          <w:position w:val="0"/>
        </w:rPr>
        <w:t>合并范围内关联方组合</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对划分为组合的其他应收款，本公司通过违约风险敞口和未来</w:t>
      </w:r>
      <w:r>
        <w:rPr>
          <w:color w:val="000000"/>
          <w:spacing w:val="0"/>
          <w:w w:val="100"/>
          <w:position w:val="0"/>
          <w:sz w:val="18"/>
          <w:szCs w:val="18"/>
        </w:rPr>
        <w:t>12</w:t>
      </w:r>
      <w:r>
        <w:rPr>
          <w:color w:val="000000"/>
          <w:spacing w:val="0"/>
          <w:w w:val="100"/>
          <w:position w:val="0"/>
        </w:rPr>
        <w:t>个月内或整个存续期预期信用 损失率，计算预期信用损失。</w:t>
      </w:r>
    </w:p>
    <w:p>
      <w:pPr>
        <w:pStyle w:val="Style13"/>
        <w:keepNext/>
        <w:keepLines/>
        <w:widowControl w:val="0"/>
        <w:numPr>
          <w:ilvl w:val="0"/>
          <w:numId w:val="41"/>
        </w:numPr>
        <w:shd w:val="clear" w:color="auto" w:fill="auto"/>
        <w:tabs>
          <w:tab w:pos="433" w:val="left"/>
        </w:tabs>
        <w:bidi w:val="0"/>
        <w:spacing w:before="0" w:line="278" w:lineRule="exact"/>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存货</w:t>
      </w:r>
      <w:bookmarkEnd w:id="1015"/>
      <w:bookmarkEnd w:id="1016"/>
      <w:bookmarkEnd w:id="1018"/>
    </w:p>
    <w:p>
      <w:pPr>
        <w:pStyle w:val="Style5"/>
        <w:keepNext w:val="0"/>
        <w:keepLines w:val="0"/>
        <w:widowControl w:val="0"/>
        <w:shd w:val="clear" w:color="auto" w:fill="auto"/>
        <w:bidi w:val="0"/>
        <w:spacing w:before="0" w:after="10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78" w:lineRule="exact"/>
        <w:ind w:left="0" w:right="0" w:firstLine="0"/>
        <w:jc w:val="left"/>
      </w:pPr>
      <w:bookmarkStart w:id="1019" w:name="bookmark1019"/>
      <w:r>
        <w:rPr>
          <w:b/>
          <w:bCs/>
          <w:color w:val="000000"/>
          <w:spacing w:val="0"/>
          <w:w w:val="100"/>
          <w:position w:val="0"/>
        </w:rPr>
        <w:t>（</w:t>
      </w:r>
      <w:bookmarkEnd w:id="1019"/>
      <w:r>
        <w:rPr>
          <w:b/>
          <w:bCs/>
          <w:color w:val="000000"/>
          <w:spacing w:val="0"/>
          <w:w w:val="100"/>
          <w:position w:val="0"/>
        </w:rPr>
        <w:t>1）存货的分类</w:t>
      </w:r>
    </w:p>
    <w:p>
      <w:pPr>
        <w:pStyle w:val="Style5"/>
        <w:keepNext w:val="0"/>
        <w:keepLines w:val="0"/>
        <w:widowControl w:val="0"/>
        <w:shd w:val="clear" w:color="auto" w:fill="auto"/>
        <w:bidi w:val="0"/>
        <w:spacing w:before="0" w:after="100" w:line="278" w:lineRule="exact"/>
        <w:ind w:left="0" w:right="0" w:firstLine="0"/>
        <w:jc w:val="left"/>
        <w:sectPr>
          <w:footnotePr>
            <w:pos w:val="pageBottom"/>
            <w:numFmt w:val="decimal"/>
            <w:numRestart w:val="continuous"/>
          </w:footnotePr>
          <w:pgSz w:w="11900" w:h="16840"/>
          <w:pgMar w:top="1407" w:right="1719" w:bottom="1599" w:left="1181" w:header="0" w:footer="3" w:gutter="0"/>
          <w:cols w:space="720"/>
          <w:noEndnote/>
          <w:rtlGutter w:val="0"/>
          <w:docGrid w:linePitch="360"/>
        </w:sectPr>
      </w:pPr>
      <w:r>
        <w:rPr>
          <w:color w:val="000000"/>
          <w:spacing w:val="0"/>
          <w:w w:val="100"/>
          <w:position w:val="0"/>
        </w:rPr>
        <w:t>本公司存货分为原材料、库存商品、合同履约成本、试用商品等。</w:t>
      </w:r>
    </w:p>
    <w:p>
      <w:pPr>
        <w:pStyle w:val="Style13"/>
        <w:keepNext/>
        <w:keepLines/>
        <w:widowControl w:val="0"/>
        <w:numPr>
          <w:ilvl w:val="0"/>
          <w:numId w:val="61"/>
        </w:numPr>
        <w:shd w:val="clear" w:color="auto" w:fill="auto"/>
        <w:tabs>
          <w:tab w:pos="493" w:val="left"/>
        </w:tabs>
        <w:bidi w:val="0"/>
        <w:spacing w:before="0" w:after="140" w:line="336" w:lineRule="exact"/>
        <w:ind w:left="0" w:right="0" w:firstLine="0"/>
        <w:jc w:val="both"/>
      </w:pPr>
      <w:bookmarkStart w:id="1020" w:name="bookmark1020"/>
      <w:bookmarkStart w:id="1021" w:name="bookmark1021"/>
      <w:bookmarkStart w:id="1022" w:name="bookmark1022"/>
      <w:bookmarkStart w:id="1023" w:name="bookmark1023"/>
      <w:bookmarkEnd w:id="1022"/>
      <w:r>
        <w:rPr>
          <w:color w:val="000000"/>
          <w:spacing w:val="0"/>
          <w:w w:val="100"/>
          <w:position w:val="0"/>
        </w:rPr>
        <w:t>发出存货的计价方法</w:t>
      </w:r>
      <w:bookmarkEnd w:id="1020"/>
      <w:bookmarkEnd w:id="1021"/>
      <w:bookmarkEnd w:id="1023"/>
    </w:p>
    <w:p>
      <w:pPr>
        <w:pStyle w:val="Style5"/>
        <w:keepNext w:val="0"/>
        <w:keepLines w:val="0"/>
        <w:widowControl w:val="0"/>
        <w:shd w:val="clear" w:color="auto" w:fill="auto"/>
        <w:bidi w:val="0"/>
        <w:spacing w:before="0" w:after="140" w:line="336" w:lineRule="exact"/>
        <w:ind w:left="0" w:right="0" w:firstLine="0"/>
        <w:jc w:val="both"/>
      </w:pPr>
      <w:r>
        <w:rPr>
          <w:color w:val="000000"/>
          <w:spacing w:val="0"/>
          <w:w w:val="100"/>
          <w:position w:val="0"/>
        </w:rPr>
        <w:t>本公司存货取得时按实际成本计价。原材料、库存商品等发出时采用加权平均法计价。</w:t>
      </w:r>
    </w:p>
    <w:p>
      <w:pPr>
        <w:pStyle w:val="Style13"/>
        <w:keepNext/>
        <w:keepLines/>
        <w:widowControl w:val="0"/>
        <w:numPr>
          <w:ilvl w:val="0"/>
          <w:numId w:val="61"/>
        </w:numPr>
        <w:shd w:val="clear" w:color="auto" w:fill="auto"/>
        <w:tabs>
          <w:tab w:pos="493" w:val="left"/>
        </w:tabs>
        <w:bidi w:val="0"/>
        <w:spacing w:before="0" w:after="200" w:line="336" w:lineRule="exact"/>
        <w:ind w:left="0" w:right="0" w:firstLine="0"/>
        <w:jc w:val="both"/>
      </w:pPr>
      <w:bookmarkStart w:id="1024" w:name="bookmark1024"/>
      <w:bookmarkStart w:id="1025" w:name="bookmark1025"/>
      <w:bookmarkStart w:id="1026" w:name="bookmark1026"/>
      <w:bookmarkStart w:id="1027" w:name="bookmark1027"/>
      <w:bookmarkEnd w:id="1026"/>
      <w:r>
        <w:rPr>
          <w:color w:val="000000"/>
          <w:spacing w:val="0"/>
          <w:w w:val="100"/>
          <w:position w:val="0"/>
        </w:rPr>
        <w:t>存货可变现净值的确定依据及存货跌价准备的计提方法</w:t>
      </w:r>
      <w:bookmarkEnd w:id="1024"/>
      <w:bookmarkEnd w:id="1025"/>
      <w:bookmarkEnd w:id="1027"/>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存货可变现净值是按存货的估计售价减去至完工时估计将要发生的成本、估计的销售费用以及相 关税费后的金额。在确定存货的可变现净值时，以取得的确凿证据为基础，同时考虑持有存货的 目的以及资产负债表日后事项的影响。</w:t>
      </w:r>
    </w:p>
    <w:p>
      <w:pPr>
        <w:pStyle w:val="Style5"/>
        <w:keepNext w:val="0"/>
        <w:keepLines w:val="0"/>
        <w:widowControl w:val="0"/>
        <w:shd w:val="clear" w:color="auto" w:fill="auto"/>
        <w:bidi w:val="0"/>
        <w:spacing w:before="0" w:after="140" w:line="269" w:lineRule="exact"/>
        <w:ind w:left="0" w:right="0" w:firstLine="0"/>
        <w:jc w:val="both"/>
      </w:pPr>
      <w:r>
        <w:rPr>
          <w:color w:val="000000"/>
          <w:spacing w:val="0"/>
          <w:w w:val="100"/>
          <w:position w:val="0"/>
        </w:rPr>
        <w:t>资产负债表日，存货成本高于其可变现净值的，计提存货跌价准备。本公司通常按照单个存货项 目计提存货跌价准备，资产负债表日，以前减记存货价值的影响因素已经消失的，存货跌价准备 在原已计提的金额内转回。</w:t>
      </w:r>
    </w:p>
    <w:p>
      <w:pPr>
        <w:pStyle w:val="Style13"/>
        <w:keepNext/>
        <w:keepLines/>
        <w:widowControl w:val="0"/>
        <w:numPr>
          <w:ilvl w:val="0"/>
          <w:numId w:val="61"/>
        </w:numPr>
        <w:shd w:val="clear" w:color="auto" w:fill="auto"/>
        <w:tabs>
          <w:tab w:pos="493" w:val="left"/>
        </w:tabs>
        <w:bidi w:val="0"/>
        <w:spacing w:before="0" w:after="140" w:line="336" w:lineRule="exact"/>
        <w:ind w:left="0" w:right="0" w:firstLine="0"/>
        <w:jc w:val="both"/>
      </w:pPr>
      <w:bookmarkStart w:id="1028" w:name="bookmark1028"/>
      <w:bookmarkStart w:id="1029" w:name="bookmark1029"/>
      <w:bookmarkStart w:id="1030" w:name="bookmark1030"/>
      <w:bookmarkStart w:id="1031" w:name="bookmark1031"/>
      <w:bookmarkEnd w:id="1030"/>
      <w:r>
        <w:rPr>
          <w:color w:val="000000"/>
          <w:spacing w:val="0"/>
          <w:w w:val="100"/>
          <w:position w:val="0"/>
        </w:rPr>
        <w:t>存货的盘存制度</w:t>
      </w:r>
      <w:bookmarkEnd w:id="1028"/>
      <w:bookmarkEnd w:id="1029"/>
      <w:bookmarkEnd w:id="1031"/>
    </w:p>
    <w:p>
      <w:pPr>
        <w:pStyle w:val="Style5"/>
        <w:keepNext w:val="0"/>
        <w:keepLines w:val="0"/>
        <w:widowControl w:val="0"/>
        <w:shd w:val="clear" w:color="auto" w:fill="auto"/>
        <w:bidi w:val="0"/>
        <w:spacing w:before="0" w:after="140" w:line="336" w:lineRule="exact"/>
        <w:ind w:left="0" w:right="0" w:firstLine="0"/>
        <w:jc w:val="both"/>
      </w:pPr>
      <w:r>
        <w:rPr>
          <w:color w:val="000000"/>
          <w:spacing w:val="0"/>
          <w:w w:val="100"/>
          <w:position w:val="0"/>
        </w:rPr>
        <w:t>本公司存货盘存制度采用永续盘存制。</w:t>
      </w:r>
    </w:p>
    <w:p>
      <w:pPr>
        <w:pStyle w:val="Style13"/>
        <w:keepNext/>
        <w:keepLines/>
        <w:widowControl w:val="0"/>
        <w:numPr>
          <w:ilvl w:val="0"/>
          <w:numId w:val="61"/>
        </w:numPr>
        <w:shd w:val="clear" w:color="auto" w:fill="auto"/>
        <w:tabs>
          <w:tab w:pos="493" w:val="left"/>
        </w:tabs>
        <w:bidi w:val="0"/>
        <w:spacing w:before="0" w:after="140" w:line="336" w:lineRule="exact"/>
        <w:ind w:left="0" w:right="0" w:firstLine="0"/>
        <w:jc w:val="both"/>
      </w:pPr>
      <w:bookmarkStart w:id="1032" w:name="bookmark1032"/>
      <w:bookmarkStart w:id="1033" w:name="bookmark1033"/>
      <w:bookmarkStart w:id="1034" w:name="bookmark1034"/>
      <w:bookmarkStart w:id="1035" w:name="bookmark1035"/>
      <w:bookmarkEnd w:id="1034"/>
      <w:r>
        <w:rPr>
          <w:color w:val="000000"/>
          <w:spacing w:val="0"/>
          <w:w w:val="100"/>
          <w:position w:val="0"/>
        </w:rPr>
        <w:t>低值易耗品和包装物的摊销方法</w:t>
      </w:r>
      <w:bookmarkEnd w:id="1032"/>
      <w:bookmarkEnd w:id="1033"/>
      <w:bookmarkEnd w:id="1035"/>
    </w:p>
    <w:p>
      <w:pPr>
        <w:pStyle w:val="Style5"/>
        <w:keepNext w:val="0"/>
        <w:keepLines w:val="0"/>
        <w:widowControl w:val="0"/>
        <w:shd w:val="clear" w:color="auto" w:fill="auto"/>
        <w:bidi w:val="0"/>
        <w:spacing w:before="0" w:after="480" w:line="336" w:lineRule="exact"/>
        <w:ind w:left="0" w:right="0" w:firstLine="0"/>
        <w:jc w:val="both"/>
      </w:pPr>
      <w:r>
        <w:rPr>
          <w:color w:val="000000"/>
          <w:spacing w:val="0"/>
          <w:w w:val="100"/>
          <w:position w:val="0"/>
        </w:rPr>
        <w:t>本公司低值易耗品领用时采用一次转销法摊销。</w:t>
      </w:r>
    </w:p>
    <w:p>
      <w:pPr>
        <w:pStyle w:val="Style13"/>
        <w:keepNext/>
        <w:keepLines/>
        <w:widowControl w:val="0"/>
        <w:numPr>
          <w:ilvl w:val="0"/>
          <w:numId w:val="41"/>
        </w:numPr>
        <w:shd w:val="clear" w:color="auto" w:fill="auto"/>
        <w:tabs>
          <w:tab w:pos="430" w:val="left"/>
        </w:tabs>
        <w:bidi w:val="0"/>
        <w:spacing w:before="0" w:after="0" w:line="336" w:lineRule="exact"/>
        <w:ind w:left="0" w:right="0" w:firstLine="0"/>
        <w:jc w:val="both"/>
      </w:pPr>
      <w:bookmarkStart w:id="1036" w:name="bookmark1036"/>
      <w:bookmarkStart w:id="1037" w:name="bookmark1037"/>
      <w:bookmarkStart w:id="1038" w:name="bookmark1038"/>
      <w:bookmarkStart w:id="1039" w:name="bookmark1039"/>
      <w:bookmarkEnd w:id="1038"/>
      <w:r>
        <w:rPr>
          <w:color w:val="000000"/>
          <w:spacing w:val="0"/>
          <w:w w:val="100"/>
          <w:position w:val="0"/>
        </w:rPr>
        <w:t>合同资产</w:t>
      </w:r>
      <w:bookmarkEnd w:id="1036"/>
      <w:bookmarkEnd w:id="1037"/>
      <w:bookmarkEnd w:id="1039"/>
    </w:p>
    <w:p>
      <w:pPr>
        <w:pStyle w:val="Style13"/>
        <w:keepNext/>
        <w:keepLines/>
        <w:widowControl w:val="0"/>
        <w:numPr>
          <w:ilvl w:val="0"/>
          <w:numId w:val="63"/>
        </w:numPr>
        <w:shd w:val="clear" w:color="auto" w:fill="auto"/>
        <w:tabs>
          <w:tab w:pos="430" w:val="left"/>
        </w:tabs>
        <w:bidi w:val="0"/>
        <w:spacing w:before="0" w:after="140" w:line="336" w:lineRule="exact"/>
        <w:ind w:left="0" w:right="0" w:firstLine="0"/>
        <w:jc w:val="both"/>
      </w:pPr>
      <w:bookmarkStart w:id="1036" w:name="bookmark1036"/>
      <w:bookmarkStart w:id="1037" w:name="bookmark1037"/>
      <w:bookmarkStart w:id="1040" w:name="bookmark1040"/>
      <w:bookmarkStart w:id="1041" w:name="bookmark1041"/>
      <w:bookmarkEnd w:id="1040"/>
      <w:r>
        <w:rPr>
          <w:color w:val="000000"/>
          <w:spacing w:val="0"/>
          <w:w w:val="100"/>
          <w:position w:val="0"/>
        </w:rPr>
        <w:t>.</w:t>
      </w:r>
      <w:r>
        <w:rPr>
          <w:color w:val="000000"/>
          <w:spacing w:val="0"/>
          <w:w w:val="100"/>
          <w:position w:val="0"/>
        </w:rPr>
        <w:t>合同资产的确认方法及标准</w:t>
      </w:r>
      <w:bookmarkEnd w:id="1036"/>
      <w:bookmarkEnd w:id="1037"/>
      <w:bookmarkEnd w:id="104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3"/>
        <w:keepNext/>
        <w:keepLines/>
        <w:widowControl w:val="0"/>
        <w:numPr>
          <w:ilvl w:val="0"/>
          <w:numId w:val="63"/>
        </w:numPr>
        <w:shd w:val="clear" w:color="auto" w:fill="auto"/>
        <w:tabs>
          <w:tab w:pos="430" w:val="left"/>
        </w:tabs>
        <w:bidi w:val="0"/>
        <w:spacing w:before="0" w:after="140" w:line="336" w:lineRule="exact"/>
        <w:ind w:left="0" w:right="0" w:firstLine="0"/>
        <w:jc w:val="both"/>
      </w:pPr>
      <w:bookmarkStart w:id="1042" w:name="bookmark1042"/>
      <w:bookmarkStart w:id="1043" w:name="bookmark1043"/>
      <w:bookmarkStart w:id="1044" w:name="bookmark1044"/>
      <w:bookmarkStart w:id="1045" w:name="bookmark1045"/>
      <w:bookmarkEnd w:id="1044"/>
      <w:r>
        <w:rPr>
          <w:color w:val="000000"/>
          <w:spacing w:val="0"/>
          <w:w w:val="100"/>
          <w:position w:val="0"/>
        </w:rPr>
        <w:t>.</w:t>
      </w:r>
      <w:r>
        <w:rPr>
          <w:color w:val="000000"/>
          <w:spacing w:val="0"/>
          <w:w w:val="100"/>
          <w:position w:val="0"/>
        </w:rPr>
        <w:t>合同资产预期信用损失的确定方法及会计处理方法</w:t>
      </w:r>
      <w:bookmarkEnd w:id="1042"/>
      <w:bookmarkEnd w:id="1043"/>
      <w:bookmarkEnd w:id="104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3"/>
        <w:keepNext/>
        <w:keepLines/>
        <w:widowControl w:val="0"/>
        <w:numPr>
          <w:ilvl w:val="0"/>
          <w:numId w:val="41"/>
        </w:numPr>
        <w:shd w:val="clear" w:color="auto" w:fill="auto"/>
        <w:tabs>
          <w:tab w:pos="430" w:val="left"/>
        </w:tabs>
        <w:bidi w:val="0"/>
        <w:spacing w:before="0" w:after="0" w:line="336" w:lineRule="exact"/>
        <w:ind w:left="0" w:right="0" w:firstLine="0"/>
        <w:jc w:val="both"/>
      </w:pPr>
      <w:bookmarkStart w:id="1046" w:name="bookmark1046"/>
      <w:bookmarkStart w:id="1047" w:name="bookmark1047"/>
      <w:bookmarkStart w:id="1048" w:name="bookmark1048"/>
      <w:bookmarkStart w:id="1049" w:name="bookmark1049"/>
      <w:bookmarkEnd w:id="1048"/>
      <w:r>
        <w:rPr>
          <w:color w:val="000000"/>
          <w:spacing w:val="0"/>
          <w:w w:val="100"/>
          <w:position w:val="0"/>
        </w:rPr>
        <w:t>持有待售资产和终止经营</w:t>
      </w:r>
      <w:bookmarkEnd w:id="1046"/>
      <w:bookmarkEnd w:id="1047"/>
      <w:bookmarkEnd w:id="1049"/>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3"/>
        <w:keepNext/>
        <w:keepLines/>
        <w:widowControl w:val="0"/>
        <w:numPr>
          <w:ilvl w:val="0"/>
          <w:numId w:val="65"/>
        </w:numPr>
        <w:shd w:val="clear" w:color="auto" w:fill="auto"/>
        <w:bidi w:val="0"/>
        <w:spacing w:before="0" w:after="200" w:line="336" w:lineRule="exact"/>
        <w:ind w:left="0" w:right="0" w:firstLine="0"/>
        <w:jc w:val="both"/>
      </w:pPr>
      <w:bookmarkStart w:id="1050" w:name="bookmark1050"/>
      <w:bookmarkStart w:id="1051" w:name="bookmark1051"/>
      <w:bookmarkStart w:id="1052" w:name="bookmark1052"/>
      <w:bookmarkStart w:id="1053" w:name="bookmark1053"/>
      <w:bookmarkEnd w:id="1052"/>
      <w:r>
        <w:rPr>
          <w:color w:val="000000"/>
          <w:spacing w:val="0"/>
          <w:w w:val="100"/>
          <w:position w:val="0"/>
        </w:rPr>
        <w:t>持有待售的非流动资产或处置组的分类与计量</w:t>
      </w:r>
      <w:bookmarkEnd w:id="1050"/>
      <w:bookmarkEnd w:id="1051"/>
      <w:bookmarkEnd w:id="1053"/>
    </w:p>
    <w:p>
      <w:pPr>
        <w:pStyle w:val="Style5"/>
        <w:keepNext w:val="0"/>
        <w:keepLines w:val="0"/>
        <w:widowControl w:val="0"/>
        <w:shd w:val="clear" w:color="auto" w:fill="auto"/>
        <w:bidi w:val="0"/>
        <w:spacing w:before="0" w:after="200" w:line="336" w:lineRule="exact"/>
        <w:ind w:left="0" w:right="0" w:firstLine="0"/>
        <w:jc w:val="both"/>
      </w:pPr>
      <w:r>
        <w:rPr>
          <w:color w:val="000000"/>
          <w:spacing w:val="0"/>
          <w:w w:val="100"/>
          <w:position w:val="0"/>
        </w:rPr>
        <w:t>本公司主要通过出售(包括具有商业实质的非货币性资产交换)而非持续使用一项非流动资产或 处置组收回其账面价值时，该非流动资产或处置组被划分为持有待售类别。</w:t>
      </w:r>
    </w:p>
    <w:p>
      <w:pPr>
        <w:pStyle w:val="Style5"/>
        <w:keepNext w:val="0"/>
        <w:keepLines w:val="0"/>
        <w:widowControl w:val="0"/>
        <w:shd w:val="clear" w:color="auto" w:fill="auto"/>
        <w:bidi w:val="0"/>
        <w:spacing w:before="0" w:after="200" w:line="341" w:lineRule="exact"/>
        <w:ind w:left="0" w:right="0" w:firstLine="0"/>
        <w:jc w:val="both"/>
      </w:pPr>
      <w:r>
        <w:rPr>
          <w:color w:val="000000"/>
          <w:spacing w:val="0"/>
          <w:w w:val="100"/>
          <w:position w:val="0"/>
        </w:rPr>
        <w:t>上述非流动资产不包括采用公允价值模式进行后续计量的投资性房地产、采用公允价值减去出售 费用后的净额计量的生物资产、职工薪酬形成的资产、金融资产、递延所得税资产及保险合同产 生的权利。</w:t>
      </w:r>
    </w:p>
    <w:p>
      <w:pPr>
        <w:pStyle w:val="Style5"/>
        <w:keepNext w:val="0"/>
        <w:keepLines w:val="0"/>
        <w:widowControl w:val="0"/>
        <w:shd w:val="clear" w:color="auto" w:fill="auto"/>
        <w:bidi w:val="0"/>
        <w:spacing w:before="0" w:after="200" w:line="336" w:lineRule="exact"/>
        <w:ind w:left="0" w:right="0" w:firstLine="0"/>
        <w:jc w:val="both"/>
      </w:pPr>
      <w:r>
        <w:rPr>
          <w:color w:val="000000"/>
          <w:spacing w:val="0"/>
          <w:w w:val="100"/>
          <w:position w:val="0"/>
        </w:rPr>
        <w:t>处置组，是指在一项交易中作为整体通过出售或其他方式一并处置的一组资产，以及在该交易中 转让的与这些资产直接相关的负债。在特定情况下，处置组包括企业合并中取得的商誉等。</w:t>
      </w:r>
    </w:p>
    <w:p>
      <w:pPr>
        <w:pStyle w:val="Style5"/>
        <w:keepNext w:val="0"/>
        <w:keepLines w:val="0"/>
        <w:widowControl w:val="0"/>
        <w:shd w:val="clear" w:color="auto" w:fill="auto"/>
        <w:bidi w:val="0"/>
        <w:spacing w:before="0" w:after="140" w:line="338" w:lineRule="exact"/>
        <w:ind w:left="0" w:right="0" w:firstLine="0"/>
        <w:jc w:val="both"/>
      </w:pPr>
      <w:r>
        <w:rPr>
          <w:color w:val="000000"/>
          <w:spacing w:val="0"/>
          <w:w w:val="100"/>
          <w:position w:val="0"/>
        </w:rPr>
        <w:t>同时满足下列条件的非流动资产或处置组被划分为持有待售类别：根据类似交易中出售此类资产 或处置组的惯例，该非流动资产或处置组在当前状况下即可立即出售；出售极可能发生，即已经 就一项出售计划作出决议且获得确定的购买承诺，预计出售将在一年内完成。因出售对子公司的</w:t>
      </w:r>
    </w:p>
    <w:p>
      <w:pPr>
        <w:pStyle w:val="Style42"/>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1900" w:h="16840"/>
          <w:pgMar w:top="1350" w:right="1780" w:bottom="1196" w:left="1254" w:header="0" w:footer="3" w:gutter="0"/>
          <w:cols w:space="720"/>
          <w:noEndnote/>
          <w:rtlGutter w:val="0"/>
          <w:docGrid w:linePitch="360"/>
        </w:sectPr>
      </w:pPr>
      <w:r>
        <w:rPr>
          <w:color w:val="000000"/>
          <w:spacing w:val="0"/>
          <w:w w:val="100"/>
          <w:position w:val="0"/>
        </w:rPr>
        <w:t xml:space="preserve">108 </w:t>
      </w:r>
      <w:r>
        <w:rPr>
          <w:b w:val="0"/>
          <w:bCs w:val="0"/>
          <w:color w:val="000000"/>
          <w:spacing w:val="0"/>
          <w:w w:val="100"/>
          <w:position w:val="0"/>
        </w:rPr>
        <w:t xml:space="preserve">/ </w:t>
      </w:r>
      <w:r>
        <w:rPr>
          <w:color w:val="000000"/>
          <w:spacing w:val="0"/>
          <w:w w:val="100"/>
          <w:position w:val="0"/>
        </w:rPr>
        <w:t>235</w:t>
      </w:r>
    </w:p>
    <w:p>
      <w:pPr>
        <w:pStyle w:val="Style5"/>
        <w:keepNext w:val="0"/>
        <w:keepLines w:val="0"/>
        <w:widowControl w:val="0"/>
        <w:shd w:val="clear" w:color="auto" w:fill="auto"/>
        <w:bidi w:val="0"/>
        <w:spacing w:before="0" w:after="200" w:line="341" w:lineRule="exact"/>
        <w:ind w:left="0" w:right="0" w:firstLine="0"/>
        <w:jc w:val="both"/>
      </w:pPr>
      <w:r>
        <w:rPr>
          <w:color w:val="000000"/>
          <w:spacing w:val="0"/>
          <w:w w:val="100"/>
          <w:position w:val="0"/>
        </w:rPr>
        <w:t>投资等原因导致丧失对子公司控制权的，无论出售后本公司是否保留部分权益性投资，在拟出售 的对子公司投资满足持有待售类别划分条件时，在个别财务报表中将对子公司投资整体划分为持 有待售类别，在合并财务报表中将子公司所有资产和负债划分为持有待售类别。</w:t>
      </w:r>
    </w:p>
    <w:p>
      <w:pPr>
        <w:pStyle w:val="Style5"/>
        <w:keepNext w:val="0"/>
        <w:keepLines w:val="0"/>
        <w:widowControl w:val="0"/>
        <w:shd w:val="clear" w:color="auto" w:fill="auto"/>
        <w:bidi w:val="0"/>
        <w:spacing w:before="0" w:after="200" w:line="338" w:lineRule="exact"/>
        <w:ind w:left="0" w:right="0" w:firstLine="0"/>
        <w:jc w:val="both"/>
      </w:pPr>
      <w:r>
        <w:rPr>
          <w:color w:val="000000"/>
          <w:spacing w:val="0"/>
          <w:w w:val="100"/>
          <w:position w:val="0"/>
        </w:rPr>
        <w:t>初始计量或在资产负债表日重新计量持有待售的非流动资产或处置组时，账面价值高于公允价值 减去出售费用后净额的差额确认为资产减值损失。对于持有待售的处置组确认的资产减值损失金 额，先抵减处置组中商誉的账面价值，再根据处置组中的各项非流动资产账面价值所占比重，按 比例抵减其账面价值。</w:t>
      </w:r>
    </w:p>
    <w:p>
      <w:pPr>
        <w:pStyle w:val="Style5"/>
        <w:keepNext w:val="0"/>
        <w:keepLines w:val="0"/>
        <w:widowControl w:val="0"/>
        <w:shd w:val="clear" w:color="auto" w:fill="auto"/>
        <w:bidi w:val="0"/>
        <w:spacing w:before="0" w:after="200" w:line="338" w:lineRule="exact"/>
        <w:ind w:left="0" w:right="0" w:firstLine="0"/>
        <w:jc w:val="both"/>
      </w:pPr>
      <w:r>
        <w:rPr>
          <w:color w:val="000000"/>
          <w:spacing w:val="0"/>
          <w:w w:val="100"/>
          <w:position w:val="0"/>
        </w:rPr>
        <w:t>后续资产负债表日持有待售的非流动资产或处置组公允价值减去出售费用后的净额增加的，以前 减记的金额予以恢复，并在划分为持有待售类别后确认的资产减值损失金额内转回，转回金额计 入当期损益。已抵减的商誉账面价值不得转回。</w:t>
      </w:r>
    </w:p>
    <w:p>
      <w:pPr>
        <w:pStyle w:val="Style5"/>
        <w:keepNext w:val="0"/>
        <w:keepLines w:val="0"/>
        <w:widowControl w:val="0"/>
        <w:shd w:val="clear" w:color="auto" w:fill="auto"/>
        <w:bidi w:val="0"/>
        <w:spacing w:before="0" w:after="200" w:line="340" w:lineRule="exact"/>
        <w:ind w:left="0" w:right="0" w:firstLine="0"/>
        <w:jc w:val="both"/>
      </w:pPr>
      <w:r>
        <w:rPr>
          <w:color w:val="000000"/>
          <w:spacing w:val="0"/>
          <w:w w:val="100"/>
          <w:position w:val="0"/>
        </w:rPr>
        <w:t>持有待售的非流动资产和持有待售的处置组中的资产不计提折旧或进行摊销；持有待售的处置组 中负债的利息和其他费用继续予以确认。被划分为持有待售的联营企业或合营企业的全部或部分 投资，对于划分为持有待售的部分停止权益法核算，保留的部分（未被划分为持有待售类别）则 继续采用权益法核算；当本公司因出售丧失对联营企业和合营企业的重大影响时，停止使用权益 法。</w:t>
      </w:r>
    </w:p>
    <w:p>
      <w:pPr>
        <w:pStyle w:val="Style5"/>
        <w:keepNext w:val="0"/>
        <w:keepLines w:val="0"/>
        <w:widowControl w:val="0"/>
        <w:shd w:val="clear" w:color="auto" w:fill="auto"/>
        <w:bidi w:val="0"/>
        <w:spacing w:before="0" w:after="200" w:line="341" w:lineRule="exact"/>
        <w:ind w:left="0" w:right="0" w:firstLine="0"/>
        <w:jc w:val="both"/>
      </w:pPr>
      <w:r>
        <w:rPr>
          <w:color w:val="000000"/>
          <w:spacing w:val="0"/>
          <w:w w:val="100"/>
          <w:position w:val="0"/>
        </w:rPr>
        <w:t>某项非流动资产或处置组被划分为持有待售类别，但后来不再满足持有待售类别划分条件的，本 公司停止将其划分为持有待售类别，并按照下列两项金额中较低者计量：</w:t>
      </w:r>
    </w:p>
    <w:p>
      <w:pPr>
        <w:pStyle w:val="Style5"/>
        <w:keepNext w:val="0"/>
        <w:keepLines w:val="0"/>
        <w:widowControl w:val="0"/>
        <w:numPr>
          <w:ilvl w:val="0"/>
          <w:numId w:val="67"/>
        </w:numPr>
        <w:shd w:val="clear" w:color="auto" w:fill="auto"/>
        <w:tabs>
          <w:tab w:pos="368" w:val="left"/>
        </w:tabs>
        <w:bidi w:val="0"/>
        <w:spacing w:before="0" w:after="140" w:line="341" w:lineRule="exact"/>
        <w:ind w:left="0" w:right="0" w:firstLine="0"/>
        <w:jc w:val="both"/>
      </w:pPr>
      <w:bookmarkStart w:id="1054" w:name="bookmark1054"/>
      <w:bookmarkEnd w:id="1054"/>
      <w:r>
        <w:rPr>
          <w:color w:val="000000"/>
          <w:spacing w:val="0"/>
          <w:w w:val="100"/>
          <w:position w:val="0"/>
        </w:rPr>
        <w:t>该资产或处置组被划分为持有待售类别之前的账面价值，按照其假定在没有被划分为持有待售 类别的情况下本应确认的折旧、摊销或减值进行调整后的金额；</w:t>
      </w:r>
    </w:p>
    <w:p>
      <w:pPr>
        <w:pStyle w:val="Style5"/>
        <w:keepNext w:val="0"/>
        <w:keepLines w:val="0"/>
        <w:widowControl w:val="0"/>
        <w:numPr>
          <w:ilvl w:val="0"/>
          <w:numId w:val="67"/>
        </w:numPr>
        <w:shd w:val="clear" w:color="auto" w:fill="auto"/>
        <w:tabs>
          <w:tab w:pos="373" w:val="left"/>
        </w:tabs>
        <w:bidi w:val="0"/>
        <w:spacing w:before="0" w:after="140" w:line="338" w:lineRule="exact"/>
        <w:ind w:left="0" w:right="0" w:firstLine="0"/>
        <w:jc w:val="both"/>
      </w:pPr>
      <w:bookmarkStart w:id="1055" w:name="bookmark1055"/>
      <w:bookmarkEnd w:id="1055"/>
      <w:r>
        <w:rPr>
          <w:color w:val="000000"/>
          <w:spacing w:val="0"/>
          <w:w w:val="100"/>
          <w:position w:val="0"/>
        </w:rPr>
        <w:t>可收回金额。</w:t>
      </w:r>
    </w:p>
    <w:p>
      <w:pPr>
        <w:pStyle w:val="Style13"/>
        <w:keepNext/>
        <w:keepLines/>
        <w:widowControl w:val="0"/>
        <w:shd w:val="clear" w:color="auto" w:fill="auto"/>
        <w:tabs>
          <w:tab w:pos="469" w:val="left"/>
        </w:tabs>
        <w:bidi w:val="0"/>
        <w:spacing w:before="0" w:after="200" w:line="338" w:lineRule="exact"/>
        <w:ind w:left="0" w:right="0" w:firstLine="0"/>
        <w:jc w:val="both"/>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color w:val="000000"/>
          <w:spacing w:val="0"/>
          <w:w w:val="100"/>
          <w:position w:val="0"/>
        </w:rPr>
        <w:t>2）</w:t>
        <w:tab/>
        <w:t>终止经营</w:t>
      </w:r>
      <w:bookmarkEnd w:id="1056"/>
      <w:bookmarkEnd w:id="1057"/>
      <w:bookmarkEnd w:id="1059"/>
    </w:p>
    <w:p>
      <w:pPr>
        <w:pStyle w:val="Style5"/>
        <w:keepNext w:val="0"/>
        <w:keepLines w:val="0"/>
        <w:widowControl w:val="0"/>
        <w:shd w:val="clear" w:color="auto" w:fill="auto"/>
        <w:bidi w:val="0"/>
        <w:spacing w:before="0" w:after="140" w:line="264" w:lineRule="exact"/>
        <w:ind w:left="0" w:right="0" w:firstLine="0"/>
        <w:jc w:val="both"/>
      </w:pPr>
      <w:r>
        <w:rPr>
          <w:color w:val="000000"/>
          <w:spacing w:val="0"/>
          <w:w w:val="100"/>
          <w:position w:val="0"/>
        </w:rPr>
        <w:t>终止经营，是指满足下列条件之一的已被本公司处置或被本公司划分为持有待售类别的、能够单 独区分的组成部分：</w:t>
      </w:r>
    </w:p>
    <w:p>
      <w:pPr>
        <w:pStyle w:val="Style5"/>
        <w:keepNext w:val="0"/>
        <w:keepLines w:val="0"/>
        <w:widowControl w:val="0"/>
        <w:numPr>
          <w:ilvl w:val="0"/>
          <w:numId w:val="69"/>
        </w:numPr>
        <w:shd w:val="clear" w:color="auto" w:fill="auto"/>
        <w:tabs>
          <w:tab w:pos="368" w:val="left"/>
        </w:tabs>
        <w:bidi w:val="0"/>
        <w:spacing w:before="0" w:after="200" w:line="338" w:lineRule="exact"/>
        <w:ind w:left="0" w:right="0" w:firstLine="0"/>
        <w:jc w:val="both"/>
      </w:pPr>
      <w:bookmarkStart w:id="1060" w:name="bookmark1060"/>
      <w:bookmarkEnd w:id="1060"/>
      <w:r>
        <w:rPr>
          <w:color w:val="000000"/>
          <w:spacing w:val="0"/>
          <w:w w:val="100"/>
          <w:position w:val="0"/>
        </w:rPr>
        <w:t>该组成部分代表一项独立的主要业务或一个单独的主要经营地区。</w:t>
      </w:r>
    </w:p>
    <w:p>
      <w:pPr>
        <w:pStyle w:val="Style5"/>
        <w:keepNext w:val="0"/>
        <w:keepLines w:val="0"/>
        <w:widowControl w:val="0"/>
        <w:numPr>
          <w:ilvl w:val="0"/>
          <w:numId w:val="69"/>
        </w:numPr>
        <w:shd w:val="clear" w:color="auto" w:fill="auto"/>
        <w:tabs>
          <w:tab w:pos="373" w:val="left"/>
        </w:tabs>
        <w:bidi w:val="0"/>
        <w:spacing w:before="0" w:after="140" w:line="283" w:lineRule="exact"/>
        <w:ind w:left="0" w:right="0" w:firstLine="0"/>
        <w:jc w:val="both"/>
      </w:pPr>
      <w:bookmarkStart w:id="1061" w:name="bookmark1061"/>
      <w:bookmarkEnd w:id="1061"/>
      <w:r>
        <w:rPr>
          <w:color w:val="000000"/>
          <w:spacing w:val="0"/>
          <w:w w:val="100"/>
          <w:position w:val="0"/>
        </w:rPr>
        <w:t>该组成部分是拟对一项独立的主要业务或一个单独的主要经营地区进行处置的一项相关联计划 的一部分。</w:t>
      </w:r>
    </w:p>
    <w:p>
      <w:pPr>
        <w:pStyle w:val="Style5"/>
        <w:keepNext w:val="0"/>
        <w:keepLines w:val="0"/>
        <w:widowControl w:val="0"/>
        <w:numPr>
          <w:ilvl w:val="0"/>
          <w:numId w:val="69"/>
        </w:numPr>
        <w:shd w:val="clear" w:color="auto" w:fill="auto"/>
        <w:tabs>
          <w:tab w:pos="373" w:val="left"/>
        </w:tabs>
        <w:bidi w:val="0"/>
        <w:spacing w:before="0" w:after="140" w:line="338" w:lineRule="exact"/>
        <w:ind w:left="0" w:right="0" w:firstLine="0"/>
        <w:jc w:val="both"/>
      </w:pPr>
      <w:bookmarkStart w:id="1062" w:name="bookmark1062"/>
      <w:bookmarkEnd w:id="1062"/>
      <w:r>
        <w:rPr>
          <w:color w:val="000000"/>
          <w:spacing w:val="0"/>
          <w:w w:val="100"/>
          <w:position w:val="0"/>
        </w:rPr>
        <w:t>该组成部分是专为转售而取得的子公司。</w:t>
      </w:r>
    </w:p>
    <w:p>
      <w:pPr>
        <w:pStyle w:val="Style13"/>
        <w:keepNext/>
        <w:keepLines/>
        <w:widowControl w:val="0"/>
        <w:shd w:val="clear" w:color="auto" w:fill="auto"/>
        <w:tabs>
          <w:tab w:pos="469" w:val="left"/>
        </w:tabs>
        <w:bidi w:val="0"/>
        <w:spacing w:before="0" w:after="200" w:line="338" w:lineRule="exact"/>
        <w:ind w:left="0" w:right="0" w:firstLine="0"/>
        <w:jc w:val="both"/>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color w:val="000000"/>
          <w:spacing w:val="0"/>
          <w:w w:val="100"/>
          <w:position w:val="0"/>
        </w:rPr>
        <w:t>3）</w:t>
        <w:tab/>
        <w:t>列报</w:t>
      </w:r>
      <w:bookmarkEnd w:id="1063"/>
      <w:bookmarkEnd w:id="1064"/>
      <w:bookmarkEnd w:id="1066"/>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本公司在资产负债表中将持有待售的非流动资产或持有待售的处置组中的资产列报于“持有待售 资产”，将持有待售的处置组中的负债列报于“持有待售负债”。</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本公司在利润表中分别列示持续经营损益和终止经营损益。不符合终止经营定义的持有待售的非 流动资产或处置组，其减值损失和转回金额及处置损益作为持续经营损益列报。终止经营的减值 损失和转回金额等经营损益及处置损益作为终止经营损益列报。</w:t>
      </w:r>
    </w:p>
    <w:p>
      <w:pPr>
        <w:pStyle w:val="Style5"/>
        <w:keepNext w:val="0"/>
        <w:keepLines w:val="0"/>
        <w:widowControl w:val="0"/>
        <w:shd w:val="clear" w:color="auto" w:fill="auto"/>
        <w:bidi w:val="0"/>
        <w:spacing w:before="0" w:after="200" w:line="264" w:lineRule="exact"/>
        <w:ind w:left="140" w:right="0" w:firstLine="0"/>
        <w:jc w:val="both"/>
      </w:pPr>
      <w:r>
        <w:rPr>
          <w:color w:val="000000"/>
          <w:spacing w:val="0"/>
          <w:w w:val="100"/>
          <w:position w:val="0"/>
        </w:rPr>
        <w:t>拟结束使用而非出售且满足终止经营定义中有关组成部分的条件的处置组，自其停止使用日起作 为终止经营列报。</w:t>
      </w:r>
    </w:p>
    <w:p>
      <w:pPr>
        <w:pStyle w:val="Style5"/>
        <w:keepNext w:val="0"/>
        <w:keepLines w:val="0"/>
        <w:widowControl w:val="0"/>
        <w:shd w:val="clear" w:color="auto" w:fill="auto"/>
        <w:bidi w:val="0"/>
        <w:spacing w:before="0" w:after="520" w:line="274" w:lineRule="exact"/>
        <w:ind w:left="140" w:right="0" w:firstLine="0"/>
        <w:jc w:val="both"/>
      </w:pPr>
      <w:r>
        <w:rPr>
          <w:color w:val="000000"/>
          <w:spacing w:val="0"/>
          <w:w w:val="100"/>
          <w:position w:val="0"/>
        </w:rPr>
        <w:t>对于当期列报的终止经营，在当期财务报表中，原来作为持续经营损益列报的信息被重新作为可 比会计期间的终止经营损益列报。终止经营不再满足持有待售类别划分条件的，在当期财务报表 中，原来作为终止经营损益列报的信息被重新作为可比会计期间的持续经营损益列报。</w:t>
      </w:r>
    </w:p>
    <w:p>
      <w:pPr>
        <w:pStyle w:val="Style13"/>
        <w:keepNext/>
        <w:keepLines/>
        <w:widowControl w:val="0"/>
        <w:shd w:val="clear" w:color="auto" w:fill="auto"/>
        <w:bidi w:val="0"/>
        <w:spacing w:before="0" w:after="60" w:line="276" w:lineRule="exact"/>
        <w:ind w:left="0" w:right="0" w:firstLine="140"/>
        <w:jc w:val="left"/>
      </w:pPr>
      <w:bookmarkStart w:id="1067" w:name="bookmark1067"/>
      <w:bookmarkStart w:id="1068" w:name="bookmark1068"/>
      <w:bookmarkStart w:id="1069" w:name="bookmark1069"/>
      <w:r>
        <w:rPr>
          <w:color w:val="000000"/>
          <w:spacing w:val="0"/>
          <w:w w:val="100"/>
          <w:position w:val="0"/>
        </w:rPr>
        <w:t>19 .债权投资</w:t>
      </w:r>
      <w:bookmarkEnd w:id="1067"/>
      <w:bookmarkEnd w:id="1068"/>
      <w:bookmarkEnd w:id="1069"/>
    </w:p>
    <w:p>
      <w:pPr>
        <w:pStyle w:val="Style13"/>
        <w:keepNext/>
        <w:keepLines/>
        <w:widowControl w:val="0"/>
        <w:numPr>
          <w:ilvl w:val="0"/>
          <w:numId w:val="71"/>
        </w:numPr>
        <w:shd w:val="clear" w:color="auto" w:fill="auto"/>
        <w:bidi w:val="0"/>
        <w:spacing w:before="0" w:after="60" w:line="276" w:lineRule="exact"/>
        <w:ind w:left="0" w:right="0" w:firstLine="140"/>
        <w:jc w:val="left"/>
      </w:pPr>
      <w:bookmarkStart w:id="1067" w:name="bookmark1067"/>
      <w:bookmarkStart w:id="1068" w:name="bookmark1068"/>
      <w:bookmarkStart w:id="1070" w:name="bookmark1070"/>
      <w:bookmarkStart w:id="1071" w:name="bookmark1071"/>
      <w:bookmarkEnd w:id="1070"/>
      <w:r>
        <w:rPr>
          <w:color w:val="000000"/>
          <w:spacing w:val="0"/>
          <w:w w:val="100"/>
          <w:position w:val="0"/>
        </w:rPr>
        <w:t>.</w:t>
      </w:r>
      <w:r>
        <w:rPr>
          <w:color w:val="000000"/>
          <w:spacing w:val="0"/>
          <w:w w:val="100"/>
          <w:position w:val="0"/>
        </w:rPr>
        <w:t>债权投资预期信用损失的确定方法及会计处理方法</w:t>
      </w:r>
      <w:bookmarkEnd w:id="1067"/>
      <w:bookmarkEnd w:id="1068"/>
      <w:bookmarkEnd w:id="1071"/>
    </w:p>
    <w:p>
      <w:pPr>
        <w:pStyle w:val="Style5"/>
        <w:keepNext w:val="0"/>
        <w:keepLines w:val="0"/>
        <w:widowControl w:val="0"/>
        <w:shd w:val="clear" w:color="auto" w:fill="auto"/>
        <w:bidi w:val="0"/>
        <w:spacing w:before="0" w:after="0" w:line="276"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6" w:lineRule="exact"/>
        <w:ind w:left="0" w:right="0" w:firstLine="140"/>
        <w:jc w:val="left"/>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3"/>
        <w:keepNext/>
        <w:keepLines/>
        <w:widowControl w:val="0"/>
        <w:numPr>
          <w:ilvl w:val="0"/>
          <w:numId w:val="73"/>
        </w:numPr>
        <w:shd w:val="clear" w:color="auto" w:fill="auto"/>
        <w:tabs>
          <w:tab w:pos="585" w:val="left"/>
        </w:tabs>
        <w:bidi w:val="0"/>
        <w:spacing w:before="0" w:after="60" w:line="276" w:lineRule="exact"/>
        <w:ind w:left="0" w:right="0" w:firstLine="14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其他债权投资</w:t>
      </w:r>
      <w:bookmarkEnd w:id="1072"/>
      <w:bookmarkEnd w:id="1073"/>
      <w:bookmarkEnd w:id="1075"/>
    </w:p>
    <w:p>
      <w:pPr>
        <w:pStyle w:val="Style13"/>
        <w:keepNext/>
        <w:keepLines/>
        <w:widowControl w:val="0"/>
        <w:numPr>
          <w:ilvl w:val="0"/>
          <w:numId w:val="75"/>
        </w:numPr>
        <w:shd w:val="clear" w:color="auto" w:fill="auto"/>
        <w:bidi w:val="0"/>
        <w:spacing w:before="0" w:after="60" w:line="276" w:lineRule="exact"/>
        <w:ind w:left="0" w:right="0" w:firstLine="140"/>
        <w:jc w:val="left"/>
      </w:pPr>
      <w:bookmarkStart w:id="1072" w:name="bookmark1072"/>
      <w:bookmarkStart w:id="1073" w:name="bookmark1073"/>
      <w:bookmarkStart w:id="1076" w:name="bookmark1076"/>
      <w:bookmarkStart w:id="1077" w:name="bookmark1077"/>
      <w:bookmarkEnd w:id="1076"/>
      <w:r>
        <w:rPr>
          <w:color w:val="000000"/>
          <w:spacing w:val="0"/>
          <w:w w:val="100"/>
          <w:position w:val="0"/>
        </w:rPr>
        <w:t>.</w:t>
      </w:r>
      <w:r>
        <w:rPr>
          <w:color w:val="000000"/>
          <w:spacing w:val="0"/>
          <w:w w:val="100"/>
          <w:position w:val="0"/>
        </w:rPr>
        <w:t>其他债权投资预期信用损失的确定方法及会计处理方法</w:t>
      </w:r>
      <w:bookmarkEnd w:id="1072"/>
      <w:bookmarkEnd w:id="1073"/>
      <w:bookmarkEnd w:id="1077"/>
    </w:p>
    <w:p>
      <w:pPr>
        <w:pStyle w:val="Style5"/>
        <w:keepNext w:val="0"/>
        <w:keepLines w:val="0"/>
        <w:widowControl w:val="0"/>
        <w:shd w:val="clear" w:color="auto" w:fill="auto"/>
        <w:bidi w:val="0"/>
        <w:spacing w:before="0" w:after="0" w:line="276"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6" w:lineRule="exact"/>
        <w:ind w:left="0" w:right="0" w:firstLine="140"/>
        <w:jc w:val="left"/>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3"/>
        <w:keepNext/>
        <w:keepLines/>
        <w:widowControl w:val="0"/>
        <w:numPr>
          <w:ilvl w:val="0"/>
          <w:numId w:val="73"/>
        </w:numPr>
        <w:shd w:val="clear" w:color="auto" w:fill="auto"/>
        <w:tabs>
          <w:tab w:pos="585" w:val="left"/>
        </w:tabs>
        <w:bidi w:val="0"/>
        <w:spacing w:before="0" w:after="60" w:line="276" w:lineRule="exact"/>
        <w:ind w:left="0" w:right="0" w:firstLine="14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长期应收款</w:t>
      </w:r>
      <w:bookmarkEnd w:id="1078"/>
      <w:bookmarkEnd w:id="1079"/>
      <w:bookmarkEnd w:id="1081"/>
    </w:p>
    <w:p>
      <w:pPr>
        <w:pStyle w:val="Style13"/>
        <w:keepNext/>
        <w:keepLines/>
        <w:widowControl w:val="0"/>
        <w:numPr>
          <w:ilvl w:val="0"/>
          <w:numId w:val="77"/>
        </w:numPr>
        <w:shd w:val="clear" w:color="auto" w:fill="auto"/>
        <w:bidi w:val="0"/>
        <w:spacing w:before="0" w:after="60" w:line="276" w:lineRule="exact"/>
        <w:ind w:left="0" w:right="0" w:firstLine="140"/>
        <w:jc w:val="left"/>
      </w:pPr>
      <w:bookmarkStart w:id="1078" w:name="bookmark1078"/>
      <w:bookmarkStart w:id="1079" w:name="bookmark1079"/>
      <w:bookmarkStart w:id="1082" w:name="bookmark1082"/>
      <w:bookmarkStart w:id="1083" w:name="bookmark1083"/>
      <w:bookmarkEnd w:id="1082"/>
      <w:r>
        <w:rPr>
          <w:color w:val="000000"/>
          <w:spacing w:val="0"/>
          <w:w w:val="100"/>
          <w:position w:val="0"/>
        </w:rPr>
        <w:t>.</w:t>
      </w:r>
      <w:r>
        <w:rPr>
          <w:color w:val="000000"/>
          <w:spacing w:val="0"/>
          <w:w w:val="100"/>
          <w:position w:val="0"/>
        </w:rPr>
        <w:t>长期应收款预期信用损失的确定方法及会计处理方法</w:t>
      </w:r>
      <w:bookmarkEnd w:id="1078"/>
      <w:bookmarkEnd w:id="1079"/>
      <w:bookmarkEnd w:id="1083"/>
    </w:p>
    <w:p>
      <w:pPr>
        <w:pStyle w:val="Style5"/>
        <w:keepNext w:val="0"/>
        <w:keepLines w:val="0"/>
        <w:widowControl w:val="0"/>
        <w:shd w:val="clear" w:color="auto" w:fill="auto"/>
        <w:bidi w:val="0"/>
        <w:spacing w:before="0" w:after="0" w:line="276"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76" w:lineRule="exact"/>
        <w:ind w:left="0" w:right="0" w:firstLine="140"/>
        <w:jc w:val="left"/>
      </w:pPr>
      <w:r>
        <w:rPr>
          <w:color w:val="000000"/>
          <w:spacing w:val="0"/>
          <w:w w:val="100"/>
          <w:position w:val="0"/>
        </w:rPr>
        <w:t>本公司的长期应收款包括应收融资款、应收股权转让款等款项。</w:t>
      </w:r>
    </w:p>
    <w:p>
      <w:pPr>
        <w:pStyle w:val="Style5"/>
        <w:keepNext w:val="0"/>
        <w:keepLines w:val="0"/>
        <w:widowControl w:val="0"/>
        <w:shd w:val="clear" w:color="auto" w:fill="auto"/>
        <w:bidi w:val="0"/>
        <w:spacing w:before="0" w:after="200" w:line="274" w:lineRule="exact"/>
        <w:ind w:left="140" w:right="0" w:firstLine="0"/>
        <w:jc w:val="both"/>
      </w:pPr>
      <w:r>
        <w:rPr>
          <w:color w:val="000000"/>
          <w:spacing w:val="0"/>
          <w:w w:val="100"/>
          <w:position w:val="0"/>
        </w:rPr>
        <w:t>本公司依据信用风险特征将应收融资租赁款、应收股权转让款划分为若干组合，在组合基础上计 算预期信用损失，确定组合的依据如下：</w:t>
      </w:r>
    </w:p>
    <w:p>
      <w:pPr>
        <w:pStyle w:val="Style5"/>
        <w:keepNext w:val="0"/>
        <w:keepLines w:val="0"/>
        <w:widowControl w:val="0"/>
        <w:shd w:val="clear" w:color="auto" w:fill="auto"/>
        <w:bidi w:val="0"/>
        <w:spacing w:before="0" w:after="200" w:line="276" w:lineRule="exact"/>
        <w:ind w:left="0" w:right="0" w:firstLine="0"/>
        <w:jc w:val="left"/>
      </w:pPr>
      <w:r>
        <w:rPr>
          <w:color w:val="000000"/>
          <w:spacing w:val="0"/>
          <w:w w:val="100"/>
          <w:position w:val="0"/>
        </w:rPr>
        <w:t>・</w:t>
      </w:r>
      <w:r>
        <w:rPr>
          <w:color w:val="000000"/>
          <w:spacing w:val="0"/>
          <w:w w:val="100"/>
          <w:position w:val="0"/>
        </w:rPr>
        <w:t>应收融资款组合</w:t>
      </w:r>
      <w:r>
        <w:rPr>
          <w:color w:val="000000"/>
          <w:spacing w:val="0"/>
          <w:w w:val="100"/>
          <w:position w:val="0"/>
          <w:sz w:val="18"/>
          <w:szCs w:val="18"/>
        </w:rPr>
        <w:t>1：</w:t>
      </w:r>
      <w:r>
        <w:rPr>
          <w:color w:val="000000"/>
          <w:spacing w:val="0"/>
          <w:w w:val="100"/>
          <w:position w:val="0"/>
        </w:rPr>
        <w:t>账龄组合</w:t>
      </w:r>
    </w:p>
    <w:p>
      <w:pPr>
        <w:pStyle w:val="Style5"/>
        <w:keepNext w:val="0"/>
        <w:keepLines w:val="0"/>
        <w:widowControl w:val="0"/>
        <w:shd w:val="clear" w:color="auto" w:fill="auto"/>
        <w:bidi w:val="0"/>
        <w:spacing w:before="0" w:after="520" w:line="278" w:lineRule="exact"/>
        <w:ind w:left="140" w:right="0" w:firstLine="0"/>
        <w:jc w:val="left"/>
      </w:pPr>
      <w:r>
        <w:rPr>
          <w:color w:val="000000"/>
          <w:spacing w:val="0"/>
          <w:w w:val="100"/>
          <w:position w:val="0"/>
        </w:rPr>
        <w:t>对划分为组合的其他应收款和长期应收款，通过违约风险敞口和未来</w:t>
      </w:r>
      <w:r>
        <w:rPr>
          <w:color w:val="000000"/>
          <w:spacing w:val="0"/>
          <w:w w:val="100"/>
          <w:position w:val="0"/>
          <w:sz w:val="18"/>
          <w:szCs w:val="18"/>
        </w:rPr>
        <w:t>12</w:t>
      </w:r>
      <w:r>
        <w:rPr>
          <w:color w:val="000000"/>
          <w:spacing w:val="0"/>
          <w:w w:val="100"/>
          <w:position w:val="0"/>
        </w:rPr>
        <w:t>个月内或整个存续期预 期信用损失率，计算预期信用损失。</w:t>
      </w:r>
    </w:p>
    <w:p>
      <w:pPr>
        <w:pStyle w:val="Style13"/>
        <w:keepNext/>
        <w:keepLines/>
        <w:widowControl w:val="0"/>
        <w:numPr>
          <w:ilvl w:val="0"/>
          <w:numId w:val="73"/>
        </w:numPr>
        <w:shd w:val="clear" w:color="auto" w:fill="auto"/>
        <w:bidi w:val="0"/>
        <w:spacing w:before="0" w:after="60" w:line="274" w:lineRule="exact"/>
        <w:ind w:left="0" w:right="0" w:firstLine="14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长期股权投资</w:t>
      </w:r>
      <w:bookmarkEnd w:id="1084"/>
      <w:bookmarkEnd w:id="1085"/>
      <w:bookmarkEnd w:id="1087"/>
    </w:p>
    <w:p>
      <w:pPr>
        <w:pStyle w:val="Style5"/>
        <w:keepNext w:val="0"/>
        <w:keepLines w:val="0"/>
        <w:widowControl w:val="0"/>
        <w:shd w:val="clear" w:color="auto" w:fill="auto"/>
        <w:bidi w:val="0"/>
        <w:spacing w:before="0" w:after="0" w:line="274" w:lineRule="exact"/>
        <w:ind w:left="0" w:right="0" w:firstLine="14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00" w:line="274" w:lineRule="exact"/>
        <w:ind w:left="140" w:right="0" w:firstLine="0"/>
        <w:jc w:val="both"/>
      </w:pPr>
      <w:r>
        <w:rPr>
          <w:color w:val="000000"/>
          <w:spacing w:val="0"/>
          <w:w w:val="100"/>
          <w:position w:val="0"/>
        </w:rPr>
        <w:t>长期股权投资包括对子公司、合营企业和联营企业的权益性投资。本公司能够对被投资单位施加 重大影响的，为本公司的联营企业。</w:t>
      </w:r>
    </w:p>
    <w:p>
      <w:pPr>
        <w:pStyle w:val="Style13"/>
        <w:keepNext/>
        <w:keepLines/>
        <w:widowControl w:val="0"/>
        <w:numPr>
          <w:ilvl w:val="0"/>
          <w:numId w:val="79"/>
        </w:numPr>
        <w:shd w:val="clear" w:color="auto" w:fill="auto"/>
        <w:bidi w:val="0"/>
        <w:spacing w:before="0" w:after="200" w:line="274" w:lineRule="exact"/>
        <w:ind w:left="0" w:right="0" w:firstLine="14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初始投资成本确定</w:t>
      </w:r>
      <w:bookmarkEnd w:id="1088"/>
      <w:bookmarkEnd w:id="1089"/>
      <w:bookmarkEnd w:id="1091"/>
    </w:p>
    <w:p>
      <w:pPr>
        <w:pStyle w:val="Style5"/>
        <w:keepNext w:val="0"/>
        <w:keepLines w:val="0"/>
        <w:widowControl w:val="0"/>
        <w:shd w:val="clear" w:color="auto" w:fill="auto"/>
        <w:bidi w:val="0"/>
        <w:spacing w:before="0" w:after="200" w:line="276" w:lineRule="exact"/>
        <w:ind w:left="140" w:right="0" w:firstLine="0"/>
        <w:jc w:val="both"/>
      </w:pPr>
      <w:r>
        <w:rPr>
          <w:color w:val="000000"/>
          <w:spacing w:val="0"/>
          <w:w w:val="100"/>
          <w:position w:val="0"/>
        </w:rPr>
        <w:t>形成企业合并的长期股权投资：同一控制下企业合并取得的长期股权投资，在合并日按照取得被 合并方所有者权益在最终控制方合并财务报表中的账面价值份额作为投资成本；非同一控制下企 业合并取得的长期股权投资，按照合并成本作为长期股权投资的投资成本。</w:t>
      </w:r>
    </w:p>
    <w:p>
      <w:pPr>
        <w:pStyle w:val="Style5"/>
        <w:keepNext w:val="0"/>
        <w:keepLines w:val="0"/>
        <w:widowControl w:val="0"/>
        <w:shd w:val="clear" w:color="auto" w:fill="auto"/>
        <w:bidi w:val="0"/>
        <w:spacing w:before="0" w:after="200" w:line="274" w:lineRule="exact"/>
        <w:ind w:left="140" w:right="0" w:firstLine="0"/>
        <w:jc w:val="both"/>
      </w:pPr>
      <w:r>
        <w:rPr>
          <w:color w:val="000000"/>
          <w:spacing w:val="0"/>
          <w:w w:val="100"/>
          <w:position w:val="0"/>
        </w:rPr>
        <w:t>对于其他方式取得的长期股权投资：支付现金取得的长期股权投资，按照实际支付的购买价款作 为初始投资成本；发行权益性证券取得的长期股权投资，以发行权益性证券的公允价值作为初始 投资成本。</w:t>
      </w:r>
    </w:p>
    <w:p>
      <w:pPr>
        <w:pStyle w:val="Style13"/>
        <w:keepNext/>
        <w:keepLines/>
        <w:widowControl w:val="0"/>
        <w:shd w:val="clear" w:color="auto" w:fill="auto"/>
        <w:bidi w:val="0"/>
        <w:spacing w:before="0" w:after="240" w:line="240" w:lineRule="auto"/>
        <w:ind w:left="0" w:right="0" w:firstLine="0"/>
        <w:jc w:val="both"/>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color w:val="000000"/>
          <w:spacing w:val="0"/>
          <w:w w:val="100"/>
          <w:position w:val="0"/>
        </w:rPr>
        <w:t>2）后续计量及损益确认方法</w:t>
      </w:r>
      <w:bookmarkEnd w:id="1092"/>
      <w:bookmarkEnd w:id="1093"/>
      <w:bookmarkEnd w:id="1095"/>
      <w:r>
        <w:rPr>
          <w:color w:val="000000"/>
          <w:spacing w:val="0"/>
          <w:w w:val="100"/>
          <w:position w:val="0"/>
        </w:rPr>
        <w:t xml:space="preserve"> </w:t>
      </w:r>
      <w:r>
        <w:rPr>
          <w:rStyle w:val="CharStyle6"/>
          <w:b w:val="0"/>
          <w:bCs w:val="0"/>
        </w:rPr>
        <w:t>对子公司的投资，采用成本法核算，除非投资符合持有待售的条件；对联营企业和合营企业的投 资，采用权益法核算。</w:t>
      </w:r>
    </w:p>
    <w:p>
      <w:pPr>
        <w:pStyle w:val="Style5"/>
        <w:keepNext w:val="0"/>
        <w:keepLines w:val="0"/>
        <w:widowControl w:val="0"/>
        <w:shd w:val="clear" w:color="auto" w:fill="auto"/>
        <w:bidi w:val="0"/>
        <w:spacing w:before="0" w:after="200" w:line="179" w:lineRule="exact"/>
        <w:ind w:left="0" w:right="0" w:firstLine="0"/>
        <w:jc w:val="both"/>
      </w:pPr>
      <w:r>
        <w:rPr>
          <w:color w:val="000000"/>
          <w:spacing w:val="0"/>
          <w:w w:val="100"/>
          <w:position w:val="0"/>
        </w:rPr>
        <w:t xml:space="preserve">采用成本法核算的长期股权投资，除取得投资时实际支付的价款或对价中包含的已宣告但尚未发 放的现金股利或利润外，被投资单位宣告分派的现金股利或利润，确认为投资收益计入当期损 </w:t>
      </w:r>
      <w:r>
        <w:rPr>
          <w:color w:val="000000"/>
          <w:spacing w:val="0"/>
          <w:w w:val="100"/>
          <w:position w:val="0"/>
          <w:sz w:val="18"/>
          <w:szCs w:val="18"/>
        </w:rPr>
        <w:t xml:space="preserve">A4- </w:t>
      </w:r>
      <w:r>
        <w:rPr>
          <w:color w:val="000000"/>
          <w:spacing w:val="0"/>
          <w:w w:val="100"/>
          <w:position w:val="0"/>
        </w:rPr>
        <w:t>益。</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采用权益法核算的长期股权投资，初始投资成本大于投资时应享有被投资单位可辨认净资产公允 价值份额的，不调整长期股权投资的投资成本；初始投资成本小于投资时应享有被投资单位可辨 认净资产公允价值份额的，对长期股权投资的账面价值进行调整，差额计入投资当期的损益。</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采用权益法核算时，按照应享有或应分担的被投资单位实现的净损益和其他综合收益的份额，分 别确认投资收益和其他综合收益，同时调整长期股权投资的账面价值；按照被投资单位宣告分派 的利润或现金股利计算应享有的部分，相应减少长期股权投资的账面价值；被投资单位除净损 益、其他综合收益和利润分配以外所有者权益的其他变动，调整长期股权投资的账面价值并计入 资本公积（其他资本公积）。在确认应享有被投资单位净损益的份额时，以取得投资时被投资单 位各项可辨认资产等的公允价值为基础，并按照本公司的会计政策及会计期间，对被投资单位的 净利润进行调整后确认。</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因追加投资等原因能够对被投资单位施加重大影响或实施共同控制但不构成控制的，在转换日， 按照原股权的公允价值加上新增投资成本之和，作为改按权益法核算的初始投资成本。原股权分 类为以公允价值计量且其变动计入其他综合收益的非交易性权益工具投资的，与其相关的原计入 其他综合收益的累计公允价值变动在改按权益法核算时转入留存收益。</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因处置部分股权投资等原因丧失了对被投资单位的共同控制或重大影响的，处置后的剩余股权在 丧失共同控制或重大影响之日改按《企业会计准则第</w:t>
      </w:r>
      <w:r>
        <w:rPr>
          <w:color w:val="000000"/>
          <w:spacing w:val="0"/>
          <w:w w:val="100"/>
          <w:position w:val="0"/>
          <w:sz w:val="18"/>
          <w:szCs w:val="18"/>
        </w:rPr>
        <w:t>22</w:t>
      </w:r>
      <w:r>
        <w:rPr>
          <w:color w:val="000000"/>
          <w:spacing w:val="0"/>
          <w:w w:val="100"/>
          <w:position w:val="0"/>
        </w:rPr>
        <w:t>号一金融工具确认和计量》进行会计处 理，公允价值与账面价值之间的差额计入当期损益。原股权投资因采用权益法核算而确认的其他 综合收益，在终止采用权益法核算时采用与被投资单位直接处置相关资产或负债相同的基础进行 会计处理；原股权投资相关的其他所有者权益变动转入当期损益。</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因处置部分股权投资等原因丧失了对被投资单位的控制的，处置后的剩余股权能够对被投资单位 实施共同控制或施加重大影响的，改按权益法核算，并对该剩余股权视同自取得时即采用权益法 核算进行调整；处置后的剩余股权不能对被投资单位实施共同控制或施加重大影响的，改按《企 业会计准则第</w:t>
      </w:r>
      <w:r>
        <w:rPr>
          <w:color w:val="000000"/>
          <w:spacing w:val="0"/>
          <w:w w:val="100"/>
          <w:position w:val="0"/>
          <w:sz w:val="18"/>
          <w:szCs w:val="18"/>
        </w:rPr>
        <w:t>22</w:t>
      </w:r>
      <w:r>
        <w:rPr>
          <w:color w:val="000000"/>
          <w:spacing w:val="0"/>
          <w:w w:val="100"/>
          <w:position w:val="0"/>
        </w:rPr>
        <w:t>号一金融工具确认和计量》的有关规定进行会计处理，其在丧失控制之日的公 允价值与账面价值之间的差额计入当期损益。</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因其他投资方增资而导致本公司持股比例下降、从而丧失控制权但能对被投资单位实施共同控制 或施加重大影响的，按照新的持股比例确认本公司应享有的被投资单位因增资扩股而增加净资产 的份额，与应结转持股比例下降部分所对应的长期股权投资原账面价值之间的差额计入当期损 益；然后，按照新的持股比例视同自取得投资时即采用权益法核算进行调整。</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本公司与联营企业及合营企业之间发生的未实现内部交易损益按照持股比例计算归属于本公司的 部分，在抵销基础上确认投资损益。但本公司与被投资单位发生的未实现内部交易损失，属于所 转让资产减值损失的，不予以抵销。</w:t>
      </w:r>
    </w:p>
    <w:p>
      <w:pPr>
        <w:pStyle w:val="Style13"/>
        <w:keepNext/>
        <w:keepLines/>
        <w:widowControl w:val="0"/>
        <w:shd w:val="clear" w:color="auto" w:fill="auto"/>
        <w:bidi w:val="0"/>
        <w:spacing w:before="0" w:after="200" w:line="272" w:lineRule="exact"/>
        <w:ind w:left="0" w:right="0" w:firstLine="0"/>
        <w:jc w:val="both"/>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color w:val="000000"/>
          <w:spacing w:val="0"/>
          <w:w w:val="100"/>
          <w:position w:val="0"/>
        </w:rPr>
        <w:t>3）确定对被投资单位具有共同控制、重大影响的依据</w:t>
      </w:r>
      <w:bookmarkEnd w:id="1096"/>
      <w:bookmarkEnd w:id="1097"/>
      <w:bookmarkEnd w:id="1099"/>
    </w:p>
    <w:p>
      <w:pPr>
        <w:pStyle w:val="Style5"/>
        <w:keepNext w:val="0"/>
        <w:keepLines w:val="0"/>
        <w:widowControl w:val="0"/>
        <w:shd w:val="clear" w:color="auto" w:fill="auto"/>
        <w:bidi w:val="0"/>
        <w:spacing w:before="0" w:after="200" w:line="275" w:lineRule="exact"/>
        <w:ind w:left="0" w:right="0" w:firstLine="0"/>
        <w:jc w:val="both"/>
      </w:pPr>
      <w:r>
        <w:rPr>
          <w:color w:val="000000"/>
          <w:spacing w:val="0"/>
          <w:w w:val="100"/>
          <w:position w:val="0"/>
        </w:rPr>
        <w:t xml:space="preserve">共同控制，是指按照相关约定对某项安排所共有的控制，并且该安排的相关活动必须经过分享控 制权的参与方一致同意后才能决策。在判断是否存在共同控制时，首先判断是否由所有参与方或 参与方组合集体控制该安排，其次再判断该安排相关活动的决策是否必须经过这些集体控制该安 排的参与方一致同意。如果所有参与方或一组参与方必须一致行动才能决定某项安排的相关活 </w:t>
      </w:r>
      <w:r>
        <w:rPr>
          <w:color w:val="000000"/>
          <w:spacing w:val="0"/>
          <w:w w:val="100"/>
          <w:position w:val="0"/>
        </w:rPr>
        <w:t>动，则认为所有参与方或一组参与方集体控制该安排；如果存在两个或两个以上的参与方组合能 够集体控制某项安排的，不构成共同控制。判断是否存在共同控制时，不考虑享有的保护性权 利。</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重大影响，是指投资方对被投资单位的财务和经营政策有参与决策的权力，但并不能够控制或者 与其他方一起共同控制这些政策的制定。在确定能否对被投资单位施加重大影响时，考虑投资方 直接或间接持有被投资单位的表决权股份以及投资方及其他方持有的当期可执行潜在表决权在假 定转换为对被投资方单位的股权后产生的影响，包括被投资单位发行的当期可转换的认股权证、 股份期权及可转换公司债券等的影响。</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当本公司直接或通过子公司间接拥有被投资单位</w:t>
      </w:r>
      <w:r>
        <w:rPr>
          <w:color w:val="000000"/>
          <w:spacing w:val="0"/>
          <w:w w:val="100"/>
          <w:position w:val="0"/>
          <w:sz w:val="18"/>
          <w:szCs w:val="18"/>
        </w:rPr>
        <w:t xml:space="preserve">20% </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的表决权股份 时，一般认为对被投资单位具有重大影响，除非有明确证据表明该种情况下不能参与被投资单位 的生产经营决策，不形成重大影响；本公司拥有被投资单位</w:t>
      </w:r>
      <w:r>
        <w:rPr>
          <w:color w:val="000000"/>
          <w:spacing w:val="0"/>
          <w:w w:val="100"/>
          <w:position w:val="0"/>
          <w:sz w:val="18"/>
          <w:szCs w:val="18"/>
        </w:rPr>
        <w:t xml:space="preserve">20% </w:t>
      </w:r>
      <w:r>
        <w:rPr>
          <w:color w:val="000000"/>
          <w:spacing w:val="0"/>
          <w:w w:val="100"/>
          <w:position w:val="0"/>
        </w:rPr>
        <w:t>（不含）以下的表决权股份时， 一般不认为对被投资单位具有重大影响，除非有明确证据表明该种情况下能够参与被投资单位的 生产经营决策，形成重大影响。</w:t>
      </w:r>
    </w:p>
    <w:p>
      <w:pPr>
        <w:pStyle w:val="Style13"/>
        <w:keepNext/>
        <w:keepLines/>
        <w:widowControl w:val="0"/>
        <w:shd w:val="clear" w:color="auto" w:fill="auto"/>
        <w:tabs>
          <w:tab w:pos="493" w:val="left"/>
        </w:tabs>
        <w:bidi w:val="0"/>
        <w:spacing w:before="0" w:after="200" w:line="276" w:lineRule="exact"/>
        <w:ind w:left="0" w:right="0" w:firstLine="0"/>
        <w:jc w:val="both"/>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color w:val="000000"/>
          <w:spacing w:val="0"/>
          <w:w w:val="100"/>
          <w:position w:val="0"/>
        </w:rPr>
        <w:t>4）</w:t>
        <w:tab/>
        <w:t>持有待售的权益性投资</w:t>
      </w:r>
      <w:bookmarkEnd w:id="1100"/>
      <w:bookmarkEnd w:id="1101"/>
      <w:bookmarkEnd w:id="1103"/>
    </w:p>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shd w:val="clear" w:color="auto" w:fill="FFFFFF"/>
        </w:rPr>
        <w:t>对联营企业或合营企业的权益性投资全部或部分分类为持有待售资产的，相关会计处理见附注</w:t>
      </w:r>
    </w:p>
    <w:p>
      <w:pPr>
        <w:pStyle w:val="Style5"/>
        <w:keepNext w:val="0"/>
        <w:keepLines w:val="0"/>
        <w:widowControl w:val="0"/>
        <w:shd w:val="clear" w:color="auto" w:fill="auto"/>
        <w:bidi w:val="0"/>
        <w:spacing w:before="0" w:after="200" w:line="254" w:lineRule="exact"/>
        <w:ind w:left="0" w:right="0" w:firstLine="0"/>
        <w:jc w:val="both"/>
      </w:pPr>
      <w:bookmarkStart w:id="1104" w:name="bookmark1104"/>
      <w:r>
        <w:rPr>
          <w:color w:val="000000"/>
          <w:spacing w:val="0"/>
          <w:w w:val="100"/>
          <w:position w:val="0"/>
        </w:rPr>
        <w:t>五</w:t>
      </w:r>
      <w:bookmarkEnd w:id="1104"/>
      <w:r>
        <w:rPr>
          <w:color w:val="000000"/>
          <w:spacing w:val="0"/>
          <w:w w:val="100"/>
          <w:position w:val="0"/>
        </w:rPr>
        <w:t>、</w:t>
      </w:r>
      <w:r>
        <w:rPr>
          <w:color w:val="000000"/>
          <w:spacing w:val="0"/>
          <w:w w:val="100"/>
          <w:position w:val="0"/>
          <w:sz w:val="18"/>
          <w:szCs w:val="18"/>
        </w:rPr>
        <w:t>18</w:t>
      </w:r>
      <w:r>
        <w:rPr>
          <w:color w:val="000000"/>
          <w:spacing w:val="0"/>
          <w:w w:val="100"/>
          <w:position w:val="0"/>
        </w:rPr>
        <w:t>。</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对于未划分为持有待售资产的剩余权益性投资，采用权益法进行会计处理。</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已划分为持有待售的对联营企业或合营企业的权益性投资，不再符合持有待售资产分类条件的， 从被分类为持有待售资产之日起采用权益法进行追溯调整。</w:t>
      </w:r>
    </w:p>
    <w:p>
      <w:pPr>
        <w:pStyle w:val="Style13"/>
        <w:keepNext/>
        <w:keepLines/>
        <w:widowControl w:val="0"/>
        <w:shd w:val="clear" w:color="auto" w:fill="auto"/>
        <w:tabs>
          <w:tab w:pos="493" w:val="left"/>
        </w:tabs>
        <w:bidi w:val="0"/>
        <w:spacing w:before="0" w:after="200" w:line="276" w:lineRule="exact"/>
        <w:ind w:left="0" w:right="0" w:firstLine="0"/>
        <w:jc w:val="both"/>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color w:val="000000"/>
          <w:spacing w:val="0"/>
          <w:w w:val="100"/>
          <w:position w:val="0"/>
        </w:rPr>
        <w:t>5）</w:t>
        <w:tab/>
        <w:t>减值测试方法及减值准备计提方法</w:t>
      </w:r>
      <w:bookmarkEnd w:id="1105"/>
      <w:bookmarkEnd w:id="1106"/>
      <w:bookmarkEnd w:id="1108"/>
    </w:p>
    <w:p>
      <w:pPr>
        <w:pStyle w:val="Style5"/>
        <w:keepNext w:val="0"/>
        <w:keepLines w:val="0"/>
        <w:widowControl w:val="0"/>
        <w:shd w:val="clear" w:color="auto" w:fill="auto"/>
        <w:bidi w:val="0"/>
        <w:spacing w:before="0" w:after="520" w:line="276" w:lineRule="exact"/>
        <w:ind w:left="0" w:right="0" w:firstLine="0"/>
        <w:jc w:val="both"/>
      </w:pPr>
      <w:r>
        <w:rPr>
          <w:color w:val="000000"/>
          <w:spacing w:val="0"/>
          <w:w w:val="100"/>
          <w:position w:val="0"/>
        </w:rPr>
        <w:t>对子公司、联营企业及合营企业的投资，计提资产减值的方法见附注五、</w:t>
      </w:r>
      <w:r>
        <w:rPr>
          <w:color w:val="000000"/>
          <w:spacing w:val="0"/>
          <w:w w:val="100"/>
          <w:position w:val="0"/>
          <w:sz w:val="18"/>
          <w:szCs w:val="18"/>
        </w:rPr>
        <w:t>31</w:t>
      </w:r>
      <w:r>
        <w:rPr>
          <w:color w:val="000000"/>
          <w:spacing w:val="0"/>
          <w:w w:val="100"/>
          <w:position w:val="0"/>
        </w:rPr>
        <w:t>。</w:t>
      </w:r>
    </w:p>
    <w:p>
      <w:pPr>
        <w:pStyle w:val="Style13"/>
        <w:keepNext/>
        <w:keepLines/>
        <w:widowControl w:val="0"/>
        <w:numPr>
          <w:ilvl w:val="0"/>
          <w:numId w:val="73"/>
        </w:numPr>
        <w:shd w:val="clear" w:color="auto" w:fill="auto"/>
        <w:tabs>
          <w:tab w:pos="445" w:val="left"/>
        </w:tabs>
        <w:bidi w:val="0"/>
        <w:spacing w:before="0" w:after="60" w:line="276" w:lineRule="exact"/>
        <w:ind w:left="0" w:right="0" w:firstLine="0"/>
        <w:jc w:val="both"/>
      </w:pPr>
      <w:bookmarkStart w:id="1109" w:name="bookmark1109"/>
      <w:bookmarkStart w:id="1110" w:name="bookmark1110"/>
      <w:bookmarkStart w:id="1111" w:name="bookmark1111"/>
      <w:bookmarkStart w:id="1112" w:name="bookmark1112"/>
      <w:bookmarkEnd w:id="1111"/>
      <w:r>
        <w:rPr>
          <w:color w:val="000000"/>
          <w:spacing w:val="0"/>
          <w:w w:val="100"/>
          <w:position w:val="0"/>
        </w:rPr>
        <w:t>投资性房地产</w:t>
      </w:r>
      <w:bookmarkEnd w:id="1109"/>
      <w:bookmarkEnd w:id="1110"/>
      <w:bookmarkEnd w:id="1112"/>
    </w:p>
    <w:p>
      <w:pPr>
        <w:pStyle w:val="Style13"/>
        <w:keepNext/>
        <w:keepLines/>
        <w:widowControl w:val="0"/>
        <w:shd w:val="clear" w:color="auto" w:fill="auto"/>
        <w:bidi w:val="0"/>
        <w:spacing w:before="0" w:after="60" w:line="276" w:lineRule="exact"/>
        <w:ind w:left="0" w:right="0" w:firstLine="0"/>
        <w:jc w:val="both"/>
      </w:pPr>
      <w:bookmarkStart w:id="1109" w:name="bookmark1109"/>
      <w:bookmarkStart w:id="1110" w:name="bookmark1110"/>
      <w:bookmarkStart w:id="1113" w:name="bookmark1113"/>
      <w:bookmarkStart w:id="1114" w:name="bookmark1114"/>
      <w:r>
        <w:rPr>
          <w:color w:val="000000"/>
          <w:spacing w:val="0"/>
          <w:w w:val="100"/>
          <w:position w:val="0"/>
        </w:rPr>
        <w:t>（</w:t>
      </w:r>
      <w:bookmarkEnd w:id="1113"/>
      <w:r>
        <w:rPr>
          <w:color w:val="000000"/>
          <w:spacing w:val="0"/>
          <w:w w:val="100"/>
          <w:position w:val="0"/>
        </w:rPr>
        <w:t>1）.</w:t>
      </w:r>
      <w:r>
        <w:rPr>
          <w:color w:val="000000"/>
          <w:spacing w:val="0"/>
          <w:w w:val="100"/>
          <w:position w:val="0"/>
        </w:rPr>
        <w:t>如果采用成本计量模式的：</w:t>
      </w:r>
      <w:bookmarkEnd w:id="1109"/>
      <w:bookmarkEnd w:id="1110"/>
      <w:bookmarkEnd w:id="1114"/>
    </w:p>
    <w:p>
      <w:pPr>
        <w:pStyle w:val="Style5"/>
        <w:keepNext w:val="0"/>
        <w:keepLines w:val="0"/>
        <w:widowControl w:val="0"/>
        <w:shd w:val="clear" w:color="auto" w:fill="auto"/>
        <w:bidi w:val="0"/>
        <w:spacing w:before="0" w:after="120" w:line="276" w:lineRule="exact"/>
        <w:ind w:left="0" w:right="0" w:firstLine="0"/>
        <w:jc w:val="both"/>
      </w:pPr>
      <w:r>
        <w:rPr>
          <w:color w:val="000000"/>
          <w:spacing w:val="0"/>
          <w:w w:val="100"/>
          <w:position w:val="0"/>
        </w:rPr>
        <w:t>折旧或摊销方法</w:t>
      </w:r>
    </w:p>
    <w:p>
      <w:pPr>
        <w:pStyle w:val="Style5"/>
        <w:keepNext w:val="0"/>
        <w:keepLines w:val="0"/>
        <w:widowControl w:val="0"/>
        <w:shd w:val="clear" w:color="auto" w:fill="auto"/>
        <w:bidi w:val="0"/>
        <w:spacing w:before="0" w:after="200" w:line="336" w:lineRule="exact"/>
        <w:ind w:left="0" w:right="0" w:firstLine="0"/>
        <w:jc w:val="both"/>
      </w:pPr>
      <w:r>
        <w:rPr>
          <w:color w:val="000000"/>
          <w:spacing w:val="0"/>
          <w:w w:val="100"/>
          <w:position w:val="0"/>
        </w:rPr>
        <w:t>投资性房地产是指为赚取租金或资本增值，或两者兼有而持有的房地产。本公司投资性房地产包 括已出租的土地使用权、持有并准备增值后转让的土地使用权、已出租的建筑物。</w:t>
      </w:r>
    </w:p>
    <w:p>
      <w:pPr>
        <w:pStyle w:val="Style5"/>
        <w:keepNext w:val="0"/>
        <w:keepLines w:val="0"/>
        <w:widowControl w:val="0"/>
        <w:shd w:val="clear" w:color="auto" w:fill="auto"/>
        <w:bidi w:val="0"/>
        <w:spacing w:before="0" w:after="200" w:line="346" w:lineRule="exact"/>
        <w:ind w:left="0" w:right="0" w:firstLine="0"/>
        <w:jc w:val="both"/>
      </w:pPr>
      <w:r>
        <w:rPr>
          <w:color w:val="000000"/>
          <w:spacing w:val="0"/>
          <w:w w:val="100"/>
          <w:position w:val="0"/>
        </w:rPr>
        <w:t>本公司投资性房地产按照取得时的成本进行初始计量，并按照固定资产或无形资产的有关规定， 按期计提折旧或摊销。</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采用成本模式进行后续计量的投资性房地产，计提资产减值方法见附注五、</w:t>
      </w:r>
      <w:r>
        <w:rPr>
          <w:color w:val="000000"/>
          <w:spacing w:val="0"/>
          <w:w w:val="100"/>
          <w:position w:val="0"/>
          <w:sz w:val="18"/>
          <w:szCs w:val="18"/>
        </w:rPr>
        <w:t>31</w:t>
      </w:r>
      <w:r>
        <w:rPr>
          <w:color w:val="000000"/>
          <w:spacing w:val="0"/>
          <w:w w:val="100"/>
          <w:position w:val="0"/>
        </w:rPr>
        <w:t>。</w:t>
      </w:r>
    </w:p>
    <w:p>
      <w:pPr>
        <w:pStyle w:val="Style5"/>
        <w:keepNext w:val="0"/>
        <w:keepLines w:val="0"/>
        <w:widowControl w:val="0"/>
        <w:shd w:val="clear" w:color="auto" w:fill="auto"/>
        <w:bidi w:val="0"/>
        <w:spacing w:before="0" w:after="520" w:line="341" w:lineRule="exact"/>
        <w:ind w:left="0" w:right="0" w:firstLine="0"/>
        <w:jc w:val="both"/>
      </w:pPr>
      <w:r>
        <w:rPr>
          <w:color w:val="000000"/>
          <w:spacing w:val="0"/>
          <w:w w:val="100"/>
          <w:position w:val="0"/>
        </w:rPr>
        <w:t>投资性房地产出售、转让、报废或毁损的处置收入扣除其账面价值和相关税费后的差额计入当期 损益。</w:t>
      </w:r>
    </w:p>
    <w:p>
      <w:pPr>
        <w:pStyle w:val="Style13"/>
        <w:keepNext/>
        <w:keepLines/>
        <w:widowControl w:val="0"/>
        <w:numPr>
          <w:ilvl w:val="0"/>
          <w:numId w:val="73"/>
        </w:numPr>
        <w:shd w:val="clear" w:color="auto" w:fill="auto"/>
        <w:tabs>
          <w:tab w:pos="445" w:val="left"/>
        </w:tabs>
        <w:bidi w:val="0"/>
        <w:spacing w:before="0" w:after="60" w:line="276" w:lineRule="exact"/>
        <w:ind w:left="0" w:right="0" w:firstLine="0"/>
        <w:jc w:val="both"/>
      </w:pPr>
      <w:bookmarkStart w:id="1115" w:name="bookmark1115"/>
      <w:bookmarkStart w:id="1116" w:name="bookmark1116"/>
      <w:bookmarkStart w:id="1117" w:name="bookmark1117"/>
      <w:bookmarkStart w:id="1118" w:name="bookmark1118"/>
      <w:bookmarkEnd w:id="1117"/>
      <w:r>
        <w:rPr>
          <w:color w:val="000000"/>
          <w:spacing w:val="0"/>
          <w:w w:val="100"/>
          <w:position w:val="0"/>
        </w:rPr>
        <w:t>固定资产</w:t>
      </w:r>
      <w:bookmarkEnd w:id="1115"/>
      <w:bookmarkEnd w:id="1116"/>
      <w:bookmarkEnd w:id="1118"/>
    </w:p>
    <w:p>
      <w:pPr>
        <w:pStyle w:val="Style13"/>
        <w:keepNext/>
        <w:keepLines/>
        <w:widowControl w:val="0"/>
        <w:shd w:val="clear" w:color="auto" w:fill="auto"/>
        <w:bidi w:val="0"/>
        <w:spacing w:before="0" w:after="60" w:line="276" w:lineRule="exact"/>
        <w:ind w:left="0" w:right="0" w:firstLine="0"/>
        <w:jc w:val="both"/>
      </w:pPr>
      <w:bookmarkStart w:id="1115" w:name="bookmark1115"/>
      <w:bookmarkStart w:id="1116" w:name="bookmark1116"/>
      <w:bookmarkStart w:id="1119" w:name="bookmark1119"/>
      <w:bookmarkStart w:id="1120" w:name="bookmark1120"/>
      <w:r>
        <w:rPr>
          <w:color w:val="000000"/>
          <w:spacing w:val="0"/>
          <w:w w:val="100"/>
          <w:position w:val="0"/>
        </w:rPr>
        <w:t>（</w:t>
      </w:r>
      <w:bookmarkEnd w:id="1119"/>
      <w:r>
        <w:rPr>
          <w:color w:val="000000"/>
          <w:spacing w:val="0"/>
          <w:w w:val="100"/>
          <w:position w:val="0"/>
        </w:rPr>
        <w:t>1）.</w:t>
      </w:r>
      <w:r>
        <w:rPr>
          <w:color w:val="000000"/>
          <w:spacing w:val="0"/>
          <w:w w:val="100"/>
          <w:position w:val="0"/>
        </w:rPr>
        <w:t>确认条件</w:t>
      </w:r>
      <w:bookmarkEnd w:id="1115"/>
      <w:bookmarkEnd w:id="1116"/>
      <w:bookmarkEnd w:id="1120"/>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346" w:lineRule="exact"/>
        <w:ind w:left="0" w:right="0" w:firstLine="0"/>
        <w:jc w:val="left"/>
      </w:pPr>
      <w:r>
        <w:rPr>
          <w:color w:val="000000"/>
          <w:spacing w:val="0"/>
          <w:w w:val="100"/>
          <w:position w:val="0"/>
        </w:rPr>
        <w:t>本公司固定资产是指为生产商品、提供劳务、出租或经营管理而持有的，使用寿命超过一个会计 年度的有形资产。</w:t>
      </w:r>
    </w:p>
    <w:p>
      <w:pPr>
        <w:pStyle w:val="Style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与该固定资产有关的经济利益很可能流入企业，并且该固定资产的成本能够可靠地计量时，固定 资产才能予以确认。</w:t>
      </w:r>
    </w:p>
    <w:p>
      <w:pPr>
        <w:pStyle w:val="Style5"/>
        <w:keepNext w:val="0"/>
        <w:keepLines w:val="0"/>
        <w:widowControl w:val="0"/>
        <w:shd w:val="clear" w:color="auto" w:fill="auto"/>
        <w:bidi w:val="0"/>
        <w:spacing w:before="0" w:after="260" w:line="343" w:lineRule="exact"/>
        <w:ind w:left="0" w:right="0" w:firstLine="0"/>
        <w:jc w:val="left"/>
      </w:pPr>
      <w:r>
        <w:rPr>
          <w:color w:val="000000"/>
          <w:spacing w:val="0"/>
          <w:w w:val="100"/>
          <w:position w:val="0"/>
        </w:rPr>
        <w:t>本公司固定资产按照取得时的实际成本进行初始计量。</w:t>
      </w:r>
    </w:p>
    <w:p>
      <w:pPr>
        <w:pStyle w:val="Style5"/>
        <w:keepNext w:val="0"/>
        <w:keepLines w:val="0"/>
        <w:widowControl w:val="0"/>
        <w:shd w:val="clear" w:color="auto" w:fill="auto"/>
        <w:bidi w:val="0"/>
        <w:spacing w:before="0" w:after="480" w:line="334" w:lineRule="exact"/>
        <w:ind w:left="0" w:right="0" w:firstLine="0"/>
        <w:jc w:val="left"/>
      </w:pPr>
      <w:r>
        <w:rPr>
          <w:color w:val="000000"/>
          <w:spacing w:val="0"/>
          <w:w w:val="100"/>
          <w:position w:val="0"/>
        </w:rPr>
        <w:t>与固定资产有关的后续支出，在与其有关的经济利益很可能流入本公司且其成本能够可靠计量 时，计入固定资产成本；不符合固定资产资本化后续支出条件的固定资产日常修理费用，在发生 时按照受益对象计入当期损益或计入相关资产的成本。对于被替换的部分，终止确认其账面价 值。</w:t>
      </w:r>
    </w:p>
    <w:p>
      <w:pPr>
        <w:pStyle w:val="Style13"/>
        <w:keepNext/>
        <w:keepLines/>
        <w:widowControl w:val="0"/>
        <w:numPr>
          <w:ilvl w:val="0"/>
          <w:numId w:val="79"/>
        </w:numPr>
        <w:shd w:val="clear" w:color="auto" w:fill="auto"/>
        <w:bidi w:val="0"/>
        <w:spacing w:before="0" w:after="0" w:line="343" w:lineRule="exact"/>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w:t>
      </w:r>
      <w:r>
        <w:rPr>
          <w:color w:val="000000"/>
          <w:spacing w:val="0"/>
          <w:w w:val="100"/>
          <w:position w:val="0"/>
        </w:rPr>
        <w:t>折旧方法</w:t>
      </w:r>
      <w:bookmarkEnd w:id="1121"/>
      <w:bookmarkEnd w:id="1122"/>
      <w:bookmarkEnd w:id="1124"/>
    </w:p>
    <w:p>
      <w:pPr>
        <w:pStyle w:val="Style5"/>
        <w:keepNext w:val="0"/>
        <w:keepLines w:val="0"/>
        <w:widowControl w:val="0"/>
        <w:shd w:val="clear" w:color="auto" w:fill="auto"/>
        <w:bidi w:val="0"/>
        <w:spacing w:before="0" w:after="80" w:line="34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343" w:lineRule="exact"/>
        <w:ind w:left="0" w:right="0" w:firstLine="0"/>
        <w:jc w:val="left"/>
      </w:pPr>
      <w:r>
        <w:rPr>
          <w:color w:val="000000"/>
          <w:spacing w:val="0"/>
          <w:w w:val="100"/>
          <w:position w:val="0"/>
        </w:rPr>
        <w:t>本公司采用年限平均法计提折旧。固定资产自达到预定可使用状态时开始计提折旧，终止确认时 或划分为持有待售非流动资产时停止计提折旧。在不考虑减值准备的情况下，按固定资产类别、 预计使用寿命和预计残值，本公司确定各类固定资产的年折旧率如下：</w:t>
      </w:r>
    </w:p>
    <w:tbl>
      <w:tblPr>
        <w:tblOverlap w:val="never"/>
        <w:jc w:val="left"/>
        <w:tblLayout w:type="fixed"/>
      </w:tblPr>
      <w:tblGrid>
        <w:gridCol w:w="1574"/>
        <w:gridCol w:w="1747"/>
        <w:gridCol w:w="1982"/>
        <w:gridCol w:w="1680"/>
      </w:tblGrid>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使用年限(年)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年折旧率％</w:t>
            </w:r>
          </w:p>
        </w:tc>
      </w:tr>
      <w:tr>
        <w:trPr>
          <w:trHeight w:val="6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pPr>
            <w:r>
              <w:rPr>
                <w:color w:val="000000"/>
                <w:spacing w:val="0"/>
                <w:w w:val="100"/>
                <w:position w:val="0"/>
                <w:sz w:val="18"/>
                <w:szCs w:val="18"/>
              </w:rPr>
              <w:t xml:space="preserve">22 </w:t>
            </w:r>
            <w:r>
              <w:rPr>
                <w:color w:val="000000"/>
                <w:spacing w:val="0"/>
                <w:w w:val="100"/>
                <w:position w:val="0"/>
              </w:rPr>
              <w:t>年、</w:t>
            </w:r>
            <w:r>
              <w:rPr>
                <w:color w:val="000000"/>
                <w:spacing w:val="0"/>
                <w:w w:val="100"/>
                <w:position w:val="0"/>
                <w:sz w:val="18"/>
                <w:szCs w:val="18"/>
              </w:rPr>
              <w:t xml:space="preserve">22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个月、</w:t>
            </w:r>
            <w:r>
              <w:rPr>
                <w:color w:val="000000"/>
                <w:spacing w:val="0"/>
                <w:w w:val="100"/>
                <w:position w:val="0"/>
                <w:sz w:val="18"/>
                <w:szCs w:val="18"/>
              </w:rPr>
              <w:t>40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r>
              <w:rPr>
                <w:color w:val="000000"/>
                <w:spacing w:val="0"/>
                <w:w w:val="100"/>
                <w:position w:val="0"/>
                <w:sz w:val="20"/>
                <w:szCs w:val="20"/>
              </w:rPr>
              <w:t>、</w:t>
            </w: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4.32-2.50</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658" w:val="left"/>
              </w:tabs>
              <w:bidi w:val="0"/>
              <w:spacing w:before="0" w:after="0" w:line="240" w:lineRule="auto"/>
              <w:ind w:left="1020" w:right="0" w:firstLine="0"/>
              <w:jc w:val="left"/>
              <w:rPr>
                <w:sz w:val="18"/>
                <w:szCs w:val="18"/>
              </w:rPr>
            </w:pPr>
            <w:r>
              <w:rPr>
                <w:color w:val="000000"/>
                <w:spacing w:val="0"/>
                <w:w w:val="100"/>
                <w:position w:val="0"/>
                <w:sz w:val="18"/>
                <w:szCs w:val="18"/>
              </w:rPr>
              <w:t>0</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33.33-18.00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658" w:val="left"/>
              </w:tabs>
              <w:bidi w:val="0"/>
              <w:spacing w:before="0" w:after="0" w:line="240" w:lineRule="auto"/>
              <w:ind w:left="1020" w:right="0" w:firstLine="0"/>
              <w:jc w:val="left"/>
              <w:rPr>
                <w:sz w:val="18"/>
                <w:szCs w:val="18"/>
              </w:rPr>
            </w:pPr>
            <w:r>
              <w:rPr>
                <w:color w:val="000000"/>
                <w:spacing w:val="0"/>
                <w:w w:val="100"/>
                <w:position w:val="0"/>
                <w:sz w:val="18"/>
                <w:szCs w:val="18"/>
              </w:rPr>
              <w:t>0</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33.33-18.00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1658" w:val="left"/>
              </w:tabs>
              <w:bidi w:val="0"/>
              <w:spacing w:before="0" w:after="0" w:line="240" w:lineRule="auto"/>
              <w:ind w:left="1020" w:right="0" w:firstLine="0"/>
              <w:jc w:val="left"/>
              <w:rPr>
                <w:sz w:val="18"/>
                <w:szCs w:val="18"/>
              </w:rPr>
            </w:pPr>
            <w:r>
              <w:rPr>
                <w:color w:val="000000"/>
                <w:spacing w:val="0"/>
                <w:w w:val="100"/>
                <w:position w:val="0"/>
                <w:sz w:val="18"/>
                <w:szCs w:val="18"/>
              </w:rPr>
              <w:t>0</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20.00-18.00</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2-10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50.00-10.00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r>
              <w:rPr>
                <w:color w:val="000000"/>
                <w:spacing w:val="0"/>
                <w:w w:val="100"/>
                <w:position w:val="0"/>
                <w:sz w:val="20"/>
                <w:szCs w:val="20"/>
              </w:rPr>
              <w:t>、</w:t>
            </w: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20.00-19.00</w:t>
            </w:r>
          </w:p>
        </w:tc>
      </w:tr>
    </w:tbl>
    <w:p>
      <w:pPr>
        <w:widowControl w:val="0"/>
        <w:spacing w:after="79" w:line="1" w:lineRule="exact"/>
      </w:pPr>
    </w:p>
    <w:p>
      <w:pPr>
        <w:pStyle w:val="Style5"/>
        <w:keepNext w:val="0"/>
        <w:keepLines w:val="0"/>
        <w:widowControl w:val="0"/>
        <w:shd w:val="clear" w:color="auto" w:fill="auto"/>
        <w:bidi w:val="0"/>
        <w:spacing w:before="0" w:after="200" w:line="350" w:lineRule="exact"/>
        <w:ind w:left="0" w:right="0" w:firstLine="0"/>
        <w:jc w:val="left"/>
      </w:pPr>
      <w:r>
        <w:rPr>
          <w:color w:val="000000"/>
          <w:spacing w:val="0"/>
          <w:w w:val="100"/>
          <w:position w:val="0"/>
        </w:rPr>
        <w:t>其中，已计提减值准备的固定资产，还应扣除已计提的固定资产减值准备累计金额计算确定折旧 率。</w:t>
      </w:r>
    </w:p>
    <w:p>
      <w:pPr>
        <w:pStyle w:val="Style13"/>
        <w:keepNext/>
        <w:keepLines/>
        <w:widowControl w:val="0"/>
        <w:numPr>
          <w:ilvl w:val="0"/>
          <w:numId w:val="79"/>
        </w:numPr>
        <w:shd w:val="clear" w:color="auto" w:fill="auto"/>
        <w:bidi w:val="0"/>
        <w:spacing w:before="0" w:after="80" w:line="274" w:lineRule="exact"/>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w:t>
      </w:r>
      <w:r>
        <w:rPr>
          <w:color w:val="000000"/>
          <w:spacing w:val="0"/>
          <w:w w:val="100"/>
          <w:position w:val="0"/>
        </w:rPr>
        <w:t>融资租入固定资产的认定依据、计价和折旧方法</w:t>
      </w:r>
      <w:bookmarkEnd w:id="1125"/>
      <w:bookmarkEnd w:id="1126"/>
      <w:bookmarkEnd w:id="1128"/>
    </w:p>
    <w:p>
      <w:pPr>
        <w:pStyle w:val="Style5"/>
        <w:keepNext w:val="0"/>
        <w:keepLines w:val="0"/>
        <w:widowControl w:val="0"/>
        <w:shd w:val="clear" w:color="auto" w:fill="auto"/>
        <w:bidi w:val="0"/>
        <w:spacing w:before="0" w:after="1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9"/>
        </w:numPr>
        <w:shd w:val="clear" w:color="auto" w:fill="auto"/>
        <w:tabs>
          <w:tab w:pos="493" w:val="left"/>
        </w:tabs>
        <w:bidi w:val="0"/>
        <w:spacing w:before="0" w:after="200" w:line="274" w:lineRule="exact"/>
        <w:ind w:left="0" w:right="0" w:firstLine="0"/>
        <w:jc w:val="left"/>
      </w:pPr>
      <w:bookmarkStart w:id="1129" w:name="bookmark1129"/>
      <w:bookmarkEnd w:id="1129"/>
      <w:r>
        <w:rPr>
          <w:color w:val="000000"/>
          <w:spacing w:val="0"/>
          <w:w w:val="100"/>
          <w:position w:val="0"/>
        </w:rPr>
        <w:t>固定资产的减值测试方法、减值准备计提方法见附注五、</w:t>
      </w:r>
      <w:r>
        <w:rPr>
          <w:color w:val="000000"/>
          <w:spacing w:val="0"/>
          <w:w w:val="100"/>
          <w:position w:val="0"/>
          <w:sz w:val="18"/>
          <w:szCs w:val="18"/>
        </w:rPr>
        <w:t>31</w:t>
      </w:r>
      <w:r>
        <w:rPr>
          <w:color w:val="000000"/>
          <w:spacing w:val="0"/>
          <w:w w:val="100"/>
          <w:position w:val="0"/>
        </w:rPr>
        <w:t>。</w:t>
      </w:r>
    </w:p>
    <w:p>
      <w:pPr>
        <w:pStyle w:val="Style5"/>
        <w:keepNext w:val="0"/>
        <w:keepLines w:val="0"/>
        <w:widowControl w:val="0"/>
        <w:numPr>
          <w:ilvl w:val="0"/>
          <w:numId w:val="79"/>
        </w:numPr>
        <w:shd w:val="clear" w:color="auto" w:fill="auto"/>
        <w:tabs>
          <w:tab w:pos="493" w:val="left"/>
        </w:tabs>
        <w:bidi w:val="0"/>
        <w:spacing w:before="0" w:after="200" w:line="274" w:lineRule="exact"/>
        <w:ind w:left="0" w:right="0" w:firstLine="0"/>
        <w:jc w:val="left"/>
      </w:pPr>
      <w:bookmarkStart w:id="1130" w:name="bookmark1130"/>
      <w:bookmarkEnd w:id="1130"/>
      <w:r>
        <w:rPr>
          <w:color w:val="000000"/>
          <w:spacing w:val="0"/>
          <w:w w:val="100"/>
          <w:position w:val="0"/>
        </w:rPr>
        <w:t>每年年度终了，本公司对固定资产的使用寿命、预计净残值和折旧方法进行复核。</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使用寿命预计数与原先估计数有差异的，调整固定资产使用寿命；预计净残值预计数与原先估计 数有差异的，调整预计净残值。</w:t>
      </w:r>
    </w:p>
    <w:p>
      <w:pPr>
        <w:pStyle w:val="Style13"/>
        <w:keepNext/>
        <w:keepLines/>
        <w:widowControl w:val="0"/>
        <w:numPr>
          <w:ilvl w:val="0"/>
          <w:numId w:val="79"/>
        </w:numPr>
        <w:shd w:val="clear" w:color="auto" w:fill="auto"/>
        <w:tabs>
          <w:tab w:pos="493" w:val="left"/>
        </w:tabs>
        <w:bidi w:val="0"/>
        <w:spacing w:before="0" w:after="200" w:line="274" w:lineRule="exact"/>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固定资产处置</w:t>
      </w:r>
      <w:bookmarkEnd w:id="1131"/>
      <w:bookmarkEnd w:id="1132"/>
      <w:bookmarkEnd w:id="1134"/>
    </w:p>
    <w:p>
      <w:pPr>
        <w:pStyle w:val="Style5"/>
        <w:keepNext w:val="0"/>
        <w:keepLines w:val="0"/>
        <w:widowControl w:val="0"/>
        <w:shd w:val="clear" w:color="auto" w:fill="auto"/>
        <w:bidi w:val="0"/>
        <w:spacing w:before="0" w:after="200" w:line="269" w:lineRule="exact"/>
        <w:ind w:left="0" w:right="0" w:firstLine="0"/>
        <w:jc w:val="left"/>
      </w:pPr>
      <w:r>
        <w:rPr>
          <w:color w:val="000000"/>
          <w:spacing w:val="0"/>
          <w:w w:val="100"/>
          <w:position w:val="0"/>
        </w:rPr>
        <w:t>当固定资产被处置、或者预期通过使用或处置不能产生经济利益时，终止确认该固定资产。固定 资产出售、转让、报废或毁损的处置收入扣除其账面价值和相关税费后的金额计入当期损益。</w:t>
      </w:r>
    </w:p>
    <w:p>
      <w:pPr>
        <w:pStyle w:val="Style13"/>
        <w:keepNext/>
        <w:keepLines/>
        <w:widowControl w:val="0"/>
        <w:numPr>
          <w:ilvl w:val="0"/>
          <w:numId w:val="73"/>
        </w:numPr>
        <w:shd w:val="clear" w:color="auto" w:fill="auto"/>
        <w:tabs>
          <w:tab w:pos="445" w:val="left"/>
        </w:tabs>
        <w:bidi w:val="0"/>
        <w:spacing w:before="0" w:after="60" w:line="274" w:lineRule="exact"/>
        <w:ind w:left="0" w:right="0" w:firstLine="0"/>
        <w:jc w:val="both"/>
      </w:pPr>
      <w:bookmarkStart w:id="1135" w:name="bookmark1135"/>
      <w:bookmarkStart w:id="1136" w:name="bookmark1136"/>
      <w:bookmarkStart w:id="1137" w:name="bookmark1137"/>
      <w:bookmarkStart w:id="1138" w:name="bookmark1138"/>
      <w:bookmarkEnd w:id="1137"/>
      <w:r>
        <w:rPr>
          <w:color w:val="000000"/>
          <w:spacing w:val="0"/>
          <w:w w:val="100"/>
          <w:position w:val="0"/>
        </w:rPr>
        <w:t>在建工程</w:t>
      </w:r>
      <w:bookmarkEnd w:id="1135"/>
      <w:bookmarkEnd w:id="1136"/>
      <w:bookmarkEnd w:id="1138"/>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本公司在建工程成本按实际工程支出确定，包括在建期间发生的各项必要工程支出、工程达到预 定可使用状态前的应予资本化的借款费用以及其他相关费用等。</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在建工程在达到预定可使用状态时转入固定资产。</w:t>
      </w:r>
    </w:p>
    <w:p>
      <w:pPr>
        <w:pStyle w:val="Style5"/>
        <w:keepNext w:val="0"/>
        <w:keepLines w:val="0"/>
        <w:widowControl w:val="0"/>
        <w:shd w:val="clear" w:color="auto" w:fill="auto"/>
        <w:bidi w:val="0"/>
        <w:spacing w:before="0" w:after="540" w:line="274" w:lineRule="exact"/>
        <w:ind w:left="0" w:right="0" w:firstLine="0"/>
        <w:jc w:val="both"/>
      </w:pPr>
      <w:r>
        <w:rPr>
          <w:color w:val="000000"/>
          <w:spacing w:val="0"/>
          <w:w w:val="100"/>
          <w:position w:val="0"/>
        </w:rPr>
        <w:t>在建工程计提资产减值方法见附注五、</w:t>
      </w:r>
      <w:r>
        <w:rPr>
          <w:color w:val="000000"/>
          <w:spacing w:val="0"/>
          <w:w w:val="100"/>
          <w:position w:val="0"/>
          <w:sz w:val="18"/>
          <w:szCs w:val="18"/>
        </w:rPr>
        <w:t>31</w:t>
      </w:r>
      <w:r>
        <w:rPr>
          <w:color w:val="000000"/>
          <w:spacing w:val="0"/>
          <w:w w:val="100"/>
          <w:position w:val="0"/>
        </w:rPr>
        <w:t>。</w:t>
      </w:r>
    </w:p>
    <w:p>
      <w:pPr>
        <w:pStyle w:val="Style13"/>
        <w:keepNext/>
        <w:keepLines/>
        <w:widowControl w:val="0"/>
        <w:numPr>
          <w:ilvl w:val="0"/>
          <w:numId w:val="73"/>
        </w:numPr>
        <w:shd w:val="clear" w:color="auto" w:fill="auto"/>
        <w:tabs>
          <w:tab w:pos="445" w:val="left"/>
        </w:tabs>
        <w:bidi w:val="0"/>
        <w:spacing w:before="0" w:after="60" w:line="274" w:lineRule="exact"/>
        <w:ind w:left="0" w:right="0" w:firstLine="0"/>
        <w:jc w:val="both"/>
      </w:pPr>
      <w:bookmarkStart w:id="1139" w:name="bookmark1139"/>
      <w:bookmarkStart w:id="1140" w:name="bookmark1140"/>
      <w:bookmarkStart w:id="1141" w:name="bookmark1141"/>
      <w:bookmarkStart w:id="1142" w:name="bookmark1142"/>
      <w:bookmarkEnd w:id="1141"/>
      <w:r>
        <w:rPr>
          <w:color w:val="000000"/>
          <w:spacing w:val="0"/>
          <w:w w:val="100"/>
          <w:position w:val="0"/>
        </w:rPr>
        <w:t>借款费用</w:t>
      </w:r>
      <w:bookmarkEnd w:id="1139"/>
      <w:bookmarkEnd w:id="1140"/>
      <w:bookmarkEnd w:id="1142"/>
    </w:p>
    <w:p>
      <w:pPr>
        <w:pStyle w:val="Style5"/>
        <w:keepNext w:val="0"/>
        <w:keepLines w:val="0"/>
        <w:widowControl w:val="0"/>
        <w:shd w:val="clear" w:color="auto" w:fill="auto"/>
        <w:bidi w:val="0"/>
        <w:spacing w:before="0" w:after="12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81"/>
        </w:numPr>
        <w:shd w:val="clear" w:color="auto" w:fill="auto"/>
        <w:tabs>
          <w:tab w:pos="493" w:val="left"/>
        </w:tabs>
        <w:bidi w:val="0"/>
        <w:spacing w:before="0" w:after="200" w:line="274" w:lineRule="exact"/>
        <w:ind w:left="0" w:right="0" w:firstLine="0"/>
        <w:jc w:val="both"/>
      </w:pPr>
      <w:bookmarkStart w:id="1143" w:name="bookmark1143"/>
      <w:bookmarkEnd w:id="1143"/>
      <w:r>
        <w:rPr>
          <w:b/>
          <w:bCs/>
          <w:color w:val="000000"/>
          <w:spacing w:val="0"/>
          <w:w w:val="100"/>
          <w:position w:val="0"/>
        </w:rPr>
        <w:t>借款费用资本化的确认原则</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本公司发生的借款费用，可直接归属于符合资本化条件的资产的购建或者生产的，予以资本化， 计入相关资产成本；其他借款费用，在发生时根据其发生额确认为费用，计入当期损益。借款费 用同时满足下列条件的，开始资本化：</w:t>
      </w:r>
    </w:p>
    <w:p>
      <w:pPr>
        <w:pStyle w:val="Style5"/>
        <w:keepNext w:val="0"/>
        <w:keepLines w:val="0"/>
        <w:widowControl w:val="0"/>
        <w:numPr>
          <w:ilvl w:val="0"/>
          <w:numId w:val="83"/>
        </w:numPr>
        <w:shd w:val="clear" w:color="auto" w:fill="auto"/>
        <w:tabs>
          <w:tab w:pos="392" w:val="left"/>
        </w:tabs>
        <w:bidi w:val="0"/>
        <w:spacing w:before="0" w:after="200" w:line="274" w:lineRule="exact"/>
        <w:ind w:left="0" w:right="0" w:firstLine="0"/>
        <w:jc w:val="both"/>
      </w:pPr>
      <w:bookmarkStart w:id="1144" w:name="bookmark1144"/>
      <w:bookmarkEnd w:id="1144"/>
      <w:r>
        <w:rPr>
          <w:color w:val="000000"/>
          <w:spacing w:val="0"/>
          <w:w w:val="100"/>
          <w:position w:val="0"/>
        </w:rPr>
        <w:t>资产支出已经发生，资产支出包括为购建或者生产符合资本化条件的资产而以支付现金、转 移非现金资产或者承担带息债务形式发生的支出；</w:t>
      </w:r>
    </w:p>
    <w:p>
      <w:pPr>
        <w:pStyle w:val="Style5"/>
        <w:keepNext w:val="0"/>
        <w:keepLines w:val="0"/>
        <w:widowControl w:val="0"/>
        <w:numPr>
          <w:ilvl w:val="0"/>
          <w:numId w:val="83"/>
        </w:numPr>
        <w:shd w:val="clear" w:color="auto" w:fill="auto"/>
        <w:tabs>
          <w:tab w:pos="397" w:val="left"/>
        </w:tabs>
        <w:bidi w:val="0"/>
        <w:spacing w:before="0" w:after="200" w:line="274" w:lineRule="exact"/>
        <w:ind w:left="0" w:right="0" w:firstLine="0"/>
        <w:jc w:val="both"/>
      </w:pPr>
      <w:bookmarkStart w:id="1145" w:name="bookmark1145"/>
      <w:bookmarkEnd w:id="1145"/>
      <w:r>
        <w:rPr>
          <w:color w:val="000000"/>
          <w:spacing w:val="0"/>
          <w:w w:val="100"/>
          <w:position w:val="0"/>
        </w:rPr>
        <w:t>借款费用已经发生；</w:t>
      </w:r>
    </w:p>
    <w:p>
      <w:pPr>
        <w:pStyle w:val="Style5"/>
        <w:keepNext w:val="0"/>
        <w:keepLines w:val="0"/>
        <w:widowControl w:val="0"/>
        <w:numPr>
          <w:ilvl w:val="0"/>
          <w:numId w:val="83"/>
        </w:numPr>
        <w:shd w:val="clear" w:color="auto" w:fill="auto"/>
        <w:tabs>
          <w:tab w:pos="397" w:val="left"/>
        </w:tabs>
        <w:bidi w:val="0"/>
        <w:spacing w:before="0" w:after="200" w:line="274" w:lineRule="exact"/>
        <w:ind w:left="0" w:right="0" w:firstLine="0"/>
        <w:jc w:val="both"/>
      </w:pPr>
      <w:bookmarkStart w:id="1146" w:name="bookmark1146"/>
      <w:bookmarkEnd w:id="1146"/>
      <w:r>
        <w:rPr>
          <w:color w:val="000000"/>
          <w:spacing w:val="0"/>
          <w:w w:val="100"/>
          <w:position w:val="0"/>
        </w:rPr>
        <w:t>为使资产达到预定可使用或者可销售状态所必要的购建或者生产活动已经开始。</w:t>
      </w:r>
    </w:p>
    <w:p>
      <w:pPr>
        <w:pStyle w:val="Style13"/>
        <w:keepNext/>
        <w:keepLines/>
        <w:widowControl w:val="0"/>
        <w:numPr>
          <w:ilvl w:val="0"/>
          <w:numId w:val="81"/>
        </w:numPr>
        <w:shd w:val="clear" w:color="auto" w:fill="auto"/>
        <w:tabs>
          <w:tab w:pos="493" w:val="left"/>
        </w:tabs>
        <w:bidi w:val="0"/>
        <w:spacing w:before="0" w:after="200" w:line="274" w:lineRule="exact"/>
        <w:ind w:left="0" w:right="0" w:firstLine="0"/>
        <w:jc w:val="both"/>
      </w:pPr>
      <w:bookmarkStart w:id="1147" w:name="bookmark1147"/>
      <w:bookmarkStart w:id="1148" w:name="bookmark1148"/>
      <w:bookmarkStart w:id="1149" w:name="bookmark1149"/>
      <w:bookmarkStart w:id="1150" w:name="bookmark1150"/>
      <w:bookmarkEnd w:id="1149"/>
      <w:r>
        <w:rPr>
          <w:color w:val="000000"/>
          <w:spacing w:val="0"/>
          <w:w w:val="100"/>
          <w:position w:val="0"/>
        </w:rPr>
        <w:t>借款费用资本化期间</w:t>
      </w:r>
      <w:bookmarkEnd w:id="1147"/>
      <w:bookmarkEnd w:id="1148"/>
      <w:bookmarkEnd w:id="1150"/>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本公司购建或者生产符合资本化条件的资产达到预定可使用或者可销售状态时，借款费用停止资 本化。在符合资本化条件的资产达到预定可使用或者可销售状态之后所发生的借款费用，在发生 时根据其发生额确认为费用，计入当期损益。</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个月的， 暂停借款费用的资本化；正常中断期间的借款费用继续资本化。</w:t>
      </w:r>
    </w:p>
    <w:p>
      <w:pPr>
        <w:pStyle w:val="Style13"/>
        <w:keepNext/>
        <w:keepLines/>
        <w:widowControl w:val="0"/>
        <w:numPr>
          <w:ilvl w:val="0"/>
          <w:numId w:val="81"/>
        </w:numPr>
        <w:shd w:val="clear" w:color="auto" w:fill="auto"/>
        <w:tabs>
          <w:tab w:pos="493" w:val="left"/>
        </w:tabs>
        <w:bidi w:val="0"/>
        <w:spacing w:before="0" w:after="200" w:line="274" w:lineRule="exact"/>
        <w:ind w:left="0" w:right="0" w:firstLine="0"/>
        <w:jc w:val="both"/>
      </w:pPr>
      <w:bookmarkStart w:id="1151" w:name="bookmark1151"/>
      <w:bookmarkStart w:id="1152" w:name="bookmark1152"/>
      <w:bookmarkStart w:id="1153" w:name="bookmark1153"/>
      <w:bookmarkStart w:id="1154" w:name="bookmark1154"/>
      <w:bookmarkEnd w:id="1153"/>
      <w:r>
        <w:rPr>
          <w:color w:val="000000"/>
          <w:spacing w:val="0"/>
          <w:w w:val="100"/>
          <w:position w:val="0"/>
        </w:rPr>
        <w:t>借款费用资本化率以及资本化金额的计算方法</w:t>
      </w:r>
      <w:bookmarkEnd w:id="1151"/>
      <w:bookmarkEnd w:id="1152"/>
      <w:bookmarkEnd w:id="1154"/>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专门借款当期实际发生的利息费用，减去尚未动用的借款资金存入银行取得的利息收入或进行暂 时性投资取得的投资收益后的金额予以资本化；一般借款根据累计资产支出超过专门借款部分的 资产支出加权平均数乘以所占用一般借款的资本化率，确定资本化金额。资本化率根据一般借款 的加权平均利率计算确定。</w:t>
      </w:r>
    </w:p>
    <w:p>
      <w:pPr>
        <w:pStyle w:val="Style5"/>
        <w:keepNext w:val="0"/>
        <w:keepLines w:val="0"/>
        <w:widowControl w:val="0"/>
        <w:shd w:val="clear" w:color="auto" w:fill="auto"/>
        <w:bidi w:val="0"/>
        <w:spacing w:before="0" w:after="540" w:line="259" w:lineRule="exact"/>
        <w:ind w:left="0" w:right="0" w:firstLine="0"/>
        <w:jc w:val="both"/>
      </w:pPr>
      <w:r>
        <w:rPr>
          <w:color w:val="000000"/>
          <w:spacing w:val="0"/>
          <w:w w:val="100"/>
          <w:position w:val="0"/>
        </w:rPr>
        <w:t>资本化期间内，外币专门借款的汇兑差额全部予以资本化；外币一般借款的汇兑差额计入当期损 益。</w:t>
      </w:r>
    </w:p>
    <w:p>
      <w:pPr>
        <w:pStyle w:val="Style13"/>
        <w:keepNext/>
        <w:keepLines/>
        <w:widowControl w:val="0"/>
        <w:numPr>
          <w:ilvl w:val="0"/>
          <w:numId w:val="73"/>
        </w:numPr>
        <w:shd w:val="clear" w:color="auto" w:fill="auto"/>
        <w:tabs>
          <w:tab w:pos="445" w:val="left"/>
        </w:tabs>
        <w:bidi w:val="0"/>
        <w:spacing w:before="0" w:after="60" w:line="274" w:lineRule="exact"/>
        <w:ind w:left="0" w:right="0" w:firstLine="0"/>
        <w:jc w:val="both"/>
      </w:pPr>
      <w:bookmarkStart w:id="1155" w:name="bookmark1155"/>
      <w:bookmarkStart w:id="1156" w:name="bookmark1156"/>
      <w:bookmarkStart w:id="1157" w:name="bookmark1157"/>
      <w:bookmarkStart w:id="1158" w:name="bookmark1158"/>
      <w:bookmarkEnd w:id="1157"/>
      <w:r>
        <w:rPr>
          <w:color w:val="000000"/>
          <w:spacing w:val="0"/>
          <w:w w:val="100"/>
          <w:position w:val="0"/>
        </w:rPr>
        <w:t>生物资产</w:t>
      </w:r>
      <w:bookmarkEnd w:id="1155"/>
      <w:bookmarkEnd w:id="1156"/>
      <w:bookmarkEnd w:id="1158"/>
    </w:p>
    <w:p>
      <w:pPr>
        <w:pStyle w:val="Style5"/>
        <w:keepNext w:val="0"/>
        <w:keepLines w:val="0"/>
        <w:widowControl w:val="0"/>
        <w:shd w:val="clear" w:color="auto" w:fill="auto"/>
        <w:bidi w:val="0"/>
        <w:spacing w:before="0" w:after="360" w:line="2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73"/>
        </w:numPr>
        <w:shd w:val="clear" w:color="auto" w:fill="auto"/>
        <w:bidi w:val="0"/>
        <w:spacing w:before="0" w:after="120" w:line="240" w:lineRule="auto"/>
        <w:ind w:left="0" w:right="0" w:firstLine="0"/>
        <w:jc w:val="both"/>
      </w:pPr>
      <w:bookmarkStart w:id="1159" w:name="bookmark1159"/>
      <w:bookmarkStart w:id="1160" w:name="bookmark1160"/>
      <w:bookmarkStart w:id="1161" w:name="bookmark1161"/>
      <w:bookmarkStart w:id="1162" w:name="bookmark1162"/>
      <w:bookmarkEnd w:id="1161"/>
      <w:r>
        <w:rPr>
          <w:color w:val="000000"/>
          <w:spacing w:val="0"/>
          <w:w w:val="100"/>
          <w:position w:val="0"/>
        </w:rPr>
        <w:t>油气资产</w:t>
      </w:r>
      <w:bookmarkEnd w:id="1159"/>
      <w:bookmarkEnd w:id="1160"/>
      <w:bookmarkEnd w:id="1162"/>
    </w:p>
    <w:p>
      <w:pPr>
        <w:pStyle w:val="Style5"/>
        <w:keepNext w:val="0"/>
        <w:keepLines w:val="0"/>
        <w:widowControl w:val="0"/>
        <w:shd w:val="clear" w:color="auto" w:fill="auto"/>
        <w:bidi w:val="0"/>
        <w:spacing w:before="0" w:after="2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73"/>
        </w:numPr>
        <w:shd w:val="clear" w:color="auto" w:fill="auto"/>
        <w:tabs>
          <w:tab w:pos="445" w:val="left"/>
        </w:tabs>
        <w:bidi w:val="0"/>
        <w:spacing w:before="0" w:after="60" w:line="274" w:lineRule="exact"/>
        <w:ind w:left="0" w:right="0" w:firstLine="0"/>
        <w:jc w:val="both"/>
      </w:pPr>
      <w:bookmarkStart w:id="1163" w:name="bookmark1163"/>
      <w:bookmarkStart w:id="1164" w:name="bookmark1164"/>
      <w:bookmarkStart w:id="1165" w:name="bookmark1165"/>
      <w:bookmarkStart w:id="1166" w:name="bookmark1166"/>
      <w:bookmarkEnd w:id="1165"/>
      <w:r>
        <w:rPr>
          <w:color w:val="000000"/>
          <w:spacing w:val="0"/>
          <w:w w:val="100"/>
          <w:position w:val="0"/>
        </w:rPr>
        <w:t>使用权资产</w:t>
      </w:r>
      <w:bookmarkEnd w:id="1163"/>
      <w:bookmarkEnd w:id="1164"/>
      <w:bookmarkEnd w:id="1166"/>
    </w:p>
    <w:p>
      <w:pPr>
        <w:pStyle w:val="Style5"/>
        <w:keepNext w:val="0"/>
        <w:keepLines w:val="0"/>
        <w:widowControl w:val="0"/>
        <w:shd w:val="clear" w:color="auto" w:fill="auto"/>
        <w:bidi w:val="0"/>
        <w:spacing w:before="0" w:after="12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85"/>
        </w:numPr>
        <w:shd w:val="clear" w:color="auto" w:fill="auto"/>
        <w:tabs>
          <w:tab w:pos="493" w:val="left"/>
        </w:tabs>
        <w:bidi w:val="0"/>
        <w:spacing w:before="0" w:after="200" w:line="274" w:lineRule="exact"/>
        <w:ind w:left="0" w:right="0" w:firstLine="0"/>
        <w:jc w:val="both"/>
      </w:pPr>
      <w:bookmarkStart w:id="1167" w:name="bookmark1167"/>
      <w:bookmarkEnd w:id="1167"/>
      <w:r>
        <w:rPr>
          <w:b/>
          <w:bCs/>
          <w:color w:val="000000"/>
          <w:spacing w:val="0"/>
          <w:w w:val="100"/>
          <w:position w:val="0"/>
        </w:rPr>
        <w:t>使用权资产确认条件</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使用权资产是指本公司作为承租人可在租赁期内使用租赁资产的权利。</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在租赁期开始日，使用权资产按照成本进行初始计量。该成本包括：租赁负债的初始计量金额； 在租赁期开始日或之前支付的租赁付款额，存在租赁激励的，扣除已享受的租赁激励相关金额； 本公司作为承租人发生的初始直接费用；本公司作为承租人为拆卸及移除租赁资产、复原租赁资 产所在场地或将租赁资产恢复至租赁条款约定状态预计将发生的成本。本公司作为承租人按照</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或有事项》对拆除复原等成本进行确认和计量。后续就租赁负债的 任何重新计量作出调整。</w:t>
      </w:r>
    </w:p>
    <w:p>
      <w:pPr>
        <w:pStyle w:val="Style13"/>
        <w:keepNext/>
        <w:keepLines/>
        <w:widowControl w:val="0"/>
        <w:numPr>
          <w:ilvl w:val="0"/>
          <w:numId w:val="85"/>
        </w:numPr>
        <w:shd w:val="clear" w:color="auto" w:fill="auto"/>
        <w:tabs>
          <w:tab w:pos="493" w:val="left"/>
        </w:tabs>
        <w:bidi w:val="0"/>
        <w:spacing w:before="0" w:after="200" w:line="274" w:lineRule="exact"/>
        <w:ind w:left="0" w:right="0" w:firstLine="0"/>
        <w:jc w:val="both"/>
      </w:pPr>
      <w:bookmarkStart w:id="1168" w:name="bookmark1168"/>
      <w:bookmarkStart w:id="1169" w:name="bookmark1169"/>
      <w:bookmarkStart w:id="1170" w:name="bookmark1170"/>
      <w:bookmarkStart w:id="1171" w:name="bookmark1171"/>
      <w:bookmarkEnd w:id="1170"/>
      <w:r>
        <w:rPr>
          <w:color w:val="000000"/>
          <w:spacing w:val="0"/>
          <w:w w:val="100"/>
          <w:position w:val="0"/>
        </w:rPr>
        <w:t>使用权资产的折旧方法</w:t>
      </w:r>
      <w:bookmarkEnd w:id="1168"/>
      <w:bookmarkEnd w:id="1169"/>
      <w:bookmarkEnd w:id="1171"/>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本公司采用直线法计提折旧。本公司作为承租人能够合理确定租赁期届满时取得租赁资产所有权 的，在租赁资产剩余使用寿命内计提折旧。无法合理确定租赁期届满时能够取得租赁资产所有权 的，在租赁期与租赁资产剩余使用寿命两者孰短的期间内计提折旧。</w:t>
      </w:r>
    </w:p>
    <w:p>
      <w:pPr>
        <w:pStyle w:val="Style5"/>
        <w:keepNext w:val="0"/>
        <w:keepLines w:val="0"/>
        <w:widowControl w:val="0"/>
        <w:numPr>
          <w:ilvl w:val="0"/>
          <w:numId w:val="85"/>
        </w:numPr>
        <w:shd w:val="clear" w:color="auto" w:fill="auto"/>
        <w:tabs>
          <w:tab w:pos="493" w:val="left"/>
        </w:tabs>
        <w:bidi w:val="0"/>
        <w:spacing w:before="0" w:after="320" w:line="274" w:lineRule="exact"/>
        <w:ind w:left="0" w:right="0" w:firstLine="0"/>
        <w:jc w:val="both"/>
      </w:pPr>
      <w:bookmarkStart w:id="1172" w:name="bookmark1172"/>
      <w:bookmarkEnd w:id="1172"/>
      <w:r>
        <w:rPr>
          <w:color w:val="000000"/>
          <w:spacing w:val="0"/>
          <w:w w:val="100"/>
          <w:position w:val="0"/>
        </w:rPr>
        <w:t>使用权资产的减值测试方法、减值准备计提方法见附注五、</w:t>
      </w:r>
      <w:r>
        <w:rPr>
          <w:color w:val="000000"/>
          <w:spacing w:val="0"/>
          <w:w w:val="100"/>
          <w:position w:val="0"/>
          <w:sz w:val="18"/>
          <w:szCs w:val="18"/>
        </w:rPr>
        <w:t>31</w:t>
      </w:r>
      <w:r>
        <w:rPr>
          <w:color w:val="000000"/>
          <w:spacing w:val="0"/>
          <w:w w:val="100"/>
          <w:position w:val="0"/>
        </w:rPr>
        <w:t>。</w:t>
      </w:r>
    </w:p>
    <w:p>
      <w:pPr>
        <w:pStyle w:val="Style13"/>
        <w:keepNext/>
        <w:keepLines/>
        <w:widowControl w:val="0"/>
        <w:numPr>
          <w:ilvl w:val="0"/>
          <w:numId w:val="73"/>
        </w:numPr>
        <w:shd w:val="clear" w:color="auto" w:fill="auto"/>
        <w:tabs>
          <w:tab w:pos="445" w:val="left"/>
        </w:tabs>
        <w:bidi w:val="0"/>
        <w:spacing w:before="0" w:after="60" w:line="274" w:lineRule="exact"/>
        <w:ind w:left="0" w:right="0" w:firstLine="0"/>
        <w:jc w:val="both"/>
      </w:pPr>
      <w:bookmarkStart w:id="1173" w:name="bookmark1173"/>
      <w:bookmarkStart w:id="1174" w:name="bookmark1174"/>
      <w:bookmarkStart w:id="1175" w:name="bookmark1175"/>
      <w:bookmarkStart w:id="1176" w:name="bookmark1176"/>
      <w:bookmarkEnd w:id="1175"/>
      <w:r>
        <w:rPr>
          <w:color w:val="000000"/>
          <w:spacing w:val="0"/>
          <w:w w:val="100"/>
          <w:position w:val="0"/>
        </w:rPr>
        <w:t>无形资产</w:t>
      </w:r>
      <w:bookmarkEnd w:id="1173"/>
      <w:bookmarkEnd w:id="1174"/>
      <w:bookmarkEnd w:id="1176"/>
    </w:p>
    <w:p>
      <w:pPr>
        <w:pStyle w:val="Style13"/>
        <w:keepNext/>
        <w:keepLines/>
        <w:widowControl w:val="0"/>
        <w:numPr>
          <w:ilvl w:val="0"/>
          <w:numId w:val="87"/>
        </w:numPr>
        <w:shd w:val="clear" w:color="auto" w:fill="auto"/>
        <w:bidi w:val="0"/>
        <w:spacing w:before="0" w:after="60" w:line="274" w:lineRule="exact"/>
        <w:ind w:left="0" w:right="0" w:firstLine="0"/>
        <w:jc w:val="both"/>
      </w:pPr>
      <w:bookmarkStart w:id="1173" w:name="bookmark1173"/>
      <w:bookmarkStart w:id="1174" w:name="bookmark1174"/>
      <w:bookmarkStart w:id="1177" w:name="bookmark1177"/>
      <w:bookmarkStart w:id="1178" w:name="bookmark1178"/>
      <w:bookmarkEnd w:id="1177"/>
      <w:r>
        <w:rPr>
          <w:color w:val="000000"/>
          <w:spacing w:val="0"/>
          <w:w w:val="100"/>
          <w:position w:val="0"/>
        </w:rPr>
        <w:t>.</w:t>
      </w:r>
      <w:r>
        <w:rPr>
          <w:color w:val="000000"/>
          <w:spacing w:val="0"/>
          <w:w w:val="100"/>
          <w:position w:val="0"/>
        </w:rPr>
        <w:t>计价方法、使用寿命、减值测试</w:t>
      </w:r>
      <w:bookmarkEnd w:id="1173"/>
      <w:bookmarkEnd w:id="1174"/>
      <w:bookmarkEnd w:id="1178"/>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本公司无形资产包括外购软件、自有软件及非专利技术、土地使用权等。</w:t>
      </w:r>
    </w:p>
    <w:p>
      <w:pPr>
        <w:pStyle w:val="Style5"/>
        <w:keepNext w:val="0"/>
        <w:keepLines w:val="0"/>
        <w:widowControl w:val="0"/>
        <w:shd w:val="clear" w:color="auto" w:fill="auto"/>
        <w:bidi w:val="0"/>
        <w:spacing w:before="0" w:after="320" w:line="339" w:lineRule="exact"/>
        <w:ind w:left="0" w:right="0" w:firstLine="0"/>
        <w:jc w:val="both"/>
      </w:pPr>
      <w:r>
        <w:rPr>
          <w:color w:val="000000"/>
          <w:spacing w:val="0"/>
          <w:w w:val="100"/>
          <w:position w:val="0"/>
        </w:rPr>
        <w:t>无形资产按照成本进行初始计量，并于取得无形资产时分析判断其使用寿命。使用寿命为有限 的，自无形资产可供使用时起，采用能反映与该资产有关的经济利益的预期实现方式的摊销方 法，在预计使用年限内摊销；无法可靠确定预期实现方式的，采用直线法摊销；使用寿命不确定 的无形资产，不作摊销。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使用寿命有限的无形资产摊销方法如下:</w:t>
      </w:r>
    </w:p>
    <w:tbl>
      <w:tblPr>
        <w:tblOverlap w:val="never"/>
        <w:jc w:val="left"/>
        <w:tblLayout w:type="fixed"/>
      </w:tblPr>
      <w:tblGrid>
        <w:gridCol w:w="2386"/>
        <w:gridCol w:w="1210"/>
        <w:gridCol w:w="131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使用寿命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直线法摊销</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直线法摊销</w:t>
            </w:r>
          </w:p>
        </w:tc>
      </w:tr>
      <w:tr>
        <w:trPr>
          <w:trHeight w:val="3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自有软件及非专利技术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直线法摊销</w:t>
            </w:r>
          </w:p>
        </w:tc>
      </w:tr>
    </w:tbl>
    <w:p>
      <w:pPr>
        <w:widowControl w:val="0"/>
        <w:spacing w:after="59" w:line="1" w:lineRule="exact"/>
      </w:pPr>
    </w:p>
    <w:p>
      <w:pPr>
        <w:pStyle w:val="Style5"/>
        <w:keepNext w:val="0"/>
        <w:keepLines w:val="0"/>
        <w:widowControl w:val="0"/>
        <w:shd w:val="clear" w:color="auto" w:fill="auto"/>
        <w:bidi w:val="0"/>
        <w:spacing w:before="0" w:after="200" w:line="350" w:lineRule="exact"/>
        <w:ind w:left="0" w:right="0" w:firstLine="0"/>
        <w:jc w:val="both"/>
      </w:pPr>
      <w:r>
        <w:rPr>
          <w:color w:val="000000"/>
          <w:spacing w:val="0"/>
          <w:w w:val="100"/>
          <w:position w:val="0"/>
        </w:rPr>
        <w:t>本公司于每年年度终了，对使用寿命有限的无形资产的使用寿命及摊销方法进行复核，与以前估 计不同的，调整原先估计数，并按会计估计变更处理。</w:t>
      </w:r>
    </w:p>
    <w:p>
      <w:pPr>
        <w:pStyle w:val="Style5"/>
        <w:keepNext w:val="0"/>
        <w:keepLines w:val="0"/>
        <w:widowControl w:val="0"/>
        <w:shd w:val="clear" w:color="auto" w:fill="auto"/>
        <w:bidi w:val="0"/>
        <w:spacing w:before="0" w:after="200" w:line="336" w:lineRule="exact"/>
        <w:ind w:left="0" w:right="0" w:firstLine="0"/>
        <w:jc w:val="both"/>
      </w:pPr>
      <w:r>
        <w:rPr>
          <w:color w:val="000000"/>
          <w:spacing w:val="0"/>
          <w:w w:val="100"/>
          <w:position w:val="0"/>
        </w:rPr>
        <w:t>资产负债表日预计某项无形资产已经不能给企业带来未来经济利益的，将该项无形资产的账面价 值全部转入当期损益。</w:t>
      </w:r>
    </w:p>
    <w:p>
      <w:pPr>
        <w:pStyle w:val="Style5"/>
        <w:keepNext w:val="0"/>
        <w:keepLines w:val="0"/>
        <w:widowControl w:val="0"/>
        <w:shd w:val="clear" w:color="auto" w:fill="auto"/>
        <w:bidi w:val="0"/>
        <w:spacing w:before="0" w:after="200" w:line="343" w:lineRule="exact"/>
        <w:ind w:left="0" w:right="0" w:firstLine="0"/>
        <w:jc w:val="both"/>
      </w:pPr>
      <w:r>
        <w:rPr>
          <w:color w:val="000000"/>
          <w:spacing w:val="0"/>
          <w:w w:val="100"/>
          <w:position w:val="0"/>
        </w:rPr>
        <w:t>无形资产计提资产减值方法见附注五、</w:t>
      </w:r>
      <w:r>
        <w:rPr>
          <w:color w:val="000000"/>
          <w:spacing w:val="0"/>
          <w:w w:val="100"/>
          <w:position w:val="0"/>
          <w:sz w:val="18"/>
          <w:szCs w:val="18"/>
        </w:rPr>
        <w:t>31</w:t>
      </w:r>
      <w:r>
        <w:rPr>
          <w:color w:val="000000"/>
          <w:spacing w:val="0"/>
          <w:w w:val="100"/>
          <w:position w:val="0"/>
        </w:rPr>
        <w:t>。</w:t>
      </w:r>
    </w:p>
    <w:p>
      <w:pPr>
        <w:pStyle w:val="Style13"/>
        <w:keepNext/>
        <w:keepLines/>
        <w:widowControl w:val="0"/>
        <w:numPr>
          <w:ilvl w:val="0"/>
          <w:numId w:val="89"/>
        </w:numPr>
        <w:shd w:val="clear" w:color="auto" w:fill="auto"/>
        <w:bidi w:val="0"/>
        <w:spacing w:before="0" w:after="60" w:line="272" w:lineRule="exact"/>
        <w:ind w:left="0" w:right="0" w:firstLine="0"/>
        <w:jc w:val="both"/>
      </w:pPr>
      <w:bookmarkStart w:id="1179" w:name="bookmark1179"/>
      <w:bookmarkStart w:id="1180" w:name="bookmark1180"/>
      <w:bookmarkStart w:id="1181" w:name="bookmark1181"/>
      <w:bookmarkStart w:id="1182" w:name="bookmark1182"/>
      <w:bookmarkEnd w:id="1181"/>
      <w:r>
        <w:rPr>
          <w:color w:val="000000"/>
          <w:spacing w:val="0"/>
          <w:w w:val="100"/>
          <w:position w:val="0"/>
        </w:rPr>
        <w:t>.</w:t>
      </w:r>
      <w:r>
        <w:rPr>
          <w:color w:val="000000"/>
          <w:spacing w:val="0"/>
          <w:w w:val="100"/>
          <w:position w:val="0"/>
        </w:rPr>
        <w:t>内部研究开发支出会计政策</w:t>
      </w:r>
      <w:bookmarkEnd w:id="1179"/>
      <w:bookmarkEnd w:id="1180"/>
      <w:bookmarkEnd w:id="1182"/>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本公司将内部研究开发项目的支出，区分为研究阶段支出和开发阶段支出。</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研究阶段的支出，于发生时计入当期损益。</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开发阶段的支出，同时满足下列条件的，才能予以资本化，即：完成该无形资产以使其能够使用 或出售在技术上具有可行性；具有完成该无形资产并使用或出售的意图；无形资产产生经济利益 的方式，包括能够证明运用该无形资产生产的产品存在市场或无形资产自身存在市场，无形资产 将在内部使用的，能够证明其有用性；有足够的技术、财务资源和其他资源支持，以完成该无形 资产的开发，并有能力使用或出售该无形资产；归属于该无形资产开发阶段的支出能够可靠地计 量。不满足上述条件的开发支出计入当期损益。</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本公司研究开发项目在满足上述条件，通过技术可行性及经济可行性研究，形成项目立项后，进 入开发阶段。</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已资本化的开发阶段的支出在资产负债表上列示为开发支出，自该项目达到预定用途之日转为无 形资产。</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具体研发项目的资本化条件：</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本公司研究开发支出在研究阶段是探索性的，主要为进一步的开发活动进行资料以及相关方面准 备，不形成阶段性成果，通过开发后是否形成无形资产也具有很大不确定性，因此，不予立项审 批，研究阶段的有关支出在发生时费用化，计入当期损益；</w:t>
      </w:r>
    </w:p>
    <w:p>
      <w:pPr>
        <w:pStyle w:val="Style5"/>
        <w:keepNext w:val="0"/>
        <w:keepLines w:val="0"/>
        <w:widowControl w:val="0"/>
        <w:shd w:val="clear" w:color="auto" w:fill="auto"/>
        <w:bidi w:val="0"/>
        <w:spacing w:before="0" w:after="540" w:line="272" w:lineRule="exact"/>
        <w:ind w:left="0" w:right="0" w:firstLine="0"/>
        <w:jc w:val="both"/>
      </w:pPr>
      <w:r>
        <w:rPr>
          <w:color w:val="000000"/>
          <w:spacing w:val="0"/>
          <w:w w:val="100"/>
          <w:position w:val="0"/>
        </w:rPr>
        <w:t>本公司研究开发支出在开发阶段具有针对性，形成一项新产品或者新技术的基本条件已经具备， 且该阶段的支出能够可靠计量、未来经济利益流入能够可靠预计。此阶段由项目组负责申请立 项，项目管理部负责组织立项文档及各阶段产品评审，副总裁及以上领导负责立项终审。经立项 审批后，项目研究进入开发阶段，有关支出于发生时予以资本化。</w:t>
      </w:r>
    </w:p>
    <w:p>
      <w:pPr>
        <w:pStyle w:val="Style13"/>
        <w:keepNext/>
        <w:keepLines/>
        <w:widowControl w:val="0"/>
        <w:numPr>
          <w:ilvl w:val="0"/>
          <w:numId w:val="91"/>
        </w:numPr>
        <w:shd w:val="clear" w:color="auto" w:fill="auto"/>
        <w:bidi w:val="0"/>
        <w:spacing w:before="0" w:after="60" w:line="272" w:lineRule="exact"/>
        <w:ind w:left="0" w:right="0" w:firstLine="0"/>
        <w:jc w:val="both"/>
      </w:pPr>
      <w:bookmarkStart w:id="1183" w:name="bookmark1183"/>
      <w:bookmarkStart w:id="1184" w:name="bookmark1184"/>
      <w:bookmarkStart w:id="1185" w:name="bookmark1185"/>
      <w:bookmarkStart w:id="1186" w:name="bookmark1186"/>
      <w:bookmarkEnd w:id="1185"/>
      <w:r>
        <w:rPr>
          <w:color w:val="000000"/>
          <w:spacing w:val="0"/>
          <w:w w:val="100"/>
          <w:position w:val="0"/>
        </w:rPr>
        <w:t>长期资产减值</w:t>
      </w:r>
      <w:bookmarkEnd w:id="1183"/>
      <w:bookmarkEnd w:id="1184"/>
      <w:bookmarkEnd w:id="1186"/>
    </w:p>
    <w:p>
      <w:pPr>
        <w:pStyle w:val="Style5"/>
        <w:keepNext w:val="0"/>
        <w:keepLines w:val="0"/>
        <w:widowControl w:val="0"/>
        <w:shd w:val="clear" w:color="auto" w:fill="auto"/>
        <w:bidi w:val="0"/>
        <w:spacing w:before="0" w:after="10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对子公司、联营企业和合营企业的长期股权投资、采用成本模式进行后续计量的投资性房地产、 固定资产、无形资产、使用权资产、商誉等(存货、递延所得税资产、金融资产除外)的资产减 值，按以下方法确定：</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于资产负债表日判断资产是否存在可能发生减值的迹象，存在减值迹象的，本公司将估计其可收 回金额，进行减值测试。对因企业合并所形成的商誉、使用寿命不确定的无形资产和尚未达到可 使用状态的无形资产无论是否存在减值迹象，每年都进行减值测试。</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可收回金额根据资产的公允价值减去处置费用后的净额与资产预计未来现金流量的现值两者之间 较高者确定。本公司以单项资产为基础估计其可收回金额；难以对单项资产的可收回金额进行估 计的，以该资产所属的资产组为基础确定资产组的可收回金额。资产组的认定，以资产组产生的 主要现金流入是否独立于其他资产或者资产组的现金流入为依据。</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当资产或资产组的可收回金额低于其账面价值时，本公司将其账面价值减记至可收回金额，减记 的金额计入当期损益，同时计提相应的资产减值准备。</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 xml:space="preserve">就商誉的减值测试而言，对于因企业合并形成的商誉的账面价值，自购买日起按照合理的方法分 摊至相关的资产组；难以分摊至相关的资产组的，将其分摊至相关的资产组组合。相关的资产组 </w:t>
      </w:r>
      <w:r>
        <w:rPr>
          <w:color w:val="000000"/>
          <w:spacing w:val="0"/>
          <w:w w:val="100"/>
          <w:position w:val="0"/>
        </w:rPr>
        <w:t>或资产组组合，是能够从企业合并的协同效应中受益的资产组或者资产组组合，且不大于本公司 确定的报告分部。</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减值测试时，如与商誉相关的资产组或者资产组组合存在减值迹象的，首先对不包含商誉的资产 组或者资产组组合进行减值测试，计算可收回金额，确认相应的减值损失。然后对包含商誉的资 产组或者资产组组合进行减值测试，比较其账面价值与可收回金额，如可收回金额低于账面价值 的，确认商誉的减值损失。</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资产减值损失一经确认，在以后会计期间不再转回。</w:t>
      </w:r>
    </w:p>
    <w:p>
      <w:pPr>
        <w:pStyle w:val="Style13"/>
        <w:keepNext/>
        <w:keepLines/>
        <w:widowControl w:val="0"/>
        <w:numPr>
          <w:ilvl w:val="0"/>
          <w:numId w:val="91"/>
        </w:numPr>
        <w:shd w:val="clear" w:color="auto" w:fill="auto"/>
        <w:tabs>
          <w:tab w:pos="440" w:val="left"/>
        </w:tabs>
        <w:bidi w:val="0"/>
        <w:spacing w:before="0" w:after="60" w:line="274" w:lineRule="exact"/>
        <w:ind w:left="0" w:right="0" w:firstLine="0"/>
        <w:jc w:val="both"/>
      </w:pPr>
      <w:bookmarkStart w:id="1187" w:name="bookmark1187"/>
      <w:bookmarkStart w:id="1188" w:name="bookmark1188"/>
      <w:bookmarkStart w:id="1189" w:name="bookmark1189"/>
      <w:bookmarkStart w:id="1190" w:name="bookmark1190"/>
      <w:bookmarkEnd w:id="1189"/>
      <w:r>
        <w:rPr>
          <w:color w:val="000000"/>
          <w:spacing w:val="0"/>
          <w:w w:val="100"/>
          <w:position w:val="0"/>
        </w:rPr>
        <w:t>长期待摊费用</w:t>
      </w:r>
      <w:bookmarkEnd w:id="1187"/>
      <w:bookmarkEnd w:id="1188"/>
      <w:bookmarkEnd w:id="1190"/>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520" w:line="274" w:lineRule="exact"/>
        <w:ind w:left="0" w:right="0" w:firstLine="0"/>
        <w:jc w:val="both"/>
      </w:pPr>
      <w:r>
        <w:rPr>
          <w:color w:val="000000"/>
          <w:spacing w:val="0"/>
          <w:w w:val="100"/>
          <w:position w:val="0"/>
        </w:rPr>
        <w:t>本公司发生的长期待摊费用按实际成本计价，并按预计受益期限平均摊销。对不能使以后会计期 间受益的长期待摊费用项目，其摊余价值全部计入当期损益。</w:t>
      </w:r>
    </w:p>
    <w:p>
      <w:pPr>
        <w:pStyle w:val="Style13"/>
        <w:keepNext/>
        <w:keepLines/>
        <w:widowControl w:val="0"/>
        <w:numPr>
          <w:ilvl w:val="0"/>
          <w:numId w:val="91"/>
        </w:numPr>
        <w:shd w:val="clear" w:color="auto" w:fill="auto"/>
        <w:tabs>
          <w:tab w:pos="440" w:val="left"/>
        </w:tabs>
        <w:bidi w:val="0"/>
        <w:spacing w:before="0" w:after="60" w:line="274" w:lineRule="exact"/>
        <w:ind w:left="0" w:right="0" w:firstLine="0"/>
        <w:jc w:val="both"/>
      </w:pPr>
      <w:bookmarkStart w:id="1191" w:name="bookmark1191"/>
      <w:bookmarkStart w:id="1192" w:name="bookmark1192"/>
      <w:bookmarkStart w:id="1193" w:name="bookmark1193"/>
      <w:bookmarkStart w:id="1194" w:name="bookmark1194"/>
      <w:bookmarkEnd w:id="1193"/>
      <w:r>
        <w:rPr>
          <w:color w:val="000000"/>
          <w:spacing w:val="0"/>
          <w:w w:val="100"/>
          <w:position w:val="0"/>
        </w:rPr>
        <w:t>合同负债</w:t>
      </w:r>
      <w:bookmarkEnd w:id="1191"/>
      <w:bookmarkEnd w:id="1192"/>
      <w:bookmarkEnd w:id="1194"/>
    </w:p>
    <w:p>
      <w:pPr>
        <w:pStyle w:val="Style13"/>
        <w:keepNext/>
        <w:keepLines/>
        <w:widowControl w:val="0"/>
        <w:numPr>
          <w:ilvl w:val="0"/>
          <w:numId w:val="93"/>
        </w:numPr>
        <w:shd w:val="clear" w:color="auto" w:fill="auto"/>
        <w:bidi w:val="0"/>
        <w:spacing w:before="0" w:after="60" w:line="274" w:lineRule="exact"/>
        <w:ind w:left="0" w:right="0" w:firstLine="0"/>
        <w:jc w:val="both"/>
      </w:pPr>
      <w:bookmarkStart w:id="1191" w:name="bookmark1191"/>
      <w:bookmarkStart w:id="1192" w:name="bookmark1192"/>
      <w:bookmarkStart w:id="1195" w:name="bookmark1195"/>
      <w:bookmarkStart w:id="1196" w:name="bookmark1196"/>
      <w:bookmarkEnd w:id="1195"/>
      <w:r>
        <w:rPr>
          <w:color w:val="000000"/>
          <w:spacing w:val="0"/>
          <w:w w:val="100"/>
          <w:position w:val="0"/>
        </w:rPr>
        <w:t>.</w:t>
      </w:r>
      <w:r>
        <w:rPr>
          <w:color w:val="000000"/>
          <w:spacing w:val="0"/>
          <w:w w:val="100"/>
          <w:position w:val="0"/>
        </w:rPr>
        <w:t>合同负债的确认方法</w:t>
      </w:r>
      <w:bookmarkEnd w:id="1191"/>
      <w:bookmarkEnd w:id="1192"/>
      <w:bookmarkEnd w:id="1196"/>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3"/>
        <w:keepNext/>
        <w:keepLines/>
        <w:widowControl w:val="0"/>
        <w:numPr>
          <w:ilvl w:val="0"/>
          <w:numId w:val="91"/>
        </w:numPr>
        <w:shd w:val="clear" w:color="auto" w:fill="auto"/>
        <w:tabs>
          <w:tab w:pos="440" w:val="left"/>
        </w:tabs>
        <w:bidi w:val="0"/>
        <w:spacing w:before="0" w:after="120" w:line="274" w:lineRule="exact"/>
        <w:ind w:left="0" w:right="0" w:firstLine="0"/>
        <w:jc w:val="both"/>
      </w:pPr>
      <w:bookmarkStart w:id="1197" w:name="bookmark1197"/>
      <w:bookmarkStart w:id="1198" w:name="bookmark1198"/>
      <w:bookmarkStart w:id="1199" w:name="bookmark1199"/>
      <w:bookmarkStart w:id="1200" w:name="bookmark1200"/>
      <w:bookmarkEnd w:id="1199"/>
      <w:r>
        <w:rPr>
          <w:color w:val="000000"/>
          <w:spacing w:val="0"/>
          <w:w w:val="100"/>
          <w:position w:val="0"/>
        </w:rPr>
        <w:t>职工薪酬</w:t>
      </w:r>
      <w:bookmarkEnd w:id="1197"/>
      <w:bookmarkEnd w:id="1198"/>
      <w:bookmarkEnd w:id="1200"/>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职工薪酬，是指企业为获得职工提供的服务或解除劳动关系而给予的各种形式的报酬或补偿。职 工薪酬包括短期薪酬、离职后福利、辞退福利和其他长期职工福利。企业提供给职工配偶、子 女、受赡养人、已故员工遗属及其他受益人等的福利，也属于职工薪酬。</w:t>
      </w:r>
    </w:p>
    <w:p>
      <w:pPr>
        <w:pStyle w:val="Style5"/>
        <w:keepNext w:val="0"/>
        <w:keepLines w:val="0"/>
        <w:widowControl w:val="0"/>
        <w:shd w:val="clear" w:color="auto" w:fill="auto"/>
        <w:bidi w:val="0"/>
        <w:spacing w:before="0" w:after="200" w:line="283" w:lineRule="exact"/>
        <w:ind w:left="0" w:right="0" w:firstLine="0"/>
        <w:jc w:val="both"/>
      </w:pPr>
      <w:r>
        <w:rPr>
          <w:color w:val="000000"/>
          <w:spacing w:val="0"/>
          <w:w w:val="100"/>
          <w:position w:val="0"/>
        </w:rPr>
        <w:t>根据流动性，职工薪酬分别列示于资产负债表的“应付职工薪酬”项目和“长期应付职工薪酬” 项目。</w:t>
      </w:r>
    </w:p>
    <w:p>
      <w:pPr>
        <w:pStyle w:val="Style13"/>
        <w:keepNext/>
        <w:keepLines/>
        <w:widowControl w:val="0"/>
        <w:numPr>
          <w:ilvl w:val="0"/>
          <w:numId w:val="95"/>
        </w:numPr>
        <w:shd w:val="clear" w:color="auto" w:fill="auto"/>
        <w:tabs>
          <w:tab w:pos="430" w:val="left"/>
        </w:tabs>
        <w:bidi w:val="0"/>
        <w:spacing w:before="0" w:after="60" w:line="274" w:lineRule="exact"/>
        <w:ind w:left="0" w:right="0" w:firstLine="0"/>
        <w:jc w:val="both"/>
      </w:pPr>
      <w:bookmarkStart w:id="1201" w:name="bookmark1201"/>
      <w:bookmarkStart w:id="1202" w:name="bookmark1202"/>
      <w:bookmarkStart w:id="1203" w:name="bookmark1203"/>
      <w:bookmarkStart w:id="1204" w:name="bookmark1204"/>
      <w:bookmarkEnd w:id="1203"/>
      <w:r>
        <w:rPr>
          <w:color w:val="000000"/>
          <w:spacing w:val="0"/>
          <w:w w:val="100"/>
          <w:position w:val="0"/>
        </w:rPr>
        <w:t>.</w:t>
      </w:r>
      <w:r>
        <w:rPr>
          <w:color w:val="000000"/>
          <w:spacing w:val="0"/>
          <w:w w:val="100"/>
          <w:position w:val="0"/>
        </w:rPr>
        <w:t>短期薪酬的会计处理方法</w:t>
      </w:r>
      <w:bookmarkEnd w:id="1201"/>
      <w:bookmarkEnd w:id="1202"/>
      <w:bookmarkEnd w:id="1204"/>
    </w:p>
    <w:p>
      <w:pPr>
        <w:pStyle w:val="Style5"/>
        <w:keepNext w:val="0"/>
        <w:keepLines w:val="0"/>
        <w:widowControl w:val="0"/>
        <w:shd w:val="clear" w:color="auto" w:fill="auto"/>
        <w:bidi w:val="0"/>
        <w:spacing w:before="0" w:after="12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520" w:line="272" w:lineRule="exact"/>
        <w:ind w:left="0" w:right="0" w:firstLine="0"/>
        <w:jc w:val="both"/>
      </w:pPr>
      <w:r>
        <w:rPr>
          <w:color w:val="000000"/>
          <w:spacing w:val="0"/>
          <w:w w:val="100"/>
          <w:position w:val="0"/>
        </w:rPr>
        <w:t>本公司在职工提供服务的会计期间，将实际发生的职工工资、奖金、按规定的基准和比例为职工 缴纳的医疗保险费、工伤保险费和生育保险费等社会保险费和住房公积金，确认为负债，并计入 当期损益或相关资产成本。如果该负债预期在职工提供相关服务的年度报告期结束后十二个月内 不能完全支付，且财务影响重大的，则该负债将以折现后的金额计量。</w:t>
      </w:r>
    </w:p>
    <w:p>
      <w:pPr>
        <w:pStyle w:val="Style13"/>
        <w:keepNext/>
        <w:keepLines/>
        <w:widowControl w:val="0"/>
        <w:numPr>
          <w:ilvl w:val="0"/>
          <w:numId w:val="95"/>
        </w:numPr>
        <w:shd w:val="clear" w:color="auto" w:fill="auto"/>
        <w:tabs>
          <w:tab w:pos="430" w:val="left"/>
        </w:tabs>
        <w:bidi w:val="0"/>
        <w:spacing w:before="0" w:after="60" w:line="274" w:lineRule="exact"/>
        <w:ind w:left="0" w:right="0" w:firstLine="0"/>
        <w:jc w:val="both"/>
      </w:pPr>
      <w:bookmarkStart w:id="1205" w:name="bookmark1205"/>
      <w:bookmarkStart w:id="1206" w:name="bookmark1206"/>
      <w:bookmarkStart w:id="1207" w:name="bookmark1207"/>
      <w:bookmarkStart w:id="1208" w:name="bookmark1208"/>
      <w:bookmarkEnd w:id="1207"/>
      <w:r>
        <w:rPr>
          <w:color w:val="000000"/>
          <w:spacing w:val="0"/>
          <w:w w:val="100"/>
          <w:position w:val="0"/>
        </w:rPr>
        <w:t>.</w:t>
      </w:r>
      <w:r>
        <w:rPr>
          <w:color w:val="000000"/>
          <w:spacing w:val="0"/>
          <w:w w:val="100"/>
          <w:position w:val="0"/>
        </w:rPr>
        <w:t>离职后福利的会计处理方法</w:t>
      </w:r>
      <w:bookmarkEnd w:id="1205"/>
      <w:bookmarkEnd w:id="1206"/>
      <w:bookmarkEnd w:id="1208"/>
    </w:p>
    <w:p>
      <w:pPr>
        <w:pStyle w:val="Style5"/>
        <w:keepNext w:val="0"/>
        <w:keepLines w:val="0"/>
        <w:widowControl w:val="0"/>
        <w:shd w:val="clear" w:color="auto" w:fill="auto"/>
        <w:bidi w:val="0"/>
        <w:spacing w:before="0" w:after="12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离职后福利计划包括设定提存计划和设定受益计划。其中，设定提存计划，是指向独立的基金缴 存固定费用后，企业不再承担进一步支付义务的离职后福利计划；设定受益计划，是指除设定提 存计划以外的离职后福利计划。</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设定提存计划</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设定提存计划包括基本养老保险、失业保险以及强积金计划等。</w:t>
      </w:r>
    </w:p>
    <w:p>
      <w:pPr>
        <w:pStyle w:val="Style5"/>
        <w:keepNext w:val="0"/>
        <w:keepLines w:val="0"/>
        <w:widowControl w:val="0"/>
        <w:shd w:val="clear" w:color="auto" w:fill="auto"/>
        <w:bidi w:val="0"/>
        <w:spacing w:before="0" w:after="200" w:line="288" w:lineRule="exact"/>
        <w:ind w:left="0" w:right="0" w:firstLine="0"/>
        <w:jc w:val="both"/>
      </w:pPr>
      <w:r>
        <w:rPr>
          <w:color w:val="000000"/>
          <w:spacing w:val="0"/>
          <w:w w:val="100"/>
          <w:position w:val="0"/>
        </w:rPr>
        <w:t>在职工提供服务的会计期间，根据设定提存计划计算的应缴存金额确认为负债，并计入当期损益 或相关资产成本。</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设定受益计划</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对于设定受益计划，在年度资产负债表日由独立精算师进行精算估值，以预期累积福利单位法确 定提供福利的成本。本公司设定受益计划导致的职工薪酬成本包括下列组成部分：</w:t>
      </w:r>
    </w:p>
    <w:p>
      <w:pPr>
        <w:pStyle w:val="Style5"/>
        <w:keepNext w:val="0"/>
        <w:keepLines w:val="0"/>
        <w:widowControl w:val="0"/>
        <w:numPr>
          <w:ilvl w:val="0"/>
          <w:numId w:val="97"/>
        </w:numPr>
        <w:shd w:val="clear" w:color="auto" w:fill="auto"/>
        <w:tabs>
          <w:tab w:pos="382" w:val="left"/>
        </w:tabs>
        <w:bidi w:val="0"/>
        <w:spacing w:before="0" w:after="200" w:line="274" w:lineRule="exact"/>
        <w:ind w:left="0" w:right="0" w:firstLine="0"/>
        <w:jc w:val="both"/>
      </w:pPr>
      <w:bookmarkStart w:id="1209" w:name="bookmark1209"/>
      <w:bookmarkEnd w:id="1209"/>
      <w:r>
        <w:rPr>
          <w:color w:val="000000"/>
          <w:spacing w:val="0"/>
          <w:w w:val="100"/>
          <w:position w:val="0"/>
        </w:rPr>
        <w:t>服务成本，包括当期服务成本、过去服务成本和结算利得或损失。其中，当期服务成本，是指 职工当期提供服务所导致的设定受益计划义务现值的增加额；过去服务成本，是指设定受益计划 修改所导致的与以前期间职工服务相关的设定受益计划义务现值的增加或减少。</w:t>
      </w:r>
    </w:p>
    <w:p>
      <w:pPr>
        <w:pStyle w:val="Style5"/>
        <w:keepNext w:val="0"/>
        <w:keepLines w:val="0"/>
        <w:widowControl w:val="0"/>
        <w:numPr>
          <w:ilvl w:val="0"/>
          <w:numId w:val="97"/>
        </w:numPr>
        <w:shd w:val="clear" w:color="auto" w:fill="auto"/>
        <w:tabs>
          <w:tab w:pos="387" w:val="left"/>
        </w:tabs>
        <w:bidi w:val="0"/>
        <w:spacing w:before="0" w:after="200" w:line="274" w:lineRule="exact"/>
        <w:ind w:left="0" w:right="0" w:firstLine="0"/>
        <w:jc w:val="both"/>
      </w:pPr>
      <w:bookmarkStart w:id="1210" w:name="bookmark1210"/>
      <w:bookmarkEnd w:id="1210"/>
      <w:r>
        <w:rPr>
          <w:color w:val="000000"/>
          <w:spacing w:val="0"/>
          <w:w w:val="100"/>
          <w:position w:val="0"/>
        </w:rPr>
        <w:t>设定受益计划净负债或净资产的利息净额，包括计划资产的利息收益、设定受益计划义务的利 息费用以及资产上限影响的利息。</w:t>
      </w:r>
    </w:p>
    <w:p>
      <w:pPr>
        <w:pStyle w:val="Style5"/>
        <w:keepNext w:val="0"/>
        <w:keepLines w:val="0"/>
        <w:widowControl w:val="0"/>
        <w:numPr>
          <w:ilvl w:val="0"/>
          <w:numId w:val="97"/>
        </w:numPr>
        <w:shd w:val="clear" w:color="auto" w:fill="auto"/>
        <w:tabs>
          <w:tab w:pos="387" w:val="left"/>
        </w:tabs>
        <w:bidi w:val="0"/>
        <w:spacing w:before="0" w:after="200" w:line="274" w:lineRule="exact"/>
        <w:ind w:left="0" w:right="0" w:firstLine="0"/>
        <w:jc w:val="both"/>
      </w:pPr>
      <w:bookmarkStart w:id="1211" w:name="bookmark1211"/>
      <w:bookmarkEnd w:id="1211"/>
      <w:r>
        <w:rPr>
          <w:color w:val="000000"/>
          <w:spacing w:val="0"/>
          <w:w w:val="100"/>
          <w:position w:val="0"/>
        </w:rPr>
        <w:t>重新计量设定受益计划净负债或净资产所产生的变动。</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除非其他会计准则要求或允许职工福利成本计入资产成本，本公司将上述第①和②项计入当期损 益；第③项计入其他综合收益且不会在后续会计期间转回至损益，在原设定受益计划终止时在权 益范围内将原计入其他综合收益的部分全部结转至未分配利润。</w:t>
      </w:r>
    </w:p>
    <w:p>
      <w:pPr>
        <w:pStyle w:val="Style13"/>
        <w:keepNext/>
        <w:keepLines/>
        <w:widowControl w:val="0"/>
        <w:numPr>
          <w:ilvl w:val="0"/>
          <w:numId w:val="95"/>
        </w:numPr>
        <w:shd w:val="clear" w:color="auto" w:fill="auto"/>
        <w:tabs>
          <w:tab w:pos="420" w:val="left"/>
        </w:tabs>
        <w:bidi w:val="0"/>
        <w:spacing w:before="0" w:after="60" w:line="274" w:lineRule="exact"/>
        <w:ind w:left="0" w:right="0" w:firstLine="0"/>
        <w:jc w:val="both"/>
      </w:pPr>
      <w:bookmarkStart w:id="1212" w:name="bookmark1212"/>
      <w:bookmarkStart w:id="1213" w:name="bookmark1213"/>
      <w:bookmarkStart w:id="1214" w:name="bookmark1214"/>
      <w:bookmarkStart w:id="1215" w:name="bookmark1215"/>
      <w:bookmarkEnd w:id="1214"/>
      <w:r>
        <w:rPr>
          <w:color w:val="000000"/>
          <w:spacing w:val="0"/>
          <w:w w:val="100"/>
          <w:position w:val="0"/>
        </w:rPr>
        <w:t>,</w:t>
      </w:r>
      <w:r>
        <w:rPr>
          <w:color w:val="000000"/>
          <w:spacing w:val="0"/>
          <w:w w:val="100"/>
          <w:position w:val="0"/>
        </w:rPr>
        <w:t>辞退福利的会计处理方法</w:t>
      </w:r>
      <w:bookmarkEnd w:id="1212"/>
      <w:bookmarkEnd w:id="1213"/>
      <w:bookmarkEnd w:id="1215"/>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本公司向职工提供辞退福利的，在下列两者孰早日确认辞退福利产生的职工薪酬负债，并计入当 期损益：本公司不能单方面撤回因解除劳动关系计划或裁减建议所提供的辞退福利时；本公司确 认与涉及支付辞退福利的重组相关的成本或费用时。</w:t>
      </w:r>
    </w:p>
    <w:p>
      <w:pPr>
        <w:pStyle w:val="Style5"/>
        <w:keepNext w:val="0"/>
        <w:keepLines w:val="0"/>
        <w:widowControl w:val="0"/>
        <w:shd w:val="clear" w:color="auto" w:fill="auto"/>
        <w:bidi w:val="0"/>
        <w:spacing w:before="0" w:after="300" w:line="275" w:lineRule="exact"/>
        <w:ind w:left="0" w:right="0" w:firstLine="0"/>
        <w:jc w:val="both"/>
      </w:pPr>
      <w:r>
        <w:rPr>
          <w:color w:val="000000"/>
          <w:spacing w:val="0"/>
          <w:w w:val="100"/>
          <w:position w:val="0"/>
        </w:rPr>
        <w:t>实行职工内部退休计划的，在正式退休日之前的经济补偿，属于辞退福利，自职工停止提供服务 日至正常退休日期间，拟支付的内退职工工资和缴纳的社会保险费等一次性计入当期损益。正式 退休日期之后的经济补偿(如正常养老退休金)，按照离职后福利处理。</w:t>
      </w:r>
    </w:p>
    <w:p>
      <w:pPr>
        <w:pStyle w:val="Style13"/>
        <w:keepNext/>
        <w:keepLines/>
        <w:widowControl w:val="0"/>
        <w:numPr>
          <w:ilvl w:val="0"/>
          <w:numId w:val="95"/>
        </w:numPr>
        <w:shd w:val="clear" w:color="auto" w:fill="auto"/>
        <w:tabs>
          <w:tab w:pos="420" w:val="left"/>
        </w:tabs>
        <w:bidi w:val="0"/>
        <w:spacing w:before="0" w:after="60" w:line="274" w:lineRule="exact"/>
        <w:ind w:left="0" w:right="0" w:firstLine="0"/>
        <w:jc w:val="both"/>
      </w:pPr>
      <w:bookmarkStart w:id="1216" w:name="bookmark1216"/>
      <w:bookmarkStart w:id="1217" w:name="bookmark1217"/>
      <w:bookmarkStart w:id="1218" w:name="bookmark1218"/>
      <w:bookmarkStart w:id="1219" w:name="bookmark1219"/>
      <w:bookmarkEnd w:id="1218"/>
      <w:r>
        <w:rPr>
          <w:color w:val="000000"/>
          <w:spacing w:val="0"/>
          <w:w w:val="100"/>
          <w:position w:val="0"/>
        </w:rPr>
        <w:t>.</w:t>
      </w:r>
      <w:r>
        <w:rPr>
          <w:color w:val="000000"/>
          <w:spacing w:val="0"/>
          <w:w w:val="100"/>
          <w:position w:val="0"/>
        </w:rPr>
        <w:t>其他长期职工福利的会计处理方法</w:t>
      </w:r>
      <w:bookmarkEnd w:id="1216"/>
      <w:bookmarkEnd w:id="1217"/>
      <w:bookmarkEnd w:id="1219"/>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00" w:line="275" w:lineRule="exact"/>
        <w:ind w:left="0" w:right="0" w:firstLine="0"/>
        <w:jc w:val="both"/>
      </w:pPr>
      <w:r>
        <w:rPr>
          <w:color w:val="000000"/>
          <w:spacing w:val="0"/>
          <w:w w:val="100"/>
          <w:position w:val="0"/>
        </w:rPr>
        <w:t>本公司向职工提供的其他长期职工福利，符合设定提存计划条件的，按照上述关于设定提存计划 的有关规定进行处理。符合设定受益计划的，按照上述关于设定受益计划的有关规定进行处理， 但相关职工薪酬成本中“重新计量设定受益计划净负债或净资产所产生的变动”部分计入当期损 益或相关资产成本。</w:t>
      </w:r>
    </w:p>
    <w:p>
      <w:pPr>
        <w:pStyle w:val="Style13"/>
        <w:keepNext/>
        <w:keepLines/>
        <w:widowControl w:val="0"/>
        <w:numPr>
          <w:ilvl w:val="0"/>
          <w:numId w:val="91"/>
        </w:numPr>
        <w:shd w:val="clear" w:color="auto" w:fill="auto"/>
        <w:bidi w:val="0"/>
        <w:spacing w:before="0" w:after="60" w:line="274" w:lineRule="exact"/>
        <w:ind w:left="0" w:right="0" w:firstLine="0"/>
        <w:jc w:val="both"/>
      </w:pPr>
      <w:bookmarkStart w:id="1220" w:name="bookmark1220"/>
      <w:bookmarkStart w:id="1221" w:name="bookmark1221"/>
      <w:bookmarkStart w:id="1222" w:name="bookmark1222"/>
      <w:bookmarkStart w:id="1223" w:name="bookmark1223"/>
      <w:bookmarkEnd w:id="1222"/>
      <w:r>
        <w:rPr>
          <w:color w:val="000000"/>
          <w:spacing w:val="0"/>
          <w:w w:val="100"/>
          <w:position w:val="0"/>
        </w:rPr>
        <w:t>租赁负债</w:t>
      </w:r>
      <w:bookmarkEnd w:id="1220"/>
      <w:bookmarkEnd w:id="1221"/>
      <w:bookmarkEnd w:id="1223"/>
    </w:p>
    <w:p>
      <w:pPr>
        <w:pStyle w:val="Style5"/>
        <w:keepNext w:val="0"/>
        <w:keepLines w:val="0"/>
        <w:widowControl w:val="0"/>
        <w:shd w:val="clear" w:color="auto" w:fill="auto"/>
        <w:bidi w:val="0"/>
        <w:spacing w:before="0" w:after="12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租赁负债按照租赁期开始日尚未支付的租赁付款额采用租赁内含利率计算的现值进行初始计量， 无法确定租赁内含利率的，采用增量借款利率作为折现率。租赁付款额包括：固定付款额及实质 固定付款额，存在租赁激励的，扣除租赁激励相关金额；取决于指数或比率的可变租赁付款额； 购买选择权的行权价格，前提是承租人合理确定将行使该选择权；行使终止租赁选择权需支付的 款项，前提是租赁期反映出承租人将行使终止租赁选择权；以及根据承租人提供的担保余值预计 应支付的款项。后续按照固定的周期性利率计算租赁负债在租赁期内各期间的利息费用，并计入 当期损益。未纳入租赁负债计量的可变租赁付款额在实际发生时计入当期损益。</w:t>
      </w:r>
    </w:p>
    <w:p>
      <w:pPr>
        <w:pStyle w:val="Style13"/>
        <w:keepNext/>
        <w:keepLines/>
        <w:widowControl w:val="0"/>
        <w:numPr>
          <w:ilvl w:val="0"/>
          <w:numId w:val="99"/>
        </w:numPr>
        <w:shd w:val="clear" w:color="auto" w:fill="auto"/>
        <w:bidi w:val="0"/>
        <w:spacing w:before="0" w:after="200" w:line="274" w:lineRule="exact"/>
        <w:ind w:left="0" w:right="0" w:firstLine="0"/>
        <w:jc w:val="both"/>
      </w:pPr>
      <w:bookmarkStart w:id="1224" w:name="bookmark1224"/>
      <w:bookmarkStart w:id="1225" w:name="bookmark1225"/>
      <w:bookmarkStart w:id="1226" w:name="bookmark1226"/>
      <w:bookmarkStart w:id="1227" w:name="bookmark1227"/>
      <w:bookmarkEnd w:id="1226"/>
      <w:r>
        <w:rPr>
          <w:color w:val="000000"/>
          <w:spacing w:val="0"/>
          <w:w w:val="100"/>
          <w:position w:val="0"/>
        </w:rPr>
        <w:t>短期租赁</w:t>
      </w:r>
      <w:bookmarkEnd w:id="1224"/>
      <w:bookmarkEnd w:id="1225"/>
      <w:bookmarkEnd w:id="1227"/>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短期租赁是指在租赁期开始日，租赁期不超过</w:t>
      </w:r>
      <w:r>
        <w:rPr>
          <w:color w:val="000000"/>
          <w:spacing w:val="0"/>
          <w:w w:val="100"/>
          <w:position w:val="0"/>
          <w:sz w:val="18"/>
          <w:szCs w:val="18"/>
        </w:rPr>
        <w:t>12</w:t>
      </w:r>
      <w:r>
        <w:rPr>
          <w:color w:val="000000"/>
          <w:spacing w:val="0"/>
          <w:w w:val="100"/>
          <w:position w:val="0"/>
        </w:rPr>
        <w:t>个月的租赁，包含购买选择权的租赁除外。</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本公司将短期租赁的租赁付款额，在租赁期内各个期间按照直线法的方法计入相关资产成本或当 期损益。</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对于短期租赁，将满足短期租赁条件的项目选择采用上述简化处理方法。</w:t>
      </w:r>
    </w:p>
    <w:p>
      <w:pPr>
        <w:pStyle w:val="Style13"/>
        <w:keepNext/>
        <w:keepLines/>
        <w:widowControl w:val="0"/>
        <w:numPr>
          <w:ilvl w:val="0"/>
          <w:numId w:val="99"/>
        </w:numPr>
        <w:shd w:val="clear" w:color="auto" w:fill="auto"/>
        <w:tabs>
          <w:tab w:pos="493" w:val="left"/>
        </w:tabs>
        <w:bidi w:val="0"/>
        <w:spacing w:before="0" w:after="200" w:line="278" w:lineRule="exact"/>
        <w:ind w:left="0" w:right="0" w:firstLine="0"/>
        <w:jc w:val="both"/>
      </w:pPr>
      <w:bookmarkStart w:id="1228" w:name="bookmark1228"/>
      <w:bookmarkStart w:id="1229" w:name="bookmark1229"/>
      <w:bookmarkStart w:id="1230" w:name="bookmark1230"/>
      <w:bookmarkStart w:id="1231" w:name="bookmark1231"/>
      <w:bookmarkEnd w:id="1230"/>
      <w:r>
        <w:rPr>
          <w:color w:val="000000"/>
          <w:spacing w:val="0"/>
          <w:w w:val="100"/>
          <w:position w:val="0"/>
        </w:rPr>
        <w:t>低价值资产租赁</w:t>
      </w:r>
      <w:bookmarkEnd w:id="1228"/>
      <w:bookmarkEnd w:id="1229"/>
      <w:bookmarkEnd w:id="1231"/>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低价值资产租赁是指单项租赁资产为全新资产时价值低于</w:t>
      </w:r>
      <w:r>
        <w:rPr>
          <w:color w:val="000000"/>
          <w:spacing w:val="0"/>
          <w:w w:val="100"/>
          <w:position w:val="0"/>
          <w:sz w:val="18"/>
          <w:szCs w:val="18"/>
        </w:rPr>
        <w:t>4</w:t>
      </w:r>
      <w:r>
        <w:rPr>
          <w:color w:val="000000"/>
          <w:spacing w:val="0"/>
          <w:w w:val="100"/>
          <w:position w:val="0"/>
        </w:rPr>
        <w:t>万元的租赁。</w:t>
      </w:r>
    </w:p>
    <w:p>
      <w:pPr>
        <w:pStyle w:val="Style5"/>
        <w:keepNext w:val="0"/>
        <w:keepLines w:val="0"/>
        <w:widowControl w:val="0"/>
        <w:shd w:val="clear" w:color="auto" w:fill="auto"/>
        <w:bidi w:val="0"/>
        <w:spacing w:before="0" w:after="200" w:line="283" w:lineRule="exact"/>
        <w:ind w:left="0" w:right="0" w:firstLine="0"/>
        <w:jc w:val="both"/>
      </w:pPr>
      <w:r>
        <w:rPr>
          <w:color w:val="000000"/>
          <w:spacing w:val="0"/>
          <w:w w:val="100"/>
          <w:position w:val="0"/>
        </w:rPr>
        <w:t>本公司将低价值资产租赁的租赁付款额，在租赁期内各个期间按照直线法的方法计入相关资产成 本或当期损益。</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对于低价值资产租赁，本公司根据每项租赁的具体情况选择采用上述简化处理方法。</w:t>
      </w:r>
    </w:p>
    <w:p>
      <w:pPr>
        <w:pStyle w:val="Style13"/>
        <w:keepNext/>
        <w:keepLines/>
        <w:widowControl w:val="0"/>
        <w:numPr>
          <w:ilvl w:val="0"/>
          <w:numId w:val="99"/>
        </w:numPr>
        <w:shd w:val="clear" w:color="auto" w:fill="auto"/>
        <w:tabs>
          <w:tab w:pos="493" w:val="left"/>
        </w:tabs>
        <w:bidi w:val="0"/>
        <w:spacing w:before="0" w:after="200" w:line="278" w:lineRule="exact"/>
        <w:ind w:left="0" w:right="0" w:firstLine="0"/>
        <w:jc w:val="both"/>
      </w:pPr>
      <w:bookmarkStart w:id="1232" w:name="bookmark1232"/>
      <w:bookmarkStart w:id="1233" w:name="bookmark1233"/>
      <w:bookmarkStart w:id="1234" w:name="bookmark1234"/>
      <w:bookmarkStart w:id="1235" w:name="bookmark1235"/>
      <w:bookmarkEnd w:id="1234"/>
      <w:r>
        <w:rPr>
          <w:color w:val="000000"/>
          <w:spacing w:val="0"/>
          <w:w w:val="100"/>
          <w:position w:val="0"/>
        </w:rPr>
        <w:t>租赁变更</w:t>
      </w:r>
      <w:bookmarkEnd w:id="1232"/>
      <w:bookmarkEnd w:id="1233"/>
      <w:bookmarkEnd w:id="1235"/>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租赁发生变更且同时符合下列条件的，本公司将该租赁变更作为一项单独租赁进行会计处理：① 该租赁变更通过增加一项或多项租赁资产的使用权而扩大了租赁范围；②增加的对价与租赁范围 扩大部分的单独价格按该合同情况调整后的金额相当。</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租赁变更未作为一项单独租赁进行会计处理的，在租赁变更生效日，本公司重新分摊变更后合同 的对价，重新确定租赁期，并按照变更后租赁付款额和修订后的折现率计算的现值重新计量租赁 负债。</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租赁变更导致租赁范围缩小或租赁期缩短的，本公司相应调减使用权资产的账面价值，并将部分 终止或完全终止租赁的相关利得或损失计入当期损益。</w:t>
      </w:r>
    </w:p>
    <w:p>
      <w:pPr>
        <w:pStyle w:val="Style5"/>
        <w:keepNext w:val="0"/>
        <w:keepLines w:val="0"/>
        <w:widowControl w:val="0"/>
        <w:shd w:val="clear" w:color="auto" w:fill="auto"/>
        <w:bidi w:val="0"/>
        <w:spacing w:before="0" w:after="520" w:line="278" w:lineRule="exact"/>
        <w:ind w:left="0" w:right="0" w:firstLine="0"/>
        <w:jc w:val="both"/>
      </w:pPr>
      <w:r>
        <w:rPr>
          <w:color w:val="000000"/>
          <w:spacing w:val="0"/>
          <w:w w:val="100"/>
          <w:position w:val="0"/>
        </w:rPr>
        <w:t>其他租赁变更导致租赁负债重新计量的，本公司相应调整使用权资产的账面价值。</w:t>
      </w:r>
    </w:p>
    <w:p>
      <w:pPr>
        <w:pStyle w:val="Style13"/>
        <w:keepNext/>
        <w:keepLines/>
        <w:widowControl w:val="0"/>
        <w:numPr>
          <w:ilvl w:val="0"/>
          <w:numId w:val="101"/>
        </w:numPr>
        <w:shd w:val="clear" w:color="auto" w:fill="auto"/>
        <w:tabs>
          <w:tab w:pos="440" w:val="left"/>
        </w:tabs>
        <w:bidi w:val="0"/>
        <w:spacing w:before="0" w:after="60" w:line="278" w:lineRule="exact"/>
        <w:ind w:left="0" w:right="0" w:firstLine="0"/>
        <w:jc w:val="both"/>
      </w:pPr>
      <w:bookmarkStart w:id="1236" w:name="bookmark1236"/>
      <w:bookmarkStart w:id="1237" w:name="bookmark1237"/>
      <w:bookmarkStart w:id="1238" w:name="bookmark1238"/>
      <w:bookmarkStart w:id="1239" w:name="bookmark1239"/>
      <w:bookmarkEnd w:id="1238"/>
      <w:r>
        <w:rPr>
          <w:color w:val="000000"/>
          <w:spacing w:val="0"/>
          <w:w w:val="100"/>
          <w:position w:val="0"/>
        </w:rPr>
        <w:t>预计负债</w:t>
      </w:r>
      <w:bookmarkEnd w:id="1236"/>
      <w:bookmarkEnd w:id="1237"/>
      <w:bookmarkEnd w:id="1239"/>
    </w:p>
    <w:p>
      <w:pPr>
        <w:pStyle w:val="Style5"/>
        <w:keepNext w:val="0"/>
        <w:keepLines w:val="0"/>
        <w:widowControl w:val="0"/>
        <w:shd w:val="clear" w:color="auto" w:fill="auto"/>
        <w:bidi w:val="0"/>
        <w:spacing w:before="0" w:after="60" w:line="27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如果与或有事项相关的义务同时符合以下条件，本公司将其确认为预计负债：</w:t>
      </w:r>
    </w:p>
    <w:p>
      <w:pPr>
        <w:pStyle w:val="Style5"/>
        <w:keepNext w:val="0"/>
        <w:keepLines w:val="0"/>
        <w:widowControl w:val="0"/>
        <w:numPr>
          <w:ilvl w:val="0"/>
          <w:numId w:val="103"/>
        </w:numPr>
        <w:shd w:val="clear" w:color="auto" w:fill="auto"/>
        <w:tabs>
          <w:tab w:pos="483" w:val="left"/>
        </w:tabs>
        <w:bidi w:val="0"/>
        <w:spacing w:before="0" w:after="260" w:line="278" w:lineRule="exact"/>
        <w:ind w:left="0" w:right="0" w:firstLine="0"/>
        <w:jc w:val="both"/>
      </w:pPr>
      <w:bookmarkStart w:id="1240" w:name="bookmark1240"/>
      <w:bookmarkEnd w:id="1240"/>
      <w:r>
        <w:rPr>
          <w:color w:val="000000"/>
          <w:spacing w:val="0"/>
          <w:w w:val="100"/>
          <w:position w:val="0"/>
        </w:rPr>
        <w:t>该义务是本公司承担的现时义务；</w:t>
      </w:r>
    </w:p>
    <w:p>
      <w:pPr>
        <w:pStyle w:val="Style5"/>
        <w:keepNext w:val="0"/>
        <w:keepLines w:val="0"/>
        <w:widowControl w:val="0"/>
        <w:numPr>
          <w:ilvl w:val="0"/>
          <w:numId w:val="103"/>
        </w:numPr>
        <w:shd w:val="clear" w:color="auto" w:fill="auto"/>
        <w:tabs>
          <w:tab w:pos="483" w:val="left"/>
        </w:tabs>
        <w:bidi w:val="0"/>
        <w:spacing w:before="0" w:after="260" w:line="278" w:lineRule="exact"/>
        <w:ind w:left="0" w:right="0" w:firstLine="0"/>
        <w:jc w:val="both"/>
      </w:pPr>
      <w:bookmarkStart w:id="1241" w:name="bookmark1241"/>
      <w:bookmarkEnd w:id="1241"/>
      <w:r>
        <w:rPr>
          <w:color w:val="000000"/>
          <w:spacing w:val="0"/>
          <w:w w:val="100"/>
          <w:position w:val="0"/>
        </w:rPr>
        <w:t>该义务的履行很可能导致经济利益流出本公司；</w:t>
      </w:r>
    </w:p>
    <w:p>
      <w:pPr>
        <w:pStyle w:val="Style5"/>
        <w:keepNext w:val="0"/>
        <w:keepLines w:val="0"/>
        <w:widowControl w:val="0"/>
        <w:numPr>
          <w:ilvl w:val="0"/>
          <w:numId w:val="103"/>
        </w:numPr>
        <w:shd w:val="clear" w:color="auto" w:fill="auto"/>
        <w:tabs>
          <w:tab w:pos="483" w:val="left"/>
        </w:tabs>
        <w:bidi w:val="0"/>
        <w:spacing w:before="0" w:after="200" w:line="278" w:lineRule="exact"/>
        <w:ind w:left="0" w:right="0" w:firstLine="0"/>
        <w:jc w:val="both"/>
      </w:pPr>
      <w:bookmarkStart w:id="1242" w:name="bookmark1242"/>
      <w:bookmarkEnd w:id="1242"/>
      <w:r>
        <w:rPr>
          <w:color w:val="000000"/>
          <w:spacing w:val="0"/>
          <w:w w:val="100"/>
          <w:position w:val="0"/>
        </w:rPr>
        <w:t>该义务的金额能够可靠地计量。</w:t>
      </w:r>
    </w:p>
    <w:p>
      <w:pPr>
        <w:pStyle w:val="Style5"/>
        <w:keepNext w:val="0"/>
        <w:keepLines w:val="0"/>
        <w:widowControl w:val="0"/>
        <w:shd w:val="clear" w:color="auto" w:fill="auto"/>
        <w:bidi w:val="0"/>
        <w:spacing w:before="0" w:after="200" w:line="339" w:lineRule="exact"/>
        <w:ind w:left="0" w:right="0" w:firstLine="0"/>
        <w:jc w:val="both"/>
      </w:pPr>
      <w:r>
        <w:rPr>
          <w:color w:val="000000"/>
          <w:spacing w:val="0"/>
          <w:w w:val="100"/>
          <w:position w:val="0"/>
        </w:rPr>
        <w:t>预计负债按照履行相关现时义务所需支出的最佳估计数进行初始计量，并综合考虑与或有事项有 关的风险、不确定性和货币时间价值等因素。货币时间价值影响重大的，通过对相关未来现金流 出进行折现后确定最佳估计数。本公司于资产负债表日对预计负债的账面价值进行复核，并对账 面价值进行调整以反映当前最佳估计数。</w:t>
      </w:r>
    </w:p>
    <w:p>
      <w:pPr>
        <w:pStyle w:val="Style5"/>
        <w:keepNext w:val="0"/>
        <w:keepLines w:val="0"/>
        <w:widowControl w:val="0"/>
        <w:shd w:val="clear" w:color="auto" w:fill="auto"/>
        <w:bidi w:val="0"/>
        <w:spacing w:before="0" w:after="520" w:line="346" w:lineRule="exact"/>
        <w:ind w:left="0" w:right="0" w:firstLine="0"/>
        <w:jc w:val="both"/>
      </w:pPr>
      <w:r>
        <w:rPr>
          <w:color w:val="000000"/>
          <w:spacing w:val="0"/>
          <w:w w:val="100"/>
          <w:position w:val="0"/>
        </w:rPr>
        <w:t>如果清偿已确认预计负债所需支出全部或部分预期由第三方或其他方补偿，则补偿金额只能在基 本确定能收到时，作为资产单独确认。确认的补偿金额不超过所确认负债的账面价值。</w:t>
      </w:r>
    </w:p>
    <w:p>
      <w:pPr>
        <w:pStyle w:val="Style13"/>
        <w:keepNext/>
        <w:keepLines/>
        <w:widowControl w:val="0"/>
        <w:numPr>
          <w:ilvl w:val="0"/>
          <w:numId w:val="105"/>
        </w:numPr>
        <w:shd w:val="clear" w:color="auto" w:fill="auto"/>
        <w:tabs>
          <w:tab w:pos="440" w:val="left"/>
        </w:tabs>
        <w:bidi w:val="0"/>
        <w:spacing w:before="0" w:after="60" w:line="278" w:lineRule="exact"/>
        <w:ind w:left="0" w:right="0" w:firstLine="0"/>
        <w:jc w:val="both"/>
      </w:pPr>
      <w:bookmarkStart w:id="1243" w:name="bookmark1243"/>
      <w:bookmarkStart w:id="1244" w:name="bookmark1244"/>
      <w:bookmarkStart w:id="1245" w:name="bookmark1245"/>
      <w:bookmarkStart w:id="1246" w:name="bookmark1246"/>
      <w:bookmarkEnd w:id="1245"/>
      <w:r>
        <w:rPr>
          <w:color w:val="000000"/>
          <w:spacing w:val="0"/>
          <w:w w:val="100"/>
          <w:position w:val="0"/>
        </w:rPr>
        <w:t>股份支付</w:t>
      </w:r>
      <w:bookmarkEnd w:id="1243"/>
      <w:bookmarkEnd w:id="1244"/>
      <w:bookmarkEnd w:id="1246"/>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3"/>
        <w:keepNext/>
        <w:keepLines/>
        <w:widowControl w:val="0"/>
        <w:shd w:val="clear" w:color="auto" w:fill="auto"/>
        <w:tabs>
          <w:tab w:pos="433" w:val="left"/>
        </w:tabs>
        <w:bidi w:val="0"/>
        <w:spacing w:before="0" w:after="200" w:line="340" w:lineRule="exact"/>
        <w:ind w:left="0" w:right="0" w:firstLine="0"/>
        <w:jc w:val="both"/>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color w:val="000000"/>
          <w:spacing w:val="0"/>
          <w:w w:val="100"/>
          <w:position w:val="0"/>
        </w:rPr>
        <w:t>1）</w:t>
        <w:tab/>
        <w:t>股份支付的种类</w:t>
      </w:r>
      <w:bookmarkEnd w:id="1247"/>
      <w:bookmarkEnd w:id="1248"/>
      <w:bookmarkEnd w:id="1250"/>
    </w:p>
    <w:p>
      <w:pPr>
        <w:pStyle w:val="Style5"/>
        <w:keepNext w:val="0"/>
        <w:keepLines w:val="0"/>
        <w:widowControl w:val="0"/>
        <w:shd w:val="clear" w:color="auto" w:fill="auto"/>
        <w:bidi w:val="0"/>
        <w:spacing w:before="0" w:after="140" w:line="340" w:lineRule="exact"/>
        <w:ind w:left="0" w:right="0" w:firstLine="0"/>
        <w:jc w:val="both"/>
      </w:pPr>
      <w:r>
        <w:rPr>
          <w:color w:val="000000"/>
          <w:spacing w:val="0"/>
          <w:w w:val="100"/>
          <w:position w:val="0"/>
        </w:rPr>
        <w:t>本公司股份支付分为以权益结算的股份支付和以现金结算的股份支付。</w:t>
      </w:r>
    </w:p>
    <w:p>
      <w:pPr>
        <w:pStyle w:val="Style13"/>
        <w:keepNext/>
        <w:keepLines/>
        <w:widowControl w:val="0"/>
        <w:shd w:val="clear" w:color="auto" w:fill="auto"/>
        <w:tabs>
          <w:tab w:pos="433" w:val="left"/>
        </w:tabs>
        <w:bidi w:val="0"/>
        <w:spacing w:before="0" w:after="200" w:line="340" w:lineRule="exact"/>
        <w:ind w:left="0" w:right="0" w:firstLine="0"/>
        <w:jc w:val="both"/>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color w:val="000000"/>
          <w:spacing w:val="0"/>
          <w:w w:val="100"/>
          <w:position w:val="0"/>
        </w:rPr>
        <w:t>2）</w:t>
        <w:tab/>
        <w:t>权益工具公允价值的确定方法</w:t>
      </w:r>
      <w:bookmarkEnd w:id="1251"/>
      <w:bookmarkEnd w:id="1252"/>
      <w:bookmarkEnd w:id="1254"/>
    </w:p>
    <w:p>
      <w:pPr>
        <w:pStyle w:val="Style5"/>
        <w:keepNext w:val="0"/>
        <w:keepLines w:val="0"/>
        <w:widowControl w:val="0"/>
        <w:shd w:val="clear" w:color="auto" w:fill="auto"/>
        <w:bidi w:val="0"/>
        <w:spacing w:before="0" w:after="140" w:line="336" w:lineRule="exact"/>
        <w:ind w:left="0" w:right="0" w:firstLine="0"/>
        <w:jc w:val="both"/>
      </w:pPr>
      <w:r>
        <w:rPr>
          <w:color w:val="000000"/>
          <w:spacing w:val="0"/>
          <w:w w:val="100"/>
          <w:position w:val="0"/>
        </w:rPr>
        <w:t>本公司对于授予的存在活跃市场的期权等权益工具，按照活跃市场中的报价确定其公允价值。对 于授予的不存在活跃市场的期权等权益工具，采用期权定价模型等确定其公允价值。选用的期权 定价模型考虑以下因素：</w:t>
      </w:r>
      <w:r>
        <w:rPr>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color w:val="000000"/>
          <w:spacing w:val="0"/>
          <w:w w:val="100"/>
          <w:position w:val="0"/>
          <w:sz w:val="18"/>
          <w:szCs w:val="18"/>
        </w:rPr>
        <w:t>B</w:t>
      </w:r>
      <w:r>
        <w:rPr>
          <w:color w:val="000000"/>
          <w:spacing w:val="0"/>
          <w:w w:val="100"/>
          <w:position w:val="0"/>
        </w:rPr>
        <w:t>、</w:t>
      </w:r>
      <w:r>
        <w:rPr>
          <w:color w:val="000000"/>
          <w:spacing w:val="0"/>
          <w:w w:val="100"/>
          <w:position w:val="0"/>
        </w:rPr>
        <w:t>期权的有效期；</w:t>
      </w:r>
      <w:r>
        <w:rPr>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color w:val="000000"/>
          <w:spacing w:val="0"/>
          <w:w w:val="100"/>
          <w:position w:val="0"/>
          <w:sz w:val="18"/>
          <w:szCs w:val="18"/>
        </w:rPr>
        <w:t>D</w:t>
      </w:r>
      <w:r>
        <w:rPr>
          <w:color w:val="000000"/>
          <w:spacing w:val="0"/>
          <w:w w:val="100"/>
          <w:position w:val="0"/>
        </w:rPr>
        <w:t xml:space="preserve">、 </w:t>
      </w:r>
      <w:r>
        <w:rPr>
          <w:color w:val="000000"/>
          <w:spacing w:val="0"/>
          <w:w w:val="100"/>
          <w:position w:val="0"/>
        </w:rPr>
        <w:t>股价预计波动率；</w:t>
      </w:r>
      <w:r>
        <w:rPr>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13"/>
        <w:keepNext/>
        <w:keepLines/>
        <w:widowControl w:val="0"/>
        <w:shd w:val="clear" w:color="auto" w:fill="auto"/>
        <w:tabs>
          <w:tab w:pos="433" w:val="left"/>
        </w:tabs>
        <w:bidi w:val="0"/>
        <w:spacing w:before="0" w:after="200" w:line="340" w:lineRule="exact"/>
        <w:ind w:left="0" w:right="0" w:firstLine="0"/>
        <w:jc w:val="both"/>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color w:val="000000"/>
          <w:spacing w:val="0"/>
          <w:w w:val="100"/>
          <w:position w:val="0"/>
        </w:rPr>
        <w:t>3）</w:t>
        <w:tab/>
        <w:t>确认可行权权益工具最佳估计的依据</w:t>
      </w:r>
      <w:bookmarkEnd w:id="1255"/>
      <w:bookmarkEnd w:id="1256"/>
      <w:bookmarkEnd w:id="1258"/>
    </w:p>
    <w:p>
      <w:pPr>
        <w:pStyle w:val="Style5"/>
        <w:keepNext w:val="0"/>
        <w:keepLines w:val="0"/>
        <w:widowControl w:val="0"/>
        <w:shd w:val="clear" w:color="auto" w:fill="auto"/>
        <w:bidi w:val="0"/>
        <w:spacing w:before="0" w:after="140" w:line="336" w:lineRule="exact"/>
        <w:ind w:left="0" w:right="0" w:firstLine="0"/>
        <w:jc w:val="both"/>
      </w:pPr>
      <w:r>
        <w:rPr>
          <w:color w:val="000000"/>
          <w:spacing w:val="0"/>
          <w:w w:val="100"/>
          <w:position w:val="0"/>
        </w:rPr>
        <w:t>等待期内每个资产负债表日，本公司根据最新取得的可行权职工人数变动等后续信息作出最佳估 计，修正预计可行权的权益工具数量。在可行权日，最终预计可行权权益工具的数量应当与实际 可行权数量一致。</w:t>
      </w:r>
    </w:p>
    <w:p>
      <w:pPr>
        <w:pStyle w:val="Style13"/>
        <w:keepNext/>
        <w:keepLines/>
        <w:widowControl w:val="0"/>
        <w:shd w:val="clear" w:color="auto" w:fill="auto"/>
        <w:tabs>
          <w:tab w:pos="433" w:val="left"/>
        </w:tabs>
        <w:bidi w:val="0"/>
        <w:spacing w:before="0" w:after="200" w:line="340" w:lineRule="exact"/>
        <w:ind w:left="0" w:right="0" w:firstLine="0"/>
        <w:jc w:val="both"/>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color w:val="000000"/>
          <w:spacing w:val="0"/>
          <w:w w:val="100"/>
          <w:position w:val="0"/>
        </w:rPr>
        <w:t>4）</w:t>
        <w:tab/>
        <w:t>实施、修改、终止股份支付计划的相关会计处理</w:t>
      </w:r>
      <w:bookmarkEnd w:id="1259"/>
      <w:bookmarkEnd w:id="1260"/>
      <w:bookmarkEnd w:id="1262"/>
    </w:p>
    <w:p>
      <w:pPr>
        <w:pStyle w:val="Style5"/>
        <w:keepNext w:val="0"/>
        <w:keepLines w:val="0"/>
        <w:widowControl w:val="0"/>
        <w:shd w:val="clear" w:color="auto" w:fill="auto"/>
        <w:bidi w:val="0"/>
        <w:spacing w:before="0" w:after="200" w:line="341" w:lineRule="exact"/>
        <w:ind w:left="0" w:right="0" w:firstLine="0"/>
        <w:jc w:val="both"/>
      </w:pPr>
      <w:r>
        <w:rPr>
          <w:color w:val="000000"/>
          <w:spacing w:val="0"/>
          <w:w w:val="100"/>
          <w:position w:val="0"/>
        </w:rPr>
        <w:t>以权益结算的股份支付，按授予职工权益工具的公允价值计量。授予后立即可行权的，在授予日 按照权益工具的公允价值计入相关成本或费用，相应增加资本公积。在完成等待期内的服务或达 到规定业绩条件才可行权的，在等待期内的每个资产负债表日，以对可行权权益工具数量的最佳 估计为基础，按照权益工具授予日的公允价值，将当期取得的服务计入相关成本或费用和资本公 积。在可行权日之后不再对已确认的相关成本或费用和所有者权益总额进行调整。</w:t>
      </w:r>
    </w:p>
    <w:p>
      <w:pPr>
        <w:pStyle w:val="Style5"/>
        <w:keepNext w:val="0"/>
        <w:keepLines w:val="0"/>
        <w:widowControl w:val="0"/>
        <w:shd w:val="clear" w:color="auto" w:fill="auto"/>
        <w:bidi w:val="0"/>
        <w:spacing w:before="0" w:after="200" w:line="340" w:lineRule="exact"/>
        <w:ind w:left="0" w:right="0" w:firstLine="0"/>
        <w:jc w:val="both"/>
      </w:pPr>
      <w:r>
        <w:rPr>
          <w:color w:val="000000"/>
          <w:spacing w:val="0"/>
          <w:w w:val="100"/>
          <w:position w:val="0"/>
        </w:rPr>
        <w:t>以现金结算的股份支付，按照本公司承担的以股份或其他权益工具为基础计算确定的负债的公允 价值计量。授予后立即可行权的，在授予日以本公司承担负债的公允价值计入相关成本或费用， 相应增加负债。在完成等待期内的服务或达到规定业绩条件以后才可行权的以现金结算的股份支 付，在等待期内的每个资产负债表日，以对可行权情况的最佳估计为基础，按照本公司承担负债 的公允价值金额，将当期取得的服务计入成本或费用和相应的负债。在相关负债结算前的每个资 产负债表日以及结算日，对负债的公允价值重新计量，其变动计入当期损益。</w:t>
      </w:r>
    </w:p>
    <w:p>
      <w:pPr>
        <w:pStyle w:val="Style5"/>
        <w:keepNext w:val="0"/>
        <w:keepLines w:val="0"/>
        <w:widowControl w:val="0"/>
        <w:shd w:val="clear" w:color="auto" w:fill="auto"/>
        <w:bidi w:val="0"/>
        <w:spacing w:before="0" w:after="200" w:line="341" w:lineRule="exact"/>
        <w:ind w:left="0" w:right="0" w:firstLine="0"/>
        <w:jc w:val="both"/>
      </w:pPr>
      <w:r>
        <w:rPr>
          <w:color w:val="000000"/>
          <w:spacing w:val="0"/>
          <w:w w:val="100"/>
          <w:position w:val="0"/>
        </w:rPr>
        <w:t>本公司对股份支付计划进行修改时，若修改增加了所授予权益工具的公允价值，按照权益工具公 允价值的增加相应地确认取得服务的增加；若修改增加了所授予权益工具的数量，则将增加的权 益工具的公允价值相应地确认为取得服务的增加。权益工具公允价值的增加是指修改前后的权益 工具在修改日的公允价值之间的差额。若修改减少了股份支付公允价值总额或采用了其他不利于 职工的方式修改股份支付计划的条款和条件，则仍继续对取得的服务进行会计处理，视同该变更 从未发生，除非本公司取消了部分或全部已授予的权益工具。</w:t>
      </w:r>
    </w:p>
    <w:p>
      <w:pPr>
        <w:pStyle w:val="Style5"/>
        <w:keepNext w:val="0"/>
        <w:keepLines w:val="0"/>
        <w:widowControl w:val="0"/>
        <w:shd w:val="clear" w:color="auto" w:fill="auto"/>
        <w:bidi w:val="0"/>
        <w:spacing w:before="0" w:after="200" w:line="333" w:lineRule="exact"/>
        <w:ind w:left="0" w:right="0" w:firstLine="0"/>
        <w:jc w:val="both"/>
      </w:pPr>
      <w:r>
        <w:rPr>
          <w:color w:val="000000"/>
          <w:spacing w:val="0"/>
          <w:w w:val="100"/>
          <w:position w:val="0"/>
        </w:rPr>
        <w:t>在等待期内，如果取消了授予的权益工具（因未满足可行权条件的非市场条件而被取消的除 外），本公司对取消所授予的权益性工具作为加速行权处理，将剩余等待期内应确认的金额立即 计入当期损益，同时确认资本公积。职工或其他方能够选择满足非可行权条件但在等待期内未满 足的，本公司将其作为授予权益工具的取消处理。</w:t>
      </w:r>
    </w:p>
    <w:p>
      <w:pPr>
        <w:pStyle w:val="Style13"/>
        <w:keepNext/>
        <w:keepLines/>
        <w:widowControl w:val="0"/>
        <w:numPr>
          <w:ilvl w:val="0"/>
          <w:numId w:val="105"/>
        </w:numPr>
        <w:shd w:val="clear" w:color="auto" w:fill="auto"/>
        <w:tabs>
          <w:tab w:pos="440" w:val="left"/>
        </w:tabs>
        <w:bidi w:val="0"/>
        <w:spacing w:before="0" w:after="0" w:line="341" w:lineRule="exact"/>
        <w:ind w:left="0" w:right="0" w:firstLine="0"/>
        <w:jc w:val="both"/>
      </w:pPr>
      <w:bookmarkStart w:id="1263" w:name="bookmark1263"/>
      <w:bookmarkStart w:id="1264" w:name="bookmark1264"/>
      <w:bookmarkStart w:id="1265" w:name="bookmark1265"/>
      <w:bookmarkStart w:id="1266" w:name="bookmark1266"/>
      <w:bookmarkEnd w:id="1265"/>
      <w:r>
        <w:rPr>
          <w:color w:val="000000"/>
          <w:spacing w:val="0"/>
          <w:w w:val="100"/>
          <w:position w:val="0"/>
        </w:rPr>
        <w:t>优先股、永续债等其他金融工具</w:t>
      </w:r>
      <w:bookmarkEnd w:id="1263"/>
      <w:bookmarkEnd w:id="1264"/>
      <w:bookmarkEnd w:id="1266"/>
    </w:p>
    <w:p>
      <w:pPr>
        <w:pStyle w:val="Style5"/>
        <w:keepNext w:val="0"/>
        <w:keepLines w:val="0"/>
        <w:widowControl w:val="0"/>
        <w:shd w:val="clear" w:color="auto" w:fill="auto"/>
        <w:bidi w:val="0"/>
        <w:spacing w:before="0" w:after="0" w:line="34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07"/>
        </w:numPr>
        <w:shd w:val="clear" w:color="auto" w:fill="auto"/>
        <w:tabs>
          <w:tab w:pos="493" w:val="left"/>
        </w:tabs>
        <w:bidi w:val="0"/>
        <w:spacing w:before="0" w:after="200" w:line="341" w:lineRule="exact"/>
        <w:ind w:left="0" w:right="0" w:firstLine="0"/>
        <w:jc w:val="both"/>
      </w:pPr>
      <w:bookmarkStart w:id="1267" w:name="bookmark1267"/>
      <w:bookmarkEnd w:id="1267"/>
      <w:r>
        <w:rPr>
          <w:b/>
          <w:bCs/>
          <w:color w:val="000000"/>
          <w:spacing w:val="0"/>
          <w:w w:val="100"/>
          <w:position w:val="0"/>
        </w:rPr>
        <w:t>金融负债与权益工具的区分</w:t>
      </w:r>
    </w:p>
    <w:p>
      <w:pPr>
        <w:pStyle w:val="Style5"/>
        <w:keepNext w:val="0"/>
        <w:keepLines w:val="0"/>
        <w:widowControl w:val="0"/>
        <w:shd w:val="clear" w:color="auto" w:fill="auto"/>
        <w:bidi w:val="0"/>
        <w:spacing w:before="0" w:after="100" w:line="346" w:lineRule="exact"/>
        <w:ind w:left="0" w:right="0" w:firstLine="0"/>
        <w:jc w:val="both"/>
      </w:pPr>
      <w:r>
        <w:rPr>
          <w:color w:val="000000"/>
          <w:spacing w:val="0"/>
          <w:w w:val="100"/>
          <w:position w:val="0"/>
        </w:rPr>
        <w:t>本公司根据所发行金融工具的合同条款及其所反映的经济实质而非仅以法律形式，结合金融资 产、金融负债和权益工具的定义，在初始确认时将该金融工具或其组成部分分类为金融资产、金 融负债或权益工具。</w:t>
      </w:r>
    </w:p>
    <w:p>
      <w:pPr>
        <w:pStyle w:val="Style13"/>
        <w:keepNext/>
        <w:keepLines/>
        <w:widowControl w:val="0"/>
        <w:numPr>
          <w:ilvl w:val="0"/>
          <w:numId w:val="107"/>
        </w:numPr>
        <w:shd w:val="clear" w:color="auto" w:fill="auto"/>
        <w:tabs>
          <w:tab w:pos="493" w:val="left"/>
        </w:tabs>
        <w:bidi w:val="0"/>
        <w:spacing w:before="0" w:after="200" w:line="341" w:lineRule="exact"/>
        <w:ind w:left="0" w:right="0" w:firstLine="0"/>
        <w:jc w:val="both"/>
      </w:pPr>
      <w:bookmarkStart w:id="1268" w:name="bookmark1268"/>
      <w:bookmarkStart w:id="1269" w:name="bookmark1269"/>
      <w:bookmarkStart w:id="1270" w:name="bookmark1270"/>
      <w:bookmarkStart w:id="1271" w:name="bookmark1271"/>
      <w:bookmarkEnd w:id="1270"/>
      <w:r>
        <w:rPr>
          <w:color w:val="000000"/>
          <w:spacing w:val="0"/>
          <w:w w:val="100"/>
          <w:position w:val="0"/>
        </w:rPr>
        <w:t>优先股、永续债等其他金融工具的会计处理</w:t>
      </w:r>
      <w:bookmarkEnd w:id="1268"/>
      <w:bookmarkEnd w:id="1269"/>
      <w:bookmarkEnd w:id="1271"/>
    </w:p>
    <w:p>
      <w:pPr>
        <w:pStyle w:val="Style5"/>
        <w:keepNext w:val="0"/>
        <w:keepLines w:val="0"/>
        <w:widowControl w:val="0"/>
        <w:shd w:val="clear" w:color="auto" w:fill="auto"/>
        <w:bidi w:val="0"/>
        <w:spacing w:before="0" w:after="200" w:line="341" w:lineRule="exact"/>
        <w:ind w:left="0" w:right="0" w:firstLine="0"/>
        <w:jc w:val="both"/>
      </w:pPr>
      <w:r>
        <w:rPr>
          <w:color w:val="000000"/>
          <w:spacing w:val="0"/>
          <w:w w:val="100"/>
          <w:position w:val="0"/>
        </w:rPr>
        <w:t>本公司发行的金融工具按照金融工具准则进行初始确认和计量；其后，于每个资产负债表日计提 利息或分派股利，按照相关具体企业会计准则进行处理。即以所发行金融工具的分类为基础，确 定该工具利息支出或股利分配等的会计处理。对于归类为权益工具的金融工具，其利息支出或股 利分配都作为本公司的利润分配，其回购、注销等作为权益的变动处理；对于归类为金融负债的 金融工具，其利息支出或股利分配原则上按照借款费用进行处理，其回购或赎回产生的利得或损 失等计入当期损益。</w:t>
      </w:r>
    </w:p>
    <w:p>
      <w:pPr>
        <w:pStyle w:val="Style5"/>
        <w:keepNext w:val="0"/>
        <w:keepLines w:val="0"/>
        <w:widowControl w:val="0"/>
        <w:shd w:val="clear" w:color="auto" w:fill="auto"/>
        <w:bidi w:val="0"/>
        <w:spacing w:before="0" w:after="460" w:line="341" w:lineRule="exact"/>
        <w:ind w:left="0" w:right="0" w:firstLine="0"/>
        <w:jc w:val="both"/>
      </w:pPr>
      <w:r>
        <w:rPr>
          <w:color w:val="000000"/>
          <w:spacing w:val="0"/>
          <w:w w:val="100"/>
          <w:position w:val="0"/>
        </w:rPr>
        <w:t>本公司发行金融工具，其发生的手续费、佣金等交易费用，如分类为债务工具且以摊余成本计量 的，计入所发行工具的初始计量金额；如分类为权益工具的，从权益中扣除。</w:t>
      </w:r>
    </w:p>
    <w:p>
      <w:pPr>
        <w:pStyle w:val="Style13"/>
        <w:keepNext/>
        <w:keepLines/>
        <w:widowControl w:val="0"/>
        <w:numPr>
          <w:ilvl w:val="0"/>
          <w:numId w:val="105"/>
        </w:numPr>
        <w:shd w:val="clear" w:color="auto" w:fill="auto"/>
        <w:tabs>
          <w:tab w:pos="440" w:val="left"/>
        </w:tabs>
        <w:bidi w:val="0"/>
        <w:spacing w:before="0" w:after="0" w:line="341" w:lineRule="exact"/>
        <w:ind w:left="0" w:right="0" w:firstLine="0"/>
        <w:jc w:val="both"/>
      </w:pPr>
      <w:bookmarkStart w:id="1272" w:name="bookmark1272"/>
      <w:bookmarkStart w:id="1273" w:name="bookmark1273"/>
      <w:bookmarkStart w:id="1274" w:name="bookmark1274"/>
      <w:bookmarkStart w:id="1275" w:name="bookmark1275"/>
      <w:bookmarkEnd w:id="1274"/>
      <w:r>
        <w:rPr>
          <w:color w:val="000000"/>
          <w:spacing w:val="0"/>
          <w:w w:val="100"/>
          <w:position w:val="0"/>
        </w:rPr>
        <w:t>收入</w:t>
      </w:r>
      <w:bookmarkEnd w:id="1272"/>
      <w:bookmarkEnd w:id="1273"/>
      <w:bookmarkEnd w:id="1275"/>
    </w:p>
    <w:p>
      <w:pPr>
        <w:pStyle w:val="Style13"/>
        <w:keepNext/>
        <w:keepLines/>
        <w:widowControl w:val="0"/>
        <w:numPr>
          <w:ilvl w:val="0"/>
          <w:numId w:val="109"/>
        </w:numPr>
        <w:shd w:val="clear" w:color="auto" w:fill="auto"/>
        <w:bidi w:val="0"/>
        <w:spacing w:before="0" w:after="100" w:line="341" w:lineRule="exact"/>
        <w:ind w:left="0" w:right="0" w:firstLine="0"/>
        <w:jc w:val="both"/>
      </w:pPr>
      <w:bookmarkStart w:id="1272" w:name="bookmark1272"/>
      <w:bookmarkStart w:id="1273" w:name="bookmark1273"/>
      <w:bookmarkStart w:id="1276" w:name="bookmark1276"/>
      <w:bookmarkStart w:id="1277" w:name="bookmark1277"/>
      <w:bookmarkEnd w:id="1276"/>
      <w:r>
        <w:rPr>
          <w:color w:val="000000"/>
          <w:spacing w:val="0"/>
          <w:w w:val="100"/>
          <w:position w:val="0"/>
        </w:rPr>
        <w:t>.</w:t>
      </w:r>
      <w:r>
        <w:rPr>
          <w:color w:val="000000"/>
          <w:spacing w:val="0"/>
          <w:w w:val="100"/>
          <w:position w:val="0"/>
        </w:rPr>
        <w:t>收入确认和计量所采用的会计政策</w:t>
      </w:r>
      <w:bookmarkEnd w:id="1272"/>
      <w:bookmarkEnd w:id="1273"/>
      <w:bookmarkEnd w:id="127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3"/>
        <w:keepNext/>
        <w:keepLines/>
        <w:widowControl w:val="0"/>
        <w:numPr>
          <w:ilvl w:val="0"/>
          <w:numId w:val="111"/>
        </w:numPr>
        <w:shd w:val="clear" w:color="auto" w:fill="auto"/>
        <w:bidi w:val="0"/>
        <w:spacing w:before="0" w:after="0" w:line="240" w:lineRule="auto"/>
        <w:ind w:left="0" w:right="0" w:firstLine="0"/>
        <w:jc w:val="both"/>
      </w:pPr>
      <w:bookmarkStart w:id="1278" w:name="bookmark1278"/>
      <w:bookmarkStart w:id="1279" w:name="bookmark1279"/>
      <w:bookmarkStart w:id="1280" w:name="bookmark1280"/>
      <w:bookmarkStart w:id="1281" w:name="bookmark1281"/>
      <w:bookmarkEnd w:id="1280"/>
      <w:r>
        <w:rPr>
          <w:color w:val="000000"/>
          <w:spacing w:val="0"/>
          <w:w w:val="100"/>
          <w:position w:val="0"/>
        </w:rPr>
        <w:t>一般原则</w:t>
      </w:r>
      <w:bookmarkEnd w:id="1278"/>
      <w:bookmarkEnd w:id="1279"/>
      <w:bookmarkEnd w:id="1281"/>
    </w:p>
    <w:p>
      <w:pPr>
        <w:pStyle w:val="Style5"/>
        <w:keepNext w:val="0"/>
        <w:keepLines w:val="0"/>
        <w:widowControl w:val="0"/>
        <w:shd w:val="clear" w:color="auto" w:fill="auto"/>
        <w:bidi w:val="0"/>
        <w:spacing w:before="0" w:after="0" w:line="341" w:lineRule="exact"/>
        <w:ind w:left="0" w:right="0" w:firstLine="0"/>
        <w:jc w:val="both"/>
      </w:pPr>
      <w:r>
        <w:rPr>
          <w:color w:val="000000"/>
          <w:spacing w:val="0"/>
          <w:w w:val="100"/>
          <w:position w:val="0"/>
        </w:rPr>
        <w:t>本公司在履行了合同中的履约义务，即在客户取得相关商品或服务的控制权时确认收入。</w:t>
      </w:r>
    </w:p>
    <w:p>
      <w:pPr>
        <w:pStyle w:val="Style5"/>
        <w:keepNext w:val="0"/>
        <w:keepLines w:val="0"/>
        <w:widowControl w:val="0"/>
        <w:shd w:val="clear" w:color="auto" w:fill="auto"/>
        <w:bidi w:val="0"/>
        <w:spacing w:before="0" w:after="200" w:line="341" w:lineRule="exact"/>
        <w:ind w:left="0" w:right="0" w:firstLine="0"/>
        <w:jc w:val="both"/>
      </w:pPr>
      <w:r>
        <w:rPr>
          <w:color w:val="000000"/>
          <w:spacing w:val="0"/>
          <w:w w:val="100"/>
          <w:position w:val="0"/>
        </w:rPr>
        <w:t>合同中包含两项或多项履约义务的，本公司在合同开始日，按照各单项履约义务所承诺商品或服 务的单独售价的相对比例，将交易价格分摊至各单项履约义务，按照分摊至各单项履约义务的交 易价格计量收入。</w:t>
      </w:r>
    </w:p>
    <w:p>
      <w:pPr>
        <w:pStyle w:val="Style5"/>
        <w:keepNext w:val="0"/>
        <w:keepLines w:val="0"/>
        <w:widowControl w:val="0"/>
        <w:shd w:val="clear" w:color="auto" w:fill="auto"/>
        <w:bidi w:val="0"/>
        <w:spacing w:before="0" w:after="200" w:line="346" w:lineRule="exact"/>
        <w:ind w:left="0" w:right="0" w:firstLine="0"/>
        <w:jc w:val="both"/>
      </w:pPr>
      <w:r>
        <w:rPr>
          <w:color w:val="000000"/>
          <w:spacing w:val="0"/>
          <w:w w:val="100"/>
          <w:position w:val="0"/>
        </w:rPr>
        <w:t>满足下列条件之一时，本公司属于在某一时段内履行履约义务；否则，属于在某一时点履行履约 义务：</w:t>
      </w:r>
    </w:p>
    <w:p>
      <w:pPr>
        <w:pStyle w:val="Style5"/>
        <w:keepNext w:val="0"/>
        <w:keepLines w:val="0"/>
        <w:widowControl w:val="0"/>
        <w:numPr>
          <w:ilvl w:val="0"/>
          <w:numId w:val="113"/>
        </w:numPr>
        <w:shd w:val="clear" w:color="auto" w:fill="auto"/>
        <w:tabs>
          <w:tab w:pos="392" w:val="left"/>
        </w:tabs>
        <w:bidi w:val="0"/>
        <w:spacing w:before="0" w:after="200" w:line="341" w:lineRule="exact"/>
        <w:ind w:left="0" w:right="0" w:firstLine="0"/>
        <w:jc w:val="both"/>
      </w:pPr>
      <w:bookmarkStart w:id="1282" w:name="bookmark1282"/>
      <w:bookmarkEnd w:id="1282"/>
      <w:r>
        <w:rPr>
          <w:color w:val="000000"/>
          <w:spacing w:val="0"/>
          <w:w w:val="100"/>
          <w:position w:val="0"/>
        </w:rPr>
        <w:t>客户在本公司履约的同时即取得并消耗本公司履约所带来的经济利益。</w:t>
      </w:r>
    </w:p>
    <w:p>
      <w:pPr>
        <w:pStyle w:val="Style5"/>
        <w:keepNext w:val="0"/>
        <w:keepLines w:val="0"/>
        <w:widowControl w:val="0"/>
        <w:numPr>
          <w:ilvl w:val="0"/>
          <w:numId w:val="113"/>
        </w:numPr>
        <w:shd w:val="clear" w:color="auto" w:fill="auto"/>
        <w:tabs>
          <w:tab w:pos="397" w:val="left"/>
        </w:tabs>
        <w:bidi w:val="0"/>
        <w:spacing w:before="0" w:after="200" w:line="341" w:lineRule="exact"/>
        <w:ind w:left="0" w:right="0" w:firstLine="0"/>
        <w:jc w:val="both"/>
      </w:pPr>
      <w:bookmarkStart w:id="1283" w:name="bookmark1283"/>
      <w:bookmarkEnd w:id="1283"/>
      <w:r>
        <w:rPr>
          <w:color w:val="000000"/>
          <w:spacing w:val="0"/>
          <w:w w:val="100"/>
          <w:position w:val="0"/>
        </w:rPr>
        <w:t>客户能够控制本公司履约过程中在建的商品。</w:t>
      </w:r>
    </w:p>
    <w:p>
      <w:pPr>
        <w:pStyle w:val="Style5"/>
        <w:keepNext w:val="0"/>
        <w:keepLines w:val="0"/>
        <w:widowControl w:val="0"/>
        <w:numPr>
          <w:ilvl w:val="0"/>
          <w:numId w:val="113"/>
        </w:numPr>
        <w:shd w:val="clear" w:color="auto" w:fill="auto"/>
        <w:tabs>
          <w:tab w:pos="397" w:val="left"/>
        </w:tabs>
        <w:bidi w:val="0"/>
        <w:spacing w:before="0" w:after="200" w:line="336" w:lineRule="exact"/>
        <w:ind w:left="0" w:right="0" w:firstLine="0"/>
        <w:jc w:val="both"/>
      </w:pPr>
      <w:bookmarkStart w:id="1284" w:name="bookmark1284"/>
      <w:bookmarkEnd w:id="1284"/>
      <w:r>
        <w:rPr>
          <w:color w:val="000000"/>
          <w:spacing w:val="0"/>
          <w:w w:val="100"/>
          <w:position w:val="0"/>
        </w:rPr>
        <w:t>本公司履约过程中所产出的商品具有不可替代用途，且本公司在整个合同期间内有权就累计至 今已完成的履约部分收取款项。</w:t>
      </w:r>
    </w:p>
    <w:p>
      <w:pPr>
        <w:pStyle w:val="Style5"/>
        <w:keepNext w:val="0"/>
        <w:keepLines w:val="0"/>
        <w:widowControl w:val="0"/>
        <w:shd w:val="clear" w:color="auto" w:fill="auto"/>
        <w:bidi w:val="0"/>
        <w:spacing w:before="0" w:after="200" w:line="341" w:lineRule="exact"/>
        <w:ind w:left="0" w:right="0" w:firstLine="0"/>
        <w:jc w:val="both"/>
      </w:pPr>
      <w:r>
        <w:rPr>
          <w:color w:val="000000"/>
          <w:spacing w:val="0"/>
          <w:w w:val="100"/>
          <w:position w:val="0"/>
        </w:rPr>
        <w:t>对于在某一时段内履行的履约义务，本公司在该段时间内按照履约进度确认收入。履约进度不能 合理确定时，本公司已经发生的成本预计能够得到补偿的，按照已经发生的成本金额确认收入， 直到履约进度能够合理确定为止。</w:t>
      </w:r>
    </w:p>
    <w:p>
      <w:pPr>
        <w:pStyle w:val="Style5"/>
        <w:keepNext w:val="0"/>
        <w:keepLines w:val="0"/>
        <w:widowControl w:val="0"/>
        <w:shd w:val="clear" w:color="auto" w:fill="auto"/>
        <w:bidi w:val="0"/>
        <w:spacing w:before="0" w:after="200" w:line="341" w:lineRule="exact"/>
        <w:ind w:left="0" w:right="0" w:firstLine="0"/>
        <w:jc w:val="left"/>
      </w:pPr>
      <w:r>
        <w:rPr>
          <w:color w:val="000000"/>
          <w:spacing w:val="0"/>
          <w:w w:val="100"/>
          <w:position w:val="0"/>
        </w:rPr>
        <w:t>对于在某一时点履行的履约义务，本公司在客户取得相关商品或服务控制权时点确认收入。在判 断客户是否已取得商品或服务控制权时，本公司会考虑下列迹象：</w:t>
      </w:r>
    </w:p>
    <w:p>
      <w:pPr>
        <w:pStyle w:val="Style5"/>
        <w:keepNext w:val="0"/>
        <w:keepLines w:val="0"/>
        <w:widowControl w:val="0"/>
        <w:numPr>
          <w:ilvl w:val="0"/>
          <w:numId w:val="115"/>
        </w:numPr>
        <w:shd w:val="clear" w:color="auto" w:fill="auto"/>
        <w:tabs>
          <w:tab w:pos="392" w:val="left"/>
        </w:tabs>
        <w:bidi w:val="0"/>
        <w:spacing w:before="0" w:after="200" w:line="341" w:lineRule="exact"/>
        <w:ind w:left="0" w:right="0" w:firstLine="0"/>
        <w:jc w:val="left"/>
      </w:pPr>
      <w:bookmarkStart w:id="1285" w:name="bookmark1285"/>
      <w:bookmarkEnd w:id="1285"/>
      <w:r>
        <w:rPr>
          <w:color w:val="000000"/>
          <w:spacing w:val="0"/>
          <w:w w:val="100"/>
          <w:position w:val="0"/>
        </w:rPr>
        <w:t>本公司就该商品或服务享有现时收款权利，即客户就该商品负有现时付款义务。</w:t>
      </w:r>
    </w:p>
    <w:p>
      <w:pPr>
        <w:pStyle w:val="Style5"/>
        <w:keepNext w:val="0"/>
        <w:keepLines w:val="0"/>
        <w:widowControl w:val="0"/>
        <w:numPr>
          <w:ilvl w:val="0"/>
          <w:numId w:val="115"/>
        </w:numPr>
        <w:shd w:val="clear" w:color="auto" w:fill="auto"/>
        <w:tabs>
          <w:tab w:pos="397" w:val="left"/>
        </w:tabs>
        <w:bidi w:val="0"/>
        <w:spacing w:before="0" w:after="200" w:line="341" w:lineRule="exact"/>
        <w:ind w:left="0" w:right="0" w:firstLine="0"/>
        <w:jc w:val="left"/>
      </w:pPr>
      <w:bookmarkStart w:id="1286" w:name="bookmark1286"/>
      <w:bookmarkEnd w:id="1286"/>
      <w:r>
        <w:rPr>
          <w:color w:val="000000"/>
          <w:spacing w:val="0"/>
          <w:w w:val="100"/>
          <w:position w:val="0"/>
        </w:rPr>
        <w:t>本公司已将该商品的法定所有权转移给客户，即客户已拥有该商品的法定所有权。</w:t>
      </w:r>
    </w:p>
    <w:p>
      <w:pPr>
        <w:pStyle w:val="Style5"/>
        <w:keepNext w:val="0"/>
        <w:keepLines w:val="0"/>
        <w:widowControl w:val="0"/>
        <w:numPr>
          <w:ilvl w:val="0"/>
          <w:numId w:val="115"/>
        </w:numPr>
        <w:shd w:val="clear" w:color="auto" w:fill="auto"/>
        <w:tabs>
          <w:tab w:pos="397" w:val="left"/>
        </w:tabs>
        <w:bidi w:val="0"/>
        <w:spacing w:before="0" w:after="200" w:line="341" w:lineRule="exact"/>
        <w:ind w:left="0" w:right="0" w:firstLine="0"/>
        <w:jc w:val="left"/>
      </w:pPr>
      <w:bookmarkStart w:id="1287" w:name="bookmark1287"/>
      <w:bookmarkEnd w:id="1287"/>
      <w:r>
        <w:rPr>
          <w:color w:val="000000"/>
          <w:spacing w:val="0"/>
          <w:w w:val="100"/>
          <w:position w:val="0"/>
        </w:rPr>
        <w:t>本公司已将该商品的实物转移给客户，即客户已实物占有该商品。</w:t>
      </w:r>
    </w:p>
    <w:p>
      <w:pPr>
        <w:pStyle w:val="Style5"/>
        <w:keepNext w:val="0"/>
        <w:keepLines w:val="0"/>
        <w:widowControl w:val="0"/>
        <w:numPr>
          <w:ilvl w:val="0"/>
          <w:numId w:val="115"/>
        </w:numPr>
        <w:shd w:val="clear" w:color="auto" w:fill="auto"/>
        <w:tabs>
          <w:tab w:pos="397" w:val="left"/>
        </w:tabs>
        <w:bidi w:val="0"/>
        <w:spacing w:before="0" w:after="200" w:line="341" w:lineRule="exact"/>
        <w:ind w:left="0" w:right="0" w:firstLine="0"/>
        <w:jc w:val="left"/>
      </w:pPr>
      <w:bookmarkStart w:id="1288" w:name="bookmark1288"/>
      <w:bookmarkEnd w:id="1288"/>
      <w:r>
        <w:rPr>
          <w:color w:val="000000"/>
          <w:spacing w:val="0"/>
          <w:w w:val="100"/>
          <w:position w:val="0"/>
        </w:rPr>
        <w:t>本公司已将该商品所有权上的主要风险和报酬转移给客户，即客户已取得该商品所有权上的主 要风险和报酬。</w:t>
      </w:r>
    </w:p>
    <w:p>
      <w:pPr>
        <w:pStyle w:val="Style5"/>
        <w:keepNext w:val="0"/>
        <w:keepLines w:val="0"/>
        <w:widowControl w:val="0"/>
        <w:numPr>
          <w:ilvl w:val="0"/>
          <w:numId w:val="115"/>
        </w:numPr>
        <w:shd w:val="clear" w:color="auto" w:fill="auto"/>
        <w:tabs>
          <w:tab w:pos="397" w:val="left"/>
        </w:tabs>
        <w:bidi w:val="0"/>
        <w:spacing w:before="0" w:after="200" w:line="341" w:lineRule="exact"/>
        <w:ind w:left="0" w:right="0" w:firstLine="0"/>
        <w:jc w:val="left"/>
      </w:pPr>
      <w:bookmarkStart w:id="1289" w:name="bookmark1289"/>
      <w:bookmarkEnd w:id="1289"/>
      <w:r>
        <w:rPr>
          <w:color w:val="000000"/>
          <w:spacing w:val="0"/>
          <w:w w:val="100"/>
          <w:position w:val="0"/>
        </w:rPr>
        <w:t>客户已接受该商品或服务。</w:t>
      </w:r>
    </w:p>
    <w:p>
      <w:pPr>
        <w:pStyle w:val="Style5"/>
        <w:keepNext w:val="0"/>
        <w:keepLines w:val="0"/>
        <w:widowControl w:val="0"/>
        <w:numPr>
          <w:ilvl w:val="0"/>
          <w:numId w:val="115"/>
        </w:numPr>
        <w:shd w:val="clear" w:color="auto" w:fill="auto"/>
        <w:tabs>
          <w:tab w:pos="397" w:val="left"/>
        </w:tabs>
        <w:bidi w:val="0"/>
        <w:spacing w:before="0" w:after="200" w:line="341" w:lineRule="exact"/>
        <w:ind w:left="0" w:right="0" w:firstLine="0"/>
        <w:jc w:val="left"/>
      </w:pPr>
      <w:bookmarkStart w:id="1290" w:name="bookmark1290"/>
      <w:bookmarkEnd w:id="1290"/>
      <w:r>
        <w:rPr>
          <w:color w:val="000000"/>
          <w:spacing w:val="0"/>
          <w:w w:val="100"/>
          <w:position w:val="0"/>
        </w:rPr>
        <w:t>其他表明客户已取得商品控制权的迹象。</w:t>
      </w:r>
    </w:p>
    <w:p>
      <w:pPr>
        <w:pStyle w:val="Style5"/>
        <w:keepNext w:val="0"/>
        <w:keepLines w:val="0"/>
        <w:widowControl w:val="0"/>
        <w:shd w:val="clear" w:color="auto" w:fill="auto"/>
        <w:bidi w:val="0"/>
        <w:spacing w:before="0" w:after="200" w:line="342" w:lineRule="exact"/>
        <w:ind w:left="0" w:right="0" w:firstLine="0"/>
        <w:jc w:val="left"/>
      </w:pPr>
      <w:r>
        <w:rPr>
          <w:color w:val="000000"/>
          <w:spacing w:val="0"/>
          <w:w w:val="100"/>
          <w:position w:val="0"/>
        </w:rPr>
        <w:t>本公司已向客户转让商品或服务而有权收取对价的权利（且该权利取决于时间流逝之外的其他因 素）作为合同资产，合同资产以预期信用损失为基础计提减值（参见附注五、</w:t>
      </w:r>
      <w:r>
        <w:rPr>
          <w:color w:val="000000"/>
          <w:spacing w:val="0"/>
          <w:w w:val="100"/>
          <w:position w:val="0"/>
          <w:sz w:val="18"/>
          <w:szCs w:val="18"/>
        </w:rPr>
        <w:t>10（6）</w:t>
      </w:r>
      <w:r>
        <w:rPr>
          <w:color w:val="000000"/>
          <w:spacing w:val="0"/>
          <w:w w:val="100"/>
          <w:position w:val="0"/>
        </w:rPr>
        <w:t>。本公司 拥有的、无条件（仅取决于时间流逝）向客户收取对价的权利作为应收款项列示。本公司已收或 应收客户对价而应向客户转让商品或服务的义务作为合同负债。</w:t>
      </w:r>
    </w:p>
    <w:p>
      <w:pPr>
        <w:pStyle w:val="Style5"/>
        <w:keepNext w:val="0"/>
        <w:keepLines w:val="0"/>
        <w:widowControl w:val="0"/>
        <w:shd w:val="clear" w:color="auto" w:fill="auto"/>
        <w:bidi w:val="0"/>
        <w:spacing w:before="0" w:after="200" w:line="341" w:lineRule="exact"/>
        <w:ind w:left="0" w:right="0" w:firstLine="0"/>
        <w:jc w:val="left"/>
      </w:pPr>
      <w:r>
        <w:rPr>
          <w:color w:val="000000"/>
          <w:spacing w:val="0"/>
          <w:w w:val="100"/>
          <w:position w:val="0"/>
        </w:rPr>
        <w:t>同一合同下的合同资产和合同负债以净额列示，净额为借方余额的，根据其流动性在“合同资 产”或“其他非流动资产”项目中列示；净额为贷方余额的，根据其流动性在“合同负债”或 “其他非流动负债”项目中列示。</w:t>
      </w:r>
    </w:p>
    <w:p>
      <w:pPr>
        <w:pStyle w:val="Style13"/>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2</w:t>
      </w:r>
      <w:bookmarkEnd w:id="1293"/>
      <w:r>
        <w:rPr>
          <w:color w:val="000000"/>
          <w:spacing w:val="0"/>
          <w:w w:val="100"/>
          <w:position w:val="0"/>
        </w:rPr>
        <w:t>）具体方法</w:t>
      </w:r>
      <w:bookmarkEnd w:id="1291"/>
      <w:bookmarkEnd w:id="1292"/>
      <w:bookmarkEnd w:id="129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本公司收入确认的具体方法如下：</w:t>
      </w:r>
    </w:p>
    <w:p>
      <w:pPr>
        <w:pStyle w:val="Style5"/>
        <w:keepNext w:val="0"/>
        <w:keepLines w:val="0"/>
        <w:widowControl w:val="0"/>
        <w:numPr>
          <w:ilvl w:val="0"/>
          <w:numId w:val="117"/>
        </w:numPr>
        <w:shd w:val="clear" w:color="auto" w:fill="auto"/>
        <w:tabs>
          <w:tab w:pos="392" w:val="left"/>
        </w:tabs>
        <w:bidi w:val="0"/>
        <w:spacing w:before="0" w:after="200" w:line="240" w:lineRule="auto"/>
        <w:ind w:left="0" w:right="0" w:firstLine="0"/>
        <w:jc w:val="left"/>
      </w:pPr>
      <w:bookmarkStart w:id="1295" w:name="bookmark1295"/>
      <w:bookmarkEnd w:id="1295"/>
      <w:r>
        <w:rPr>
          <w:color w:val="000000"/>
          <w:spacing w:val="0"/>
          <w:w w:val="100"/>
          <w:position w:val="0"/>
        </w:rPr>
        <w:t>简单系统集成</w:t>
      </w:r>
    </w:p>
    <w:p>
      <w:pPr>
        <w:pStyle w:val="Style5"/>
        <w:keepNext w:val="0"/>
        <w:keepLines w:val="0"/>
        <w:widowControl w:val="0"/>
        <w:shd w:val="clear" w:color="auto" w:fill="auto"/>
        <w:bidi w:val="0"/>
        <w:spacing w:before="0" w:after="140" w:line="278" w:lineRule="exact"/>
        <w:ind w:left="0" w:right="0" w:firstLine="0"/>
        <w:jc w:val="left"/>
      </w:pPr>
      <w:r>
        <w:rPr>
          <w:color w:val="000000"/>
          <w:spacing w:val="0"/>
          <w:w w:val="100"/>
          <w:position w:val="0"/>
        </w:rPr>
        <w:t>对于不需要安装验收或只需简单测试的系统集成销售，在合同已签订，商品已交付给客户并取得 客户确认的货物签收单时，客户取得该商品的控制权，本公司确认收入。</w:t>
      </w:r>
    </w:p>
    <w:p>
      <w:pPr>
        <w:pStyle w:val="Style5"/>
        <w:keepNext w:val="0"/>
        <w:keepLines w:val="0"/>
        <w:widowControl w:val="0"/>
        <w:numPr>
          <w:ilvl w:val="0"/>
          <w:numId w:val="117"/>
        </w:numPr>
        <w:shd w:val="clear" w:color="auto" w:fill="auto"/>
        <w:tabs>
          <w:tab w:pos="397" w:val="left"/>
        </w:tabs>
        <w:bidi w:val="0"/>
        <w:spacing w:before="0" w:after="200" w:line="341" w:lineRule="exact"/>
        <w:ind w:left="0" w:right="0" w:firstLine="0"/>
        <w:jc w:val="left"/>
      </w:pPr>
      <w:bookmarkStart w:id="1296" w:name="bookmark1296"/>
      <w:bookmarkEnd w:id="1296"/>
      <w:r>
        <w:rPr>
          <w:color w:val="000000"/>
          <w:spacing w:val="0"/>
          <w:w w:val="100"/>
          <w:position w:val="0"/>
        </w:rPr>
        <w:t>复杂系统集成</w:t>
      </w:r>
    </w:p>
    <w:p>
      <w:pPr>
        <w:pStyle w:val="Style5"/>
        <w:keepNext w:val="0"/>
        <w:keepLines w:val="0"/>
        <w:widowControl w:val="0"/>
        <w:shd w:val="clear" w:color="auto" w:fill="auto"/>
        <w:bidi w:val="0"/>
        <w:spacing w:before="0" w:after="140" w:line="278" w:lineRule="exact"/>
        <w:ind w:left="0" w:right="0" w:firstLine="0"/>
        <w:jc w:val="left"/>
      </w:pPr>
      <w:r>
        <w:rPr>
          <w:color w:val="000000"/>
          <w:spacing w:val="0"/>
          <w:w w:val="100"/>
          <w:position w:val="0"/>
        </w:rPr>
        <w:t>对于需要安装验收的系统集成销售，在合同已签订，商品已交付给客户并取得客户确认的安装验 收报告时，客户取得该商品的控制权，本公司确认收入。</w:t>
      </w:r>
    </w:p>
    <w:p>
      <w:pPr>
        <w:pStyle w:val="Style5"/>
        <w:keepNext w:val="0"/>
        <w:keepLines w:val="0"/>
        <w:widowControl w:val="0"/>
        <w:numPr>
          <w:ilvl w:val="0"/>
          <w:numId w:val="117"/>
        </w:numPr>
        <w:shd w:val="clear" w:color="auto" w:fill="auto"/>
        <w:tabs>
          <w:tab w:pos="397" w:val="left"/>
        </w:tabs>
        <w:bidi w:val="0"/>
        <w:spacing w:before="0" w:after="200" w:line="341" w:lineRule="exact"/>
        <w:ind w:left="0" w:right="0" w:firstLine="0"/>
        <w:jc w:val="left"/>
      </w:pPr>
      <w:bookmarkStart w:id="1297" w:name="bookmark1297"/>
      <w:bookmarkEnd w:id="1297"/>
      <w:r>
        <w:rPr>
          <w:color w:val="000000"/>
          <w:spacing w:val="0"/>
          <w:w w:val="100"/>
          <w:position w:val="0"/>
        </w:rPr>
        <w:t>开发服务收入</w:t>
      </w:r>
    </w:p>
    <w:p>
      <w:pPr>
        <w:pStyle w:val="Style5"/>
        <w:keepNext w:val="0"/>
        <w:keepLines w:val="0"/>
        <w:widowControl w:val="0"/>
        <w:shd w:val="clear" w:color="auto" w:fill="auto"/>
        <w:bidi w:val="0"/>
        <w:spacing w:before="0" w:after="140" w:line="278" w:lineRule="exact"/>
        <w:ind w:left="0" w:right="0" w:firstLine="0"/>
        <w:jc w:val="left"/>
      </w:pPr>
      <w:r>
        <w:rPr>
          <w:color w:val="000000"/>
          <w:spacing w:val="0"/>
          <w:w w:val="100"/>
          <w:position w:val="0"/>
        </w:rPr>
        <w:t>对于开发服务已完成并取得客户确认的验收报告时，客户取得该商品的控制权，本公司确认收 入。</w:t>
      </w:r>
    </w:p>
    <w:p>
      <w:pPr>
        <w:pStyle w:val="Style5"/>
        <w:keepNext w:val="0"/>
        <w:keepLines w:val="0"/>
        <w:widowControl w:val="0"/>
        <w:numPr>
          <w:ilvl w:val="0"/>
          <w:numId w:val="117"/>
        </w:numPr>
        <w:shd w:val="clear" w:color="auto" w:fill="auto"/>
        <w:tabs>
          <w:tab w:pos="397" w:val="left"/>
        </w:tabs>
        <w:bidi w:val="0"/>
        <w:spacing w:before="0" w:after="200" w:line="341" w:lineRule="exact"/>
        <w:ind w:left="0" w:right="0" w:firstLine="0"/>
        <w:jc w:val="left"/>
      </w:pPr>
      <w:bookmarkStart w:id="1298" w:name="bookmark1298"/>
      <w:bookmarkEnd w:id="1298"/>
      <w:r>
        <w:rPr>
          <w:color w:val="000000"/>
          <w:spacing w:val="0"/>
          <w:w w:val="100"/>
          <w:position w:val="0"/>
        </w:rPr>
        <w:t>专业服务收入</w:t>
      </w:r>
    </w:p>
    <w:p>
      <w:pPr>
        <w:pStyle w:val="Style5"/>
        <w:keepNext w:val="0"/>
        <w:keepLines w:val="0"/>
        <w:widowControl w:val="0"/>
        <w:shd w:val="clear" w:color="auto" w:fill="auto"/>
        <w:bidi w:val="0"/>
        <w:spacing w:before="0" w:after="200" w:line="275" w:lineRule="exact"/>
        <w:ind w:left="0" w:right="0" w:firstLine="0"/>
        <w:jc w:val="left"/>
      </w:pPr>
      <w:r>
        <w:rPr>
          <w:color w:val="000000"/>
          <w:spacing w:val="0"/>
          <w:w w:val="100"/>
          <w:position w:val="0"/>
        </w:rPr>
        <w:t>对于一次性提供的专业服务，在服务已经提供，收入已经取得或取得了收款的凭据时确认收入； 对于需在一定期限内（不跨年度）提供的专业服务，在服务期满时，根据已签订的专业服务合同 总金额确认收入；对于需在一定期限内（跨年度）提供的专业服务，在资产负债表日，根据已签 订的专业服务合同总金额及时间比例确认收入。</w:t>
      </w:r>
    </w:p>
    <w:p>
      <w:pPr>
        <w:pStyle w:val="Style13"/>
        <w:keepNext/>
        <w:keepLines/>
        <w:widowControl w:val="0"/>
        <w:shd w:val="clear" w:color="auto" w:fill="auto"/>
        <w:bidi w:val="0"/>
        <w:spacing w:before="0" w:after="60"/>
        <w:ind w:left="0" w:right="0" w:firstLine="0"/>
        <w:jc w:val="both"/>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color w:val="000000"/>
          <w:spacing w:val="0"/>
          <w:w w:val="100"/>
          <w:position w:val="0"/>
        </w:rPr>
        <w:t>2）.</w:t>
      </w:r>
      <w:r>
        <w:rPr>
          <w:color w:val="000000"/>
          <w:spacing w:val="0"/>
          <w:w w:val="100"/>
          <w:position w:val="0"/>
        </w:rPr>
        <w:t>同类业务采用不同经营模式导致收入确认会计政策存在差异的情况</w:t>
      </w:r>
      <w:bookmarkEnd w:id="1299"/>
      <w:bookmarkEnd w:id="1300"/>
      <w:bookmarkEnd w:id="1302"/>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05"/>
        </w:numPr>
        <w:shd w:val="clear" w:color="auto" w:fill="auto"/>
        <w:tabs>
          <w:tab w:pos="445" w:val="left"/>
        </w:tabs>
        <w:bidi w:val="0"/>
        <w:spacing w:before="0" w:after="60"/>
        <w:ind w:left="0" w:right="0" w:firstLine="0"/>
        <w:jc w:val="both"/>
      </w:pPr>
      <w:bookmarkStart w:id="1303" w:name="bookmark1303"/>
      <w:bookmarkStart w:id="1304" w:name="bookmark1304"/>
      <w:bookmarkStart w:id="1305" w:name="bookmark1305"/>
      <w:bookmarkStart w:id="1306" w:name="bookmark1306"/>
      <w:bookmarkEnd w:id="1305"/>
      <w:r>
        <w:rPr>
          <w:color w:val="000000"/>
          <w:spacing w:val="0"/>
          <w:w w:val="100"/>
          <w:position w:val="0"/>
        </w:rPr>
        <w:t>合同成本</w:t>
      </w:r>
      <w:bookmarkEnd w:id="1303"/>
      <w:bookmarkEnd w:id="1304"/>
      <w:bookmarkEnd w:id="1306"/>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合同成本包括为取得合同发生的增量成本及合同履约成本。</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为取得合同发生的增量成本是指本公司不取得合同就不会发生的成本（如销售佣金等）。该成本 预期能够收回的，本公司将其作为合同取得成本确认为一项资产。本公司为取得合同发生的、除 预期能够收回的增量成本之外的其他支出于发生时计入当期损益。</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为履行合同发生的成本，不属于存货等其他企业会计准则规范范围且同时满足下列条件的，本公 司将其作为合同履约成本确认为一项资产：</w:t>
      </w:r>
    </w:p>
    <w:p>
      <w:pPr>
        <w:pStyle w:val="Style5"/>
        <w:keepNext w:val="0"/>
        <w:keepLines w:val="0"/>
        <w:widowControl w:val="0"/>
        <w:numPr>
          <w:ilvl w:val="0"/>
          <w:numId w:val="119"/>
        </w:numPr>
        <w:shd w:val="clear" w:color="auto" w:fill="auto"/>
        <w:tabs>
          <w:tab w:pos="392" w:val="left"/>
        </w:tabs>
        <w:bidi w:val="0"/>
        <w:spacing w:before="0" w:after="200" w:line="269" w:lineRule="exact"/>
        <w:ind w:left="0" w:right="0" w:firstLine="0"/>
        <w:jc w:val="both"/>
      </w:pPr>
      <w:bookmarkStart w:id="1307" w:name="bookmark1307"/>
      <w:bookmarkEnd w:id="1307"/>
      <w:r>
        <w:rPr>
          <w:color w:val="000000"/>
          <w:spacing w:val="0"/>
          <w:w w:val="100"/>
          <w:position w:val="0"/>
        </w:rPr>
        <w:t>该成本与一份当前或预期取得的合同直接相关，包括直接人工、直接材料、制造费用（或类 似费用）、明确由客户承担的成本以及仅因该合同而发生的其他成本；</w:t>
      </w:r>
    </w:p>
    <w:p>
      <w:pPr>
        <w:pStyle w:val="Style5"/>
        <w:keepNext w:val="0"/>
        <w:keepLines w:val="0"/>
        <w:widowControl w:val="0"/>
        <w:numPr>
          <w:ilvl w:val="0"/>
          <w:numId w:val="119"/>
        </w:numPr>
        <w:shd w:val="clear" w:color="auto" w:fill="auto"/>
        <w:tabs>
          <w:tab w:pos="397" w:val="left"/>
        </w:tabs>
        <w:bidi w:val="0"/>
        <w:spacing w:before="0" w:after="200" w:line="271" w:lineRule="exact"/>
        <w:ind w:left="0" w:right="0" w:firstLine="0"/>
        <w:jc w:val="both"/>
      </w:pPr>
      <w:bookmarkStart w:id="1308" w:name="bookmark1308"/>
      <w:bookmarkEnd w:id="1308"/>
      <w:r>
        <w:rPr>
          <w:color w:val="000000"/>
          <w:spacing w:val="0"/>
          <w:w w:val="100"/>
          <w:position w:val="0"/>
        </w:rPr>
        <w:t>该成本增加了本公司未来用于履行履约义务的资源；</w:t>
      </w:r>
    </w:p>
    <w:p>
      <w:pPr>
        <w:pStyle w:val="Style5"/>
        <w:keepNext w:val="0"/>
        <w:keepLines w:val="0"/>
        <w:widowControl w:val="0"/>
        <w:numPr>
          <w:ilvl w:val="0"/>
          <w:numId w:val="119"/>
        </w:numPr>
        <w:shd w:val="clear" w:color="auto" w:fill="auto"/>
        <w:tabs>
          <w:tab w:pos="397" w:val="left"/>
        </w:tabs>
        <w:bidi w:val="0"/>
        <w:spacing w:before="0" w:after="200" w:line="271" w:lineRule="exact"/>
        <w:ind w:left="0" w:right="0" w:firstLine="0"/>
        <w:jc w:val="both"/>
      </w:pPr>
      <w:bookmarkStart w:id="1309" w:name="bookmark1309"/>
      <w:bookmarkEnd w:id="1309"/>
      <w:r>
        <w:rPr>
          <w:color w:val="000000"/>
          <w:spacing w:val="0"/>
          <w:w w:val="100"/>
          <w:position w:val="0"/>
        </w:rPr>
        <w:t>该成本预期能够收回。</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合同取得成本确认的资产和合同履约成本确认的资产（以下简称“与合同成本有关的资产”）采 用与该资产相关的商品或服务收入确认相同的基础进行摊销，计入当期损益。</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当与合同成本有关的资产的账面价值高于下列两项的差额时，本公司对超出部分计提减值准备， 并确认为资产减值损失：</w:t>
      </w:r>
    </w:p>
    <w:p>
      <w:pPr>
        <w:pStyle w:val="Style5"/>
        <w:keepNext w:val="0"/>
        <w:keepLines w:val="0"/>
        <w:widowControl w:val="0"/>
        <w:numPr>
          <w:ilvl w:val="0"/>
          <w:numId w:val="121"/>
        </w:numPr>
        <w:shd w:val="clear" w:color="auto" w:fill="auto"/>
        <w:tabs>
          <w:tab w:pos="392" w:val="left"/>
        </w:tabs>
        <w:bidi w:val="0"/>
        <w:spacing w:before="0" w:after="200" w:line="271" w:lineRule="exact"/>
        <w:ind w:left="0" w:right="0" w:firstLine="0"/>
        <w:jc w:val="both"/>
      </w:pPr>
      <w:bookmarkStart w:id="1310" w:name="bookmark1310"/>
      <w:bookmarkEnd w:id="1310"/>
      <w:r>
        <w:rPr>
          <w:color w:val="000000"/>
          <w:spacing w:val="0"/>
          <w:w w:val="100"/>
          <w:position w:val="0"/>
        </w:rPr>
        <w:t>本公司因转让与该资产相关的商品或服务预期能够取得的剩余对价；</w:t>
      </w:r>
    </w:p>
    <w:p>
      <w:pPr>
        <w:pStyle w:val="Style5"/>
        <w:keepNext w:val="0"/>
        <w:keepLines w:val="0"/>
        <w:widowControl w:val="0"/>
        <w:numPr>
          <w:ilvl w:val="0"/>
          <w:numId w:val="121"/>
        </w:numPr>
        <w:shd w:val="clear" w:color="auto" w:fill="auto"/>
        <w:tabs>
          <w:tab w:pos="397" w:val="left"/>
        </w:tabs>
        <w:bidi w:val="0"/>
        <w:spacing w:before="0" w:after="200" w:line="271" w:lineRule="exact"/>
        <w:ind w:left="0" w:right="0" w:firstLine="0"/>
        <w:jc w:val="both"/>
      </w:pPr>
      <w:bookmarkStart w:id="1311" w:name="bookmark1311"/>
      <w:bookmarkEnd w:id="1311"/>
      <w:r>
        <w:rPr>
          <w:color w:val="000000"/>
          <w:spacing w:val="0"/>
          <w:w w:val="100"/>
          <w:position w:val="0"/>
        </w:rPr>
        <w:t>为转让该相关商品或服务估计将要发生的成本。</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确认为资产的合同履约成本，初始确认时摊销期限不超过一年或一个正常营业周期，在“存货” 项目中列示，初始确认时摊销期限超过一年或一个正常营业周期，在“其他非流动资产”项目中 列示。</w:t>
      </w:r>
    </w:p>
    <w:p>
      <w:pPr>
        <w:pStyle w:val="Style5"/>
        <w:keepNext w:val="0"/>
        <w:keepLines w:val="0"/>
        <w:widowControl w:val="0"/>
        <w:shd w:val="clear" w:color="auto" w:fill="auto"/>
        <w:bidi w:val="0"/>
        <w:spacing w:before="0" w:after="520" w:line="271" w:lineRule="exact"/>
        <w:ind w:left="0" w:right="0" w:firstLine="0"/>
        <w:jc w:val="both"/>
      </w:pPr>
      <w:r>
        <w:rPr>
          <w:color w:val="000000"/>
          <w:spacing w:val="0"/>
          <w:w w:val="100"/>
          <w:position w:val="0"/>
        </w:rPr>
        <w:t>确认为资产的合同取得成本，初始确认时摊销期限不超过一年或一个正常营业周期，在“其他流 动资产”项目中列示，初始确认时摊销期限超过一年或一个正常营业周期，在“其他非流动资 产”项目中列示。</w:t>
      </w:r>
    </w:p>
    <w:p>
      <w:pPr>
        <w:pStyle w:val="Style13"/>
        <w:keepNext/>
        <w:keepLines/>
        <w:widowControl w:val="0"/>
        <w:numPr>
          <w:ilvl w:val="0"/>
          <w:numId w:val="105"/>
        </w:numPr>
        <w:shd w:val="clear" w:color="auto" w:fill="auto"/>
        <w:tabs>
          <w:tab w:pos="445" w:val="left"/>
        </w:tabs>
        <w:bidi w:val="0"/>
        <w:spacing w:before="0" w:after="60"/>
        <w:ind w:left="0" w:right="0" w:firstLine="0"/>
        <w:jc w:val="both"/>
      </w:pPr>
      <w:bookmarkStart w:id="1312" w:name="bookmark1312"/>
      <w:bookmarkStart w:id="1313" w:name="bookmark1313"/>
      <w:bookmarkStart w:id="1314" w:name="bookmark1314"/>
      <w:bookmarkStart w:id="1315" w:name="bookmark1315"/>
      <w:bookmarkEnd w:id="1314"/>
      <w:r>
        <w:rPr>
          <w:color w:val="000000"/>
          <w:spacing w:val="0"/>
          <w:w w:val="100"/>
          <w:position w:val="0"/>
        </w:rPr>
        <w:t>政府补助</w:t>
      </w:r>
      <w:bookmarkEnd w:id="1312"/>
      <w:bookmarkEnd w:id="1313"/>
      <w:bookmarkEnd w:id="1315"/>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政府补助在满足政府补助所附条件并能够收到时确认。</w:t>
      </w:r>
    </w:p>
    <w:p>
      <w:pPr>
        <w:pStyle w:val="Style5"/>
        <w:keepNext w:val="0"/>
        <w:keepLines w:val="0"/>
        <w:widowControl w:val="0"/>
        <w:shd w:val="clear" w:color="auto" w:fill="auto"/>
        <w:bidi w:val="0"/>
        <w:spacing w:before="0" w:after="200" w:line="264" w:lineRule="exact"/>
        <w:ind w:left="0" w:right="0" w:firstLine="0"/>
        <w:jc w:val="both"/>
      </w:pPr>
      <w:r>
        <w:rPr>
          <w:color w:val="000000"/>
          <w:spacing w:val="0"/>
          <w:w w:val="100"/>
          <w:position w:val="0"/>
        </w:rPr>
        <w:t>对于货币性资产的政府补助，按照收到或应收的金额计量。对于非货币性资产的政府补助，按照 公允价值计量；公允价值不能够可靠取得的，按照名义金额</w:t>
      </w:r>
      <w:r>
        <w:rPr>
          <w:color w:val="000000"/>
          <w:spacing w:val="0"/>
          <w:w w:val="100"/>
          <w:position w:val="0"/>
          <w:sz w:val="18"/>
          <w:szCs w:val="18"/>
        </w:rPr>
        <w:t>1</w:t>
      </w:r>
      <w:r>
        <w:rPr>
          <w:color w:val="000000"/>
          <w:spacing w:val="0"/>
          <w:w w:val="100"/>
          <w:position w:val="0"/>
        </w:rPr>
        <w:t>元计量。</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与资产相关的政府补助，是指本公司取得的、用于购建或以其他方式形成长期资产的政府补助； 除此之外，作为与收益相关的政府补助。</w:t>
      </w:r>
    </w:p>
    <w:p>
      <w:pPr>
        <w:pStyle w:val="Style5"/>
        <w:keepNext w:val="0"/>
        <w:keepLines w:val="0"/>
        <w:widowControl w:val="0"/>
        <w:shd w:val="clear" w:color="auto" w:fill="auto"/>
        <w:bidi w:val="0"/>
        <w:spacing w:before="0" w:after="200" w:line="252" w:lineRule="exact"/>
        <w:ind w:left="0" w:right="0" w:firstLine="0"/>
        <w:jc w:val="both"/>
      </w:pPr>
      <w:r>
        <w:rPr>
          <w:color w:val="000000"/>
          <w:spacing w:val="0"/>
          <w:w w:val="100"/>
          <w:position w:val="0"/>
        </w:rPr>
        <w:t>对于政府文件未明确规定补助对象的，能够形成长期资产的，与资产价值相对应的政府补助部分 作为与资产相关的政府补助，其余部分作为与收益相关的政府补助；难以区分的，将政府补助整 体作为与收益相关的政府补助。</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与资产相关的政府补助，确认为递延收益在相关资产使用期限内按照合理、系统的方法分期计入 损益。与收益相关的政府补助，用于补偿已发生的相关成本费用或损失的，计入当期损益；用于 补偿以后期间的相关成本费用或损失的，则计入递延收益，于相关成本费用或损失确认期间计入 当期损益。按照名义金额计量的政府补助，直接计入当期损益。本公司对相同或类似的政府补助 业务，采用一致的方法处理。</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与日常活动相关的政府补助，按照经济业务实质，计入其他收益。与日常活动无关的政府补助， 计入营业外收支。</w:t>
      </w:r>
    </w:p>
    <w:p>
      <w:pPr>
        <w:pStyle w:val="Style5"/>
        <w:keepNext w:val="0"/>
        <w:keepLines w:val="0"/>
        <w:widowControl w:val="0"/>
        <w:shd w:val="clear" w:color="auto" w:fill="auto"/>
        <w:bidi w:val="0"/>
        <w:spacing w:before="0" w:after="560" w:line="264" w:lineRule="exact"/>
        <w:ind w:left="0" w:right="0" w:firstLine="0"/>
        <w:jc w:val="both"/>
      </w:pPr>
      <w:r>
        <w:rPr>
          <w:color w:val="000000"/>
          <w:spacing w:val="0"/>
          <w:w w:val="100"/>
          <w:position w:val="0"/>
        </w:rPr>
        <w:t>已确认的政府补助需要返还时，存在相关递延收益余额的，冲减相关递延收益账面余额，超出部 分计入当期损益；属于其他情况的，直接计入当期损益。</w:t>
      </w:r>
    </w:p>
    <w:p>
      <w:pPr>
        <w:pStyle w:val="Style13"/>
        <w:keepNext/>
        <w:keepLines/>
        <w:widowControl w:val="0"/>
        <w:numPr>
          <w:ilvl w:val="0"/>
          <w:numId w:val="123"/>
        </w:numPr>
        <w:shd w:val="clear" w:color="auto" w:fill="auto"/>
        <w:bidi w:val="0"/>
        <w:spacing w:before="0" w:line="274" w:lineRule="exact"/>
        <w:ind w:left="0" w:right="0" w:firstLine="0"/>
        <w:jc w:val="both"/>
      </w:pPr>
      <w:bookmarkStart w:id="1316" w:name="bookmark1316"/>
      <w:bookmarkStart w:id="1317" w:name="bookmark1317"/>
      <w:bookmarkStart w:id="1318" w:name="bookmark1318"/>
      <w:bookmarkStart w:id="1319" w:name="bookmark1319"/>
      <w:bookmarkEnd w:id="1318"/>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316"/>
      <w:bookmarkEnd w:id="1317"/>
      <w:bookmarkEnd w:id="131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所得税包括当期所得税和递延所得税。除由于企业合并产生的调整商誉，或与直接计入所有者权 益的交易或者事项相关的递延所得税计入所有者权益外，均作为所得税费用计入当期损益。</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本公司根据资产、负债于资产负债表日的账面价值与计税基础之间的暂时性差异，采用资产负债 表债务法确认递延所得税。</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各项应纳税暂时性差异均确认相关的递延所得税负债，除非该应纳税暂时性差异是在以下交易中 产生的：</w:t>
      </w:r>
    </w:p>
    <w:p>
      <w:pPr>
        <w:pStyle w:val="Style5"/>
        <w:keepNext w:val="0"/>
        <w:keepLines w:val="0"/>
        <w:widowControl w:val="0"/>
        <w:numPr>
          <w:ilvl w:val="0"/>
          <w:numId w:val="125"/>
        </w:numPr>
        <w:shd w:val="clear" w:color="auto" w:fill="auto"/>
        <w:tabs>
          <w:tab w:pos="577" w:val="left"/>
        </w:tabs>
        <w:bidi w:val="0"/>
        <w:spacing w:before="0" w:after="200" w:line="269" w:lineRule="exact"/>
        <w:ind w:left="0" w:right="0" w:firstLine="0"/>
        <w:jc w:val="both"/>
      </w:pPr>
      <w:bookmarkStart w:id="1320" w:name="bookmark1320"/>
      <w:bookmarkEnd w:id="1320"/>
      <w:r>
        <w:rPr>
          <w:color w:val="000000"/>
          <w:spacing w:val="0"/>
          <w:w w:val="100"/>
          <w:position w:val="0"/>
        </w:rPr>
        <w:t>商誉的初始确认，或者具有以下特征的交易中产生的资产或负债的初始确认：该交易不是 企业合并，并且交易发生时既不影响会计利润也不影响应纳税所得额；</w:t>
      </w:r>
    </w:p>
    <w:p>
      <w:pPr>
        <w:pStyle w:val="Style5"/>
        <w:keepNext w:val="0"/>
        <w:keepLines w:val="0"/>
        <w:widowControl w:val="0"/>
        <w:numPr>
          <w:ilvl w:val="0"/>
          <w:numId w:val="125"/>
        </w:numPr>
        <w:shd w:val="clear" w:color="auto" w:fill="auto"/>
        <w:tabs>
          <w:tab w:pos="572" w:val="left"/>
        </w:tabs>
        <w:bidi w:val="0"/>
        <w:spacing w:before="0" w:after="200" w:line="288" w:lineRule="exact"/>
        <w:ind w:left="0" w:right="0" w:firstLine="0"/>
        <w:jc w:val="both"/>
      </w:pPr>
      <w:bookmarkStart w:id="1321" w:name="bookmark1321"/>
      <w:bookmarkEnd w:id="1321"/>
      <w:r>
        <w:rPr>
          <w:color w:val="000000"/>
          <w:spacing w:val="0"/>
          <w:w w:val="100"/>
          <w:position w:val="0"/>
        </w:rPr>
        <w:t>对于与子公司、合营企业及联营企业投资相关的应纳税暂时性差异，该暂时性差异转回的 时间能够控制并且该暂时性差异在可预见的未来很可能不会转回。</w:t>
      </w:r>
    </w:p>
    <w:p>
      <w:pPr>
        <w:pStyle w:val="Style5"/>
        <w:keepNext w:val="0"/>
        <w:keepLines w:val="0"/>
        <w:widowControl w:val="0"/>
        <w:shd w:val="clear" w:color="auto" w:fill="auto"/>
        <w:bidi w:val="0"/>
        <w:spacing w:before="0" w:after="200" w:line="264" w:lineRule="exact"/>
        <w:ind w:left="0" w:right="0" w:firstLine="0"/>
        <w:jc w:val="both"/>
      </w:pPr>
      <w:r>
        <w:rPr>
          <w:color w:val="000000"/>
          <w:spacing w:val="0"/>
          <w:w w:val="100"/>
          <w:position w:val="0"/>
        </w:rPr>
        <w:t>对于可抵扣暂时性差异、能够结转以后年度的可抵扣亏损和税款抵减，本公司以很可能取得用来 抵扣可抵扣暂时性差异、可抵扣亏损和税款抵减的未来应纳税所得额为限，确认由此产生的递延 所得税资产，除非该可抵扣暂时性差异是在以下交易中产生的：</w:t>
      </w:r>
    </w:p>
    <w:p>
      <w:pPr>
        <w:pStyle w:val="Style5"/>
        <w:keepNext w:val="0"/>
        <w:keepLines w:val="0"/>
        <w:widowControl w:val="0"/>
        <w:numPr>
          <w:ilvl w:val="0"/>
          <w:numId w:val="127"/>
        </w:numPr>
        <w:shd w:val="clear" w:color="auto" w:fill="auto"/>
        <w:tabs>
          <w:tab w:pos="469" w:val="left"/>
        </w:tabs>
        <w:bidi w:val="0"/>
        <w:spacing w:before="0" w:after="200" w:line="274" w:lineRule="exact"/>
        <w:ind w:left="0" w:right="0" w:firstLine="0"/>
        <w:jc w:val="both"/>
      </w:pPr>
      <w:bookmarkStart w:id="1322" w:name="bookmark1322"/>
      <w:bookmarkEnd w:id="1322"/>
      <w:r>
        <w:rPr>
          <w:color w:val="000000"/>
          <w:spacing w:val="0"/>
          <w:w w:val="100"/>
          <w:position w:val="0"/>
        </w:rPr>
        <w:t>该交易不是企业合并，并且交易发生时既不影响会计利润也不影响应纳税所得额；</w:t>
      </w:r>
    </w:p>
    <w:p>
      <w:pPr>
        <w:pStyle w:val="Style5"/>
        <w:keepNext w:val="0"/>
        <w:keepLines w:val="0"/>
        <w:widowControl w:val="0"/>
        <w:numPr>
          <w:ilvl w:val="0"/>
          <w:numId w:val="127"/>
        </w:numPr>
        <w:shd w:val="clear" w:color="auto" w:fill="auto"/>
        <w:tabs>
          <w:tab w:pos="469" w:val="left"/>
        </w:tabs>
        <w:bidi w:val="0"/>
        <w:spacing w:before="0" w:after="0" w:line="278" w:lineRule="exact"/>
        <w:ind w:left="0" w:right="0" w:firstLine="0"/>
        <w:jc w:val="both"/>
      </w:pPr>
      <w:bookmarkStart w:id="1323" w:name="bookmark1323"/>
      <w:bookmarkEnd w:id="1323"/>
      <w:r>
        <w:rPr>
          <w:color w:val="000000"/>
          <w:spacing w:val="0"/>
          <w:w w:val="100"/>
          <w:position w:val="0"/>
        </w:rPr>
        <w:t>对于与子公司、合营企业及联营企业投资相关的可抵扣暂时性差异，同时满足下列条件</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的，确认相应的递延所得税资产：暂时性差异在可预见的未来很可能转回，且未来很可能获得用 来抵扣可抵扣暂时性差异的应纳税所得额。</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于资产负债表日，本公司对递延所得税资产和递延所得税负债，按照预期收回该资产或清偿该负 债期间的适用税率计量，并反映资产负债表日预期收回资产或清偿负债方式的所得税影响。</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于资产负债表日，本公司对递延所得税资产的账面价值进行复核。如果未来期间很可能无法获得 足够的应纳税所得额用以抵扣递延所得税资产的利益，减记递延所得税资产的账面价值。在很可 能获得足够的应纳税所得额时，减记的金额予以转回。</w:t>
      </w:r>
    </w:p>
    <w:p>
      <w:pPr>
        <w:pStyle w:val="Style13"/>
        <w:keepNext/>
        <w:keepLines/>
        <w:widowControl w:val="0"/>
        <w:numPr>
          <w:ilvl w:val="0"/>
          <w:numId w:val="129"/>
        </w:numPr>
        <w:shd w:val="clear" w:color="auto" w:fill="auto"/>
        <w:bidi w:val="0"/>
        <w:spacing w:before="0" w:after="60" w:line="274" w:lineRule="exact"/>
        <w:ind w:left="0" w:right="0" w:firstLine="0"/>
        <w:jc w:val="both"/>
      </w:pPr>
      <w:bookmarkStart w:id="1324" w:name="bookmark1324"/>
      <w:bookmarkStart w:id="1325" w:name="bookmark1325"/>
      <w:bookmarkStart w:id="1326" w:name="bookmark1326"/>
      <w:bookmarkStart w:id="1327" w:name="bookmark1327"/>
      <w:bookmarkEnd w:id="1326"/>
      <w:r>
        <w:rPr>
          <w:color w:val="000000"/>
          <w:spacing w:val="0"/>
          <w:w w:val="100"/>
          <w:position w:val="0"/>
        </w:rPr>
        <w:t>租赁</w:t>
      </w:r>
      <w:bookmarkEnd w:id="1324"/>
      <w:bookmarkEnd w:id="1325"/>
      <w:bookmarkEnd w:id="1327"/>
    </w:p>
    <w:p>
      <w:pPr>
        <w:pStyle w:val="Style13"/>
        <w:keepNext/>
        <w:keepLines/>
        <w:widowControl w:val="0"/>
        <w:numPr>
          <w:ilvl w:val="0"/>
          <w:numId w:val="131"/>
        </w:numPr>
        <w:shd w:val="clear" w:color="auto" w:fill="auto"/>
        <w:tabs>
          <w:tab w:pos="430" w:val="left"/>
        </w:tabs>
        <w:bidi w:val="0"/>
        <w:spacing w:before="0" w:after="60" w:line="274" w:lineRule="exact"/>
        <w:ind w:left="0" w:right="0" w:firstLine="0"/>
        <w:jc w:val="both"/>
      </w:pPr>
      <w:bookmarkStart w:id="1324" w:name="bookmark1324"/>
      <w:bookmarkStart w:id="1325" w:name="bookmark1325"/>
      <w:bookmarkStart w:id="1328" w:name="bookmark1328"/>
      <w:bookmarkStart w:id="1329" w:name="bookmark1329"/>
      <w:bookmarkEnd w:id="1328"/>
      <w:r>
        <w:rPr>
          <w:color w:val="000000"/>
          <w:spacing w:val="0"/>
          <w:w w:val="100"/>
          <w:position w:val="0"/>
        </w:rPr>
        <w:t>.</w:t>
      </w:r>
      <w:r>
        <w:rPr>
          <w:color w:val="000000"/>
          <w:spacing w:val="0"/>
          <w:w w:val="100"/>
          <w:position w:val="0"/>
        </w:rPr>
        <w:t>经营租赁的会计处理方法</w:t>
      </w:r>
      <w:bookmarkEnd w:id="1324"/>
      <w:bookmarkEnd w:id="1325"/>
      <w:bookmarkEnd w:id="132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经营租赁中的租金，本公司在租赁期内各个期间按照直线法确认当期损益。发生的与经营租赁有 关的初始直接费用应当资本化，在租赁期内按照与租金收入确认相同的基础进行分摊，分期计入 当期损益。取得的与经营租赁有关的未计入租赁收款额的可变租赁付款额，在实际发生时计入当 期损益。</w:t>
      </w:r>
    </w:p>
    <w:p>
      <w:pPr>
        <w:pStyle w:val="Style13"/>
        <w:keepNext/>
        <w:keepLines/>
        <w:widowControl w:val="0"/>
        <w:numPr>
          <w:ilvl w:val="0"/>
          <w:numId w:val="131"/>
        </w:numPr>
        <w:shd w:val="clear" w:color="auto" w:fill="auto"/>
        <w:tabs>
          <w:tab w:pos="430" w:val="left"/>
        </w:tabs>
        <w:bidi w:val="0"/>
        <w:spacing w:before="0" w:after="60" w:line="274" w:lineRule="exact"/>
        <w:ind w:left="0" w:right="0" w:firstLine="0"/>
        <w:jc w:val="both"/>
      </w:pPr>
      <w:bookmarkStart w:id="1330" w:name="bookmark1330"/>
      <w:bookmarkStart w:id="1331" w:name="bookmark1331"/>
      <w:bookmarkStart w:id="1332" w:name="bookmark1332"/>
      <w:bookmarkStart w:id="1333" w:name="bookmark1333"/>
      <w:bookmarkEnd w:id="1332"/>
      <w:r>
        <w:rPr>
          <w:color w:val="000000"/>
          <w:spacing w:val="0"/>
          <w:w w:val="100"/>
          <w:position w:val="0"/>
        </w:rPr>
        <w:t>.</w:t>
      </w:r>
      <w:r>
        <w:rPr>
          <w:color w:val="000000"/>
          <w:spacing w:val="0"/>
          <w:w w:val="100"/>
          <w:position w:val="0"/>
        </w:rPr>
        <w:t>融资租赁的会计处理方法</w:t>
      </w:r>
      <w:bookmarkEnd w:id="1330"/>
      <w:bookmarkEnd w:id="1331"/>
      <w:bookmarkEnd w:id="1333"/>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融资租赁中，在租赁期开始日本公司按租赁投资净额作为应收融资租赁款的入账价值，租赁投资 净额为未担保余值和租赁期开始日尚未收到的租赁收款额按照租赁内含利率折现的现值之和。本 公司作为出租人按照固定的周期性利率计算并确认租赁期内各个期间的利息收入。本公司作为出 租人取得的未纳入租赁投资净额计量的可变租赁付款额在实际发生时计入当期损益。</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应收融资租赁款的终止确认和减值按照《企业会计准则第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金融工具确认和计量》和 《企业会计准则第</w:t>
      </w:r>
      <w:r>
        <w:rPr>
          <w:color w:val="000000"/>
          <w:spacing w:val="0"/>
          <w:w w:val="100"/>
          <w:position w:val="0"/>
          <w:sz w:val="18"/>
          <w:szCs w:val="18"/>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金融资产转移》的规定进行会计处理。</w:t>
      </w:r>
    </w:p>
    <w:p>
      <w:pPr>
        <w:pStyle w:val="Style13"/>
        <w:keepNext/>
        <w:keepLines/>
        <w:widowControl w:val="0"/>
        <w:numPr>
          <w:ilvl w:val="0"/>
          <w:numId w:val="131"/>
        </w:numPr>
        <w:shd w:val="clear" w:color="auto" w:fill="auto"/>
        <w:tabs>
          <w:tab w:pos="430" w:val="left"/>
        </w:tabs>
        <w:bidi w:val="0"/>
        <w:spacing w:before="0" w:after="60" w:line="274" w:lineRule="exact"/>
        <w:ind w:left="0" w:right="0" w:firstLine="0"/>
        <w:jc w:val="both"/>
      </w:pPr>
      <w:bookmarkStart w:id="1334" w:name="bookmark1334"/>
      <w:bookmarkStart w:id="1335" w:name="bookmark1335"/>
      <w:bookmarkStart w:id="1336" w:name="bookmark1336"/>
      <w:bookmarkStart w:id="1337" w:name="bookmark1337"/>
      <w:bookmarkEnd w:id="1336"/>
      <w:r>
        <w:rPr>
          <w:color w:val="000000"/>
          <w:spacing w:val="0"/>
          <w:w w:val="100"/>
          <w:position w:val="0"/>
        </w:rPr>
        <w:t>.</w:t>
      </w:r>
      <w:r>
        <w:rPr>
          <w:color w:val="000000"/>
          <w:spacing w:val="0"/>
          <w:w w:val="100"/>
          <w:position w:val="0"/>
        </w:rPr>
        <w:t>新租赁准则下租赁的确定方法及会计处理方法</w:t>
      </w:r>
      <w:bookmarkEnd w:id="1334"/>
      <w:bookmarkEnd w:id="1335"/>
      <w:bookmarkEnd w:id="1337"/>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33"/>
        </w:numPr>
        <w:shd w:val="clear" w:color="auto" w:fill="auto"/>
        <w:tabs>
          <w:tab w:pos="373" w:val="left"/>
        </w:tabs>
        <w:bidi w:val="0"/>
        <w:spacing w:before="0" w:after="0" w:line="274" w:lineRule="exact"/>
        <w:ind w:left="0" w:right="0" w:firstLine="0"/>
        <w:jc w:val="both"/>
      </w:pPr>
      <w:bookmarkStart w:id="1338" w:name="bookmark1338"/>
      <w:bookmarkEnd w:id="1338"/>
      <w:r>
        <w:rPr>
          <w:color w:val="000000"/>
          <w:spacing w:val="0"/>
          <w:w w:val="100"/>
          <w:position w:val="0"/>
        </w:rPr>
        <w:t>租赁的识别</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在合同开始日，本公司作为承租人或出租人评估合同中的客户是否有权获得在使用期间内因使用 已识别资产所产生的几乎全部经济利益，并有权在该使用期间主导已识别资产的使用。如果合同 中一方让渡了在一定期间内控制一项或多项已识别资产使用的权利以换取对价，则本公司认定合 同为租赁或者包含租赁。</w:t>
      </w:r>
    </w:p>
    <w:p>
      <w:pPr>
        <w:pStyle w:val="Style5"/>
        <w:keepNext w:val="0"/>
        <w:keepLines w:val="0"/>
        <w:widowControl w:val="0"/>
        <w:numPr>
          <w:ilvl w:val="0"/>
          <w:numId w:val="133"/>
        </w:numPr>
        <w:shd w:val="clear" w:color="auto" w:fill="auto"/>
        <w:tabs>
          <w:tab w:pos="387" w:val="left"/>
        </w:tabs>
        <w:bidi w:val="0"/>
        <w:spacing w:before="0" w:after="0" w:line="278" w:lineRule="exact"/>
        <w:ind w:left="0" w:right="0" w:firstLine="0"/>
        <w:jc w:val="both"/>
      </w:pPr>
      <w:bookmarkStart w:id="1339" w:name="bookmark1339"/>
      <w:bookmarkEnd w:id="1339"/>
      <w:r>
        <w:rPr>
          <w:color w:val="000000"/>
          <w:spacing w:val="0"/>
          <w:w w:val="100"/>
          <w:position w:val="0"/>
        </w:rPr>
        <w:t>本公司作为承租人</w:t>
      </w:r>
    </w:p>
    <w:p>
      <w:pPr>
        <w:pStyle w:val="Style5"/>
        <w:keepNext w:val="0"/>
        <w:keepLines w:val="0"/>
        <w:widowControl w:val="0"/>
        <w:shd w:val="clear" w:color="auto" w:fill="auto"/>
        <w:bidi w:val="0"/>
        <w:spacing w:before="0" w:after="100" w:line="278" w:lineRule="exact"/>
        <w:ind w:left="0" w:right="0" w:firstLine="0"/>
        <w:jc w:val="both"/>
      </w:pPr>
      <w:r>
        <w:rPr>
          <w:color w:val="000000"/>
          <w:spacing w:val="0"/>
          <w:w w:val="100"/>
          <w:position w:val="0"/>
        </w:rPr>
        <w:t>在租赁期开始日，本公司对所有租赁确认使用权资产和租赁负债，简化处理的短期租赁和低价值 资产租赁除外。</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使用权资产的会计政策见附注五、</w:t>
      </w:r>
      <w:r>
        <w:rPr>
          <w:color w:val="000000"/>
          <w:spacing w:val="0"/>
          <w:w w:val="100"/>
          <w:position w:val="0"/>
          <w:sz w:val="18"/>
          <w:szCs w:val="18"/>
        </w:rPr>
        <w:t>29</w:t>
      </w:r>
      <w:r>
        <w:rPr>
          <w:color w:val="000000"/>
          <w:spacing w:val="0"/>
          <w:w w:val="100"/>
          <w:position w:val="0"/>
        </w:rPr>
        <w:t>。</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租赁负债按照租赁期开始日尚未支付的租赁付款额采用租赁内含利率计算的现值进行初始计量， 无法确定租赁内含利率的，采用增量借款利率作为折现率。租赁付款额包括：固定付款额及实质 固定付款额，存在租赁激励的，扣除租赁激励相关金额；取决于指数或比率的可变租赁付款额； 购买选择权的行权价格，前提是承租人合理确定将行使该选择权；行使终止租赁选择权需支付的 款项，前提是租赁期反映出承租人将行使终止租赁选择权；以及根据承租人提供的担保余值预计 应支付的款项。后续按照固定的周期性利率计算租赁负债在租赁期内各期间的利息费用，并计入 当期损益。未纳入租赁负债计量的可变租赁付款额在实际发生时计入当期损益。</w:t>
      </w:r>
    </w:p>
    <w:p>
      <w:pPr>
        <w:pStyle w:val="Style13"/>
        <w:keepNext/>
        <w:keepLines/>
        <w:widowControl w:val="0"/>
        <w:shd w:val="clear" w:color="auto" w:fill="auto"/>
        <w:bidi w:val="0"/>
        <w:spacing w:before="0" w:after="200" w:line="274" w:lineRule="exact"/>
        <w:ind w:left="0" w:right="0" w:firstLine="0"/>
        <w:jc w:val="both"/>
      </w:pPr>
      <w:bookmarkStart w:id="1340" w:name="bookmark1340"/>
      <w:bookmarkStart w:id="1341" w:name="bookmark1341"/>
      <w:bookmarkStart w:id="1342" w:name="bookmark1342"/>
      <w:r>
        <w:rPr>
          <w:color w:val="000000"/>
          <w:spacing w:val="0"/>
          <w:w w:val="100"/>
          <w:position w:val="0"/>
        </w:rPr>
        <w:t>短期租赁</w:t>
      </w:r>
      <w:bookmarkEnd w:id="1340"/>
      <w:bookmarkEnd w:id="1341"/>
      <w:bookmarkEnd w:id="1342"/>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短期租赁是指在租赁期开始日，租赁期不超过</w:t>
      </w:r>
      <w:r>
        <w:rPr>
          <w:color w:val="000000"/>
          <w:spacing w:val="0"/>
          <w:w w:val="100"/>
          <w:position w:val="0"/>
          <w:sz w:val="18"/>
          <w:szCs w:val="18"/>
        </w:rPr>
        <w:t>12</w:t>
      </w:r>
      <w:r>
        <w:rPr>
          <w:color w:val="000000"/>
          <w:spacing w:val="0"/>
          <w:w w:val="100"/>
          <w:position w:val="0"/>
        </w:rPr>
        <w:t>个月的租赁，包含购买选择权的租赁除外。</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本公司将短期租赁的租赁付款额，在租赁期内各个期间按照直线法的方法计入相关资产成本或当 期损益。</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对于短期租赁，将满足短期租赁条件的项目选择采用上述简化处理方法。</w:t>
      </w:r>
    </w:p>
    <w:p>
      <w:pPr>
        <w:pStyle w:val="Style13"/>
        <w:keepNext/>
        <w:keepLines/>
        <w:widowControl w:val="0"/>
        <w:shd w:val="clear" w:color="auto" w:fill="auto"/>
        <w:bidi w:val="0"/>
        <w:spacing w:before="0" w:after="200" w:line="274" w:lineRule="exact"/>
        <w:ind w:left="0" w:right="0" w:firstLine="0"/>
        <w:jc w:val="both"/>
      </w:pPr>
      <w:bookmarkStart w:id="1343" w:name="bookmark1343"/>
      <w:bookmarkStart w:id="1344" w:name="bookmark1344"/>
      <w:bookmarkStart w:id="1345" w:name="bookmark1345"/>
      <w:r>
        <w:rPr>
          <w:color w:val="000000"/>
          <w:spacing w:val="0"/>
          <w:w w:val="100"/>
          <w:position w:val="0"/>
        </w:rPr>
        <w:t>低价值资产租赁</w:t>
      </w:r>
      <w:bookmarkEnd w:id="1343"/>
      <w:bookmarkEnd w:id="1344"/>
      <w:bookmarkEnd w:id="1345"/>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低价值资产租赁是指单项租赁资产为全新资产时价值低于</w:t>
      </w:r>
      <w:r>
        <w:rPr>
          <w:color w:val="000000"/>
          <w:spacing w:val="0"/>
          <w:w w:val="100"/>
          <w:position w:val="0"/>
          <w:sz w:val="18"/>
          <w:szCs w:val="18"/>
        </w:rPr>
        <w:t>4</w:t>
      </w:r>
      <w:r>
        <w:rPr>
          <w:color w:val="000000"/>
          <w:spacing w:val="0"/>
          <w:w w:val="100"/>
          <w:position w:val="0"/>
        </w:rPr>
        <w:t>万元的租赁。</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本公司将低价值资产租赁的租赁付款额，在租赁期内各个期间按照直线法的方法计入相关资产成 本或当期损益。</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对于低价值资产租赁，本公司根据每项租赁的具体情况选择采用上述简化处理方法。</w:t>
      </w:r>
    </w:p>
    <w:p>
      <w:pPr>
        <w:pStyle w:val="Style13"/>
        <w:keepNext/>
        <w:keepLines/>
        <w:widowControl w:val="0"/>
        <w:shd w:val="clear" w:color="auto" w:fill="auto"/>
        <w:bidi w:val="0"/>
        <w:spacing w:before="0" w:after="200" w:line="274" w:lineRule="exact"/>
        <w:ind w:left="0" w:right="0" w:firstLine="0"/>
        <w:jc w:val="both"/>
      </w:pPr>
      <w:bookmarkStart w:id="1346" w:name="bookmark1346"/>
      <w:bookmarkStart w:id="1347" w:name="bookmark1347"/>
      <w:bookmarkStart w:id="1348" w:name="bookmark1348"/>
      <w:r>
        <w:rPr>
          <w:color w:val="000000"/>
          <w:spacing w:val="0"/>
          <w:w w:val="100"/>
          <w:position w:val="0"/>
        </w:rPr>
        <w:t>租赁变更</w:t>
      </w:r>
      <w:bookmarkEnd w:id="1346"/>
      <w:bookmarkEnd w:id="1347"/>
      <w:bookmarkEnd w:id="1348"/>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租赁发生变更且同时符合下列条件的，本公司将该租赁变更作为一项单独租赁进行会计处理：① 该租赁变更通过增加一项或多项租赁资产的使用权而扩大了租赁范围；②增加的对价与租赁范围 扩大部分的单独价格按该合同情况调整后的金额相当。</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租赁变更未作为一项单独租赁进行会计处理的，在租赁变更生效日，本公司重新分摊变更后合同 的对价，重新确定租赁期，并按照变更后租赁付款额和修订后的折现率计算的现值重新计量租赁 负债。</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租赁变更导致租赁范围缩小或租赁期缩短的，本公司相应调减使用权资产的账面价值，并将部分 终止或完全终止租赁的相关利得或损失计入当期损益。</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其他租赁变更导致租赁负债重新计量的，本公司相应调整使用权资产的账面价值。</w:t>
      </w:r>
    </w:p>
    <w:p>
      <w:pPr>
        <w:pStyle w:val="Style5"/>
        <w:keepNext w:val="0"/>
        <w:keepLines w:val="0"/>
        <w:widowControl w:val="0"/>
        <w:shd w:val="clear" w:color="auto" w:fill="auto"/>
        <w:bidi w:val="0"/>
        <w:spacing w:before="0" w:after="0" w:line="278" w:lineRule="exact"/>
        <w:ind w:left="0" w:right="0" w:firstLine="0"/>
        <w:jc w:val="both"/>
      </w:pPr>
      <w:bookmarkStart w:id="1349" w:name="bookmark1349"/>
      <w:r>
        <w:rPr>
          <w:color w:val="000000"/>
          <w:spacing w:val="0"/>
          <w:w w:val="100"/>
          <w:position w:val="0"/>
          <w:sz w:val="18"/>
          <w:szCs w:val="18"/>
        </w:rPr>
        <w:t>3</w:t>
      </w:r>
      <w:bookmarkEnd w:id="1349"/>
      <w:r>
        <w:rPr>
          <w:color w:val="000000"/>
          <w:spacing w:val="0"/>
          <w:w w:val="100"/>
          <w:position w:val="0"/>
          <w:sz w:val="18"/>
          <w:szCs w:val="18"/>
        </w:rPr>
        <w:t>）</w:t>
      </w:r>
      <w:r>
        <w:rPr>
          <w:color w:val="000000"/>
          <w:spacing w:val="0"/>
          <w:w w:val="100"/>
          <w:position w:val="0"/>
        </w:rPr>
        <w:t>本公司作为出租人</w:t>
      </w:r>
    </w:p>
    <w:p>
      <w:pPr>
        <w:pStyle w:val="Style5"/>
        <w:keepNext w:val="0"/>
        <w:keepLines w:val="0"/>
        <w:widowControl w:val="0"/>
        <w:shd w:val="clear" w:color="auto" w:fill="auto"/>
        <w:bidi w:val="0"/>
        <w:spacing w:before="0" w:after="120" w:line="278" w:lineRule="exact"/>
        <w:ind w:left="0" w:right="0" w:firstLine="0"/>
        <w:jc w:val="both"/>
      </w:pPr>
      <w:r>
        <w:rPr>
          <w:color w:val="000000"/>
          <w:spacing w:val="0"/>
          <w:w w:val="100"/>
          <w:position w:val="0"/>
        </w:rPr>
        <w:t>本公司作为出租人时，将实质上转移了与资产所有权有关的全部风险和报酬的租赁确认为融资租 赁，除融资租赁之外的其他租赁确认为经营租赁。</w:t>
      </w:r>
    </w:p>
    <w:p>
      <w:pPr>
        <w:pStyle w:val="Style13"/>
        <w:keepNext/>
        <w:keepLines/>
        <w:widowControl w:val="0"/>
        <w:shd w:val="clear" w:color="auto" w:fill="auto"/>
        <w:bidi w:val="0"/>
        <w:spacing w:before="0" w:after="200" w:line="274" w:lineRule="exact"/>
        <w:ind w:left="0" w:right="0" w:firstLine="0"/>
        <w:jc w:val="both"/>
      </w:pPr>
      <w:bookmarkStart w:id="1350" w:name="bookmark1350"/>
      <w:bookmarkStart w:id="1351" w:name="bookmark1351"/>
      <w:bookmarkStart w:id="1352" w:name="bookmark1352"/>
      <w:r>
        <w:rPr>
          <w:color w:val="000000"/>
          <w:spacing w:val="0"/>
          <w:w w:val="100"/>
          <w:position w:val="0"/>
        </w:rPr>
        <w:t>融资租赁</w:t>
      </w:r>
      <w:bookmarkEnd w:id="1350"/>
      <w:bookmarkEnd w:id="1351"/>
      <w:bookmarkEnd w:id="1352"/>
    </w:p>
    <w:p>
      <w:pPr>
        <w:pStyle w:val="Style5"/>
        <w:keepNext w:val="0"/>
        <w:keepLines w:val="0"/>
        <w:widowControl w:val="0"/>
        <w:shd w:val="clear" w:color="auto" w:fill="auto"/>
        <w:bidi w:val="0"/>
        <w:spacing w:before="0" w:after="200" w:line="275" w:lineRule="exact"/>
        <w:ind w:left="0" w:right="0" w:firstLine="0"/>
        <w:jc w:val="both"/>
      </w:pPr>
      <w:r>
        <w:rPr>
          <w:color w:val="000000"/>
          <w:spacing w:val="0"/>
          <w:w w:val="100"/>
          <w:position w:val="0"/>
        </w:rPr>
        <w:t>融资租赁中，在租赁期开始日本公司按租赁投资净额作为应收融资租赁款的入账价值，租赁投资 净额为未担保余值和租赁期开始日尚未收到的租赁收款额按照租赁内含利率折现的现值之和。本 公司作为出租人按照固定的周期性利率计算并确认租赁期内各个期间的利息收入。本公司作为出 租人取得的未纳入租赁投资净额计量的可变租赁付款额在实际发生时计入当期损益。</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应收融资租赁款的终止确认和减值按照《企业会计准则第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金融工具确认和计量》和 《企业会计准则第</w:t>
      </w:r>
      <w:r>
        <w:rPr>
          <w:color w:val="000000"/>
          <w:spacing w:val="0"/>
          <w:w w:val="100"/>
          <w:position w:val="0"/>
          <w:sz w:val="18"/>
          <w:szCs w:val="18"/>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金融资产转移》的规定进行会计处理。</w:t>
      </w:r>
    </w:p>
    <w:p>
      <w:pPr>
        <w:pStyle w:val="Style13"/>
        <w:keepNext/>
        <w:keepLines/>
        <w:widowControl w:val="0"/>
        <w:shd w:val="clear" w:color="auto" w:fill="auto"/>
        <w:bidi w:val="0"/>
        <w:spacing w:before="0" w:after="200" w:line="274" w:lineRule="exact"/>
        <w:ind w:left="0" w:right="0" w:firstLine="0"/>
        <w:jc w:val="both"/>
      </w:pPr>
      <w:bookmarkStart w:id="1353" w:name="bookmark1353"/>
      <w:bookmarkStart w:id="1354" w:name="bookmark1354"/>
      <w:bookmarkStart w:id="1355" w:name="bookmark1355"/>
      <w:r>
        <w:rPr>
          <w:color w:val="000000"/>
          <w:spacing w:val="0"/>
          <w:w w:val="100"/>
          <w:position w:val="0"/>
        </w:rPr>
        <w:t>经营租赁</w:t>
      </w:r>
      <w:bookmarkEnd w:id="1353"/>
      <w:bookmarkEnd w:id="1354"/>
      <w:bookmarkEnd w:id="1355"/>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经营租赁中的租金，本公司在租赁期内各个期间按照直线法确认当期损益。发生的与经营租赁有 关的初始直接费用应当资本化，在租赁期内按照与租金收入确认相同的基础进行分摊，分期计入 当期损益。取得的与经营租赁有关的未计入租赁收款额的可变租赁付款额，在实际发生时计入当 期损益。</w:t>
      </w:r>
    </w:p>
    <w:p>
      <w:pPr>
        <w:pStyle w:val="Style13"/>
        <w:keepNext/>
        <w:keepLines/>
        <w:widowControl w:val="0"/>
        <w:shd w:val="clear" w:color="auto" w:fill="auto"/>
        <w:bidi w:val="0"/>
        <w:spacing w:before="0" w:after="200" w:line="274" w:lineRule="exact"/>
        <w:ind w:left="0" w:right="0" w:firstLine="0"/>
        <w:jc w:val="both"/>
      </w:pPr>
      <w:bookmarkStart w:id="1356" w:name="bookmark1356"/>
      <w:bookmarkStart w:id="1357" w:name="bookmark1357"/>
      <w:bookmarkStart w:id="1358" w:name="bookmark1358"/>
      <w:r>
        <w:rPr>
          <w:color w:val="000000"/>
          <w:spacing w:val="0"/>
          <w:w w:val="100"/>
          <w:position w:val="0"/>
        </w:rPr>
        <w:t>租赁变更</w:t>
      </w:r>
      <w:bookmarkEnd w:id="1356"/>
      <w:bookmarkEnd w:id="1357"/>
      <w:bookmarkEnd w:id="1358"/>
    </w:p>
    <w:p>
      <w:pPr>
        <w:pStyle w:val="Style5"/>
        <w:keepNext w:val="0"/>
        <w:keepLines w:val="0"/>
        <w:widowControl w:val="0"/>
        <w:shd w:val="clear" w:color="auto" w:fill="auto"/>
        <w:bidi w:val="0"/>
        <w:spacing w:before="0" w:after="200" w:line="264" w:lineRule="exact"/>
        <w:ind w:left="0" w:right="0" w:firstLine="0"/>
        <w:jc w:val="both"/>
      </w:pPr>
      <w:r>
        <w:rPr>
          <w:color w:val="000000"/>
          <w:spacing w:val="0"/>
          <w:w w:val="100"/>
          <w:position w:val="0"/>
        </w:rPr>
        <w:t>经营租赁发生变更的，本公司自变更生效日起将其作为一项新租赁进行会计处理，与变更前租赁 有关的预收或应收租赁收款额视为新租赁的收款额。</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融资租赁发生变更且同时符合下列条件的，本公司将该变更作为一项单独租赁进行会计处理：① 该变更通过增加一项或多项租赁资产的使用权而扩大了租赁范围；②增加的对价与租赁范围扩大 部分的单独价格按该合同情况调整后的金额相当。</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 xml:space="preserve">融资租赁发生变更未作为一项单独租赁进行会计处理的，本公司分别下列情形对变更后的租赁进 行处理：①假如变更在租赁开始日生效，该租赁会被分类为经营租赁的，本公司自租赁变更生效 日开始将其作为一项新租赁进行会计处理，并以租赁变更生效日前的租赁投资净额作为租赁资产 </w:t>
      </w:r>
      <w:r>
        <w:rPr>
          <w:color w:val="000000"/>
          <w:spacing w:val="0"/>
          <w:w w:val="100"/>
          <w:position w:val="0"/>
        </w:rPr>
        <w:t>的账面价值；②假如变更在租赁开始日生效，该租赁会被分类为融资租赁的，本公司按照《企业 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金融工具确认和计量》关于修改或重新议定合同的规定进行会计处理。</w:t>
      </w:r>
    </w:p>
    <w:p>
      <w:pPr>
        <w:pStyle w:val="Style5"/>
        <w:keepNext w:val="0"/>
        <w:keepLines w:val="0"/>
        <w:widowControl w:val="0"/>
        <w:shd w:val="clear" w:color="auto" w:fill="auto"/>
        <w:tabs>
          <w:tab w:pos="372" w:val="left"/>
        </w:tabs>
        <w:bidi w:val="0"/>
        <w:spacing w:before="0" w:after="0" w:line="274" w:lineRule="exact"/>
        <w:ind w:left="0" w:right="0" w:firstLine="0"/>
        <w:jc w:val="both"/>
      </w:pPr>
      <w:bookmarkStart w:id="1359" w:name="bookmark1359"/>
      <w:r>
        <w:rPr>
          <w:color w:val="000000"/>
          <w:spacing w:val="0"/>
          <w:w w:val="100"/>
          <w:position w:val="0"/>
          <w:sz w:val="18"/>
          <w:szCs w:val="18"/>
        </w:rPr>
        <w:t>4</w:t>
      </w:r>
      <w:bookmarkEnd w:id="1359"/>
      <w:r>
        <w:rPr>
          <w:color w:val="000000"/>
          <w:spacing w:val="0"/>
          <w:w w:val="100"/>
          <w:position w:val="0"/>
          <w:sz w:val="18"/>
          <w:szCs w:val="18"/>
        </w:rPr>
        <w:t>）</w:t>
        <w:tab/>
      </w:r>
      <w:r>
        <w:rPr>
          <w:color w:val="000000"/>
          <w:spacing w:val="0"/>
          <w:w w:val="100"/>
          <w:position w:val="0"/>
        </w:rPr>
        <w:t>转租赁</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本公司作为转租出租人时，基于原租赁产生的使用权资产对转租赁进行分类。原租赁为短期租 赁，且本公司对原租赁进行简化处理的，将该转租赁分类为经营租赁。</w:t>
      </w:r>
    </w:p>
    <w:p>
      <w:pPr>
        <w:pStyle w:val="Style5"/>
        <w:keepNext w:val="0"/>
        <w:keepLines w:val="0"/>
        <w:widowControl w:val="0"/>
        <w:shd w:val="clear" w:color="auto" w:fill="auto"/>
        <w:tabs>
          <w:tab w:pos="372" w:val="left"/>
        </w:tabs>
        <w:bidi w:val="0"/>
        <w:spacing w:before="0" w:after="80" w:line="272" w:lineRule="exact"/>
        <w:ind w:left="0" w:right="0" w:firstLine="0"/>
        <w:jc w:val="both"/>
      </w:pPr>
      <w:bookmarkStart w:id="1360" w:name="bookmark1360"/>
      <w:r>
        <w:rPr>
          <w:color w:val="000000"/>
          <w:spacing w:val="0"/>
          <w:w w:val="100"/>
          <w:position w:val="0"/>
          <w:sz w:val="18"/>
          <w:szCs w:val="18"/>
        </w:rPr>
        <w:t>5</w:t>
      </w:r>
      <w:bookmarkEnd w:id="1360"/>
      <w:r>
        <w:rPr>
          <w:color w:val="000000"/>
          <w:spacing w:val="0"/>
          <w:w w:val="100"/>
          <w:position w:val="0"/>
          <w:sz w:val="18"/>
          <w:szCs w:val="18"/>
        </w:rPr>
        <w:t>）</w:t>
        <w:tab/>
      </w:r>
      <w:r>
        <w:rPr>
          <w:color w:val="000000"/>
          <w:spacing w:val="0"/>
          <w:w w:val="100"/>
          <w:position w:val="0"/>
        </w:rPr>
        <w:t>售后回租</w:t>
      </w:r>
    </w:p>
    <w:p>
      <w:pPr>
        <w:pStyle w:val="Style5"/>
        <w:keepNext w:val="0"/>
        <w:keepLines w:val="0"/>
        <w:widowControl w:val="0"/>
        <w:shd w:val="clear" w:color="auto" w:fill="auto"/>
        <w:bidi w:val="0"/>
        <w:spacing w:before="0" w:after="200" w:line="283" w:lineRule="exact"/>
        <w:ind w:left="0" w:right="0" w:firstLine="0"/>
        <w:jc w:val="both"/>
      </w:pPr>
      <w:r>
        <w:rPr>
          <w:color w:val="000000"/>
          <w:spacing w:val="0"/>
          <w:w w:val="100"/>
          <w:position w:val="0"/>
        </w:rPr>
        <w:t>承租人和出租人按照《企业会计准则第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收入》的规定，评估确定售后租回交易中的资 产转让是否属于销售。</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售后租回交易中的资产转让属于销售的，承租人按原资产账面价值中与租回获得的使用权有关的 部分，计量售后租回所形成的使用权资产，并仅就转让至出租人的权利确认相关利得或损失；出 租人根据其他适用的企业会计准则对资产购买进行会计处理，并根据本准则对资产出租进行会计 处理。</w:t>
      </w:r>
    </w:p>
    <w:p>
      <w:pPr>
        <w:pStyle w:val="Style5"/>
        <w:keepNext w:val="0"/>
        <w:keepLines w:val="0"/>
        <w:widowControl w:val="0"/>
        <w:shd w:val="clear" w:color="auto" w:fill="auto"/>
        <w:bidi w:val="0"/>
        <w:spacing w:before="0" w:after="520" w:line="269" w:lineRule="exact"/>
        <w:ind w:left="0" w:right="0" w:firstLine="0"/>
        <w:jc w:val="both"/>
      </w:pPr>
      <w:r>
        <w:rPr>
          <w:color w:val="000000"/>
          <w:spacing w:val="0"/>
          <w:w w:val="100"/>
          <w:position w:val="0"/>
        </w:rPr>
        <w:t>售后租回交易中的资产转让不属于销售的，承租人继续确认被转让资产，同时确认一项与转让收 入等额的金融负债，并按照《企业会计准则第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金融工具确认和计量》对该金融负债进 行会计处理；出租人不确认被转让资产，但确认一项与转让收入等额的金融资产，并按照《企业 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金融工具确认和计量》对该金融资产进行会计处理。</w:t>
      </w:r>
    </w:p>
    <w:p>
      <w:pPr>
        <w:pStyle w:val="Style13"/>
        <w:keepNext/>
        <w:keepLines/>
        <w:widowControl w:val="0"/>
        <w:numPr>
          <w:ilvl w:val="0"/>
          <w:numId w:val="135"/>
        </w:numPr>
        <w:shd w:val="clear" w:color="auto" w:fill="auto"/>
        <w:bidi w:val="0"/>
        <w:spacing w:before="0" w:after="80" w:line="276" w:lineRule="exact"/>
        <w:ind w:left="0" w:right="0" w:firstLine="0"/>
        <w:jc w:val="both"/>
      </w:pPr>
      <w:bookmarkStart w:id="1361" w:name="bookmark1361"/>
      <w:bookmarkStart w:id="1362" w:name="bookmark1362"/>
      <w:bookmarkStart w:id="1363" w:name="bookmark1363"/>
      <w:bookmarkStart w:id="1364" w:name="bookmark1364"/>
      <w:bookmarkEnd w:id="1363"/>
      <w:r>
        <w:rPr>
          <w:color w:val="000000"/>
          <w:spacing w:val="0"/>
          <w:w w:val="100"/>
          <w:position w:val="0"/>
        </w:rPr>
        <w:t>回购股票</w:t>
      </w:r>
      <w:bookmarkEnd w:id="1361"/>
      <w:bookmarkEnd w:id="1362"/>
      <w:bookmarkEnd w:id="1364"/>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本公司回购的股份在注销或者转让之前，作为库存股管理，回购股份的全部支出转作库存股成 本。股份回购中支付的对价和交易费用减少所有者权益，回购、转让或注销本公司股份时，不确 认利得或损失。</w:t>
      </w:r>
    </w:p>
    <w:p>
      <w:pPr>
        <w:pStyle w:val="Style5"/>
        <w:keepNext w:val="0"/>
        <w:keepLines w:val="0"/>
        <w:widowControl w:val="0"/>
        <w:shd w:val="clear" w:color="auto" w:fill="auto"/>
        <w:bidi w:val="0"/>
        <w:spacing w:before="0" w:after="520" w:line="276" w:lineRule="exact"/>
        <w:ind w:left="0" w:right="0" w:firstLine="0"/>
        <w:jc w:val="both"/>
      </w:pPr>
      <w:r>
        <w:rPr>
          <w:color w:val="000000"/>
          <w:spacing w:val="0"/>
          <w:w w:val="100"/>
          <w:position w:val="0"/>
        </w:rPr>
        <w:t>转让库存股，按实际收到的金额与库存股账面金额的差额，计入资本公积，资本公积不足冲减 的，冲减盈余公积和未分配利润。注销库存股，按股票面值和注销股数减少股本，按注销库存股 的账面余额与面值的差额，冲减资本公积，资本公积不足冲减的，冲减盈余公积和未分配利润。</w:t>
      </w:r>
    </w:p>
    <w:p>
      <w:pPr>
        <w:pStyle w:val="Style13"/>
        <w:keepNext/>
        <w:keepLines/>
        <w:widowControl w:val="0"/>
        <w:numPr>
          <w:ilvl w:val="0"/>
          <w:numId w:val="135"/>
        </w:numPr>
        <w:shd w:val="clear" w:color="auto" w:fill="auto"/>
        <w:tabs>
          <w:tab w:pos="430" w:val="left"/>
        </w:tabs>
        <w:bidi w:val="0"/>
        <w:spacing w:before="0" w:after="80" w:line="276" w:lineRule="exact"/>
        <w:ind w:left="0" w:right="0" w:firstLine="0"/>
        <w:jc w:val="both"/>
      </w:pPr>
      <w:bookmarkStart w:id="1365" w:name="bookmark1365"/>
      <w:bookmarkStart w:id="1366" w:name="bookmark1366"/>
      <w:bookmarkStart w:id="1367" w:name="bookmark1367"/>
      <w:bookmarkStart w:id="1368" w:name="bookmark1368"/>
      <w:bookmarkEnd w:id="1367"/>
      <w:r>
        <w:rPr>
          <w:color w:val="000000"/>
          <w:spacing w:val="0"/>
          <w:w w:val="100"/>
          <w:position w:val="0"/>
        </w:rPr>
        <w:t>限制性股票</w:t>
      </w:r>
      <w:bookmarkEnd w:id="1365"/>
      <w:bookmarkEnd w:id="1366"/>
      <w:bookmarkEnd w:id="1368"/>
    </w:p>
    <w:p>
      <w:pPr>
        <w:pStyle w:val="Style5"/>
        <w:keepNext w:val="0"/>
        <w:keepLines w:val="0"/>
        <w:widowControl w:val="0"/>
        <w:shd w:val="clear" w:color="auto" w:fill="auto"/>
        <w:bidi w:val="0"/>
        <w:spacing w:before="0" w:after="520" w:line="274" w:lineRule="exact"/>
        <w:ind w:left="0" w:right="0" w:firstLine="0"/>
        <w:jc w:val="both"/>
      </w:pPr>
      <w:r>
        <w:rPr>
          <w:color w:val="000000"/>
          <w:spacing w:val="0"/>
          <w:w w:val="100"/>
          <w:position w:val="0"/>
        </w:rPr>
        <w:t>股权激励计划中，本公司授予被激励对象限制性股票，被激励对象先认购股票，如果后续未达到 股权激励计划规定的解锁条件，则本公司按照事先约定的价格回购股票。向职工发行的限制性股 票按有关规定履行了注册登记等增资手续的，在授予日，本公司根据收到的职工缴纳的认股款确 认股本和资本公积（股本溢价）；同时就回购义务确认库存股和其他应付款。</w:t>
      </w:r>
    </w:p>
    <w:p>
      <w:pPr>
        <w:pStyle w:val="Style13"/>
        <w:keepNext/>
        <w:keepLines/>
        <w:widowControl w:val="0"/>
        <w:numPr>
          <w:ilvl w:val="0"/>
          <w:numId w:val="137"/>
        </w:numPr>
        <w:shd w:val="clear" w:color="auto" w:fill="auto"/>
        <w:tabs>
          <w:tab w:pos="430" w:val="left"/>
        </w:tabs>
        <w:bidi w:val="0"/>
        <w:spacing w:before="0" w:after="80" w:line="276" w:lineRule="exact"/>
        <w:ind w:left="0" w:right="0" w:firstLine="0"/>
        <w:jc w:val="both"/>
      </w:pPr>
      <w:bookmarkStart w:id="1369" w:name="bookmark1369"/>
      <w:bookmarkStart w:id="1370" w:name="bookmark1370"/>
      <w:bookmarkStart w:id="1371" w:name="bookmark1371"/>
      <w:bookmarkStart w:id="1372" w:name="bookmark1372"/>
      <w:bookmarkEnd w:id="1371"/>
      <w:r>
        <w:rPr>
          <w:color w:val="000000"/>
          <w:spacing w:val="0"/>
          <w:w w:val="100"/>
          <w:position w:val="0"/>
        </w:rPr>
        <w:t>其他重要的会计政策和会计估计</w:t>
      </w:r>
      <w:bookmarkEnd w:id="1369"/>
      <w:bookmarkEnd w:id="1370"/>
      <w:bookmarkEnd w:id="1372"/>
    </w:p>
    <w:p>
      <w:pPr>
        <w:pStyle w:val="Style5"/>
        <w:keepNext w:val="0"/>
        <w:keepLines w:val="0"/>
        <w:widowControl w:val="0"/>
        <w:shd w:val="clear" w:color="auto" w:fill="auto"/>
        <w:bidi w:val="0"/>
        <w:spacing w:before="0" w:after="80" w:line="276" w:lineRule="exact"/>
        <w:ind w:left="0" w:right="0" w:firstLine="0"/>
        <w:jc w:val="both"/>
      </w:pPr>
      <w:r>
        <w:rPr>
          <w:color w:val="000000"/>
          <w:spacing w:val="0"/>
          <w:w w:val="100"/>
          <w:position w:val="0"/>
        </w:rPr>
        <w:t>"适用 口不适用</w:t>
      </w:r>
    </w:p>
    <w:p>
      <w:pPr>
        <w:pStyle w:val="Style5"/>
        <w:keepNext w:val="0"/>
        <w:keepLines w:val="0"/>
        <w:widowControl w:val="0"/>
        <w:shd w:val="clear" w:color="auto" w:fill="auto"/>
        <w:bidi w:val="0"/>
        <w:spacing w:before="0" w:after="200" w:line="278" w:lineRule="exact"/>
        <w:ind w:left="0" w:right="0" w:firstLine="0"/>
        <w:jc w:val="both"/>
      </w:pPr>
      <w:r>
        <w:rPr>
          <w:color w:val="212121"/>
          <w:spacing w:val="0"/>
          <w:w w:val="100"/>
          <w:position w:val="0"/>
        </w:rPr>
        <w:t>本公司根据历史经验和其它因素，包括对未来事项的合理预期，对所采用的重要会计估计和关键 假设进行持续的评价。很可能导致下一会计年度资产和负债的账面价值出现重大调整风险的重要 会计估计和关键假设列示如下：</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金融资产的分类</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 xml:space="preserve">本公司在确定金融资产的分类时涉及的重大判断包括业务模式及合同现金流量特征的分析等。 </w:t>
      </w:r>
      <w:r>
        <w:rPr>
          <w:color w:val="000000"/>
          <w:spacing w:val="0"/>
          <w:w w:val="100"/>
          <w:position w:val="0"/>
        </w:rPr>
        <w:t>本公司在金融资产组合的层次上确定管理金融资产的业务模式，考虑的因素包括评价和向关键管 理人员报告金融资产业绩的方式、影响金融资产业绩的风险及其管理方式、以及相关业务管理人 员获得报酬的方式等。</w:t>
      </w:r>
    </w:p>
    <w:p>
      <w:pPr>
        <w:pStyle w:val="Style5"/>
        <w:keepNext w:val="0"/>
        <w:keepLines w:val="0"/>
        <w:widowControl w:val="0"/>
        <w:shd w:val="clear" w:color="auto" w:fill="auto"/>
        <w:bidi w:val="0"/>
        <w:spacing w:before="0" w:after="200" w:line="275" w:lineRule="exact"/>
        <w:ind w:left="0" w:right="0" w:firstLine="0"/>
        <w:jc w:val="both"/>
      </w:pPr>
      <w:r>
        <w:rPr>
          <w:color w:val="000000"/>
          <w:spacing w:val="0"/>
          <w:w w:val="100"/>
          <w:position w:val="0"/>
        </w:rPr>
        <w:t xml:space="preserve">本公司在评估金融资产的合同现金流量是否与基本借贷安排相一致时，存在以下主要判断：本金 是否可能因提前还款等原因导致在存续期内的时间分布或者金额发生变动；利息是否仅包括货币 时间价值、信用风险、其他基本借贷风险以及与成本和利润的对价。例如，提前偿付的金额是否 仅反映了尚未支付的本金及以未偿付本金为基础的利息，以及因提前终止合同而支付的合理补 </w:t>
      </w:r>
      <w:r>
        <w:rPr>
          <w:color w:val="000000"/>
          <w:spacing w:val="0"/>
          <w:w w:val="100"/>
          <w:position w:val="0"/>
        </w:rPr>
        <w:t>应收账款预期信用损失的计量</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本公司通过应收账款违约风险敞口和预期信用损失率计算应收账款预期信用损失，并基于违约概 率和违约损失率确定预期信用损失率。在确定预期信用损失率时，本公司使用内部历史信用损失 经验等数据，并结合当前状况和前瞻性信息对历史数据进行调整。在考虑前瞻性信息时，本公司 使用的指标包括经济下滑的风险、外部市场环境、技术环境和客户情况的变化等。本公司定期监 控并复核与预期信用损失计算相关的假设。</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商誉减值</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本公司至少每年评估商誉是否发生减值。这要求对分配了商誉的资产组的使用价值进行估计。估 计使用价值时，本公司需要估计未来来自资产组的现金流量，同时选择恰当的折现率计算未来现 金流量的现值。</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开发支出</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确定资本化的金额时，管理层必须做出有关资产的预期未来现金的产生、应采用的折现率以及预 计受益期间的假设。</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递延所得税资产</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在很有可能有足够的应纳税利润来抵扣亏损的限度内，应就所有未利用的税务亏损确认递延所得 税资产。这需要管理层运用大量的判断来估计未来应纳税利润发生的时间和金额，结合纳税筹划 策略，以决定应确认的递延所得税资产的金额。</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未上市权益投资的公允价值确定</w:t>
      </w:r>
    </w:p>
    <w:p>
      <w:pPr>
        <w:pStyle w:val="Style5"/>
        <w:keepNext w:val="0"/>
        <w:keepLines w:val="0"/>
        <w:widowControl w:val="0"/>
        <w:shd w:val="clear" w:color="auto" w:fill="auto"/>
        <w:bidi w:val="0"/>
        <w:spacing w:before="0" w:after="480" w:line="271" w:lineRule="exact"/>
        <w:ind w:left="0" w:right="0" w:firstLine="0"/>
        <w:jc w:val="both"/>
      </w:pPr>
      <w:r>
        <w:rPr>
          <w:color w:val="000000"/>
          <w:spacing w:val="0"/>
          <w:w w:val="100"/>
          <w:position w:val="0"/>
        </w:rPr>
        <w:t>未上市的权益投资的公允价值是根据具有类似条款和风险特征的项目当前折现率折现的预计未来 现金流量。这种估价要求本公司估计预期未来现金流量和折现率，因此具有不确定性。在有限情 况下，如果用以确定公允价值的信息不足，或者公允价值的可能估计金额分布范围很广，而成本 代表了该范围内对公允价值的最佳估计的，该成本可代表其在该分布范围内对公允价值的恰当估 计。</w:t>
      </w:r>
    </w:p>
    <w:p>
      <w:pPr>
        <w:pStyle w:val="Style22"/>
        <w:keepNext w:val="0"/>
        <w:keepLines w:val="0"/>
        <w:widowControl w:val="0"/>
        <w:shd w:val="clear" w:color="auto" w:fill="auto"/>
        <w:bidi w:val="0"/>
        <w:spacing w:before="0" w:after="0" w:line="338" w:lineRule="exact"/>
        <w:ind w:left="0" w:right="0" w:firstLine="0"/>
        <w:jc w:val="left"/>
      </w:pPr>
      <w:r>
        <w:rPr>
          <w:b/>
          <w:bCs/>
          <w:color w:val="000000"/>
          <w:spacing w:val="0"/>
          <w:w w:val="100"/>
          <w:position w:val="0"/>
        </w:rPr>
        <w:t>47,</w:t>
      </w:r>
      <w:r>
        <w:rPr>
          <w:b/>
          <w:bCs/>
          <w:color w:val="000000"/>
          <w:spacing w:val="0"/>
          <w:w w:val="100"/>
          <w:position w:val="0"/>
        </w:rPr>
        <w:t xml:space="preserve">重要会计政策和会计估计的变更 </w:t>
      </w:r>
      <w:r>
        <w:rPr>
          <w:b/>
          <w:bCs/>
          <w:color w:val="000000"/>
          <w:spacing w:val="0"/>
          <w:w w:val="100"/>
          <w:position w:val="0"/>
        </w:rPr>
        <w:t>（1）.</w:t>
      </w:r>
      <w:r>
        <w:rPr>
          <w:b/>
          <w:bCs/>
          <w:color w:val="000000"/>
          <w:spacing w:val="0"/>
          <w:w w:val="100"/>
          <w:position w:val="0"/>
        </w:rPr>
        <w:t xml:space="preserve">重要会计政策变更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85"/>
        <w:gridCol w:w="2976"/>
        <w:gridCol w:w="2976"/>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备注（受重要影响的报表项目 名称和金额）</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 xml:space="preserve">一一 </w:t>
            </w:r>
            <w:r>
              <w:rPr>
                <w:color w:val="000000"/>
                <w:spacing w:val="0"/>
                <w:w w:val="100"/>
                <w:position w:val="0"/>
              </w:rPr>
              <w:t>租赁（修订）》</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详见其他说明</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 w:line="275" w:lineRule="exact"/>
        <w:ind w:left="0" w:right="0" w:firstLine="0"/>
        <w:jc w:val="left"/>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租赁（修订）》，要求在境内外同时上市的 企业以及在境外上市并采用国际财务报告准则或企业会计准则编制财务报表的企业，自</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日起施行；其他执行企业会计准则的企业自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日召开的第七届董事会第二次会议，批准自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日起执行新租赁准则，对会计政 策相关内容进行了调整。变更后的会计政策参见附注五、</w:t>
      </w:r>
      <w:r>
        <w:rPr>
          <w:color w:val="000000"/>
          <w:spacing w:val="0"/>
          <w:w w:val="100"/>
          <w:position w:val="0"/>
          <w:sz w:val="18"/>
          <w:szCs w:val="18"/>
        </w:rPr>
        <w:t>29</w:t>
      </w:r>
      <w:r>
        <w:rPr>
          <w:color w:val="000000"/>
          <w:spacing w:val="0"/>
          <w:w w:val="100"/>
          <w:position w:val="0"/>
        </w:rPr>
        <w:t>和</w:t>
      </w:r>
      <w:r>
        <w:rPr>
          <w:color w:val="000000"/>
          <w:spacing w:val="0"/>
          <w:w w:val="100"/>
          <w:position w:val="0"/>
          <w:sz w:val="18"/>
          <w:szCs w:val="18"/>
        </w:rPr>
        <w:t>43</w:t>
      </w:r>
      <w:r>
        <w:rPr>
          <w:color w:val="000000"/>
          <w:spacing w:val="0"/>
          <w:w w:val="100"/>
          <w:position w:val="0"/>
        </w:rPr>
        <w:t>。</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对于首次执行日前已存在的合同，本公司在首次执行日选择不重新评估其是否为租赁或者包含租 赁。对首次执行日之后签订或变更的合同，本公司按照新租赁准则中租赁的定义评估合同是否为 租赁或者包含租赁。</w:t>
      </w:r>
    </w:p>
    <w:p>
      <w:pPr>
        <w:pStyle w:val="Style5"/>
        <w:keepNext w:val="0"/>
        <w:keepLines w:val="0"/>
        <w:widowControl w:val="0"/>
        <w:shd w:val="clear" w:color="auto" w:fill="auto"/>
        <w:bidi w:val="0"/>
        <w:spacing w:before="0" w:after="200" w:line="275" w:lineRule="exact"/>
        <w:ind w:left="0" w:right="0" w:firstLine="0"/>
        <w:jc w:val="left"/>
      </w:pPr>
      <w:r>
        <w:rPr>
          <w:color w:val="000000"/>
          <w:spacing w:val="0"/>
          <w:w w:val="100"/>
          <w:position w:val="0"/>
        </w:rPr>
        <w:t>新租赁准则中租赁的定义并未对本公司满足租赁定义的合同的范围产生重大影响。</w:t>
      </w:r>
    </w:p>
    <w:p>
      <w:pPr>
        <w:pStyle w:val="Style13"/>
        <w:keepNext/>
        <w:keepLines/>
        <w:widowControl w:val="0"/>
        <w:shd w:val="clear" w:color="auto" w:fill="auto"/>
        <w:bidi w:val="0"/>
        <w:spacing w:before="0" w:after="200" w:line="275" w:lineRule="exact"/>
        <w:ind w:left="0" w:right="0" w:firstLine="0"/>
        <w:jc w:val="left"/>
      </w:pPr>
      <w:bookmarkStart w:id="1373" w:name="bookmark1373"/>
      <w:bookmarkStart w:id="1374" w:name="bookmark1374"/>
      <w:bookmarkStart w:id="1375" w:name="bookmark1375"/>
      <w:r>
        <w:rPr>
          <w:color w:val="000000"/>
          <w:spacing w:val="0"/>
          <w:w w:val="100"/>
          <w:position w:val="0"/>
        </w:rPr>
        <w:t>1）作为承租人</w:t>
      </w:r>
      <w:bookmarkEnd w:id="1373"/>
      <w:bookmarkEnd w:id="1374"/>
      <w:bookmarkEnd w:id="1375"/>
    </w:p>
    <w:p>
      <w:pPr>
        <w:pStyle w:val="Style5"/>
        <w:keepNext w:val="0"/>
        <w:keepLines w:val="0"/>
        <w:widowControl w:val="0"/>
        <w:shd w:val="clear" w:color="auto" w:fill="auto"/>
        <w:bidi w:val="0"/>
        <w:spacing w:before="0" w:after="200" w:line="278" w:lineRule="exact"/>
        <w:ind w:left="0" w:right="0" w:firstLine="0"/>
        <w:jc w:val="left"/>
      </w:pPr>
      <w:r>
        <w:rPr>
          <w:color w:val="000000"/>
          <w:spacing w:val="0"/>
          <w:w w:val="100"/>
          <w:position w:val="0"/>
        </w:rPr>
        <w:t>新租赁准则要求承租人对所有租赁确认使用权资产和租赁负债，简化处理的短期租赁和低价值资 产租赁除外，并分别确认折旧和利息费用。</w:t>
      </w:r>
    </w:p>
    <w:p>
      <w:pPr>
        <w:pStyle w:val="Style5"/>
        <w:keepNext w:val="0"/>
        <w:keepLines w:val="0"/>
        <w:widowControl w:val="0"/>
        <w:shd w:val="clear" w:color="auto" w:fill="auto"/>
        <w:bidi w:val="0"/>
        <w:spacing w:before="0" w:after="200" w:line="275" w:lineRule="exact"/>
        <w:ind w:left="0" w:right="0" w:firstLine="0"/>
        <w:jc w:val="left"/>
      </w:pPr>
      <w:r>
        <w:rPr>
          <w:color w:val="000000"/>
          <w:spacing w:val="0"/>
          <w:w w:val="100"/>
          <w:position w:val="0"/>
        </w:rPr>
        <w:t>新租赁准则允许承租人选择下列方法之一对租赁进行衔接会计处理：</w:t>
      </w:r>
    </w:p>
    <w:p>
      <w:pPr>
        <w:pStyle w:val="Style5"/>
        <w:keepNext w:val="0"/>
        <w:keepLines w:val="0"/>
        <w:widowControl w:val="0"/>
        <w:numPr>
          <w:ilvl w:val="0"/>
          <w:numId w:val="139"/>
        </w:numPr>
        <w:shd w:val="clear" w:color="auto" w:fill="auto"/>
        <w:tabs>
          <w:tab w:pos="414" w:val="left"/>
        </w:tabs>
        <w:bidi w:val="0"/>
        <w:spacing w:before="0" w:after="200" w:line="278" w:lineRule="exact"/>
        <w:ind w:left="440" w:right="0" w:hanging="440"/>
        <w:jc w:val="both"/>
      </w:pPr>
      <w:bookmarkStart w:id="1376" w:name="bookmark1376"/>
      <w:bookmarkEnd w:id="1376"/>
      <w:r>
        <w:rPr>
          <w:color w:val="000000"/>
          <w:spacing w:val="0"/>
          <w:w w:val="100"/>
          <w:position w:val="0"/>
        </w:rPr>
        <w:t>按照《企业会计准则第</w:t>
      </w:r>
      <w:r>
        <w:rPr>
          <w:color w:val="000000"/>
          <w:spacing w:val="0"/>
          <w:w w:val="100"/>
          <w:position w:val="0"/>
          <w:sz w:val="18"/>
          <w:szCs w:val="18"/>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会计政策、会计估计变更和差错更正》的规定采用追溯调 整法处理。</w:t>
      </w:r>
    </w:p>
    <w:p>
      <w:pPr>
        <w:pStyle w:val="Style5"/>
        <w:keepNext w:val="0"/>
        <w:keepLines w:val="0"/>
        <w:widowControl w:val="0"/>
        <w:shd w:val="clear" w:color="auto" w:fill="auto"/>
        <w:bidi w:val="0"/>
        <w:spacing w:before="0" w:after="200" w:line="269" w:lineRule="exact"/>
        <w:ind w:left="440" w:right="0" w:hanging="440"/>
        <w:jc w:val="both"/>
      </w:pPr>
      <w:r>
        <w:rPr>
          <w:color w:val="000000"/>
          <w:spacing w:val="0"/>
          <w:w w:val="100"/>
          <w:position w:val="0"/>
        </w:rPr>
        <w:t>・</w:t>
      </w:r>
      <w:r>
        <w:rPr>
          <w:color w:val="000000"/>
          <w:spacing w:val="0"/>
          <w:w w:val="100"/>
          <w:position w:val="0"/>
        </w:rPr>
        <w:t>根据首次执行本准则的累积影响数，调整首次执行本准则当年年初留存收益及财务报表其他 相关项目金额，不调整可比期间信息。</w:t>
      </w:r>
    </w:p>
    <w:p>
      <w:pPr>
        <w:pStyle w:val="Style5"/>
        <w:keepNext w:val="0"/>
        <w:keepLines w:val="0"/>
        <w:widowControl w:val="0"/>
        <w:shd w:val="clear" w:color="auto" w:fill="auto"/>
        <w:bidi w:val="0"/>
        <w:spacing w:before="0" w:after="200" w:line="269" w:lineRule="exact"/>
        <w:ind w:left="0" w:right="0" w:firstLine="0"/>
        <w:jc w:val="left"/>
      </w:pPr>
      <w:r>
        <w:rPr>
          <w:color w:val="000000"/>
          <w:spacing w:val="0"/>
          <w:w w:val="100"/>
          <w:position w:val="0"/>
        </w:rPr>
        <w:t xml:space="preserve">本公司按照新租赁准则的规定，对于首次执行日新租赁准则与现行租赁准则的差异追溯调整入 </w:t>
      </w:r>
      <w:r>
        <w:rPr>
          <w:color w:val="000000"/>
          <w:spacing w:val="0"/>
          <w:w w:val="100"/>
          <w:position w:val="0"/>
          <w:sz w:val="18"/>
          <w:szCs w:val="18"/>
        </w:rPr>
        <w:t>2021</w:t>
      </w:r>
      <w:r>
        <w:rPr>
          <w:color w:val="000000"/>
          <w:spacing w:val="0"/>
          <w:w w:val="100"/>
          <w:position w:val="0"/>
        </w:rPr>
        <w:t>年年初留存收益。同时，本公司未对比较财务报表数据进行调整。</w:t>
      </w:r>
    </w:p>
    <w:p>
      <w:pPr>
        <w:pStyle w:val="Style5"/>
        <w:keepNext w:val="0"/>
        <w:keepLines w:val="0"/>
        <w:widowControl w:val="0"/>
        <w:shd w:val="clear" w:color="auto" w:fill="auto"/>
        <w:bidi w:val="0"/>
        <w:spacing w:before="0" w:after="200" w:line="283" w:lineRule="exact"/>
        <w:ind w:left="440" w:right="0" w:hanging="440"/>
        <w:jc w:val="both"/>
      </w:pPr>
      <w:r>
        <w:rPr>
          <w:color w:val="000000"/>
          <w:spacing w:val="0"/>
          <w:w w:val="100"/>
          <w:position w:val="0"/>
        </w:rPr>
        <w:t>・</w:t>
      </w:r>
      <w:r>
        <w:rPr>
          <w:color w:val="000000"/>
          <w:spacing w:val="0"/>
          <w:w w:val="100"/>
          <w:position w:val="0"/>
        </w:rPr>
        <w:t>对于首次执行日之前的融资租赁，本公司按照融资租入资产和应付融资租赁款的原账面价值， 分别计量使用权资产和租赁负债；</w:t>
      </w:r>
    </w:p>
    <w:p>
      <w:pPr>
        <w:pStyle w:val="Style5"/>
        <w:keepNext w:val="0"/>
        <w:keepLines w:val="0"/>
        <w:widowControl w:val="0"/>
        <w:numPr>
          <w:ilvl w:val="0"/>
          <w:numId w:val="141"/>
        </w:numPr>
        <w:shd w:val="clear" w:color="auto" w:fill="auto"/>
        <w:tabs>
          <w:tab w:pos="414" w:val="left"/>
        </w:tabs>
        <w:bidi w:val="0"/>
        <w:spacing w:before="0" w:after="200" w:line="269" w:lineRule="exact"/>
        <w:ind w:left="440" w:right="0" w:hanging="440"/>
        <w:jc w:val="both"/>
      </w:pPr>
      <w:bookmarkStart w:id="1377" w:name="bookmark1377"/>
      <w:bookmarkEnd w:id="1377"/>
      <w:r>
        <w:rPr>
          <w:color w:val="000000"/>
          <w:spacing w:val="0"/>
          <w:w w:val="100"/>
          <w:position w:val="0"/>
        </w:rPr>
        <w:t>对于首次执行日之前的经营租赁，本公司根据剩余租赁付款额按首次执行日的增量借款利率 折现的现值计量租赁负债，并对于所有租赁按照与租赁负债相等的金额，并根据预付租金进 行必要调整计量使用权资产。</w:t>
      </w:r>
    </w:p>
    <w:p>
      <w:pPr>
        <w:pStyle w:val="Style5"/>
        <w:keepNext w:val="0"/>
        <w:keepLines w:val="0"/>
        <w:widowControl w:val="0"/>
        <w:numPr>
          <w:ilvl w:val="0"/>
          <w:numId w:val="139"/>
        </w:numPr>
        <w:shd w:val="clear" w:color="auto" w:fill="auto"/>
        <w:tabs>
          <w:tab w:pos="414" w:val="left"/>
        </w:tabs>
        <w:bidi w:val="0"/>
        <w:spacing w:before="0" w:after="200" w:line="275" w:lineRule="exact"/>
        <w:ind w:left="0" w:right="0" w:firstLine="0"/>
        <w:jc w:val="left"/>
      </w:pPr>
      <w:bookmarkStart w:id="1378" w:name="bookmark1378"/>
      <w:bookmarkEnd w:id="1378"/>
      <w:r>
        <w:rPr>
          <w:color w:val="000000"/>
          <w:spacing w:val="0"/>
          <w:w w:val="100"/>
          <w:position w:val="0"/>
        </w:rPr>
        <w:t>在首次执行日，本公司按照附注五、</w:t>
      </w:r>
      <w:r>
        <w:rPr>
          <w:color w:val="000000"/>
          <w:spacing w:val="0"/>
          <w:w w:val="100"/>
          <w:position w:val="0"/>
          <w:sz w:val="18"/>
          <w:szCs w:val="18"/>
        </w:rPr>
        <w:t>29</w:t>
      </w:r>
      <w:r>
        <w:rPr>
          <w:color w:val="000000"/>
          <w:spacing w:val="0"/>
          <w:w w:val="100"/>
          <w:position w:val="0"/>
        </w:rPr>
        <w:t>对使用权资产进行减值测试并进行相应的会计处理。</w:t>
      </w:r>
    </w:p>
    <w:p>
      <w:pPr>
        <w:pStyle w:val="Style5"/>
        <w:keepNext w:val="0"/>
        <w:keepLines w:val="0"/>
        <w:widowControl w:val="0"/>
        <w:shd w:val="clear" w:color="auto" w:fill="auto"/>
        <w:bidi w:val="0"/>
        <w:spacing w:before="0" w:after="200" w:line="278" w:lineRule="exact"/>
        <w:ind w:left="0" w:right="0" w:firstLine="0"/>
        <w:jc w:val="left"/>
      </w:pPr>
      <w:r>
        <w:rPr>
          <w:color w:val="000000"/>
          <w:spacing w:val="0"/>
          <w:w w:val="100"/>
          <w:position w:val="0"/>
        </w:rPr>
        <w:t>本公司对首次执行日之前租赁资产属于低价值资产的经营租赁或将于</w:t>
      </w:r>
      <w:r>
        <w:rPr>
          <w:color w:val="000000"/>
          <w:spacing w:val="0"/>
          <w:w w:val="100"/>
          <w:position w:val="0"/>
          <w:sz w:val="18"/>
          <w:szCs w:val="18"/>
        </w:rPr>
        <w:t>12</w:t>
      </w:r>
      <w:r>
        <w:rPr>
          <w:color w:val="000000"/>
          <w:spacing w:val="0"/>
          <w:w w:val="100"/>
          <w:position w:val="0"/>
        </w:rPr>
        <w:t>个月内完成的经营租 赁，采用简化处理，未确认使用权资产和租赁负债。</w:t>
      </w:r>
    </w:p>
    <w:p>
      <w:pPr>
        <w:pStyle w:val="Style5"/>
        <w:keepNext w:val="0"/>
        <w:keepLines w:val="0"/>
        <w:widowControl w:val="0"/>
        <w:shd w:val="clear" w:color="auto" w:fill="auto"/>
        <w:bidi w:val="0"/>
        <w:spacing w:before="0" w:after="200" w:line="275" w:lineRule="exact"/>
        <w:ind w:left="0" w:right="0" w:firstLine="0"/>
        <w:jc w:val="left"/>
      </w:pPr>
      <w:r>
        <w:rPr>
          <w:color w:val="000000"/>
          <w:spacing w:val="0"/>
          <w:w w:val="100"/>
          <w:position w:val="0"/>
        </w:rPr>
        <w:t>本公司对于首次执行日之前的经营租赁，采用了下列简化处理：</w:t>
      </w:r>
    </w:p>
    <w:p>
      <w:pPr>
        <w:pStyle w:val="Style5"/>
        <w:keepNext w:val="0"/>
        <w:keepLines w:val="0"/>
        <w:widowControl w:val="0"/>
        <w:numPr>
          <w:ilvl w:val="0"/>
          <w:numId w:val="141"/>
        </w:numPr>
        <w:shd w:val="clear" w:color="auto" w:fill="auto"/>
        <w:tabs>
          <w:tab w:pos="414" w:val="left"/>
        </w:tabs>
        <w:bidi w:val="0"/>
        <w:spacing w:before="0" w:after="200" w:line="259" w:lineRule="exact"/>
        <w:ind w:left="440" w:right="0" w:hanging="440"/>
        <w:jc w:val="both"/>
      </w:pPr>
      <w:bookmarkStart w:id="1379" w:name="bookmark1379"/>
      <w:bookmarkEnd w:id="1379"/>
      <w:r>
        <w:rPr>
          <w:color w:val="000000"/>
          <w:spacing w:val="0"/>
          <w:w w:val="100"/>
          <w:position w:val="0"/>
        </w:rPr>
        <w:t>计量租赁负债时，具有相似特征的租赁采用同一折现率；使用权资产的计量不包含初始直接 费用；</w:t>
      </w:r>
    </w:p>
    <w:p>
      <w:pPr>
        <w:pStyle w:val="Style5"/>
        <w:keepNext w:val="0"/>
        <w:keepLines w:val="0"/>
        <w:widowControl w:val="0"/>
        <w:shd w:val="clear" w:color="auto" w:fill="auto"/>
        <w:bidi w:val="0"/>
        <w:spacing w:before="0" w:after="200" w:line="278" w:lineRule="exact"/>
        <w:ind w:left="440" w:right="0" w:hanging="440"/>
        <w:jc w:val="both"/>
      </w:pPr>
      <w:r>
        <w:rPr>
          <w:color w:val="000000"/>
          <w:spacing w:val="0"/>
          <w:w w:val="100"/>
          <w:position w:val="0"/>
        </w:rPr>
        <w:t>・</w:t>
      </w:r>
      <w:r>
        <w:rPr>
          <w:color w:val="000000"/>
          <w:spacing w:val="0"/>
          <w:w w:val="100"/>
          <w:position w:val="0"/>
        </w:rPr>
        <w:t>存在续租选择权或终止租赁选择权的，本公司根据首次执行日前选择权的实际行使及其他最 新情况确定租赁期；</w:t>
      </w:r>
    </w:p>
    <w:p>
      <w:pPr>
        <w:pStyle w:val="Style5"/>
        <w:keepNext w:val="0"/>
        <w:keepLines w:val="0"/>
        <w:widowControl w:val="0"/>
        <w:numPr>
          <w:ilvl w:val="0"/>
          <w:numId w:val="141"/>
        </w:numPr>
        <w:shd w:val="clear" w:color="auto" w:fill="auto"/>
        <w:tabs>
          <w:tab w:pos="414" w:val="left"/>
        </w:tabs>
        <w:bidi w:val="0"/>
        <w:spacing w:before="0" w:after="200" w:line="274" w:lineRule="exact"/>
        <w:ind w:left="440" w:right="0" w:hanging="440"/>
        <w:jc w:val="both"/>
      </w:pPr>
      <w:bookmarkStart w:id="1380" w:name="bookmark1380"/>
      <w:bookmarkEnd w:id="1380"/>
      <w:r>
        <w:rPr>
          <w:color w:val="000000"/>
          <w:spacing w:val="0"/>
          <w:w w:val="100"/>
          <w:position w:val="0"/>
        </w:rPr>
        <w:t>作为使用权资产减值测试的替代，本公司评估包含租赁的合同在首次执行日前是否为亏损合 同，并根据首次执行日前计入资产负债表的亏损准备金额调整使用权资产；</w:t>
      </w:r>
    </w:p>
    <w:p>
      <w:pPr>
        <w:pStyle w:val="Style5"/>
        <w:keepNext w:val="0"/>
        <w:keepLines w:val="0"/>
        <w:widowControl w:val="0"/>
        <w:numPr>
          <w:ilvl w:val="0"/>
          <w:numId w:val="141"/>
        </w:numPr>
        <w:shd w:val="clear" w:color="auto" w:fill="auto"/>
        <w:tabs>
          <w:tab w:pos="414" w:val="left"/>
        </w:tabs>
        <w:bidi w:val="0"/>
        <w:spacing w:before="0" w:after="200" w:line="275" w:lineRule="exact"/>
        <w:ind w:left="440" w:right="0" w:hanging="440"/>
        <w:jc w:val="both"/>
      </w:pPr>
      <w:bookmarkStart w:id="1381" w:name="bookmark1381"/>
      <w:bookmarkEnd w:id="1381"/>
      <w:r>
        <w:rPr>
          <w:color w:val="000000"/>
          <w:spacing w:val="0"/>
          <w:w w:val="100"/>
          <w:position w:val="0"/>
        </w:rPr>
        <w:t>首次执行日前的租赁变更，本公司根据租赁变更的最终安排进行会计处理。</w:t>
      </w:r>
    </w:p>
    <w:p>
      <w:pPr>
        <w:pStyle w:val="Style5"/>
        <w:keepNext w:val="0"/>
        <w:keepLines w:val="0"/>
        <w:widowControl w:val="0"/>
        <w:shd w:val="clear" w:color="auto" w:fill="auto"/>
        <w:bidi w:val="0"/>
        <w:spacing w:before="0" w:after="200" w:line="275" w:lineRule="exact"/>
        <w:ind w:left="0" w:right="0" w:firstLine="0"/>
        <w:jc w:val="left"/>
      </w:pPr>
      <w:r>
        <w:rPr>
          <w:color w:val="000000"/>
          <w:spacing w:val="0"/>
          <w:w w:val="100"/>
          <w:position w:val="0"/>
        </w:rPr>
        <w:t>执行新租赁准则对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日合并资产负债表项目的影响如下：</w:t>
      </w:r>
      <w:r>
        <w:br w:type="page"/>
      </w:r>
    </w:p>
    <w:tbl>
      <w:tblPr>
        <w:tblOverlap w:val="never"/>
        <w:jc w:val="center"/>
        <w:tblLayout w:type="fixed"/>
      </w:tblPr>
      <w:tblGrid>
        <w:gridCol w:w="2318"/>
        <w:gridCol w:w="2126"/>
        <w:gridCol w:w="1267"/>
        <w:gridCol w:w="1656"/>
        <w:gridCol w:w="1906"/>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调整前账面金额 </w:t>
            </w: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调整后账面金额 </w:t>
            </w: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 xml:space="preserve">1 </w:t>
            </w:r>
            <w:r>
              <w:rPr>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10,524,451.57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10,524,451.57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9,607,559, </w:t>
            </w:r>
            <w:r>
              <w:rPr>
                <w:color w:val="000000"/>
                <w:spacing w:val="0"/>
                <w:w w:val="100"/>
                <w:position w:val="0"/>
                <w:sz w:val="18"/>
                <w:szCs w:val="18"/>
              </w:rPr>
              <w:t xml:space="preserve">559. </w:t>
            </w: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10,524,451.57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9,618, </w:t>
            </w:r>
            <w:r>
              <w:rPr>
                <w:color w:val="000000"/>
                <w:spacing w:val="0"/>
                <w:w w:val="100"/>
                <w:position w:val="0"/>
                <w:sz w:val="18"/>
                <w:szCs w:val="18"/>
              </w:rPr>
              <w:t>084,011.06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151,065,076.27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8,001,321.94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159,066,398.21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2,523, </w:t>
            </w:r>
            <w:r>
              <w:rPr>
                <w:color w:val="000000"/>
                <w:spacing w:val="0"/>
                <w:w w:val="100"/>
                <w:position w:val="0"/>
                <w:sz w:val="18"/>
                <w:szCs w:val="18"/>
              </w:rPr>
              <w:t xml:space="preserve">129.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2,523, </w:t>
            </w:r>
            <w:r>
              <w:rPr>
                <w:color w:val="000000"/>
                <w:spacing w:val="0"/>
                <w:w w:val="100"/>
                <w:position w:val="0"/>
                <w:sz w:val="18"/>
                <w:szCs w:val="18"/>
              </w:rPr>
              <w:t xml:space="preserve">129. </w:t>
            </w:r>
            <w:r>
              <w:rPr>
                <w:color w:val="000000"/>
                <w:spacing w:val="0"/>
                <w:w w:val="100"/>
                <w:position w:val="0"/>
                <w:sz w:val="18"/>
                <w:szCs w:val="18"/>
              </w:rPr>
              <w:t>63</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3,865, 803, </w:t>
            </w:r>
            <w:r>
              <w:rPr>
                <w:color w:val="000000"/>
                <w:spacing w:val="0"/>
                <w:w w:val="100"/>
                <w:position w:val="0"/>
                <w:sz w:val="18"/>
                <w:szCs w:val="18"/>
              </w:rPr>
              <w:t xml:space="preserve">668. </w:t>
            </w:r>
            <w:r>
              <w:rPr>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10,524,451.57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3,876, 328, </w:t>
            </w:r>
            <w:r>
              <w:rPr>
                <w:color w:val="000000"/>
                <w:spacing w:val="0"/>
                <w:w w:val="100"/>
                <w:position w:val="0"/>
                <w:sz w:val="18"/>
                <w:szCs w:val="18"/>
              </w:rPr>
              <w:t xml:space="preserve">119. </w:t>
            </w:r>
            <w:r>
              <w:rPr>
                <w:color w:val="000000"/>
                <w:spacing w:val="0"/>
                <w:w w:val="100"/>
                <w:position w:val="0"/>
                <w:sz w:val="18"/>
                <w:szCs w:val="18"/>
              </w:rPr>
              <w:t>66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日使用权资产的账面价值构成如下:</w:t>
      </w:r>
    </w:p>
    <w:p>
      <w:pPr>
        <w:widowControl w:val="0"/>
        <w:spacing w:after="199" w:line="1" w:lineRule="exact"/>
      </w:pPr>
    </w:p>
    <w:tbl>
      <w:tblPr>
        <w:tblOverlap w:val="never"/>
        <w:jc w:val="left"/>
        <w:tblLayout w:type="fixed"/>
      </w:tblPr>
      <w:tblGrid>
        <w:gridCol w:w="5184"/>
        <w:gridCol w:w="1920"/>
      </w:tblGrid>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2021.01.01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对于首次执行日前的经营租赁确认的使用权资产</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10,524,451.57</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原租赁准则下确认的融资租入资产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10,524,451.57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执行新租赁准则对</w:t>
      </w:r>
      <w:r>
        <w:rPr>
          <w:color w:val="000000"/>
          <w:spacing w:val="0"/>
          <w:w w:val="100"/>
          <w:position w:val="0"/>
          <w:sz w:val="18"/>
          <w:szCs w:val="18"/>
        </w:rPr>
        <w:t>2021</w:t>
      </w:r>
      <w:r>
        <w:rPr>
          <w:color w:val="000000"/>
          <w:spacing w:val="0"/>
          <w:w w:val="100"/>
          <w:position w:val="0"/>
        </w:rPr>
        <w:t>年度财务报表项目的影响如下:</w:t>
      </w:r>
    </w:p>
    <w:p>
      <w:pPr>
        <w:widowControl w:val="0"/>
        <w:spacing w:after="199" w:line="1" w:lineRule="exact"/>
      </w:pPr>
    </w:p>
    <w:tbl>
      <w:tblPr>
        <w:tblOverlap w:val="never"/>
        <w:jc w:val="left"/>
        <w:tblLayout w:type="fixed"/>
      </w:tblPr>
      <w:tblGrid>
        <w:gridCol w:w="2904"/>
        <w:gridCol w:w="2059"/>
        <w:gridCol w:w="1982"/>
        <w:gridCol w:w="1589"/>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2021.12.31 </w:t>
            </w: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假设按原租赁准则</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增加/减少</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18,486,845.73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18,486,845.73</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287,725,879.03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279,466,930.95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8,258, </w:t>
            </w:r>
            <w:r>
              <w:rPr>
                <w:color w:val="000000"/>
                <w:spacing w:val="0"/>
                <w:w w:val="100"/>
                <w:position w:val="0"/>
                <w:sz w:val="18"/>
                <w:szCs w:val="18"/>
              </w:rPr>
              <w:t xml:space="preserve">948. </w:t>
            </w:r>
            <w:r>
              <w:rPr>
                <w:color w:val="000000"/>
                <w:spacing w:val="0"/>
                <w:w w:val="100"/>
                <w:position w:val="0"/>
                <w:sz w:val="18"/>
                <w:szCs w:val="18"/>
              </w:rPr>
              <w:t>08</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10,380,272.51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10,380,272.51</w:t>
            </w:r>
          </w:p>
        </w:tc>
      </w:tr>
    </w:tbl>
    <w:p>
      <w:pPr>
        <w:widowControl w:val="0"/>
        <w:spacing w:after="599" w:line="1" w:lineRule="exact"/>
      </w:pPr>
    </w:p>
    <w:tbl>
      <w:tblPr>
        <w:tblOverlap w:val="never"/>
        <w:jc w:val="left"/>
        <w:tblLayout w:type="fixed"/>
      </w:tblPr>
      <w:tblGrid>
        <w:gridCol w:w="1973"/>
        <w:gridCol w:w="1910"/>
        <w:gridCol w:w="2021"/>
        <w:gridCol w:w="251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合并利润表项目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2021</w:t>
            </w:r>
            <w:r>
              <w:rPr>
                <w:color w:val="000000"/>
                <w:spacing w:val="0"/>
                <w:w w:val="100"/>
                <w:position w:val="0"/>
              </w:rPr>
              <w:t>年度报表数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假设按原租赁准则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增加/减少</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3,341, 794, </w:t>
            </w:r>
            <w:r>
              <w:rPr>
                <w:color w:val="000000"/>
                <w:spacing w:val="0"/>
                <w:w w:val="100"/>
                <w:position w:val="0"/>
                <w:sz w:val="18"/>
                <w:szCs w:val="18"/>
              </w:rPr>
              <w:t xml:space="preserve">859.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3,341,861,485.48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-66,625.90</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83,392,747.91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82,539,575.79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853,172.12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196,352,463.10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196,387,791.96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-35,328.86</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226,141,502.01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226,740,344.51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-598,842.50</w:t>
            </w:r>
          </w:p>
        </w:tc>
      </w:tr>
    </w:tbl>
    <w:p>
      <w:pPr>
        <w:widowControl w:val="0"/>
        <w:spacing w:after="359" w:line="1" w:lineRule="exact"/>
      </w:pPr>
    </w:p>
    <w:p>
      <w:pPr>
        <w:pStyle w:val="Style13"/>
        <w:keepNext/>
        <w:keepLines/>
        <w:widowControl w:val="0"/>
        <w:shd w:val="clear" w:color="auto" w:fill="auto"/>
        <w:bidi w:val="0"/>
        <w:spacing w:before="0" w:after="200"/>
        <w:ind w:left="0" w:right="0" w:firstLine="0"/>
        <w:jc w:val="left"/>
      </w:pPr>
      <w:bookmarkStart w:id="1382" w:name="bookmark1382"/>
      <w:bookmarkStart w:id="1383" w:name="bookmark1383"/>
      <w:bookmarkStart w:id="1384" w:name="bookmark1384"/>
      <w:r>
        <w:rPr>
          <w:color w:val="000000"/>
          <w:spacing w:val="0"/>
          <w:w w:val="100"/>
          <w:position w:val="0"/>
        </w:rPr>
        <w:t>作为出租人</w:t>
      </w:r>
      <w:bookmarkEnd w:id="1382"/>
      <w:bookmarkEnd w:id="1383"/>
      <w:bookmarkEnd w:id="1384"/>
    </w:p>
    <w:p>
      <w:pPr>
        <w:pStyle w:val="Style5"/>
        <w:keepNext w:val="0"/>
        <w:keepLines w:val="0"/>
        <w:widowControl w:val="0"/>
        <w:shd w:val="clear" w:color="auto" w:fill="auto"/>
        <w:bidi w:val="0"/>
        <w:spacing w:before="0" w:after="200" w:line="278" w:lineRule="exact"/>
        <w:ind w:left="0" w:right="0" w:firstLine="0"/>
        <w:jc w:val="left"/>
      </w:pPr>
      <w:r>
        <w:rPr>
          <w:color w:val="000000"/>
          <w:spacing w:val="0"/>
          <w:w w:val="100"/>
          <w:position w:val="0"/>
        </w:rPr>
        <w:t>根据新租赁准则，本公司无需对其作为出租人的租赁按照衔接规定进行调整，但需自首次执行新 租赁准则之日按照新租赁准则进行会计处理。</w:t>
      </w:r>
    </w:p>
    <w:p>
      <w:pPr>
        <w:pStyle w:val="Style13"/>
        <w:keepNext/>
        <w:keepLines/>
        <w:widowControl w:val="0"/>
        <w:shd w:val="clear" w:color="auto" w:fill="auto"/>
        <w:bidi w:val="0"/>
        <w:spacing w:before="0" w:after="200"/>
        <w:ind w:left="0" w:right="0" w:firstLine="0"/>
        <w:jc w:val="left"/>
      </w:pPr>
      <w:bookmarkStart w:id="1385" w:name="bookmark1385"/>
      <w:bookmarkStart w:id="1386" w:name="bookmark1386"/>
      <w:bookmarkStart w:id="1387" w:name="bookmark1387"/>
      <w:r>
        <w:rPr>
          <w:color w:val="000000"/>
          <w:spacing w:val="0"/>
          <w:w w:val="100"/>
          <w:position w:val="0"/>
        </w:rPr>
        <w:t>售后租回</w:t>
      </w:r>
      <w:bookmarkEnd w:id="1385"/>
      <w:bookmarkEnd w:id="1386"/>
      <w:bookmarkEnd w:id="1387"/>
    </w:p>
    <w:p>
      <w:pPr>
        <w:pStyle w:val="Style5"/>
        <w:keepNext w:val="0"/>
        <w:keepLines w:val="0"/>
        <w:widowControl w:val="0"/>
        <w:shd w:val="clear" w:color="auto" w:fill="auto"/>
        <w:bidi w:val="0"/>
        <w:spacing w:before="0" w:after="200" w:line="271" w:lineRule="exact"/>
        <w:ind w:left="0" w:right="0" w:firstLine="0"/>
        <w:jc w:val="left"/>
      </w:pPr>
      <w:r>
        <w:rPr>
          <w:color w:val="000000"/>
          <w:spacing w:val="0"/>
          <w:w w:val="100"/>
          <w:position w:val="0"/>
        </w:rPr>
        <w:t>对于首次执行日前已存在的售后租回交易，本公司在首次执行日不重新评估资产转让是否符合收 入准则作为销售进行会计处理的规定。对于首次执行日前应当作为销售和融资租赁进行会计处理 的售后租回交易，本公司作为卖方（承租人）按照与首次执行日存在的其他融资租赁相同的方法 对租回进行会计处理，并继续在租赁期内摊销相关递延收益或损失。对于首次执行日前应当作为 销售和经营租赁进行会计处理的售后租回交易，本公司作为卖方（承租人）应当按照与首次执行</w:t>
        <w:br w:type="page"/>
      </w:r>
      <w:r>
        <w:rPr>
          <w:color w:val="000000"/>
          <w:spacing w:val="0"/>
          <w:w w:val="100"/>
          <w:position w:val="0"/>
        </w:rPr>
        <w:t>日存在的其他经营租赁相同的方法对租回进行会计处理，并根据首次执行日前计入资产负债表的 相关递延收益或损失调整使用权资产。</w:t>
      </w:r>
    </w:p>
    <w:p>
      <w:pPr>
        <w:pStyle w:val="Style5"/>
        <w:keepNext w:val="0"/>
        <w:keepLines w:val="0"/>
        <w:widowControl w:val="0"/>
        <w:shd w:val="clear" w:color="auto" w:fill="auto"/>
        <w:bidi w:val="0"/>
        <w:spacing w:before="0" w:after="580" w:line="274" w:lineRule="exact"/>
        <w:ind w:left="0" w:right="0" w:firstLine="0"/>
        <w:jc w:val="left"/>
      </w:pPr>
      <w:r>
        <w:rPr>
          <w:color w:val="000000"/>
          <w:spacing w:val="0"/>
          <w:w w:val="100"/>
          <w:position w:val="0"/>
        </w:rPr>
        <w:t>对于首次执行日后的交易，本公司作为卖方(承租人)按照收入准则的规定，评估确定售后租回 交易中的资产转让是否属于销售。</w:t>
      </w:r>
    </w:p>
    <w:p>
      <w:pPr>
        <w:pStyle w:val="Style13"/>
        <w:keepNext/>
        <w:keepLines/>
        <w:widowControl w:val="0"/>
        <w:numPr>
          <w:ilvl w:val="0"/>
          <w:numId w:val="109"/>
        </w:numPr>
        <w:shd w:val="clear" w:color="auto" w:fill="auto"/>
        <w:tabs>
          <w:tab w:pos="430" w:val="left"/>
        </w:tabs>
        <w:bidi w:val="0"/>
        <w:spacing w:before="0" w:after="100" w:line="240" w:lineRule="auto"/>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w:t>
      </w:r>
      <w:r>
        <w:rPr>
          <w:color w:val="000000"/>
          <w:spacing w:val="0"/>
          <w:w w:val="100"/>
          <w:position w:val="0"/>
        </w:rPr>
        <w:t>重要会计估计变更</w:t>
      </w:r>
      <w:bookmarkEnd w:id="1388"/>
      <w:bookmarkEnd w:id="1389"/>
      <w:bookmarkEnd w:id="139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09"/>
        </w:numPr>
        <w:shd w:val="clear" w:color="auto" w:fill="auto"/>
        <w:tabs>
          <w:tab w:pos="430" w:val="left"/>
        </w:tabs>
        <w:bidi w:val="0"/>
        <w:spacing w:before="0" w:after="10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392"/>
      <w:bookmarkEnd w:id="1393"/>
      <w:bookmarkEnd w:id="13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1968"/>
        <w:gridCol w:w="1896"/>
        <w:gridCol w:w="186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1,089,215, </w:t>
            </w:r>
            <w:r>
              <w:rPr>
                <w:color w:val="000000"/>
                <w:spacing w:val="0"/>
                <w:w w:val="100"/>
                <w:position w:val="0"/>
                <w:sz w:val="18"/>
                <w:szCs w:val="18"/>
              </w:rPr>
              <w:t xml:space="preserve">004.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1,089,215, </w:t>
            </w:r>
            <w:r>
              <w:rPr>
                <w:color w:val="000000"/>
                <w:spacing w:val="0"/>
                <w:w w:val="100"/>
                <w:position w:val="0"/>
                <w:sz w:val="18"/>
                <w:szCs w:val="18"/>
              </w:rPr>
              <w:t xml:space="preserve">004.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1,074,220, </w:t>
            </w:r>
            <w:r>
              <w:rPr>
                <w:color w:val="000000"/>
                <w:spacing w:val="0"/>
                <w:w w:val="100"/>
                <w:position w:val="0"/>
                <w:sz w:val="18"/>
                <w:szCs w:val="18"/>
              </w:rPr>
              <w:t xml:space="preserve">999. </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1,074, 220, </w:t>
            </w:r>
            <w:r>
              <w:rPr>
                <w:color w:val="000000"/>
                <w:spacing w:val="0"/>
                <w:w w:val="100"/>
                <w:position w:val="0"/>
                <w:sz w:val="18"/>
                <w:szCs w:val="18"/>
              </w:rPr>
              <w:t xml:space="preserve">999.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62,004,944.22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62,004,944.22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957,829,434.95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957,829,434.95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8,772,851.91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8,772,851.91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265,740,108.49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265,740,108.49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92,141,039.31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92,141,039.31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31,250,000.00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687,218,492.00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687,218,492.00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240,091,946.45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240,091,946.45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33,549,304.13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33,549,304.13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89,633,299.51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89,633,299.51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4,600, 417, </w:t>
            </w:r>
            <w:r>
              <w:rPr>
                <w:color w:val="000000"/>
                <w:spacing w:val="0"/>
                <w:w w:val="100"/>
                <w:position w:val="0"/>
                <w:sz w:val="18"/>
                <w:szCs w:val="18"/>
              </w:rPr>
              <w:t xml:space="preserve">425.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4,600, 417, </w:t>
            </w:r>
            <w:r>
              <w:rPr>
                <w:color w:val="000000"/>
                <w:spacing w:val="0"/>
                <w:w w:val="100"/>
                <w:position w:val="0"/>
                <w:sz w:val="18"/>
                <w:szCs w:val="18"/>
              </w:rPr>
              <w:t xml:space="preserve">425.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54,840,920.02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54,840,920.02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2,982, 934, </w:t>
            </w:r>
            <w:r>
              <w:rPr>
                <w:color w:val="000000"/>
                <w:spacing w:val="0"/>
                <w:w w:val="100"/>
                <w:position w:val="0"/>
                <w:sz w:val="18"/>
                <w:szCs w:val="18"/>
              </w:rPr>
              <w:t>051.07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2,982, 934, </w:t>
            </w:r>
            <w:r>
              <w:rPr>
                <w:color w:val="000000"/>
                <w:spacing w:val="0"/>
                <w:w w:val="100"/>
                <w:position w:val="0"/>
                <w:sz w:val="18"/>
                <w:szCs w:val="18"/>
              </w:rPr>
              <w:t>051.07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233,425,835.46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233,425,835.46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152,690,551.10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152,690,551.10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444,485,090.87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444,485,090.87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10,524,451.57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10,524,451.57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588,406,035.35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588,406,035.35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239,785,794.38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239,785,794.38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93,669,957.84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93,669,957.84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1,089,371.97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1,089,371.97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94,446,023.51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94,446,023.51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121,368,502.82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121,368,502.82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5,007, 142, </w:t>
            </w:r>
            <w:r>
              <w:rPr>
                <w:color w:val="000000"/>
                <w:spacing w:val="0"/>
                <w:w w:val="100"/>
                <w:position w:val="0"/>
                <w:sz w:val="18"/>
                <w:szCs w:val="18"/>
              </w:rPr>
              <w:t xml:space="preserve">134.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5,017, 666, </w:t>
            </w:r>
            <w:r>
              <w:rPr>
                <w:color w:val="000000"/>
                <w:spacing w:val="0"/>
                <w:w w:val="100"/>
                <w:position w:val="0"/>
                <w:sz w:val="18"/>
                <w:szCs w:val="18"/>
              </w:rPr>
              <w:t xml:space="preserve">585.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10,524,451.57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9,607, 559, </w:t>
            </w:r>
            <w:r>
              <w:rPr>
                <w:color w:val="000000"/>
                <w:spacing w:val="0"/>
                <w:w w:val="100"/>
                <w:position w:val="0"/>
                <w:sz w:val="18"/>
                <w:szCs w:val="18"/>
              </w:rPr>
              <w:t xml:space="preserve">559.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9,618, </w:t>
            </w:r>
            <w:r>
              <w:rPr>
                <w:color w:val="000000"/>
                <w:spacing w:val="0"/>
                <w:w w:val="100"/>
                <w:position w:val="0"/>
                <w:sz w:val="18"/>
                <w:szCs w:val="18"/>
              </w:rPr>
              <w:t>084,011.06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10,524,451.57</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1,000, 624, </w:t>
            </w:r>
            <w:r>
              <w:rPr>
                <w:color w:val="000000"/>
                <w:spacing w:val="0"/>
                <w:w w:val="100"/>
                <w:position w:val="0"/>
                <w:sz w:val="18"/>
                <w:szCs w:val="18"/>
              </w:rPr>
              <w:t xml:space="preserve">429. </w:t>
            </w:r>
            <w:r>
              <w:rPr>
                <w:color w:val="000000"/>
                <w:spacing w:val="0"/>
                <w:w w:val="100"/>
                <w:position w:val="0"/>
                <w:sz w:val="18"/>
                <w:szCs w:val="18"/>
              </w:rPr>
              <w:t>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1,000, 624, </w:t>
            </w:r>
            <w:r>
              <w:rPr>
                <w:color w:val="000000"/>
                <w:spacing w:val="0"/>
                <w:w w:val="100"/>
                <w:position w:val="0"/>
                <w:sz w:val="18"/>
                <w:szCs w:val="18"/>
              </w:rPr>
              <w:t xml:space="preserve">429. </w:t>
            </w: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132,746,275.78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132,746,275.78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1,029, 576, </w:t>
            </w:r>
            <w:r>
              <w:rPr>
                <w:color w:val="000000"/>
                <w:spacing w:val="0"/>
                <w:w w:val="100"/>
                <w:position w:val="0"/>
                <w:sz w:val="18"/>
                <w:szCs w:val="18"/>
              </w:rPr>
              <w:t xml:space="preserve">600.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1,029, 576, </w:t>
            </w:r>
            <w:r>
              <w:rPr>
                <w:color w:val="000000"/>
                <w:spacing w:val="0"/>
                <w:w w:val="100"/>
                <w:position w:val="0"/>
                <w:sz w:val="18"/>
                <w:szCs w:val="18"/>
              </w:rPr>
              <w:t xml:space="preserve">600.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509,468,776.11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509,468,776.11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109,865,077.85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109,865,077.85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21,695,566.24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21,695,566.24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101,770,013.74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101,770,013.74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13,906.45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13,906.45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151,065,076.27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159,066,398.21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8,001,321.94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114,542,695.41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114,542,695.41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3,193,354,510.61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3,201,355,832.55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8,001,321.94</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88,171,299.23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88,171,299.23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198,583,313.40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198,583,313.40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2,523, </w:t>
            </w:r>
            <w:r>
              <w:rPr>
                <w:color w:val="000000"/>
                <w:spacing w:val="0"/>
                <w:w w:val="100"/>
                <w:position w:val="0"/>
                <w:sz w:val="18"/>
                <w:szCs w:val="18"/>
              </w:rPr>
              <w:t xml:space="preserve">129.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2,523, </w:t>
            </w:r>
            <w:r>
              <w:rPr>
                <w:color w:val="000000"/>
                <w:spacing w:val="0"/>
                <w:w w:val="100"/>
                <w:position w:val="0"/>
                <w:sz w:val="18"/>
                <w:szCs w:val="18"/>
              </w:rPr>
              <w:t xml:space="preserve">129.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207,197,703.38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207,197,703.38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11,311,346.36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11,311,346.36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24,819,623.92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24,819,623.92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142,365,871.19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142,365,871.19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672,449,157.48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674,972,287.11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2,523, </w:t>
            </w:r>
            <w:r>
              <w:rPr>
                <w:color w:val="000000"/>
                <w:spacing w:val="0"/>
                <w:w w:val="100"/>
                <w:position w:val="0"/>
                <w:sz w:val="18"/>
                <w:szCs w:val="18"/>
              </w:rPr>
              <w:t xml:space="preserve">129. </w:t>
            </w:r>
            <w:r>
              <w:rPr>
                <w:color w:val="000000"/>
                <w:spacing w:val="0"/>
                <w:w w:val="100"/>
                <w:position w:val="0"/>
                <w:sz w:val="18"/>
                <w:szCs w:val="18"/>
              </w:rPr>
              <w:t>63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3,865, 803, </w:t>
            </w:r>
            <w:r>
              <w:rPr>
                <w:color w:val="000000"/>
                <w:spacing w:val="0"/>
                <w:w w:val="100"/>
                <w:position w:val="0"/>
                <w:sz w:val="18"/>
                <w:szCs w:val="18"/>
              </w:rPr>
              <w:t xml:space="preserve">668.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3,876, 328, </w:t>
            </w:r>
            <w:r>
              <w:rPr>
                <w:color w:val="000000"/>
                <w:spacing w:val="0"/>
                <w:w w:val="100"/>
                <w:position w:val="0"/>
                <w:sz w:val="18"/>
                <w:szCs w:val="18"/>
              </w:rPr>
              <w:t xml:space="preserve">119.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10,524,451.57</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2,526, </w:t>
            </w:r>
            <w:r>
              <w:rPr>
                <w:color w:val="000000"/>
                <w:spacing w:val="0"/>
                <w:w w:val="100"/>
                <w:position w:val="0"/>
                <w:sz w:val="18"/>
                <w:szCs w:val="18"/>
              </w:rPr>
              <w:t>441,710.25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2,526, </w:t>
            </w:r>
            <w:r>
              <w:rPr>
                <w:color w:val="000000"/>
                <w:spacing w:val="0"/>
                <w:w w:val="100"/>
                <w:position w:val="0"/>
                <w:sz w:val="18"/>
                <w:szCs w:val="18"/>
              </w:rPr>
              <w:t>441,710.25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-129,351,886.90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-129,351,886.90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188,029,195.66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188,029,195.66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1,113, 145, </w:t>
            </w:r>
            <w:r>
              <w:rPr>
                <w:color w:val="000000"/>
                <w:spacing w:val="0"/>
                <w:w w:val="100"/>
                <w:position w:val="0"/>
                <w:sz w:val="18"/>
                <w:szCs w:val="18"/>
              </w:rPr>
              <w:t xml:space="preserve">205.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1,113, 145, </w:t>
            </w:r>
            <w:r>
              <w:rPr>
                <w:color w:val="000000"/>
                <w:spacing w:val="0"/>
                <w:w w:val="100"/>
                <w:position w:val="0"/>
                <w:sz w:val="18"/>
                <w:szCs w:val="18"/>
              </w:rPr>
              <w:t xml:space="preserve">205.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4,794, 758, </w:t>
            </w:r>
            <w:r>
              <w:rPr>
                <w:color w:val="000000"/>
                <w:spacing w:val="0"/>
                <w:w w:val="100"/>
                <w:position w:val="0"/>
                <w:sz w:val="18"/>
                <w:szCs w:val="18"/>
              </w:rPr>
              <w:t xml:space="preserve">907.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4,794, 758, </w:t>
            </w:r>
            <w:r>
              <w:rPr>
                <w:color w:val="000000"/>
                <w:spacing w:val="0"/>
                <w:w w:val="100"/>
                <w:position w:val="0"/>
                <w:sz w:val="18"/>
                <w:szCs w:val="18"/>
              </w:rPr>
              <w:t xml:space="preserve">907. </w:t>
            </w: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946,996,984.33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946,996,984.33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5,741, 755, </w:t>
            </w:r>
            <w:r>
              <w:rPr>
                <w:color w:val="000000"/>
                <w:spacing w:val="0"/>
                <w:w w:val="100"/>
                <w:position w:val="0"/>
                <w:sz w:val="18"/>
                <w:szCs w:val="18"/>
              </w:rPr>
              <w:t>891.40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5,741, 755, </w:t>
            </w:r>
            <w:r>
              <w:rPr>
                <w:color w:val="000000"/>
                <w:spacing w:val="0"/>
                <w:w w:val="100"/>
                <w:position w:val="0"/>
                <w:sz w:val="18"/>
                <w:szCs w:val="18"/>
              </w:rPr>
              <w:t>891.40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9,607, 559, </w:t>
            </w:r>
            <w:r>
              <w:rPr>
                <w:color w:val="000000"/>
                <w:spacing w:val="0"/>
                <w:w w:val="100"/>
                <w:position w:val="0"/>
                <w:sz w:val="18"/>
                <w:szCs w:val="18"/>
              </w:rPr>
              <w:t xml:space="preserve">559.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9,618, </w:t>
            </w:r>
            <w:r>
              <w:rPr>
                <w:color w:val="000000"/>
                <w:spacing w:val="0"/>
                <w:w w:val="100"/>
                <w:position w:val="0"/>
                <w:sz w:val="18"/>
                <w:szCs w:val="18"/>
              </w:rPr>
              <w:t>084,011.06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10,524,451.57</w:t>
            </w:r>
          </w:p>
        </w:tc>
      </w:tr>
    </w:tbl>
    <w:p>
      <w:pPr>
        <w:widowControl w:val="0"/>
        <w:spacing w:after="239" w:line="1" w:lineRule="exact"/>
      </w:pP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587,057,243.24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587,057,243.24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720,856,930.87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720,856,930.87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10,596,538.43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10,596,538.43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664,147,795.26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664,147,795.26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4,732,851.91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4,732,851.91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312,667,643.96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312,667,643.96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374,901,032.80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374,901,032.80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31,250,000.00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443,510,131.20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443,510,131.20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12,500,798.29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12,500,798.29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8,314,273.82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8,314,273.82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3,139, </w:t>
            </w:r>
            <w:r>
              <w:rPr>
                <w:color w:val="000000"/>
                <w:spacing w:val="0"/>
                <w:w w:val="100"/>
                <w:position w:val="0"/>
                <w:sz w:val="18"/>
                <w:szCs w:val="18"/>
              </w:rPr>
              <w:t xml:space="preserve">285,239.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3,139, </w:t>
            </w:r>
            <w:r>
              <w:rPr>
                <w:color w:val="000000"/>
                <w:spacing w:val="0"/>
                <w:w w:val="100"/>
                <w:position w:val="0"/>
                <w:sz w:val="18"/>
                <w:szCs w:val="18"/>
              </w:rPr>
              <w:t xml:space="preserve">285,239.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23,798,926.92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23,798,926.92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2,989, 918, </w:t>
            </w:r>
            <w:r>
              <w:rPr>
                <w:color w:val="000000"/>
                <w:spacing w:val="0"/>
                <w:w w:val="100"/>
                <w:position w:val="0"/>
                <w:sz w:val="18"/>
                <w:szCs w:val="18"/>
              </w:rPr>
              <w:t xml:space="preserve">162.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2,989,918, </w:t>
            </w:r>
            <w:r>
              <w:rPr>
                <w:color w:val="000000"/>
                <w:spacing w:val="0"/>
                <w:w w:val="100"/>
                <w:position w:val="0"/>
                <w:sz w:val="18"/>
                <w:szCs w:val="18"/>
              </w:rPr>
              <w:t>162.22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223,931,487.44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223,931,487.44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120,201,043.70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120,201,043.70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326,822,306.93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326,822,306.93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734,486.17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734,486.17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452,011,209.10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452,011,209.10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68,359,320.38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68,359,320.38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48,606,284.89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48,606,284.89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108,029,101.39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108,029,101.39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4,361,677, </w:t>
            </w:r>
            <w:r>
              <w:rPr>
                <w:color w:val="000000"/>
                <w:spacing w:val="0"/>
                <w:w w:val="100"/>
                <w:position w:val="0"/>
                <w:sz w:val="18"/>
                <w:szCs w:val="18"/>
              </w:rPr>
              <w:t xml:space="preserve">842.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4,362, 412, </w:t>
            </w:r>
            <w:r>
              <w:rPr>
                <w:color w:val="000000"/>
                <w:spacing w:val="0"/>
                <w:w w:val="100"/>
                <w:position w:val="0"/>
                <w:sz w:val="18"/>
                <w:szCs w:val="18"/>
              </w:rPr>
              <w:t xml:space="preserve">329.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734,486.17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7,500, 963, </w:t>
            </w:r>
            <w:r>
              <w:rPr>
                <w:color w:val="000000"/>
                <w:spacing w:val="0"/>
                <w:w w:val="100"/>
                <w:position w:val="0"/>
                <w:sz w:val="18"/>
                <w:szCs w:val="18"/>
              </w:rPr>
              <w:t xml:space="preserve">082.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7,501,697, </w:t>
            </w:r>
            <w:r>
              <w:rPr>
                <w:color w:val="000000"/>
                <w:spacing w:val="0"/>
                <w:w w:val="100"/>
                <w:position w:val="0"/>
                <w:sz w:val="18"/>
                <w:szCs w:val="18"/>
              </w:rPr>
              <w:t>568.92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734,486.17</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859,906,582.52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859,906,582.52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106,996,663.52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106,996,663.52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793,282,152.74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793,282,152.74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280,245,887.76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280,245,887.76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19,907,232.01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19,907,232.01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2,286, </w:t>
            </w:r>
            <w:r>
              <w:rPr>
                <w:color w:val="000000"/>
                <w:spacing w:val="0"/>
                <w:w w:val="100"/>
                <w:position w:val="0"/>
                <w:sz w:val="18"/>
                <w:szCs w:val="18"/>
              </w:rPr>
              <w:t xml:space="preserve">403.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2,286, </w:t>
            </w:r>
            <w:r>
              <w:rPr>
                <w:color w:val="000000"/>
                <w:spacing w:val="0"/>
                <w:w w:val="100"/>
                <w:position w:val="0"/>
                <w:sz w:val="18"/>
                <w:szCs w:val="18"/>
              </w:rPr>
              <w:t xml:space="preserve">403.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716,446,093.30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716,446,093.30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150,456,642.40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150,830,809.30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374,166.90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81,040,340.39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81,040,340.39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3,010, 567, </w:t>
            </w:r>
            <w:r>
              <w:rPr>
                <w:color w:val="000000"/>
                <w:spacing w:val="0"/>
                <w:w w:val="100"/>
                <w:position w:val="0"/>
                <w:sz w:val="18"/>
                <w:szCs w:val="18"/>
              </w:rPr>
              <w:t xml:space="preserve">998.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3,010, 942, </w:t>
            </w:r>
            <w:r>
              <w:rPr>
                <w:color w:val="000000"/>
                <w:spacing w:val="0"/>
                <w:w w:val="100"/>
                <w:position w:val="0"/>
                <w:sz w:val="18"/>
                <w:szCs w:val="18"/>
              </w:rPr>
              <w:t>165.09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374,166.90</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84,873,501.73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84,873,501.73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198,583,313.40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198,583,313.40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360,319.27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360,319.27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207,197,703.38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207,197,703.38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24,819,623.92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24,819,623.92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7,012, </w:t>
            </w:r>
            <w:r>
              <w:rPr>
                <w:color w:val="000000"/>
                <w:spacing w:val="0"/>
                <w:w w:val="100"/>
                <w:position w:val="0"/>
                <w:sz w:val="18"/>
                <w:szCs w:val="18"/>
              </w:rPr>
              <w:t xml:space="preserve">846. </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7,012, </w:t>
            </w:r>
            <w:r>
              <w:rPr>
                <w:color w:val="000000"/>
                <w:spacing w:val="0"/>
                <w:w w:val="100"/>
                <w:position w:val="0"/>
                <w:sz w:val="18"/>
                <w:szCs w:val="18"/>
              </w:rPr>
              <w:t xml:space="preserve">846.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522,486,989.05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522,847,308.32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360,319.27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3,533, 054, </w:t>
            </w:r>
            <w:r>
              <w:rPr>
                <w:color w:val="000000"/>
                <w:spacing w:val="0"/>
                <w:w w:val="100"/>
                <w:position w:val="0"/>
                <w:sz w:val="18"/>
                <w:szCs w:val="18"/>
              </w:rPr>
              <w:t xml:space="preserve">987.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3,533, 789, </w:t>
            </w:r>
            <w:r>
              <w:rPr>
                <w:color w:val="000000"/>
                <w:spacing w:val="0"/>
                <w:w w:val="100"/>
                <w:position w:val="0"/>
                <w:sz w:val="18"/>
                <w:szCs w:val="18"/>
              </w:rPr>
              <w:t>473.41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734,486.17</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bl>
    <w:p>
      <w:pPr>
        <w:spacing w:lineRule="exact" w:line="1"/>
        <w:rPr>
          <w:sz w:val="2"/>
          <w:szCs w:val="2"/>
        </w:rPr>
      </w:pPr>
      <w:r>
        <w:br w:type="page"/>
      </w: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2,464,586, </w:t>
            </w:r>
            <w:r>
              <w:rPr>
                <w:color w:val="000000"/>
                <w:spacing w:val="0"/>
                <w:w w:val="100"/>
                <w:position w:val="0"/>
                <w:sz w:val="18"/>
                <w:szCs w:val="18"/>
              </w:rPr>
              <w:t xml:space="preserve">799.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2,464, 586, </w:t>
            </w:r>
            <w:r>
              <w:rPr>
                <w:color w:val="000000"/>
                <w:spacing w:val="0"/>
                <w:w w:val="100"/>
                <w:position w:val="0"/>
                <w:sz w:val="18"/>
                <w:szCs w:val="18"/>
              </w:rPr>
              <w:t>799.71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-1,261,661.30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-1,261,661.30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188,029,195.66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188,029,195.66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220,059,078.44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220,059,078.44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3,967, 908, </w:t>
            </w:r>
            <w:r>
              <w:rPr>
                <w:color w:val="000000"/>
                <w:spacing w:val="0"/>
                <w:w w:val="100"/>
                <w:position w:val="0"/>
                <w:sz w:val="18"/>
                <w:szCs w:val="18"/>
              </w:rPr>
              <w:t xml:space="preserve">095.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3,967, 908, </w:t>
            </w:r>
            <w:r>
              <w:rPr>
                <w:color w:val="000000"/>
                <w:spacing w:val="0"/>
                <w:w w:val="100"/>
                <w:position w:val="0"/>
                <w:sz w:val="18"/>
                <w:szCs w:val="18"/>
              </w:rPr>
              <w:t>095.51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7,500, 963, </w:t>
            </w:r>
            <w:r>
              <w:rPr>
                <w:color w:val="000000"/>
                <w:spacing w:val="0"/>
                <w:w w:val="100"/>
                <w:position w:val="0"/>
                <w:sz w:val="18"/>
                <w:szCs w:val="18"/>
              </w:rPr>
              <w:t xml:space="preserve">082. </w:t>
            </w: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7,501,697, </w:t>
            </w:r>
            <w:r>
              <w:rPr>
                <w:color w:val="000000"/>
                <w:spacing w:val="0"/>
                <w:w w:val="100"/>
                <w:position w:val="0"/>
                <w:sz w:val="18"/>
                <w:szCs w:val="18"/>
              </w:rPr>
              <w:t>568.92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734,486.17</w:t>
            </w:r>
          </w:p>
        </w:tc>
      </w:tr>
    </w:tbl>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widowControl w:val="0"/>
        <w:spacing w:after="319" w:line="1" w:lineRule="exact"/>
      </w:pPr>
    </w:p>
    <w:p>
      <w:pPr>
        <w:pStyle w:val="Style13"/>
        <w:keepNext/>
        <w:keepLines/>
        <w:widowControl w:val="0"/>
        <w:shd w:val="clear" w:color="auto" w:fill="auto"/>
        <w:bidi w:val="0"/>
        <w:spacing w:before="0" w:after="80" w:line="240" w:lineRule="auto"/>
        <w:ind w:left="0" w:right="0" w:firstLine="0"/>
        <w:jc w:val="left"/>
      </w:pPr>
      <w:bookmarkStart w:id="1396" w:name="bookmark1396"/>
      <w:bookmarkStart w:id="1397" w:name="bookmark1397"/>
      <w:bookmarkStart w:id="1398" w:name="bookmark1398"/>
      <w:r>
        <w:rPr>
          <w:color w:val="000000"/>
          <w:spacing w:val="0"/>
          <w:w w:val="100"/>
          <w:position w:val="0"/>
        </w:rPr>
        <w:t>48,</w:t>
      </w:r>
      <w:r>
        <w:rPr>
          <w:color w:val="000000"/>
          <w:spacing w:val="0"/>
          <w:w w:val="100"/>
          <w:position w:val="0"/>
        </w:rPr>
        <w:t>其他</w:t>
      </w:r>
      <w:bookmarkEnd w:id="1396"/>
      <w:bookmarkEnd w:id="1397"/>
      <w:bookmarkEnd w:id="139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六</w:t>
      </w:r>
      <w:bookmarkEnd w:id="1401"/>
      <w:r>
        <w:rPr>
          <w:color w:val="000000"/>
          <w:spacing w:val="0"/>
          <w:w w:val="100"/>
          <w:position w:val="0"/>
        </w:rPr>
        <w:t>、税项</w:t>
      </w:r>
      <w:bookmarkEnd w:id="1399"/>
      <w:bookmarkEnd w:id="1400"/>
      <w:bookmarkEnd w:id="1402"/>
    </w:p>
    <w:p>
      <w:pPr>
        <w:pStyle w:val="Style13"/>
        <w:keepNext/>
        <w:keepLines/>
        <w:widowControl w:val="0"/>
        <w:numPr>
          <w:ilvl w:val="0"/>
          <w:numId w:val="143"/>
        </w:numPr>
        <w:shd w:val="clear" w:color="auto" w:fill="auto"/>
        <w:bidi w:val="0"/>
        <w:spacing w:before="0" w:after="80" w:line="240" w:lineRule="auto"/>
        <w:ind w:left="0" w:right="0" w:firstLine="0"/>
        <w:jc w:val="left"/>
      </w:pPr>
      <w:bookmarkStart w:id="1399" w:name="bookmark1399"/>
      <w:bookmarkStart w:id="1400" w:name="bookmark1400"/>
      <w:bookmarkStart w:id="1403" w:name="bookmark1403"/>
      <w:bookmarkStart w:id="1404" w:name="bookmark1404"/>
      <w:bookmarkEnd w:id="1403"/>
      <w:r>
        <w:rPr>
          <w:color w:val="000000"/>
          <w:spacing w:val="0"/>
          <w:w w:val="100"/>
          <w:position w:val="0"/>
        </w:rPr>
        <w:t>主要税种及税率</w:t>
      </w:r>
      <w:bookmarkEnd w:id="1399"/>
      <w:bookmarkEnd w:id="1400"/>
      <w:bookmarkEnd w:id="14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1685" w:val="left"/>
              </w:tabs>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w:t>
              <w:tab/>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845" w:val="left"/>
              </w:tabs>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7%</w:t>
            </w:r>
            <w:r>
              <w:rPr>
                <w:color w:val="000000"/>
                <w:spacing w:val="0"/>
                <w:w w:val="100"/>
                <w:position w:val="0"/>
                <w:sz w:val="20"/>
                <w:szCs w:val="20"/>
              </w:rPr>
              <w:t>、</w:t>
              <w:tab/>
            </w:r>
            <w:r>
              <w:rPr>
                <w:color w:val="000000"/>
                <w:spacing w:val="0"/>
                <w:w w:val="100"/>
                <w:position w:val="0"/>
                <w:sz w:val="18"/>
                <w:szCs w:val="18"/>
              </w:rPr>
              <w:t>10%</w:t>
            </w:r>
            <w:r>
              <w:rPr>
                <w:color w:val="000000"/>
                <w:spacing w:val="0"/>
                <w:w w:val="100"/>
                <w:position w:val="0"/>
                <w:sz w:val="20"/>
                <w:szCs w:val="20"/>
              </w:rPr>
              <w:t xml:space="preserve">、 </w:t>
            </w:r>
            <w:r>
              <w:rPr>
                <w:color w:val="000000"/>
                <w:spacing w:val="0"/>
                <w:w w:val="100"/>
                <w:position w:val="0"/>
                <w:sz w:val="18"/>
                <w:szCs w:val="18"/>
              </w:rPr>
              <w:t>23%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20"/>
                <w:szCs w:val="20"/>
              </w:rPr>
              <w:t>、</w:t>
            </w:r>
            <w:r>
              <w:rPr>
                <w:color w:val="000000"/>
                <w:spacing w:val="0"/>
                <w:w w:val="100"/>
                <w:position w:val="0"/>
                <w:sz w:val="18"/>
                <w:szCs w:val="18"/>
              </w:rPr>
              <w:t>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境内应纳税所得额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香港应纳税所得额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美国应纳税所得额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r>
              <w:rPr>
                <w:color w:val="000000"/>
                <w:spacing w:val="0"/>
                <w:w w:val="100"/>
                <w:position w:val="0"/>
                <w:sz w:val="20"/>
                <w:szCs w:val="20"/>
              </w:rPr>
              <w:t xml:space="preserve">、 </w:t>
            </w:r>
            <w:r>
              <w:rPr>
                <w:color w:val="000000"/>
                <w:spacing w:val="0"/>
                <w:w w:val="100"/>
                <w:position w:val="0"/>
                <w:sz w:val="18"/>
                <w:szCs w:val="18"/>
              </w:rPr>
              <w:t>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境外其他国家应纳税所得额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523" w:val="left"/>
                <w:tab w:pos="1046" w:val="left"/>
                <w:tab w:pos="1570" w:val="left"/>
              </w:tabs>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20"/>
                <w:szCs w:val="20"/>
              </w:rPr>
              <w:t>、</w:t>
              <w:tab/>
            </w:r>
            <w:r>
              <w:rPr>
                <w:color w:val="000000"/>
                <w:spacing w:val="0"/>
                <w:w w:val="100"/>
                <w:position w:val="0"/>
                <w:sz w:val="18"/>
                <w:szCs w:val="18"/>
              </w:rPr>
              <w:t>15%</w:t>
            </w:r>
            <w:r>
              <w:rPr>
                <w:color w:val="000000"/>
                <w:spacing w:val="0"/>
                <w:w w:val="100"/>
                <w:position w:val="0"/>
                <w:sz w:val="20"/>
                <w:szCs w:val="20"/>
              </w:rPr>
              <w:t>、</w:t>
              <w:tab/>
            </w:r>
            <w:r>
              <w:rPr>
                <w:color w:val="000000"/>
                <w:spacing w:val="0"/>
                <w:w w:val="100"/>
                <w:position w:val="0"/>
                <w:sz w:val="18"/>
                <w:szCs w:val="18"/>
              </w:rPr>
              <w:t>18%</w:t>
            </w:r>
            <w:r>
              <w:rPr>
                <w:color w:val="000000"/>
                <w:spacing w:val="0"/>
                <w:w w:val="100"/>
                <w:position w:val="0"/>
                <w:sz w:val="20"/>
                <w:szCs w:val="20"/>
              </w:rPr>
              <w:t>、</w:t>
              <w:tab/>
            </w:r>
            <w:r>
              <w:rPr>
                <w:color w:val="000000"/>
                <w:spacing w:val="0"/>
                <w:w w:val="100"/>
                <w:position w:val="0"/>
                <w:sz w:val="18"/>
                <w:szCs w:val="18"/>
              </w:rPr>
              <w:t>19%</w:t>
            </w:r>
            <w:r>
              <w:rPr>
                <w:color w:val="000000"/>
                <w:spacing w:val="0"/>
                <w:w w:val="100"/>
                <w:position w:val="0"/>
                <w:sz w:val="20"/>
                <w:szCs w:val="20"/>
              </w:rPr>
              <w:t xml:space="preserve">、 </w:t>
            </w:r>
            <w:r>
              <w:rPr>
                <w:color w:val="000000"/>
                <w:spacing w:val="0"/>
                <w:w w:val="100"/>
                <w:position w:val="0"/>
                <w:sz w:val="18"/>
                <w:szCs w:val="18"/>
              </w:rPr>
              <w:t>20%</w:t>
            </w: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存在不同企业所得税税率纳税主体的，披露情况说明</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43"/>
        </w:numPr>
        <w:shd w:val="clear" w:color="auto" w:fill="auto"/>
        <w:bidi w:val="0"/>
        <w:spacing w:before="0" w:after="80" w:line="271" w:lineRule="exact"/>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税收优惠</w:t>
      </w:r>
      <w:bookmarkEnd w:id="1405"/>
      <w:bookmarkEnd w:id="1406"/>
      <w:bookmarkEnd w:id="1408"/>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598" w:val="left"/>
        </w:tabs>
        <w:bidi w:val="0"/>
        <w:spacing w:before="0" w:after="0" w:line="271" w:lineRule="exact"/>
        <w:ind w:left="0" w:right="0" w:firstLine="0"/>
        <w:jc w:val="left"/>
      </w:pPr>
      <w:bookmarkStart w:id="1409" w:name="bookmark1409"/>
      <w:r>
        <w:rPr>
          <w:color w:val="000000"/>
          <w:spacing w:val="0"/>
          <w:w w:val="100"/>
          <w:position w:val="0"/>
          <w:sz w:val="18"/>
          <w:szCs w:val="18"/>
        </w:rPr>
        <w:t>（</w:t>
      </w:r>
      <w:bookmarkEnd w:id="1409"/>
      <w:r>
        <w:rPr>
          <w:color w:val="000000"/>
          <w:spacing w:val="0"/>
          <w:w w:val="100"/>
          <w:position w:val="0"/>
          <w:sz w:val="18"/>
          <w:szCs w:val="18"/>
        </w:rPr>
        <w:t>1）</w:t>
        <w:tab/>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月，本公司取得北京市科学技术委员会、北京市财政局、国家税务总局北京市 税务局联合颁发的《高新技术企业证书》，证书编号</w:t>
      </w:r>
      <w:r>
        <w:rPr>
          <w:color w:val="000000"/>
          <w:spacing w:val="0"/>
          <w:w w:val="100"/>
          <w:position w:val="0"/>
          <w:sz w:val="18"/>
          <w:szCs w:val="18"/>
        </w:rPr>
        <w:t>GR202011003864</w:t>
      </w:r>
      <w:r>
        <w:rPr>
          <w:color w:val="000000"/>
          <w:spacing w:val="0"/>
          <w:w w:val="100"/>
          <w:position w:val="0"/>
        </w:rPr>
        <w:t>，有效期为三年。本公司 符合《财政部税务总局发展改革委工业和信息化部关于促进集成电路产业和软件产业高质量 发展企业所得税政策的公告》（财政部税务总局发展改革委工业和信息化部公告</w:t>
      </w:r>
      <w:r>
        <w:rPr>
          <w:color w:val="000000"/>
          <w:spacing w:val="0"/>
          <w:w w:val="100"/>
          <w:position w:val="0"/>
          <w:sz w:val="18"/>
          <w:szCs w:val="18"/>
        </w:rPr>
        <w:t>2020</w:t>
      </w:r>
      <w:r>
        <w:rPr>
          <w:color w:val="000000"/>
          <w:spacing w:val="0"/>
          <w:w w:val="100"/>
          <w:position w:val="0"/>
        </w:rPr>
        <w:t xml:space="preserve">年第 </w:t>
      </w:r>
      <w:r>
        <w:rPr>
          <w:color w:val="000000"/>
          <w:spacing w:val="0"/>
          <w:w w:val="100"/>
          <w:position w:val="0"/>
          <w:sz w:val="18"/>
          <w:szCs w:val="18"/>
        </w:rPr>
        <w:t>45</w:t>
      </w:r>
      <w:r>
        <w:rPr>
          <w:color w:val="000000"/>
          <w:spacing w:val="0"/>
          <w:w w:val="100"/>
          <w:position w:val="0"/>
        </w:rPr>
        <w:t>号）关于“国家规划布局内的重点软件企业”的相关条件，</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日提交的软件企业</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（国家规划布局内的重点软件企业/集成电路设计企业/国家规划布局内的集成电路设计企业）资 料已准予受理，本期按照</w:t>
      </w:r>
      <w:r>
        <w:rPr>
          <w:color w:val="000000"/>
          <w:spacing w:val="0"/>
          <w:w w:val="100"/>
          <w:position w:val="0"/>
          <w:sz w:val="18"/>
          <w:szCs w:val="18"/>
        </w:rPr>
        <w:t>10%</w:t>
      </w:r>
      <w:r>
        <w:rPr>
          <w:color w:val="000000"/>
          <w:spacing w:val="0"/>
          <w:w w:val="100"/>
          <w:position w:val="0"/>
        </w:rPr>
        <w:t>计缴企业所得税；</w:t>
      </w:r>
    </w:p>
    <w:p>
      <w:pPr>
        <w:pStyle w:val="Style5"/>
        <w:keepNext w:val="0"/>
        <w:keepLines w:val="0"/>
        <w:widowControl w:val="0"/>
        <w:shd w:val="clear" w:color="auto" w:fill="auto"/>
        <w:tabs>
          <w:tab w:pos="594" w:val="left"/>
        </w:tabs>
        <w:bidi w:val="0"/>
        <w:spacing w:before="0" w:after="80" w:line="271" w:lineRule="exact"/>
        <w:ind w:left="0" w:right="0" w:firstLine="0"/>
        <w:jc w:val="left"/>
      </w:pPr>
      <w:bookmarkStart w:id="1410" w:name="bookmark1410"/>
      <w:r>
        <w:rPr>
          <w:color w:val="000000"/>
          <w:spacing w:val="0"/>
          <w:w w:val="100"/>
          <w:position w:val="0"/>
          <w:sz w:val="18"/>
          <w:szCs w:val="18"/>
        </w:rPr>
        <w:t>（</w:t>
      </w:r>
      <w:bookmarkEnd w:id="1410"/>
      <w:r>
        <w:rPr>
          <w:color w:val="000000"/>
          <w:spacing w:val="0"/>
          <w:w w:val="100"/>
          <w:position w:val="0"/>
          <w:sz w:val="18"/>
          <w:szCs w:val="18"/>
        </w:rPr>
        <w:t>2）</w:t>
        <w:tab/>
      </w:r>
      <w:r>
        <w:rPr>
          <w:color w:val="000000"/>
          <w:spacing w:val="0"/>
          <w:w w:val="100"/>
          <w:position w:val="0"/>
        </w:rPr>
        <w:t>根据财税</w:t>
      </w:r>
      <w:r>
        <w:rPr>
          <w:color w:val="000000"/>
          <w:spacing w:val="0"/>
          <w:w w:val="100"/>
          <w:position w:val="0"/>
          <w:sz w:val="18"/>
          <w:szCs w:val="18"/>
        </w:rPr>
        <w:t>[2011]100</w:t>
      </w:r>
      <w:r>
        <w:rPr>
          <w:color w:val="000000"/>
          <w:spacing w:val="0"/>
          <w:w w:val="100"/>
          <w:position w:val="0"/>
        </w:rPr>
        <w:t>号文件《财政部、国家税务总局关于软件产品增值税政策的通知》规 定，增值税一般纳税人销售其自行开发生产的软件产品，按</w:t>
      </w:r>
      <w:r>
        <w:rPr>
          <w:color w:val="000000"/>
          <w:spacing w:val="0"/>
          <w:w w:val="100"/>
          <w:position w:val="0"/>
          <w:sz w:val="18"/>
          <w:szCs w:val="18"/>
        </w:rPr>
        <w:t>13%</w:t>
      </w:r>
      <w:r>
        <w:rPr>
          <w:color w:val="000000"/>
          <w:spacing w:val="0"/>
          <w:w w:val="100"/>
          <w:position w:val="0"/>
        </w:rPr>
        <w:t>税率征收增值税后，对其增值税 实际税负超过</w:t>
      </w:r>
      <w:r>
        <w:rPr>
          <w:color w:val="000000"/>
          <w:spacing w:val="0"/>
          <w:w w:val="100"/>
          <w:position w:val="0"/>
          <w:sz w:val="18"/>
          <w:szCs w:val="18"/>
        </w:rPr>
        <w:t>3%</w:t>
      </w:r>
      <w:r>
        <w:rPr>
          <w:color w:val="000000"/>
          <w:spacing w:val="0"/>
          <w:w w:val="100"/>
          <w:position w:val="0"/>
        </w:rPr>
        <w:t>的部分实行即征即退政策；</w:t>
      </w:r>
    </w:p>
    <w:p>
      <w:pPr>
        <w:pStyle w:val="Style5"/>
        <w:keepNext w:val="0"/>
        <w:keepLines w:val="0"/>
        <w:widowControl w:val="0"/>
        <w:shd w:val="clear" w:color="auto" w:fill="auto"/>
        <w:tabs>
          <w:tab w:pos="598" w:val="left"/>
        </w:tabs>
        <w:bidi w:val="0"/>
        <w:spacing w:before="0" w:after="0" w:line="272" w:lineRule="exact"/>
        <w:ind w:left="0" w:right="0" w:firstLine="0"/>
        <w:jc w:val="left"/>
      </w:pPr>
      <w:bookmarkStart w:id="1411" w:name="bookmark1411"/>
      <w:r>
        <w:rPr>
          <w:color w:val="000000"/>
          <w:spacing w:val="0"/>
          <w:w w:val="100"/>
          <w:position w:val="0"/>
          <w:sz w:val="18"/>
          <w:szCs w:val="18"/>
        </w:rPr>
        <w:t>（</w:t>
      </w:r>
      <w:bookmarkEnd w:id="1411"/>
      <w:r>
        <w:rPr>
          <w:color w:val="000000"/>
          <w:spacing w:val="0"/>
          <w:w w:val="100"/>
          <w:position w:val="0"/>
          <w:sz w:val="18"/>
          <w:szCs w:val="18"/>
        </w:rPr>
        <w:t>3）</w:t>
        <w:tab/>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日，广州皓竹获得广东省科学技术厅、广东省财政厅、国家税务总局广东省 税务局联合颁发的《高新技术企业证书》，证书编号</w:t>
      </w:r>
      <w:r>
        <w:rPr>
          <w:color w:val="000000"/>
          <w:spacing w:val="0"/>
          <w:w w:val="100"/>
          <w:position w:val="0"/>
          <w:sz w:val="18"/>
          <w:szCs w:val="18"/>
        </w:rPr>
        <w:t>GR202044000293</w:t>
      </w:r>
      <w:r>
        <w:rPr>
          <w:color w:val="000000"/>
          <w:spacing w:val="0"/>
          <w:w w:val="100"/>
          <w:position w:val="0"/>
        </w:rPr>
        <w:t>，有效期为三年，</w:t>
      </w:r>
      <w:r>
        <w:rPr>
          <w:color w:val="000000"/>
          <w:spacing w:val="0"/>
          <w:w w:val="100"/>
          <w:position w:val="0"/>
          <w:sz w:val="18"/>
          <w:szCs w:val="18"/>
        </w:rPr>
        <w:t>2020</w:t>
      </w:r>
      <w:r>
        <w:rPr>
          <w:color w:val="000000"/>
          <w:spacing w:val="0"/>
          <w:w w:val="100"/>
          <w:position w:val="0"/>
        </w:rPr>
        <w:t xml:space="preserve">至 </w:t>
      </w:r>
      <w:r>
        <w:rPr>
          <w:color w:val="000000"/>
          <w:spacing w:val="0"/>
          <w:w w:val="100"/>
          <w:position w:val="0"/>
          <w:sz w:val="18"/>
          <w:szCs w:val="18"/>
        </w:rPr>
        <w:t>2022</w:t>
      </w:r>
      <w:r>
        <w:rPr>
          <w:color w:val="000000"/>
          <w:spacing w:val="0"/>
          <w:w w:val="100"/>
          <w:position w:val="0"/>
        </w:rPr>
        <w:t>年度按</w:t>
      </w:r>
      <w:r>
        <w:rPr>
          <w:color w:val="000000"/>
          <w:spacing w:val="0"/>
          <w:w w:val="100"/>
          <w:position w:val="0"/>
          <w:sz w:val="18"/>
          <w:szCs w:val="18"/>
        </w:rPr>
        <w:t>15%</w:t>
      </w:r>
      <w:r>
        <w:rPr>
          <w:color w:val="000000"/>
          <w:spacing w:val="0"/>
          <w:w w:val="100"/>
          <w:position w:val="0"/>
        </w:rPr>
        <w:t>税率计缴企业所得税；</w:t>
      </w:r>
    </w:p>
    <w:p>
      <w:pPr>
        <w:pStyle w:val="Style5"/>
        <w:keepNext w:val="0"/>
        <w:keepLines w:val="0"/>
        <w:widowControl w:val="0"/>
        <w:shd w:val="clear" w:color="auto" w:fill="auto"/>
        <w:tabs>
          <w:tab w:pos="594" w:val="left"/>
        </w:tabs>
        <w:bidi w:val="0"/>
        <w:spacing w:before="0" w:after="40" w:line="272" w:lineRule="exact"/>
        <w:ind w:left="0" w:right="0" w:firstLine="0"/>
        <w:jc w:val="left"/>
      </w:pPr>
      <w:bookmarkStart w:id="1412" w:name="bookmark1412"/>
      <w:r>
        <w:rPr>
          <w:color w:val="000000"/>
          <w:spacing w:val="0"/>
          <w:w w:val="100"/>
          <w:position w:val="0"/>
          <w:sz w:val="18"/>
          <w:szCs w:val="18"/>
        </w:rPr>
        <w:t>（</w:t>
      </w:r>
      <w:bookmarkEnd w:id="1412"/>
      <w:r>
        <w:rPr>
          <w:color w:val="000000"/>
          <w:spacing w:val="0"/>
          <w:w w:val="100"/>
          <w:position w:val="0"/>
          <w:sz w:val="18"/>
          <w:szCs w:val="18"/>
        </w:rPr>
        <w:t>4）</w:t>
        <w:tab/>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日，华胜正明获得河北省科学技术厅、河北省财政厅、国家税务总局河北 省税务局联合颁发的《高新技术企业证书》，证书编号</w:t>
      </w:r>
      <w:r>
        <w:rPr>
          <w:color w:val="000000"/>
          <w:spacing w:val="0"/>
          <w:w w:val="100"/>
          <w:position w:val="0"/>
          <w:sz w:val="18"/>
          <w:szCs w:val="18"/>
        </w:rPr>
        <w:t>GR202113000866，</w:t>
      </w:r>
      <w:r>
        <w:rPr>
          <w:color w:val="000000"/>
          <w:spacing w:val="0"/>
          <w:w w:val="100"/>
          <w:position w:val="0"/>
        </w:rPr>
        <w:t>有效期为三年，</w:t>
      </w:r>
      <w:r>
        <w:rPr>
          <w:color w:val="000000"/>
          <w:spacing w:val="0"/>
          <w:w w:val="100"/>
          <w:position w:val="0"/>
          <w:sz w:val="18"/>
          <w:szCs w:val="18"/>
        </w:rPr>
        <w:t xml:space="preserve">2021 </w:t>
      </w:r>
      <w:r>
        <w:rPr>
          <w:color w:val="000000"/>
          <w:spacing w:val="0"/>
          <w:w w:val="100"/>
          <w:position w:val="0"/>
        </w:rPr>
        <w:t>至</w:t>
      </w:r>
      <w:r>
        <w:rPr>
          <w:color w:val="000000"/>
          <w:spacing w:val="0"/>
          <w:w w:val="100"/>
          <w:position w:val="0"/>
          <w:sz w:val="18"/>
          <w:szCs w:val="18"/>
        </w:rPr>
        <w:t>2023</w:t>
      </w:r>
      <w:r>
        <w:rPr>
          <w:color w:val="000000"/>
          <w:spacing w:val="0"/>
          <w:w w:val="100"/>
          <w:position w:val="0"/>
        </w:rPr>
        <w:t>年度按</w:t>
      </w:r>
      <w:r>
        <w:rPr>
          <w:color w:val="000000"/>
          <w:spacing w:val="0"/>
          <w:w w:val="100"/>
          <w:position w:val="0"/>
          <w:sz w:val="18"/>
          <w:szCs w:val="18"/>
        </w:rPr>
        <w:t>15%</w:t>
      </w:r>
      <w:r>
        <w:rPr>
          <w:color w:val="000000"/>
          <w:spacing w:val="0"/>
          <w:w w:val="100"/>
          <w:position w:val="0"/>
        </w:rPr>
        <w:t>税率计缴企业所得税</w:t>
      </w:r>
    </w:p>
    <w:p>
      <w:pPr>
        <w:pStyle w:val="Style5"/>
        <w:keepNext w:val="0"/>
        <w:keepLines w:val="0"/>
        <w:widowControl w:val="0"/>
        <w:shd w:val="clear" w:color="auto" w:fill="auto"/>
        <w:bidi w:val="0"/>
        <w:spacing w:before="0" w:after="320" w:line="272" w:lineRule="exact"/>
        <w:ind w:left="0" w:right="0" w:firstLine="0"/>
        <w:jc w:val="both"/>
      </w:pPr>
      <w:bookmarkStart w:id="1413" w:name="bookmark1413"/>
      <w:r>
        <w:rPr>
          <w:color w:val="000000"/>
          <w:spacing w:val="0"/>
          <w:w w:val="100"/>
          <w:position w:val="0"/>
          <w:sz w:val="18"/>
          <w:szCs w:val="18"/>
        </w:rPr>
        <w:t>（</w:t>
      </w:r>
      <w:bookmarkEnd w:id="1413"/>
      <w:r>
        <w:rPr>
          <w:color w:val="000000"/>
          <w:spacing w:val="0"/>
          <w:w w:val="100"/>
          <w:position w:val="0"/>
          <w:sz w:val="18"/>
          <w:szCs w:val="18"/>
        </w:rPr>
        <w:t>5）2020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日，蓝泰科技获得天津市科学技术局、天津市财政局、国家税务总局天 津市税务局联合颁发的《高新技术企业证书》，证书编号</w:t>
      </w:r>
      <w:r>
        <w:rPr>
          <w:color w:val="000000"/>
          <w:spacing w:val="0"/>
          <w:w w:val="100"/>
          <w:position w:val="0"/>
          <w:sz w:val="18"/>
          <w:szCs w:val="18"/>
        </w:rPr>
        <w:t>GR202012000197,</w:t>
      </w:r>
      <w:r>
        <w:rPr>
          <w:color w:val="000000"/>
          <w:spacing w:val="0"/>
          <w:w w:val="100"/>
          <w:position w:val="0"/>
        </w:rPr>
        <w:t xml:space="preserve">有效期为三年， </w:t>
      </w:r>
      <w:r>
        <w:rPr>
          <w:color w:val="000000"/>
          <w:spacing w:val="0"/>
          <w:w w:val="100"/>
          <w:position w:val="0"/>
          <w:sz w:val="18"/>
          <w:szCs w:val="18"/>
        </w:rPr>
        <w:t>2020</w:t>
      </w:r>
      <w:r>
        <w:rPr>
          <w:color w:val="000000"/>
          <w:spacing w:val="0"/>
          <w:w w:val="100"/>
          <w:position w:val="0"/>
        </w:rPr>
        <w:t>至</w:t>
      </w:r>
      <w:r>
        <w:rPr>
          <w:color w:val="000000"/>
          <w:spacing w:val="0"/>
          <w:w w:val="100"/>
          <w:position w:val="0"/>
          <w:sz w:val="18"/>
          <w:szCs w:val="18"/>
        </w:rPr>
        <w:t>2022</w:t>
      </w:r>
      <w:r>
        <w:rPr>
          <w:color w:val="000000"/>
          <w:spacing w:val="0"/>
          <w:w w:val="100"/>
          <w:position w:val="0"/>
        </w:rPr>
        <w:t>年度按</w:t>
      </w:r>
      <w:r>
        <w:rPr>
          <w:color w:val="000000"/>
          <w:spacing w:val="0"/>
          <w:w w:val="100"/>
          <w:position w:val="0"/>
          <w:sz w:val="18"/>
          <w:szCs w:val="18"/>
        </w:rPr>
        <w:t>15%</w:t>
      </w:r>
      <w:r>
        <w:rPr>
          <w:color w:val="000000"/>
          <w:spacing w:val="0"/>
          <w:w w:val="100"/>
          <w:position w:val="0"/>
        </w:rPr>
        <w:t>税率计缴企业所得税。</w:t>
      </w:r>
    </w:p>
    <w:p>
      <w:pPr>
        <w:pStyle w:val="Style13"/>
        <w:keepNext/>
        <w:keepLines/>
        <w:widowControl w:val="0"/>
        <w:numPr>
          <w:ilvl w:val="0"/>
          <w:numId w:val="143"/>
        </w:numPr>
        <w:shd w:val="clear" w:color="auto" w:fill="auto"/>
        <w:bidi w:val="0"/>
        <w:spacing w:before="0" w:line="272" w:lineRule="exact"/>
        <w:ind w:left="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其他</w:t>
      </w:r>
      <w:bookmarkEnd w:id="1414"/>
      <w:bookmarkEnd w:id="1415"/>
      <w:bookmarkEnd w:id="1417"/>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72" w:lineRule="exact"/>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七</w:t>
      </w:r>
      <w:bookmarkEnd w:id="1420"/>
      <w:r>
        <w:rPr>
          <w:color w:val="000000"/>
          <w:spacing w:val="0"/>
          <w:w w:val="100"/>
          <w:position w:val="0"/>
        </w:rPr>
        <w:t>、合并财务报表项目注释</w:t>
      </w:r>
      <w:bookmarkEnd w:id="1418"/>
      <w:bookmarkEnd w:id="1419"/>
      <w:bookmarkEnd w:id="1421"/>
    </w:p>
    <w:p>
      <w:pPr>
        <w:pStyle w:val="Style13"/>
        <w:keepNext/>
        <w:keepLines/>
        <w:widowControl w:val="0"/>
        <w:shd w:val="clear" w:color="auto" w:fill="auto"/>
        <w:bidi w:val="0"/>
        <w:spacing w:before="0" w:line="272" w:lineRule="exact"/>
        <w:ind w:left="0" w:right="0" w:firstLine="0"/>
        <w:jc w:val="left"/>
      </w:pPr>
      <w:bookmarkStart w:id="1418" w:name="bookmark1418"/>
      <w:bookmarkStart w:id="1419" w:name="bookmark1419"/>
      <w:bookmarkStart w:id="1422" w:name="bookmark1422"/>
      <w:bookmarkStart w:id="1423" w:name="bookmark1423"/>
      <w:r>
        <w:rPr>
          <w:color w:val="000000"/>
          <w:spacing w:val="0"/>
          <w:w w:val="100"/>
          <w:position w:val="0"/>
        </w:rPr>
        <w:t>1</w:t>
      </w:r>
      <w:bookmarkEnd w:id="1422"/>
      <w:r>
        <w:rPr>
          <w:color w:val="000000"/>
          <w:spacing w:val="0"/>
          <w:w w:val="100"/>
          <w:position w:val="0"/>
        </w:rPr>
        <w:t>、货币资金</w:t>
      </w:r>
      <w:bookmarkEnd w:id="1418"/>
      <w:bookmarkEnd w:id="1419"/>
      <w:bookmarkEnd w:id="1423"/>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202,682.24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272,610.30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1,089,913, </w:t>
            </w:r>
            <w:r>
              <w:rPr>
                <w:color w:val="000000"/>
                <w:spacing w:val="0"/>
                <w:w w:val="100"/>
                <w:position w:val="0"/>
                <w:sz w:val="18"/>
                <w:szCs w:val="18"/>
              </w:rPr>
              <w:t>381.80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1,057, 867, </w:t>
            </w:r>
            <w:r>
              <w:rPr>
                <w:color w:val="000000"/>
                <w:spacing w:val="0"/>
                <w:w w:val="100"/>
                <w:position w:val="0"/>
                <w:sz w:val="18"/>
                <w:szCs w:val="18"/>
              </w:rPr>
              <w:t xml:space="preserve">664.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65,280,967.48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31,074,730.10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1,155, 397, </w:t>
            </w:r>
            <w:r>
              <w:rPr>
                <w:color w:val="000000"/>
                <w:spacing w:val="0"/>
                <w:w w:val="100"/>
                <w:position w:val="0"/>
                <w:sz w:val="18"/>
                <w:szCs w:val="18"/>
              </w:rPr>
              <w:t>031.52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1,089,215, </w:t>
            </w:r>
            <w:r>
              <w:rPr>
                <w:color w:val="000000"/>
                <w:spacing w:val="0"/>
                <w:w w:val="100"/>
                <w:position w:val="0"/>
                <w:sz w:val="18"/>
                <w:szCs w:val="18"/>
              </w:rPr>
              <w:t xml:space="preserve">004. </w:t>
            </w:r>
            <w:r>
              <w:rPr>
                <w:color w:val="000000"/>
                <w:spacing w:val="0"/>
                <w:w w:val="100"/>
                <w:position w:val="0"/>
                <w:sz w:val="18"/>
                <w:szCs w:val="18"/>
              </w:rPr>
              <w:t>78</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625,490,992.71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343,276,351.59</w:t>
            </w:r>
          </w:p>
        </w:tc>
      </w:tr>
    </w:tbl>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numPr>
          <w:ilvl w:val="0"/>
          <w:numId w:val="145"/>
        </w:numPr>
        <w:shd w:val="clear" w:color="auto" w:fill="auto"/>
        <w:tabs>
          <w:tab w:pos="392" w:val="left"/>
        </w:tabs>
        <w:bidi w:val="0"/>
        <w:spacing w:before="0" w:after="0" w:line="269" w:lineRule="exact"/>
        <w:ind w:left="0" w:right="0" w:firstLine="0"/>
        <w:jc w:val="left"/>
      </w:pPr>
      <w:bookmarkStart w:id="1424" w:name="bookmark1424"/>
      <w:bookmarkEnd w:id="1424"/>
      <w:r>
        <w:rPr>
          <w:color w:val="000000"/>
          <w:spacing w:val="0"/>
          <w:w w:val="100"/>
          <w:position w:val="0"/>
        </w:rPr>
        <w:t>期末，本公司不存在抵押、质押或冻结、或存放在境外且资金汇回受到限制的款项；</w:t>
      </w:r>
    </w:p>
    <w:p>
      <w:pPr>
        <w:pStyle w:val="Style5"/>
        <w:keepNext w:val="0"/>
        <w:keepLines w:val="0"/>
        <w:widowControl w:val="0"/>
        <w:numPr>
          <w:ilvl w:val="0"/>
          <w:numId w:val="145"/>
        </w:numPr>
        <w:shd w:val="clear" w:color="auto" w:fill="auto"/>
        <w:tabs>
          <w:tab w:pos="397" w:val="left"/>
        </w:tabs>
        <w:bidi w:val="0"/>
        <w:spacing w:before="0" w:after="320" w:line="269" w:lineRule="exact"/>
        <w:ind w:left="0" w:right="0" w:firstLine="0"/>
        <w:jc w:val="left"/>
      </w:pPr>
      <w:bookmarkStart w:id="1425" w:name="bookmark1425"/>
      <w:bookmarkEnd w:id="1425"/>
      <w:r>
        <w:rPr>
          <w:color w:val="000000"/>
          <w:spacing w:val="0"/>
          <w:w w:val="100"/>
          <w:position w:val="0"/>
        </w:rPr>
        <w:t>期末使用受限的货币资金</w:t>
      </w:r>
      <w:r>
        <w:rPr>
          <w:color w:val="000000"/>
          <w:spacing w:val="0"/>
          <w:w w:val="100"/>
          <w:position w:val="0"/>
          <w:sz w:val="18"/>
          <w:szCs w:val="18"/>
        </w:rPr>
        <w:t>60,711,275.45</w:t>
      </w:r>
      <w:r>
        <w:rPr>
          <w:color w:val="000000"/>
          <w:spacing w:val="0"/>
          <w:w w:val="100"/>
          <w:position w:val="0"/>
        </w:rPr>
        <w:t>元，包括保函保证金、备用信用证保证金、票据保证 金。</w:t>
      </w:r>
    </w:p>
    <w:p>
      <w:pPr>
        <w:pStyle w:val="Style13"/>
        <w:keepNext/>
        <w:keepLines/>
        <w:widowControl w:val="0"/>
        <w:shd w:val="clear" w:color="auto" w:fill="auto"/>
        <w:bidi w:val="0"/>
        <w:spacing w:before="0" w:line="269" w:lineRule="exact"/>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2</w:t>
      </w:r>
      <w:bookmarkEnd w:id="1428"/>
      <w:r>
        <w:rPr>
          <w:color w:val="000000"/>
          <w:spacing w:val="0"/>
          <w:w w:val="100"/>
          <w:position w:val="0"/>
        </w:rPr>
        <w:t>、交易性金融资产</w:t>
      </w:r>
      <w:bookmarkEnd w:id="1426"/>
      <w:bookmarkEnd w:id="1427"/>
      <w:bookmarkEnd w:id="1429"/>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959,582,167.32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1,074, 220, </w:t>
            </w:r>
            <w:r>
              <w:rPr>
                <w:color w:val="000000"/>
                <w:spacing w:val="0"/>
                <w:w w:val="100"/>
                <w:position w:val="0"/>
                <w:sz w:val="18"/>
                <w:szCs w:val="18"/>
              </w:rPr>
              <w:t xml:space="preserve">999. </w:t>
            </w:r>
            <w:r>
              <w:rPr>
                <w:color w:val="000000"/>
                <w:spacing w:val="0"/>
                <w:w w:val="100"/>
                <w:position w:val="0"/>
                <w:sz w:val="18"/>
                <w:szCs w:val="18"/>
              </w:rPr>
              <w:t>35</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27,543,597.40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173,190,000.00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932,038,569.92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901,030,999.35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959,582,167.32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1,074, 220, </w:t>
            </w:r>
            <w:r>
              <w:rPr>
                <w:color w:val="000000"/>
                <w:spacing w:val="0"/>
                <w:w w:val="100"/>
                <w:position w:val="0"/>
                <w:sz w:val="18"/>
                <w:szCs w:val="18"/>
              </w:rPr>
              <w:t xml:space="preserve">999. </w:t>
            </w:r>
            <w:r>
              <w:rPr>
                <w:color w:val="000000"/>
                <w:spacing w:val="0"/>
                <w:w w:val="100"/>
                <w:position w:val="0"/>
                <w:sz w:val="18"/>
                <w:szCs w:val="18"/>
              </w:rPr>
              <w:t>35</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3</w:t>
      </w:r>
      <w:bookmarkEnd w:id="1432"/>
      <w:r>
        <w:rPr>
          <w:color w:val="000000"/>
          <w:spacing w:val="0"/>
          <w:w w:val="100"/>
          <w:position w:val="0"/>
        </w:rPr>
        <w:t>、衍生金融资产</w:t>
      </w:r>
      <w:bookmarkEnd w:id="1430"/>
      <w:bookmarkEnd w:id="1431"/>
      <w:bookmarkEnd w:id="143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after="10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4</w:t>
      </w:r>
      <w:bookmarkEnd w:id="1436"/>
      <w:r>
        <w:rPr>
          <w:color w:val="000000"/>
          <w:spacing w:val="0"/>
          <w:w w:val="100"/>
          <w:position w:val="0"/>
        </w:rPr>
        <w:t>、应收票据</w:t>
      </w:r>
      <w:bookmarkEnd w:id="1434"/>
      <w:bookmarkEnd w:id="1435"/>
      <w:bookmarkEnd w:id="1437"/>
    </w:p>
    <w:p>
      <w:pPr>
        <w:pStyle w:val="Style13"/>
        <w:keepNext/>
        <w:keepLines/>
        <w:widowControl w:val="0"/>
        <w:numPr>
          <w:ilvl w:val="0"/>
          <w:numId w:val="147"/>
        </w:numPr>
        <w:shd w:val="clear" w:color="auto" w:fill="auto"/>
        <w:bidi w:val="0"/>
        <w:spacing w:before="0" w:after="100" w:line="240" w:lineRule="auto"/>
        <w:ind w:left="0" w:right="0" w:firstLine="0"/>
        <w:jc w:val="left"/>
      </w:pPr>
      <w:bookmarkStart w:id="1434" w:name="bookmark1434"/>
      <w:bookmarkStart w:id="1435" w:name="bookmark1435"/>
      <w:bookmarkStart w:id="1438" w:name="bookmark1438"/>
      <w:bookmarkStart w:id="1439" w:name="bookmark1439"/>
      <w:bookmarkEnd w:id="1438"/>
      <w:r>
        <w:rPr>
          <w:color w:val="000000"/>
          <w:spacing w:val="0"/>
          <w:w w:val="100"/>
          <w:position w:val="0"/>
        </w:rPr>
        <w:t>.</w:t>
      </w:r>
      <w:r>
        <w:rPr>
          <w:color w:val="000000"/>
          <w:spacing w:val="0"/>
          <w:w w:val="100"/>
          <w:position w:val="0"/>
        </w:rPr>
        <w:t>应收票据分类列示</w:t>
      </w:r>
      <w:bookmarkEnd w:id="1434"/>
      <w:bookmarkEnd w:id="1435"/>
      <w:bookmarkEnd w:id="14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2,158,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9,051,969.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44,734,761.47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52,952,974.52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46,892,961.47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62,004,944.22</w:t>
            </w:r>
          </w:p>
        </w:tc>
      </w:tr>
    </w:tbl>
    <w:p>
      <w:pPr>
        <w:widowControl w:val="0"/>
        <w:spacing w:after="319" w:line="1" w:lineRule="exact"/>
      </w:pPr>
    </w:p>
    <w:p>
      <w:pPr>
        <w:pStyle w:val="Style13"/>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w:t>
      </w:r>
      <w:r>
        <w:rPr>
          <w:color w:val="000000"/>
          <w:spacing w:val="0"/>
          <w:w w:val="100"/>
          <w:position w:val="0"/>
        </w:rPr>
        <w:t>期末公司已质押的应收票据</w:t>
      </w:r>
      <w:bookmarkEnd w:id="1440"/>
      <w:bookmarkEnd w:id="1441"/>
      <w:bookmarkEnd w:id="144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100" w:line="240" w:lineRule="auto"/>
        <w:ind w:left="0" w:right="0" w:firstLine="0"/>
        <w:jc w:val="left"/>
      </w:pPr>
      <w:bookmarkStart w:id="1444" w:name="bookmark1444"/>
      <w:bookmarkEnd w:id="1444"/>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2976"/>
        <w:gridCol w:w="3053"/>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225,738.20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1,725,738.20</w:t>
            </w:r>
          </w:p>
        </w:tc>
      </w:tr>
    </w:tbl>
    <w:p>
      <w:pPr>
        <w:widowControl w:val="0"/>
        <w:spacing w:after="579" w:line="1" w:lineRule="exact"/>
      </w:pPr>
    </w:p>
    <w:p>
      <w:pPr>
        <w:pStyle w:val="Style13"/>
        <w:keepNext/>
        <w:keepLines/>
        <w:widowControl w:val="0"/>
        <w:numPr>
          <w:ilvl w:val="0"/>
          <w:numId w:val="147"/>
        </w:numPr>
        <w:shd w:val="clear" w:color="auto" w:fill="auto"/>
        <w:bidi w:val="0"/>
        <w:spacing w:before="0" w:after="100" w:line="240" w:lineRule="auto"/>
        <w:ind w:left="0" w:right="0" w:firstLine="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w:t>
      </w:r>
      <w:r>
        <w:rPr>
          <w:color w:val="000000"/>
          <w:spacing w:val="0"/>
          <w:w w:val="100"/>
          <w:position w:val="0"/>
        </w:rPr>
        <w:t>期末公司因出票人未履约而将其转应收账款的票据</w:t>
      </w:r>
      <w:bookmarkEnd w:id="1445"/>
      <w:bookmarkEnd w:id="1446"/>
      <w:bookmarkEnd w:id="14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162"/>
        <w:gridCol w:w="4675"/>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342,200.01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500" w:right="0" w:firstLine="0"/>
              <w:jc w:val="left"/>
              <w:rPr>
                <w:sz w:val="18"/>
                <w:szCs w:val="18"/>
              </w:rPr>
            </w:pPr>
            <w:r>
              <w:rPr>
                <w:color w:val="000000"/>
                <w:spacing w:val="0"/>
                <w:w w:val="100"/>
                <w:position w:val="0"/>
                <w:sz w:val="18"/>
                <w:szCs w:val="18"/>
              </w:rPr>
              <w:t>342,200.01</w:t>
            </w:r>
          </w:p>
        </w:tc>
      </w:tr>
    </w:tbl>
    <w:p>
      <w:pPr>
        <w:widowControl w:val="0"/>
        <w:spacing w:after="319" w:line="1" w:lineRule="exact"/>
      </w:pPr>
    </w:p>
    <w:p>
      <w:pPr>
        <w:pStyle w:val="Style13"/>
        <w:keepNext/>
        <w:keepLines/>
        <w:widowControl w:val="0"/>
        <w:numPr>
          <w:ilvl w:val="0"/>
          <w:numId w:val="147"/>
        </w:numPr>
        <w:shd w:val="clear" w:color="auto" w:fill="auto"/>
        <w:bidi w:val="0"/>
        <w:spacing w:before="0" w:after="100" w:line="240" w:lineRule="auto"/>
        <w:ind w:left="0" w:right="0" w:firstLine="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w:t>
      </w:r>
      <w:r>
        <w:rPr>
          <w:color w:val="000000"/>
          <w:spacing w:val="0"/>
          <w:w w:val="100"/>
          <w:position w:val="0"/>
        </w:rPr>
        <w:t>按坏账计提方法分类披露</w:t>
      </w:r>
      <w:bookmarkEnd w:id="1449"/>
      <w:bookmarkEnd w:id="1450"/>
      <w:bookmarkEnd w:id="14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3"/>
        <w:gridCol w:w="850"/>
        <w:gridCol w:w="566"/>
        <w:gridCol w:w="720"/>
        <w:gridCol w:w="557"/>
        <w:gridCol w:w="994"/>
        <w:gridCol w:w="840"/>
        <w:gridCol w:w="614"/>
        <w:gridCol w:w="1003"/>
        <w:gridCol w:w="480"/>
        <w:gridCol w:w="1080"/>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20"/>
                <w:szCs w:val="20"/>
              </w:rPr>
              <w:t>坏账</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40"/>
              <w:jc w:val="left"/>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价值</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按单项计</w:t>
            </w: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w:t>
            </w: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提坏账准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51,207</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,621.8</w:t>
            </w:r>
          </w:p>
          <w:p>
            <w:pPr>
              <w:pStyle w:val="Style20"/>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4,31</w:t>
            </w:r>
          </w:p>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4,66</w:t>
            </w:r>
          </w:p>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8.4</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46,892,</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961.47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65,06</w:t>
            </w:r>
          </w:p>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8,096</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100</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3,063,1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62,004,9</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44.22</w:t>
            </w:r>
          </w:p>
        </w:tc>
      </w:tr>
      <w:tr>
        <w:trPr>
          <w:trHeight w:val="283" w:hRule="exact"/>
        </w:trPr>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49,027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95.</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8.7</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44,734,</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52,952,9</w:t>
            </w:r>
          </w:p>
        </w:tc>
      </w:tr>
      <w:tr>
        <w:trPr>
          <w:trHeight w:val="542"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,621.8</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2,86</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0.40</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4,692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18.21</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74.52</w:t>
            </w:r>
          </w:p>
        </w:tc>
      </w:tr>
    </w:tbl>
    <w:p>
      <w:pPr>
        <w:sectPr>
          <w:footnotePr>
            <w:pos w:val="pageBottom"/>
            <w:numFmt w:val="decimal"/>
            <w:numRestart w:val="continuous"/>
          </w:footnotePr>
          <w:pgSz w:w="11900" w:h="16840"/>
          <w:pgMar w:top="1359" w:right="1543" w:bottom="1541" w:left="1064" w:header="0" w:footer="3" w:gutter="0"/>
          <w:cols w:space="720"/>
          <w:noEndnote/>
          <w:rtlGutter w:val="0"/>
          <w:docGrid w:linePitch="360"/>
        </w:sectPr>
      </w:pPr>
    </w:p>
    <w:p>
      <w:pPr>
        <w:widowControl w:val="0"/>
        <w:spacing w:after="79" w:line="1" w:lineRule="exact"/>
      </w:pPr>
    </w:p>
    <w:tbl>
      <w:tblPr>
        <w:tblOverlap w:val="never"/>
        <w:jc w:val="left"/>
        <w:tblLayout w:type="fixed"/>
      </w:tblPr>
      <w:tblGrid>
        <w:gridCol w:w="1133"/>
        <w:gridCol w:w="850"/>
        <w:gridCol w:w="566"/>
        <w:gridCol w:w="710"/>
        <w:gridCol w:w="566"/>
        <w:gridCol w:w="994"/>
        <w:gridCol w:w="840"/>
        <w:gridCol w:w="614"/>
        <w:gridCol w:w="1003"/>
        <w:gridCol w:w="480"/>
        <w:gridCol w:w="1080"/>
      </w:tblGrid>
      <w:tr>
        <w:trPr>
          <w:trHeight w:val="11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承兑人信</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用等级一</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般的银行</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 xml:space="preserve">2,180,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4.2</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21,8</w:t>
            </w:r>
          </w:p>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00.0</w:t>
            </w:r>
          </w:p>
          <w:p>
            <w:pPr>
              <w:pStyle w:val="Style20"/>
              <w:keepNext w:val="0"/>
              <w:keepLines w:val="0"/>
              <w:widowControl w:val="0"/>
              <w:shd w:val="clear" w:color="auto" w:fill="auto"/>
              <w:bidi w:val="0"/>
              <w:spacing w:before="0" w:after="60" w:line="240" w:lineRule="auto"/>
              <w:ind w:left="0" w:right="0" w:firstLine="4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2,158,2</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200" w:right="0" w:firstLine="0"/>
              <w:jc w:val="left"/>
              <w:rPr>
                <w:sz w:val="18"/>
                <w:szCs w:val="18"/>
              </w:rPr>
            </w:pPr>
            <w:r>
              <w:rPr>
                <w:color w:val="000000"/>
                <w:spacing w:val="0"/>
                <w:w w:val="100"/>
                <w:position w:val="0"/>
                <w:sz w:val="18"/>
                <w:szCs w:val="18"/>
              </w:rPr>
              <w:t>9,143 ,403.</w:t>
            </w:r>
          </w:p>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91,434.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9,051,96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51,207</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,621.8</w:t>
            </w:r>
          </w:p>
          <w:p>
            <w:pPr>
              <w:pStyle w:val="Style20"/>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4,31</w:t>
            </w:r>
          </w:p>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4,66</w:t>
            </w:r>
          </w:p>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46,892,</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961.47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65,06</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8,096</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3,063, 1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62,004,9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44.22</w:t>
            </w:r>
          </w:p>
        </w:tc>
      </w:tr>
    </w:tbl>
    <w:p>
      <w:pPr>
        <w:widowControl w:val="0"/>
        <w:spacing w:after="519" w:line="1" w:lineRule="exact"/>
      </w:pPr>
    </w:p>
    <w:p>
      <w:pPr>
        <w:pStyle w:val="Style5"/>
        <w:keepNext w:val="0"/>
        <w:keepLines w:val="0"/>
        <w:widowControl w:val="0"/>
        <w:shd w:val="clear" w:color="auto" w:fill="auto"/>
        <w:bidi w:val="0"/>
        <w:spacing w:before="0" w:after="580" w:line="269"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组合计提项目：商业承兑汇票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045"/>
        <w:gridCol w:w="2256"/>
        <w:gridCol w:w="2290"/>
        <w:gridCol w:w="2246"/>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5,703, </w:t>
            </w:r>
            <w:r>
              <w:rPr>
                <w:color w:val="000000"/>
                <w:spacing w:val="0"/>
                <w:w w:val="100"/>
                <w:position w:val="0"/>
                <w:sz w:val="18"/>
                <w:szCs w:val="18"/>
              </w:rPr>
              <w:t xml:space="preserve">743.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57,037.44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1,021, </w:t>
            </w:r>
            <w:r>
              <w:rPr>
                <w:color w:val="000000"/>
                <w:spacing w:val="0"/>
                <w:w w:val="100"/>
                <w:position w:val="0"/>
                <w:sz w:val="18"/>
                <w:szCs w:val="18"/>
              </w:rPr>
              <w:t xml:space="preserve">169.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30,635.08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501,660.00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25,083.00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41,801,048.75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4,180, </w:t>
            </w:r>
            <w:r>
              <w:rPr>
                <w:color w:val="000000"/>
                <w:spacing w:val="0"/>
                <w:w w:val="100"/>
                <w:position w:val="0"/>
                <w:sz w:val="18"/>
                <w:szCs w:val="18"/>
              </w:rPr>
              <w:t xml:space="preserve">104.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49,027,621.87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4,292, </w:t>
            </w:r>
            <w:r>
              <w:rPr>
                <w:color w:val="000000"/>
                <w:spacing w:val="0"/>
                <w:w w:val="100"/>
                <w:position w:val="0"/>
                <w:sz w:val="18"/>
                <w:szCs w:val="18"/>
              </w:rPr>
              <w:t xml:space="preserve">860.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说明：商业承兑汇票为未逾期票据。 按组合计提坏账的确认标准及说明 口适用</w:t>
      </w:r>
      <w:r>
        <w:rPr>
          <w:color w:val="000000"/>
          <w:spacing w:val="0"/>
          <w:w w:val="100"/>
          <w:position w:val="0"/>
          <w:sz w:val="18"/>
          <w:szCs w:val="18"/>
        </w:rPr>
        <w:t>J</w:t>
      </w:r>
      <w:r>
        <w:rPr>
          <w:color w:val="000000"/>
          <w:spacing w:val="0"/>
          <w:w w:val="100"/>
          <w:position w:val="0"/>
        </w:rPr>
        <w:t>不适用</w:t>
      </w:r>
    </w:p>
    <w:p>
      <w:pPr>
        <w:widowControl w:val="0"/>
        <w:spacing w:after="219" w:line="1" w:lineRule="exact"/>
      </w:pPr>
    </w:p>
    <w:p>
      <w:pPr>
        <w:pStyle w:val="Style5"/>
        <w:keepNext w:val="0"/>
        <w:keepLines w:val="0"/>
        <w:widowControl w:val="0"/>
        <w:shd w:val="clear" w:color="auto" w:fill="auto"/>
        <w:bidi w:val="0"/>
        <w:spacing w:before="0" w:after="300" w:line="26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47"/>
        </w:numPr>
        <w:shd w:val="clear" w:color="auto" w:fill="auto"/>
        <w:bidi w:val="0"/>
        <w:spacing w:before="0" w:after="80" w:line="264" w:lineRule="exact"/>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w:t>
      </w:r>
      <w:r>
        <w:rPr>
          <w:color w:val="000000"/>
          <w:spacing w:val="0"/>
          <w:w w:val="100"/>
          <w:position w:val="0"/>
        </w:rPr>
        <w:t>坏账准备的情况</w:t>
      </w:r>
      <w:bookmarkEnd w:id="1453"/>
      <w:bookmarkEnd w:id="1454"/>
      <w:bookmarkEnd w:id="1456"/>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637"/>
        <w:gridCol w:w="1483"/>
        <w:gridCol w:w="1488"/>
        <w:gridCol w:w="1368"/>
        <w:gridCol w:w="1363"/>
        <w:gridCol w:w="149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应收票据坏账 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3,063, </w:t>
            </w:r>
            <w:r>
              <w:rPr>
                <w:color w:val="000000"/>
                <w:spacing w:val="0"/>
                <w:w w:val="100"/>
                <w:position w:val="0"/>
                <w:sz w:val="18"/>
                <w:szCs w:val="18"/>
              </w:rPr>
              <w:t>152.25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1,251,508.15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4,314, </w:t>
            </w:r>
            <w:r>
              <w:rPr>
                <w:color w:val="000000"/>
                <w:spacing w:val="0"/>
                <w:w w:val="100"/>
                <w:position w:val="0"/>
                <w:sz w:val="18"/>
                <w:szCs w:val="18"/>
              </w:rPr>
              <w:t xml:space="preserve">660. </w:t>
            </w:r>
            <w:r>
              <w:rPr>
                <w:color w:val="000000"/>
                <w:spacing w:val="0"/>
                <w:w w:val="100"/>
                <w:position w:val="0"/>
                <w:sz w:val="18"/>
                <w:szCs w:val="18"/>
              </w:rPr>
              <w:t>40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3,063, </w:t>
            </w:r>
            <w:r>
              <w:rPr>
                <w:color w:val="000000"/>
                <w:spacing w:val="0"/>
                <w:w w:val="100"/>
                <w:position w:val="0"/>
                <w:sz w:val="18"/>
                <w:szCs w:val="18"/>
              </w:rPr>
              <w:t>152.25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1,251,508.15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4,314, </w:t>
            </w:r>
            <w:r>
              <w:rPr>
                <w:color w:val="000000"/>
                <w:spacing w:val="0"/>
                <w:w w:val="100"/>
                <w:position w:val="0"/>
                <w:sz w:val="18"/>
                <w:szCs w:val="18"/>
              </w:rPr>
              <w:t xml:space="preserve">660. </w:t>
            </w:r>
            <w:r>
              <w:rPr>
                <w:color w:val="000000"/>
                <w:spacing w:val="0"/>
                <w:w w:val="100"/>
                <w:position w:val="0"/>
                <w:sz w:val="18"/>
                <w:szCs w:val="18"/>
              </w:rPr>
              <w:t>40</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5"/>
        <w:keepNext w:val="0"/>
        <w:keepLines w:val="0"/>
        <w:widowControl w:val="0"/>
        <w:numPr>
          <w:ilvl w:val="0"/>
          <w:numId w:val="147"/>
        </w:numPr>
        <w:shd w:val="clear" w:color="auto" w:fill="auto"/>
        <w:bidi w:val="0"/>
        <w:spacing w:before="0" w:after="80" w:line="240" w:lineRule="auto"/>
        <w:ind w:left="0" w:right="0" w:firstLine="0"/>
        <w:jc w:val="left"/>
      </w:pPr>
      <w:bookmarkStart w:id="1457" w:name="bookmark1457"/>
      <w:bookmarkEnd w:id="1457"/>
      <w:r>
        <w:rPr>
          <w:b/>
          <w:bCs/>
          <w:color w:val="000000"/>
          <w:spacing w:val="0"/>
          <w:w w:val="100"/>
          <w:position w:val="0"/>
        </w:rPr>
        <w:t>.</w:t>
      </w:r>
      <w:r>
        <w:rPr>
          <w:b/>
          <w:bCs/>
          <w:color w:val="000000"/>
          <w:spacing w:val="0"/>
          <w:w w:val="100"/>
          <w:position w:val="0"/>
        </w:rPr>
        <w:t>本期实际核销的应收票据情况</w:t>
      </w:r>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br w:type="page"/>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346" w:lineRule="exact"/>
        <w:ind w:left="0" w:right="0" w:firstLine="0"/>
        <w:jc w:val="both"/>
      </w:pPr>
      <w:bookmarkStart w:id="1458" w:name="bookmark1458"/>
      <w:bookmarkStart w:id="1459" w:name="bookmark1459"/>
      <w:bookmarkStart w:id="1460" w:name="bookmark1460"/>
      <w:bookmarkStart w:id="1461" w:name="bookmark1461"/>
      <w:r>
        <w:rPr>
          <w:color w:val="000000"/>
          <w:spacing w:val="0"/>
          <w:w w:val="100"/>
          <w:position w:val="0"/>
          <w:shd w:val="clear" w:color="auto" w:fill="FFFFFF"/>
        </w:rPr>
        <w:t>5</w:t>
      </w:r>
      <w:bookmarkEnd w:id="1460"/>
      <w:r>
        <w:rPr>
          <w:color w:val="000000"/>
          <w:spacing w:val="0"/>
          <w:w w:val="100"/>
          <w:position w:val="0"/>
          <w:shd w:val="clear" w:color="auto" w:fill="FFFFFF"/>
        </w:rPr>
        <w:t>、应收账款</w:t>
      </w:r>
      <w:bookmarkEnd w:id="1458"/>
      <w:bookmarkEnd w:id="1459"/>
      <w:bookmarkEnd w:id="1461"/>
    </w:p>
    <w:p>
      <w:pPr>
        <w:pStyle w:val="Style13"/>
        <w:keepNext/>
        <w:keepLines/>
        <w:widowControl w:val="0"/>
        <w:numPr>
          <w:ilvl w:val="0"/>
          <w:numId w:val="149"/>
        </w:numPr>
        <w:shd w:val="clear" w:color="auto" w:fill="auto"/>
        <w:bidi w:val="0"/>
        <w:spacing w:before="0" w:after="0" w:line="346" w:lineRule="exact"/>
        <w:ind w:left="0" w:right="0" w:firstLine="0"/>
        <w:jc w:val="both"/>
      </w:pPr>
      <w:bookmarkStart w:id="1458" w:name="bookmark1458"/>
      <w:bookmarkStart w:id="1459" w:name="bookmark1459"/>
      <w:bookmarkStart w:id="1462" w:name="bookmark1462"/>
      <w:bookmarkStart w:id="1463" w:name="bookmark1463"/>
      <w:bookmarkEnd w:id="1462"/>
      <w:r>
        <w:rPr>
          <w:color w:val="000000"/>
          <w:spacing w:val="0"/>
          <w:w w:val="100"/>
          <w:position w:val="0"/>
        </w:rPr>
        <w:t>.</w:t>
      </w:r>
      <w:r>
        <w:rPr>
          <w:color w:val="000000"/>
          <w:spacing w:val="0"/>
          <w:w w:val="100"/>
          <w:position w:val="0"/>
        </w:rPr>
        <w:t>按账龄披露</w:t>
      </w:r>
      <w:bookmarkEnd w:id="1458"/>
      <w:bookmarkEnd w:id="1459"/>
      <w:bookmarkEnd w:id="1463"/>
    </w:p>
    <w:p>
      <w:pPr>
        <w:pStyle w:val="Style5"/>
        <w:keepNext w:val="0"/>
        <w:keepLines w:val="0"/>
        <w:widowControl w:val="0"/>
        <w:shd w:val="clear" w:color="auto" w:fill="auto"/>
        <w:bidi w:val="0"/>
        <w:spacing w:before="0" w:after="0" w:line="34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339"/>
        <w:gridCol w:w="449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830,793,181.29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830,793,181.29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74,701,861.93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95,055,659.33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87,452,210.31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181,893,529.16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17,547,498.50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1,287, 443, </w:t>
            </w:r>
            <w:r>
              <w:rPr>
                <w:color w:val="000000"/>
                <w:spacing w:val="0"/>
                <w:w w:val="100"/>
                <w:position w:val="0"/>
                <w:sz w:val="18"/>
                <w:szCs w:val="18"/>
              </w:rPr>
              <w:t xml:space="preserve">940. </w:t>
            </w:r>
            <w:r>
              <w:rPr>
                <w:color w:val="000000"/>
                <w:spacing w:val="0"/>
                <w:w w:val="100"/>
                <w:position w:val="0"/>
                <w:sz w:val="18"/>
                <w:szCs w:val="18"/>
              </w:rPr>
              <w:t>52</w:t>
            </w:r>
          </w:p>
        </w:tc>
      </w:tr>
    </w:tbl>
    <w:p>
      <w:pPr>
        <w:widowControl w:val="0"/>
        <w:spacing w:after="599" w:line="1" w:lineRule="exact"/>
      </w:pPr>
    </w:p>
    <w:p>
      <w:pPr>
        <w:pStyle w:val="Style13"/>
        <w:keepNext/>
        <w:keepLines/>
        <w:widowControl w:val="0"/>
        <w:numPr>
          <w:ilvl w:val="0"/>
          <w:numId w:val="149"/>
        </w:numPr>
        <w:shd w:val="clear" w:color="auto" w:fill="auto"/>
        <w:bidi w:val="0"/>
        <w:spacing w:before="0" w:after="100" w:line="240" w:lineRule="auto"/>
        <w:ind w:left="0" w:right="0" w:firstLine="0"/>
        <w:jc w:val="both"/>
      </w:pPr>
      <w:bookmarkStart w:id="1464" w:name="bookmark1464"/>
      <w:bookmarkStart w:id="1465" w:name="bookmark1465"/>
      <w:bookmarkStart w:id="1466" w:name="bookmark1466"/>
      <w:bookmarkStart w:id="1467" w:name="bookmark1467"/>
      <w:bookmarkEnd w:id="1466"/>
      <w:r>
        <w:rPr>
          <w:color w:val="000000"/>
          <w:spacing w:val="0"/>
          <w:w w:val="100"/>
          <w:position w:val="0"/>
        </w:rPr>
        <w:t>.</w:t>
      </w:r>
      <w:r>
        <w:rPr>
          <w:color w:val="000000"/>
          <w:spacing w:val="0"/>
          <w:w w:val="100"/>
          <w:position w:val="0"/>
        </w:rPr>
        <w:t>按坏账计提方法分类披露</w:t>
      </w:r>
      <w:bookmarkEnd w:id="1464"/>
      <w:bookmarkEnd w:id="1465"/>
      <w:bookmarkEnd w:id="146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994"/>
        <w:gridCol w:w="710"/>
        <w:gridCol w:w="1138"/>
        <w:gridCol w:w="562"/>
        <w:gridCol w:w="854"/>
        <w:gridCol w:w="840"/>
        <w:gridCol w:w="710"/>
        <w:gridCol w:w="1003"/>
        <w:gridCol w:w="840"/>
        <w:gridCol w:w="128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坏账</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按单项计</w:t>
            </w:r>
          </w:p>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提坏账准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274,350</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,777.97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21.3</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91,373,4</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33.</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182,97</w:t>
            </w:r>
          </w:p>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7,369.</w:t>
            </w:r>
          </w:p>
          <w:p>
            <w:pPr>
              <w:pStyle w:val="Style20"/>
              <w:keepNext w:val="0"/>
              <w:keepLines w:val="0"/>
              <w:widowControl w:val="0"/>
              <w:shd w:val="clear" w:color="auto" w:fill="auto"/>
              <w:bidi w:val="0"/>
              <w:spacing w:before="0" w:after="60" w:line="240" w:lineRule="auto"/>
              <w:ind w:left="0" w:right="0" w:firstLine="52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278,8</w:t>
            </w:r>
          </w:p>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95,59</w:t>
            </w:r>
          </w:p>
          <w:p>
            <w:pPr>
              <w:pStyle w:val="Style20"/>
              <w:keepNext w:val="0"/>
              <w:keepLines w:val="0"/>
              <w:widowControl w:val="0"/>
              <w:shd w:val="clear" w:color="auto" w:fill="auto"/>
              <w:bidi w:val="0"/>
              <w:spacing w:before="0" w:after="60" w:line="240" w:lineRule="auto"/>
              <w:ind w:left="0" w:right="0" w:firstLine="300"/>
              <w:jc w:val="both"/>
              <w:rPr>
                <w:sz w:val="18"/>
                <w:szCs w:val="18"/>
              </w:rPr>
            </w:pPr>
            <w:r>
              <w:rPr>
                <w:color w:val="000000"/>
                <w:spacing w:val="0"/>
                <w:w w:val="100"/>
                <w:position w:val="0"/>
                <w:sz w:val="18"/>
                <w:szCs w:val="18"/>
              </w:rPr>
              <w:t>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7,727,3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271,168,21</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3.62</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1,013,0</w:t>
            </w:r>
          </w:p>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93,162.</w:t>
            </w:r>
          </w:p>
          <w:p>
            <w:pPr>
              <w:pStyle w:val="Style20"/>
              <w:keepNext w:val="0"/>
              <w:keepLines w:val="0"/>
              <w:widowControl w:val="0"/>
              <w:shd w:val="clear" w:color="auto" w:fill="auto"/>
              <w:bidi w:val="0"/>
              <w:spacing w:before="0" w:after="60" w:line="240" w:lineRule="auto"/>
              <w:ind w:left="0" w:right="0" w:firstLine="66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78.6</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201,029,</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999.58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19.</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812,06 3,162.</w:t>
            </w:r>
          </w:p>
          <w:p>
            <w:pPr>
              <w:pStyle w:val="Style20"/>
              <w:keepNext w:val="0"/>
              <w:keepLines w:val="0"/>
              <w:widowControl w:val="0"/>
              <w:shd w:val="clear" w:color="auto" w:fill="auto"/>
              <w:bidi w:val="0"/>
              <w:spacing w:before="0" w:after="0" w:line="269" w:lineRule="exact"/>
              <w:ind w:left="0" w:right="0" w:firstLine="52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958,1</w:t>
            </w:r>
          </w:p>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81,92</w:t>
            </w:r>
          </w:p>
          <w:p>
            <w:pPr>
              <w:pStyle w:val="Style20"/>
              <w:keepNext w:val="0"/>
              <w:keepLines w:val="0"/>
              <w:widowControl w:val="0"/>
              <w:shd w:val="clear" w:color="auto" w:fill="auto"/>
              <w:bidi w:val="0"/>
              <w:spacing w:before="0" w:after="60" w:line="240" w:lineRule="auto"/>
              <w:ind w:left="0" w:right="0" w:firstLine="300"/>
              <w:jc w:val="both"/>
              <w:rPr>
                <w:sz w:val="18"/>
                <w:szCs w:val="18"/>
              </w:rPr>
            </w:pPr>
            <w:r>
              <w:rPr>
                <w:color w:val="000000"/>
                <w:spacing w:val="0"/>
                <w:w w:val="100"/>
                <w:position w:val="0"/>
                <w:sz w:val="18"/>
                <w:szCs w:val="18"/>
              </w:rPr>
              <w:t>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271,520</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,701.76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28.34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686,661,22</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1.33</w:t>
            </w:r>
          </w:p>
        </w:tc>
      </w:tr>
      <w:tr>
        <w:trPr>
          <w:trHeight w:val="283" w:hRule="exact"/>
        </w:trPr>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1,013,0</w:t>
            </w:r>
          </w:p>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93,162.</w:t>
            </w:r>
          </w:p>
          <w:p>
            <w:pPr>
              <w:pStyle w:val="Style20"/>
              <w:keepNext w:val="0"/>
              <w:keepLines w:val="0"/>
              <w:widowControl w:val="0"/>
              <w:shd w:val="clear" w:color="auto" w:fill="auto"/>
              <w:bidi w:val="0"/>
              <w:spacing w:before="0" w:after="60" w:line="240" w:lineRule="auto"/>
              <w:ind w:left="0" w:right="0" w:firstLine="66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78.6</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201,029,</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999.58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19.</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812,06 3,162.</w:t>
            </w:r>
          </w:p>
          <w:p>
            <w:pPr>
              <w:pStyle w:val="Style20"/>
              <w:keepNext w:val="0"/>
              <w:keepLines w:val="0"/>
              <w:widowControl w:val="0"/>
              <w:shd w:val="clear" w:color="auto" w:fill="auto"/>
              <w:bidi w:val="0"/>
              <w:spacing w:before="0" w:after="0" w:line="269" w:lineRule="exact"/>
              <w:ind w:left="0" w:right="0" w:firstLine="52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958,1</w:t>
            </w:r>
          </w:p>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81,92</w:t>
            </w:r>
          </w:p>
          <w:p>
            <w:pPr>
              <w:pStyle w:val="Style20"/>
              <w:keepNext w:val="0"/>
              <w:keepLines w:val="0"/>
              <w:widowControl w:val="0"/>
              <w:shd w:val="clear" w:color="auto" w:fill="auto"/>
              <w:bidi w:val="0"/>
              <w:spacing w:before="0" w:after="60" w:line="240" w:lineRule="auto"/>
              <w:ind w:left="0" w:right="0" w:firstLine="300"/>
              <w:jc w:val="both"/>
              <w:rPr>
                <w:sz w:val="18"/>
                <w:szCs w:val="18"/>
              </w:rPr>
            </w:pPr>
            <w:r>
              <w:rPr>
                <w:color w:val="000000"/>
                <w:spacing w:val="0"/>
                <w:w w:val="100"/>
                <w:position w:val="0"/>
                <w:sz w:val="18"/>
                <w:szCs w:val="18"/>
              </w:rPr>
              <w:t>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271,520</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,701.76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28.34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686,661,22</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1.33</w:t>
            </w:r>
          </w:p>
        </w:tc>
      </w:tr>
      <w:tr>
        <w:trPr>
          <w:trHeight w:val="111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1,287,4</w:t>
            </w:r>
          </w:p>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43,940.</w:t>
            </w:r>
          </w:p>
          <w:p>
            <w:pPr>
              <w:pStyle w:val="Style20"/>
              <w:keepNext w:val="0"/>
              <w:keepLines w:val="0"/>
              <w:widowControl w:val="0"/>
              <w:shd w:val="clear" w:color="auto" w:fill="auto"/>
              <w:bidi w:val="0"/>
              <w:spacing w:before="0" w:after="60" w:line="240" w:lineRule="auto"/>
              <w:ind w:left="0" w:right="0" w:firstLine="660"/>
              <w:jc w:val="left"/>
              <w:rPr>
                <w:sz w:val="18"/>
                <w:szCs w:val="18"/>
              </w:rPr>
            </w:pP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292,403,</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407.81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995,04 0,532.</w:t>
            </w:r>
          </w:p>
          <w:p>
            <w:pPr>
              <w:pStyle w:val="Style20"/>
              <w:keepNext w:val="0"/>
              <w:keepLines w:val="0"/>
              <w:widowControl w:val="0"/>
              <w:shd w:val="clear" w:color="auto" w:fill="auto"/>
              <w:bidi w:val="0"/>
              <w:spacing w:before="0" w:after="0" w:line="274" w:lineRule="exact"/>
              <w:ind w:left="0" w:right="0" w:firstLine="520"/>
              <w:jc w:val="left"/>
              <w:rPr>
                <w:sz w:val="18"/>
                <w:szCs w:val="18"/>
              </w:rPr>
            </w:pPr>
            <w:r>
              <w:rPr>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74" w:lineRule="exact"/>
              <w:ind w:left="200" w:right="0" w:firstLine="0"/>
              <w:jc w:val="both"/>
              <w:rPr>
                <w:sz w:val="18"/>
                <w:szCs w:val="18"/>
              </w:rPr>
            </w:pPr>
            <w:r>
              <w:rPr>
                <w:color w:val="000000"/>
                <w:spacing w:val="0"/>
                <w:w w:val="100"/>
                <w:position w:val="0"/>
                <w:sz w:val="18"/>
                <w:szCs w:val="18"/>
              </w:rPr>
              <w:t>1,237 ,077, 518.7</w:t>
            </w:r>
          </w:p>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279,248</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,083.80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957,829,43</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4.95</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6420" w:right="0" w:firstLine="0"/>
        <w:jc w:val="left"/>
      </w:pPr>
      <w:r>
        <w:rPr>
          <w:color w:val="000000"/>
          <w:spacing w:val="0"/>
          <w:w w:val="100"/>
          <w:position w:val="0"/>
        </w:rPr>
        <w:t>单位：元 币种：人民币</w:t>
      </w:r>
      <w:r>
        <w:br w:type="page"/>
      </w:r>
    </w:p>
    <w:tbl>
      <w:tblPr>
        <w:tblOverlap w:val="never"/>
        <w:jc w:val="left"/>
        <w:tblLayout w:type="fixed"/>
      </w:tblPr>
      <w:tblGrid>
        <w:gridCol w:w="2045"/>
        <w:gridCol w:w="1685"/>
        <w:gridCol w:w="1651"/>
        <w:gridCol w:w="1651"/>
        <w:gridCol w:w="1805"/>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南京赛擎科技有限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93,515,006.03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71,903,688.14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中海外江苏贸易发 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31,664,984.05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12,536,167.19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ASL</w:t>
            </w:r>
            <w:r>
              <w:rPr>
                <w:color w:val="000000"/>
                <w:spacing w:val="0"/>
                <w:w w:val="100"/>
                <w:position w:val="0"/>
              </w:rPr>
              <w:t>客户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149,170,787.89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6,933,552.90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274,350,777.97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91,373,408.23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组合计提项目：账龄组合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688,627,181.61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14,185,720.13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72,713,357.93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6,776, </w:t>
            </w:r>
            <w:r>
              <w:rPr>
                <w:color w:val="000000"/>
                <w:spacing w:val="0"/>
                <w:w w:val="100"/>
                <w:position w:val="0"/>
                <w:sz w:val="18"/>
                <w:szCs w:val="18"/>
              </w:rPr>
              <w:t xml:space="preserve">884.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91,212,081.72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35,517,984.59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38.94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54,614,519.72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38,623,388.35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70.72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88,378,523.07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88,378,523.07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17,547,498.50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17,547,498.50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1,013, 093, </w:t>
            </w:r>
            <w:r>
              <w:rPr>
                <w:color w:val="000000"/>
                <w:spacing w:val="0"/>
                <w:w w:val="100"/>
                <w:position w:val="0"/>
                <w:sz w:val="18"/>
                <w:szCs w:val="18"/>
              </w:rPr>
              <w:t xml:space="preserve">162.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201,029,999.58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19.84</w:t>
            </w:r>
          </w:p>
        </w:tc>
      </w:tr>
    </w:tbl>
    <w:p>
      <w:pPr>
        <w:widowControl w:val="0"/>
        <w:spacing w:after="239" w:line="1" w:lineRule="exact"/>
      </w:pPr>
    </w:p>
    <w:p>
      <w:pPr>
        <w:pStyle w:val="Style5"/>
        <w:keepNext w:val="0"/>
        <w:keepLines w:val="0"/>
        <w:widowControl w:val="0"/>
        <w:shd w:val="clear" w:color="auto" w:fill="auto"/>
        <w:bidi w:val="0"/>
        <w:spacing w:before="0" w:after="52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69" w:lineRule="exact"/>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color w:val="000000"/>
          <w:spacing w:val="0"/>
          <w:w w:val="100"/>
          <w:position w:val="0"/>
        </w:rPr>
        <w:t>3）.</w:t>
      </w:r>
      <w:r>
        <w:rPr>
          <w:color w:val="000000"/>
          <w:spacing w:val="0"/>
          <w:w w:val="100"/>
          <w:position w:val="0"/>
        </w:rPr>
        <w:t>坏账准备的情况</w:t>
      </w:r>
      <w:bookmarkEnd w:id="1468"/>
      <w:bookmarkEnd w:id="1469"/>
      <w:bookmarkEnd w:id="1471"/>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133"/>
        <w:gridCol w:w="1272"/>
        <w:gridCol w:w="1282"/>
        <w:gridCol w:w="1416"/>
        <w:gridCol w:w="1277"/>
        <w:gridCol w:w="1291"/>
        <w:gridCol w:w="116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收回或转回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应收帐款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279,248,08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66,449,171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18,562,862.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33,306,70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-1,424,28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292,403,4</w:t>
            </w:r>
          </w:p>
        </w:tc>
      </w:tr>
      <w:tr>
        <w:trPr>
          <w:trHeight w:val="274"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3.80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07.81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279,248,08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66,449,171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18,562,862.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33,306,70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-1,424,28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292,403,4</w:t>
            </w: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3.80</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.36</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69</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0.60</w:t>
            </w:r>
          </w:p>
        </w:tc>
        <w:tc>
          <w:tcPr>
            <w:tcBorders>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07.81</w:t>
            </w:r>
          </w:p>
        </w:tc>
      </w:tr>
    </w:tbl>
    <w:p>
      <w:pPr>
        <w:widowControl w:val="0"/>
        <w:spacing w:after="519" w:line="1" w:lineRule="exact"/>
      </w:pPr>
    </w:p>
    <w:p>
      <w:pPr>
        <w:pStyle w:val="Style5"/>
        <w:keepNext w:val="0"/>
        <w:keepLines w:val="0"/>
        <w:widowControl w:val="0"/>
        <w:shd w:val="clear" w:color="auto" w:fill="auto"/>
        <w:bidi w:val="0"/>
        <w:spacing w:before="0" w:after="24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09"/>
        </w:numPr>
        <w:shd w:val="clear" w:color="auto" w:fill="auto"/>
        <w:bidi w:val="0"/>
        <w:spacing w:before="0" w:after="10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w:t>
      </w:r>
      <w:r>
        <w:rPr>
          <w:color w:val="000000"/>
          <w:spacing w:val="0"/>
          <w:w w:val="100"/>
          <w:position w:val="0"/>
        </w:rPr>
        <w:t>本期实际核销的应收账款情况</w:t>
      </w:r>
      <w:bookmarkEnd w:id="1472"/>
      <w:bookmarkEnd w:id="1473"/>
      <w:bookmarkEnd w:id="147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33,306,704.06</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968"/>
        <w:gridCol w:w="1258"/>
        <w:gridCol w:w="1502"/>
        <w:gridCol w:w="1118"/>
        <w:gridCol w:w="1685"/>
        <w:gridCol w:w="1306"/>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长天科技有限公司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5,370, </w:t>
            </w:r>
            <w:r>
              <w:rPr>
                <w:color w:val="000000"/>
                <w:spacing w:val="0"/>
                <w:w w:val="100"/>
                <w:position w:val="0"/>
                <w:sz w:val="18"/>
                <w:szCs w:val="18"/>
              </w:rPr>
              <w:t xml:space="preserve">356.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江苏孟弗斯新能源 工程有限公司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3,516,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公司破产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北京飞杰信息技术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2,493, </w:t>
            </w:r>
            <w:r>
              <w:rPr>
                <w:color w:val="000000"/>
                <w:spacing w:val="0"/>
                <w:w w:val="100"/>
                <w:position w:val="0"/>
                <w:sz w:val="18"/>
                <w:szCs w:val="18"/>
              </w:rPr>
              <w:t xml:space="preserve">124. </w:t>
            </w:r>
            <w:r>
              <w:rPr>
                <w:color w:val="000000"/>
                <w:spacing w:val="0"/>
                <w:w w:val="100"/>
                <w:position w:val="0"/>
                <w:sz w:val="18"/>
                <w:szCs w:val="18"/>
              </w:rPr>
              <w:t>87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11,380,281.72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09"/>
        </w:numPr>
        <w:shd w:val="clear" w:color="auto" w:fill="auto"/>
        <w:tabs>
          <w:tab w:pos="430" w:val="left"/>
        </w:tabs>
        <w:bidi w:val="0"/>
        <w:spacing w:before="0" w:line="269" w:lineRule="exact"/>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w:t>
      </w:r>
      <w:r>
        <w:rPr>
          <w:color w:val="000000"/>
          <w:spacing w:val="0"/>
          <w:w w:val="100"/>
          <w:position w:val="0"/>
        </w:rPr>
        <w:t>按欠款方归集的期末余额前五名的应收账款情况</w:t>
      </w:r>
      <w:bookmarkEnd w:id="1476"/>
      <w:bookmarkEnd w:id="1477"/>
      <w:bookmarkEnd w:id="1479"/>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本期按欠款方归集的期末余额前五名应收账款汇总金额</w:t>
      </w:r>
      <w:r>
        <w:rPr>
          <w:color w:val="000000"/>
          <w:spacing w:val="0"/>
          <w:w w:val="100"/>
          <w:position w:val="0"/>
          <w:sz w:val="18"/>
          <w:szCs w:val="18"/>
        </w:rPr>
        <w:t>331,545,144.02</w:t>
      </w:r>
      <w:r>
        <w:rPr>
          <w:color w:val="000000"/>
          <w:spacing w:val="0"/>
          <w:w w:val="100"/>
          <w:position w:val="0"/>
        </w:rPr>
        <w:t>元，占应收账款期末余 额合计数的比例</w:t>
      </w:r>
      <w:r>
        <w:rPr>
          <w:color w:val="000000"/>
          <w:spacing w:val="0"/>
          <w:w w:val="100"/>
          <w:position w:val="0"/>
          <w:sz w:val="18"/>
          <w:szCs w:val="18"/>
        </w:rPr>
        <w:t>25.75%,</w:t>
      </w:r>
      <w:r>
        <w:rPr>
          <w:color w:val="000000"/>
          <w:spacing w:val="0"/>
          <w:w w:val="100"/>
          <w:position w:val="0"/>
        </w:rPr>
        <w:t>相应计提的坏账准备期末余额汇总金额</w:t>
      </w:r>
      <w:r>
        <w:rPr>
          <w:color w:val="000000"/>
          <w:spacing w:val="0"/>
          <w:w w:val="100"/>
          <w:position w:val="0"/>
          <w:sz w:val="18"/>
          <w:szCs w:val="18"/>
        </w:rPr>
        <w:t>89,048,009.50</w:t>
      </w:r>
      <w:r>
        <w:rPr>
          <w:color w:val="000000"/>
          <w:spacing w:val="0"/>
          <w:w w:val="100"/>
          <w:position w:val="0"/>
        </w:rPr>
        <w:t>元。</w:t>
      </w:r>
    </w:p>
    <w:p>
      <w:pPr>
        <w:pStyle w:val="Style13"/>
        <w:keepNext/>
        <w:keepLines/>
        <w:widowControl w:val="0"/>
        <w:numPr>
          <w:ilvl w:val="0"/>
          <w:numId w:val="109"/>
        </w:numPr>
        <w:shd w:val="clear" w:color="auto" w:fill="auto"/>
        <w:tabs>
          <w:tab w:pos="430" w:val="left"/>
        </w:tabs>
        <w:bidi w:val="0"/>
        <w:spacing w:before="0" w:line="269" w:lineRule="exact"/>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w:t>
      </w:r>
      <w:r>
        <w:rPr>
          <w:color w:val="000000"/>
          <w:spacing w:val="0"/>
          <w:w w:val="100"/>
          <w:position w:val="0"/>
        </w:rPr>
        <w:t>因金融资产转移而终止确认的应收账款</w:t>
      </w:r>
      <w:bookmarkEnd w:id="1480"/>
      <w:bookmarkEnd w:id="1481"/>
      <w:bookmarkEnd w:id="1483"/>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09"/>
        </w:numPr>
        <w:shd w:val="clear" w:color="auto" w:fill="auto"/>
        <w:tabs>
          <w:tab w:pos="430" w:val="left"/>
        </w:tabs>
        <w:bidi w:val="0"/>
        <w:spacing w:before="0" w:line="269" w:lineRule="exact"/>
        <w:ind w:left="0" w:right="0" w:firstLine="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w:t>
      </w:r>
      <w:r>
        <w:rPr>
          <w:color w:val="000000"/>
          <w:spacing w:val="0"/>
          <w:w w:val="100"/>
          <w:position w:val="0"/>
        </w:rPr>
        <w:t>转移应收账款且继续涉入形成的资产、负债金额</w:t>
      </w:r>
      <w:bookmarkEnd w:id="1484"/>
      <w:bookmarkEnd w:id="1485"/>
      <w:bookmarkEnd w:id="1487"/>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69" w:lineRule="exact"/>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6</w:t>
      </w:r>
      <w:bookmarkEnd w:id="1490"/>
      <w:r>
        <w:rPr>
          <w:color w:val="000000"/>
          <w:spacing w:val="0"/>
          <w:w w:val="100"/>
          <w:position w:val="0"/>
        </w:rPr>
        <w:t>、应收款项融资</w:t>
      </w:r>
      <w:bookmarkEnd w:id="1488"/>
      <w:bookmarkEnd w:id="1489"/>
      <w:bookmarkEnd w:id="1491"/>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168"/>
        <w:gridCol w:w="2827"/>
        <w:gridCol w:w="2842"/>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7,624, </w:t>
            </w:r>
            <w:r>
              <w:rPr>
                <w:color w:val="000000"/>
                <w:spacing w:val="0"/>
                <w:w w:val="100"/>
                <w:position w:val="0"/>
                <w:sz w:val="18"/>
                <w:szCs w:val="18"/>
              </w:rPr>
              <w:t>281.65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8,772,851.91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7,624, </w:t>
            </w:r>
            <w:r>
              <w:rPr>
                <w:color w:val="000000"/>
                <w:spacing w:val="0"/>
                <w:w w:val="100"/>
                <w:position w:val="0"/>
                <w:sz w:val="18"/>
                <w:szCs w:val="18"/>
              </w:rPr>
              <w:t>281.65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8,772,851.91</w:t>
            </w:r>
          </w:p>
        </w:tc>
      </w:tr>
    </w:tbl>
    <w:p>
      <w:pPr>
        <w:widowControl w:val="0"/>
        <w:spacing w:after="259" w:line="1" w:lineRule="exact"/>
      </w:pPr>
    </w:p>
    <w:p>
      <w:pPr>
        <w:pStyle w:val="Style5"/>
        <w:keepNext w:val="0"/>
        <w:keepLines w:val="0"/>
        <w:widowControl w:val="0"/>
        <w:shd w:val="clear" w:color="auto" w:fill="auto"/>
        <w:bidi w:val="0"/>
        <w:spacing w:before="0" w:after="180" w:line="269" w:lineRule="exact"/>
        <w:ind w:left="0" w:right="0" w:firstLine="0"/>
        <w:jc w:val="left"/>
      </w:pPr>
      <w:r>
        <w:rPr>
          <w:color w:val="000000"/>
          <w:spacing w:val="0"/>
          <w:w w:val="100"/>
          <w:position w:val="0"/>
        </w:rPr>
        <w:t>应收款项融资本期增减变动及公允价值变动情况: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本公司视其日常资金管理的需要将一部分信用等级较高银行承兑汇票进行贴现和背书，故将该部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分银行承兑汇票分类为以公允价值计量且其变动计入其他综合收益的金融资产。</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本公司无单项计提减值准备的银行承兑汇票。于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日，本公司认为所持有的该部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分银行承兑汇票不存在重大信用风险，不会因银行违约而产生重大损失。</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期末本公司已背书或贴现但尚未到期的应收票据</w:t>
      </w:r>
    </w:p>
    <w:tbl>
      <w:tblPr>
        <w:tblOverlap w:val="never"/>
        <w:jc w:val="left"/>
        <w:tblLayout w:type="fixed"/>
      </w:tblPr>
      <w:tblGrid>
        <w:gridCol w:w="2294"/>
        <w:gridCol w:w="2088"/>
        <w:gridCol w:w="2429"/>
      </w:tblGrid>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b/>
                <w:bCs/>
                <w:color w:val="000000"/>
                <w:spacing w:val="0"/>
                <w:w w:val="100"/>
                <w:position w:val="0"/>
              </w:rPr>
              <w:t>期末未终止确认金额</w:t>
            </w:r>
          </w:p>
        </w:tc>
      </w:tr>
      <w:tr>
        <w:trPr>
          <w:trHeight w:val="4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7,141,000.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13"/>
        <w:keepNext/>
        <w:keepLines/>
        <w:widowControl w:val="0"/>
        <w:shd w:val="clear" w:color="auto" w:fill="auto"/>
        <w:bidi w:val="0"/>
        <w:spacing w:before="0" w:after="10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7</w:t>
      </w:r>
      <w:bookmarkEnd w:id="1494"/>
      <w:r>
        <w:rPr>
          <w:color w:val="000000"/>
          <w:spacing w:val="0"/>
          <w:w w:val="100"/>
          <w:position w:val="0"/>
        </w:rPr>
        <w:t>、预付款项</w:t>
      </w:r>
      <w:bookmarkEnd w:id="1492"/>
      <w:bookmarkEnd w:id="1493"/>
      <w:bookmarkEnd w:id="1495"/>
    </w:p>
    <w:p>
      <w:pPr>
        <w:pStyle w:val="Style13"/>
        <w:keepNext/>
        <w:keepLines/>
        <w:widowControl w:val="0"/>
        <w:numPr>
          <w:ilvl w:val="0"/>
          <w:numId w:val="151"/>
        </w:numPr>
        <w:shd w:val="clear" w:color="auto" w:fill="auto"/>
        <w:bidi w:val="0"/>
        <w:spacing w:before="0" w:after="100" w:line="240" w:lineRule="auto"/>
        <w:ind w:left="0" w:right="0" w:firstLine="0"/>
        <w:jc w:val="left"/>
      </w:pPr>
      <w:bookmarkStart w:id="1492" w:name="bookmark1492"/>
      <w:bookmarkStart w:id="1493" w:name="bookmark1493"/>
      <w:bookmarkStart w:id="1496" w:name="bookmark1496"/>
      <w:bookmarkStart w:id="1497" w:name="bookmark1497"/>
      <w:bookmarkEnd w:id="1496"/>
      <w:r>
        <w:rPr>
          <w:color w:val="000000"/>
          <w:spacing w:val="0"/>
          <w:w w:val="100"/>
          <w:position w:val="0"/>
        </w:rPr>
        <w:t>.</w:t>
      </w:r>
      <w:r>
        <w:rPr>
          <w:color w:val="000000"/>
          <w:spacing w:val="0"/>
          <w:w w:val="100"/>
          <w:position w:val="0"/>
        </w:rPr>
        <w:t>预付款项按账龄列示</w:t>
      </w:r>
      <w:bookmarkEnd w:id="1492"/>
      <w:bookmarkEnd w:id="1493"/>
      <w:bookmarkEnd w:id="149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170,451,004.07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75.94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154,665,730.53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58.20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38,900,321.34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17.33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32,590,182.37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5,776,854.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72,103,890.23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27.14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9,330, </w:t>
            </w:r>
            <w:r>
              <w:rPr>
                <w:color w:val="000000"/>
                <w:spacing w:val="0"/>
                <w:w w:val="100"/>
                <w:position w:val="0"/>
                <w:sz w:val="18"/>
                <w:szCs w:val="18"/>
              </w:rPr>
              <w:t xml:space="preserve">901.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6,380, </w:t>
            </w:r>
            <w:r>
              <w:rPr>
                <w:color w:val="000000"/>
                <w:spacing w:val="0"/>
                <w:w w:val="100"/>
                <w:position w:val="0"/>
                <w:sz w:val="18"/>
                <w:szCs w:val="18"/>
              </w:rPr>
              <w:t xml:space="preserve">305.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224,459,081.24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265,740,108.49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日，账龄超过</w:t>
      </w:r>
      <w:r>
        <w:rPr>
          <w:color w:val="000000"/>
          <w:spacing w:val="0"/>
          <w:w w:val="100"/>
          <w:position w:val="0"/>
          <w:sz w:val="18"/>
          <w:szCs w:val="18"/>
        </w:rPr>
        <w:t>1</w:t>
      </w:r>
      <w:r>
        <w:rPr>
          <w:color w:val="000000"/>
          <w:spacing w:val="0"/>
          <w:w w:val="100"/>
          <w:position w:val="0"/>
        </w:rPr>
        <w:t>年的重要预付款项系项目尚未验收结转所致</w:t>
      </w:r>
    </w:p>
    <w:p>
      <w:pPr>
        <w:widowControl w:val="0"/>
        <w:spacing w:after="299" w:line="1" w:lineRule="exact"/>
      </w:pPr>
    </w:p>
    <w:p>
      <w:pPr>
        <w:pStyle w:val="Style13"/>
        <w:keepNext/>
        <w:keepLines/>
        <w:widowControl w:val="0"/>
        <w:numPr>
          <w:ilvl w:val="0"/>
          <w:numId w:val="151"/>
        </w:numPr>
        <w:shd w:val="clear" w:color="auto" w:fill="auto"/>
        <w:bidi w:val="0"/>
        <w:spacing w:before="0" w:line="274" w:lineRule="exact"/>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r>
      <w:r>
        <w:rPr>
          <w:color w:val="000000"/>
          <w:spacing w:val="0"/>
          <w:w w:val="100"/>
          <w:position w:val="0"/>
        </w:rPr>
        <w:t>按预付对象归集的期末余额前五名的预付款情况</w:t>
      </w:r>
      <w:bookmarkEnd w:id="1498"/>
      <w:bookmarkEnd w:id="1499"/>
      <w:bookmarkEnd w:id="1501"/>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本期按预付对象归集的期末余额前五名预付款项汇总金额</w:t>
      </w:r>
      <w:r>
        <w:rPr>
          <w:color w:val="000000"/>
          <w:spacing w:val="0"/>
          <w:w w:val="100"/>
          <w:position w:val="0"/>
          <w:sz w:val="18"/>
          <w:szCs w:val="18"/>
        </w:rPr>
        <w:t>105,893,972.61</w:t>
      </w:r>
      <w:r>
        <w:rPr>
          <w:color w:val="000000"/>
          <w:spacing w:val="0"/>
          <w:w w:val="100"/>
          <w:position w:val="0"/>
        </w:rPr>
        <w:t>元，占预付款项期末 余额合计数的比例</w:t>
      </w:r>
      <w:r>
        <w:rPr>
          <w:color w:val="000000"/>
          <w:spacing w:val="0"/>
          <w:w w:val="100"/>
          <w:position w:val="0"/>
          <w:sz w:val="18"/>
          <w:szCs w:val="18"/>
        </w:rPr>
        <w:t>47.18%</w:t>
      </w:r>
      <w:r>
        <w:rPr>
          <w:color w:val="000000"/>
          <w:spacing w:val="0"/>
          <w:w w:val="100"/>
          <w:position w:val="0"/>
        </w:rPr>
        <w:t>。</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74" w:lineRule="exact"/>
        <w:ind w:left="0" w:right="0" w:firstLine="0"/>
        <w:jc w:val="both"/>
      </w:pPr>
      <w:bookmarkStart w:id="1502" w:name="bookmark1502"/>
      <w:bookmarkStart w:id="1503" w:name="bookmark1503"/>
      <w:bookmarkStart w:id="1504" w:name="bookmark1504"/>
      <w:bookmarkStart w:id="1505" w:name="bookmark1505"/>
      <w:r>
        <w:rPr>
          <w:color w:val="000000"/>
          <w:spacing w:val="0"/>
          <w:w w:val="100"/>
          <w:position w:val="0"/>
        </w:rPr>
        <w:t>8</w:t>
      </w:r>
      <w:bookmarkEnd w:id="1504"/>
      <w:r>
        <w:rPr>
          <w:color w:val="000000"/>
          <w:spacing w:val="0"/>
          <w:w w:val="100"/>
          <w:position w:val="0"/>
        </w:rPr>
        <w:t>、其他应收款</w:t>
      </w:r>
      <w:bookmarkEnd w:id="1502"/>
      <w:bookmarkEnd w:id="1503"/>
      <w:bookmarkEnd w:id="1505"/>
    </w:p>
    <w:p>
      <w:pPr>
        <w:pStyle w:val="Style13"/>
        <w:keepNext/>
        <w:keepLines/>
        <w:widowControl w:val="0"/>
        <w:shd w:val="clear" w:color="auto" w:fill="auto"/>
        <w:bidi w:val="0"/>
        <w:spacing w:before="0" w:line="274" w:lineRule="exact"/>
        <w:ind w:left="0" w:right="0" w:firstLine="0"/>
        <w:jc w:val="both"/>
      </w:pPr>
      <w:bookmarkStart w:id="1502" w:name="bookmark1502"/>
      <w:bookmarkStart w:id="1503" w:name="bookmark1503"/>
      <w:bookmarkStart w:id="1506" w:name="bookmark1506"/>
      <w:r>
        <w:rPr>
          <w:color w:val="000000"/>
          <w:spacing w:val="0"/>
          <w:w w:val="100"/>
          <w:position w:val="0"/>
        </w:rPr>
        <w:t>项目列示</w:t>
      </w:r>
      <w:bookmarkEnd w:id="1502"/>
      <w:bookmarkEnd w:id="1503"/>
      <w:bookmarkEnd w:id="1506"/>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31,250,000.00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66,367,204.70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60,891,039.31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66,367,204.70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92,141,039.31</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both"/>
      </w:pPr>
      <w:bookmarkStart w:id="1507" w:name="bookmark1507"/>
      <w:bookmarkStart w:id="1508" w:name="bookmark1508"/>
      <w:bookmarkStart w:id="1509" w:name="bookmark1509"/>
      <w:r>
        <w:rPr>
          <w:color w:val="000000"/>
          <w:spacing w:val="0"/>
          <w:w w:val="100"/>
          <w:position w:val="0"/>
        </w:rPr>
        <w:t>应收利息</w:t>
      </w:r>
      <w:bookmarkEnd w:id="1507"/>
      <w:bookmarkEnd w:id="1508"/>
      <w:bookmarkEnd w:id="1509"/>
    </w:p>
    <w:p>
      <w:pPr>
        <w:pStyle w:val="Style13"/>
        <w:keepNext/>
        <w:keepLines/>
        <w:widowControl w:val="0"/>
        <w:numPr>
          <w:ilvl w:val="0"/>
          <w:numId w:val="153"/>
        </w:numPr>
        <w:shd w:val="clear" w:color="auto" w:fill="auto"/>
        <w:tabs>
          <w:tab w:pos="430" w:val="left"/>
        </w:tabs>
        <w:bidi w:val="0"/>
        <w:spacing w:before="0" w:after="100" w:line="240" w:lineRule="auto"/>
        <w:ind w:left="0" w:right="0" w:firstLine="0"/>
        <w:jc w:val="both"/>
      </w:pPr>
      <w:bookmarkStart w:id="1507" w:name="bookmark1507"/>
      <w:bookmarkStart w:id="1508" w:name="bookmark1508"/>
      <w:bookmarkStart w:id="1510" w:name="bookmark1510"/>
      <w:bookmarkStart w:id="1511" w:name="bookmark1511"/>
      <w:bookmarkEnd w:id="1510"/>
      <w:r>
        <w:rPr>
          <w:color w:val="000000"/>
          <w:spacing w:val="0"/>
          <w:w w:val="100"/>
          <w:position w:val="0"/>
        </w:rPr>
        <w:t>.</w:t>
      </w:r>
      <w:r>
        <w:rPr>
          <w:color w:val="000000"/>
          <w:spacing w:val="0"/>
          <w:w w:val="100"/>
          <w:position w:val="0"/>
        </w:rPr>
        <w:t>应收利息分类</w:t>
      </w:r>
      <w:bookmarkEnd w:id="1507"/>
      <w:bookmarkEnd w:id="1508"/>
      <w:bookmarkEnd w:id="1511"/>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3"/>
        </w:numPr>
        <w:shd w:val="clear" w:color="auto" w:fill="auto"/>
        <w:tabs>
          <w:tab w:pos="430" w:val="left"/>
        </w:tabs>
        <w:bidi w:val="0"/>
        <w:spacing w:before="0" w:after="100" w:line="240" w:lineRule="auto"/>
        <w:ind w:left="0" w:right="0" w:firstLine="0"/>
        <w:jc w:val="both"/>
      </w:pPr>
      <w:bookmarkStart w:id="1512" w:name="bookmark1512"/>
      <w:bookmarkEnd w:id="1512"/>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3"/>
        </w:numPr>
        <w:shd w:val="clear" w:color="auto" w:fill="auto"/>
        <w:tabs>
          <w:tab w:pos="430" w:val="left"/>
        </w:tabs>
        <w:bidi w:val="0"/>
        <w:spacing w:before="0" w:after="100" w:line="240" w:lineRule="auto"/>
        <w:ind w:left="0" w:right="0" w:firstLine="0"/>
        <w:jc w:val="both"/>
      </w:pPr>
      <w:bookmarkStart w:id="1513" w:name="bookmark1513"/>
      <w:bookmarkEnd w:id="151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3"/>
        </w:numPr>
        <w:shd w:val="clear" w:color="auto" w:fill="auto"/>
        <w:tabs>
          <w:tab w:pos="430" w:val="left"/>
        </w:tabs>
        <w:bidi w:val="0"/>
        <w:spacing w:before="0" w:after="100" w:line="240" w:lineRule="auto"/>
        <w:ind w:left="0" w:right="0" w:firstLine="0"/>
        <w:jc w:val="both"/>
      </w:pPr>
      <w:bookmarkStart w:id="1514" w:name="bookmark1514"/>
      <w:bookmarkStart w:id="1515" w:name="bookmark1515"/>
      <w:bookmarkStart w:id="1516" w:name="bookmark1516"/>
      <w:bookmarkStart w:id="1517" w:name="bookmark1517"/>
      <w:bookmarkEnd w:id="1516"/>
      <w:r>
        <w:rPr>
          <w:color w:val="000000"/>
          <w:spacing w:val="0"/>
          <w:w w:val="100"/>
          <w:position w:val="0"/>
        </w:rPr>
        <w:t>.</w:t>
      </w:r>
      <w:r>
        <w:rPr>
          <w:color w:val="000000"/>
          <w:spacing w:val="0"/>
          <w:w w:val="100"/>
          <w:position w:val="0"/>
        </w:rPr>
        <w:t>应收股利</w:t>
      </w:r>
      <w:bookmarkEnd w:id="1514"/>
      <w:bookmarkEnd w:id="1515"/>
      <w:bookmarkEnd w:id="151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331"/>
        <w:gridCol w:w="2741"/>
        <w:gridCol w:w="276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新余中域高鹏祥云投资合伙企业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31,250,000.00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31,250,000.00</w:t>
            </w:r>
          </w:p>
        </w:tc>
      </w:tr>
    </w:tbl>
    <w:p>
      <w:pPr>
        <w:widowControl w:val="0"/>
        <w:spacing w:after="579" w:line="1" w:lineRule="exact"/>
      </w:pPr>
    </w:p>
    <w:p>
      <w:pPr>
        <w:pStyle w:val="Style13"/>
        <w:keepNext/>
        <w:keepLines/>
        <w:widowControl w:val="0"/>
        <w:numPr>
          <w:ilvl w:val="0"/>
          <w:numId w:val="153"/>
        </w:numPr>
        <w:shd w:val="clear" w:color="auto" w:fill="auto"/>
        <w:tabs>
          <w:tab w:pos="430" w:val="left"/>
        </w:tabs>
        <w:bidi w:val="0"/>
        <w:spacing w:before="0" w:after="100" w:line="240" w:lineRule="auto"/>
        <w:ind w:left="0" w:right="0" w:firstLine="0"/>
        <w:jc w:val="both"/>
      </w:pPr>
      <w:bookmarkStart w:id="1518" w:name="bookmark1518"/>
      <w:bookmarkStart w:id="1519" w:name="bookmark1519"/>
      <w:bookmarkStart w:id="1520" w:name="bookmark1520"/>
      <w:bookmarkStart w:id="1521" w:name="bookmark1521"/>
      <w:bookmarkEnd w:id="1520"/>
      <w:r>
        <w:rPr>
          <w:color w:val="000000"/>
          <w:spacing w:val="0"/>
          <w:w w:val="100"/>
          <w:position w:val="0"/>
        </w:rPr>
        <w:t>.</w:t>
      </w:r>
      <w:r>
        <w:rPr>
          <w:color w:val="000000"/>
          <w:spacing w:val="0"/>
          <w:w w:val="100"/>
          <w:position w:val="0"/>
        </w:rPr>
        <w:t>重要的账龄超过1年的应收股利</w:t>
      </w:r>
      <w:bookmarkEnd w:id="1518"/>
      <w:bookmarkEnd w:id="1519"/>
      <w:bookmarkEnd w:id="1521"/>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3"/>
        </w:numPr>
        <w:shd w:val="clear" w:color="auto" w:fill="auto"/>
        <w:tabs>
          <w:tab w:pos="430" w:val="left"/>
        </w:tabs>
        <w:bidi w:val="0"/>
        <w:spacing w:before="0" w:after="100" w:line="240" w:lineRule="auto"/>
        <w:ind w:left="0" w:right="0" w:firstLine="0"/>
        <w:jc w:val="both"/>
      </w:pPr>
      <w:bookmarkStart w:id="1522" w:name="bookmark1522"/>
      <w:bookmarkEnd w:id="1522"/>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both"/>
      </w:pPr>
      <w:bookmarkStart w:id="1523" w:name="bookmark1523"/>
      <w:bookmarkStart w:id="1524" w:name="bookmark1524"/>
      <w:bookmarkStart w:id="1525" w:name="bookmark1525"/>
      <w:r>
        <w:rPr>
          <w:color w:val="000000"/>
          <w:spacing w:val="0"/>
          <w:w w:val="100"/>
          <w:position w:val="0"/>
        </w:rPr>
        <w:t>其他应收款</w:t>
      </w:r>
      <w:bookmarkEnd w:id="1523"/>
      <w:bookmarkEnd w:id="1524"/>
      <w:bookmarkEnd w:id="1525"/>
    </w:p>
    <w:p>
      <w:pPr>
        <w:pStyle w:val="Style13"/>
        <w:keepNext/>
        <w:keepLines/>
        <w:widowControl w:val="0"/>
        <w:numPr>
          <w:ilvl w:val="0"/>
          <w:numId w:val="153"/>
        </w:numPr>
        <w:shd w:val="clear" w:color="auto" w:fill="auto"/>
        <w:tabs>
          <w:tab w:pos="430" w:val="left"/>
        </w:tabs>
        <w:bidi w:val="0"/>
        <w:spacing w:before="0" w:after="100" w:line="240" w:lineRule="auto"/>
        <w:ind w:left="0" w:right="0" w:firstLine="0"/>
        <w:jc w:val="both"/>
      </w:pPr>
      <w:bookmarkStart w:id="1523" w:name="bookmark1523"/>
      <w:bookmarkStart w:id="1524" w:name="bookmark1524"/>
      <w:bookmarkStart w:id="1526" w:name="bookmark1526"/>
      <w:bookmarkStart w:id="1527" w:name="bookmark1527"/>
      <w:bookmarkEnd w:id="1526"/>
      <w:r>
        <w:rPr>
          <w:color w:val="000000"/>
          <w:spacing w:val="0"/>
          <w:w w:val="100"/>
          <w:position w:val="0"/>
        </w:rPr>
        <w:t>.</w:t>
      </w:r>
      <w:r>
        <w:rPr>
          <w:color w:val="000000"/>
          <w:spacing w:val="0"/>
          <w:w w:val="100"/>
          <w:position w:val="0"/>
        </w:rPr>
        <w:t>按账龄披露</w:t>
      </w:r>
      <w:bookmarkEnd w:id="1523"/>
      <w:bookmarkEnd w:id="1524"/>
      <w:bookmarkEnd w:id="152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44,193,125.51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44,193,125.51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8,168, </w:t>
            </w:r>
            <w:r>
              <w:rPr>
                <w:color w:val="000000"/>
                <w:spacing w:val="0"/>
                <w:w w:val="100"/>
                <w:position w:val="0"/>
                <w:sz w:val="18"/>
                <w:szCs w:val="18"/>
              </w:rPr>
              <w:t xml:space="preserve">044.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7,964, </w:t>
            </w:r>
            <w:r>
              <w:rPr>
                <w:color w:val="000000"/>
                <w:spacing w:val="0"/>
                <w:w w:val="100"/>
                <w:position w:val="0"/>
                <w:sz w:val="18"/>
                <w:szCs w:val="18"/>
              </w:rPr>
              <w:t xml:space="preserve">226. </w:t>
            </w:r>
            <w:r>
              <w:rPr>
                <w:color w:val="000000"/>
                <w:spacing w:val="0"/>
                <w:w w:val="100"/>
                <w:position w:val="0"/>
                <w:sz w:val="18"/>
                <w:szCs w:val="18"/>
              </w:rPr>
              <w:t>56</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31,101,559.12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6,088, </w:t>
            </w:r>
            <w:r>
              <w:rPr>
                <w:color w:val="000000"/>
                <w:spacing w:val="0"/>
                <w:w w:val="100"/>
                <w:position w:val="0"/>
                <w:sz w:val="18"/>
                <w:szCs w:val="18"/>
              </w:rPr>
              <w:t xml:space="preserve">699. </w:t>
            </w:r>
            <w:r>
              <w:rPr>
                <w:color w:val="000000"/>
                <w:spacing w:val="0"/>
                <w:w w:val="100"/>
                <w:position w:val="0"/>
                <w:sz w:val="18"/>
                <w:szCs w:val="18"/>
              </w:rPr>
              <w:t>09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11,575,257.35</w:t>
            </w:r>
          </w:p>
        </w:tc>
      </w:tr>
    </w:tbl>
    <w:p>
      <w:pPr>
        <w:spacing w:lineRule="exact" w:line="1"/>
        <w:rPr>
          <w:sz w:val="2"/>
          <w:szCs w:val="2"/>
        </w:rPr>
      </w:pPr>
      <w:r>
        <w:br w:type="page"/>
      </w:r>
    </w:p>
    <w:tbl>
      <w:tblPr>
        <w:tblOverlap w:val="never"/>
        <w:jc w:val="left"/>
        <w:tblLayout w:type="fixed"/>
      </w:tblPr>
      <w:tblGrid>
        <w:gridCol w:w="4474"/>
        <w:gridCol w:w="4363"/>
      </w:tblGrid>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109,090,911.83</w:t>
            </w:r>
          </w:p>
        </w:tc>
      </w:tr>
    </w:tbl>
    <w:p>
      <w:pPr>
        <w:widowControl w:val="0"/>
        <w:spacing w:after="879" w:line="1" w:lineRule="exact"/>
      </w:pPr>
    </w:p>
    <w:p>
      <w:pPr>
        <w:pStyle w:val="Style13"/>
        <w:keepNext/>
        <w:keepLines/>
        <w:widowControl w:val="0"/>
        <w:numPr>
          <w:ilvl w:val="0"/>
          <w:numId w:val="153"/>
        </w:numPr>
        <w:shd w:val="clear" w:color="auto" w:fill="auto"/>
        <w:bidi w:val="0"/>
        <w:spacing w:before="0" w:after="100" w:line="240" w:lineRule="auto"/>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w:t>
      </w:r>
      <w:r>
        <w:rPr>
          <w:color w:val="000000"/>
          <w:spacing w:val="0"/>
          <w:w w:val="100"/>
          <w:position w:val="0"/>
        </w:rPr>
        <w:t>按款项性质分类情况</w:t>
      </w:r>
      <w:bookmarkEnd w:id="1528"/>
      <w:bookmarkEnd w:id="1529"/>
      <w:bookmarkEnd w:id="15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36,151,234.62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48,314,478.68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55,688,330.98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预支款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17,316,617.94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16,540,135.58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2,828, </w:t>
            </w:r>
            <w:r>
              <w:rPr>
                <w:color w:val="000000"/>
                <w:spacing w:val="0"/>
                <w:w w:val="100"/>
                <w:position w:val="0"/>
                <w:sz w:val="18"/>
                <w:szCs w:val="18"/>
              </w:rPr>
              <w:t xml:space="preserve">084.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4,923, </w:t>
            </w:r>
            <w:r>
              <w:rPr>
                <w:color w:val="000000"/>
                <w:spacing w:val="0"/>
                <w:w w:val="100"/>
                <w:position w:val="0"/>
                <w:sz w:val="18"/>
                <w:szCs w:val="18"/>
              </w:rPr>
              <w:t>327.42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40,631,730.38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19,712,682.47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109,090,911.83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136,015,711.07</w:t>
            </w:r>
          </w:p>
        </w:tc>
      </w:tr>
    </w:tbl>
    <w:p>
      <w:pPr>
        <w:widowControl w:val="0"/>
        <w:spacing w:after="599" w:line="1" w:lineRule="exact"/>
      </w:pPr>
    </w:p>
    <w:p>
      <w:pPr>
        <w:pStyle w:val="Style13"/>
        <w:keepNext/>
        <w:keepLines/>
        <w:widowControl w:val="0"/>
        <w:numPr>
          <w:ilvl w:val="0"/>
          <w:numId w:val="153"/>
        </w:numPr>
        <w:shd w:val="clear" w:color="auto" w:fill="auto"/>
        <w:bidi w:val="0"/>
        <w:spacing w:before="0" w:after="100" w:line="240" w:lineRule="auto"/>
        <w:ind w:left="0" w:right="0" w:firstLine="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w:t>
      </w:r>
      <w:r>
        <w:rPr>
          <w:color w:val="000000"/>
          <w:spacing w:val="0"/>
          <w:w w:val="100"/>
          <w:position w:val="0"/>
        </w:rPr>
        <w:t>坏账准备计提情况</w:t>
      </w:r>
      <w:bookmarkEnd w:id="1532"/>
      <w:bookmarkEnd w:id="1533"/>
      <w:bookmarkEnd w:id="15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757"/>
        <w:gridCol w:w="1579"/>
        <w:gridCol w:w="1920"/>
        <w:gridCol w:w="1920"/>
        <w:gridCol w:w="1661"/>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39,681,257.72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35,443,414.04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75,124,671.76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1360" w:right="0" w:firstLine="0"/>
              <w:jc w:val="lef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12,164,542.52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12,164,542.52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84,678,241.23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84,678,241.23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70,296,266.68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70,296,266.68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46,337,098.56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46,337,098.56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-445,840.62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-445,840.62</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41,452,849.13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1,270,858.00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42,723,707.13</w:t>
            </w:r>
          </w:p>
        </w:tc>
      </w:tr>
    </w:tbl>
    <w:p>
      <w:pPr>
        <w:widowControl w:val="0"/>
        <w:spacing w:after="259" w:line="1" w:lineRule="exact"/>
      </w:pPr>
    </w:p>
    <w:p>
      <w:pPr>
        <w:pStyle w:val="Style5"/>
        <w:keepNext w:val="0"/>
        <w:keepLines w:val="0"/>
        <w:widowControl w:val="0"/>
        <w:shd w:val="clear" w:color="auto" w:fill="auto"/>
        <w:bidi w:val="0"/>
        <w:spacing w:before="0" w:after="180" w:line="26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numPr>
          <w:ilvl w:val="0"/>
          <w:numId w:val="153"/>
        </w:numPr>
        <w:shd w:val="clear" w:color="auto" w:fill="auto"/>
        <w:bidi w:val="0"/>
        <w:spacing w:before="0" w:after="100" w:line="240" w:lineRule="auto"/>
        <w:ind w:left="0" w:right="0" w:firstLine="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 xml:space="preserve">. </w:t>
      </w:r>
      <w:r>
        <w:rPr>
          <w:color w:val="000000"/>
          <w:spacing w:val="0"/>
          <w:w w:val="100"/>
          <w:position w:val="0"/>
        </w:rPr>
        <w:t>坏账准备的情况</w:t>
      </w:r>
      <w:bookmarkEnd w:id="1536"/>
      <w:bookmarkEnd w:id="1537"/>
      <w:bookmarkEnd w:id="15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416"/>
        <w:gridCol w:w="1416"/>
        <w:gridCol w:w="1138"/>
        <w:gridCol w:w="1272"/>
        <w:gridCol w:w="1027"/>
        <w:gridCol w:w="1142"/>
        <w:gridCol w:w="142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其他应收款 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75,124,671.</w:t>
            </w:r>
          </w:p>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84,678,2</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70,296,266</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 xml:space="preserve">46,337, </w:t>
            </w:r>
            <w:r>
              <w:rPr>
                <w:color w:val="000000"/>
                <w:spacing w:val="0"/>
                <w:w w:val="100"/>
                <w:position w:val="0"/>
                <w:sz w:val="18"/>
                <w:szCs w:val="18"/>
              </w:rPr>
              <w:t>098.56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rPr>
              <w:t xml:space="preserve">-445, </w:t>
            </w:r>
            <w:r>
              <w:rPr>
                <w:color w:val="000000"/>
                <w:spacing w:val="0"/>
                <w:w w:val="100"/>
                <w:position w:val="0"/>
                <w:sz w:val="18"/>
                <w:szCs w:val="18"/>
              </w:rPr>
              <w:t>84</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42,723,707.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75,124,671.</w:t>
            </w:r>
          </w:p>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84,678,2</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41.23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70,296,266</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 xml:space="preserve">46,337, </w:t>
            </w:r>
            <w:r>
              <w:rPr>
                <w:color w:val="000000"/>
                <w:spacing w:val="0"/>
                <w:w w:val="100"/>
                <w:position w:val="0"/>
                <w:sz w:val="18"/>
                <w:szCs w:val="18"/>
              </w:rPr>
              <w:t>098.56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rPr>
              <w:t xml:space="preserve">-445, </w:t>
            </w:r>
            <w:r>
              <w:rPr>
                <w:color w:val="000000"/>
                <w:spacing w:val="0"/>
                <w:w w:val="100"/>
                <w:position w:val="0"/>
                <w:sz w:val="18"/>
                <w:szCs w:val="18"/>
              </w:rPr>
              <w:t>84</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42,723,707.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3"/>
        </w:numPr>
        <w:shd w:val="clear" w:color="auto" w:fill="auto"/>
        <w:tabs>
          <w:tab w:pos="778" w:val="left"/>
        </w:tabs>
        <w:bidi w:val="0"/>
        <w:spacing w:before="0" w:after="100" w:line="240" w:lineRule="auto"/>
        <w:ind w:left="0" w:right="0" w:firstLine="0"/>
        <w:jc w:val="left"/>
      </w:pPr>
      <w:bookmarkStart w:id="1540" w:name="bookmark1540"/>
      <w:bookmarkEnd w:id="1540"/>
      <w:r>
        <w:rPr>
          <w:b/>
          <w:bCs/>
          <w:color w:val="000000"/>
          <w:spacing w:val="0"/>
          <w:w w:val="100"/>
          <w:position w:val="0"/>
        </w:rPr>
        <w:t>.</w:t>
        <w:tab/>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4397"/>
        <w:gridCol w:w="444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46,337,098.56</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536"/>
        <w:gridCol w:w="1382"/>
        <w:gridCol w:w="1579"/>
        <w:gridCol w:w="1272"/>
        <w:gridCol w:w="1397"/>
        <w:gridCol w:w="1670"/>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款项是否由关 联交易产生</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中天安泰(北 京)信息技术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借款及利息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33,389,055.54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成为失信被 执行人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33,389,055.54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其他应收款核销说明: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3"/>
        </w:numPr>
        <w:shd w:val="clear" w:color="auto" w:fill="auto"/>
        <w:tabs>
          <w:tab w:pos="778" w:val="left"/>
        </w:tabs>
        <w:bidi w:val="0"/>
        <w:spacing w:before="0" w:after="100" w:line="240" w:lineRule="auto"/>
        <w:ind w:left="0" w:right="0" w:firstLine="0"/>
        <w:jc w:val="left"/>
      </w:pPr>
      <w:bookmarkStart w:id="1541" w:name="bookmark1541"/>
      <w:bookmarkStart w:id="1542" w:name="bookmark1542"/>
      <w:bookmarkStart w:id="1543" w:name="bookmark1543"/>
      <w:bookmarkStart w:id="1544" w:name="bookmark1544"/>
      <w:bookmarkEnd w:id="1543"/>
      <w:r>
        <w:rPr>
          <w:color w:val="000000"/>
          <w:spacing w:val="0"/>
          <w:w w:val="100"/>
          <w:position w:val="0"/>
        </w:rPr>
        <w:t>.</w:t>
        <w:tab/>
      </w:r>
      <w:r>
        <w:rPr>
          <w:color w:val="000000"/>
          <w:spacing w:val="0"/>
          <w:w w:val="100"/>
          <w:position w:val="0"/>
        </w:rPr>
        <w:t>按欠款方归集的期末余额前五名的其他应收款情况</w:t>
      </w:r>
      <w:bookmarkEnd w:id="1541"/>
      <w:bookmarkEnd w:id="1542"/>
      <w:bookmarkEnd w:id="15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021"/>
        <w:gridCol w:w="1459"/>
        <w:gridCol w:w="1651"/>
        <w:gridCol w:w="998"/>
        <w:gridCol w:w="1118"/>
        <w:gridCol w:w="1589"/>
      </w:tblGrid>
      <w:tr>
        <w:trPr>
          <w:trHeight w:val="13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占其他应 收款期末 余额合计 数的比例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坏账准备 期末余额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深圳市方鼎供应链 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往来款及其 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24,348,289.90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16,620,142.70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湖南省农村信用社 联合社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押金和保证 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3,600, </w:t>
            </w:r>
            <w:r>
              <w:rPr>
                <w:color w:val="000000"/>
                <w:spacing w:val="0"/>
                <w:w w:val="100"/>
                <w:position w:val="0"/>
                <w:sz w:val="18"/>
                <w:szCs w:val="18"/>
              </w:rPr>
              <w:t xml:space="preserve">456.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年以 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123,495.64</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新余浩云鑫企业管 理合伙企业(有限 合伙)</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往来款及其 他</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年以 内</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102,900.00</w:t>
            </w:r>
          </w:p>
        </w:tc>
      </w:tr>
    </w:tbl>
    <w:p>
      <w:pPr>
        <w:spacing w:lineRule="exact" w:line="1"/>
        <w:rPr>
          <w:sz w:val="2"/>
          <w:szCs w:val="2"/>
        </w:rPr>
      </w:pPr>
      <w:r>
        <w:br w:type="page"/>
      </w:r>
    </w:p>
    <w:tbl>
      <w:tblPr>
        <w:tblOverlap w:val="never"/>
        <w:jc w:val="left"/>
        <w:tblLayout w:type="fixed"/>
      </w:tblPr>
      <w:tblGrid>
        <w:gridCol w:w="2021"/>
        <w:gridCol w:w="1459"/>
        <w:gridCol w:w="1651"/>
        <w:gridCol w:w="998"/>
        <w:gridCol w:w="1118"/>
        <w:gridCol w:w="1589"/>
      </w:tblGrid>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山东省计算中心</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(国家超级计算济 南中心)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押金和保证 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1,214, </w:t>
            </w:r>
            <w:r>
              <w:rPr>
                <w:color w:val="000000"/>
                <w:spacing w:val="0"/>
                <w:w w:val="100"/>
                <w:position w:val="0"/>
                <w:sz w:val="18"/>
                <w:szCs w:val="18"/>
              </w:rPr>
              <w:t xml:space="preserve">980.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年以 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41,673.81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北京和君创业管理 咨询有限公司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预支款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1,034, </w:t>
            </w:r>
            <w:r>
              <w:rPr>
                <w:color w:val="000000"/>
                <w:spacing w:val="0"/>
                <w:w w:val="100"/>
                <w:position w:val="0"/>
                <w:sz w:val="18"/>
                <w:szCs w:val="18"/>
              </w:rPr>
              <w:t xml:space="preserve">856.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年以 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0.95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35,495.58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33,198,582.40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16,923,707.73</w:t>
            </w:r>
          </w:p>
        </w:tc>
      </w:tr>
    </w:tbl>
    <w:p>
      <w:pPr>
        <w:widowControl w:val="0"/>
        <w:spacing w:after="599" w:line="1" w:lineRule="exact"/>
      </w:pPr>
    </w:p>
    <w:p>
      <w:pPr>
        <w:pStyle w:val="Style13"/>
        <w:keepNext/>
        <w:keepLines/>
        <w:widowControl w:val="0"/>
        <w:numPr>
          <w:ilvl w:val="0"/>
          <w:numId w:val="153"/>
        </w:numPr>
        <w:shd w:val="clear" w:color="auto" w:fill="auto"/>
        <w:tabs>
          <w:tab w:pos="785" w:val="left"/>
        </w:tabs>
        <w:bidi w:val="0"/>
        <w:spacing w:before="0" w:after="10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w:t>
        <w:tab/>
      </w:r>
      <w:r>
        <w:rPr>
          <w:color w:val="000000"/>
          <w:spacing w:val="0"/>
          <w:w w:val="100"/>
          <w:position w:val="0"/>
        </w:rPr>
        <w:t>涉及政府补助的应收款项</w:t>
      </w:r>
      <w:bookmarkEnd w:id="1545"/>
      <w:bookmarkEnd w:id="1546"/>
      <w:bookmarkEnd w:id="1548"/>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3"/>
        </w:numPr>
        <w:shd w:val="clear" w:color="auto" w:fill="auto"/>
        <w:tabs>
          <w:tab w:pos="536" w:val="left"/>
          <w:tab w:pos="785" w:val="left"/>
        </w:tabs>
        <w:bidi w:val="0"/>
        <w:spacing w:before="0" w:after="10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w:t>
        <w:tab/>
      </w:r>
      <w:r>
        <w:rPr>
          <w:color w:val="000000"/>
          <w:spacing w:val="0"/>
          <w:w w:val="100"/>
          <w:position w:val="0"/>
        </w:rPr>
        <w:t>因金融资产转移而终止确认的其他应收款</w:t>
      </w:r>
      <w:bookmarkEnd w:id="1549"/>
      <w:bookmarkEnd w:id="1550"/>
      <w:bookmarkEnd w:id="155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3"/>
        </w:numPr>
        <w:shd w:val="clear" w:color="auto" w:fill="auto"/>
        <w:tabs>
          <w:tab w:pos="536" w:val="left"/>
          <w:tab w:pos="785" w:val="left"/>
        </w:tabs>
        <w:bidi w:val="0"/>
        <w:spacing w:before="0" w:after="10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w:t>
        <w:tab/>
      </w:r>
      <w:r>
        <w:rPr>
          <w:color w:val="000000"/>
          <w:spacing w:val="0"/>
          <w:w w:val="100"/>
          <w:position w:val="0"/>
        </w:rPr>
        <w:t>转移其他应收款且继续涉入形成的资产、负债的金额</w:t>
      </w:r>
      <w:bookmarkEnd w:id="1553"/>
      <w:bookmarkEnd w:id="1554"/>
      <w:bookmarkEnd w:id="1556"/>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785"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坏账准备计提情况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期末，处于第一阶段的坏账准备：</w:t>
      </w:r>
    </w:p>
    <w:tbl>
      <w:tblPr>
        <w:tblOverlap w:val="never"/>
        <w:jc w:val="center"/>
        <w:tblLayout w:type="fixed"/>
      </w:tblPr>
      <w:tblGrid>
        <w:gridCol w:w="2304"/>
        <w:gridCol w:w="1901"/>
        <w:gridCol w:w="1766"/>
        <w:gridCol w:w="1934"/>
        <w:gridCol w:w="1949"/>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right"/>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个月内 的预期信用损失 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2"/>
                <w:szCs w:val="22"/>
              </w:rPr>
            </w:pPr>
            <w:r>
              <w:rPr>
                <w:color w:val="000000"/>
                <w:spacing w:val="0"/>
                <w:w w:val="100"/>
                <w:position w:val="0"/>
                <w:sz w:val="22"/>
                <w:szCs w:val="22"/>
              </w:rPr>
              <w:t>12,421,036.96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1,507,643.26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10,913,393.70</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2"/>
                <w:szCs w:val="22"/>
              </w:rPr>
            </w:pPr>
            <w:r>
              <w:rPr>
                <w:color w:val="000000"/>
                <w:spacing w:val="0"/>
                <w:w w:val="100"/>
                <w:position w:val="0"/>
                <w:sz w:val="22"/>
                <w:szCs w:val="22"/>
              </w:rPr>
              <w:t>95,399,016.87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41.87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39,945,205.87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55,453,811.00</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备用金组合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22"/>
                <w:szCs w:val="22"/>
              </w:rPr>
            </w:pPr>
            <w:r>
              <w:rPr>
                <w:color w:val="000000"/>
                <w:spacing w:val="0"/>
                <w:w w:val="100"/>
                <w:position w:val="0"/>
                <w:sz w:val="22"/>
                <w:szCs w:val="22"/>
              </w:rPr>
              <w:t>2,828,084.83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28,280.88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2,799,803.95</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22"/>
                <w:szCs w:val="22"/>
              </w:rPr>
            </w:pPr>
            <w:r>
              <w:rPr>
                <w:color w:val="000000"/>
                <w:spacing w:val="0"/>
                <w:w w:val="100"/>
                <w:position w:val="0"/>
                <w:sz w:val="22"/>
                <w:szCs w:val="22"/>
              </w:rPr>
              <w:t>92,570,932.04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43.12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39,916,924.99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52,654,007.05</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107,820,053.83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38.45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41,452,849.13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66,367,204.70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期末，本公司不存在处于第二阶段的其他应收款。</w:t>
      </w:r>
    </w:p>
    <w:tbl>
      <w:tblPr>
        <w:tblOverlap w:val="never"/>
        <w:jc w:val="left"/>
        <w:tblLayout w:type="fixed"/>
      </w:tblPr>
      <w:tblGrid>
        <w:gridCol w:w="1498"/>
        <w:gridCol w:w="1474"/>
        <w:gridCol w:w="1128"/>
        <w:gridCol w:w="1474"/>
        <w:gridCol w:w="950"/>
        <w:gridCol w:w="2314"/>
      </w:tblGrid>
      <w:tr>
        <w:trPr>
          <w:trHeight w:val="26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期末，处于第三</w:t>
            </w:r>
          </w:p>
        </w:tc>
        <w:tc>
          <w:tcPr>
            <w:gridSpan w:val="5"/>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阶段的坏账准备：</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 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 期预期信 用损失率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账面价 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 账准备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1,270,858.00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1,270,858.00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right"/>
            </w:pPr>
            <w:r>
              <w:rPr>
                <w:color w:val="000000"/>
                <w:spacing w:val="0"/>
                <w:w w:val="100"/>
                <w:position w:val="0"/>
              </w:rPr>
              <w:t>账龄长，预计无法收 回</w:t>
            </w:r>
          </w:p>
        </w:tc>
      </w:tr>
    </w:tbl>
    <w:p>
      <w:pPr>
        <w:widowControl w:val="0"/>
        <w:spacing w:after="199" w:line="1" w:lineRule="exact"/>
      </w:pPr>
    </w:p>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日，坏账准备计提情况: 处于第一阶段的坏账准备：</w:t>
      </w:r>
    </w:p>
    <w:tbl>
      <w:tblPr>
        <w:tblOverlap w:val="never"/>
        <w:jc w:val="center"/>
        <w:tblLayout w:type="fixed"/>
      </w:tblPr>
      <w:tblGrid>
        <w:gridCol w:w="2304"/>
        <w:gridCol w:w="1901"/>
        <w:gridCol w:w="1766"/>
        <w:gridCol w:w="1934"/>
        <w:gridCol w:w="1949"/>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个月内 的预期信用损 失率(%)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11,933,061.66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1,218, </w:t>
            </w:r>
            <w:r>
              <w:rPr>
                <w:color w:val="000000"/>
                <w:spacing w:val="0"/>
                <w:w w:val="100"/>
                <w:position w:val="0"/>
                <w:sz w:val="18"/>
                <w:szCs w:val="18"/>
              </w:rPr>
              <w:t xml:space="preserve">096.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10,714,965.06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88,639,235.37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38,463,161.12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50,176,074.25</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备用金组合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4,923, </w:t>
            </w:r>
            <w:r>
              <w:rPr>
                <w:color w:val="000000"/>
                <w:spacing w:val="0"/>
                <w:w w:val="100"/>
                <w:position w:val="0"/>
                <w:sz w:val="18"/>
                <w:szCs w:val="18"/>
              </w:rPr>
              <w:t>327.42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49,233.27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4,874, </w:t>
            </w:r>
            <w:r>
              <w:rPr>
                <w:color w:val="000000"/>
                <w:spacing w:val="0"/>
                <w:w w:val="100"/>
                <w:position w:val="0"/>
                <w:sz w:val="18"/>
                <w:szCs w:val="18"/>
              </w:rPr>
              <w:t xml:space="preserve">094. </w:t>
            </w:r>
            <w:r>
              <w:rPr>
                <w:color w:val="000000"/>
                <w:spacing w:val="0"/>
                <w:w w:val="100"/>
                <w:position w:val="0"/>
                <w:sz w:val="18"/>
                <w:szCs w:val="18"/>
              </w:rPr>
              <w:t>15</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83,715,907.95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38,413,927.85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45,301,980.10</w:t>
            </w:r>
          </w:p>
        </w:tc>
      </w:tr>
    </w:tbl>
    <w:p>
      <w:pPr>
        <w:spacing w:lineRule="exact" w:line="1"/>
        <w:rPr>
          <w:sz w:val="2"/>
          <w:szCs w:val="2"/>
        </w:rPr>
      </w:pPr>
      <w:r>
        <w:br w:type="page"/>
      </w:r>
    </w:p>
    <w:tbl>
      <w:tblPr>
        <w:tblOverlap w:val="never"/>
        <w:jc w:val="center"/>
        <w:tblLayout w:type="fixed"/>
      </w:tblPr>
      <w:tblGrid>
        <w:gridCol w:w="2304"/>
        <w:gridCol w:w="1901"/>
        <w:gridCol w:w="1766"/>
        <w:gridCol w:w="1934"/>
        <w:gridCol w:w="1949"/>
      </w:tblGrid>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100,572,297.03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39.46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39,681,257.72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60,891,039.31</w:t>
            </w:r>
          </w:p>
        </w:tc>
      </w:tr>
    </w:tbl>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日，本公司不存在处于第二阶段的其他应收款 处于第三阶段的坏账准备：</w:t>
      </w:r>
    </w:p>
    <w:tbl>
      <w:tblPr>
        <w:tblOverlap w:val="never"/>
        <w:jc w:val="left"/>
        <w:tblLayout w:type="fixed"/>
      </w:tblPr>
      <w:tblGrid>
        <w:gridCol w:w="1790"/>
        <w:gridCol w:w="1579"/>
        <w:gridCol w:w="1368"/>
        <w:gridCol w:w="1579"/>
        <w:gridCol w:w="1502"/>
        <w:gridCol w:w="1018"/>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整个存续期</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预期信用损</w:t>
            </w:r>
          </w:p>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失率(%)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理由</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35,443,414.04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35,443,414.04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中天安泰(北 京)信息技术有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33,389,055.54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33,389,055.54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账龄</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长，预</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计不能</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收回</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深圳泓毅合志科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其他单项计提坏 账准备的应收款 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1,054,358.00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1,054, </w:t>
            </w:r>
            <w:r>
              <w:rPr>
                <w:color w:val="000000"/>
                <w:spacing w:val="0"/>
                <w:w w:val="100"/>
                <w:position w:val="0"/>
                <w:sz w:val="18"/>
                <w:szCs w:val="18"/>
              </w:rPr>
              <w:t xml:space="preserve">358.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35,443,414.04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35,443,414.04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shd w:val="clear" w:color="auto" w:fill="auto"/>
        <w:bidi w:val="0"/>
        <w:spacing w:before="0" w:after="80" w:line="240" w:lineRule="auto"/>
        <w:ind w:left="0" w:right="0" w:firstLine="0"/>
        <w:jc w:val="both"/>
      </w:pPr>
      <w:bookmarkStart w:id="1557" w:name="bookmark1557"/>
      <w:bookmarkStart w:id="1558" w:name="bookmark1558"/>
      <w:bookmarkStart w:id="1559" w:name="bookmark1559"/>
      <w:bookmarkStart w:id="1560" w:name="bookmark1560"/>
      <w:r>
        <w:rPr>
          <w:color w:val="000000"/>
          <w:spacing w:val="0"/>
          <w:w w:val="100"/>
          <w:position w:val="0"/>
        </w:rPr>
        <w:t>9</w:t>
      </w:r>
      <w:bookmarkEnd w:id="1559"/>
      <w:r>
        <w:rPr>
          <w:color w:val="000000"/>
          <w:spacing w:val="0"/>
          <w:w w:val="100"/>
          <w:position w:val="0"/>
        </w:rPr>
        <w:t>、存货</w:t>
      </w:r>
      <w:bookmarkEnd w:id="1557"/>
      <w:bookmarkEnd w:id="1558"/>
      <w:bookmarkEnd w:id="1560"/>
    </w:p>
    <w:p>
      <w:pPr>
        <w:pStyle w:val="Style13"/>
        <w:keepNext/>
        <w:keepLines/>
        <w:widowControl w:val="0"/>
        <w:numPr>
          <w:ilvl w:val="0"/>
          <w:numId w:val="155"/>
        </w:numPr>
        <w:shd w:val="clear" w:color="auto" w:fill="auto"/>
        <w:bidi w:val="0"/>
        <w:spacing w:before="0" w:after="80" w:line="240" w:lineRule="auto"/>
        <w:ind w:left="0" w:right="0" w:firstLine="0"/>
        <w:jc w:val="both"/>
      </w:pPr>
      <w:bookmarkStart w:id="1557" w:name="bookmark1557"/>
      <w:bookmarkStart w:id="1558" w:name="bookmark1558"/>
      <w:bookmarkStart w:id="1561" w:name="bookmark1561"/>
      <w:bookmarkStart w:id="1562" w:name="bookmark1562"/>
      <w:bookmarkEnd w:id="1561"/>
      <w:r>
        <w:rPr>
          <w:color w:val="000000"/>
          <w:spacing w:val="0"/>
          <w:w w:val="100"/>
          <w:position w:val="0"/>
        </w:rPr>
        <w:t>.</w:t>
      </w:r>
      <w:r>
        <w:rPr>
          <w:color w:val="000000"/>
          <w:spacing w:val="0"/>
          <w:w w:val="100"/>
          <w:position w:val="0"/>
        </w:rPr>
        <w:t>存货分类</w:t>
      </w:r>
      <w:bookmarkEnd w:id="1557"/>
      <w:bookmarkEnd w:id="1558"/>
      <w:bookmarkEnd w:id="156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40" w:lineRule="auto"/>
        <w:ind w:left="0" w:right="980" w:firstLine="0"/>
        <w:jc w:val="right"/>
      </w:pPr>
      <w:r>
        <w:rPr>
          <w:color w:val="000000"/>
          <w:spacing w:val="0"/>
          <w:w w:val="100"/>
          <w:position w:val="0"/>
        </w:rPr>
        <w:t>单位：元币种：人民币</w:t>
      </w:r>
    </w:p>
    <w:tbl>
      <w:tblPr>
        <w:tblOverlap w:val="never"/>
        <w:jc w:val="left"/>
        <w:tblLayout w:type="fixed"/>
      </w:tblPr>
      <w:tblGrid>
        <w:gridCol w:w="989"/>
        <w:gridCol w:w="1133"/>
        <w:gridCol w:w="1277"/>
        <w:gridCol w:w="1214"/>
        <w:gridCol w:w="1435"/>
        <w:gridCol w:w="1344"/>
        <w:gridCol w:w="1445"/>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存货跌价准 备/合同履 约成本减值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存货跌价准 备/合同履 约成本减值 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17,310,9</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16,232,673</w:t>
            </w:r>
          </w:p>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1,078, 269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17,682,700.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16,276,244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 xml:space="preserve">1,406, </w:t>
            </w:r>
            <w:r>
              <w:rPr>
                <w:color w:val="000000"/>
                <w:spacing w:val="0"/>
                <w:w w:val="100"/>
                <w:position w:val="0"/>
                <w:sz w:val="18"/>
                <w:szCs w:val="18"/>
              </w:rPr>
              <w:t xml:space="preserve">456. </w:t>
            </w:r>
            <w:r>
              <w:rPr>
                <w:color w:val="000000"/>
                <w:spacing w:val="0"/>
                <w:w w:val="100"/>
                <w:position w:val="0"/>
                <w:sz w:val="18"/>
                <w:szCs w:val="18"/>
              </w:rPr>
              <w:t>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库存商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236,297,</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75,355,301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160,942,0</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196,346,834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44,652,076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151,694,758</w:t>
            </w:r>
          </w:p>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.61</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400,530,</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569.31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 xml:space="preserve">3,704, </w:t>
            </w:r>
            <w:r>
              <w:rPr>
                <w:color w:val="000000"/>
                <w:spacing w:val="0"/>
                <w:w w:val="100"/>
                <w:position w:val="0"/>
                <w:sz w:val="18"/>
                <w:szCs w:val="18"/>
              </w:rPr>
              <w:t>545.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396,826,0</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532,428,722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532,428,722 </w:t>
            </w:r>
            <w:r>
              <w:rPr>
                <w:color w:val="000000"/>
                <w:spacing w:val="0"/>
                <w:w w:val="100"/>
                <w:position w:val="0"/>
                <w:sz w:val="18"/>
                <w:szCs w:val="18"/>
              </w:rPr>
              <w:t>.64</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试用商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567,404.</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227,477.56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339,926.9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3,461,968.4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1,773,413.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1,688,554.6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654,706,</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263.51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95,519,997</w:t>
            </w:r>
          </w:p>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559,186,2</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66.28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749,920,226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62,701,734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687,218,492 </w:t>
            </w:r>
            <w:r>
              <w:rPr>
                <w:color w:val="000000"/>
                <w:spacing w:val="0"/>
                <w:w w:val="100"/>
                <w:position w:val="0"/>
                <w:sz w:val="18"/>
                <w:szCs w:val="18"/>
              </w:rPr>
              <w:t>.00</w:t>
            </w:r>
          </w:p>
        </w:tc>
      </w:tr>
    </w:tbl>
    <w:p>
      <w:pPr>
        <w:widowControl w:val="0"/>
        <w:spacing w:after="599" w:line="1" w:lineRule="exact"/>
      </w:pPr>
    </w:p>
    <w:p>
      <w:pPr>
        <w:pStyle w:val="Style13"/>
        <w:keepNext/>
        <w:keepLines/>
        <w:widowControl w:val="0"/>
        <w:numPr>
          <w:ilvl w:val="0"/>
          <w:numId w:val="155"/>
        </w:numPr>
        <w:shd w:val="clear" w:color="auto" w:fill="auto"/>
        <w:bidi w:val="0"/>
        <w:spacing w:before="0" w:after="80" w:line="240" w:lineRule="auto"/>
        <w:ind w:left="0" w:right="0" w:firstLine="0"/>
        <w:jc w:val="both"/>
      </w:pPr>
      <w:bookmarkStart w:id="1563" w:name="bookmark1563"/>
      <w:bookmarkStart w:id="1564" w:name="bookmark1564"/>
      <w:bookmarkStart w:id="1565" w:name="bookmark1565"/>
      <w:bookmarkStart w:id="1566" w:name="bookmark1566"/>
      <w:bookmarkEnd w:id="1565"/>
      <w:r>
        <w:rPr>
          <w:color w:val="000000"/>
          <w:spacing w:val="0"/>
          <w:w w:val="100"/>
          <w:position w:val="0"/>
        </w:rPr>
        <w:t>,</w:t>
      </w:r>
      <w:r>
        <w:rPr>
          <w:color w:val="000000"/>
          <w:spacing w:val="0"/>
          <w:w w:val="100"/>
          <w:position w:val="0"/>
        </w:rPr>
        <w:t>存货跌价准备及合同履约成本减值准备</w:t>
      </w:r>
      <w:bookmarkEnd w:id="1563"/>
      <w:bookmarkEnd w:id="1564"/>
      <w:bookmarkEnd w:id="1566"/>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872"/>
        <w:gridCol w:w="1142"/>
        <w:gridCol w:w="1162"/>
        <w:gridCol w:w="1162"/>
        <w:gridCol w:w="1171"/>
        <w:gridCol w:w="1171"/>
        <w:gridCol w:w="1157"/>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left"/>
        <w:tblLayout w:type="fixed"/>
      </w:tblPr>
      <w:tblGrid>
        <w:gridCol w:w="1872"/>
        <w:gridCol w:w="1142"/>
        <w:gridCol w:w="1162"/>
        <w:gridCol w:w="1162"/>
        <w:gridCol w:w="1171"/>
        <w:gridCol w:w="1166"/>
        <w:gridCol w:w="1162"/>
      </w:tblGrid>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16,276,2</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16,232,6</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73.08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44,652,0</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30,840,85</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320"/>
              <w:jc w:val="left"/>
              <w:rPr>
                <w:sz w:val="18"/>
                <w:szCs w:val="18"/>
              </w:rPr>
            </w:pPr>
            <w:r>
              <w:rPr>
                <w:color w:val="000000"/>
                <w:spacing w:val="0"/>
                <w:w w:val="100"/>
                <w:position w:val="0"/>
                <w:sz w:val="18"/>
                <w:szCs w:val="18"/>
              </w:rPr>
              <w:t xml:space="preserve">-137, </w:t>
            </w:r>
            <w:r>
              <w:rPr>
                <w:color w:val="000000"/>
                <w:spacing w:val="0"/>
                <w:w w:val="100"/>
                <w:position w:val="0"/>
                <w:sz w:val="18"/>
                <w:szCs w:val="18"/>
              </w:rPr>
              <w:t>62</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75,355,3</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01.09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3,704, 545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3,704, 54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试用商品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1,773,41</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1,545, 936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227,477.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62,701,7</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34.46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34,545,39</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320"/>
              <w:jc w:val="left"/>
              <w:rPr>
                <w:sz w:val="18"/>
                <w:szCs w:val="18"/>
              </w:rPr>
            </w:pPr>
            <w:r>
              <w:rPr>
                <w:color w:val="000000"/>
                <w:spacing w:val="0"/>
                <w:w w:val="100"/>
                <w:position w:val="0"/>
                <w:sz w:val="18"/>
                <w:szCs w:val="18"/>
              </w:rPr>
              <w:t xml:space="preserve">-137, </w:t>
            </w:r>
            <w:r>
              <w:rPr>
                <w:color w:val="000000"/>
                <w:spacing w:val="0"/>
                <w:w w:val="100"/>
                <w:position w:val="0"/>
                <w:sz w:val="18"/>
                <w:szCs w:val="18"/>
              </w:rPr>
              <w:t>62</w:t>
            </w:r>
          </w:p>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1,589, 507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95,519,9</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97.23</w:t>
            </w:r>
          </w:p>
        </w:tc>
      </w:tr>
    </w:tbl>
    <w:p>
      <w:pPr>
        <w:widowControl w:val="0"/>
        <w:spacing w:after="339" w:line="1" w:lineRule="exact"/>
      </w:pPr>
    </w:p>
    <w:p>
      <w:pPr>
        <w:pStyle w:val="Style13"/>
        <w:keepNext/>
        <w:keepLines/>
        <w:widowControl w:val="0"/>
        <w:numPr>
          <w:ilvl w:val="0"/>
          <w:numId w:val="155"/>
        </w:numPr>
        <w:shd w:val="clear" w:color="auto" w:fill="auto"/>
        <w:tabs>
          <w:tab w:pos="430" w:val="left"/>
        </w:tabs>
        <w:bidi w:val="0"/>
        <w:spacing w:before="0" w:after="10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w:t>
      </w:r>
      <w:r>
        <w:rPr>
          <w:color w:val="000000"/>
          <w:spacing w:val="0"/>
          <w:w w:val="100"/>
          <w:position w:val="0"/>
        </w:rPr>
        <w:t>存货期末余额含有借款费用资本化金额的说明</w:t>
      </w:r>
      <w:bookmarkEnd w:id="1567"/>
      <w:bookmarkEnd w:id="1568"/>
      <w:bookmarkEnd w:id="157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5"/>
        </w:numPr>
        <w:shd w:val="clear" w:color="auto" w:fill="auto"/>
        <w:tabs>
          <w:tab w:pos="430" w:val="left"/>
        </w:tabs>
        <w:bidi w:val="0"/>
        <w:spacing w:before="0" w:after="10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w:t>
      </w:r>
      <w:r>
        <w:rPr>
          <w:color w:val="000000"/>
          <w:spacing w:val="0"/>
          <w:w w:val="100"/>
          <w:position w:val="0"/>
        </w:rPr>
        <w:t>合同履约成本本期摊销金额的说明</w:t>
      </w:r>
      <w:bookmarkEnd w:id="1571"/>
      <w:bookmarkEnd w:id="1572"/>
      <w:bookmarkEnd w:id="157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合同履约成本本期结转成本金额</w:t>
      </w:r>
      <w:r>
        <w:rPr>
          <w:color w:val="000000"/>
          <w:spacing w:val="0"/>
          <w:w w:val="100"/>
          <w:position w:val="0"/>
          <w:sz w:val="18"/>
          <w:szCs w:val="18"/>
        </w:rPr>
        <w:t>1,986,999,844.78</w:t>
      </w:r>
      <w:r>
        <w:rPr>
          <w:color w:val="000000"/>
          <w:spacing w:val="0"/>
          <w:w w:val="100"/>
          <w:position w:val="0"/>
        </w:rPr>
        <w:t>元。</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1</w:t>
      </w:r>
      <w:bookmarkEnd w:id="1577"/>
      <w:r>
        <w:rPr>
          <w:color w:val="000000"/>
          <w:spacing w:val="0"/>
          <w:w w:val="100"/>
          <w:position w:val="0"/>
        </w:rPr>
        <w:t>0、合同资产</w:t>
      </w:r>
      <w:bookmarkEnd w:id="1575"/>
      <w:bookmarkEnd w:id="1576"/>
      <w:bookmarkEnd w:id="1578"/>
    </w:p>
    <w:p>
      <w:pPr>
        <w:pStyle w:val="Style13"/>
        <w:keepNext/>
        <w:keepLines/>
        <w:widowControl w:val="0"/>
        <w:numPr>
          <w:ilvl w:val="0"/>
          <w:numId w:val="157"/>
        </w:numPr>
        <w:shd w:val="clear" w:color="auto" w:fill="auto"/>
        <w:bidi w:val="0"/>
        <w:spacing w:before="0" w:after="100" w:line="240" w:lineRule="auto"/>
        <w:ind w:left="0" w:right="0" w:firstLine="0"/>
        <w:jc w:val="left"/>
      </w:pPr>
      <w:bookmarkStart w:id="1575" w:name="bookmark1575"/>
      <w:bookmarkStart w:id="1576" w:name="bookmark1576"/>
      <w:bookmarkStart w:id="1579" w:name="bookmark1579"/>
      <w:bookmarkStart w:id="1580" w:name="bookmark1580"/>
      <w:bookmarkEnd w:id="1579"/>
      <w:r>
        <w:rPr>
          <w:color w:val="000000"/>
          <w:spacing w:val="0"/>
          <w:w w:val="100"/>
          <w:position w:val="0"/>
        </w:rPr>
        <w:t>.</w:t>
      </w:r>
      <w:r>
        <w:rPr>
          <w:color w:val="000000"/>
          <w:spacing w:val="0"/>
          <w:w w:val="100"/>
          <w:position w:val="0"/>
        </w:rPr>
        <w:t>合同资产情况</w:t>
      </w:r>
      <w:bookmarkEnd w:id="1575"/>
      <w:bookmarkEnd w:id="1576"/>
      <w:bookmarkEnd w:id="158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133"/>
        <w:gridCol w:w="1133"/>
        <w:gridCol w:w="1277"/>
        <w:gridCol w:w="1277"/>
        <w:gridCol w:w="1310"/>
        <w:gridCol w:w="1262"/>
        <w:gridCol w:w="1445"/>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258,648,</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524.43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1,739, </w:t>
            </w:r>
            <w:r>
              <w:rPr>
                <w:color w:val="000000"/>
                <w:spacing w:val="0"/>
                <w:w w:val="100"/>
                <w:position w:val="0"/>
                <w:sz w:val="18"/>
                <w:szCs w:val="18"/>
              </w:rPr>
              <w:t>026.</w:t>
            </w:r>
          </w:p>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256,909,49</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247,545,39</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1,826, 694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245,718,699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减：列示 于其他非 流动资产 的合同资 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-23,356,</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942.40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-672,677.2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-22,684,26</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-7,144,91</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-1,518,15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-5,626,752.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235,291, </w:t>
            </w:r>
            <w:r>
              <w:rPr>
                <w:color w:val="000000"/>
                <w:spacing w:val="0"/>
                <w:w w:val="100"/>
                <w:position w:val="0"/>
                <w:sz w:val="18"/>
                <w:szCs w:val="18"/>
              </w:rPr>
              <w:t>582.03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1,066, </w:t>
            </w:r>
            <w:r>
              <w:rPr>
                <w:color w:val="000000"/>
                <w:spacing w:val="0"/>
                <w:w w:val="100"/>
                <w:position w:val="0"/>
                <w:sz w:val="18"/>
                <w:szCs w:val="18"/>
              </w:rPr>
              <w:t>348.</w:t>
            </w:r>
          </w:p>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234,225,23</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240,400,48</w:t>
            </w:r>
          </w:p>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308,537.0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240,091,946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r>
    </w:tbl>
    <w:p>
      <w:pPr>
        <w:widowControl w:val="0"/>
        <w:spacing w:after="879" w:line="1" w:lineRule="exact"/>
      </w:pPr>
    </w:p>
    <w:p>
      <w:pPr>
        <w:pStyle w:val="Style13"/>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w:t>
      </w:r>
      <w:r>
        <w:rPr>
          <w:color w:val="000000"/>
          <w:spacing w:val="0"/>
          <w:w w:val="100"/>
          <w:position w:val="0"/>
        </w:rPr>
        <w:t>报告期内账面价值发生重大变动的金额和原因</w:t>
      </w:r>
      <w:bookmarkEnd w:id="1581"/>
      <w:bookmarkEnd w:id="1582"/>
      <w:bookmarkEnd w:id="158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7"/>
        </w:numPr>
        <w:shd w:val="clear" w:color="auto" w:fill="auto"/>
        <w:tabs>
          <w:tab w:pos="430" w:val="left"/>
        </w:tabs>
        <w:bidi w:val="0"/>
        <w:spacing w:before="0" w:after="100" w:line="240" w:lineRule="auto"/>
        <w:ind w:left="0" w:right="0" w:firstLine="0"/>
        <w:jc w:val="left"/>
      </w:pPr>
      <w:bookmarkStart w:id="1585" w:name="bookmark1585"/>
      <w:bookmarkStart w:id="1586" w:name="bookmark1586"/>
      <w:bookmarkStart w:id="1587" w:name="bookmark1587"/>
      <w:bookmarkStart w:id="1588" w:name="bookmark1588"/>
      <w:bookmarkEnd w:id="1587"/>
      <w:r>
        <w:rPr>
          <w:color w:val="000000"/>
          <w:spacing w:val="0"/>
          <w:w w:val="100"/>
          <w:position w:val="0"/>
        </w:rPr>
        <w:t>.</w:t>
      </w:r>
      <w:r>
        <w:rPr>
          <w:color w:val="000000"/>
          <w:spacing w:val="0"/>
          <w:w w:val="100"/>
          <w:position w:val="0"/>
        </w:rPr>
        <w:t>本期合同资产计提减值准备情况</w:t>
      </w:r>
      <w:bookmarkEnd w:id="1585"/>
      <w:bookmarkEnd w:id="1586"/>
      <w:bookmarkEnd w:id="158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合同资产减值准备计提情况</w:t>
      </w:r>
    </w:p>
    <w:tbl>
      <w:tblPr>
        <w:tblOverlap w:val="never"/>
        <w:jc w:val="center"/>
        <w:tblLayout w:type="fixed"/>
      </w:tblPr>
      <w:tblGrid>
        <w:gridCol w:w="1128"/>
        <w:gridCol w:w="4541"/>
        <w:gridCol w:w="4685"/>
      </w:tblGrid>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2021. 12. </w:t>
            </w:r>
            <w:r>
              <w:rPr>
                <w:color w:val="000000"/>
                <w:spacing w:val="0"/>
                <w:w w:val="100"/>
                <w:position w:val="0"/>
                <w:sz w:val="16"/>
                <w:szCs w:val="16"/>
              </w:rPr>
              <w:t>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2020. 12. </w:t>
            </w:r>
            <w:r>
              <w:rPr>
                <w:color w:val="000000"/>
                <w:spacing w:val="0"/>
                <w:w w:val="100"/>
                <w:position w:val="0"/>
                <w:sz w:val="16"/>
                <w:szCs w:val="16"/>
              </w:rPr>
              <w:t>31</w:t>
            </w:r>
          </w:p>
        </w:tc>
      </w:tr>
    </w:tbl>
    <w:p>
      <w:pPr>
        <w:spacing w:lineRule="exact" w:line="1"/>
        <w:rPr>
          <w:sz w:val="2"/>
          <w:szCs w:val="2"/>
        </w:rPr>
      </w:pPr>
      <w:r>
        <w:br w:type="page"/>
      </w:r>
    </w:p>
    <w:tbl>
      <w:tblPr>
        <w:tblOverlap w:val="never"/>
        <w:jc w:val="center"/>
        <w:tblLayout w:type="fixed"/>
      </w:tblPr>
      <w:tblGrid>
        <w:gridCol w:w="1128"/>
        <w:gridCol w:w="994"/>
        <w:gridCol w:w="710"/>
        <w:gridCol w:w="850"/>
        <w:gridCol w:w="994"/>
        <w:gridCol w:w="994"/>
        <w:gridCol w:w="994"/>
        <w:gridCol w:w="710"/>
        <w:gridCol w:w="994"/>
        <w:gridCol w:w="1133"/>
        <w:gridCol w:w="854"/>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w:t>
            </w:r>
          </w:p>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价值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预期信用 损失率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预期信用损 失率(%)</w:t>
            </w:r>
          </w:p>
        </w:tc>
        <w:tc>
          <w:tcPr>
            <w:vMerge/>
            <w:tcBorders>
              <w:left w:val="single" w:sz="4"/>
              <w:right w:val="single" w:sz="4"/>
            </w:tcBorders>
            <w:shd w:val="clear" w:color="auto" w:fill="FFFFFF"/>
            <w:vAlign w:val="center"/>
          </w:tcPr>
          <w:p>
            <w:pPr/>
          </w:p>
        </w:tc>
      </w:tr>
      <w:tr>
        <w:trPr>
          <w:trHeight w:val="25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233, 384,</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534, 129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232, 850,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226, 548,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125, </w:t>
            </w:r>
            <w:r>
              <w:rPr>
                <w:color w:val="000000"/>
                <w:spacing w:val="0"/>
                <w:w w:val="100"/>
                <w:position w:val="0"/>
                <w:sz w:val="16"/>
                <w:szCs w:val="16"/>
              </w:rPr>
              <w:t>692.</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226, 422</w:t>
            </w:r>
          </w:p>
        </w:tc>
      </w:tr>
      <w:tr>
        <w:trPr>
          <w:trHeight w:val="216"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855.85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726. </w:t>
            </w:r>
            <w:r>
              <w:rPr>
                <w:color w:val="000000"/>
                <w:spacing w:val="0"/>
                <w:w w:val="100"/>
                <w:position w:val="0"/>
                <w:sz w:val="16"/>
                <w:szCs w:val="16"/>
              </w:rPr>
              <w:t>29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650. </w:t>
            </w:r>
            <w:r>
              <w:rPr>
                <w:color w:val="000000"/>
                <w:spacing w:val="0"/>
                <w:w w:val="100"/>
                <w:position w:val="0"/>
                <w:sz w:val="16"/>
                <w:szCs w:val="16"/>
              </w:rPr>
              <w:t>71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957. </w:t>
            </w:r>
            <w:r>
              <w:rPr>
                <w:color w:val="000000"/>
                <w:spacing w:val="0"/>
                <w:w w:val="100"/>
                <w:position w:val="0"/>
                <w:sz w:val="16"/>
                <w:szCs w:val="16"/>
              </w:rPr>
              <w:t>82</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25, 263, 6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 </w:t>
            </w:r>
            <w:r>
              <w:rPr>
                <w:color w:val="000000"/>
                <w:spacing w:val="0"/>
                <w:w w:val="100"/>
                <w:position w:val="0"/>
                <w:sz w:val="16"/>
                <w:szCs w:val="16"/>
              </w:rPr>
              <w:t>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1,204,8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 </w:t>
            </w:r>
            <w:r>
              <w:rPr>
                <w:color w:val="000000"/>
                <w:spacing w:val="0"/>
                <w:w w:val="100"/>
                <w:position w:val="0"/>
                <w:sz w:val="16"/>
                <w:szCs w:val="16"/>
              </w:rPr>
              <w:t>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24, 058, 7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20, 996, 7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1,701,00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8. </w:t>
            </w:r>
            <w:r>
              <w:rPr>
                <w:color w:val="000000"/>
                <w:spacing w:val="0"/>
                <w:w w:val="100"/>
                <w:position w:val="0"/>
                <w:sz w:val="16"/>
                <w:szCs w:val="16"/>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19, 295,</w:t>
            </w:r>
          </w:p>
        </w:tc>
      </w:tr>
      <w:tr>
        <w:trPr>
          <w:trHeight w:val="23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68.58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96. </w:t>
            </w:r>
            <w:r>
              <w:rPr>
                <w:color w:val="000000"/>
                <w:spacing w:val="0"/>
                <w:w w:val="100"/>
                <w:position w:val="0"/>
                <w:sz w:val="16"/>
                <w:szCs w:val="16"/>
              </w:rPr>
              <w:t>50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72. </w:t>
            </w:r>
            <w:r>
              <w:rPr>
                <w:color w:val="000000"/>
                <w:spacing w:val="0"/>
                <w:w w:val="100"/>
                <w:position w:val="0"/>
                <w:sz w:val="16"/>
                <w:szCs w:val="16"/>
              </w:rPr>
              <w:t>08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23</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78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741.45</w:t>
            </w:r>
          </w:p>
        </w:tc>
      </w:tr>
      <w:tr>
        <w:trPr>
          <w:trHeight w:val="288" w:hRule="exact"/>
        </w:trPr>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25, 263, 6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1,204,8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24, 058, 7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20, 996, 7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1,701,00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8.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19, 295,</w:t>
            </w:r>
          </w:p>
        </w:tc>
      </w:tr>
      <w:tr>
        <w:trPr>
          <w:trHeight w:val="18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68.58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96. </w:t>
            </w:r>
            <w:r>
              <w:rPr>
                <w:color w:val="000000"/>
                <w:spacing w:val="0"/>
                <w:w w:val="100"/>
                <w:position w:val="0"/>
                <w:sz w:val="16"/>
                <w:szCs w:val="16"/>
              </w:rPr>
              <w:t>50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72. </w:t>
            </w:r>
            <w:r>
              <w:rPr>
                <w:color w:val="000000"/>
                <w:spacing w:val="0"/>
                <w:w w:val="100"/>
                <w:position w:val="0"/>
                <w:sz w:val="16"/>
                <w:szCs w:val="16"/>
              </w:rPr>
              <w:t>08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23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78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741.45</w:t>
            </w:r>
          </w:p>
        </w:tc>
      </w:tr>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258, 648,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1,739,0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256, 909,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247, 545,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1,826, 69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0.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245,718</w:t>
            </w:r>
          </w:p>
        </w:tc>
      </w:tr>
      <w:tr>
        <w:trPr>
          <w:trHeight w:val="23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524. </w:t>
            </w:r>
            <w:r>
              <w:rPr>
                <w:color w:val="000000"/>
                <w:spacing w:val="0"/>
                <w:w w:val="100"/>
                <w:position w:val="0"/>
                <w:sz w:val="16"/>
                <w:szCs w:val="16"/>
              </w:rPr>
              <w:t>43</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26. </w:t>
            </w:r>
            <w:r>
              <w:rPr>
                <w:color w:val="000000"/>
                <w:spacing w:val="0"/>
                <w:w w:val="100"/>
                <w:position w:val="0"/>
                <w:sz w:val="16"/>
                <w:szCs w:val="16"/>
              </w:rPr>
              <w:t>06</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498. </w:t>
            </w:r>
            <w:r>
              <w:rPr>
                <w:color w:val="000000"/>
                <w:spacing w:val="0"/>
                <w:w w:val="100"/>
                <w:position w:val="0"/>
                <w:sz w:val="16"/>
                <w:szCs w:val="16"/>
              </w:rPr>
              <w:t>37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393. </w:t>
            </w:r>
            <w:r>
              <w:rPr>
                <w:color w:val="000000"/>
                <w:spacing w:val="0"/>
                <w:w w:val="100"/>
                <w:position w:val="0"/>
                <w:sz w:val="16"/>
                <w:szCs w:val="16"/>
              </w:rPr>
              <w:t>94</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67</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699. </w:t>
            </w:r>
            <w:r>
              <w:rPr>
                <w:color w:val="000000"/>
                <w:spacing w:val="0"/>
                <w:w w:val="100"/>
                <w:position w:val="0"/>
                <w:sz w:val="16"/>
                <w:szCs w:val="16"/>
              </w:rPr>
              <w:t>27</w:t>
            </w: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tbl>
      <w:tblPr>
        <w:tblOverlap w:val="never"/>
        <w:jc w:val="center"/>
        <w:tblLayout w:type="fixed"/>
      </w:tblPr>
      <w:tblGrid>
        <w:gridCol w:w="984"/>
        <w:gridCol w:w="1646"/>
        <w:gridCol w:w="1536"/>
        <w:gridCol w:w="1219"/>
        <w:gridCol w:w="1982"/>
        <w:gridCol w:w="1704"/>
        <w:gridCol w:w="1282"/>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失率(%)</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年以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21,482,310.89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442,535.59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13,851,832.82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182,844.19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 xml:space="preserve">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2,397,365.94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223,434.52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4,763, </w:t>
            </w:r>
            <w:r>
              <w:rPr>
                <w:color w:val="000000"/>
                <w:spacing w:val="0"/>
                <w:w w:val="100"/>
                <w:position w:val="0"/>
                <w:sz w:val="18"/>
                <w:szCs w:val="18"/>
              </w:rPr>
              <w:t xml:space="preserve">767.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575,463.12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12.08</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 xml:space="preserve">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1,383,991.75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538,926.39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38.94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2,381, </w:t>
            </w:r>
            <w:r>
              <w:rPr>
                <w:color w:val="000000"/>
                <w:spacing w:val="0"/>
                <w:w w:val="100"/>
                <w:position w:val="0"/>
                <w:sz w:val="18"/>
                <w:szCs w:val="18"/>
              </w:rPr>
              <w:t xml:space="preserve">142.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942,694.47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39.59</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25,263,668.58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1,204,896.50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4.77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20,996,743.23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1,701,001.78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本期计提、收回或转回的合同资产减值准备情况</w:t>
      </w:r>
    </w:p>
    <w:tbl>
      <w:tblPr>
        <w:tblOverlap w:val="never"/>
        <w:jc w:val="center"/>
        <w:tblLayout w:type="fixed"/>
      </w:tblPr>
      <w:tblGrid>
        <w:gridCol w:w="2323"/>
        <w:gridCol w:w="1474"/>
        <w:gridCol w:w="427"/>
        <w:gridCol w:w="1162"/>
        <w:gridCol w:w="427"/>
        <w:gridCol w:w="706"/>
        <w:gridCol w:w="1248"/>
        <w:gridCol w:w="2587"/>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 期 计 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本期收回 或转回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 期 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2021.12.31</w:t>
            </w:r>
            <w:r>
              <w:rPr>
                <w:color w:val="000000"/>
                <w:spacing w:val="0"/>
                <w:w w:val="100"/>
                <w:position w:val="0"/>
              </w:rPr>
              <w:t>减值准备金额</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合同资产减值准备金额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1,826, </w:t>
            </w:r>
            <w:r>
              <w:rPr>
                <w:color w:val="000000"/>
                <w:spacing w:val="0"/>
                <w:w w:val="100"/>
                <w:position w:val="0"/>
                <w:sz w:val="18"/>
                <w:szCs w:val="18"/>
              </w:rPr>
              <w:t xml:space="preserve">694. </w:t>
            </w:r>
            <w:r>
              <w:rPr>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78,098.55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-9,570.06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1,739, </w:t>
            </w:r>
            <w:r>
              <w:rPr>
                <w:color w:val="000000"/>
                <w:spacing w:val="0"/>
                <w:w w:val="100"/>
                <w:position w:val="0"/>
                <w:sz w:val="18"/>
                <w:szCs w:val="18"/>
              </w:rPr>
              <w:t xml:space="preserve">026. </w:t>
            </w:r>
            <w:r>
              <w:rPr>
                <w:color w:val="000000"/>
                <w:spacing w:val="0"/>
                <w:w w:val="100"/>
                <w:position w:val="0"/>
                <w:sz w:val="18"/>
                <w:szCs w:val="18"/>
              </w:rPr>
              <w:t>06</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1</w:t>
      </w:r>
      <w:bookmarkEnd w:id="1591"/>
      <w:r>
        <w:rPr>
          <w:color w:val="000000"/>
          <w:spacing w:val="0"/>
          <w:w w:val="100"/>
          <w:position w:val="0"/>
        </w:rPr>
        <w:t>1、持有待售资产</w:t>
      </w:r>
      <w:bookmarkEnd w:id="1589"/>
      <w:bookmarkEnd w:id="1590"/>
      <w:bookmarkEnd w:id="1592"/>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1</w:t>
      </w:r>
      <w:bookmarkEnd w:id="1595"/>
      <w:r>
        <w:rPr>
          <w:color w:val="000000"/>
          <w:spacing w:val="0"/>
          <w:w w:val="100"/>
          <w:position w:val="0"/>
        </w:rPr>
        <w:t>2、一年内到期的非流动资产</w:t>
      </w:r>
      <w:bookmarkEnd w:id="1593"/>
      <w:bookmarkEnd w:id="1594"/>
      <w:bookmarkEnd w:id="159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11"/>
        <w:gridCol w:w="2822"/>
        <w:gridCol w:w="280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4,581,336.21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33,549,304.13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4,581,336.21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33,549,304.13</w:t>
            </w:r>
          </w:p>
        </w:tc>
      </w:tr>
    </w:tbl>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13"/>
        <w:keepNext/>
        <w:keepLines/>
        <w:widowControl w:val="0"/>
        <w:shd w:val="clear" w:color="auto" w:fill="auto"/>
        <w:bidi w:val="0"/>
        <w:spacing w:before="0" w:after="12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1</w:t>
      </w:r>
      <w:bookmarkEnd w:id="1599"/>
      <w:r>
        <w:rPr>
          <w:color w:val="000000"/>
          <w:spacing w:val="0"/>
          <w:w w:val="100"/>
          <w:position w:val="0"/>
        </w:rPr>
        <w:t>3、其他流动资产</w:t>
      </w:r>
      <w:bookmarkEnd w:id="1597"/>
      <w:bookmarkEnd w:id="1598"/>
      <w:bookmarkEnd w:id="160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06"/>
        <w:gridCol w:w="2846"/>
        <w:gridCol w:w="278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进项税额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39,781,555.58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52,436,584.77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多交或预缴的增值税额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4,007, </w:t>
            </w:r>
            <w:r>
              <w:rPr>
                <w:color w:val="000000"/>
                <w:spacing w:val="0"/>
                <w:w w:val="100"/>
                <w:position w:val="0"/>
                <w:sz w:val="18"/>
                <w:szCs w:val="18"/>
              </w:rPr>
              <w:t xml:space="preserve">008.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3,341,938.84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待认证进项税额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34,271,499.67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26,917,070.35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10,202,712.69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6,731,701.32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预缴其他税费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193,552.86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206,004.23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88,456,328.82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89,633,299.51</w:t>
            </w:r>
          </w:p>
        </w:tc>
      </w:tr>
    </w:tbl>
    <w:p>
      <w:pPr>
        <w:widowControl w:val="0"/>
        <w:spacing w:after="199" w:line="1" w:lineRule="exact"/>
      </w:pPr>
    </w:p>
    <w:p>
      <w:pPr>
        <w:pStyle w:val="Style5"/>
        <w:keepNext w:val="0"/>
        <w:keepLines w:val="0"/>
        <w:widowControl w:val="0"/>
        <w:shd w:val="clear" w:color="auto" w:fill="auto"/>
        <w:bidi w:val="0"/>
        <w:spacing w:before="0" w:after="320" w:line="293" w:lineRule="exact"/>
        <w:ind w:left="0" w:right="0" w:firstLine="0"/>
        <w:jc w:val="left"/>
      </w:pPr>
      <w:r>
        <w:rPr>
          <w:color w:val="000000"/>
          <w:spacing w:val="0"/>
          <w:w w:val="100"/>
          <w:position w:val="0"/>
        </w:rPr>
        <w:t>其他说明 无</w:t>
      </w:r>
    </w:p>
    <w:p>
      <w:pPr>
        <w:pStyle w:val="Style13"/>
        <w:keepNext/>
        <w:keepLines/>
        <w:widowControl w:val="0"/>
        <w:shd w:val="clear" w:color="auto" w:fill="auto"/>
        <w:tabs>
          <w:tab w:pos="464" w:val="left"/>
        </w:tabs>
        <w:bidi w:val="0"/>
        <w:spacing w:before="0" w:line="269" w:lineRule="exact"/>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1</w:t>
      </w:r>
      <w:bookmarkEnd w:id="1603"/>
      <w:r>
        <w:rPr>
          <w:color w:val="000000"/>
          <w:spacing w:val="0"/>
          <w:w w:val="100"/>
          <w:position w:val="0"/>
        </w:rPr>
        <w:t>4、</w:t>
        <w:tab/>
        <w:t>债权投资</w:t>
      </w:r>
      <w:bookmarkEnd w:id="1601"/>
      <w:bookmarkEnd w:id="1602"/>
      <w:bookmarkEnd w:id="1604"/>
    </w:p>
    <w:p>
      <w:pPr>
        <w:pStyle w:val="Style13"/>
        <w:keepNext/>
        <w:keepLines/>
        <w:widowControl w:val="0"/>
        <w:numPr>
          <w:ilvl w:val="0"/>
          <w:numId w:val="159"/>
        </w:numPr>
        <w:shd w:val="clear" w:color="auto" w:fill="auto"/>
        <w:tabs>
          <w:tab w:pos="430" w:val="left"/>
        </w:tabs>
        <w:bidi w:val="0"/>
        <w:spacing w:before="0" w:line="269" w:lineRule="exact"/>
        <w:ind w:left="0" w:right="0" w:firstLine="0"/>
        <w:jc w:val="left"/>
      </w:pPr>
      <w:bookmarkStart w:id="1601" w:name="bookmark1601"/>
      <w:bookmarkStart w:id="1602" w:name="bookmark1602"/>
      <w:bookmarkStart w:id="1605" w:name="bookmark1605"/>
      <w:bookmarkStart w:id="1606" w:name="bookmark1606"/>
      <w:bookmarkEnd w:id="1605"/>
      <w:r>
        <w:rPr>
          <w:color w:val="000000"/>
          <w:spacing w:val="0"/>
          <w:w w:val="100"/>
          <w:position w:val="0"/>
        </w:rPr>
        <w:t>.</w:t>
      </w:r>
      <w:r>
        <w:rPr>
          <w:color w:val="000000"/>
          <w:spacing w:val="0"/>
          <w:w w:val="100"/>
          <w:position w:val="0"/>
        </w:rPr>
        <w:t>债权投资情况</w:t>
      </w:r>
      <w:bookmarkEnd w:id="1601"/>
      <w:bookmarkEnd w:id="1602"/>
      <w:bookmarkEnd w:id="1606"/>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40" w:line="269" w:lineRule="exact"/>
        <w:ind w:left="0" w:right="0" w:firstLine="0"/>
        <w:jc w:val="left"/>
      </w:pPr>
      <w:bookmarkStart w:id="1607" w:name="bookmark1607"/>
      <w:bookmarkEnd w:id="1607"/>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40" w:line="269" w:lineRule="exact"/>
        <w:ind w:left="0" w:right="0" w:firstLine="0"/>
        <w:jc w:val="left"/>
      </w:pPr>
      <w:bookmarkStart w:id="1608" w:name="bookmark1608"/>
      <w:bookmarkEnd w:id="1608"/>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5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64" w:val="left"/>
        </w:tabs>
        <w:bidi w:val="0"/>
        <w:spacing w:before="0" w:line="269" w:lineRule="exact"/>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1</w:t>
      </w:r>
      <w:bookmarkEnd w:id="1611"/>
      <w:r>
        <w:rPr>
          <w:color w:val="000000"/>
          <w:spacing w:val="0"/>
          <w:w w:val="100"/>
          <w:position w:val="0"/>
        </w:rPr>
        <w:t>5、</w:t>
        <w:tab/>
        <w:t>其他债权投资</w:t>
      </w:r>
      <w:bookmarkEnd w:id="1609"/>
      <w:bookmarkEnd w:id="1610"/>
      <w:bookmarkEnd w:id="1612"/>
    </w:p>
    <w:p>
      <w:pPr>
        <w:pStyle w:val="Style13"/>
        <w:keepNext/>
        <w:keepLines/>
        <w:widowControl w:val="0"/>
        <w:numPr>
          <w:ilvl w:val="0"/>
          <w:numId w:val="161"/>
        </w:numPr>
        <w:shd w:val="clear" w:color="auto" w:fill="auto"/>
        <w:tabs>
          <w:tab w:pos="430" w:val="left"/>
        </w:tabs>
        <w:bidi w:val="0"/>
        <w:spacing w:before="0" w:line="269" w:lineRule="exact"/>
        <w:ind w:left="0" w:right="0" w:firstLine="0"/>
        <w:jc w:val="left"/>
      </w:pPr>
      <w:bookmarkStart w:id="1609" w:name="bookmark1609"/>
      <w:bookmarkStart w:id="1610" w:name="bookmark1610"/>
      <w:bookmarkStart w:id="1613" w:name="bookmark1613"/>
      <w:bookmarkStart w:id="1614" w:name="bookmark1614"/>
      <w:bookmarkEnd w:id="1613"/>
      <w:r>
        <w:rPr>
          <w:color w:val="000000"/>
          <w:spacing w:val="0"/>
          <w:w w:val="100"/>
          <w:position w:val="0"/>
        </w:rPr>
        <w:t>.</w:t>
      </w:r>
      <w:r>
        <w:rPr>
          <w:color w:val="000000"/>
          <w:spacing w:val="0"/>
          <w:w w:val="100"/>
          <w:position w:val="0"/>
        </w:rPr>
        <w:t>其他债权投资情况</w:t>
      </w:r>
      <w:bookmarkEnd w:id="1609"/>
      <w:bookmarkEnd w:id="1610"/>
      <w:bookmarkEnd w:id="1614"/>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1"/>
        </w:numPr>
        <w:shd w:val="clear" w:color="auto" w:fill="auto"/>
        <w:tabs>
          <w:tab w:pos="430" w:val="left"/>
        </w:tabs>
        <w:bidi w:val="0"/>
        <w:spacing w:before="0" w:after="40" w:line="269" w:lineRule="exact"/>
        <w:ind w:left="0" w:right="0" w:firstLine="0"/>
        <w:jc w:val="left"/>
      </w:pPr>
      <w:bookmarkStart w:id="1615" w:name="bookmark1615"/>
      <w:bookmarkEnd w:id="1615"/>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1"/>
        </w:numPr>
        <w:shd w:val="clear" w:color="auto" w:fill="auto"/>
        <w:tabs>
          <w:tab w:pos="430" w:val="left"/>
        </w:tabs>
        <w:bidi w:val="0"/>
        <w:spacing w:before="0" w:after="40" w:line="269" w:lineRule="exact"/>
        <w:ind w:left="0" w:right="0" w:firstLine="0"/>
        <w:jc w:val="left"/>
      </w:pPr>
      <w:bookmarkStart w:id="1616" w:name="bookmark1616"/>
      <w:bookmarkEnd w:id="1616"/>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5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after="10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1</w:t>
      </w:r>
      <w:bookmarkEnd w:id="1619"/>
      <w:r>
        <w:rPr>
          <w:color w:val="000000"/>
          <w:spacing w:val="0"/>
          <w:w w:val="100"/>
          <w:position w:val="0"/>
        </w:rPr>
        <w:t>6、长期应收款</w:t>
      </w:r>
      <w:bookmarkEnd w:id="1617"/>
      <w:bookmarkEnd w:id="1618"/>
      <w:bookmarkEnd w:id="1620"/>
    </w:p>
    <w:p>
      <w:pPr>
        <w:pStyle w:val="Style13"/>
        <w:keepNext/>
        <w:keepLines/>
        <w:widowControl w:val="0"/>
        <w:numPr>
          <w:ilvl w:val="0"/>
          <w:numId w:val="163"/>
        </w:numPr>
        <w:shd w:val="clear" w:color="auto" w:fill="auto"/>
        <w:bidi w:val="0"/>
        <w:spacing w:before="0" w:after="100" w:line="240" w:lineRule="auto"/>
        <w:ind w:left="0" w:right="0" w:firstLine="0"/>
        <w:jc w:val="left"/>
      </w:pPr>
      <w:bookmarkStart w:id="1617" w:name="bookmark1617"/>
      <w:bookmarkStart w:id="1618" w:name="bookmark1618"/>
      <w:bookmarkStart w:id="1621" w:name="bookmark1621"/>
      <w:bookmarkStart w:id="1622" w:name="bookmark1622"/>
      <w:bookmarkEnd w:id="1621"/>
      <w:r>
        <w:rPr>
          <w:color w:val="000000"/>
          <w:spacing w:val="0"/>
          <w:w w:val="100"/>
          <w:position w:val="0"/>
        </w:rPr>
        <w:t>.长期应收款情况</w:t>
      </w:r>
      <w:bookmarkEnd w:id="1617"/>
      <w:bookmarkEnd w:id="1618"/>
      <w:bookmarkEnd w:id="16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8"/>
        <w:gridCol w:w="1133"/>
        <w:gridCol w:w="994"/>
        <w:gridCol w:w="1277"/>
        <w:gridCol w:w="1277"/>
        <w:gridCol w:w="1277"/>
        <w:gridCol w:w="1272"/>
        <w:gridCol w:w="864"/>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折现率 区间</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应收融资款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25,458,28</w:t>
            </w:r>
          </w:p>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217,750</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25,240,530</w:t>
            </w:r>
          </w:p>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28,082,444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217,750.00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27,864,694</w:t>
            </w:r>
          </w:p>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其中：未实现融资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-178,369.</w:t>
            </w:r>
          </w:p>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-178, 369.</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-426, 472.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-426, 472.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81,455,21</w:t>
            </w:r>
          </w:p>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81,455,</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84,455,628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23,503,626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60,952,002</w:t>
            </w:r>
          </w:p>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106,735,1</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81,672,</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964.28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25,062,160</w:t>
            </w:r>
          </w:p>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112,111,60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23,721,376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88,390,224</w:t>
            </w:r>
          </w:p>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w:t>
            </w:r>
            <w:r>
              <w:rPr>
                <w:color w:val="000000"/>
                <w:spacing w:val="0"/>
                <w:w w:val="100"/>
                <w:position w:val="0"/>
                <w:sz w:val="18"/>
                <w:szCs w:val="18"/>
              </w:rPr>
              <w:t>1</w:t>
            </w:r>
            <w:r>
              <w:rPr>
                <w:color w:val="000000"/>
                <w:spacing w:val="0"/>
                <w:w w:val="100"/>
                <w:position w:val="0"/>
              </w:rPr>
              <w:t>年内到期的 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-56,064,</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20"/>
              <w:jc w:val="both"/>
              <w:rPr>
                <w:sz w:val="18"/>
                <w:szCs w:val="18"/>
              </w:rPr>
            </w:pPr>
            <w:r>
              <w:rPr>
                <w:color w:val="000000"/>
                <w:spacing w:val="0"/>
                <w:w w:val="100"/>
                <w:position w:val="0"/>
                <w:sz w:val="18"/>
                <w:szCs w:val="18"/>
              </w:rPr>
              <w:t>-51,48</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2,964.2</w:t>
            </w:r>
          </w:p>
          <w:p>
            <w:pPr>
              <w:pStyle w:val="Style20"/>
              <w:keepNext w:val="0"/>
              <w:keepLines w:val="0"/>
              <w:widowControl w:val="0"/>
              <w:shd w:val="clear" w:color="auto" w:fill="auto"/>
              <w:bidi w:val="0"/>
              <w:spacing w:before="0" w:after="60" w:line="240" w:lineRule="auto"/>
              <w:ind w:left="0" w:right="0" w:firstLine="7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-4,581,33</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-54,530,56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-20,981,26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-33,549,30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50,670,82</w:t>
            </w:r>
          </w:p>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30,190, </w:t>
            </w:r>
            <w:r>
              <w:rPr>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20,480,824</w:t>
            </w:r>
          </w:p>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57,581,032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2,740,112.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54,840,920</w:t>
            </w:r>
          </w:p>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623" w:name="bookmark1623"/>
      <w:bookmarkStart w:id="1624" w:name="bookmark1624"/>
      <w:bookmarkStart w:id="1625" w:name="bookmark1625"/>
      <w:r>
        <w:rPr>
          <w:color w:val="000000"/>
          <w:spacing w:val="0"/>
          <w:w w:val="100"/>
          <w:position w:val="0"/>
        </w:rPr>
        <w:t>(2).</w:t>
      </w:r>
      <w:r>
        <w:rPr>
          <w:color w:val="000000"/>
          <w:spacing w:val="0"/>
          <w:w w:val="100"/>
          <w:position w:val="0"/>
        </w:rPr>
        <w:t>坏账准备计提情况</w:t>
      </w:r>
      <w:bookmarkEnd w:id="1623"/>
      <w:bookmarkEnd w:id="1624"/>
      <w:bookmarkEnd w:id="16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771"/>
        <w:gridCol w:w="1522"/>
        <w:gridCol w:w="1934"/>
        <w:gridCol w:w="1934"/>
        <w:gridCol w:w="167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 预期信用损失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4,406, </w:t>
            </w:r>
            <w:r>
              <w:rPr>
                <w:color w:val="000000"/>
                <w:spacing w:val="0"/>
                <w:w w:val="100"/>
                <w:position w:val="0"/>
                <w:sz w:val="18"/>
                <w:szCs w:val="18"/>
              </w:rPr>
              <w:t>591.28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19,314,785.37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23,721,376.65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1300" w:right="0" w:firstLine="0"/>
              <w:jc w:val="lef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4,617, </w:t>
            </w:r>
            <w:r>
              <w:rPr>
                <w:color w:val="000000"/>
                <w:spacing w:val="0"/>
                <w:w w:val="100"/>
                <w:position w:val="0"/>
                <w:sz w:val="18"/>
                <w:szCs w:val="18"/>
              </w:rPr>
              <w:t xml:space="preserve">546.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-19,314,785.37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23,932,331.94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428,705.29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58,557,383.49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58,986,088.78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451,348.49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451,348.49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-583,152.66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-583,152.66</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217,750.00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81,455,214.28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81,672,964.28</w:t>
            </w:r>
          </w:p>
        </w:tc>
      </w:tr>
    </w:tbl>
    <w:p>
      <w:pPr>
        <w:widowControl w:val="0"/>
        <w:spacing w:after="239" w:line="1" w:lineRule="exact"/>
      </w:pPr>
    </w:p>
    <w:p>
      <w:pPr>
        <w:pStyle w:val="Style5"/>
        <w:keepNext w:val="0"/>
        <w:keepLines w:val="0"/>
        <w:widowControl w:val="0"/>
        <w:shd w:val="clear" w:color="auto" w:fill="auto"/>
        <w:bidi w:val="0"/>
        <w:spacing w:before="0" w:after="100" w:line="269" w:lineRule="exact"/>
        <w:ind w:left="0" w:right="0" w:firstLine="0"/>
        <w:jc w:val="left"/>
      </w:pPr>
      <w:r>
        <w:rPr>
          <w:color w:val="000000"/>
          <w:spacing w:val="0"/>
          <w:w w:val="100"/>
          <w:position w:val="0"/>
        </w:rPr>
        <w:t>对本期发生损失准备变动的长期应收款账面余额显著变动的情况说明: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5"/>
        </w:numPr>
        <w:shd w:val="clear" w:color="auto" w:fill="auto"/>
        <w:tabs>
          <w:tab w:pos="430" w:val="left"/>
        </w:tabs>
        <w:bidi w:val="0"/>
        <w:spacing w:before="0" w:after="60" w:line="278" w:lineRule="exact"/>
        <w:ind w:left="0" w:right="0" w:firstLine="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w:t>
      </w:r>
      <w:r>
        <w:rPr>
          <w:color w:val="000000"/>
          <w:spacing w:val="0"/>
          <w:w w:val="100"/>
          <w:position w:val="0"/>
        </w:rPr>
        <w:t>因金融资产转移而终止确认的长期应收款</w:t>
      </w:r>
      <w:bookmarkEnd w:id="1626"/>
      <w:bookmarkEnd w:id="1627"/>
      <w:bookmarkEnd w:id="1629"/>
    </w:p>
    <w:p>
      <w:pPr>
        <w:pStyle w:val="Style5"/>
        <w:keepNext w:val="0"/>
        <w:keepLines w:val="0"/>
        <w:widowControl w:val="0"/>
        <w:shd w:val="clear" w:color="auto" w:fill="auto"/>
        <w:tabs>
          <w:tab w:pos="859"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5"/>
        </w:numPr>
        <w:shd w:val="clear" w:color="auto" w:fill="auto"/>
        <w:tabs>
          <w:tab w:pos="430" w:val="left"/>
        </w:tabs>
        <w:bidi w:val="0"/>
        <w:spacing w:before="0" w:after="60" w:line="278" w:lineRule="exact"/>
        <w:ind w:left="0" w:right="0" w:firstLine="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w:t>
      </w:r>
      <w:r>
        <w:rPr>
          <w:color w:val="000000"/>
          <w:spacing w:val="0"/>
          <w:w w:val="100"/>
          <w:position w:val="0"/>
        </w:rPr>
        <w:t>转移长期应收款且继续涉入形成的资产、负债金额</w:t>
      </w:r>
      <w:bookmarkEnd w:id="1630"/>
      <w:bookmarkEnd w:id="1631"/>
      <w:bookmarkEnd w:id="1633"/>
    </w:p>
    <w:p>
      <w:pPr>
        <w:pStyle w:val="Style5"/>
        <w:keepNext w:val="0"/>
        <w:keepLines w:val="0"/>
        <w:widowControl w:val="0"/>
        <w:shd w:val="clear" w:color="auto" w:fill="auto"/>
        <w:tabs>
          <w:tab w:pos="859" w:val="left"/>
        </w:tabs>
        <w:bidi w:val="0"/>
        <w:spacing w:before="0" w:after="26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坏账准备计提情况</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期末，处于第一阶段的坏账准备：</w:t>
      </w:r>
    </w:p>
    <w:tbl>
      <w:tblPr>
        <w:tblOverlap w:val="never"/>
        <w:jc w:val="center"/>
        <w:tblLayout w:type="fixed"/>
      </w:tblPr>
      <w:tblGrid>
        <w:gridCol w:w="1397"/>
        <w:gridCol w:w="845"/>
        <w:gridCol w:w="523"/>
        <w:gridCol w:w="1090"/>
        <w:gridCol w:w="730"/>
        <w:gridCol w:w="974"/>
        <w:gridCol w:w="970"/>
        <w:gridCol w:w="557"/>
        <w:gridCol w:w="1109"/>
        <w:gridCol w:w="696"/>
        <w:gridCol w:w="960"/>
      </w:tblGrid>
      <w:tr>
        <w:trPr>
          <w:trHeight w:val="50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r>
        <w:trPr>
          <w:trHeight w:val="49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9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预期</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信用</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损失</w:t>
            </w:r>
          </w:p>
          <w:p>
            <w:pPr>
              <w:pStyle w:val="Style2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率</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预期</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信用</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损失</w:t>
            </w:r>
          </w:p>
          <w:p>
            <w:pPr>
              <w:pStyle w:val="Style20"/>
              <w:keepNext w:val="0"/>
              <w:keepLines w:val="0"/>
              <w:widowControl w:val="0"/>
              <w:shd w:val="clear" w:color="auto" w:fill="auto"/>
              <w:bidi w:val="0"/>
              <w:spacing w:before="0" w:after="40" w:line="240" w:lineRule="auto"/>
              <w:ind w:left="0" w:right="0" w:firstLine="220"/>
              <w:jc w:val="left"/>
            </w:pPr>
            <w:r>
              <w:rPr>
                <w:color w:val="000000"/>
                <w:spacing w:val="0"/>
                <w:w w:val="100"/>
                <w:position w:val="0"/>
              </w:rPr>
              <w:t>率</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25, 279,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217, </w:t>
            </w:r>
            <w:r>
              <w:rPr>
                <w:color w:val="000000"/>
                <w:spacing w:val="0"/>
                <w:w w:val="100"/>
                <w:position w:val="0"/>
                <w:sz w:val="16"/>
                <w:szCs w:val="16"/>
              </w:rPr>
              <w:t xml:space="preserve">750. </w:t>
            </w: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25, 062,1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79, 920,2</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4, 406, 591</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75,513,7</w:t>
            </w:r>
          </w:p>
        </w:tc>
      </w:tr>
      <w:tr>
        <w:trPr>
          <w:trHeight w:val="25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910. </w:t>
            </w:r>
            <w:r>
              <w:rPr>
                <w:color w:val="000000"/>
                <w:spacing w:val="0"/>
                <w:w w:val="100"/>
                <w:position w:val="0"/>
                <w:sz w:val="16"/>
                <w:szCs w:val="16"/>
              </w:rPr>
              <w:t>50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60.50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91.98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00. </w:t>
            </w:r>
            <w:r>
              <w:rPr>
                <w:color w:val="000000"/>
                <w:spacing w:val="0"/>
                <w:w w:val="100"/>
                <w:position w:val="0"/>
                <w:sz w:val="16"/>
                <w:szCs w:val="16"/>
              </w:rPr>
              <w:t>70</w:t>
            </w:r>
          </w:p>
        </w:tc>
      </w:tr>
      <w:tr>
        <w:trPr>
          <w:trHeight w:val="490" w:hRule="exact"/>
        </w:trPr>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25, 279,</w:t>
            </w:r>
          </w:p>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910.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217, </w:t>
            </w:r>
            <w:r>
              <w:rPr>
                <w:color w:val="000000"/>
                <w:spacing w:val="0"/>
                <w:w w:val="100"/>
                <w:position w:val="0"/>
                <w:sz w:val="16"/>
                <w:szCs w:val="16"/>
              </w:rPr>
              <w:t xml:space="preserve">750. </w:t>
            </w:r>
            <w:r>
              <w:rPr>
                <w:color w:val="000000"/>
                <w:spacing w:val="0"/>
                <w:w w:val="100"/>
                <w:position w:val="0"/>
                <w:sz w:val="16"/>
                <w:szCs w:val="16"/>
              </w:rPr>
              <w:t>0</w:t>
            </w:r>
          </w:p>
          <w:p>
            <w:pPr>
              <w:pStyle w:val="Style20"/>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25, 062,1</w:t>
            </w:r>
          </w:p>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79, 920,2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4, 406, 591</w:t>
            </w:r>
          </w:p>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75,513,7</w:t>
            </w:r>
          </w:p>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00. </w:t>
            </w:r>
            <w:r>
              <w:rPr>
                <w:color w:val="000000"/>
                <w:spacing w:val="0"/>
                <w:w w:val="100"/>
                <w:position w:val="0"/>
                <w:sz w:val="16"/>
                <w:szCs w:val="16"/>
              </w:rPr>
              <w:t>70</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25, 279,</w:t>
            </w:r>
          </w:p>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910.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217, </w:t>
            </w:r>
            <w:r>
              <w:rPr>
                <w:color w:val="000000"/>
                <w:spacing w:val="0"/>
                <w:w w:val="100"/>
                <w:position w:val="0"/>
                <w:sz w:val="16"/>
                <w:szCs w:val="16"/>
              </w:rPr>
              <w:t xml:space="preserve">750. </w:t>
            </w:r>
            <w:r>
              <w:rPr>
                <w:color w:val="000000"/>
                <w:spacing w:val="0"/>
                <w:w w:val="100"/>
                <w:position w:val="0"/>
                <w:sz w:val="16"/>
                <w:szCs w:val="16"/>
              </w:rPr>
              <w:t>0</w:t>
            </w:r>
          </w:p>
          <w:p>
            <w:pPr>
              <w:pStyle w:val="Style20"/>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0.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25, 062,1</w:t>
            </w:r>
          </w:p>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60.50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79, 920,2</w:t>
            </w:r>
          </w:p>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4, 406, 591</w:t>
            </w:r>
          </w:p>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 </w:t>
            </w: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75,513,7</w:t>
            </w:r>
          </w:p>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00. </w:t>
            </w:r>
            <w:r>
              <w:rPr>
                <w:color w:val="000000"/>
                <w:spacing w:val="0"/>
                <w:w w:val="100"/>
                <w:position w:val="0"/>
                <w:sz w:val="16"/>
                <w:szCs w:val="16"/>
              </w:rPr>
              <w:t>70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期末，处于第二阶段的坏账准备:</w:t>
      </w:r>
    </w:p>
    <w:tbl>
      <w:tblPr>
        <w:tblOverlap w:val="never"/>
        <w:jc w:val="center"/>
        <w:tblLayout w:type="fixed"/>
      </w:tblPr>
      <w:tblGrid>
        <w:gridCol w:w="907"/>
        <w:gridCol w:w="422"/>
        <w:gridCol w:w="533"/>
        <w:gridCol w:w="427"/>
        <w:gridCol w:w="662"/>
        <w:gridCol w:w="590"/>
        <w:gridCol w:w="1579"/>
        <w:gridCol w:w="850"/>
        <w:gridCol w:w="1579"/>
        <w:gridCol w:w="739"/>
        <w:gridCol w:w="159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类 别</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r>
        <w:trPr>
          <w:trHeight w:val="55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账面余 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80" w:after="0" w:line="240" w:lineRule="auto"/>
              <w:ind w:left="0" w:right="0" w:firstLine="440"/>
              <w:jc w:val="lef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预期 信用 损失 率</w:t>
            </w:r>
          </w:p>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w:t>
            </w: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预期 信用 损失 率(%)</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按单项</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计提坏</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按组合 计提坏 账准</w:t>
            </w:r>
          </w:p>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32,191,308.82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19,314,785.37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12,876,523.45</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422"/>
        <w:gridCol w:w="533"/>
        <w:gridCol w:w="427"/>
        <w:gridCol w:w="662"/>
        <w:gridCol w:w="590"/>
        <w:gridCol w:w="1579"/>
        <w:gridCol w:w="850"/>
        <w:gridCol w:w="1579"/>
        <w:gridCol w:w="739"/>
        <w:gridCol w:w="1594"/>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账龄组 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32,191,308.82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19,314,785.37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12,876,523.45</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32,191,308.82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19,314,785.37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12,876,523.45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期末，处于第三阶段的坏账准备:</w:t>
      </w:r>
    </w:p>
    <w:tbl>
      <w:tblPr>
        <w:tblOverlap w:val="never"/>
        <w:jc w:val="center"/>
        <w:tblLayout w:type="fixed"/>
      </w:tblPr>
      <w:tblGrid>
        <w:gridCol w:w="1310"/>
        <w:gridCol w:w="1579"/>
        <w:gridCol w:w="946"/>
        <w:gridCol w:w="1579"/>
        <w:gridCol w:w="850"/>
        <w:gridCol w:w="566"/>
        <w:gridCol w:w="706"/>
        <w:gridCol w:w="552"/>
        <w:gridCol w:w="658"/>
        <w:gridCol w:w="552"/>
        <w:gridCol w:w="658"/>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textDirection w:val="tbRlV"/>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价值</w:t>
            </w:r>
          </w:p>
        </w:tc>
      </w:tr>
      <w:tr>
        <w:trPr>
          <w:trHeight w:val="21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预期信</w:t>
            </w:r>
          </w:p>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用损失 率(%)</w:t>
            </w:r>
          </w:p>
        </w:tc>
        <w:tc>
          <w:tcPr>
            <w:vMerge/>
            <w:tcBorders>
              <w:left w:val="single" w:sz="4"/>
            </w:tcBorders>
            <w:shd w:val="clear" w:color="auto" w:fill="FFFFFF"/>
            <w:textDirection w:val="tbRlV"/>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 期 信 用 损 失 率 (%)</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81,455,214.28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81,455,214.28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81,455,214.28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81,455,214.28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45" w:right="378" w:bottom="1527" w:left="1148" w:header="0" w:footer="3" w:gutter="0"/>
          <w:cols w:space="720"/>
          <w:noEndnote/>
          <w:rtlGutter w:val="0"/>
          <w:docGrid w:linePitch="360"/>
        </w:sectPr>
      </w:pPr>
    </w:p>
    <w:p>
      <w:pPr>
        <w:pStyle w:val="Style13"/>
        <w:keepNext/>
        <w:keepLines/>
        <w:widowControl w:val="0"/>
        <w:shd w:val="clear" w:color="auto" w:fill="auto"/>
        <w:bidi w:val="0"/>
        <w:spacing w:before="340" w:after="12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1</w:t>
      </w:r>
      <w:bookmarkEnd w:id="1636"/>
      <w:r>
        <w:rPr>
          <w:color w:val="000000"/>
          <w:spacing w:val="0"/>
          <w:w w:val="100"/>
          <w:position w:val="0"/>
        </w:rPr>
        <w:t>7、长期股权投资</w:t>
      </w:r>
      <w:bookmarkEnd w:id="1634"/>
      <w:bookmarkEnd w:id="1635"/>
      <w:bookmarkEnd w:id="16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6"/>
        <w:gridCol w:w="1344"/>
        <w:gridCol w:w="1128"/>
        <w:gridCol w:w="1205"/>
        <w:gridCol w:w="1200"/>
        <w:gridCol w:w="922"/>
        <w:gridCol w:w="1061"/>
        <w:gridCol w:w="1133"/>
        <w:gridCol w:w="355"/>
        <w:gridCol w:w="922"/>
        <w:gridCol w:w="1339"/>
        <w:gridCol w:w="1142"/>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460"/>
              <w:jc w:val="left"/>
            </w:pP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权益法下</w:t>
            </w:r>
          </w:p>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确认的投</w:t>
            </w:r>
          </w:p>
          <w:p>
            <w:pPr>
              <w:pStyle w:val="Style20"/>
              <w:keepNext w:val="0"/>
              <w:keepLines w:val="0"/>
              <w:widowControl w:val="0"/>
              <w:shd w:val="clear" w:color="auto" w:fill="auto"/>
              <w:bidi w:val="0"/>
              <w:spacing w:before="0" w:after="40" w:line="240" w:lineRule="auto"/>
              <w:ind w:left="0" w:right="0" w:firstLine="240"/>
              <w:jc w:val="left"/>
            </w:pPr>
            <w:r>
              <w:rPr>
                <w:color w:val="000000"/>
                <w:spacing w:val="0"/>
                <w:w w:val="100"/>
                <w:position w:val="0"/>
              </w:rPr>
              <w:t>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合收益</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宣告发放</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现金股利</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ASL Automated</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Services</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(Thailand)</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Co.Ltd.(</w:t>
            </w:r>
            <w:r>
              <w:rPr>
                <w:color w:val="000000"/>
                <w:spacing w:val="0"/>
                <w:w w:val="100"/>
                <w:position w:val="0"/>
              </w:rPr>
              <w:t>以下简称</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ASL(Thailand))</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722,180.56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-20,8</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89.79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701,290.77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701,290.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I-</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SprintInnovationsP</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teLtd.</w:t>
            </w:r>
            <w:r>
              <w:rPr>
                <w:color w:val="000000"/>
                <w:spacing w:val="0"/>
                <w:w w:val="100"/>
                <w:position w:val="0"/>
              </w:rPr>
              <w:t>(以下简称</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ISP</w:t>
            </w:r>
            <w:r>
              <w:rPr>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29,757,789</w:t>
            </w:r>
          </w:p>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729,653.5</w:t>
            </w:r>
          </w:p>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-766,</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-1,08</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4,229.</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28,637,013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13,323,0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45.28</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INSystems(Macao)Li mited(</w:t>
            </w:r>
            <w:r>
              <w:rPr>
                <w:color w:val="000000"/>
                <w:spacing w:val="0"/>
                <w:w w:val="100"/>
                <w:position w:val="0"/>
              </w:rPr>
              <w:t>以下简称</w:t>
            </w:r>
            <w:r>
              <w:rPr>
                <w:color w:val="000000"/>
                <w:spacing w:val="0"/>
                <w:w w:val="100"/>
                <w:position w:val="0"/>
                <w:sz w:val="18"/>
                <w:szCs w:val="18"/>
              </w:rPr>
              <w:t xml:space="preserve">INS </w:t>
            </w:r>
            <w:r>
              <w:rPr>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630,589.68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-16,441.</w:t>
            </w:r>
          </w:p>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-18,0</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07.03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596,141.52</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GridDynamicsHoldin gs,Inc </w:t>
            </w:r>
            <w:r>
              <w:rPr>
                <w:color w:val="000000"/>
                <w:spacing w:val="0"/>
                <w:w w:val="100"/>
                <w:position w:val="0"/>
              </w:rPr>
              <w:t xml:space="preserve">(以下简称 </w:t>
            </w:r>
            <w:r>
              <w:rPr>
                <w:color w:val="000000"/>
                <w:spacing w:val="0"/>
                <w:w w:val="100"/>
                <w:position w:val="0"/>
                <w:sz w:val="18"/>
                <w:szCs w:val="18"/>
              </w:rPr>
              <w:t>GDH</w:t>
            </w: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1,472, 485,</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481.71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21,177,3</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56.43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329,517,8</w:t>
            </w:r>
          </w:p>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16.40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-25,941,</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-146, </w:t>
            </w:r>
            <w:r>
              <w:rPr>
                <w:color w:val="000000"/>
                <w:spacing w:val="0"/>
                <w:w w:val="100"/>
                <w:position w:val="0"/>
                <w:sz w:val="18"/>
                <w:szCs w:val="18"/>
              </w:rPr>
              <w:t>31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8,091. </w:t>
            </w:r>
            <w:r>
              <w:rPr>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-33,6</w:t>
            </w:r>
          </w:p>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86,71</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1.57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958,198,98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26"/>
        <w:gridCol w:w="1344"/>
        <w:gridCol w:w="1128"/>
        <w:gridCol w:w="1205"/>
        <w:gridCol w:w="1200"/>
        <w:gridCol w:w="922"/>
        <w:gridCol w:w="1061"/>
        <w:gridCol w:w="1133"/>
        <w:gridCol w:w="355"/>
        <w:gridCol w:w="922"/>
        <w:gridCol w:w="1344"/>
        <w:gridCol w:w="1138"/>
      </w:tblGrid>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北京神州云动科技股 份有限公司（以下简 称神州云动）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70,000,000</w:t>
            </w:r>
          </w:p>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40"/>
              <w:jc w:val="both"/>
              <w:rPr>
                <w:sz w:val="18"/>
                <w:szCs w:val="18"/>
              </w:rPr>
            </w:pPr>
            <w:r>
              <w:rPr>
                <w:color w:val="000000"/>
                <w:spacing w:val="0"/>
                <w:w w:val="100"/>
                <w:position w:val="0"/>
                <w:sz w:val="18"/>
                <w:szCs w:val="18"/>
              </w:rPr>
              <w:t>-8,459,5</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61,540,447 .86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北京和润恺安科技发 展股份有限公司（以 下简称和润恺安）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97,579,704</w:t>
            </w:r>
          </w:p>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1,099, 679</w:t>
            </w:r>
          </w:p>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98,679,383 .10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宁波易安云网科技有 限公司（以下简称宁 波易安云）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1,370, </w:t>
            </w:r>
            <w:r>
              <w:rPr>
                <w:color w:val="000000"/>
                <w:spacing w:val="0"/>
                <w:w w:val="100"/>
                <w:position w:val="0"/>
                <w:sz w:val="18"/>
                <w:szCs w:val="18"/>
              </w:rPr>
              <w:t>493.</w:t>
            </w:r>
          </w:p>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-251,07</w:t>
            </w:r>
          </w:p>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1,119,416.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6" w:lineRule="exact"/>
              <w:ind w:left="0" w:right="0" w:firstLine="0"/>
              <w:jc w:val="both"/>
            </w:pPr>
            <w:r>
              <w:rPr>
                <w:color w:val="000000"/>
                <w:spacing w:val="0"/>
                <w:w w:val="100"/>
                <w:position w:val="0"/>
              </w:rPr>
              <w:t>北京中域昭拓股权投 资中心（有限合伙）</w:t>
            </w:r>
          </w:p>
          <w:p>
            <w:pPr>
              <w:pStyle w:val="Style20"/>
              <w:keepNext w:val="0"/>
              <w:keepLines w:val="0"/>
              <w:widowControl w:val="0"/>
              <w:shd w:val="clear" w:color="auto" w:fill="auto"/>
              <w:bidi w:val="0"/>
              <w:spacing w:before="0" w:after="0" w:line="266" w:lineRule="exact"/>
              <w:ind w:left="0" w:right="0" w:firstLine="0"/>
              <w:jc w:val="both"/>
            </w:pPr>
            <w:r>
              <w:rPr>
                <w:color w:val="000000"/>
                <w:spacing w:val="0"/>
                <w:w w:val="100"/>
                <w:position w:val="0"/>
              </w:rPr>
              <w:t>（以下简称中域昭 拓）</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376,022,20</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25,076,56</w:t>
            </w:r>
          </w:p>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208,788,9</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-160, </w:t>
            </w:r>
            <w:r>
              <w:rPr>
                <w:color w:val="000000"/>
                <w:spacing w:val="0"/>
                <w:w w:val="100"/>
                <w:position w:val="0"/>
                <w:sz w:val="18"/>
                <w:szCs w:val="18"/>
              </w:rPr>
              <w:t>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14,859,6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544,714,48</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9.04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北京集成电路尖端芯 片股权投资中心（有 限合伙）（以下简称 集成电路）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403,412,18</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81,972,26</w:t>
            </w:r>
          </w:p>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64,493,01</w:t>
            </w:r>
          </w:p>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2,419,41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383,513,51</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8.24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北京国研天成投资管 理有限公司（以下简 称国研天成）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294,163,38</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17,266,23</w:t>
            </w:r>
          </w:p>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311,429,61</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6.81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潍坊祥众汇元企业管 理中心（有限合伙） （以下简称祥众汇元）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7,968, </w:t>
            </w:r>
            <w:r>
              <w:rPr>
                <w:color w:val="000000"/>
                <w:spacing w:val="0"/>
                <w:w w:val="100"/>
                <w:position w:val="0"/>
                <w:sz w:val="18"/>
                <w:szCs w:val="18"/>
              </w:rPr>
              <w:t>062.</w:t>
            </w:r>
          </w:p>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40"/>
              <w:jc w:val="both"/>
              <w:rPr>
                <w:sz w:val="18"/>
                <w:szCs w:val="18"/>
              </w:rPr>
            </w:pPr>
            <w:r>
              <w:rPr>
                <w:color w:val="000000"/>
                <w:spacing w:val="0"/>
                <w:w w:val="100"/>
                <w:position w:val="0"/>
                <w:sz w:val="18"/>
                <w:szCs w:val="18"/>
              </w:rPr>
              <w:t>-1,232,6</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6,735, </w:t>
            </w:r>
            <w:r>
              <w:rPr>
                <w:color w:val="000000"/>
                <w:spacing w:val="0"/>
                <w:w w:val="100"/>
                <w:position w:val="0"/>
                <w:sz w:val="18"/>
                <w:szCs w:val="18"/>
              </w:rPr>
              <w:t>443.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北京悦享互联技术有 限公司（以下简称悦 享互联）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3,539, </w:t>
            </w:r>
            <w:r>
              <w:rPr>
                <w:color w:val="000000"/>
                <w:spacing w:val="0"/>
                <w:w w:val="100"/>
                <w:position w:val="0"/>
                <w:sz w:val="18"/>
                <w:szCs w:val="18"/>
              </w:rPr>
              <w:t>401.</w:t>
            </w:r>
          </w:p>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 xml:space="preserve">-296, </w:t>
            </w:r>
            <w:r>
              <w:rPr>
                <w:color w:val="000000"/>
                <w:spacing w:val="0"/>
                <w:w w:val="100"/>
                <w:position w:val="0"/>
                <w:sz w:val="18"/>
                <w:szCs w:val="18"/>
              </w:rPr>
              <w:t>25</w:t>
            </w:r>
          </w:p>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3,243, </w:t>
            </w:r>
            <w:r>
              <w:rPr>
                <w:color w:val="000000"/>
                <w:spacing w:val="0"/>
                <w:w w:val="100"/>
                <w:position w:val="0"/>
                <w:sz w:val="18"/>
                <w:szCs w:val="18"/>
              </w:rPr>
              <w:t>147.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北京京环华胜信息科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3,451,494.</w:t>
            </w:r>
          </w:p>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360"/>
              <w:jc w:val="both"/>
              <w:rPr>
                <w:sz w:val="18"/>
                <w:szCs w:val="18"/>
              </w:rPr>
            </w:pPr>
            <w:r>
              <w:rPr>
                <w:color w:val="000000"/>
                <w:spacing w:val="0"/>
                <w:w w:val="100"/>
                <w:position w:val="0"/>
                <w:sz w:val="18"/>
                <w:szCs w:val="18"/>
              </w:rPr>
              <w:t xml:space="preserve">-379, </w:t>
            </w:r>
            <w:r>
              <w:rPr>
                <w:color w:val="000000"/>
                <w:spacing w:val="0"/>
                <w:w w:val="100"/>
                <w:position w:val="0"/>
                <w:sz w:val="18"/>
                <w:szCs w:val="18"/>
              </w:rPr>
              <w:t>39</w:t>
            </w:r>
          </w:p>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3,072, </w:t>
            </w:r>
            <w:r>
              <w:rPr>
                <w:color w:val="000000"/>
                <w:spacing w:val="0"/>
                <w:w w:val="100"/>
                <w:position w:val="0"/>
                <w:sz w:val="18"/>
                <w:szCs w:val="18"/>
              </w:rPr>
              <w:t>100.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北京华胜锐盈科技有 限公司（以下简称北 京华胜锐盈）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2,439, </w:t>
            </w:r>
            <w:r>
              <w:rPr>
                <w:color w:val="000000"/>
                <w:spacing w:val="0"/>
                <w:w w:val="100"/>
                <w:position w:val="0"/>
                <w:sz w:val="18"/>
                <w:szCs w:val="18"/>
              </w:rPr>
              <w:t>905.</w:t>
            </w:r>
          </w:p>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240,561.6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798,128.0</w:t>
            </w:r>
          </w:p>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503,32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 xml:space="preserve">3,500, </w:t>
            </w:r>
            <w:r>
              <w:rPr>
                <w:color w:val="000000"/>
                <w:spacing w:val="0"/>
                <w:w w:val="100"/>
                <w:position w:val="0"/>
                <w:sz w:val="18"/>
                <w:szCs w:val="18"/>
              </w:rPr>
              <w:t>794.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26"/>
        <w:gridCol w:w="1344"/>
        <w:gridCol w:w="1128"/>
        <w:gridCol w:w="1205"/>
        <w:gridCol w:w="1200"/>
        <w:gridCol w:w="922"/>
        <w:gridCol w:w="1061"/>
        <w:gridCol w:w="1133"/>
        <w:gridCol w:w="355"/>
        <w:gridCol w:w="922"/>
        <w:gridCol w:w="1344"/>
        <w:gridCol w:w="1138"/>
      </w:tblGrid>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浙江兰德纵横网络技 术股份有限公司（以 下简称浙江兰德）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187,167,88</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905,132.1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-97,3</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03.45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187,975,71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杭州沃趣科技股份有 限公司（以下简称杭 州沃趣）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46,665,379</w:t>
            </w:r>
          </w:p>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1,395, 483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-6,091,0</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2,683, 15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153,11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42,015,086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天津华胜天成软件技 术有限公司（以下简 称天津软件）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2,997,376,</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21,177,3</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438,202,6</w:t>
            </w:r>
          </w:p>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251,413,1</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-766, 200.89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-143,79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5,390.49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17,279,0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-34,2</w:t>
            </w:r>
          </w:p>
          <w:p>
            <w:pPr>
              <w:pStyle w:val="Style20"/>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50,69</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2,635,672, 591.06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14,024,3</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36.05</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2,997,376,</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138.86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21,177,3</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56.43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438,202,6</w:t>
            </w:r>
          </w:p>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88.42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251,413,1</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58.44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766,20</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-143,79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5,390.49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17,279,0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-34,2</w:t>
            </w:r>
          </w:p>
          <w:p>
            <w:pPr>
              <w:pStyle w:val="Style20"/>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50,69</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2,635,672, 591.06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14,024,3</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36.05</w:t>
            </w:r>
          </w:p>
        </w:tc>
      </w:tr>
    </w:tbl>
    <w:p>
      <w:pPr>
        <w:widowControl w:val="0"/>
        <w:spacing w:after="239" w:line="1" w:lineRule="exact"/>
      </w:pP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其他说明</w:t>
      </w:r>
    </w:p>
    <w:p>
      <w:pPr>
        <w:pStyle w:val="Style5"/>
        <w:keepNext w:val="0"/>
        <w:keepLines w:val="0"/>
        <w:widowControl w:val="0"/>
        <w:numPr>
          <w:ilvl w:val="0"/>
          <w:numId w:val="167"/>
        </w:numPr>
        <w:shd w:val="clear" w:color="auto" w:fill="auto"/>
        <w:tabs>
          <w:tab w:pos="1283" w:val="left"/>
        </w:tabs>
        <w:bidi w:val="0"/>
        <w:spacing w:before="0" w:after="0" w:line="270" w:lineRule="exact"/>
        <w:ind w:left="1280" w:right="0" w:hanging="360"/>
        <w:jc w:val="both"/>
      </w:pPr>
      <w:bookmarkStart w:id="1638" w:name="bookmark1638"/>
      <w:bookmarkEnd w:id="1638"/>
      <w:r>
        <w:rPr>
          <w:color w:val="000000"/>
          <w:spacing w:val="0"/>
          <w:w w:val="100"/>
          <w:position w:val="0"/>
        </w:rPr>
        <w:t>根据《北京中域昭拓股权投资中心（有限合伙）关于基金退出款分配方案》、《北京中域昭拓股权投资中心（有限合伙）</w:t>
      </w:r>
      <w:r>
        <w:rPr>
          <w:color w:val="000000"/>
          <w:spacing w:val="0"/>
          <w:w w:val="100"/>
          <w:position w:val="0"/>
          <w:sz w:val="18"/>
          <w:szCs w:val="18"/>
        </w:rPr>
        <w:t>2020</w:t>
      </w:r>
      <w:r>
        <w:rPr>
          <w:color w:val="000000"/>
          <w:spacing w:val="0"/>
          <w:w w:val="100"/>
          <w:position w:val="0"/>
        </w:rPr>
        <w:t>年度基金收 益分配方案》，本公司及信泰科技收到中域昭拓退回投资项目款合计</w:t>
      </w:r>
      <w:r>
        <w:rPr>
          <w:color w:val="000000"/>
          <w:spacing w:val="0"/>
          <w:w w:val="100"/>
          <w:position w:val="0"/>
          <w:sz w:val="18"/>
          <w:szCs w:val="18"/>
        </w:rPr>
        <w:t>25,076,562.04</w:t>
      </w:r>
      <w:r>
        <w:rPr>
          <w:color w:val="000000"/>
          <w:spacing w:val="0"/>
          <w:w w:val="100"/>
          <w:position w:val="0"/>
        </w:rPr>
        <w:t>元，收到股利分配合计</w:t>
      </w:r>
      <w:r>
        <w:rPr>
          <w:color w:val="000000"/>
          <w:spacing w:val="0"/>
          <w:w w:val="100"/>
          <w:position w:val="0"/>
          <w:sz w:val="18"/>
          <w:szCs w:val="18"/>
        </w:rPr>
        <w:t xml:space="preserve">14, 859, </w:t>
      </w:r>
      <w:r>
        <w:rPr>
          <w:color w:val="000000"/>
          <w:spacing w:val="0"/>
          <w:w w:val="100"/>
          <w:position w:val="0"/>
          <w:sz w:val="18"/>
          <w:szCs w:val="18"/>
        </w:rPr>
        <w:t xml:space="preserve">665. </w:t>
      </w:r>
      <w:r>
        <w:rPr>
          <w:color w:val="000000"/>
          <w:spacing w:val="0"/>
          <w:w w:val="100"/>
          <w:position w:val="0"/>
          <w:sz w:val="18"/>
          <w:szCs w:val="18"/>
        </w:rPr>
        <w:t>98</w:t>
      </w:r>
      <w:r>
        <w:rPr>
          <w:color w:val="000000"/>
          <w:spacing w:val="0"/>
          <w:w w:val="100"/>
          <w:position w:val="0"/>
        </w:rPr>
        <w:t>元；</w:t>
      </w:r>
    </w:p>
    <w:p>
      <w:pPr>
        <w:pStyle w:val="Style5"/>
        <w:keepNext w:val="0"/>
        <w:keepLines w:val="0"/>
        <w:widowControl w:val="0"/>
        <w:numPr>
          <w:ilvl w:val="0"/>
          <w:numId w:val="167"/>
        </w:numPr>
        <w:shd w:val="clear" w:color="auto" w:fill="auto"/>
        <w:tabs>
          <w:tab w:pos="1286" w:val="left"/>
        </w:tabs>
        <w:bidi w:val="0"/>
        <w:spacing w:before="0" w:after="0" w:line="270" w:lineRule="exact"/>
        <w:ind w:left="1280" w:right="0" w:hanging="360"/>
        <w:jc w:val="both"/>
      </w:pPr>
      <w:bookmarkStart w:id="1639" w:name="bookmark1639"/>
      <w:bookmarkEnd w:id="1639"/>
      <w:r>
        <w:rPr>
          <w:color w:val="000000"/>
          <w:spacing w:val="0"/>
          <w:w w:val="100"/>
          <w:position w:val="0"/>
        </w:rPr>
        <w:t>根据《北京通域高精尖股权投资中心（有限合伙）合伙协议》</w:t>
      </w:r>
      <w:r>
        <w:rPr>
          <w:color w:val="000000"/>
          <w:spacing w:val="0"/>
          <w:w w:val="100"/>
          <w:position w:val="0"/>
          <w:sz w:val="18"/>
          <w:szCs w:val="18"/>
        </w:rPr>
        <w:t>2.3</w:t>
      </w:r>
      <w:r>
        <w:rPr>
          <w:color w:val="000000"/>
          <w:spacing w:val="0"/>
          <w:w w:val="100"/>
          <w:position w:val="0"/>
        </w:rPr>
        <w:t>条约定，北京华胜信泰科技产业发展有限公司（以下简称“信泰发展”） 收到集成电路返还出资额</w:t>
      </w:r>
      <w:r>
        <w:rPr>
          <w:color w:val="000000"/>
          <w:spacing w:val="0"/>
          <w:w w:val="100"/>
          <w:position w:val="0"/>
          <w:sz w:val="18"/>
          <w:szCs w:val="18"/>
        </w:rPr>
        <w:t>81,972,264.99</w:t>
      </w:r>
      <w:r>
        <w:rPr>
          <w:color w:val="000000"/>
          <w:spacing w:val="0"/>
          <w:w w:val="100"/>
          <w:position w:val="0"/>
        </w:rPr>
        <w:t>元，收到集成电路股利分配</w:t>
      </w:r>
      <w:r>
        <w:rPr>
          <w:color w:val="000000"/>
          <w:spacing w:val="0"/>
          <w:w w:val="100"/>
          <w:position w:val="0"/>
          <w:sz w:val="18"/>
          <w:szCs w:val="18"/>
        </w:rPr>
        <w:t xml:space="preserve">2,419, </w:t>
      </w:r>
      <w:r>
        <w:rPr>
          <w:color w:val="000000"/>
          <w:spacing w:val="0"/>
          <w:w w:val="100"/>
          <w:position w:val="0"/>
          <w:sz w:val="18"/>
          <w:szCs w:val="18"/>
        </w:rPr>
        <w:t>417.02</w:t>
      </w:r>
      <w:r>
        <w:rPr>
          <w:color w:val="000000"/>
          <w:spacing w:val="0"/>
          <w:w w:val="100"/>
          <w:position w:val="0"/>
        </w:rPr>
        <w:t>元；</w:t>
      </w:r>
    </w:p>
    <w:p>
      <w:pPr>
        <w:pStyle w:val="Style5"/>
        <w:keepNext w:val="0"/>
        <w:keepLines w:val="0"/>
        <w:widowControl w:val="0"/>
        <w:numPr>
          <w:ilvl w:val="0"/>
          <w:numId w:val="167"/>
        </w:numPr>
        <w:shd w:val="clear" w:color="auto" w:fill="auto"/>
        <w:tabs>
          <w:tab w:pos="1286" w:val="left"/>
        </w:tabs>
        <w:bidi w:val="0"/>
        <w:spacing w:before="0" w:after="120" w:line="270" w:lineRule="exact"/>
        <w:ind w:left="1280" w:right="0" w:hanging="360"/>
        <w:jc w:val="both"/>
        <w:sectPr>
          <w:footnotePr>
            <w:pos w:val="pageBottom"/>
            <w:numFmt w:val="decimal"/>
            <w:numRestart w:val="continuous"/>
          </w:footnotePr>
          <w:pgSz w:w="16840" w:h="11900" w:orient="landscape"/>
          <w:pgMar w:top="1273" w:right="1281" w:bottom="2073" w:left="1438" w:header="0" w:footer="3" w:gutter="0"/>
          <w:cols w:space="720"/>
          <w:noEndnote/>
          <w:rtlGutter w:val="0"/>
          <w:docGrid w:linePitch="360"/>
        </w:sectPr>
      </w:pPr>
      <w:bookmarkStart w:id="1640" w:name="bookmark1640"/>
      <w:bookmarkEnd w:id="1640"/>
      <w:r>
        <w:rPr>
          <w:color w:val="000000"/>
          <w:spacing w:val="0"/>
          <w:w w:val="100"/>
          <w:position w:val="0"/>
        </w:rPr>
        <w:t>本公司联营企业</w:t>
      </w:r>
      <w:r>
        <w:rPr>
          <w:color w:val="000000"/>
          <w:spacing w:val="0"/>
          <w:w w:val="100"/>
          <w:position w:val="0"/>
          <w:sz w:val="18"/>
          <w:szCs w:val="18"/>
        </w:rPr>
        <w:t>GDH</w:t>
      </w:r>
      <w:r>
        <w:rPr>
          <w:color w:val="000000"/>
          <w:spacing w:val="0"/>
          <w:w w:val="100"/>
          <w:position w:val="0"/>
        </w:rPr>
        <w:t>公司本期因员工行权（以权益结算的股份支付）导致</w:t>
      </w:r>
      <w:r>
        <w:rPr>
          <w:color w:val="000000"/>
          <w:spacing w:val="0"/>
          <w:w w:val="100"/>
          <w:position w:val="0"/>
          <w:sz w:val="18"/>
          <w:szCs w:val="18"/>
        </w:rPr>
        <w:t>ASL</w:t>
      </w:r>
      <w:r>
        <w:rPr>
          <w:color w:val="000000"/>
          <w:spacing w:val="0"/>
          <w:w w:val="100"/>
          <w:position w:val="0"/>
        </w:rPr>
        <w:t>持有的</w:t>
      </w:r>
      <w:r>
        <w:rPr>
          <w:color w:val="000000"/>
          <w:spacing w:val="0"/>
          <w:w w:val="100"/>
          <w:position w:val="0"/>
          <w:sz w:val="18"/>
          <w:szCs w:val="18"/>
        </w:rPr>
        <w:t>GDH</w:t>
      </w:r>
      <w:r>
        <w:rPr>
          <w:color w:val="000000"/>
          <w:spacing w:val="0"/>
          <w:w w:val="100"/>
          <w:position w:val="0"/>
        </w:rPr>
        <w:t>公司股权被动稀释，视作出售</w:t>
      </w:r>
      <w:r>
        <w:rPr>
          <w:color w:val="000000"/>
          <w:spacing w:val="0"/>
          <w:w w:val="100"/>
          <w:position w:val="0"/>
          <w:sz w:val="18"/>
          <w:szCs w:val="18"/>
        </w:rPr>
        <w:t>GDH</w:t>
      </w:r>
      <w:r>
        <w:rPr>
          <w:color w:val="000000"/>
          <w:spacing w:val="0"/>
          <w:w w:val="100"/>
          <w:position w:val="0"/>
        </w:rPr>
        <w:t>公司部分权 益，其他权益变动减少</w:t>
      </w:r>
      <w:r>
        <w:rPr>
          <w:color w:val="000000"/>
          <w:spacing w:val="0"/>
          <w:w w:val="100"/>
          <w:position w:val="0"/>
          <w:sz w:val="18"/>
          <w:szCs w:val="18"/>
        </w:rPr>
        <w:t>146,318,091.12</w:t>
      </w:r>
      <w:r>
        <w:rPr>
          <w:color w:val="000000"/>
          <w:spacing w:val="0"/>
          <w:w w:val="100"/>
          <w:position w:val="0"/>
        </w:rPr>
        <w:t>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ASL</w:t>
      </w:r>
      <w:r>
        <w:rPr>
          <w:color w:val="000000"/>
          <w:spacing w:val="0"/>
          <w:w w:val="100"/>
          <w:position w:val="0"/>
        </w:rPr>
        <w:t>减持</w:t>
      </w:r>
      <w:r>
        <w:rPr>
          <w:color w:val="000000"/>
          <w:spacing w:val="0"/>
          <w:w w:val="100"/>
          <w:position w:val="0"/>
          <w:sz w:val="18"/>
          <w:szCs w:val="18"/>
        </w:rPr>
        <w:t>4,800,000</w:t>
      </w:r>
      <w:r>
        <w:rPr>
          <w:color w:val="000000"/>
          <w:spacing w:val="0"/>
          <w:w w:val="100"/>
          <w:position w:val="0"/>
        </w:rPr>
        <w:t>股</w:t>
      </w:r>
      <w:r>
        <w:rPr>
          <w:color w:val="000000"/>
          <w:spacing w:val="0"/>
          <w:w w:val="100"/>
          <w:position w:val="0"/>
          <w:sz w:val="18"/>
          <w:szCs w:val="18"/>
        </w:rPr>
        <w:t>GDH</w:t>
      </w:r>
      <w:r>
        <w:rPr>
          <w:color w:val="000000"/>
          <w:spacing w:val="0"/>
          <w:w w:val="100"/>
          <w:position w:val="0"/>
        </w:rPr>
        <w:t>公司股份，减少投资成本</w:t>
      </w:r>
      <w:r>
        <w:rPr>
          <w:color w:val="000000"/>
          <w:spacing w:val="0"/>
          <w:w w:val="100"/>
          <w:position w:val="0"/>
          <w:sz w:val="18"/>
          <w:szCs w:val="18"/>
        </w:rPr>
        <w:t>329,517,816.40</w:t>
      </w:r>
      <w:r>
        <w:rPr>
          <w:color w:val="000000"/>
          <w:spacing w:val="0"/>
          <w:w w:val="100"/>
          <w:position w:val="0"/>
        </w:rPr>
        <w:t>元。</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月增加</w:t>
      </w:r>
      <w:r>
        <w:rPr>
          <w:color w:val="000000"/>
          <w:spacing w:val="0"/>
          <w:w w:val="100"/>
          <w:position w:val="0"/>
          <w:sz w:val="18"/>
          <w:szCs w:val="18"/>
        </w:rPr>
        <w:t>GDH</w:t>
      </w:r>
      <w:r>
        <w:rPr>
          <w:color w:val="000000"/>
          <w:spacing w:val="0"/>
          <w:w w:val="100"/>
          <w:position w:val="0"/>
        </w:rPr>
        <w:t>公司初始投资股份</w:t>
      </w:r>
      <w:r>
        <w:rPr>
          <w:color w:val="000000"/>
          <w:spacing w:val="0"/>
          <w:w w:val="100"/>
          <w:position w:val="0"/>
          <w:sz w:val="18"/>
          <w:szCs w:val="18"/>
        </w:rPr>
        <w:t>112,000</w:t>
      </w:r>
      <w:r>
        <w:rPr>
          <w:color w:val="000000"/>
          <w:spacing w:val="0"/>
          <w:w w:val="100"/>
          <w:position w:val="0"/>
        </w:rPr>
        <w:t>股，增加投资成本</w:t>
      </w:r>
      <w:r>
        <w:rPr>
          <w:color w:val="000000"/>
          <w:spacing w:val="0"/>
          <w:w w:val="100"/>
          <w:position w:val="0"/>
          <w:sz w:val="18"/>
          <w:szCs w:val="18"/>
        </w:rPr>
        <w:t>21,177,356.43</w:t>
      </w:r>
      <w:r>
        <w:rPr>
          <w:color w:val="000000"/>
          <w:spacing w:val="0"/>
          <w:w w:val="100"/>
          <w:position w:val="0"/>
        </w:rPr>
        <w:t>元。</w:t>
      </w:r>
      <w:r>
        <w:rPr>
          <w:color w:val="000000"/>
          <w:spacing w:val="0"/>
          <w:w w:val="100"/>
          <w:position w:val="0"/>
          <w:sz w:val="18"/>
          <w:szCs w:val="18"/>
        </w:rPr>
        <w:t>2021</w:t>
      </w:r>
      <w:r>
        <w:rPr>
          <w:color w:val="000000"/>
          <w:spacing w:val="0"/>
          <w:w w:val="100"/>
          <w:position w:val="0"/>
        </w:rPr>
        <w:t>年度</w:t>
      </w:r>
      <w:r>
        <w:rPr>
          <w:color w:val="000000"/>
          <w:spacing w:val="0"/>
          <w:w w:val="100"/>
          <w:position w:val="0"/>
          <w:sz w:val="18"/>
          <w:szCs w:val="18"/>
        </w:rPr>
        <w:t>GDH</w:t>
      </w:r>
      <w:r>
        <w:rPr>
          <w:color w:val="000000"/>
          <w:spacing w:val="0"/>
          <w:w w:val="100"/>
          <w:position w:val="0"/>
        </w:rPr>
        <w:t xml:space="preserve">公司权益法下确认的投资收益减少 </w:t>
      </w:r>
      <w:r>
        <w:rPr>
          <w:color w:val="000000"/>
          <w:spacing w:val="0"/>
          <w:w w:val="100"/>
          <w:position w:val="0"/>
          <w:sz w:val="18"/>
          <w:szCs w:val="18"/>
        </w:rPr>
        <w:t xml:space="preserve">25,941,234.48 </w:t>
      </w:r>
      <w:r>
        <w:rPr>
          <w:color w:val="000000"/>
          <w:spacing w:val="0"/>
          <w:w w:val="100"/>
          <w:position w:val="0"/>
        </w:rPr>
        <w:t xml:space="preserve">元，外币报表折算差 </w:t>
      </w:r>
      <w:r>
        <w:rPr>
          <w:color w:val="000000"/>
          <w:spacing w:val="0"/>
          <w:w w:val="100"/>
          <w:position w:val="0"/>
          <w:sz w:val="18"/>
          <w:szCs w:val="18"/>
        </w:rPr>
        <w:t xml:space="preserve">33, 686, </w:t>
      </w:r>
      <w:r>
        <w:rPr>
          <w:color w:val="000000"/>
          <w:spacing w:val="0"/>
          <w:w w:val="100"/>
          <w:position w:val="0"/>
          <w:sz w:val="18"/>
          <w:szCs w:val="18"/>
        </w:rPr>
        <w:t xml:space="preserve">711. </w:t>
      </w:r>
      <w:r>
        <w:rPr>
          <w:color w:val="000000"/>
          <w:spacing w:val="0"/>
          <w:w w:val="100"/>
          <w:position w:val="0"/>
          <w:sz w:val="18"/>
          <w:szCs w:val="18"/>
        </w:rPr>
        <w:t xml:space="preserve">57 </w:t>
      </w:r>
      <w:r>
        <w:rPr>
          <w:color w:val="000000"/>
          <w:spacing w:val="0"/>
          <w:w w:val="100"/>
          <w:position w:val="0"/>
        </w:rPr>
        <w:t>元。</w:t>
      </w:r>
    </w:p>
    <w:p>
      <w:pPr>
        <w:pStyle w:val="Style5"/>
        <w:keepNext w:val="0"/>
        <w:keepLines w:val="0"/>
        <w:widowControl w:val="0"/>
        <w:shd w:val="clear" w:color="auto" w:fill="auto"/>
        <w:bidi w:val="0"/>
        <w:spacing w:before="280" w:after="0" w:line="338" w:lineRule="exact"/>
        <w:ind w:left="0" w:right="0" w:firstLine="0"/>
        <w:jc w:val="left"/>
      </w:pPr>
      <w:bookmarkStart w:id="1641" w:name="bookmark1641"/>
      <w:r>
        <w:rPr>
          <w:b/>
          <w:bCs/>
          <w:color w:val="000000"/>
          <w:spacing w:val="0"/>
          <w:w w:val="100"/>
          <w:position w:val="0"/>
          <w:shd w:val="clear" w:color="auto" w:fill="FFFFFF"/>
        </w:rPr>
        <w:t>1</w:t>
      </w:r>
      <w:bookmarkEnd w:id="1641"/>
      <w:r>
        <w:rPr>
          <w:b/>
          <w:bCs/>
          <w:color w:val="000000"/>
          <w:spacing w:val="0"/>
          <w:w w:val="100"/>
          <w:position w:val="0"/>
          <w:shd w:val="clear" w:color="auto" w:fill="FFFFFF"/>
        </w:rPr>
        <w:t>8、其他权益工具投资</w:t>
      </w:r>
    </w:p>
    <w:p>
      <w:pPr>
        <w:pStyle w:val="Style5"/>
        <w:keepNext w:val="0"/>
        <w:keepLines w:val="0"/>
        <w:widowControl w:val="0"/>
        <w:numPr>
          <w:ilvl w:val="0"/>
          <w:numId w:val="169"/>
        </w:numPr>
        <w:shd w:val="clear" w:color="auto" w:fill="auto"/>
        <w:bidi w:val="0"/>
        <w:spacing w:before="0" w:after="0" w:line="338" w:lineRule="exact"/>
        <w:ind w:left="0" w:right="0" w:firstLine="0"/>
        <w:jc w:val="left"/>
      </w:pPr>
      <w:bookmarkStart w:id="1642" w:name="bookmark1642"/>
      <w:bookmarkEnd w:id="1642"/>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317,792,303.61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233,425,835.46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317,792,303.61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233,425,835.46</w:t>
            </w:r>
          </w:p>
        </w:tc>
      </w:tr>
    </w:tbl>
    <w:p>
      <w:pPr>
        <w:widowControl w:val="0"/>
        <w:spacing w:after="539" w:line="1" w:lineRule="exact"/>
      </w:pPr>
    </w:p>
    <w:p>
      <w:pPr>
        <w:pStyle w:val="Style13"/>
        <w:keepNext/>
        <w:keepLines/>
        <w:widowControl w:val="0"/>
        <w:numPr>
          <w:ilvl w:val="0"/>
          <w:numId w:val="169"/>
        </w:numPr>
        <w:shd w:val="clear" w:color="auto" w:fill="auto"/>
        <w:bidi w:val="0"/>
        <w:spacing w:before="0" w:after="60" w:line="274" w:lineRule="exact"/>
        <w:ind w:left="0" w:right="0" w:firstLine="0"/>
        <w:jc w:val="left"/>
      </w:pPr>
      <w:bookmarkStart w:id="1643" w:name="bookmark1643"/>
      <w:bookmarkStart w:id="1644" w:name="bookmark1644"/>
      <w:bookmarkStart w:id="1645" w:name="bookmark1645"/>
      <w:bookmarkStart w:id="1646" w:name="bookmark1646"/>
      <w:bookmarkEnd w:id="1645"/>
      <w:r>
        <w:rPr>
          <w:color w:val="000000"/>
          <w:spacing w:val="0"/>
          <w:w w:val="100"/>
          <w:position w:val="0"/>
        </w:rPr>
        <w:t>.</w:t>
      </w:r>
      <w:r>
        <w:rPr>
          <w:color w:val="000000"/>
          <w:spacing w:val="0"/>
          <w:w w:val="100"/>
          <w:position w:val="0"/>
        </w:rPr>
        <w:t>非交易性权益工具投资的情况</w:t>
      </w:r>
      <w:bookmarkEnd w:id="1643"/>
      <w:bookmarkEnd w:id="1644"/>
      <w:bookmarkEnd w:id="1646"/>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由于以上投资项目是本公司出于战略目的而计划长期持有的投资，因此本公司将其指定为以公允 价值计量且其变动计入其他综合收益的金融资产。</w:t>
      </w:r>
    </w:p>
    <w:p>
      <w:pPr>
        <w:pStyle w:val="Style13"/>
        <w:keepNext/>
        <w:keepLines/>
        <w:widowControl w:val="0"/>
        <w:shd w:val="clear" w:color="auto" w:fill="auto"/>
        <w:tabs>
          <w:tab w:pos="494" w:val="left"/>
        </w:tabs>
        <w:bidi w:val="0"/>
        <w:spacing w:before="0" w:after="60" w:line="274" w:lineRule="exact"/>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1</w:t>
      </w:r>
      <w:bookmarkEnd w:id="1649"/>
      <w:r>
        <w:rPr>
          <w:color w:val="000000"/>
          <w:spacing w:val="0"/>
          <w:w w:val="100"/>
          <w:position w:val="0"/>
        </w:rPr>
        <w:t>9、</w:t>
        <w:tab/>
        <w:t>其他非流动金融资产</w:t>
      </w:r>
      <w:bookmarkEnd w:id="1647"/>
      <w:bookmarkEnd w:id="1648"/>
      <w:bookmarkEnd w:id="165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4" w:val="left"/>
        </w:tabs>
        <w:bidi w:val="0"/>
        <w:spacing w:before="0" w:after="60" w:line="274" w:lineRule="exact"/>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2</w:t>
      </w:r>
      <w:bookmarkEnd w:id="1653"/>
      <w:r>
        <w:rPr>
          <w:color w:val="000000"/>
          <w:spacing w:val="0"/>
          <w:w w:val="100"/>
          <w:position w:val="0"/>
        </w:rPr>
        <w:t>0、</w:t>
        <w:tab/>
        <w:t>投资性房地产</w:t>
      </w:r>
      <w:bookmarkEnd w:id="1651"/>
      <w:bookmarkEnd w:id="1652"/>
      <w:bookmarkEnd w:id="1654"/>
    </w:p>
    <w:p>
      <w:pPr>
        <w:pStyle w:val="Style5"/>
        <w:keepNext w:val="0"/>
        <w:keepLines w:val="0"/>
        <w:widowControl w:val="0"/>
        <w:shd w:val="clear" w:color="auto" w:fill="auto"/>
        <w:bidi w:val="0"/>
        <w:spacing w:before="0" w:after="60" w:line="274" w:lineRule="exact"/>
        <w:ind w:left="0" w:right="0" w:firstLine="0"/>
        <w:jc w:val="left"/>
      </w:pPr>
      <w:r>
        <w:rPr>
          <w:color w:val="000000"/>
          <w:spacing w:val="0"/>
          <w:w w:val="100"/>
          <w:position w:val="0"/>
        </w:rPr>
        <w:t>投资性房地产计量模式</w:t>
      </w:r>
    </w:p>
    <w:p>
      <w:pPr>
        <w:pStyle w:val="Style5"/>
        <w:keepNext w:val="0"/>
        <w:keepLines w:val="0"/>
        <w:widowControl w:val="0"/>
        <w:numPr>
          <w:ilvl w:val="0"/>
          <w:numId w:val="171"/>
        </w:numPr>
        <w:shd w:val="clear" w:color="auto" w:fill="auto"/>
        <w:bidi w:val="0"/>
        <w:spacing w:before="0" w:after="60" w:line="274" w:lineRule="exact"/>
        <w:ind w:left="0" w:right="0" w:firstLine="0"/>
        <w:jc w:val="left"/>
      </w:pPr>
      <w:bookmarkStart w:id="1655" w:name="bookmark1655"/>
      <w:bookmarkEnd w:id="1655"/>
      <w:r>
        <w:rPr>
          <w:b/>
          <w:bCs/>
          <w:color w:val="000000"/>
          <w:spacing w:val="0"/>
          <w:w w:val="100"/>
          <w:position w:val="0"/>
        </w:rPr>
        <w:t>.</w:t>
      </w:r>
      <w:r>
        <w:rPr>
          <w:b/>
          <w:bCs/>
          <w:color w:val="000000"/>
          <w:spacing w:val="0"/>
          <w:w w:val="100"/>
          <w:position w:val="0"/>
        </w:rPr>
        <w:t>采用成本计量模式的投资性房地产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26"/>
        <w:gridCol w:w="1685"/>
        <w:gridCol w:w="1430"/>
        <w:gridCol w:w="1397"/>
        <w:gridCol w:w="1699"/>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203,240,410.14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203,240,410.14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420"/>
              <w:jc w:val="left"/>
            </w:pPr>
            <w:r>
              <w:rPr>
                <w:color w:val="000000"/>
                <w:spacing w:val="0"/>
                <w:w w:val="100"/>
                <w:position w:val="0"/>
                <w:sz w:val="18"/>
                <w:szCs w:val="18"/>
              </w:rPr>
              <w:t>(2)</w:t>
            </w:r>
            <w:r>
              <w:rPr>
                <w:color w:val="000000"/>
                <w:spacing w:val="0"/>
                <w:w w:val="100"/>
                <w:position w:val="0"/>
              </w:rPr>
              <w:t>存货</w:t>
            </w:r>
            <w:r>
              <w:rPr>
                <w:color w:val="000000"/>
                <w:spacing w:val="0"/>
                <w:w w:val="100"/>
                <w:position w:val="0"/>
                <w:sz w:val="18"/>
                <w:szCs w:val="18"/>
              </w:rPr>
              <w:t>\</w:t>
            </w:r>
            <w:r>
              <w:rPr>
                <w:color w:val="000000"/>
                <w:spacing w:val="0"/>
                <w:w w:val="100"/>
                <w:position w:val="0"/>
              </w:rPr>
              <w:t>固定资产\ 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395,576.12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395,576.12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汇率变动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395,576.12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395,576.12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202,844,834.02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202,844,834.02</w:t>
            </w:r>
          </w:p>
        </w:tc>
      </w:tr>
      <w:tr>
        <w:trPr>
          <w:trHeight w:val="283" w:hRule="exact"/>
        </w:trPr>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50,549,859.04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50,549,859.04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6,281,317.77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6,281,317.77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6,281,317.77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6,281,317.77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123,403.98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123,403.98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汇率变动</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123,403.98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123,403.98</w:t>
            </w:r>
          </w:p>
        </w:tc>
      </w:tr>
    </w:tbl>
    <w:p>
      <w:pPr>
        <w:spacing w:lineRule="exact" w:line="1"/>
        <w:rPr>
          <w:sz w:val="2"/>
          <w:szCs w:val="2"/>
        </w:rPr>
      </w:pPr>
      <w:r>
        <w:br w:type="page"/>
      </w:r>
    </w:p>
    <w:tbl>
      <w:tblPr>
        <w:tblOverlap w:val="never"/>
        <w:jc w:val="center"/>
        <w:tblLayout w:type="fixed"/>
      </w:tblPr>
      <w:tblGrid>
        <w:gridCol w:w="2626"/>
        <w:gridCol w:w="1685"/>
        <w:gridCol w:w="1430"/>
        <w:gridCol w:w="1397"/>
        <w:gridCol w:w="169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56,707,772.83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56,707,772.83</w:t>
            </w:r>
          </w:p>
        </w:tc>
      </w:tr>
      <w:tr>
        <w:trPr>
          <w:trHeight w:val="278"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146,137,061.19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146,137,061.19</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152,690,551.10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152,690,551.10</w:t>
            </w:r>
          </w:p>
        </w:tc>
      </w:tr>
    </w:tbl>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说明：截至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日，本公司投资性房地产未发生可收回金额低于账面价值的情况， 故未计提投资性房地产减值准备。</w:t>
      </w:r>
    </w:p>
    <w:p>
      <w:pPr>
        <w:pStyle w:val="Style5"/>
        <w:keepNext w:val="0"/>
        <w:keepLines w:val="0"/>
        <w:widowControl w:val="0"/>
        <w:numPr>
          <w:ilvl w:val="0"/>
          <w:numId w:val="171"/>
        </w:numPr>
        <w:shd w:val="clear" w:color="auto" w:fill="auto"/>
        <w:bidi w:val="0"/>
        <w:spacing w:before="0" w:after="0" w:line="283" w:lineRule="exact"/>
        <w:ind w:left="0" w:right="0" w:firstLine="0"/>
        <w:jc w:val="left"/>
      </w:pPr>
      <w:bookmarkStart w:id="1656" w:name="bookmark1656"/>
      <w:bookmarkEnd w:id="1656"/>
      <w:r>
        <w:rPr>
          <w:b/>
          <w:bCs/>
          <w:color w:val="000000"/>
          <w:spacing w:val="0"/>
          <w:w w:val="100"/>
          <w:position w:val="0"/>
        </w:rPr>
        <w:t>.</w:t>
      </w:r>
      <w:r>
        <w:rPr>
          <w:b/>
          <w:bCs/>
          <w:color w:val="000000"/>
          <w:spacing w:val="0"/>
          <w:w w:val="100"/>
          <w:position w:val="0"/>
        </w:rPr>
        <w:t>未办妥产权证书的投资性房地产情况</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投资性房地产抵押、担保情况</w:t>
      </w:r>
    </w:p>
    <w:tbl>
      <w:tblPr>
        <w:tblOverlap w:val="never"/>
        <w:jc w:val="center"/>
        <w:tblLayout w:type="fixed"/>
      </w:tblPr>
      <w:tblGrid>
        <w:gridCol w:w="1277"/>
        <w:gridCol w:w="1843"/>
        <w:gridCol w:w="5395"/>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投资性房地 产类别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抵押物净值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抵押情况说明</w:t>
            </w:r>
          </w:p>
        </w:tc>
      </w:tr>
      <w:tr>
        <w:trPr>
          <w:trHeight w:val="74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房屋、建筑 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27,632,597.53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建筑物被抵押，用于发行应付债券和取得长期应付款借 款担保</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房屋、建筑 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31,113,353.29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建筑物被抵押，用于取得银行信贷担保</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58,745,950.82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2</w:t>
      </w:r>
      <w:bookmarkEnd w:id="1659"/>
      <w:r>
        <w:rPr>
          <w:color w:val="000000"/>
          <w:spacing w:val="0"/>
          <w:w w:val="100"/>
          <w:position w:val="0"/>
        </w:rPr>
        <w:t>1、固定资产</w:t>
      </w:r>
      <w:bookmarkEnd w:id="1657"/>
      <w:bookmarkEnd w:id="1658"/>
      <w:bookmarkEnd w:id="1660"/>
    </w:p>
    <w:p>
      <w:pPr>
        <w:pStyle w:val="Style13"/>
        <w:keepNext/>
        <w:keepLines/>
        <w:widowControl w:val="0"/>
        <w:shd w:val="clear" w:color="auto" w:fill="auto"/>
        <w:bidi w:val="0"/>
        <w:spacing w:before="0" w:after="100" w:line="240" w:lineRule="auto"/>
        <w:ind w:left="0" w:right="0" w:firstLine="0"/>
        <w:jc w:val="left"/>
      </w:pPr>
      <w:bookmarkStart w:id="1657" w:name="bookmark1657"/>
      <w:bookmarkStart w:id="1658" w:name="bookmark1658"/>
      <w:bookmarkStart w:id="1661" w:name="bookmark1661"/>
      <w:r>
        <w:rPr>
          <w:color w:val="000000"/>
          <w:spacing w:val="0"/>
          <w:w w:val="100"/>
          <w:position w:val="0"/>
        </w:rPr>
        <w:t>项目列示</w:t>
      </w:r>
      <w:bookmarkEnd w:id="1657"/>
      <w:bookmarkEnd w:id="1658"/>
      <w:bookmarkEnd w:id="16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447,575,159.98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444,485,090.87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447,575,159.98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444,485,090.87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5"/>
        <w:keepNext w:val="0"/>
        <w:keepLines w:val="0"/>
        <w:widowControl w:val="0"/>
        <w:numPr>
          <w:ilvl w:val="0"/>
          <w:numId w:val="173"/>
        </w:numPr>
        <w:shd w:val="clear" w:color="auto" w:fill="auto"/>
        <w:bidi w:val="0"/>
        <w:spacing w:before="0" w:after="100" w:line="240" w:lineRule="auto"/>
        <w:ind w:left="0" w:right="0" w:firstLine="0"/>
        <w:jc w:val="left"/>
      </w:pPr>
      <w:bookmarkStart w:id="1662" w:name="bookmark1662"/>
      <w:bookmarkEnd w:id="1662"/>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883"/>
        <w:gridCol w:w="1061"/>
        <w:gridCol w:w="1061"/>
        <w:gridCol w:w="998"/>
        <w:gridCol w:w="941"/>
        <w:gridCol w:w="1003"/>
        <w:gridCol w:w="998"/>
        <w:gridCol w:w="821"/>
        <w:gridCol w:w="1070"/>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电子设 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办公设 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运输设 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房屋装 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9"/>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bl>
    <w:p>
      <w:pPr>
        <w:spacing w:lineRule="exact" w:line="1"/>
        <w:rPr>
          <w:sz w:val="2"/>
          <w:szCs w:val="2"/>
        </w:rPr>
      </w:pPr>
      <w:r>
        <w:br w:type="page"/>
      </w:r>
    </w:p>
    <w:tbl>
      <w:tblPr>
        <w:tblOverlap w:val="never"/>
        <w:jc w:val="center"/>
        <w:tblLayout w:type="fixed"/>
      </w:tblPr>
      <w:tblGrid>
        <w:gridCol w:w="883"/>
        <w:gridCol w:w="1061"/>
        <w:gridCol w:w="1061"/>
        <w:gridCol w:w="998"/>
        <w:gridCol w:w="941"/>
        <w:gridCol w:w="1003"/>
        <w:gridCol w:w="998"/>
        <w:gridCol w:w="821"/>
        <w:gridCol w:w="1070"/>
      </w:tblGrid>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74" w:lineRule="exact"/>
              <w:ind w:left="0" w:right="0" w:firstLine="520"/>
              <w:jc w:val="both"/>
              <w:rPr>
                <w:sz w:val="18"/>
                <w:szCs w:val="18"/>
              </w:rPr>
            </w:pPr>
            <w:r>
              <w:rPr>
                <w:color w:val="000000"/>
                <w:spacing w:val="0"/>
                <w:w w:val="100"/>
                <w:position w:val="0"/>
                <w:sz w:val="18"/>
                <w:szCs w:val="18"/>
              </w:rPr>
              <w:t>1.</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396,676</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309,044</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,737.32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32,381,</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80" w:right="0" w:firstLine="0"/>
              <w:jc w:val="both"/>
              <w:rPr>
                <w:sz w:val="18"/>
                <w:szCs w:val="18"/>
              </w:rPr>
            </w:pPr>
            <w:r>
              <w:rPr>
                <w:color w:val="000000"/>
                <w:spacing w:val="0"/>
                <w:w w:val="100"/>
                <w:position w:val="0"/>
                <w:sz w:val="18"/>
                <w:szCs w:val="18"/>
              </w:rPr>
              <w:t>7,855, 208.02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33,007,</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14,715,</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529,6</w:t>
            </w:r>
          </w:p>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794,209</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,877.34</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2.</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本期增</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39,140,</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637.40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1,469,6</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1,894,</w:t>
            </w:r>
          </w:p>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336.28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9,158,9</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50,94</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51,714,</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506.62</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1）</w:t>
            </w:r>
            <w:r>
              <w:rPr>
                <w:color w:val="000000"/>
                <w:spacing w:val="0"/>
                <w:w w:val="100"/>
                <w:position w:val="0"/>
              </w:rPr>
              <w:t>购</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39,140,</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637.40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1,469,6</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1,894,</w:t>
            </w:r>
          </w:p>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336.28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9,158,9</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50,94</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51,714,</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506.62</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w:t>
            </w:r>
            <w:r>
              <w:rPr>
                <w:color w:val="000000"/>
                <w:spacing w:val="0"/>
                <w:w w:val="100"/>
                <w:position w:val="0"/>
              </w:rPr>
              <w:t>在 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3）</w:t>
            </w:r>
            <w:r>
              <w:rPr>
                <w:color w:val="000000"/>
                <w:spacing w:val="0"/>
                <w:w w:val="100"/>
                <w:position w:val="0"/>
              </w:rPr>
              <w:t>企 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520"/>
              <w:jc w:val="both"/>
              <w:rPr>
                <w:sz w:val="18"/>
                <w:szCs w:val="18"/>
              </w:rPr>
            </w:pPr>
            <w:r>
              <w:rPr>
                <w:color w:val="000000"/>
                <w:spacing w:val="0"/>
                <w:w w:val="100"/>
                <w:position w:val="0"/>
                <w:sz w:val="18"/>
                <w:szCs w:val="18"/>
              </w:rPr>
              <w:t>3.</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本期减</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5,325, 4</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7,263,2</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1,296,1</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1,358,</w:t>
            </w:r>
          </w:p>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335,049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3,412 .36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15,581,</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535.86</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处 置或报 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2,924,3</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4,129,9</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712,413</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1,295,</w:t>
            </w:r>
          </w:p>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851.69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35,478.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3,412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9,101,4</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86.58</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其 他减少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368,083</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368,083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3）</w:t>
            </w:r>
            <w:r>
              <w:rPr>
                <w:color w:val="000000"/>
                <w:spacing w:val="0"/>
                <w:w w:val="100"/>
                <w:position w:val="0"/>
              </w:rPr>
              <w:t>汇 率变动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2,033, 0</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3,133,2</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583,748</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62,363</w:t>
            </w:r>
          </w:p>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299,570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6,111,9</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65.42</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74" w:lineRule="exact"/>
              <w:ind w:left="0" w:right="0" w:firstLine="520"/>
              <w:jc w:val="both"/>
              <w:rPr>
                <w:sz w:val="18"/>
                <w:szCs w:val="18"/>
              </w:rPr>
            </w:pPr>
            <w:r>
              <w:rPr>
                <w:color w:val="000000"/>
                <w:spacing w:val="0"/>
                <w:w w:val="100"/>
                <w:position w:val="0"/>
                <w:sz w:val="18"/>
                <w:szCs w:val="18"/>
              </w:rPr>
              <w:t>4.</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391,350</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,660.97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340,922</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32,554,</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980.56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8,391,</w:t>
            </w:r>
          </w:p>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329.18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41,831,</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14,715,</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577,1</w:t>
            </w:r>
          </w:p>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830,342</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,848.10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w:t>
            </w:r>
          </w:p>
        </w:tc>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卜折旧</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20"/>
              <w:jc w:val="both"/>
              <w:rPr>
                <w:sz w:val="18"/>
                <w:szCs w:val="18"/>
              </w:rPr>
            </w:pPr>
            <w:r>
              <w:rPr>
                <w:color w:val="000000"/>
                <w:spacing w:val="0"/>
                <w:w w:val="100"/>
                <w:position w:val="0"/>
                <w:sz w:val="18"/>
                <w:szCs w:val="18"/>
              </w:rPr>
              <w:t>1.</w:t>
            </w:r>
          </w:p>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60,979, 038.41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210,609</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,031.67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30,524, 427.04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7,318,</w:t>
            </w:r>
          </w:p>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660.84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31,417, 355.01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8,370,1</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506,1</w:t>
            </w:r>
          </w:p>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349,724</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,786.47</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2.</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本期增</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9,994,2</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30,549, 143.03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602,619</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102,79</w:t>
            </w:r>
          </w:p>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1,008,2</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1,395,0</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43,652,</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108.59</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9,994,2</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30,549, 143.03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602,619</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102,79</w:t>
            </w:r>
          </w:p>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1,008,2</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1,395,0</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43,652,</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108.59</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3.</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本期减</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724,158</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7,078,4</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1,222,4</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1,293,</w:t>
            </w:r>
          </w:p>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422.56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287,801 .12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2,863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10,609,</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206.94</w:t>
            </w:r>
          </w:p>
        </w:tc>
      </w:tr>
      <w:tr>
        <w:trPr>
          <w:trHeight w:val="11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1）</w:t>
            </w:r>
            <w:r>
              <w:rPr>
                <w:color w:val="000000"/>
                <w:spacing w:val="0"/>
                <w:w w:val="100"/>
                <w:position w:val="0"/>
              </w:rPr>
              <w:t>处</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置或报</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93,579.</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4,102,9</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676,240</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80" w:right="0" w:firstLine="0"/>
              <w:jc w:val="both"/>
              <w:rPr>
                <w:sz w:val="18"/>
                <w:szCs w:val="18"/>
              </w:rPr>
            </w:pPr>
            <w:r>
              <w:rPr>
                <w:color w:val="000000"/>
                <w:spacing w:val="0"/>
                <w:w w:val="100"/>
                <w:position w:val="0"/>
                <w:sz w:val="18"/>
                <w:szCs w:val="18"/>
              </w:rPr>
              <w:t>1,231, 059.11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35,478.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2,863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6,142,1</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67.68</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2）</w:t>
            </w:r>
            <w:r>
              <w:rPr>
                <w:color w:val="000000"/>
                <w:spacing w:val="0"/>
                <w:w w:val="100"/>
                <w:position w:val="0"/>
              </w:rPr>
              <w:t>汇 率变动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630,578</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2,975, 5</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546,236</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62,363</w:t>
            </w:r>
          </w:p>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252,322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4,467, 0</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39.26</w:t>
            </w:r>
          </w:p>
        </w:tc>
      </w:tr>
    </w:tbl>
    <w:p>
      <w:pPr>
        <w:spacing w:lineRule="exact" w:line="1"/>
        <w:rPr>
          <w:sz w:val="2"/>
          <w:szCs w:val="2"/>
        </w:rPr>
      </w:pPr>
      <w:r>
        <w:br w:type="page"/>
      </w:r>
    </w:p>
    <w:tbl>
      <w:tblPr>
        <w:tblOverlap w:val="never"/>
        <w:jc w:val="center"/>
        <w:tblLayout w:type="fixed"/>
      </w:tblPr>
      <w:tblGrid>
        <w:gridCol w:w="883"/>
        <w:gridCol w:w="1061"/>
        <w:gridCol w:w="1061"/>
        <w:gridCol w:w="998"/>
        <w:gridCol w:w="941"/>
        <w:gridCol w:w="1003"/>
        <w:gridCol w:w="998"/>
        <w:gridCol w:w="821"/>
        <w:gridCol w:w="107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54" w:lineRule="exact"/>
              <w:ind w:left="0" w:right="0" w:firstLine="520"/>
              <w:jc w:val="both"/>
              <w:rPr>
                <w:sz w:val="18"/>
                <w:szCs w:val="18"/>
              </w:rPr>
            </w:pPr>
            <w:r>
              <w:rPr>
                <w:color w:val="000000"/>
                <w:spacing w:val="0"/>
                <w:w w:val="100"/>
                <w:position w:val="0"/>
                <w:sz w:val="18"/>
                <w:szCs w:val="18"/>
              </w:rPr>
              <w:t>4.</w:t>
            </w:r>
          </w:p>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70,249, </w:t>
            </w:r>
            <w:r>
              <w:rPr>
                <w:color w:val="000000"/>
                <w:spacing w:val="0"/>
                <w:w w:val="100"/>
                <w:position w:val="0"/>
                <w:sz w:val="18"/>
                <w:szCs w:val="18"/>
              </w:rPr>
              <w:t>147.06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234,079</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29,904,</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569.14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180" w:right="0" w:firstLine="0"/>
              <w:jc w:val="both"/>
              <w:rPr>
                <w:sz w:val="18"/>
                <w:szCs w:val="18"/>
              </w:rPr>
            </w:pPr>
            <w:r>
              <w:rPr>
                <w:color w:val="000000"/>
                <w:spacing w:val="0"/>
                <w:w w:val="100"/>
                <w:position w:val="0"/>
                <w:sz w:val="18"/>
                <w:szCs w:val="18"/>
              </w:rPr>
              <w:t>6,128, 028.73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32,137, 820.00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9,765,1</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503,2</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382,767</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,688.12</w:t>
            </w:r>
          </w:p>
        </w:tc>
      </w:tr>
      <w:tr>
        <w:trPr>
          <w:trHeight w:val="283" w:hRule="exact"/>
        </w:trPr>
        <w:tc>
          <w:tcPr>
            <w:gridSpan w:val="9"/>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74" w:lineRule="exact"/>
              <w:ind w:left="0" w:right="0" w:firstLine="520"/>
              <w:jc w:val="both"/>
              <w:rPr>
                <w:sz w:val="18"/>
                <w:szCs w:val="18"/>
              </w:rPr>
            </w:pPr>
            <w:r>
              <w:rPr>
                <w:color w:val="000000"/>
                <w:spacing w:val="0"/>
                <w:w w:val="100"/>
                <w:position w:val="0"/>
                <w:sz w:val="18"/>
                <w:szCs w:val="18"/>
              </w:rPr>
              <w:t>1.</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2.</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本期增</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3.</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本期减</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处 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both"/>
              <w:rPr>
                <w:sz w:val="18"/>
                <w:szCs w:val="18"/>
              </w:rPr>
            </w:pPr>
            <w:r>
              <w:rPr>
                <w:color w:val="000000"/>
                <w:spacing w:val="0"/>
                <w:w w:val="100"/>
                <w:position w:val="0"/>
                <w:sz w:val="18"/>
                <w:szCs w:val="18"/>
              </w:rPr>
              <w:t>4.</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9"/>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1.</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期末账</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321,101</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106,842</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2,650,4</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2,263,</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9,693,2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4,950,2</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73,91</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447,575</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,159.98</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2.</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期初账</w:t>
            </w:r>
          </w:p>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335,697</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,078.04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98,435,</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705.65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1,857,0</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536,54</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1,589,8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6,345,3</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23,52</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444,485</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,090.87</w:t>
            </w:r>
          </w:p>
        </w:tc>
      </w:tr>
    </w:tbl>
    <w:p>
      <w:pPr>
        <w:widowControl w:val="0"/>
        <w:spacing w:after="219" w:line="1" w:lineRule="exact"/>
      </w:pPr>
    </w:p>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说明：截至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日，本公司固定资产未发生可收回金额低于账面价值的情况，故未 计提固定资产减值准备。</w:t>
      </w:r>
    </w:p>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固定资产抵押、担保情况：</w:t>
      </w:r>
    </w:p>
    <w:tbl>
      <w:tblPr>
        <w:tblOverlap w:val="never"/>
        <w:jc w:val="center"/>
        <w:tblLayout w:type="fixed"/>
      </w:tblPr>
      <w:tblGrid>
        <w:gridCol w:w="2693"/>
        <w:gridCol w:w="2693"/>
        <w:gridCol w:w="3269"/>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固定资产类别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抵押物净值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抵押情况说明</w:t>
            </w:r>
          </w:p>
        </w:tc>
      </w:tr>
      <w:tr>
        <w:trPr>
          <w:trHeight w:val="8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57,100,939.20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建筑物被抵押，用于取得银行信 贷担保</w:t>
            </w:r>
          </w:p>
        </w:tc>
      </w:tr>
    </w:tbl>
    <w:p>
      <w:pPr>
        <w:widowControl w:val="0"/>
        <w:spacing w:after="339" w:line="1" w:lineRule="exact"/>
      </w:pPr>
    </w:p>
    <w:p>
      <w:pPr>
        <w:pStyle w:val="Style13"/>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w:t>
      </w:r>
      <w:r>
        <w:rPr>
          <w:color w:val="000000"/>
          <w:spacing w:val="0"/>
          <w:w w:val="100"/>
          <w:position w:val="0"/>
        </w:rPr>
        <w:t>暂时闲置的固定资产情况</w:t>
      </w:r>
      <w:bookmarkEnd w:id="1663"/>
      <w:bookmarkEnd w:id="1664"/>
      <w:bookmarkEnd w:id="166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667" w:name="bookmark1667"/>
      <w:bookmarkEnd w:id="1667"/>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668" w:name="bookmark1668"/>
      <w:bookmarkEnd w:id="1668"/>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669" w:name="bookmark1669"/>
      <w:bookmarkEnd w:id="1669"/>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670" w:name="bookmark1670"/>
      <w:bookmarkStart w:id="1671" w:name="bookmark1671"/>
      <w:bookmarkStart w:id="1672" w:name="bookmark1672"/>
      <w:r>
        <w:rPr>
          <w:color w:val="000000"/>
          <w:spacing w:val="0"/>
          <w:w w:val="100"/>
          <w:position w:val="0"/>
        </w:rPr>
        <w:t>固定资产清理</w:t>
      </w:r>
      <w:bookmarkEnd w:id="1670"/>
      <w:bookmarkEnd w:id="1671"/>
      <w:bookmarkEnd w:id="1672"/>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both"/>
      </w:pPr>
      <w:bookmarkStart w:id="1673" w:name="bookmark1673"/>
      <w:bookmarkStart w:id="1674" w:name="bookmark1674"/>
      <w:bookmarkStart w:id="1675" w:name="bookmark1675"/>
      <w:bookmarkStart w:id="1676" w:name="bookmark1676"/>
      <w:r>
        <w:rPr>
          <w:color w:val="000000"/>
          <w:spacing w:val="0"/>
          <w:w w:val="100"/>
          <w:position w:val="0"/>
        </w:rPr>
        <w:t>2</w:t>
      </w:r>
      <w:bookmarkEnd w:id="1675"/>
      <w:r>
        <w:rPr>
          <w:color w:val="000000"/>
          <w:spacing w:val="0"/>
          <w:w w:val="100"/>
          <w:position w:val="0"/>
        </w:rPr>
        <w:t>2、在建工程</w:t>
      </w:r>
      <w:bookmarkEnd w:id="1673"/>
      <w:bookmarkEnd w:id="1674"/>
      <w:bookmarkEnd w:id="1676"/>
    </w:p>
    <w:p>
      <w:pPr>
        <w:pStyle w:val="Style13"/>
        <w:keepNext/>
        <w:keepLines/>
        <w:widowControl w:val="0"/>
        <w:shd w:val="clear" w:color="auto" w:fill="auto"/>
        <w:bidi w:val="0"/>
        <w:spacing w:before="0" w:after="100" w:line="240" w:lineRule="auto"/>
        <w:ind w:left="0" w:right="0" w:firstLine="0"/>
        <w:jc w:val="both"/>
      </w:pPr>
      <w:bookmarkStart w:id="1673" w:name="bookmark1673"/>
      <w:bookmarkStart w:id="1674" w:name="bookmark1674"/>
      <w:bookmarkStart w:id="1677" w:name="bookmark1677"/>
      <w:r>
        <w:rPr>
          <w:color w:val="000000"/>
          <w:spacing w:val="0"/>
          <w:w w:val="100"/>
          <w:position w:val="0"/>
        </w:rPr>
        <w:t>项目列示</w:t>
      </w:r>
      <w:bookmarkEnd w:id="1673"/>
      <w:bookmarkEnd w:id="1674"/>
      <w:bookmarkEnd w:id="1677"/>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both"/>
      </w:pPr>
      <w:bookmarkStart w:id="1678" w:name="bookmark1678"/>
      <w:bookmarkStart w:id="1679" w:name="bookmark1679"/>
      <w:bookmarkStart w:id="1680" w:name="bookmark1680"/>
      <w:r>
        <w:rPr>
          <w:color w:val="000000"/>
          <w:spacing w:val="0"/>
          <w:w w:val="100"/>
          <w:position w:val="0"/>
        </w:rPr>
        <w:t>在建工程</w:t>
      </w:r>
      <w:bookmarkEnd w:id="1678"/>
      <w:bookmarkEnd w:id="1679"/>
      <w:bookmarkEnd w:id="1680"/>
    </w:p>
    <w:p>
      <w:pPr>
        <w:pStyle w:val="Style13"/>
        <w:keepNext/>
        <w:keepLines/>
        <w:widowControl w:val="0"/>
        <w:numPr>
          <w:ilvl w:val="0"/>
          <w:numId w:val="175"/>
        </w:numPr>
        <w:shd w:val="clear" w:color="auto" w:fill="auto"/>
        <w:tabs>
          <w:tab w:pos="430" w:val="left"/>
        </w:tabs>
        <w:bidi w:val="0"/>
        <w:spacing w:before="0" w:after="100" w:line="240" w:lineRule="auto"/>
        <w:ind w:left="0" w:right="0" w:firstLine="0"/>
        <w:jc w:val="both"/>
      </w:pPr>
      <w:bookmarkStart w:id="1678" w:name="bookmark1678"/>
      <w:bookmarkStart w:id="1679" w:name="bookmark1679"/>
      <w:bookmarkStart w:id="1681" w:name="bookmark1681"/>
      <w:bookmarkStart w:id="1682" w:name="bookmark1682"/>
      <w:bookmarkEnd w:id="1681"/>
      <w:r>
        <w:rPr>
          <w:color w:val="000000"/>
          <w:spacing w:val="0"/>
          <w:w w:val="100"/>
          <w:position w:val="0"/>
        </w:rPr>
        <w:t>.</w:t>
      </w:r>
      <w:r>
        <w:rPr>
          <w:color w:val="000000"/>
          <w:spacing w:val="0"/>
          <w:w w:val="100"/>
          <w:position w:val="0"/>
        </w:rPr>
        <w:t>在建工程情况</w:t>
      </w:r>
      <w:bookmarkEnd w:id="1678"/>
      <w:bookmarkEnd w:id="1679"/>
      <w:bookmarkEnd w:id="1682"/>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430" w:val="left"/>
        </w:tabs>
        <w:bidi w:val="0"/>
        <w:spacing w:before="0" w:after="100" w:line="240" w:lineRule="auto"/>
        <w:ind w:left="0" w:right="0" w:firstLine="0"/>
        <w:jc w:val="both"/>
      </w:pPr>
      <w:bookmarkStart w:id="1683" w:name="bookmark1683"/>
      <w:bookmarkEnd w:id="1683"/>
      <w:r>
        <w:rPr>
          <w:b/>
          <w:bCs/>
          <w:color w:val="000000"/>
          <w:spacing w:val="0"/>
          <w:w w:val="100"/>
          <w:position w:val="0"/>
        </w:rPr>
        <w:t>.</w:t>
      </w:r>
      <w:r>
        <w:rPr>
          <w:b/>
          <w:bCs/>
          <w:color w:val="000000"/>
          <w:spacing w:val="0"/>
          <w:w w:val="100"/>
          <w:position w:val="0"/>
        </w:rPr>
        <w:t>重要在建工程项目本期变动情况</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5"/>
        </w:numPr>
        <w:shd w:val="clear" w:color="auto" w:fill="auto"/>
        <w:tabs>
          <w:tab w:pos="430" w:val="left"/>
        </w:tabs>
        <w:bidi w:val="0"/>
        <w:spacing w:before="0" w:after="100" w:line="240" w:lineRule="auto"/>
        <w:ind w:left="0" w:right="0" w:firstLine="0"/>
        <w:jc w:val="both"/>
      </w:pPr>
      <w:bookmarkStart w:id="1684" w:name="bookmark1684"/>
      <w:bookmarkEnd w:id="1684"/>
      <w:r>
        <w:rPr>
          <w:b/>
          <w:bCs/>
          <w:color w:val="000000"/>
          <w:spacing w:val="0"/>
          <w:w w:val="100"/>
          <w:position w:val="0"/>
        </w:rPr>
        <w:t>.</w:t>
      </w:r>
      <w:r>
        <w:rPr>
          <w:b/>
          <w:bCs/>
          <w:color w:val="000000"/>
          <w:spacing w:val="0"/>
          <w:w w:val="100"/>
          <w:position w:val="0"/>
        </w:rPr>
        <w:t>本期计提在建工程减值准备情况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both"/>
      </w:pPr>
      <w:bookmarkStart w:id="1685" w:name="bookmark1685"/>
      <w:bookmarkStart w:id="1686" w:name="bookmark1686"/>
      <w:bookmarkStart w:id="1687" w:name="bookmark1687"/>
      <w:r>
        <w:rPr>
          <w:color w:val="000000"/>
          <w:spacing w:val="0"/>
          <w:w w:val="100"/>
          <w:position w:val="0"/>
        </w:rPr>
        <w:t>工程物资</w:t>
      </w:r>
      <w:bookmarkEnd w:id="1685"/>
      <w:bookmarkEnd w:id="1686"/>
      <w:bookmarkEnd w:id="1687"/>
    </w:p>
    <w:p>
      <w:pPr>
        <w:pStyle w:val="Style13"/>
        <w:keepNext/>
        <w:keepLines/>
        <w:widowControl w:val="0"/>
        <w:numPr>
          <w:ilvl w:val="0"/>
          <w:numId w:val="175"/>
        </w:numPr>
        <w:shd w:val="clear" w:color="auto" w:fill="auto"/>
        <w:tabs>
          <w:tab w:pos="430" w:val="left"/>
        </w:tabs>
        <w:bidi w:val="0"/>
        <w:spacing w:before="0" w:after="100" w:line="240" w:lineRule="auto"/>
        <w:ind w:left="0" w:right="0" w:firstLine="0"/>
        <w:jc w:val="both"/>
      </w:pPr>
      <w:bookmarkStart w:id="1685" w:name="bookmark1685"/>
      <w:bookmarkStart w:id="1686" w:name="bookmark1686"/>
      <w:bookmarkStart w:id="1688" w:name="bookmark1688"/>
      <w:bookmarkStart w:id="1689" w:name="bookmark1689"/>
      <w:bookmarkEnd w:id="1688"/>
      <w:r>
        <w:rPr>
          <w:color w:val="000000"/>
          <w:spacing w:val="0"/>
          <w:w w:val="100"/>
          <w:position w:val="0"/>
        </w:rPr>
        <w:t>.工程物资情况</w:t>
      </w:r>
      <w:bookmarkEnd w:id="1685"/>
      <w:bookmarkEnd w:id="1686"/>
      <w:bookmarkEnd w:id="1689"/>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02" w:val="left"/>
        </w:tabs>
        <w:bidi w:val="0"/>
        <w:spacing w:before="0" w:after="100" w:line="240" w:lineRule="auto"/>
        <w:ind w:left="0" w:right="0" w:firstLine="0"/>
        <w:jc w:val="both"/>
      </w:pPr>
      <w:bookmarkStart w:id="1690" w:name="bookmark1690"/>
      <w:bookmarkStart w:id="1691" w:name="bookmark1691"/>
      <w:bookmarkStart w:id="1692" w:name="bookmark1692"/>
      <w:bookmarkStart w:id="1693" w:name="bookmark1693"/>
      <w:r>
        <w:rPr>
          <w:color w:val="000000"/>
          <w:spacing w:val="0"/>
          <w:w w:val="100"/>
          <w:position w:val="0"/>
        </w:rPr>
        <w:t>2</w:t>
      </w:r>
      <w:bookmarkEnd w:id="1692"/>
      <w:r>
        <w:rPr>
          <w:color w:val="000000"/>
          <w:spacing w:val="0"/>
          <w:w w:val="100"/>
          <w:position w:val="0"/>
        </w:rPr>
        <w:t>3、</w:t>
        <w:tab/>
        <w:t>生产性生物资产</w:t>
      </w:r>
      <w:bookmarkEnd w:id="1690"/>
      <w:bookmarkEnd w:id="1691"/>
      <w:bookmarkEnd w:id="1693"/>
    </w:p>
    <w:p>
      <w:pPr>
        <w:pStyle w:val="Style13"/>
        <w:keepNext/>
        <w:keepLines/>
        <w:widowControl w:val="0"/>
        <w:numPr>
          <w:ilvl w:val="0"/>
          <w:numId w:val="177"/>
        </w:numPr>
        <w:shd w:val="clear" w:color="auto" w:fill="auto"/>
        <w:tabs>
          <w:tab w:pos="430" w:val="left"/>
        </w:tabs>
        <w:bidi w:val="0"/>
        <w:spacing w:before="0" w:after="100" w:line="240" w:lineRule="auto"/>
        <w:ind w:left="0" w:right="0" w:firstLine="0"/>
        <w:jc w:val="both"/>
      </w:pPr>
      <w:bookmarkStart w:id="1690" w:name="bookmark1690"/>
      <w:bookmarkStart w:id="1691" w:name="bookmark1691"/>
      <w:bookmarkStart w:id="1694" w:name="bookmark1694"/>
      <w:bookmarkStart w:id="1695" w:name="bookmark1695"/>
      <w:bookmarkEnd w:id="1694"/>
      <w:r>
        <w:rPr>
          <w:color w:val="000000"/>
          <w:spacing w:val="0"/>
          <w:w w:val="100"/>
          <w:position w:val="0"/>
        </w:rPr>
        <w:t>.</w:t>
      </w:r>
      <w:r>
        <w:rPr>
          <w:color w:val="000000"/>
          <w:spacing w:val="0"/>
          <w:w w:val="100"/>
          <w:position w:val="0"/>
        </w:rPr>
        <w:t>采用成本计量模式的生产性生物资产</w:t>
      </w:r>
      <w:bookmarkEnd w:id="1690"/>
      <w:bookmarkEnd w:id="1691"/>
      <w:bookmarkEnd w:id="1695"/>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7"/>
        </w:numPr>
        <w:shd w:val="clear" w:color="auto" w:fill="auto"/>
        <w:tabs>
          <w:tab w:pos="430" w:val="left"/>
        </w:tabs>
        <w:bidi w:val="0"/>
        <w:spacing w:before="0" w:after="100" w:line="240" w:lineRule="auto"/>
        <w:ind w:left="0" w:right="0" w:firstLine="0"/>
        <w:jc w:val="both"/>
      </w:pPr>
      <w:bookmarkStart w:id="1696" w:name="bookmark1696"/>
      <w:bookmarkEnd w:id="1696"/>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02" w:val="left"/>
        </w:tabs>
        <w:bidi w:val="0"/>
        <w:spacing w:before="0" w:after="100" w:line="240" w:lineRule="auto"/>
        <w:ind w:left="0" w:right="0" w:firstLine="0"/>
        <w:jc w:val="both"/>
      </w:pPr>
      <w:bookmarkStart w:id="1697" w:name="bookmark1697"/>
      <w:bookmarkStart w:id="1698" w:name="bookmark1698"/>
      <w:bookmarkStart w:id="1699" w:name="bookmark1699"/>
      <w:bookmarkStart w:id="1700" w:name="bookmark1700"/>
      <w:r>
        <w:rPr>
          <w:color w:val="000000"/>
          <w:spacing w:val="0"/>
          <w:w w:val="100"/>
          <w:position w:val="0"/>
        </w:rPr>
        <w:t>2</w:t>
      </w:r>
      <w:bookmarkEnd w:id="1699"/>
      <w:r>
        <w:rPr>
          <w:color w:val="000000"/>
          <w:spacing w:val="0"/>
          <w:w w:val="100"/>
          <w:position w:val="0"/>
        </w:rPr>
        <w:t>4、</w:t>
        <w:tab/>
        <w:t>油气资产</w:t>
      </w:r>
      <w:bookmarkEnd w:id="1697"/>
      <w:bookmarkEnd w:id="1698"/>
      <w:bookmarkEnd w:id="1700"/>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02" w:val="left"/>
        </w:tabs>
        <w:bidi w:val="0"/>
        <w:spacing w:before="0" w:after="100" w:line="240" w:lineRule="auto"/>
        <w:ind w:left="0" w:right="0" w:firstLine="0"/>
        <w:jc w:val="both"/>
      </w:pPr>
      <w:bookmarkStart w:id="1701" w:name="bookmark1701"/>
      <w:bookmarkStart w:id="1702" w:name="bookmark1702"/>
      <w:bookmarkStart w:id="1703" w:name="bookmark1703"/>
      <w:bookmarkStart w:id="1704" w:name="bookmark1704"/>
      <w:r>
        <w:rPr>
          <w:color w:val="000000"/>
          <w:spacing w:val="0"/>
          <w:w w:val="100"/>
          <w:position w:val="0"/>
        </w:rPr>
        <w:t>2</w:t>
      </w:r>
      <w:bookmarkEnd w:id="1703"/>
      <w:r>
        <w:rPr>
          <w:color w:val="000000"/>
          <w:spacing w:val="0"/>
          <w:w w:val="100"/>
          <w:position w:val="0"/>
        </w:rPr>
        <w:t>5、</w:t>
        <w:tab/>
        <w:t>使用权资产</w:t>
      </w:r>
      <w:bookmarkEnd w:id="1701"/>
      <w:bookmarkEnd w:id="1702"/>
      <w:bookmarkEnd w:id="1704"/>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654"/>
        <w:gridCol w:w="2866"/>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10,524,451.57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10,524,451.57</w:t>
            </w:r>
          </w:p>
        </w:tc>
      </w:tr>
    </w:tbl>
    <w:p>
      <w:pPr>
        <w:spacing w:lineRule="exact" w:line="1"/>
        <w:rPr>
          <w:sz w:val="2"/>
          <w:szCs w:val="2"/>
        </w:rPr>
      </w:pPr>
      <w:r>
        <w:br w:type="page"/>
      </w:r>
    </w:p>
    <w:tbl>
      <w:tblPr>
        <w:tblOverlap w:val="never"/>
        <w:jc w:val="center"/>
        <w:tblLayout w:type="fixed"/>
      </w:tblPr>
      <w:tblGrid>
        <w:gridCol w:w="3317"/>
        <w:gridCol w:w="2654"/>
        <w:gridCol w:w="2866"/>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18,541,227.64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18,541,227.64</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13,229,505.43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13,229,505.43</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租赁负债调整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5,311,722.21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5,311,722.21</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297,535.74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297,535.74</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汇率变动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297,535.74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297,535.74</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28,768,143.47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28,768,143.47</w:t>
            </w:r>
          </w:p>
        </w:tc>
      </w:tr>
      <w:tr>
        <w:trPr>
          <w:trHeight w:val="29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10,417,479.92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10,417,479.92</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10,417,479.92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10,417,479.92</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136,182.18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136,182.18</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136,182.18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136,182.18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10,281,297.74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10,281,297.74</w:t>
            </w:r>
          </w:p>
        </w:tc>
      </w:tr>
      <w:tr>
        <w:trPr>
          <w:trHeight w:val="29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18,486,845.73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18,486,845.73</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10,524,451.57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10,524,451.57</w:t>
            </w:r>
          </w:p>
        </w:tc>
      </w:tr>
    </w:tbl>
    <w:p>
      <w:pPr>
        <w:widowControl w:val="0"/>
        <w:spacing w:after="239" w:line="1" w:lineRule="exact"/>
      </w:pP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0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2</w:t>
      </w:r>
      <w:bookmarkEnd w:id="1707"/>
      <w:r>
        <w:rPr>
          <w:color w:val="000000"/>
          <w:spacing w:val="0"/>
          <w:w w:val="100"/>
          <w:position w:val="0"/>
        </w:rPr>
        <w:t>6、无形资产</w:t>
      </w:r>
      <w:bookmarkEnd w:id="1705"/>
      <w:bookmarkEnd w:id="1706"/>
      <w:bookmarkEnd w:id="1708"/>
    </w:p>
    <w:p>
      <w:pPr>
        <w:pStyle w:val="Style13"/>
        <w:keepNext/>
        <w:keepLines/>
        <w:widowControl w:val="0"/>
        <w:numPr>
          <w:ilvl w:val="0"/>
          <w:numId w:val="179"/>
        </w:numPr>
        <w:shd w:val="clear" w:color="auto" w:fill="auto"/>
        <w:bidi w:val="0"/>
        <w:spacing w:before="0" w:after="100" w:line="240" w:lineRule="auto"/>
        <w:ind w:left="0" w:right="0" w:firstLine="0"/>
        <w:jc w:val="left"/>
      </w:pPr>
      <w:bookmarkStart w:id="1705" w:name="bookmark1705"/>
      <w:bookmarkStart w:id="1706" w:name="bookmark1706"/>
      <w:bookmarkStart w:id="1709" w:name="bookmark1709"/>
      <w:bookmarkStart w:id="1710" w:name="bookmark1710"/>
      <w:bookmarkEnd w:id="1709"/>
      <w:r>
        <w:rPr>
          <w:color w:val="000000"/>
          <w:spacing w:val="0"/>
          <w:w w:val="100"/>
          <w:position w:val="0"/>
        </w:rPr>
        <w:t>.</w:t>
      </w:r>
      <w:r>
        <w:rPr>
          <w:color w:val="000000"/>
          <w:spacing w:val="0"/>
          <w:w w:val="100"/>
          <w:position w:val="0"/>
        </w:rPr>
        <w:t>无形资产情况</w:t>
      </w:r>
      <w:bookmarkEnd w:id="1705"/>
      <w:bookmarkEnd w:id="1706"/>
      <w:bookmarkEnd w:id="17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11"/>
        <w:gridCol w:w="1267"/>
        <w:gridCol w:w="1824"/>
        <w:gridCol w:w="1176"/>
        <w:gridCol w:w="2558"/>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外购软件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自有软件非及专 利技术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土地使用 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324,609,7</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835,088,908.52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126,012,7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1,285,711,310.75</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1,341, 338</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157,569,454.02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158,910,792.69</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1,341, 338</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1,341,338.67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157,569,454.02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157,569,454.02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 xml:space="preserve">(3 </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9,123, </w:t>
            </w:r>
            <w:r>
              <w:rPr>
                <w:color w:val="000000"/>
                <w:spacing w:val="0"/>
                <w:w w:val="100"/>
                <w:position w:val="0"/>
                <w:sz w:val="18"/>
                <w:szCs w:val="18"/>
              </w:rPr>
              <w:t xml:space="preserve">781. </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9,123, </w:t>
            </w:r>
            <w:r>
              <w:rPr>
                <w:color w:val="000000"/>
                <w:spacing w:val="0"/>
                <w:w w:val="100"/>
                <w:position w:val="0"/>
                <w:sz w:val="18"/>
                <w:szCs w:val="18"/>
              </w:rPr>
              <w:t xml:space="preserve">781. </w:t>
            </w:r>
            <w:r>
              <w:rPr>
                <w:color w:val="000000"/>
                <w:spacing w:val="0"/>
                <w:w w:val="100"/>
                <w:position w:val="0"/>
                <w:sz w:val="18"/>
                <w:szCs w:val="18"/>
              </w:rPr>
              <w:t>78</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8,588,214. </w:t>
            </w: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8,588,214. </w:t>
            </w:r>
            <w:r>
              <w:rPr>
                <w:color w:val="000000"/>
                <w:spacing w:val="0"/>
                <w:w w:val="100"/>
                <w:position w:val="0"/>
                <w:sz w:val="18"/>
                <w:szCs w:val="18"/>
              </w:rPr>
              <w:t>48</w:t>
            </w:r>
          </w:p>
        </w:tc>
      </w:tr>
    </w:tbl>
    <w:p>
      <w:pPr>
        <w:spacing w:lineRule="exact" w:line="1"/>
        <w:rPr>
          <w:sz w:val="2"/>
          <w:szCs w:val="2"/>
        </w:rPr>
      </w:pPr>
      <w:r>
        <w:br w:type="page"/>
      </w:r>
    </w:p>
    <w:tbl>
      <w:tblPr>
        <w:tblOverlap w:val="never"/>
        <w:jc w:val="center"/>
        <w:tblLayout w:type="fixed"/>
      </w:tblPr>
      <w:tblGrid>
        <w:gridCol w:w="2011"/>
        <w:gridCol w:w="1267"/>
        <w:gridCol w:w="1824"/>
        <w:gridCol w:w="1176"/>
        <w:gridCol w:w="255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535,567.30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535,567.30</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325,951,0</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983,534,580.76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126,012,7</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1,435, 498, </w:t>
            </w:r>
            <w:r>
              <w:rPr>
                <w:color w:val="000000"/>
                <w:spacing w:val="0"/>
                <w:w w:val="100"/>
                <w:position w:val="0"/>
                <w:sz w:val="18"/>
                <w:szCs w:val="18"/>
              </w:rPr>
              <w:t>321.66</w:t>
            </w:r>
          </w:p>
        </w:tc>
      </w:tr>
      <w:tr>
        <w:trPr>
          <w:trHeight w:val="350" w:hRule="exact"/>
        </w:trPr>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256,010,2</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411,963,165.76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20,601,35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688,574,782.53</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35,572,22</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120,201,980.51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2,080, 933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157,855,135.34</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35,572,22</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120,201,980.51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2,080, 933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157,855,135.34</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3,848,833.86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3,848,833.86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3,726, </w:t>
            </w:r>
            <w:r>
              <w:rPr>
                <w:color w:val="000000"/>
                <w:spacing w:val="0"/>
                <w:w w:val="100"/>
                <w:position w:val="0"/>
                <w:sz w:val="18"/>
                <w:szCs w:val="18"/>
              </w:rPr>
              <w:t xml:space="preserve">952. </w:t>
            </w: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3,726, </w:t>
            </w:r>
            <w:r>
              <w:rPr>
                <w:color w:val="000000"/>
                <w:spacing w:val="0"/>
                <w:w w:val="100"/>
                <w:position w:val="0"/>
                <w:sz w:val="18"/>
                <w:szCs w:val="18"/>
              </w:rPr>
              <w:t xml:space="preserve">952.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121,881.15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121,881.15</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291,582,4</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85.30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528,316,312.41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22,682,28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842,581,084.01</w:t>
            </w:r>
          </w:p>
        </w:tc>
      </w:tr>
      <w:tr>
        <w:trPr>
          <w:trHeight w:val="350" w:hRule="exact"/>
        </w:trPr>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8,730, </w:t>
            </w:r>
            <w:r>
              <w:rPr>
                <w:color w:val="000000"/>
                <w:spacing w:val="0"/>
                <w:w w:val="100"/>
                <w:position w:val="0"/>
                <w:sz w:val="18"/>
                <w:szCs w:val="18"/>
              </w:rPr>
              <w:t xml:space="preserve">492.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8,730, </w:t>
            </w:r>
            <w:r>
              <w:rPr>
                <w:color w:val="000000"/>
                <w:spacing w:val="0"/>
                <w:w w:val="100"/>
                <w:position w:val="0"/>
                <w:sz w:val="18"/>
                <w:szCs w:val="18"/>
              </w:rPr>
              <w:t xml:space="preserve">492. </w:t>
            </w:r>
            <w:r>
              <w:rPr>
                <w:color w:val="000000"/>
                <w:spacing w:val="0"/>
                <w:w w:val="100"/>
                <w:position w:val="0"/>
                <w:sz w:val="18"/>
                <w:szCs w:val="18"/>
              </w:rPr>
              <w:t>87</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2,806,874.91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2,806,874.91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2,806,874.91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2,806,874.91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4,861,261.76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4,861,261.76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4,861,261.76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4,861,261.76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6,676, </w:t>
            </w:r>
            <w:r>
              <w:rPr>
                <w:color w:val="000000"/>
                <w:spacing w:val="0"/>
                <w:w w:val="100"/>
                <w:position w:val="0"/>
                <w:sz w:val="18"/>
                <w:szCs w:val="18"/>
              </w:rPr>
              <w:t xml:space="preserve">106. </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6,676, </w:t>
            </w:r>
            <w:r>
              <w:rPr>
                <w:color w:val="000000"/>
                <w:spacing w:val="0"/>
                <w:w w:val="100"/>
                <w:position w:val="0"/>
                <w:sz w:val="18"/>
                <w:szCs w:val="18"/>
              </w:rPr>
              <w:t xml:space="preserve">106. </w:t>
            </w:r>
            <w:r>
              <w:rPr>
                <w:color w:val="000000"/>
                <w:spacing w:val="0"/>
                <w:w w:val="100"/>
                <w:position w:val="0"/>
                <w:sz w:val="18"/>
                <w:szCs w:val="18"/>
              </w:rPr>
              <w:t>02</w:t>
            </w:r>
          </w:p>
        </w:tc>
      </w:tr>
      <w:tr>
        <w:trPr>
          <w:trHeight w:val="350" w:hRule="exact"/>
        </w:trPr>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34,368,55</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448,542,162.33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103,330,4</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586,241,131.63</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68,599,43</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414,395,249.89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105,411,3</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588,406,035.35</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68.52%</w:t>
      </w:r>
    </w:p>
    <w:p>
      <w:pPr>
        <w:widowControl w:val="0"/>
        <w:spacing w:after="359" w:line="1" w:lineRule="exact"/>
      </w:pPr>
    </w:p>
    <w:p>
      <w:pPr>
        <w:pStyle w:val="Style13"/>
        <w:keepNext/>
        <w:keepLines/>
        <w:widowControl w:val="0"/>
        <w:numPr>
          <w:ilvl w:val="0"/>
          <w:numId w:val="179"/>
        </w:numPr>
        <w:shd w:val="clear" w:color="auto" w:fill="auto"/>
        <w:bidi w:val="0"/>
        <w:spacing w:before="0" w:after="100" w:line="240" w:lineRule="auto"/>
        <w:ind w:left="0" w:right="0" w:firstLine="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w:t>
      </w:r>
      <w:r>
        <w:rPr>
          <w:color w:val="000000"/>
          <w:spacing w:val="0"/>
          <w:w w:val="100"/>
          <w:position w:val="0"/>
        </w:rPr>
        <w:t>未办妥产权证书的土地使用权情况</w:t>
      </w:r>
      <w:bookmarkEnd w:id="1711"/>
      <w:bookmarkEnd w:id="1712"/>
      <w:bookmarkEnd w:id="17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2</w:t>
      </w:r>
      <w:bookmarkEnd w:id="1717"/>
      <w:r>
        <w:rPr>
          <w:color w:val="000000"/>
          <w:spacing w:val="0"/>
          <w:w w:val="100"/>
          <w:position w:val="0"/>
        </w:rPr>
        <w:t>7、开发支出</w:t>
      </w:r>
      <w:bookmarkEnd w:id="1715"/>
      <w:bookmarkEnd w:id="1716"/>
      <w:bookmarkEnd w:id="171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6"/>
        <w:gridCol w:w="1277"/>
        <w:gridCol w:w="1133"/>
        <w:gridCol w:w="710"/>
        <w:gridCol w:w="566"/>
        <w:gridCol w:w="1138"/>
        <w:gridCol w:w="1133"/>
        <w:gridCol w:w="432"/>
        <w:gridCol w:w="1032"/>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25,341,400</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8,154, 06</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33,495,</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467.92</w:t>
            </w:r>
          </w:p>
        </w:tc>
      </w:tr>
    </w:tbl>
    <w:p>
      <w:pPr>
        <w:spacing w:lineRule="exact" w:line="1"/>
        <w:rPr>
          <w:sz w:val="2"/>
          <w:szCs w:val="2"/>
        </w:rPr>
      </w:pPr>
      <w:r>
        <w:br w:type="page"/>
      </w:r>
    </w:p>
    <w:tbl>
      <w:tblPr>
        <w:tblOverlap w:val="never"/>
        <w:jc w:val="center"/>
        <w:tblLayout w:type="fixed"/>
      </w:tblPr>
      <w:tblGrid>
        <w:gridCol w:w="1416"/>
        <w:gridCol w:w="1277"/>
        <w:gridCol w:w="1133"/>
        <w:gridCol w:w="710"/>
        <w:gridCol w:w="566"/>
        <w:gridCol w:w="1138"/>
        <w:gridCol w:w="1133"/>
        <w:gridCol w:w="432"/>
        <w:gridCol w:w="1032"/>
      </w:tblGrid>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基础软件类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129,086,12</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28,483,3</w:t>
            </w:r>
          </w:p>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157,569, </w:t>
            </w:r>
            <w:r>
              <w:rPr>
                <w:color w:val="000000"/>
                <w:spacing w:val="0"/>
                <w:w w:val="100"/>
                <w:position w:val="0"/>
                <w:sz w:val="18"/>
                <w:szCs w:val="18"/>
              </w:rPr>
              <w:t>454.02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应用服务类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62,930,278</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75,309,8</w:t>
            </w:r>
          </w:p>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138,240</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,102.75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22,427,988</w:t>
            </w:r>
          </w:p>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292,686.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22,720,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675.60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143,283, </w:t>
            </w:r>
            <w:r>
              <w:rPr>
                <w:color w:val="000000"/>
                <w:spacing w:val="0"/>
                <w:w w:val="100"/>
                <w:position w:val="0"/>
                <w:sz w:val="18"/>
                <w:szCs w:val="18"/>
              </w:rPr>
              <w:t>007.62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143,283, </w:t>
            </w:r>
            <w:r>
              <w:rPr>
                <w:color w:val="000000"/>
                <w:spacing w:val="0"/>
                <w:w w:val="100"/>
                <w:position w:val="0"/>
                <w:sz w:val="18"/>
                <w:szCs w:val="18"/>
              </w:rPr>
              <w:t>007.62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239,785,79</w:t>
            </w:r>
          </w:p>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255,522,</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157,569, </w:t>
            </w:r>
            <w:r>
              <w:rPr>
                <w:color w:val="000000"/>
                <w:spacing w:val="0"/>
                <w:w w:val="100"/>
                <w:position w:val="0"/>
                <w:sz w:val="18"/>
                <w:szCs w:val="18"/>
              </w:rPr>
              <w:t>454.02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143,283, </w:t>
            </w:r>
            <w:r>
              <w:rPr>
                <w:color w:val="000000"/>
                <w:spacing w:val="0"/>
                <w:w w:val="100"/>
                <w:position w:val="0"/>
                <w:sz w:val="18"/>
                <w:szCs w:val="18"/>
              </w:rPr>
              <w:t>007.62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194,456</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,246.27</w:t>
            </w:r>
          </w:p>
        </w:tc>
      </w:tr>
    </w:tbl>
    <w:p>
      <w:pPr>
        <w:widowControl w:val="0"/>
        <w:spacing w:after="10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1253"/>
        <w:gridCol w:w="4277"/>
        <w:gridCol w:w="3125"/>
      </w:tblGrid>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资本化开始时点</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资本化的具体依据</w:t>
            </w:r>
          </w:p>
        </w:tc>
      </w:tr>
      <w:tr>
        <w:trPr>
          <w:trHeight w:val="50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基础软件 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应用服务 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日，本公司开发支出未发生可收回金额低于账面价值的情况，故未</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计提开发支出减值准备。</w:t>
      </w:r>
    </w:p>
    <w:p>
      <w:pPr>
        <w:widowControl w:val="0"/>
        <w:spacing w:after="339" w:line="1" w:lineRule="exact"/>
      </w:pP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28、商誉</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商誉账面原值</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66"/>
        <w:gridCol w:w="1560"/>
        <w:gridCol w:w="1138"/>
        <w:gridCol w:w="1277"/>
        <w:gridCol w:w="706"/>
        <w:gridCol w:w="744"/>
        <w:gridCol w:w="1147"/>
      </w:tblGrid>
      <w:tr>
        <w:trPr>
          <w:trHeight w:val="264" w:hRule="exact"/>
        </w:trPr>
        <w:tc>
          <w:tcPr>
            <w:gridSpan w:val="6"/>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w:t>
            </w:r>
            <w:r>
              <w:rPr>
                <w:color w:val="000000"/>
                <w:spacing w:val="0"/>
                <w:w w:val="100"/>
                <w:position w:val="0"/>
              </w:rPr>
              <w:t>种：人民币</w:t>
            </w:r>
          </w:p>
        </w:tc>
      </w:tr>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被投资单位名称或形 成商誉的事项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广州石竹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89,605,203.2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89,605,2</w:t>
            </w:r>
          </w:p>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03.27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ASL</w:t>
            </w: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34,095,722.0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-779, 641.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33,316,0</w:t>
            </w:r>
          </w:p>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80.72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华胜正明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4,033, </w:t>
            </w:r>
            <w:r>
              <w:rPr>
                <w:color w:val="000000"/>
                <w:spacing w:val="0"/>
                <w:w w:val="100"/>
                <w:position w:val="0"/>
                <w:sz w:val="18"/>
                <w:szCs w:val="18"/>
              </w:rPr>
              <w:t xml:space="preserve">130.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4,033, 13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0.54</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北京中域绿色智能城 市系统研究院(有限 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810,332.12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810,332.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南京拓维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634,849.76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634,849.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14,077.08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14,077.0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bl>
    <w:tbl>
      <w:tblPr>
        <w:tblOverlap w:val="never"/>
        <w:jc w:val="center"/>
        <w:tblLayout w:type="fixed"/>
      </w:tblPr>
      <w:tblGrid>
        <w:gridCol w:w="2266"/>
        <w:gridCol w:w="1560"/>
        <w:gridCol w:w="1138"/>
        <w:gridCol w:w="1277"/>
        <w:gridCol w:w="706"/>
        <w:gridCol w:w="754"/>
        <w:gridCol w:w="1138"/>
      </w:tblGrid>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129,193,314.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-779, 641.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128,413,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673.49</w:t>
            </w:r>
          </w:p>
        </w:tc>
      </w:tr>
    </w:tbl>
    <w:p>
      <w:pPr>
        <w:widowControl w:val="0"/>
        <w:spacing w:after="299" w:line="1" w:lineRule="exact"/>
      </w:pPr>
    </w:p>
    <w:p>
      <w:pPr>
        <w:pStyle w:val="Style13"/>
        <w:keepNext/>
        <w:keepLines/>
        <w:widowControl w:val="0"/>
        <w:shd w:val="clear" w:color="auto" w:fill="auto"/>
        <w:bidi w:val="0"/>
        <w:spacing w:before="0" w:after="10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color w:val="000000"/>
          <w:spacing w:val="0"/>
          <w:w w:val="100"/>
          <w:position w:val="0"/>
        </w:rPr>
        <w:t>2）.</w:t>
      </w:r>
      <w:r>
        <w:rPr>
          <w:color w:val="000000"/>
          <w:spacing w:val="0"/>
          <w:w w:val="100"/>
          <w:position w:val="0"/>
        </w:rPr>
        <w:t>商誉减值准备</w:t>
      </w:r>
      <w:bookmarkEnd w:id="1719"/>
      <w:bookmarkEnd w:id="1720"/>
      <w:bookmarkEnd w:id="172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584"/>
        <w:gridCol w:w="1579"/>
        <w:gridCol w:w="816"/>
        <w:gridCol w:w="826"/>
        <w:gridCol w:w="878"/>
        <w:gridCol w:w="1589"/>
      </w:tblGrid>
      <w:tr>
        <w:trPr>
          <w:trHeight w:val="288"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被投资单位名</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称或形成商誉</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7"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广州石竹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35,523,356.98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14,523,572.17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50,046,929.15</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35,523,356.98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14,523,572.17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50,046,929.15</w:t>
            </w:r>
          </w:p>
        </w:tc>
      </w:tr>
    </w:tbl>
    <w:p>
      <w:pPr>
        <w:widowControl w:val="0"/>
        <w:spacing w:after="299" w:line="1" w:lineRule="exact"/>
      </w:pPr>
    </w:p>
    <w:p>
      <w:pPr>
        <w:pStyle w:val="Style13"/>
        <w:keepNext/>
        <w:keepLines/>
        <w:widowControl w:val="0"/>
        <w:shd w:val="clear" w:color="auto" w:fill="auto"/>
        <w:tabs>
          <w:tab w:pos="430" w:val="left"/>
        </w:tabs>
        <w:bidi w:val="0"/>
        <w:spacing w:before="0" w:line="274" w:lineRule="exact"/>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color w:val="000000"/>
          <w:spacing w:val="0"/>
          <w:w w:val="100"/>
          <w:position w:val="0"/>
        </w:rPr>
        <w:t>3）</w:t>
        <w:tab/>
        <w:t>.</w:t>
      </w:r>
      <w:r>
        <w:rPr>
          <w:color w:val="000000"/>
          <w:spacing w:val="0"/>
          <w:w w:val="100"/>
          <w:position w:val="0"/>
        </w:rPr>
        <w:t>商誉所在资产组或资产组组合的相关信息</w:t>
      </w:r>
      <w:bookmarkEnd w:id="1723"/>
      <w:bookmarkEnd w:id="1724"/>
      <w:bookmarkEnd w:id="1726"/>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30" w:val="left"/>
        </w:tabs>
        <w:bidi w:val="0"/>
        <w:spacing w:before="0" w:after="0" w:line="274" w:lineRule="exact"/>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color w:val="000000"/>
          <w:spacing w:val="0"/>
          <w:w w:val="100"/>
          <w:position w:val="0"/>
        </w:rPr>
        <w:t>4）</w:t>
        <w:tab/>
        <w:t>.</w:t>
      </w:r>
      <w:r>
        <w:rPr>
          <w:color w:val="000000"/>
          <w:spacing w:val="0"/>
          <w:w w:val="100"/>
          <w:position w:val="0"/>
        </w:rPr>
        <w:t>说明商誉减值测试过程、关键参数（例如预计未来现金流量现值时的预测期增长率、稳定</w:t>
      </w:r>
      <w:bookmarkEnd w:id="1727"/>
      <w:bookmarkEnd w:id="1728"/>
      <w:bookmarkEnd w:id="1730"/>
    </w:p>
    <w:p>
      <w:pPr>
        <w:pStyle w:val="Style13"/>
        <w:keepNext/>
        <w:keepLines/>
        <w:widowControl w:val="0"/>
        <w:shd w:val="clear" w:color="auto" w:fill="auto"/>
        <w:bidi w:val="0"/>
        <w:spacing w:before="0" w:line="274" w:lineRule="exact"/>
        <w:ind w:left="0" w:right="0" w:firstLine="440"/>
        <w:jc w:val="left"/>
      </w:pPr>
      <w:bookmarkStart w:id="1727" w:name="bookmark1727"/>
      <w:bookmarkStart w:id="1728" w:name="bookmark1728"/>
      <w:bookmarkStart w:id="1731" w:name="bookmark1731"/>
      <w:r>
        <w:rPr>
          <w:color w:val="000000"/>
          <w:spacing w:val="0"/>
          <w:w w:val="100"/>
          <w:position w:val="0"/>
        </w:rPr>
        <w:t>期增长率、利润率、折现率、预测期等，如适用）及商誉减值损失的确认方法</w:t>
      </w:r>
      <w:bookmarkEnd w:id="1727"/>
      <w:bookmarkEnd w:id="1728"/>
      <w:bookmarkEnd w:id="1731"/>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81"/>
        </w:numPr>
        <w:shd w:val="clear" w:color="auto" w:fill="auto"/>
        <w:tabs>
          <w:tab w:pos="392" w:val="left"/>
        </w:tabs>
        <w:bidi w:val="0"/>
        <w:spacing w:before="0" w:after="0" w:line="274" w:lineRule="exact"/>
        <w:ind w:left="0" w:right="0" w:firstLine="0"/>
        <w:jc w:val="left"/>
      </w:pPr>
      <w:bookmarkStart w:id="1732" w:name="bookmark1732"/>
      <w:bookmarkEnd w:id="1732"/>
      <w:r>
        <w:rPr>
          <w:color w:val="000000"/>
          <w:spacing w:val="0"/>
          <w:w w:val="100"/>
          <w:position w:val="0"/>
        </w:rPr>
        <w:t>本公司于期末聘请专业评估机构北京卓信大华资产评估有限公司对广州石竹商誉进行减值测 试，并出具卓信大华评报字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8515</w:t>
      </w:r>
      <w:r>
        <w:rPr>
          <w:color w:val="000000"/>
          <w:spacing w:val="0"/>
          <w:w w:val="100"/>
          <w:position w:val="0"/>
        </w:rPr>
        <w:t>号评估报告，具体减值测算过程、参数及商誉减值损 失的确认方法如下：</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通过估算包含商誉的相关资产组的公允价值，再减去处置费用的方式加以确定，估算评估对象公 允价值的方法采用市场法和收益法估算值孰高原则。</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市场法采用获取并分析可比上市公司的经营和财务数据，计算适当的价值比率，确定可回收金 额。市场法计算得出的可收回金额为</w:t>
      </w:r>
      <w:r>
        <w:rPr>
          <w:color w:val="000000"/>
          <w:spacing w:val="0"/>
          <w:w w:val="100"/>
          <w:position w:val="0"/>
          <w:sz w:val="18"/>
          <w:szCs w:val="18"/>
        </w:rPr>
        <w:t>9,561.56</w:t>
      </w:r>
      <w:r>
        <w:rPr>
          <w:color w:val="000000"/>
          <w:spacing w:val="0"/>
          <w:w w:val="100"/>
          <w:position w:val="0"/>
        </w:rPr>
        <w:t>万元。</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本期对该资产组补充计提减值准备</w:t>
      </w:r>
      <w:r>
        <w:rPr>
          <w:color w:val="000000"/>
          <w:spacing w:val="0"/>
          <w:w w:val="100"/>
          <w:position w:val="0"/>
          <w:sz w:val="18"/>
          <w:szCs w:val="18"/>
        </w:rPr>
        <w:t>1,452.36</w:t>
      </w:r>
      <w:r>
        <w:rPr>
          <w:color w:val="000000"/>
          <w:spacing w:val="0"/>
          <w:w w:val="100"/>
          <w:position w:val="0"/>
        </w:rPr>
        <w:t>万元。</w:t>
      </w:r>
    </w:p>
    <w:p>
      <w:pPr>
        <w:pStyle w:val="Style5"/>
        <w:keepNext w:val="0"/>
        <w:keepLines w:val="0"/>
        <w:widowControl w:val="0"/>
        <w:numPr>
          <w:ilvl w:val="0"/>
          <w:numId w:val="181"/>
        </w:numPr>
        <w:shd w:val="clear" w:color="auto" w:fill="auto"/>
        <w:tabs>
          <w:tab w:pos="397" w:val="left"/>
        </w:tabs>
        <w:bidi w:val="0"/>
        <w:spacing w:before="0" w:after="0" w:line="274" w:lineRule="exact"/>
        <w:ind w:left="0" w:right="0" w:firstLine="0"/>
        <w:jc w:val="left"/>
      </w:pPr>
      <w:bookmarkStart w:id="1733" w:name="bookmark1733"/>
      <w:bookmarkEnd w:id="1733"/>
      <w:r>
        <w:rPr>
          <w:color w:val="000000"/>
          <w:spacing w:val="0"/>
          <w:w w:val="100"/>
          <w:position w:val="0"/>
        </w:rPr>
        <w:t>本公司于期末根据</w:t>
      </w:r>
      <w:r>
        <w:rPr>
          <w:color w:val="000000"/>
          <w:spacing w:val="0"/>
          <w:w w:val="100"/>
          <w:position w:val="0"/>
          <w:sz w:val="18"/>
          <w:szCs w:val="18"/>
        </w:rPr>
        <w:t>ASL</w:t>
      </w:r>
      <w:r>
        <w:rPr>
          <w:color w:val="000000"/>
          <w:spacing w:val="0"/>
          <w:w w:val="100"/>
          <w:position w:val="0"/>
        </w:rPr>
        <w:t>公司</w:t>
      </w:r>
      <w:r>
        <w:rPr>
          <w:color w:val="000000"/>
          <w:spacing w:val="0"/>
          <w:w w:val="100"/>
          <w:position w:val="0"/>
          <w:sz w:val="18"/>
          <w:szCs w:val="18"/>
        </w:rPr>
        <w:t>（H</w:t>
      </w:r>
      <w:r>
        <w:rPr>
          <w:color w:val="000000"/>
          <w:spacing w:val="0"/>
          <w:w w:val="100"/>
          <w:position w:val="0"/>
        </w:rPr>
        <w:t>股上市，股票代码</w:t>
      </w:r>
      <w:r>
        <w:rPr>
          <w:color w:val="000000"/>
          <w:spacing w:val="0"/>
          <w:w w:val="100"/>
          <w:position w:val="0"/>
          <w:sz w:val="18"/>
          <w:szCs w:val="18"/>
        </w:rPr>
        <w:t>00771）</w:t>
      </w:r>
      <w:r>
        <w:rPr>
          <w:color w:val="000000"/>
          <w:spacing w:val="0"/>
          <w:w w:val="100"/>
          <w:position w:val="0"/>
        </w:rPr>
        <w:t>股票公允价值计算可收回金额。根 据减值测试的结果，本期期末商誉未发生减值。（上期期末：无）。</w:t>
      </w:r>
    </w:p>
    <w:p>
      <w:pPr>
        <w:pStyle w:val="Style5"/>
        <w:keepNext w:val="0"/>
        <w:keepLines w:val="0"/>
        <w:widowControl w:val="0"/>
        <w:numPr>
          <w:ilvl w:val="0"/>
          <w:numId w:val="181"/>
        </w:numPr>
        <w:shd w:val="clear" w:color="auto" w:fill="auto"/>
        <w:tabs>
          <w:tab w:pos="397" w:val="left"/>
        </w:tabs>
        <w:bidi w:val="0"/>
        <w:spacing w:before="0" w:after="300" w:line="274" w:lineRule="exact"/>
        <w:ind w:left="0" w:right="0" w:firstLine="0"/>
        <w:jc w:val="left"/>
      </w:pPr>
      <w:bookmarkStart w:id="1734" w:name="bookmark1734"/>
      <w:bookmarkEnd w:id="1734"/>
      <w:r>
        <w:rPr>
          <w:color w:val="000000"/>
          <w:spacing w:val="0"/>
          <w:w w:val="100"/>
          <w:position w:val="0"/>
        </w:rPr>
        <w:t>本公司采用预计未来现金流现值的方法计算华胜正明可收回金额。本公司根据管理层批准的财 务预算预计未来</w:t>
      </w:r>
      <w:r>
        <w:rPr>
          <w:color w:val="000000"/>
          <w:spacing w:val="0"/>
          <w:w w:val="100"/>
          <w:position w:val="0"/>
          <w:sz w:val="18"/>
          <w:szCs w:val="18"/>
        </w:rPr>
        <w:t>5</w:t>
      </w:r>
      <w:r>
        <w:rPr>
          <w:color w:val="000000"/>
          <w:spacing w:val="0"/>
          <w:w w:val="100"/>
          <w:position w:val="0"/>
        </w:rPr>
        <w:t>年内现金流量，其后年度采用的现金流量增长率预计为</w:t>
      </w:r>
      <w:r>
        <w:rPr>
          <w:color w:val="000000"/>
          <w:spacing w:val="0"/>
          <w:w w:val="100"/>
          <w:position w:val="0"/>
          <w:sz w:val="18"/>
          <w:szCs w:val="18"/>
        </w:rPr>
        <w:t xml:space="preserve">2.00% </w:t>
      </w:r>
      <w:r>
        <w:rPr>
          <w:color w:val="000000"/>
          <w:spacing w:val="0"/>
          <w:w w:val="100"/>
          <w:position w:val="0"/>
        </w:rPr>
        <w:t xml:space="preserve">（上期： </w:t>
      </w:r>
      <w:r>
        <w:rPr>
          <w:color w:val="000000"/>
          <w:spacing w:val="0"/>
          <w:w w:val="100"/>
          <w:position w:val="0"/>
          <w:sz w:val="18"/>
          <w:szCs w:val="18"/>
        </w:rPr>
        <w:t>2.00%），</w:t>
      </w:r>
      <w:r>
        <w:rPr>
          <w:color w:val="000000"/>
          <w:spacing w:val="0"/>
          <w:w w:val="100"/>
          <w:position w:val="0"/>
        </w:rPr>
        <w:t>不会超过资产组经营业务的长期平均增长率。管理层根据过往表现及其对市场发展的 预期编制上述财务预算。计算未来现金流现值所采用的税前折现率</w:t>
      </w:r>
      <w:r>
        <w:rPr>
          <w:color w:val="000000"/>
          <w:spacing w:val="0"/>
          <w:w w:val="100"/>
          <w:position w:val="0"/>
          <w:sz w:val="18"/>
          <w:szCs w:val="18"/>
        </w:rPr>
        <w:t xml:space="preserve">14. </w:t>
      </w:r>
      <w:r>
        <w:rPr>
          <w:color w:val="000000"/>
          <w:spacing w:val="0"/>
          <w:w w:val="100"/>
          <w:position w:val="0"/>
          <w:sz w:val="18"/>
          <w:szCs w:val="18"/>
        </w:rPr>
        <w:t xml:space="preserve">19% </w:t>
      </w:r>
      <w:r>
        <w:rPr>
          <w:color w:val="000000"/>
          <w:spacing w:val="0"/>
          <w:w w:val="100"/>
          <w:position w:val="0"/>
        </w:rPr>
        <w:t>（上期：</w:t>
      </w:r>
      <w:r>
        <w:rPr>
          <w:color w:val="000000"/>
          <w:spacing w:val="0"/>
          <w:w w:val="100"/>
          <w:position w:val="0"/>
          <w:sz w:val="18"/>
          <w:szCs w:val="18"/>
        </w:rPr>
        <w:t xml:space="preserve">14.19%）， </w:t>
      </w:r>
      <w:r>
        <w:rPr>
          <w:color w:val="000000"/>
          <w:spacing w:val="0"/>
          <w:w w:val="100"/>
          <w:position w:val="0"/>
        </w:rPr>
        <w:t>已反映了相对于有关分部的风险。根据减值测试的结果，本期期末商誉未发生减值（上期期末： 无）。</w:t>
      </w:r>
    </w:p>
    <w:p>
      <w:pPr>
        <w:pStyle w:val="Style13"/>
        <w:keepNext/>
        <w:keepLines/>
        <w:widowControl w:val="0"/>
        <w:shd w:val="clear" w:color="auto" w:fill="auto"/>
        <w:tabs>
          <w:tab w:pos="430" w:val="left"/>
        </w:tabs>
        <w:bidi w:val="0"/>
        <w:spacing w:before="0" w:line="274" w:lineRule="exact"/>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color w:val="000000"/>
          <w:spacing w:val="0"/>
          <w:w w:val="100"/>
          <w:position w:val="0"/>
        </w:rPr>
        <w:t>5）</w:t>
        <w:tab/>
        <w:t>.</w:t>
      </w:r>
      <w:r>
        <w:rPr>
          <w:color w:val="000000"/>
          <w:spacing w:val="0"/>
          <w:w w:val="100"/>
          <w:position w:val="0"/>
        </w:rPr>
        <w:t>商誉减值测试的影响</w:t>
      </w:r>
      <w:bookmarkEnd w:id="1735"/>
      <w:bookmarkEnd w:id="1736"/>
      <w:bookmarkEnd w:id="1738"/>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74" w:lineRule="exact"/>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2</w:t>
      </w:r>
      <w:bookmarkEnd w:id="1741"/>
      <w:r>
        <w:rPr>
          <w:color w:val="000000"/>
          <w:spacing w:val="0"/>
          <w:w w:val="100"/>
          <w:position w:val="0"/>
        </w:rPr>
        <w:t>9、长期待摊费用</w:t>
      </w:r>
      <w:bookmarkEnd w:id="1739"/>
      <w:bookmarkEnd w:id="1740"/>
      <w:bookmarkEnd w:id="1742"/>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11"/>
        <w:gridCol w:w="1478"/>
        <w:gridCol w:w="1454"/>
        <w:gridCol w:w="1454"/>
        <w:gridCol w:w="1478"/>
        <w:gridCol w:w="1560"/>
      </w:tblGrid>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本期摊销金 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使用权资产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改良及维护</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1,089,371.97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2,681.41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482,800.34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609,253.04</w:t>
            </w:r>
          </w:p>
        </w:tc>
      </w:tr>
    </w:tbl>
    <w:p>
      <w:pPr>
        <w:spacing w:lineRule="exact" w:line="1"/>
        <w:rPr>
          <w:sz w:val="2"/>
          <w:szCs w:val="2"/>
        </w:rPr>
      </w:pPr>
      <w:r>
        <w:br w:type="page"/>
      </w:r>
    </w:p>
    <w:tbl>
      <w:tblPr>
        <w:tblOverlap w:val="never"/>
        <w:jc w:val="left"/>
        <w:tblLayout w:type="fixed"/>
      </w:tblPr>
      <w:tblGrid>
        <w:gridCol w:w="1411"/>
        <w:gridCol w:w="1478"/>
        <w:gridCol w:w="1454"/>
        <w:gridCol w:w="1454"/>
        <w:gridCol w:w="1478"/>
        <w:gridCol w:w="156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1,089,371.97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2,681.41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482,800.34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609,253.04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3"/>
        <w:keepNext/>
        <w:keepLines/>
        <w:widowControl w:val="0"/>
        <w:shd w:val="clear" w:color="auto" w:fill="auto"/>
        <w:bidi w:val="0"/>
        <w:spacing w:before="0" w:after="10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3</w:t>
      </w:r>
      <w:bookmarkEnd w:id="1745"/>
      <w:r>
        <w:rPr>
          <w:color w:val="000000"/>
          <w:spacing w:val="0"/>
          <w:w w:val="100"/>
          <w:position w:val="0"/>
        </w:rPr>
        <w:t>0、递延所得税资产/递延所得税负债</w:t>
      </w:r>
      <w:bookmarkEnd w:id="1743"/>
      <w:bookmarkEnd w:id="1744"/>
      <w:bookmarkEnd w:id="1746"/>
    </w:p>
    <w:p>
      <w:pPr>
        <w:pStyle w:val="Style13"/>
        <w:keepNext/>
        <w:keepLines/>
        <w:widowControl w:val="0"/>
        <w:numPr>
          <w:ilvl w:val="0"/>
          <w:numId w:val="183"/>
        </w:numPr>
        <w:shd w:val="clear" w:color="auto" w:fill="auto"/>
        <w:bidi w:val="0"/>
        <w:spacing w:before="0" w:after="100" w:line="240" w:lineRule="auto"/>
        <w:ind w:left="0" w:right="0" w:firstLine="0"/>
        <w:jc w:val="left"/>
      </w:pPr>
      <w:bookmarkStart w:id="1743" w:name="bookmark1743"/>
      <w:bookmarkStart w:id="1744" w:name="bookmark1744"/>
      <w:bookmarkStart w:id="1747" w:name="bookmark1747"/>
      <w:bookmarkStart w:id="1748" w:name="bookmark1748"/>
      <w:bookmarkEnd w:id="1747"/>
      <w:r>
        <w:rPr>
          <w:color w:val="000000"/>
          <w:spacing w:val="0"/>
          <w:w w:val="100"/>
          <w:position w:val="0"/>
        </w:rPr>
        <w:t>.</w:t>
      </w:r>
      <w:r>
        <w:rPr>
          <w:color w:val="000000"/>
          <w:spacing w:val="0"/>
          <w:w w:val="100"/>
          <w:position w:val="0"/>
        </w:rPr>
        <w:t>未经抵销的递延所得税资产</w:t>
      </w:r>
      <w:bookmarkEnd w:id="1743"/>
      <w:bookmarkEnd w:id="1744"/>
      <w:bookmarkEnd w:id="17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294"/>
        <w:gridCol w:w="1685"/>
        <w:gridCol w:w="1584"/>
        <w:gridCol w:w="1685"/>
        <w:gridCol w:w="1589"/>
      </w:tblGrid>
      <w:tr>
        <w:trPr>
          <w:trHeight w:val="30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239,018,011.89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41,561,763.48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207,841,260.21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30,130,107.61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103,153,135.50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19,143,745.03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125,196,082.87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22,713,097.95</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5,914, </w:t>
            </w:r>
            <w:r>
              <w:rPr>
                <w:color w:val="000000"/>
                <w:spacing w:val="0"/>
                <w:w w:val="100"/>
                <w:position w:val="0"/>
                <w:sz w:val="18"/>
                <w:szCs w:val="18"/>
              </w:rPr>
              <w:t xml:space="preserve">659.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975,918.77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51,408,711.15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12,677,669.60</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171,071,186.38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18,183,056.83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148,517,048.87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15,840,603.41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预提费用(含工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48,364,079.69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4,836, </w:t>
            </w:r>
            <w:r>
              <w:rPr>
                <w:color w:val="000000"/>
                <w:spacing w:val="0"/>
                <w:w w:val="100"/>
                <w:position w:val="0"/>
                <w:sz w:val="18"/>
                <w:szCs w:val="18"/>
              </w:rPr>
              <w:t xml:space="preserve">407. </w:t>
            </w:r>
            <w:r>
              <w:rPr>
                <w:color w:val="000000"/>
                <w:spacing w:val="0"/>
                <w:w w:val="100"/>
                <w:position w:val="0"/>
                <w:sz w:val="18"/>
                <w:szCs w:val="18"/>
              </w:rPr>
              <w:t>97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47,858,592.30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4,785,859.25</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2,069,713.45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206,971.35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2,112, </w:t>
            </w:r>
            <w:r>
              <w:rPr>
                <w:color w:val="000000"/>
                <w:spacing w:val="0"/>
                <w:w w:val="100"/>
                <w:position w:val="0"/>
                <w:sz w:val="18"/>
                <w:szCs w:val="18"/>
              </w:rPr>
              <w:t xml:space="preserve">866.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211,286.68</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495,257.62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81,717.67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562,095.34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92,745.71</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留存质保金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2,492, </w:t>
            </w:r>
            <w:r>
              <w:rPr>
                <w:color w:val="000000"/>
                <w:spacing w:val="0"/>
                <w:w w:val="100"/>
                <w:position w:val="0"/>
                <w:sz w:val="18"/>
                <w:szCs w:val="18"/>
              </w:rPr>
              <w:t xml:space="preserve">935.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249,293.60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1,560, </w:t>
            </w:r>
            <w:r>
              <w:rPr>
                <w:color w:val="000000"/>
                <w:spacing w:val="0"/>
                <w:w w:val="100"/>
                <w:position w:val="0"/>
                <w:sz w:val="18"/>
                <w:szCs w:val="18"/>
              </w:rPr>
              <w:t xml:space="preserve">922.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156,092.28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公允价值变动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20,197,532.61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2,019,753.26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78,385,610.24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7,838, </w:t>
            </w:r>
            <w:r>
              <w:rPr>
                <w:color w:val="000000"/>
                <w:spacing w:val="0"/>
                <w:w w:val="100"/>
                <w:position w:val="0"/>
                <w:sz w:val="18"/>
                <w:szCs w:val="18"/>
              </w:rPr>
              <w:t>561.02</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592,776,512.46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87,258,627.96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663,443,190.52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94,446,023.51</w:t>
            </w:r>
          </w:p>
        </w:tc>
      </w:tr>
    </w:tbl>
    <w:p>
      <w:pPr>
        <w:widowControl w:val="0"/>
        <w:spacing w:after="339" w:line="1" w:lineRule="exact"/>
      </w:pPr>
    </w:p>
    <w:p>
      <w:pPr>
        <w:pStyle w:val="Style13"/>
        <w:keepNext/>
        <w:keepLines/>
        <w:widowControl w:val="0"/>
        <w:numPr>
          <w:ilvl w:val="0"/>
          <w:numId w:val="183"/>
        </w:numPr>
        <w:shd w:val="clear" w:color="auto" w:fill="auto"/>
        <w:bidi w:val="0"/>
        <w:spacing w:before="0" w:after="100" w:line="240" w:lineRule="auto"/>
        <w:ind w:left="0" w:right="0" w:firstLine="0"/>
        <w:jc w:val="left"/>
      </w:pPr>
      <w:bookmarkStart w:id="1749" w:name="bookmark1749"/>
      <w:bookmarkStart w:id="1750" w:name="bookmark1750"/>
      <w:bookmarkStart w:id="1751" w:name="bookmark1751"/>
      <w:bookmarkStart w:id="1752" w:name="bookmark1752"/>
      <w:bookmarkEnd w:id="1751"/>
      <w:r>
        <w:rPr>
          <w:color w:val="000000"/>
          <w:spacing w:val="0"/>
          <w:w w:val="100"/>
          <w:position w:val="0"/>
        </w:rPr>
        <w:t>.</w:t>
      </w:r>
      <w:r>
        <w:rPr>
          <w:color w:val="000000"/>
          <w:spacing w:val="0"/>
          <w:w w:val="100"/>
          <w:position w:val="0"/>
        </w:rPr>
        <w:t>未经抵销的递延所得税负债</w:t>
      </w:r>
      <w:bookmarkEnd w:id="1749"/>
      <w:bookmarkEnd w:id="1750"/>
      <w:bookmarkEnd w:id="17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083"/>
        <w:gridCol w:w="1685"/>
        <w:gridCol w:w="1685"/>
        <w:gridCol w:w="1685"/>
        <w:gridCol w:w="1699"/>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68,689,922.37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10,825,793.13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79,746,463.90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12,378,753.67</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重估增值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17,627,504.63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2,908, </w:t>
            </w:r>
            <w:r>
              <w:rPr>
                <w:color w:val="000000"/>
                <w:spacing w:val="0"/>
                <w:w w:val="100"/>
                <w:position w:val="0"/>
                <w:sz w:val="18"/>
                <w:szCs w:val="18"/>
              </w:rPr>
              <w:t xml:space="preserve">538. </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18,152,586.23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2,995, </w:t>
            </w:r>
            <w:r>
              <w:rPr>
                <w:color w:val="000000"/>
                <w:spacing w:val="0"/>
                <w:w w:val="100"/>
                <w:position w:val="0"/>
                <w:sz w:val="18"/>
                <w:szCs w:val="18"/>
              </w:rPr>
              <w:t xml:space="preserve">176. </w:t>
            </w:r>
            <w:r>
              <w:rPr>
                <w:color w:val="000000"/>
                <w:spacing w:val="0"/>
                <w:w w:val="100"/>
                <w:position w:val="0"/>
                <w:sz w:val="18"/>
                <w:szCs w:val="18"/>
              </w:rPr>
              <w:t>72</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递延资本利得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409,501,495.96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90,090,329.16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559,631,227.03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123,798,792.06</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33,296,835.00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3,329, </w:t>
            </w:r>
            <w:r>
              <w:rPr>
                <w:color w:val="000000"/>
                <w:spacing w:val="0"/>
                <w:w w:val="100"/>
                <w:position w:val="0"/>
                <w:sz w:val="18"/>
                <w:szCs w:val="18"/>
              </w:rPr>
              <w:t xml:space="preserve">683.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31,931,487.44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3,193, </w:t>
            </w:r>
            <w:r>
              <w:rPr>
                <w:color w:val="000000"/>
                <w:spacing w:val="0"/>
                <w:w w:val="100"/>
                <w:position w:val="0"/>
                <w:sz w:val="18"/>
                <w:szCs w:val="18"/>
              </w:rPr>
              <w:t xml:space="preserve">148. </w:t>
            </w:r>
            <w:r>
              <w:rPr>
                <w:color w:val="000000"/>
                <w:spacing w:val="0"/>
                <w:w w:val="100"/>
                <w:position w:val="0"/>
                <w:sz w:val="18"/>
                <w:szCs w:val="18"/>
              </w:rPr>
              <w:t>74</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529,115,757.96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107,154,344.02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689,461,764.60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142,365,871.19</w:t>
            </w:r>
          </w:p>
        </w:tc>
      </w:tr>
    </w:tbl>
    <w:p>
      <w:pPr>
        <w:widowControl w:val="0"/>
        <w:spacing w:after="339" w:line="1" w:lineRule="exact"/>
      </w:pPr>
    </w:p>
    <w:p>
      <w:pPr>
        <w:pStyle w:val="Style13"/>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w:t>
      </w:r>
      <w:r>
        <w:rPr>
          <w:color w:val="000000"/>
          <w:spacing w:val="0"/>
          <w:w w:val="100"/>
          <w:position w:val="0"/>
        </w:rPr>
        <w:t>以抵销后净额列示的递延所得税资产或负债</w:t>
      </w:r>
      <w:bookmarkEnd w:id="1753"/>
      <w:bookmarkEnd w:id="1754"/>
      <w:bookmarkEnd w:id="175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3"/>
        </w:numPr>
        <w:shd w:val="clear" w:color="auto" w:fill="auto"/>
        <w:tabs>
          <w:tab w:pos="430" w:val="left"/>
        </w:tabs>
        <w:bidi w:val="0"/>
        <w:spacing w:before="0" w:after="100" w:line="240" w:lineRule="auto"/>
        <w:ind w:left="0" w:right="0" w:firstLine="0"/>
        <w:jc w:val="left"/>
      </w:pPr>
      <w:bookmarkStart w:id="1757" w:name="bookmark1757"/>
      <w:bookmarkEnd w:id="1757"/>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818"/>
        <w:gridCol w:w="3010"/>
        <w:gridCol w:w="301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227,900,536.73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236,326,295.77</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317,762,144.96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298,374,642.42</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545,662,681.69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534,700,938.19</w:t>
            </w:r>
          </w:p>
        </w:tc>
      </w:tr>
    </w:tbl>
    <w:p>
      <w:pPr>
        <w:spacing w:lineRule="exact" w:line="1"/>
        <w:rPr>
          <w:sz w:val="2"/>
          <w:szCs w:val="2"/>
        </w:rPr>
      </w:pPr>
      <w:r>
        <w:br w:type="page"/>
      </w:r>
    </w:p>
    <w:p>
      <w:pPr>
        <w:pStyle w:val="Style13"/>
        <w:keepNext/>
        <w:keepLines/>
        <w:widowControl w:val="0"/>
        <w:numPr>
          <w:ilvl w:val="0"/>
          <w:numId w:val="183"/>
        </w:numPr>
        <w:shd w:val="clear" w:color="auto" w:fill="auto"/>
        <w:bidi w:val="0"/>
        <w:spacing w:before="0" w:after="100" w:line="240" w:lineRule="auto"/>
        <w:ind w:left="0" w:right="0" w:firstLine="0"/>
        <w:jc w:val="left"/>
      </w:pPr>
      <w:bookmarkStart w:id="1758" w:name="bookmark1758"/>
      <w:bookmarkStart w:id="1759" w:name="bookmark1759"/>
      <w:bookmarkStart w:id="1760" w:name="bookmark1760"/>
      <w:bookmarkStart w:id="1761" w:name="bookmark1761"/>
      <w:bookmarkEnd w:id="1760"/>
      <w:r>
        <w:rPr>
          <w:color w:val="000000"/>
          <w:spacing w:val="0"/>
          <w:w w:val="100"/>
          <w:position w:val="0"/>
        </w:rPr>
        <w:t>.</w:t>
      </w:r>
      <w:r>
        <w:rPr>
          <w:color w:val="000000"/>
          <w:spacing w:val="0"/>
          <w:w w:val="100"/>
          <w:position w:val="0"/>
        </w:rPr>
        <w:t>未确认递延所得税资产的可抵扣亏损将于以下年度到期</w:t>
      </w:r>
      <w:bookmarkEnd w:id="1758"/>
      <w:bookmarkEnd w:id="1759"/>
      <w:bookmarkEnd w:id="17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035"/>
        <w:gridCol w:w="2232"/>
        <w:gridCol w:w="2266"/>
        <w:gridCol w:w="2304"/>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41,532,302.07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17,035,068.42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25,031,198.05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68,185,987.12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69,764,946.90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50,779,117.70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55,846,736.39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101,525,503.35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104,670,647.16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79,979,373.23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1,268,014.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175,549.35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176,846.25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Notimelimit </w:t>
            </w:r>
            <w:r>
              <w:rPr>
                <w:color w:val="000000"/>
                <w:spacing w:val="0"/>
                <w:w w:val="100"/>
                <w:position w:val="0"/>
              </w:rPr>
              <w:t>无期 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81,545.79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83,950.68</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317,762,144.96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298,374,642.42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3</w:t>
      </w:r>
      <w:bookmarkEnd w:id="1764"/>
      <w:r>
        <w:rPr>
          <w:color w:val="000000"/>
          <w:spacing w:val="0"/>
          <w:w w:val="100"/>
          <w:position w:val="0"/>
        </w:rPr>
        <w:t>1、其他非流动资产</w:t>
      </w:r>
      <w:bookmarkEnd w:id="1762"/>
      <w:bookmarkEnd w:id="1763"/>
      <w:bookmarkEnd w:id="17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77"/>
        <w:gridCol w:w="1133"/>
        <w:gridCol w:w="1133"/>
        <w:gridCol w:w="1358"/>
        <w:gridCol w:w="1694"/>
        <w:gridCol w:w="1483"/>
        <w:gridCol w:w="170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合同取得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应收退货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23,356,9</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672,677.</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22,684,265 </w:t>
            </w:r>
            <w:r>
              <w:rPr>
                <w:color w:val="000000"/>
                <w:spacing w:val="0"/>
                <w:w w:val="100"/>
                <w:position w:val="0"/>
                <w:sz w:val="18"/>
                <w:szCs w:val="18"/>
              </w:rPr>
              <w:t>.16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7,144,910.41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 xml:space="preserve">1,518, </w:t>
            </w:r>
            <w:r>
              <w:rPr>
                <w:color w:val="000000"/>
                <w:spacing w:val="0"/>
                <w:w w:val="100"/>
                <w:position w:val="0"/>
                <w:sz w:val="18"/>
                <w:szCs w:val="18"/>
              </w:rPr>
              <w:t xml:space="preserve">157. </w:t>
            </w:r>
            <w:r>
              <w:rPr>
                <w:color w:val="000000"/>
                <w:spacing w:val="0"/>
                <w:w w:val="100"/>
                <w:position w:val="0"/>
                <w:sz w:val="18"/>
                <w:szCs w:val="18"/>
              </w:rPr>
              <w:t>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5,626,752.82</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预付投资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115,741,750.00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115,741,750.00</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23,356,9</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672,677.</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22,684,265 </w:t>
            </w:r>
            <w:r>
              <w:rPr>
                <w:color w:val="000000"/>
                <w:spacing w:val="0"/>
                <w:w w:val="100"/>
                <w:position w:val="0"/>
                <w:sz w:val="18"/>
                <w:szCs w:val="18"/>
              </w:rPr>
              <w:t>.16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122,886,660.41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 xml:space="preserve">1,518, </w:t>
            </w:r>
            <w:r>
              <w:rPr>
                <w:color w:val="000000"/>
                <w:spacing w:val="0"/>
                <w:w w:val="100"/>
                <w:position w:val="0"/>
                <w:sz w:val="18"/>
                <w:szCs w:val="18"/>
              </w:rPr>
              <w:t xml:space="preserve">157. </w:t>
            </w:r>
            <w:r>
              <w:rPr>
                <w:color w:val="000000"/>
                <w:spacing w:val="0"/>
                <w:w w:val="100"/>
                <w:position w:val="0"/>
                <w:sz w:val="18"/>
                <w:szCs w:val="18"/>
              </w:rPr>
              <w:t>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121,368,502.82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3"/>
        <w:keepNext/>
        <w:keepLines/>
        <w:widowControl w:val="0"/>
        <w:shd w:val="clear" w:color="auto" w:fill="auto"/>
        <w:bidi w:val="0"/>
        <w:spacing w:before="0" w:after="10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3</w:t>
      </w:r>
      <w:bookmarkEnd w:id="1768"/>
      <w:r>
        <w:rPr>
          <w:color w:val="000000"/>
          <w:spacing w:val="0"/>
          <w:w w:val="100"/>
          <w:position w:val="0"/>
        </w:rPr>
        <w:t>2、短期借款</w:t>
      </w:r>
      <w:bookmarkEnd w:id="1766"/>
      <w:bookmarkEnd w:id="1767"/>
      <w:bookmarkEnd w:id="1769"/>
    </w:p>
    <w:p>
      <w:pPr>
        <w:pStyle w:val="Style13"/>
        <w:keepNext/>
        <w:keepLines/>
        <w:widowControl w:val="0"/>
        <w:numPr>
          <w:ilvl w:val="0"/>
          <w:numId w:val="185"/>
        </w:numPr>
        <w:shd w:val="clear" w:color="auto" w:fill="auto"/>
        <w:bidi w:val="0"/>
        <w:spacing w:before="0" w:after="100" w:line="240" w:lineRule="auto"/>
        <w:ind w:left="0" w:right="0" w:firstLine="0"/>
        <w:jc w:val="left"/>
      </w:pPr>
      <w:bookmarkStart w:id="1766" w:name="bookmark1766"/>
      <w:bookmarkStart w:id="1767" w:name="bookmark1767"/>
      <w:bookmarkStart w:id="1770" w:name="bookmark1770"/>
      <w:bookmarkStart w:id="1771" w:name="bookmark1771"/>
      <w:bookmarkEnd w:id="1770"/>
      <w:r>
        <w:rPr>
          <w:color w:val="000000"/>
          <w:spacing w:val="0"/>
          <w:w w:val="100"/>
          <w:position w:val="0"/>
        </w:rPr>
        <w:t>.</w:t>
      </w:r>
      <w:r>
        <w:rPr>
          <w:color w:val="000000"/>
          <w:spacing w:val="0"/>
          <w:w w:val="100"/>
          <w:position w:val="0"/>
        </w:rPr>
        <w:t>短期借款分类</w:t>
      </w:r>
      <w:bookmarkEnd w:id="1766"/>
      <w:bookmarkEnd w:id="1767"/>
      <w:bookmarkEnd w:id="17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left"/>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82,634,879.05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122,837,846.55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187,128,708.33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576,668,792.75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877,786,582.52</w:t>
            </w:r>
          </w:p>
        </w:tc>
      </w:tr>
    </w:tbl>
    <w:tbl>
      <w:tblPr>
        <w:tblOverlap w:val="never"/>
        <w:jc w:val="left"/>
        <w:tblLayout w:type="fixed"/>
      </w:tblPr>
      <w:tblGrid>
        <w:gridCol w:w="2851"/>
        <w:gridCol w:w="2981"/>
        <w:gridCol w:w="3005"/>
      </w:tblGrid>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896,432,380.13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1,000, 624, </w:t>
            </w:r>
            <w:r>
              <w:rPr>
                <w:color w:val="000000"/>
                <w:spacing w:val="0"/>
                <w:w w:val="100"/>
                <w:position w:val="0"/>
                <w:sz w:val="18"/>
                <w:szCs w:val="18"/>
              </w:rPr>
              <w:t xml:space="preserve">429. </w:t>
            </w:r>
            <w:r>
              <w:rPr>
                <w:color w:val="000000"/>
                <w:spacing w:val="0"/>
                <w:w w:val="100"/>
                <w:position w:val="0"/>
                <w:sz w:val="18"/>
                <w:szCs w:val="18"/>
              </w:rPr>
              <w:t>07</w:t>
            </w:r>
          </w:p>
        </w:tc>
      </w:tr>
    </w:tbl>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短期借款分类的说明：</w:t>
      </w:r>
    </w:p>
    <w:p>
      <w:pPr>
        <w:pStyle w:val="Style5"/>
        <w:keepNext w:val="0"/>
        <w:keepLines w:val="0"/>
        <w:widowControl w:val="0"/>
        <w:numPr>
          <w:ilvl w:val="0"/>
          <w:numId w:val="187"/>
        </w:numPr>
        <w:shd w:val="clear" w:color="auto" w:fill="auto"/>
        <w:tabs>
          <w:tab w:pos="598" w:val="left"/>
        </w:tabs>
        <w:bidi w:val="0"/>
        <w:spacing w:before="0" w:after="0" w:line="274" w:lineRule="exact"/>
        <w:ind w:left="0" w:right="0" w:firstLine="0"/>
        <w:jc w:val="left"/>
      </w:pPr>
      <w:bookmarkStart w:id="1772" w:name="bookmark1772"/>
      <w:bookmarkEnd w:id="1772"/>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日，抵押借款为</w:t>
      </w:r>
      <w:r>
        <w:rPr>
          <w:color w:val="000000"/>
          <w:spacing w:val="0"/>
          <w:w w:val="100"/>
          <w:position w:val="0"/>
          <w:sz w:val="18"/>
          <w:szCs w:val="18"/>
        </w:rPr>
        <w:t>ASL</w:t>
      </w:r>
      <w:r>
        <w:rPr>
          <w:color w:val="000000"/>
          <w:spacing w:val="0"/>
          <w:w w:val="100"/>
          <w:position w:val="0"/>
        </w:rPr>
        <w:t>公司以自有房屋抵押借款，自香港汇丰银行取得 借款</w:t>
      </w:r>
      <w:r>
        <w:rPr>
          <w:color w:val="000000"/>
          <w:spacing w:val="0"/>
          <w:w w:val="100"/>
          <w:position w:val="0"/>
          <w:sz w:val="18"/>
          <w:szCs w:val="18"/>
        </w:rPr>
        <w:t>101,099,148.26</w:t>
      </w:r>
      <w:r>
        <w:rPr>
          <w:color w:val="000000"/>
          <w:spacing w:val="0"/>
          <w:w w:val="100"/>
          <w:position w:val="0"/>
        </w:rPr>
        <w:t>港币，折算成人民币</w:t>
      </w:r>
      <w:r>
        <w:rPr>
          <w:color w:val="000000"/>
          <w:spacing w:val="0"/>
          <w:w w:val="100"/>
          <w:position w:val="0"/>
          <w:sz w:val="18"/>
          <w:szCs w:val="18"/>
        </w:rPr>
        <w:t xml:space="preserve">82, 634, </w:t>
      </w:r>
      <w:r>
        <w:rPr>
          <w:color w:val="000000"/>
          <w:spacing w:val="0"/>
          <w:w w:val="100"/>
          <w:position w:val="0"/>
          <w:sz w:val="18"/>
          <w:szCs w:val="18"/>
        </w:rPr>
        <w:t>879.05</w:t>
      </w:r>
      <w:r>
        <w:rPr>
          <w:color w:val="000000"/>
          <w:spacing w:val="0"/>
          <w:w w:val="100"/>
          <w:position w:val="0"/>
        </w:rPr>
        <w:t>元。</w:t>
      </w:r>
    </w:p>
    <w:p>
      <w:pPr>
        <w:pStyle w:val="Style5"/>
        <w:keepNext w:val="0"/>
        <w:keepLines w:val="0"/>
        <w:widowControl w:val="0"/>
        <w:numPr>
          <w:ilvl w:val="0"/>
          <w:numId w:val="187"/>
        </w:numPr>
        <w:shd w:val="clear" w:color="auto" w:fill="auto"/>
        <w:tabs>
          <w:tab w:pos="594" w:val="left"/>
        </w:tabs>
        <w:bidi w:val="0"/>
        <w:spacing w:before="0" w:after="0" w:line="274" w:lineRule="exact"/>
        <w:ind w:left="0" w:right="0" w:firstLine="0"/>
        <w:jc w:val="left"/>
      </w:pPr>
      <w:bookmarkStart w:id="1773" w:name="bookmark1773"/>
      <w:bookmarkEnd w:id="1773"/>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日，本公司以专利权质押取得中国技术交易所有限公司 </w:t>
      </w:r>
      <w:r>
        <w:rPr>
          <w:color w:val="000000"/>
          <w:spacing w:val="0"/>
          <w:w w:val="100"/>
          <w:position w:val="0"/>
          <w:sz w:val="18"/>
          <w:szCs w:val="18"/>
        </w:rPr>
        <w:t xml:space="preserve">50,000,000.00 </w:t>
      </w:r>
      <w:r>
        <w:rPr>
          <w:color w:val="000000"/>
          <w:spacing w:val="0"/>
          <w:w w:val="100"/>
          <w:position w:val="0"/>
        </w:rPr>
        <w:t>元借款。</w:t>
      </w:r>
    </w:p>
    <w:p>
      <w:pPr>
        <w:pStyle w:val="Style5"/>
        <w:keepNext w:val="0"/>
        <w:keepLines w:val="0"/>
        <w:widowControl w:val="0"/>
        <w:numPr>
          <w:ilvl w:val="0"/>
          <w:numId w:val="187"/>
        </w:numPr>
        <w:shd w:val="clear" w:color="auto" w:fill="auto"/>
        <w:tabs>
          <w:tab w:pos="598" w:val="left"/>
        </w:tabs>
        <w:bidi w:val="0"/>
        <w:spacing w:before="0" w:after="0" w:line="274" w:lineRule="exact"/>
        <w:ind w:left="0" w:right="0" w:firstLine="0"/>
        <w:jc w:val="left"/>
      </w:pPr>
      <w:bookmarkStart w:id="1774" w:name="bookmark1774"/>
      <w:bookmarkEnd w:id="1774"/>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日，本公司自南京银行取得</w:t>
      </w:r>
      <w:r>
        <w:rPr>
          <w:color w:val="000000"/>
          <w:spacing w:val="0"/>
          <w:w w:val="100"/>
          <w:position w:val="0"/>
          <w:sz w:val="18"/>
          <w:szCs w:val="18"/>
        </w:rPr>
        <w:t>6,500,000.00</w:t>
      </w:r>
      <w:r>
        <w:rPr>
          <w:color w:val="000000"/>
          <w:spacing w:val="0"/>
          <w:w w:val="100"/>
          <w:position w:val="0"/>
        </w:rPr>
        <w:t>元保证借款，由南京华胜 提供担保；自兴业银行取得</w:t>
      </w:r>
      <w:r>
        <w:rPr>
          <w:color w:val="000000"/>
          <w:spacing w:val="0"/>
          <w:w w:val="100"/>
          <w:position w:val="0"/>
          <w:sz w:val="18"/>
          <w:szCs w:val="18"/>
        </w:rPr>
        <w:t xml:space="preserve">65, 000,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元保证借款，由王维航和郭青共同提供担保；自浙商 银行取得</w:t>
      </w:r>
      <w:r>
        <w:rPr>
          <w:color w:val="000000"/>
          <w:spacing w:val="0"/>
          <w:w w:val="100"/>
          <w:position w:val="0"/>
          <w:sz w:val="18"/>
          <w:szCs w:val="18"/>
        </w:rPr>
        <w:t xml:space="preserve">37,552,000. </w:t>
      </w:r>
      <w:r>
        <w:rPr>
          <w:color w:val="000000"/>
          <w:spacing w:val="0"/>
          <w:w w:val="100"/>
          <w:position w:val="0"/>
          <w:sz w:val="18"/>
          <w:szCs w:val="18"/>
        </w:rPr>
        <w:t>00</w:t>
      </w:r>
      <w:r>
        <w:rPr>
          <w:color w:val="000000"/>
          <w:spacing w:val="0"/>
          <w:w w:val="100"/>
          <w:position w:val="0"/>
        </w:rPr>
        <w:t>元保证借款，由软件公司为本公司提供</w:t>
      </w:r>
      <w:r>
        <w:rPr>
          <w:color w:val="000000"/>
          <w:spacing w:val="0"/>
          <w:w w:val="100"/>
          <w:position w:val="0"/>
          <w:sz w:val="18"/>
          <w:szCs w:val="18"/>
        </w:rPr>
        <w:t>110,000,000.00</w:t>
      </w:r>
      <w:r>
        <w:rPr>
          <w:color w:val="000000"/>
          <w:spacing w:val="0"/>
          <w:w w:val="100"/>
          <w:position w:val="0"/>
        </w:rPr>
        <w:t>元的最高额保 证担保；香港华胜自澳门国际银行取得</w:t>
      </w:r>
      <w:r>
        <w:rPr>
          <w:color w:val="000000"/>
          <w:spacing w:val="0"/>
          <w:w w:val="100"/>
          <w:position w:val="0"/>
          <w:sz w:val="18"/>
          <w:szCs w:val="18"/>
        </w:rPr>
        <w:t>100,000,000.00</w:t>
      </w:r>
      <w:r>
        <w:rPr>
          <w:color w:val="000000"/>
          <w:spacing w:val="0"/>
          <w:w w:val="100"/>
          <w:position w:val="0"/>
        </w:rPr>
        <w:t>港币借款，由本公司提供连带责任担</w:t>
      </w:r>
    </w:p>
    <w:p>
      <w:pPr>
        <w:pStyle w:val="Style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保，本年</w:t>
      </w:r>
      <w:r>
        <w:rPr>
          <w:color w:val="000000"/>
          <w:spacing w:val="0"/>
          <w:w w:val="100"/>
          <w:position w:val="0"/>
          <w:sz w:val="18"/>
          <w:szCs w:val="18"/>
        </w:rPr>
        <w:t>7</w:t>
      </w:r>
      <w:r>
        <w:rPr>
          <w:color w:val="000000"/>
          <w:spacing w:val="0"/>
          <w:w w:val="100"/>
          <w:position w:val="0"/>
          <w:sz w:val="20"/>
          <w:szCs w:val="20"/>
        </w:rPr>
        <w:t>月份偿还本金</w:t>
      </w: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港币。</w:t>
      </w:r>
    </w:p>
    <w:p>
      <w:pPr>
        <w:pStyle w:val="Style5"/>
        <w:keepNext w:val="0"/>
        <w:keepLines w:val="0"/>
        <w:widowControl w:val="0"/>
        <w:numPr>
          <w:ilvl w:val="0"/>
          <w:numId w:val="187"/>
        </w:numPr>
        <w:shd w:val="clear" w:color="auto" w:fill="auto"/>
        <w:tabs>
          <w:tab w:pos="498" w:val="left"/>
        </w:tabs>
        <w:bidi w:val="0"/>
        <w:spacing w:before="0" w:after="320" w:line="274" w:lineRule="exact"/>
        <w:ind w:left="0" w:right="0" w:firstLine="0"/>
        <w:jc w:val="left"/>
      </w:pPr>
      <w:bookmarkStart w:id="1775" w:name="bookmark1775"/>
      <w:bookmarkEnd w:id="1775"/>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日，本公司不存在逾期的短期借款。</w:t>
      </w:r>
    </w:p>
    <w:p>
      <w:pPr>
        <w:pStyle w:val="Style13"/>
        <w:keepNext/>
        <w:keepLines/>
        <w:widowControl w:val="0"/>
        <w:numPr>
          <w:ilvl w:val="0"/>
          <w:numId w:val="185"/>
        </w:numPr>
        <w:shd w:val="clear" w:color="auto" w:fill="auto"/>
        <w:bidi w:val="0"/>
        <w:spacing w:before="0" w:after="60" w:line="274" w:lineRule="exact"/>
        <w:ind w:left="0" w:right="0" w:firstLine="0"/>
        <w:jc w:val="left"/>
      </w:pPr>
      <w:bookmarkStart w:id="1776" w:name="bookmark1776"/>
      <w:bookmarkStart w:id="1777" w:name="bookmark1777"/>
      <w:bookmarkStart w:id="1778" w:name="bookmark1778"/>
      <w:bookmarkStart w:id="1779" w:name="bookmark1779"/>
      <w:bookmarkEnd w:id="1778"/>
      <w:r>
        <w:rPr>
          <w:color w:val="000000"/>
          <w:spacing w:val="0"/>
          <w:w w:val="100"/>
          <w:position w:val="0"/>
        </w:rPr>
        <w:t>.</w:t>
      </w:r>
      <w:r>
        <w:rPr>
          <w:color w:val="000000"/>
          <w:spacing w:val="0"/>
          <w:w w:val="100"/>
          <w:position w:val="0"/>
        </w:rPr>
        <w:t>已逾期未偿还的短期借款情况</w:t>
      </w:r>
      <w:bookmarkEnd w:id="1776"/>
      <w:bookmarkEnd w:id="1777"/>
      <w:bookmarkEnd w:id="1779"/>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60" w:line="274" w:lineRule="exact"/>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3</w:t>
      </w:r>
      <w:bookmarkEnd w:id="1782"/>
      <w:r>
        <w:rPr>
          <w:color w:val="000000"/>
          <w:spacing w:val="0"/>
          <w:w w:val="100"/>
          <w:position w:val="0"/>
        </w:rPr>
        <w:t>3、交易性金融负债</w:t>
      </w:r>
      <w:bookmarkEnd w:id="1780"/>
      <w:bookmarkEnd w:id="1781"/>
      <w:bookmarkEnd w:id="1783"/>
    </w:p>
    <w:p>
      <w:pPr>
        <w:pStyle w:val="Style5"/>
        <w:keepNext w:val="0"/>
        <w:keepLines w:val="0"/>
        <w:widowControl w:val="0"/>
        <w:shd w:val="clear" w:color="auto" w:fill="auto"/>
        <w:bidi w:val="0"/>
        <w:spacing w:before="0" w:after="6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3</w:t>
      </w:r>
      <w:bookmarkEnd w:id="1786"/>
      <w:r>
        <w:rPr>
          <w:color w:val="000000"/>
          <w:spacing w:val="0"/>
          <w:w w:val="100"/>
          <w:position w:val="0"/>
        </w:rPr>
        <w:t>4、衍生金融负债</w:t>
      </w:r>
      <w:bookmarkEnd w:id="1784"/>
      <w:bookmarkEnd w:id="1785"/>
      <w:bookmarkEnd w:id="1787"/>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8" w:lineRule="exact"/>
        <w:ind w:left="0" w:right="0" w:firstLine="0"/>
        <w:jc w:val="left"/>
      </w:pPr>
      <w:bookmarkStart w:id="1788" w:name="bookmark1788"/>
      <w:r>
        <w:rPr>
          <w:b/>
          <w:bCs/>
          <w:color w:val="000000"/>
          <w:spacing w:val="0"/>
          <w:w w:val="100"/>
          <w:position w:val="0"/>
          <w:shd w:val="clear" w:color="auto" w:fill="FFFFFF"/>
        </w:rPr>
        <w:t>3</w:t>
      </w:r>
      <w:bookmarkEnd w:id="1788"/>
      <w:r>
        <w:rPr>
          <w:b/>
          <w:bCs/>
          <w:color w:val="000000"/>
          <w:spacing w:val="0"/>
          <w:w w:val="100"/>
          <w:position w:val="0"/>
          <w:shd w:val="clear" w:color="auto" w:fill="FFFFFF"/>
        </w:rPr>
        <w:t>5、应付票据</w:t>
      </w:r>
    </w:p>
    <w:p>
      <w:pPr>
        <w:pStyle w:val="Style5"/>
        <w:keepNext w:val="0"/>
        <w:keepLines w:val="0"/>
        <w:widowControl w:val="0"/>
        <w:numPr>
          <w:ilvl w:val="0"/>
          <w:numId w:val="189"/>
        </w:numPr>
        <w:shd w:val="clear" w:color="auto" w:fill="auto"/>
        <w:bidi w:val="0"/>
        <w:spacing w:before="0" w:after="0" w:line="338" w:lineRule="exact"/>
        <w:ind w:left="0" w:right="0" w:firstLine="0"/>
        <w:jc w:val="left"/>
      </w:pPr>
      <w:bookmarkStart w:id="1789" w:name="bookmark1789"/>
      <w:bookmarkEnd w:id="1789"/>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299"/>
        <w:gridCol w:w="3312"/>
        <w:gridCol w:w="3226"/>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37,891,445.60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101,445,783.52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15,448,429.89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31,300,492.26</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53,339,875.49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132,746,275.78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widowControl w:val="0"/>
        <w:spacing w:after="239" w:line="1" w:lineRule="exact"/>
      </w:pPr>
    </w:p>
    <w:p>
      <w:pPr>
        <w:pStyle w:val="Style5"/>
        <w:keepNext w:val="0"/>
        <w:keepLines w:val="0"/>
        <w:widowControl w:val="0"/>
        <w:shd w:val="clear" w:color="auto" w:fill="auto"/>
        <w:bidi w:val="0"/>
        <w:spacing w:before="0" w:after="0" w:line="338" w:lineRule="exact"/>
        <w:ind w:left="0" w:right="0" w:firstLine="0"/>
        <w:jc w:val="left"/>
      </w:pPr>
      <w:bookmarkStart w:id="1790" w:name="bookmark1790"/>
      <w:bookmarkStart w:id="1791" w:name="bookmark1791"/>
      <w:r>
        <w:rPr>
          <w:b/>
          <w:bCs/>
          <w:color w:val="000000"/>
          <w:spacing w:val="0"/>
          <w:w w:val="100"/>
          <w:position w:val="0"/>
          <w:shd w:val="clear" w:color="auto" w:fill="FFFFFF"/>
        </w:rPr>
        <w:t>3</w:t>
      </w:r>
      <w:bookmarkEnd w:id="1790"/>
      <w:bookmarkEnd w:id="1791"/>
      <w:r>
        <w:rPr>
          <w:b/>
          <w:bCs/>
          <w:color w:val="000000"/>
          <w:spacing w:val="0"/>
          <w:w w:val="100"/>
          <w:position w:val="0"/>
          <w:shd w:val="clear" w:color="auto" w:fill="FFFFFF"/>
        </w:rPr>
        <w:t>6、应付账款</w:t>
      </w:r>
    </w:p>
    <w:p>
      <w:pPr>
        <w:pStyle w:val="Style5"/>
        <w:keepNext w:val="0"/>
        <w:keepLines w:val="0"/>
        <w:widowControl w:val="0"/>
        <w:numPr>
          <w:ilvl w:val="0"/>
          <w:numId w:val="191"/>
        </w:numPr>
        <w:shd w:val="clear" w:color="auto" w:fill="auto"/>
        <w:bidi w:val="0"/>
        <w:spacing w:before="0" w:after="0" w:line="338" w:lineRule="exact"/>
        <w:ind w:left="0" w:right="0" w:firstLine="0"/>
        <w:jc w:val="left"/>
      </w:pPr>
      <w:bookmarkStart w:id="1792" w:name="bookmark1792"/>
      <w:bookmarkEnd w:id="1792"/>
      <w:r>
        <w:rPr>
          <w:b/>
          <w:bCs/>
          <w:color w:val="000000"/>
          <w:spacing w:val="0"/>
          <w:w w:val="100"/>
          <w:position w:val="0"/>
        </w:rPr>
        <w:t>.</w:t>
      </w:r>
      <w:r>
        <w:rPr>
          <w:b/>
          <w:bCs/>
          <w:color w:val="000000"/>
          <w:spacing w:val="0"/>
          <w:w w:val="100"/>
          <w:position w:val="0"/>
        </w:rPr>
        <w:t xml:space="preserve">应付账款列示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left"/>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1,057, </w:t>
            </w:r>
            <w:r>
              <w:rPr>
                <w:color w:val="000000"/>
                <w:spacing w:val="0"/>
                <w:w w:val="100"/>
                <w:position w:val="0"/>
                <w:sz w:val="18"/>
                <w:szCs w:val="18"/>
              </w:rPr>
              <w:t>602,717.27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977,828,746.61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45,422,520.98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51,747,853.53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1,103, </w:t>
            </w:r>
            <w:r>
              <w:rPr>
                <w:color w:val="000000"/>
                <w:spacing w:val="0"/>
                <w:w w:val="100"/>
                <w:position w:val="0"/>
                <w:sz w:val="18"/>
                <w:szCs w:val="18"/>
              </w:rPr>
              <w:t>025,238.25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1,029, 576, </w:t>
            </w:r>
            <w:r>
              <w:rPr>
                <w:color w:val="000000"/>
                <w:spacing w:val="0"/>
                <w:w w:val="100"/>
                <w:position w:val="0"/>
                <w:sz w:val="18"/>
                <w:szCs w:val="18"/>
              </w:rPr>
              <w:t xml:space="preserve">600. </w:t>
            </w:r>
            <w:r>
              <w:rPr>
                <w:color w:val="000000"/>
                <w:spacing w:val="0"/>
                <w:w w:val="100"/>
                <w:position w:val="0"/>
                <w:sz w:val="18"/>
                <w:szCs w:val="18"/>
              </w:rPr>
              <w:t>14</w:t>
            </w:r>
          </w:p>
        </w:tc>
      </w:tr>
    </w:tbl>
    <w:p>
      <w:pPr>
        <w:pStyle w:val="Style5"/>
        <w:keepNext w:val="0"/>
        <w:keepLines w:val="0"/>
        <w:widowControl w:val="0"/>
        <w:shd w:val="clear" w:color="auto" w:fill="auto"/>
        <w:bidi w:val="0"/>
        <w:spacing w:before="0" w:after="300" w:line="293" w:lineRule="exact"/>
        <w:ind w:left="0" w:right="0" w:firstLine="0"/>
        <w:jc w:val="left"/>
      </w:pPr>
      <w:r>
        <w:rPr>
          <w:color w:val="000000"/>
          <w:spacing w:val="0"/>
          <w:w w:val="100"/>
          <w:position w:val="0"/>
        </w:rPr>
        <w:t>说明：截至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日，账龄超过</w:t>
      </w:r>
      <w:r>
        <w:rPr>
          <w:color w:val="000000"/>
          <w:spacing w:val="0"/>
          <w:w w:val="100"/>
          <w:position w:val="0"/>
          <w:sz w:val="18"/>
          <w:szCs w:val="18"/>
        </w:rPr>
        <w:t>1</w:t>
      </w:r>
      <w:r>
        <w:rPr>
          <w:color w:val="000000"/>
          <w:spacing w:val="0"/>
          <w:w w:val="100"/>
          <w:position w:val="0"/>
        </w:rPr>
        <w:t>年的应付账款金额</w:t>
      </w:r>
      <w:r>
        <w:rPr>
          <w:color w:val="000000"/>
          <w:spacing w:val="0"/>
          <w:w w:val="100"/>
          <w:position w:val="0"/>
          <w:sz w:val="18"/>
          <w:szCs w:val="18"/>
        </w:rPr>
        <w:t>239,515,871.74</w:t>
      </w:r>
      <w:r>
        <w:rPr>
          <w:color w:val="000000"/>
          <w:spacing w:val="0"/>
          <w:w w:val="100"/>
          <w:position w:val="0"/>
        </w:rPr>
        <w:t>元，主要系未到 结算期尚未支付的货款。</w:t>
      </w:r>
    </w:p>
    <w:p>
      <w:pPr>
        <w:pStyle w:val="Style13"/>
        <w:keepNext/>
        <w:keepLines/>
        <w:widowControl w:val="0"/>
        <w:numPr>
          <w:ilvl w:val="0"/>
          <w:numId w:val="191"/>
        </w:numPr>
        <w:shd w:val="clear" w:color="auto" w:fill="auto"/>
        <w:bidi w:val="0"/>
        <w:spacing w:before="0" w:line="293" w:lineRule="exact"/>
        <w:ind w:left="0" w:right="0" w:firstLine="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w:t>
      </w:r>
      <w:r>
        <w:rPr>
          <w:color w:val="000000"/>
          <w:spacing w:val="0"/>
          <w:w w:val="100"/>
          <w:position w:val="0"/>
        </w:rPr>
        <w:t>账龄超过1年的重要应付账款</w:t>
      </w:r>
      <w:bookmarkEnd w:id="1793"/>
      <w:bookmarkEnd w:id="1794"/>
      <w:bookmarkEnd w:id="1796"/>
    </w:p>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9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93" w:lineRule="exact"/>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3</w:t>
      </w:r>
      <w:bookmarkEnd w:id="1799"/>
      <w:r>
        <w:rPr>
          <w:color w:val="000000"/>
          <w:spacing w:val="0"/>
          <w:w w:val="100"/>
          <w:position w:val="0"/>
        </w:rPr>
        <w:t>7、预收款项</w:t>
      </w:r>
      <w:bookmarkEnd w:id="1797"/>
      <w:bookmarkEnd w:id="1798"/>
      <w:bookmarkEnd w:id="1800"/>
    </w:p>
    <w:p>
      <w:pPr>
        <w:pStyle w:val="Style13"/>
        <w:keepNext/>
        <w:keepLines/>
        <w:widowControl w:val="0"/>
        <w:numPr>
          <w:ilvl w:val="0"/>
          <w:numId w:val="193"/>
        </w:numPr>
        <w:shd w:val="clear" w:color="auto" w:fill="auto"/>
        <w:bidi w:val="0"/>
        <w:spacing w:before="0" w:line="293" w:lineRule="exact"/>
        <w:ind w:left="0" w:right="0" w:firstLine="0"/>
        <w:jc w:val="left"/>
      </w:pPr>
      <w:bookmarkStart w:id="1797" w:name="bookmark1797"/>
      <w:bookmarkStart w:id="1798" w:name="bookmark1798"/>
      <w:bookmarkStart w:id="1801" w:name="bookmark1801"/>
      <w:bookmarkStart w:id="1802" w:name="bookmark1802"/>
      <w:bookmarkEnd w:id="1801"/>
      <w:r>
        <w:rPr>
          <w:color w:val="000000"/>
          <w:spacing w:val="0"/>
          <w:w w:val="100"/>
          <w:position w:val="0"/>
        </w:rPr>
        <w:t>.</w:t>
      </w:r>
      <w:r>
        <w:rPr>
          <w:color w:val="000000"/>
          <w:spacing w:val="0"/>
          <w:w w:val="100"/>
          <w:position w:val="0"/>
        </w:rPr>
        <w:t>预收账款项列示</w:t>
      </w:r>
      <w:bookmarkEnd w:id="1797"/>
      <w:bookmarkEnd w:id="1798"/>
      <w:bookmarkEnd w:id="1802"/>
    </w:p>
    <w:p>
      <w:pPr>
        <w:pStyle w:val="Style5"/>
        <w:keepNext w:val="0"/>
        <w:keepLines w:val="0"/>
        <w:widowControl w:val="0"/>
        <w:shd w:val="clear" w:color="auto" w:fill="auto"/>
        <w:bidi w:val="0"/>
        <w:spacing w:before="0" w:after="40" w:line="29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27"/>
        <w:gridCol w:w="3005"/>
        <w:gridCol w:w="300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26,114,246.58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22,000,000.00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预收房屋租赁款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212,430.00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26,326,676.58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22,000,000.00</w:t>
            </w:r>
          </w:p>
        </w:tc>
      </w:tr>
    </w:tbl>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说明：截至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日，账龄超过</w:t>
      </w:r>
      <w:r>
        <w:rPr>
          <w:color w:val="000000"/>
          <w:spacing w:val="0"/>
          <w:w w:val="100"/>
          <w:position w:val="0"/>
          <w:sz w:val="18"/>
          <w:szCs w:val="18"/>
        </w:rPr>
        <w:t>1</w:t>
      </w:r>
      <w:r>
        <w:rPr>
          <w:color w:val="000000"/>
          <w:spacing w:val="0"/>
          <w:w w:val="100"/>
          <w:position w:val="0"/>
        </w:rPr>
        <w:t>年预收款项金额</w:t>
      </w:r>
      <w:r>
        <w:rPr>
          <w:color w:val="000000"/>
          <w:spacing w:val="0"/>
          <w:w w:val="100"/>
          <w:position w:val="0"/>
          <w:sz w:val="18"/>
          <w:szCs w:val="18"/>
        </w:rPr>
        <w:t>22,000,000.00</w:t>
      </w:r>
      <w:r>
        <w:rPr>
          <w:color w:val="000000"/>
          <w:spacing w:val="0"/>
          <w:w w:val="100"/>
          <w:position w:val="0"/>
        </w:rPr>
        <w:t>元，主要是预收的 股权转让款。</w:t>
      </w:r>
    </w:p>
    <w:p>
      <w:pPr>
        <w:pStyle w:val="Style5"/>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(2).</w:t>
      </w:r>
      <w:r>
        <w:rPr>
          <w:b/>
          <w:bCs/>
          <w:color w:val="000000"/>
          <w:spacing w:val="0"/>
          <w:w w:val="100"/>
          <w:position w:val="0"/>
        </w:rPr>
        <w:t>账龄超过1年的重要预收款项</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83" w:lineRule="exact"/>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3</w:t>
      </w:r>
      <w:bookmarkEnd w:id="1805"/>
      <w:r>
        <w:rPr>
          <w:color w:val="000000"/>
          <w:spacing w:val="0"/>
          <w:w w:val="100"/>
          <w:position w:val="0"/>
        </w:rPr>
        <w:t>8、合同负债</w:t>
      </w:r>
      <w:bookmarkEnd w:id="1803"/>
      <w:bookmarkEnd w:id="1804"/>
      <w:bookmarkEnd w:id="1806"/>
    </w:p>
    <w:p>
      <w:pPr>
        <w:pStyle w:val="Style13"/>
        <w:keepNext/>
        <w:keepLines/>
        <w:widowControl w:val="0"/>
        <w:numPr>
          <w:ilvl w:val="0"/>
          <w:numId w:val="195"/>
        </w:numPr>
        <w:shd w:val="clear" w:color="auto" w:fill="auto"/>
        <w:bidi w:val="0"/>
        <w:spacing w:before="0" w:line="283" w:lineRule="exact"/>
        <w:ind w:left="0" w:right="0" w:firstLine="0"/>
        <w:jc w:val="left"/>
      </w:pPr>
      <w:bookmarkStart w:id="1803" w:name="bookmark1803"/>
      <w:bookmarkStart w:id="1804" w:name="bookmark1804"/>
      <w:bookmarkStart w:id="1807" w:name="bookmark1807"/>
      <w:bookmarkStart w:id="1808" w:name="bookmark1808"/>
      <w:bookmarkEnd w:id="1807"/>
      <w:r>
        <w:rPr>
          <w:color w:val="000000"/>
          <w:spacing w:val="0"/>
          <w:w w:val="100"/>
          <w:position w:val="0"/>
        </w:rPr>
        <w:t>.</w:t>
      </w:r>
      <w:r>
        <w:rPr>
          <w:color w:val="000000"/>
          <w:spacing w:val="0"/>
          <w:w w:val="100"/>
          <w:position w:val="0"/>
        </w:rPr>
        <w:t>合同负债情况</w:t>
      </w:r>
      <w:bookmarkEnd w:id="1803"/>
      <w:bookmarkEnd w:id="1804"/>
      <w:bookmarkEnd w:id="1808"/>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827"/>
        <w:gridCol w:w="3005"/>
        <w:gridCol w:w="300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货款及服务款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417,195,564.10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509,468,776.11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417,195,564.10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509,468,776.11</w:t>
            </w:r>
          </w:p>
        </w:tc>
      </w:tr>
    </w:tbl>
    <w:p>
      <w:pPr>
        <w:widowControl w:val="0"/>
        <w:spacing w:after="599" w:line="1" w:lineRule="exact"/>
      </w:pPr>
    </w:p>
    <w:p>
      <w:pPr>
        <w:pStyle w:val="Style13"/>
        <w:keepNext/>
        <w:keepLines/>
        <w:widowControl w:val="0"/>
        <w:numPr>
          <w:ilvl w:val="0"/>
          <w:numId w:val="195"/>
        </w:numPr>
        <w:shd w:val="clear" w:color="auto" w:fill="auto"/>
        <w:bidi w:val="0"/>
        <w:spacing w:before="0" w:after="100" w:line="240" w:lineRule="auto"/>
        <w:ind w:left="0" w:right="0" w:firstLine="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w:t>
      </w:r>
      <w:r>
        <w:rPr>
          <w:color w:val="000000"/>
          <w:spacing w:val="0"/>
          <w:w w:val="100"/>
          <w:position w:val="0"/>
        </w:rPr>
        <w:t>报告期内账面价值发生重大变动的金额和原因</w:t>
      </w:r>
      <w:bookmarkEnd w:id="1809"/>
      <w:bookmarkEnd w:id="1810"/>
      <w:bookmarkEnd w:id="181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3</w:t>
      </w:r>
      <w:bookmarkEnd w:id="1815"/>
      <w:r>
        <w:rPr>
          <w:color w:val="000000"/>
          <w:spacing w:val="0"/>
          <w:w w:val="100"/>
          <w:position w:val="0"/>
        </w:rPr>
        <w:t>9、应付职工薪酬</w:t>
      </w:r>
      <w:bookmarkEnd w:id="1813"/>
      <w:bookmarkEnd w:id="1814"/>
      <w:bookmarkEnd w:id="1816"/>
    </w:p>
    <w:p>
      <w:pPr>
        <w:pStyle w:val="Style13"/>
        <w:keepNext/>
        <w:keepLines/>
        <w:widowControl w:val="0"/>
        <w:numPr>
          <w:ilvl w:val="0"/>
          <w:numId w:val="197"/>
        </w:numPr>
        <w:shd w:val="clear" w:color="auto" w:fill="auto"/>
        <w:bidi w:val="0"/>
        <w:spacing w:before="0" w:after="100" w:line="240" w:lineRule="auto"/>
        <w:ind w:left="0" w:right="0" w:firstLine="0"/>
        <w:jc w:val="left"/>
      </w:pPr>
      <w:bookmarkStart w:id="1813" w:name="bookmark1813"/>
      <w:bookmarkStart w:id="1814" w:name="bookmark1814"/>
      <w:bookmarkStart w:id="1817" w:name="bookmark1817"/>
      <w:bookmarkStart w:id="1818" w:name="bookmark1818"/>
      <w:bookmarkEnd w:id="1817"/>
      <w:r>
        <w:rPr>
          <w:color w:val="000000"/>
          <w:spacing w:val="0"/>
          <w:w w:val="100"/>
          <w:position w:val="0"/>
        </w:rPr>
        <w:t>.</w:t>
      </w:r>
      <w:r>
        <w:rPr>
          <w:color w:val="000000"/>
          <w:spacing w:val="0"/>
          <w:w w:val="100"/>
          <w:position w:val="0"/>
        </w:rPr>
        <w:t>应付职工薪酬列示</w:t>
      </w:r>
      <w:bookmarkEnd w:id="1813"/>
      <w:bookmarkEnd w:id="1814"/>
      <w:bookmarkEnd w:id="181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left"/>
        <w:tblLayout w:type="fixed"/>
      </w:tblPr>
      <w:tblGrid>
        <w:gridCol w:w="2544"/>
        <w:gridCol w:w="1570"/>
        <w:gridCol w:w="1565"/>
        <w:gridCol w:w="1570"/>
        <w:gridCol w:w="158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105,809,647.</w:t>
            </w:r>
          </w:p>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771,440,860.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732,553,590.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144,696,917.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3,582, </w:t>
            </w:r>
            <w:r>
              <w:rPr>
                <w:color w:val="000000"/>
                <w:spacing w:val="0"/>
                <w:w w:val="100"/>
                <w:position w:val="0"/>
                <w:sz w:val="18"/>
                <w:szCs w:val="18"/>
              </w:rPr>
              <w:t xml:space="preserve">665.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35,685,570.4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34,140,922.2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5,127, </w:t>
            </w:r>
            <w:r>
              <w:rPr>
                <w:color w:val="000000"/>
                <w:spacing w:val="0"/>
                <w:w w:val="100"/>
                <w:position w:val="0"/>
                <w:sz w:val="18"/>
                <w:szCs w:val="18"/>
              </w:rPr>
              <w:t xml:space="preserve">314. </w:t>
            </w:r>
            <w:r>
              <w:rPr>
                <w:color w:val="000000"/>
                <w:spacing w:val="0"/>
                <w:w w:val="100"/>
                <w:position w:val="0"/>
                <w:sz w:val="18"/>
                <w:szCs w:val="18"/>
              </w:rPr>
              <w:t>15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472,764.37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248,146.89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302,624.59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418,286.67</w:t>
            </w:r>
          </w:p>
        </w:tc>
      </w:tr>
    </w:tbl>
    <w:p>
      <w:pPr>
        <w:spacing w:lineRule="exact" w:line="1"/>
        <w:rPr>
          <w:sz w:val="2"/>
          <w:szCs w:val="2"/>
        </w:rPr>
      </w:pPr>
      <w:r>
        <w:br w:type="page"/>
      </w:r>
    </w:p>
    <w:tbl>
      <w:tblPr>
        <w:tblOverlap w:val="never"/>
        <w:jc w:val="left"/>
        <w:tblLayout w:type="fixed"/>
      </w:tblPr>
      <w:tblGrid>
        <w:gridCol w:w="2544"/>
        <w:gridCol w:w="1570"/>
        <w:gridCol w:w="1565"/>
        <w:gridCol w:w="1570"/>
        <w:gridCol w:w="1589"/>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109,865,077.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807,374,578.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766,997,137.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150,242,518.</w:t>
            </w:r>
          </w:p>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29</w:t>
            </w:r>
          </w:p>
        </w:tc>
      </w:tr>
    </w:tbl>
    <w:p>
      <w:pPr>
        <w:widowControl w:val="0"/>
        <w:spacing w:after="339" w:line="1" w:lineRule="exact"/>
      </w:pPr>
    </w:p>
    <w:p>
      <w:pPr>
        <w:pStyle w:val="Style13"/>
        <w:keepNext/>
        <w:keepLines/>
        <w:widowControl w:val="0"/>
        <w:numPr>
          <w:ilvl w:val="0"/>
          <w:numId w:val="197"/>
        </w:numPr>
        <w:shd w:val="clear" w:color="auto" w:fill="auto"/>
        <w:bidi w:val="0"/>
        <w:spacing w:before="0" w:after="100" w:line="240" w:lineRule="auto"/>
        <w:ind w:left="0" w:right="0" w:firstLine="0"/>
        <w:jc w:val="left"/>
      </w:pPr>
      <w:bookmarkStart w:id="1819" w:name="bookmark1819"/>
      <w:bookmarkStart w:id="1820" w:name="bookmark1820"/>
      <w:bookmarkStart w:id="1821" w:name="bookmark1821"/>
      <w:bookmarkStart w:id="1822" w:name="bookmark1822"/>
      <w:bookmarkEnd w:id="1821"/>
      <w:r>
        <w:rPr>
          <w:color w:val="000000"/>
          <w:spacing w:val="0"/>
          <w:w w:val="100"/>
          <w:position w:val="0"/>
        </w:rPr>
        <w:t>.</w:t>
      </w:r>
      <w:r>
        <w:rPr>
          <w:color w:val="000000"/>
          <w:spacing w:val="0"/>
          <w:w w:val="100"/>
          <w:position w:val="0"/>
        </w:rPr>
        <w:t>短期薪酬列示</w:t>
      </w:r>
      <w:bookmarkEnd w:id="1819"/>
      <w:bookmarkEnd w:id="1820"/>
      <w:bookmarkEnd w:id="182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2554"/>
        <w:gridCol w:w="1570"/>
        <w:gridCol w:w="1555"/>
        <w:gridCol w:w="1570"/>
        <w:gridCol w:w="1589"/>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92,559,201.7</w:t>
            </w:r>
          </w:p>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721,181,956.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684,374,497.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129,366,661.</w:t>
            </w:r>
          </w:p>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1,066, </w:t>
            </w:r>
            <w:r>
              <w:rPr>
                <w:color w:val="000000"/>
                <w:spacing w:val="0"/>
                <w:w w:val="100"/>
                <w:position w:val="0"/>
                <w:sz w:val="18"/>
                <w:szCs w:val="18"/>
              </w:rPr>
              <w:t xml:space="preserve">256.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1,066, </w:t>
            </w:r>
            <w:r>
              <w:rPr>
                <w:color w:val="000000"/>
                <w:spacing w:val="0"/>
                <w:w w:val="100"/>
                <w:position w:val="0"/>
                <w:sz w:val="18"/>
                <w:szCs w:val="18"/>
              </w:rPr>
              <w:t xml:space="preserve">256.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2,017, </w:t>
            </w:r>
            <w:r>
              <w:rPr>
                <w:color w:val="000000"/>
                <w:spacing w:val="0"/>
                <w:w w:val="100"/>
                <w:position w:val="0"/>
                <w:sz w:val="18"/>
                <w:szCs w:val="18"/>
              </w:rPr>
              <w:t>298.53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19,524,400.4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19,345,494.6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2,196, </w:t>
            </w:r>
            <w:r>
              <w:rPr>
                <w:color w:val="000000"/>
                <w:spacing w:val="0"/>
                <w:w w:val="100"/>
                <w:position w:val="0"/>
                <w:sz w:val="18"/>
                <w:szCs w:val="18"/>
              </w:rPr>
              <w:t xml:space="preserve">204. </w:t>
            </w:r>
            <w:r>
              <w:rPr>
                <w:color w:val="000000"/>
                <w:spacing w:val="0"/>
                <w:w w:val="100"/>
                <w:position w:val="0"/>
                <w:sz w:val="18"/>
                <w:szCs w:val="18"/>
              </w:rPr>
              <w:t>40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1,864, </w:t>
            </w:r>
            <w:r>
              <w:rPr>
                <w:color w:val="000000"/>
                <w:spacing w:val="0"/>
                <w:w w:val="100"/>
                <w:position w:val="0"/>
                <w:sz w:val="18"/>
                <w:szCs w:val="18"/>
              </w:rPr>
              <w:t xml:space="preserve">139.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18,808,817.0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18,697,726.4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1,975,230. </w:t>
            </w:r>
            <w:r>
              <w:rPr>
                <w:color w:val="000000"/>
                <w:spacing w:val="0"/>
                <w:w w:val="100"/>
                <w:position w:val="0"/>
                <w:sz w:val="18"/>
                <w:szCs w:val="18"/>
              </w:rPr>
              <w:t>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8,704.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395,836.62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366,558.13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37,982.89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生育保险费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144,454.76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319,746.82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281,210.09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182,991.49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1,536, </w:t>
            </w:r>
            <w:r>
              <w:rPr>
                <w:color w:val="000000"/>
                <w:spacing w:val="0"/>
                <w:w w:val="100"/>
                <w:position w:val="0"/>
                <w:sz w:val="18"/>
                <w:szCs w:val="18"/>
              </w:rPr>
              <w:t>705.55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24,316,512.1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22,039,962.5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3,813,255.08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9,696, </w:t>
            </w:r>
            <w:r>
              <w:rPr>
                <w:color w:val="000000"/>
                <w:spacing w:val="0"/>
                <w:w w:val="100"/>
                <w:position w:val="0"/>
                <w:sz w:val="18"/>
                <w:szCs w:val="18"/>
              </w:rPr>
              <w:t>441.71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2,494, </w:t>
            </w:r>
            <w:r>
              <w:rPr>
                <w:color w:val="000000"/>
                <w:spacing w:val="0"/>
                <w:w w:val="100"/>
                <w:position w:val="0"/>
                <w:sz w:val="18"/>
                <w:szCs w:val="18"/>
              </w:rPr>
              <w:t>387.41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2,870, </w:t>
            </w:r>
            <w:r>
              <w:rPr>
                <w:color w:val="000000"/>
                <w:spacing w:val="0"/>
                <w:w w:val="100"/>
                <w:position w:val="0"/>
                <w:sz w:val="18"/>
                <w:szCs w:val="18"/>
              </w:rPr>
              <w:t xml:space="preserve">032.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9,320, </w:t>
            </w:r>
            <w:r>
              <w:rPr>
                <w:color w:val="000000"/>
                <w:spacing w:val="0"/>
                <w:w w:val="100"/>
                <w:position w:val="0"/>
                <w:sz w:val="18"/>
                <w:szCs w:val="18"/>
              </w:rPr>
              <w:t xml:space="preserve">796.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2,857, </w:t>
            </w:r>
            <w:r>
              <w:rPr>
                <w:color w:val="000000"/>
                <w:spacing w:val="0"/>
                <w:w w:val="100"/>
                <w:position w:val="0"/>
                <w:sz w:val="18"/>
                <w:szCs w:val="18"/>
              </w:rPr>
              <w:t xml:space="preserve">347. </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2,857, </w:t>
            </w:r>
            <w:r>
              <w:rPr>
                <w:color w:val="000000"/>
                <w:spacing w:val="0"/>
                <w:w w:val="100"/>
                <w:position w:val="0"/>
                <w:sz w:val="18"/>
                <w:szCs w:val="18"/>
              </w:rPr>
              <w:t xml:space="preserve">347.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105,809,647.</w:t>
            </w:r>
          </w:p>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771,440,860.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732,553,590.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144,696,917.</w:t>
            </w:r>
          </w:p>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47</w:t>
            </w:r>
          </w:p>
        </w:tc>
      </w:tr>
    </w:tbl>
    <w:p>
      <w:pPr>
        <w:widowControl w:val="0"/>
        <w:spacing w:after="599" w:line="1" w:lineRule="exact"/>
      </w:pPr>
    </w:p>
    <w:p>
      <w:pPr>
        <w:pStyle w:val="Style13"/>
        <w:keepNext/>
        <w:keepLines/>
        <w:widowControl w:val="0"/>
        <w:numPr>
          <w:ilvl w:val="0"/>
          <w:numId w:val="197"/>
        </w:numPr>
        <w:shd w:val="clear" w:color="auto" w:fill="auto"/>
        <w:bidi w:val="0"/>
        <w:spacing w:before="0" w:after="100" w:line="240" w:lineRule="auto"/>
        <w:ind w:left="0" w:right="0" w:firstLine="0"/>
        <w:jc w:val="left"/>
      </w:pPr>
      <w:bookmarkStart w:id="1823" w:name="bookmark1823"/>
      <w:bookmarkStart w:id="1824" w:name="bookmark1824"/>
      <w:bookmarkStart w:id="1825" w:name="bookmark1825"/>
      <w:bookmarkStart w:id="1826" w:name="bookmark1826"/>
      <w:bookmarkEnd w:id="1825"/>
      <w:r>
        <w:rPr>
          <w:color w:val="000000"/>
          <w:spacing w:val="0"/>
          <w:w w:val="100"/>
          <w:position w:val="0"/>
        </w:rPr>
        <w:t>.</w:t>
      </w:r>
      <w:r>
        <w:rPr>
          <w:color w:val="000000"/>
          <w:spacing w:val="0"/>
          <w:w w:val="100"/>
          <w:position w:val="0"/>
        </w:rPr>
        <w:t>设定提存计划列示</w:t>
      </w:r>
      <w:bookmarkEnd w:id="1823"/>
      <w:bookmarkEnd w:id="1824"/>
      <w:bookmarkEnd w:id="182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530"/>
        <w:gridCol w:w="1579"/>
        <w:gridCol w:w="1570"/>
        <w:gridCol w:w="1594"/>
        <w:gridCol w:w="1565"/>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1,559,063.95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27,478,989.4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26,149,038.27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2,889,015. </w:t>
            </w:r>
            <w:r>
              <w:rPr>
                <w:color w:val="000000"/>
                <w:spacing w:val="0"/>
                <w:w w:val="100"/>
                <w:position w:val="0"/>
                <w:sz w:val="18"/>
                <w:szCs w:val="18"/>
              </w:rPr>
              <w:t>11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129,298.89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942,535.19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900,958.48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170,875.60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、强积金计划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1,894,303.10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7,264, </w:t>
            </w:r>
            <w:r>
              <w:rPr>
                <w:color w:val="000000"/>
                <w:spacing w:val="0"/>
                <w:w w:val="100"/>
                <w:position w:val="0"/>
                <w:sz w:val="18"/>
                <w:szCs w:val="18"/>
              </w:rPr>
              <w:t xml:space="preserve">045.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7,090, </w:t>
            </w:r>
            <w:r>
              <w:rPr>
                <w:color w:val="000000"/>
                <w:spacing w:val="0"/>
                <w:w w:val="100"/>
                <w:position w:val="0"/>
                <w:sz w:val="18"/>
                <w:szCs w:val="18"/>
              </w:rPr>
              <w:t>925.51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2,067, </w:t>
            </w:r>
            <w:r>
              <w:rPr>
                <w:color w:val="000000"/>
                <w:spacing w:val="0"/>
                <w:w w:val="100"/>
                <w:position w:val="0"/>
                <w:sz w:val="18"/>
                <w:szCs w:val="18"/>
              </w:rPr>
              <w:t xml:space="preserve">423. </w:t>
            </w:r>
            <w:r>
              <w:rPr>
                <w:color w:val="000000"/>
                <w:spacing w:val="0"/>
                <w:w w:val="100"/>
                <w:position w:val="0"/>
                <w:sz w:val="18"/>
                <w:szCs w:val="18"/>
              </w:rPr>
              <w:t>44</w:t>
            </w:r>
          </w:p>
        </w:tc>
      </w:tr>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3,582,665.94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35,685,570.4</w:t>
            </w:r>
          </w:p>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34,140,922.26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5,127,314. </w:t>
            </w:r>
            <w:r>
              <w:rPr>
                <w:color w:val="000000"/>
                <w:spacing w:val="0"/>
                <w:w w:val="100"/>
                <w:position w:val="0"/>
                <w:sz w:val="18"/>
                <w:szCs w:val="18"/>
              </w:rPr>
              <w:t>15</w:t>
            </w: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(4)</w:t>
      </w:r>
      <w:r>
        <w:rPr>
          <w:color w:val="000000"/>
          <w:spacing w:val="0"/>
          <w:w w:val="100"/>
          <w:position w:val="0"/>
        </w:rPr>
        <w:t>辞退福利</w:t>
      </w:r>
    </w:p>
    <w:tbl>
      <w:tblPr>
        <w:tblOverlap w:val="never"/>
        <w:jc w:val="left"/>
        <w:tblLayout w:type="fixed"/>
      </w:tblPr>
      <w:tblGrid>
        <w:gridCol w:w="2952"/>
        <w:gridCol w:w="1589"/>
        <w:gridCol w:w="1560"/>
        <w:gridCol w:w="1560"/>
        <w:gridCol w:w="1282"/>
      </w:tblGrid>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一年内支付的辞退福利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472,764.37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248,146.89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302,624.59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418,286.67</w:t>
            </w:r>
          </w:p>
        </w:tc>
      </w:tr>
    </w:tbl>
    <w:p>
      <w:pPr>
        <w:widowControl w:val="0"/>
        <w:spacing w:after="55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after="10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4</w:t>
      </w:r>
      <w:bookmarkEnd w:id="1829"/>
      <w:r>
        <w:rPr>
          <w:color w:val="000000"/>
          <w:spacing w:val="0"/>
          <w:w w:val="100"/>
          <w:position w:val="0"/>
        </w:rPr>
        <w:t>0、应交税费</w:t>
      </w:r>
      <w:bookmarkEnd w:id="1827"/>
      <w:bookmarkEnd w:id="1828"/>
      <w:bookmarkEnd w:id="18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962"/>
        <w:gridCol w:w="2928"/>
        <w:gridCol w:w="2947"/>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3,569, </w:t>
            </w:r>
            <w:r>
              <w:rPr>
                <w:color w:val="000000"/>
                <w:spacing w:val="0"/>
                <w:w w:val="100"/>
                <w:position w:val="0"/>
                <w:sz w:val="18"/>
                <w:szCs w:val="18"/>
              </w:rPr>
              <w:t xml:space="preserve">154.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2,776,919.27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15,529,743.85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16,846,205.96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1,362, </w:t>
            </w:r>
            <w:r>
              <w:rPr>
                <w:color w:val="000000"/>
                <w:spacing w:val="0"/>
                <w:w w:val="100"/>
                <w:position w:val="0"/>
                <w:sz w:val="18"/>
                <w:szCs w:val="18"/>
              </w:rPr>
              <w:t>486.31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961,006.21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167,007.27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157,124.96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688,468.25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260,240.99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119,892.67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112,521.71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521,634.23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581,547.14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21,958,387.20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21,695,566.24</w:t>
            </w:r>
          </w:p>
        </w:tc>
      </w:tr>
    </w:tbl>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widowControl w:val="0"/>
        <w:spacing w:after="279" w:line="1" w:lineRule="exact"/>
      </w:pPr>
    </w:p>
    <w:p>
      <w:pPr>
        <w:pStyle w:val="Style13"/>
        <w:keepNext/>
        <w:keepLines/>
        <w:widowControl w:val="0"/>
        <w:shd w:val="clear" w:color="auto" w:fill="auto"/>
        <w:bidi w:val="0"/>
        <w:spacing w:before="0" w:after="10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4</w:t>
      </w:r>
      <w:bookmarkEnd w:id="1833"/>
      <w:r>
        <w:rPr>
          <w:color w:val="000000"/>
          <w:spacing w:val="0"/>
          <w:w w:val="100"/>
          <w:position w:val="0"/>
        </w:rPr>
        <w:t>1、其他应付款</w:t>
      </w:r>
      <w:bookmarkEnd w:id="1831"/>
      <w:bookmarkEnd w:id="1832"/>
      <w:bookmarkEnd w:id="1834"/>
    </w:p>
    <w:p>
      <w:pPr>
        <w:pStyle w:val="Style13"/>
        <w:keepNext/>
        <w:keepLines/>
        <w:widowControl w:val="0"/>
        <w:shd w:val="clear" w:color="auto" w:fill="auto"/>
        <w:bidi w:val="0"/>
        <w:spacing w:before="0" w:after="100" w:line="240" w:lineRule="auto"/>
        <w:ind w:left="0" w:right="0" w:firstLine="0"/>
        <w:jc w:val="left"/>
      </w:pPr>
      <w:bookmarkStart w:id="1831" w:name="bookmark1831"/>
      <w:bookmarkStart w:id="1832" w:name="bookmark1832"/>
      <w:bookmarkStart w:id="1835" w:name="bookmark1835"/>
      <w:r>
        <w:rPr>
          <w:color w:val="000000"/>
          <w:spacing w:val="0"/>
          <w:w w:val="100"/>
          <w:position w:val="0"/>
        </w:rPr>
        <w:t>项目列示</w:t>
      </w:r>
      <w:bookmarkEnd w:id="1831"/>
      <w:bookmarkEnd w:id="1832"/>
      <w:bookmarkEnd w:id="18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44,500.35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13,906.45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83,961,508.29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101,756,107.29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84,006,008.64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101,770,013.74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836" w:name="bookmark1836"/>
      <w:bookmarkStart w:id="1837" w:name="bookmark1837"/>
      <w:bookmarkStart w:id="1838" w:name="bookmark1838"/>
      <w:r>
        <w:rPr>
          <w:color w:val="000000"/>
          <w:spacing w:val="0"/>
          <w:w w:val="100"/>
          <w:position w:val="0"/>
        </w:rPr>
        <w:t>应付利息</w:t>
      </w:r>
      <w:bookmarkEnd w:id="1836"/>
      <w:bookmarkEnd w:id="1837"/>
      <w:bookmarkEnd w:id="1838"/>
    </w:p>
    <w:p>
      <w:pPr>
        <w:pStyle w:val="Style13"/>
        <w:keepNext/>
        <w:keepLines/>
        <w:widowControl w:val="0"/>
        <w:numPr>
          <w:ilvl w:val="0"/>
          <w:numId w:val="199"/>
        </w:numPr>
        <w:shd w:val="clear" w:color="auto" w:fill="auto"/>
        <w:bidi w:val="0"/>
        <w:spacing w:before="0" w:after="100" w:line="240" w:lineRule="auto"/>
        <w:ind w:left="0" w:right="0" w:firstLine="0"/>
        <w:jc w:val="left"/>
      </w:pPr>
      <w:bookmarkStart w:id="1836" w:name="bookmark1836"/>
      <w:bookmarkStart w:id="1837" w:name="bookmark1837"/>
      <w:bookmarkStart w:id="1839" w:name="bookmark1839"/>
      <w:bookmarkStart w:id="1840" w:name="bookmark1840"/>
      <w:bookmarkEnd w:id="1839"/>
      <w:r>
        <w:rPr>
          <w:color w:val="000000"/>
          <w:spacing w:val="0"/>
          <w:w w:val="100"/>
          <w:position w:val="0"/>
        </w:rPr>
        <w:t>.</w:t>
      </w:r>
      <w:r>
        <w:rPr>
          <w:color w:val="000000"/>
          <w:spacing w:val="0"/>
          <w:w w:val="100"/>
          <w:position w:val="0"/>
        </w:rPr>
        <w:t>分类列示</w:t>
      </w:r>
      <w:bookmarkEnd w:id="1836"/>
      <w:bookmarkEnd w:id="1837"/>
      <w:bookmarkEnd w:id="1840"/>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317" w:lineRule="exact"/>
        <w:ind w:left="0" w:right="0" w:firstLine="0"/>
        <w:jc w:val="left"/>
      </w:pPr>
      <w:bookmarkStart w:id="1841" w:name="bookmark1841"/>
      <w:bookmarkStart w:id="1842" w:name="bookmark1842"/>
      <w:bookmarkStart w:id="1843" w:name="bookmark1843"/>
      <w:r>
        <w:rPr>
          <w:color w:val="000000"/>
          <w:spacing w:val="0"/>
          <w:w w:val="100"/>
          <w:position w:val="0"/>
          <w:shd w:val="clear" w:color="auto" w:fill="FFFFFF"/>
        </w:rPr>
        <w:t>应付股利</w:t>
      </w:r>
      <w:bookmarkEnd w:id="1841"/>
      <w:bookmarkEnd w:id="1842"/>
      <w:bookmarkEnd w:id="1843"/>
    </w:p>
    <w:p>
      <w:pPr>
        <w:pStyle w:val="Style13"/>
        <w:keepNext/>
        <w:keepLines/>
        <w:widowControl w:val="0"/>
        <w:numPr>
          <w:ilvl w:val="0"/>
          <w:numId w:val="199"/>
        </w:numPr>
        <w:shd w:val="clear" w:color="auto" w:fill="auto"/>
        <w:bidi w:val="0"/>
        <w:spacing w:before="0" w:after="0" w:line="317" w:lineRule="exact"/>
        <w:ind w:left="0" w:right="0" w:firstLine="0"/>
        <w:jc w:val="left"/>
      </w:pPr>
      <w:bookmarkStart w:id="1841" w:name="bookmark1841"/>
      <w:bookmarkStart w:id="1842" w:name="bookmark1842"/>
      <w:bookmarkStart w:id="1844" w:name="bookmark1844"/>
      <w:bookmarkStart w:id="1845" w:name="bookmark1845"/>
      <w:bookmarkEnd w:id="1844"/>
      <w:r>
        <w:rPr>
          <w:color w:val="000000"/>
          <w:spacing w:val="0"/>
          <w:w w:val="100"/>
          <w:position w:val="0"/>
        </w:rPr>
        <w:t>.</w:t>
      </w:r>
      <w:r>
        <w:rPr>
          <w:color w:val="000000"/>
          <w:spacing w:val="0"/>
          <w:w w:val="100"/>
          <w:position w:val="0"/>
        </w:rPr>
        <w:t>分类列示</w:t>
      </w:r>
      <w:bookmarkEnd w:id="1841"/>
      <w:bookmarkEnd w:id="1842"/>
      <w:bookmarkEnd w:id="1845"/>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left"/>
        <w:tblLayout w:type="fixed"/>
      </w:tblPr>
      <w:tblGrid>
        <w:gridCol w:w="2837"/>
        <w:gridCol w:w="2995"/>
        <w:gridCol w:w="300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44,500.35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13,906.45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44,500.35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13,906.45</w:t>
            </w:r>
          </w:p>
        </w:tc>
      </w:tr>
    </w:tbl>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 无</w:t>
      </w:r>
      <w:r>
        <w:br w:type="page"/>
      </w:r>
    </w:p>
    <w:p>
      <w:pPr>
        <w:pStyle w:val="Style13"/>
        <w:keepNext/>
        <w:keepLines/>
        <w:widowControl w:val="0"/>
        <w:shd w:val="clear" w:color="auto" w:fill="auto"/>
        <w:bidi w:val="0"/>
        <w:spacing w:before="0" w:after="100" w:line="240" w:lineRule="auto"/>
        <w:ind w:left="0" w:right="0" w:firstLine="0"/>
        <w:jc w:val="left"/>
      </w:pPr>
      <w:bookmarkStart w:id="1846" w:name="bookmark1846"/>
      <w:bookmarkStart w:id="1847" w:name="bookmark1847"/>
      <w:bookmarkStart w:id="1848" w:name="bookmark1848"/>
      <w:r>
        <w:rPr>
          <w:color w:val="000000"/>
          <w:spacing w:val="0"/>
          <w:w w:val="100"/>
          <w:position w:val="0"/>
        </w:rPr>
        <w:t>其他应付款</w:t>
      </w:r>
      <w:bookmarkEnd w:id="1846"/>
      <w:bookmarkEnd w:id="1847"/>
      <w:bookmarkEnd w:id="1848"/>
    </w:p>
    <w:p>
      <w:pPr>
        <w:pStyle w:val="Style13"/>
        <w:keepNext/>
        <w:keepLines/>
        <w:widowControl w:val="0"/>
        <w:shd w:val="clear" w:color="auto" w:fill="auto"/>
        <w:bidi w:val="0"/>
        <w:spacing w:before="0" w:after="100" w:line="240" w:lineRule="auto"/>
        <w:ind w:left="0" w:right="0" w:firstLine="0"/>
        <w:jc w:val="left"/>
      </w:pPr>
      <w:bookmarkStart w:id="1846" w:name="bookmark1846"/>
      <w:bookmarkStart w:id="1847" w:name="bookmark1847"/>
      <w:bookmarkStart w:id="1849" w:name="bookmark1849"/>
      <w:r>
        <w:rPr>
          <w:color w:val="000000"/>
          <w:spacing w:val="0"/>
          <w:w w:val="100"/>
          <w:position w:val="0"/>
        </w:rPr>
        <w:t>(1).</w:t>
      </w:r>
      <w:r>
        <w:rPr>
          <w:color w:val="000000"/>
          <w:spacing w:val="0"/>
          <w:w w:val="100"/>
          <w:position w:val="0"/>
        </w:rPr>
        <w:t>按款项性质列示其他应付款</w:t>
      </w:r>
      <w:bookmarkEnd w:id="1846"/>
      <w:bookmarkEnd w:id="1847"/>
      <w:bookmarkEnd w:id="184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56"/>
        <w:gridCol w:w="2923"/>
        <w:gridCol w:w="305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38,327,742.57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27,866,147.91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7,031,564.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7,198, </w:t>
            </w:r>
            <w:r>
              <w:rPr>
                <w:color w:val="000000"/>
                <w:spacing w:val="0"/>
                <w:w w:val="100"/>
                <w:position w:val="0"/>
                <w:sz w:val="18"/>
                <w:szCs w:val="18"/>
              </w:rPr>
              <w:t xml:space="preserve">538.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676.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1,713, </w:t>
            </w:r>
            <w:r>
              <w:rPr>
                <w:color w:val="000000"/>
                <w:spacing w:val="0"/>
                <w:w w:val="100"/>
                <w:position w:val="0"/>
                <w:sz w:val="18"/>
                <w:szCs w:val="18"/>
              </w:rPr>
              <w:t xml:space="preserve">490.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36,897,525.03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64,977,930.32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83,961,508.29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101,756,107.29</w:t>
            </w:r>
          </w:p>
        </w:tc>
      </w:tr>
    </w:tbl>
    <w:p>
      <w:pPr>
        <w:widowControl w:val="0"/>
        <w:spacing w:after="339" w:line="1" w:lineRule="exact"/>
      </w:pPr>
    </w:p>
    <w:p>
      <w:pPr>
        <w:pStyle w:val="Style13"/>
        <w:keepNext/>
        <w:keepLines/>
        <w:widowControl w:val="0"/>
        <w:numPr>
          <w:ilvl w:val="0"/>
          <w:numId w:val="193"/>
        </w:numPr>
        <w:shd w:val="clear" w:color="auto" w:fill="auto"/>
        <w:bidi w:val="0"/>
        <w:spacing w:before="0" w:after="100" w:line="240" w:lineRule="auto"/>
        <w:ind w:left="0" w:right="0" w:firstLine="0"/>
        <w:jc w:val="left"/>
      </w:pPr>
      <w:bookmarkStart w:id="1850" w:name="bookmark1850"/>
      <w:bookmarkStart w:id="1851" w:name="bookmark1851"/>
      <w:bookmarkStart w:id="1852" w:name="bookmark1852"/>
      <w:bookmarkStart w:id="1853" w:name="bookmark1853"/>
      <w:bookmarkEnd w:id="1852"/>
      <w:r>
        <w:rPr>
          <w:color w:val="000000"/>
          <w:spacing w:val="0"/>
          <w:w w:val="100"/>
          <w:position w:val="0"/>
        </w:rPr>
        <w:t>.</w:t>
      </w:r>
      <w:r>
        <w:rPr>
          <w:color w:val="000000"/>
          <w:spacing w:val="0"/>
          <w:w w:val="100"/>
          <w:position w:val="0"/>
        </w:rPr>
        <w:t>账龄超过1年的重要其他应付款</w:t>
      </w:r>
      <w:bookmarkEnd w:id="1850"/>
      <w:bookmarkEnd w:id="1851"/>
      <w:bookmarkEnd w:id="185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842"/>
        <w:gridCol w:w="2952"/>
        <w:gridCol w:w="3043"/>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7,031,564.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尚未支付的投资款</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7,031,564. </w:t>
            </w: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4</w:t>
      </w:r>
      <w:bookmarkEnd w:id="1856"/>
      <w:r>
        <w:rPr>
          <w:color w:val="000000"/>
          <w:spacing w:val="0"/>
          <w:w w:val="100"/>
          <w:position w:val="0"/>
        </w:rPr>
        <w:t>2、持有待售负债</w:t>
      </w:r>
      <w:bookmarkEnd w:id="1854"/>
      <w:bookmarkEnd w:id="1855"/>
      <w:bookmarkEnd w:id="1857"/>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4</w:t>
      </w:r>
      <w:bookmarkEnd w:id="1860"/>
      <w:r>
        <w:rPr>
          <w:color w:val="000000"/>
          <w:spacing w:val="0"/>
          <w:w w:val="100"/>
          <w:position w:val="0"/>
        </w:rPr>
        <w:t>3、1年内到期的非流动负债</w:t>
      </w:r>
      <w:bookmarkEnd w:id="1858"/>
      <w:bookmarkEnd w:id="1859"/>
      <w:bookmarkEnd w:id="186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88,301,899.81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6,138, </w:t>
            </w:r>
            <w:r>
              <w:rPr>
                <w:color w:val="000000"/>
                <w:spacing w:val="0"/>
                <w:w w:val="100"/>
                <w:position w:val="0"/>
                <w:sz w:val="18"/>
                <w:szCs w:val="18"/>
              </w:rPr>
              <w:t xml:space="preserve">834.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50,318,904.11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295,576.87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140,846,127.03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144,630,664.88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8,258, </w:t>
            </w:r>
            <w:r>
              <w:rPr>
                <w:color w:val="000000"/>
                <w:spacing w:val="0"/>
                <w:w w:val="100"/>
                <w:position w:val="0"/>
                <w:sz w:val="18"/>
                <w:szCs w:val="18"/>
              </w:rPr>
              <w:t xml:space="preserve">948.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8,001,321.94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287,725,879.03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159,066,398.21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(1)</w:t>
      </w:r>
      <w:r>
        <w:rPr>
          <w:color w:val="000000"/>
          <w:spacing w:val="0"/>
          <w:w w:val="100"/>
          <w:position w:val="0"/>
        </w:rPr>
        <w:t>一年内到期的长期借款</w:t>
      </w:r>
    </w:p>
    <w:tbl>
      <w:tblPr>
        <w:tblOverlap w:val="never"/>
        <w:jc w:val="left"/>
        <w:tblLayout w:type="fixed"/>
      </w:tblPr>
      <w:tblGrid>
        <w:gridCol w:w="2630"/>
        <w:gridCol w:w="2016"/>
        <w:gridCol w:w="4157"/>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2021. 12.31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2020. 12.31</w:t>
            </w:r>
          </w:p>
        </w:tc>
      </w:tr>
      <w:tr>
        <w:trPr>
          <w:trHeight w:val="57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88,301,899.81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6,138, </w:t>
            </w:r>
            <w:r>
              <w:rPr>
                <w:color w:val="000000"/>
                <w:spacing w:val="0"/>
                <w:w w:val="100"/>
                <w:position w:val="0"/>
                <w:sz w:val="18"/>
                <w:szCs w:val="18"/>
              </w:rPr>
              <w:t xml:space="preserve">834. </w:t>
            </w:r>
            <w:r>
              <w:rPr>
                <w:color w:val="000000"/>
                <w:spacing w:val="0"/>
                <w:w w:val="100"/>
                <w:position w:val="0"/>
                <w:sz w:val="18"/>
                <w:szCs w:val="18"/>
              </w:rPr>
              <w:t>52</w:t>
            </w:r>
          </w:p>
        </w:tc>
      </w:tr>
    </w:tbl>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说明：</w:t>
      </w:r>
    </w:p>
    <w:p>
      <w:pPr>
        <w:pStyle w:val="Style5"/>
        <w:keepNext w:val="0"/>
        <w:keepLines w:val="0"/>
        <w:widowControl w:val="0"/>
        <w:numPr>
          <w:ilvl w:val="0"/>
          <w:numId w:val="201"/>
        </w:numPr>
        <w:shd w:val="clear" w:color="auto" w:fill="auto"/>
        <w:tabs>
          <w:tab w:pos="392" w:val="left"/>
        </w:tabs>
        <w:bidi w:val="0"/>
        <w:spacing w:before="0" w:after="0" w:line="274" w:lineRule="exact"/>
        <w:ind w:left="0" w:right="0" w:firstLine="0"/>
        <w:jc w:val="left"/>
      </w:pPr>
      <w:bookmarkStart w:id="1862" w:name="bookmark1862"/>
      <w:bookmarkEnd w:id="1862"/>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日，本公司自南京银行股份有限公司北京中关村支行取得一年内到期的 长期借款</w:t>
      </w:r>
      <w:r>
        <w:rPr>
          <w:color w:val="000000"/>
          <w:spacing w:val="0"/>
          <w:w w:val="100"/>
          <w:position w:val="0"/>
          <w:sz w:val="18"/>
          <w:szCs w:val="18"/>
        </w:rPr>
        <w:t>84,999,133.03</w:t>
      </w:r>
      <w:r>
        <w:rPr>
          <w:color w:val="000000"/>
          <w:spacing w:val="0"/>
          <w:w w:val="100"/>
          <w:position w:val="0"/>
        </w:rPr>
        <w:t>元，南京华胜以自有房屋抵押为该笔借款承担连带担保责任。</w:t>
      </w:r>
    </w:p>
    <w:p>
      <w:pPr>
        <w:pStyle w:val="Style5"/>
        <w:keepNext w:val="0"/>
        <w:keepLines w:val="0"/>
        <w:widowControl w:val="0"/>
        <w:numPr>
          <w:ilvl w:val="0"/>
          <w:numId w:val="201"/>
        </w:numPr>
        <w:shd w:val="clear" w:color="auto" w:fill="auto"/>
        <w:tabs>
          <w:tab w:pos="397" w:val="left"/>
        </w:tabs>
        <w:bidi w:val="0"/>
        <w:spacing w:before="0" w:after="280" w:line="274" w:lineRule="exact"/>
        <w:ind w:left="0" w:right="0" w:firstLine="0"/>
        <w:jc w:val="left"/>
      </w:pPr>
      <w:bookmarkStart w:id="1863" w:name="bookmark1863"/>
      <w:bookmarkEnd w:id="1863"/>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日，软件公司自南京银行股份有限公司北京中关村支行取得一年内到期 的长期借款</w:t>
      </w:r>
      <w:r>
        <w:rPr>
          <w:color w:val="000000"/>
          <w:spacing w:val="0"/>
          <w:w w:val="100"/>
          <w:position w:val="0"/>
          <w:sz w:val="18"/>
          <w:szCs w:val="18"/>
        </w:rPr>
        <w:t>3,302,766.78</w:t>
      </w:r>
      <w:r>
        <w:rPr>
          <w:color w:val="000000"/>
          <w:spacing w:val="0"/>
          <w:w w:val="100"/>
          <w:position w:val="0"/>
        </w:rPr>
        <w:t>元，南京华胜以自有房屋抵押为该笔借款承担连带担保责任。</w:t>
      </w:r>
    </w:p>
    <w:p>
      <w:pPr>
        <w:pStyle w:val="Style5"/>
        <w:keepNext w:val="0"/>
        <w:keepLines w:val="0"/>
        <w:widowControl w:val="0"/>
        <w:numPr>
          <w:ilvl w:val="0"/>
          <w:numId w:val="189"/>
        </w:numPr>
        <w:shd w:val="clear" w:color="auto" w:fill="auto"/>
        <w:tabs>
          <w:tab w:pos="483" w:val="left"/>
        </w:tabs>
        <w:bidi w:val="0"/>
        <w:spacing w:before="0" w:after="100" w:line="274" w:lineRule="exact"/>
        <w:ind w:left="0" w:right="0" w:firstLine="0"/>
        <w:jc w:val="left"/>
      </w:pPr>
      <w:bookmarkStart w:id="1864" w:name="bookmark1864"/>
      <w:bookmarkEnd w:id="1864"/>
      <w:r>
        <w:rPr>
          <w:color w:val="000000"/>
          <w:spacing w:val="0"/>
          <w:w w:val="100"/>
          <w:position w:val="0"/>
        </w:rPr>
        <w:t>一年内到期的应付债券</w:t>
      </w:r>
      <w:r>
        <w:br w:type="page"/>
      </w:r>
    </w:p>
    <w:tbl>
      <w:tblPr>
        <w:tblOverlap w:val="never"/>
        <w:jc w:val="left"/>
        <w:tblLayout w:type="fixed"/>
      </w:tblPr>
      <w:tblGrid>
        <w:gridCol w:w="1166"/>
        <w:gridCol w:w="1277"/>
        <w:gridCol w:w="869"/>
        <w:gridCol w:w="1315"/>
        <w:gridCol w:w="1238"/>
        <w:gridCol w:w="1387"/>
        <w:gridCol w:w="1589"/>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债券名称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2020. 12.31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right"/>
            </w:pPr>
            <w:r>
              <w:rPr>
                <w:b/>
                <w:bCs/>
                <w:color w:val="000000"/>
                <w:spacing w:val="0"/>
                <w:w w:val="100"/>
                <w:position w:val="0"/>
              </w:rPr>
              <w:t>本期发 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right"/>
            </w:pPr>
            <w:r>
              <w:rPr>
                <w:b/>
                <w:bCs/>
                <w:color w:val="000000"/>
                <w:spacing w:val="0"/>
                <w:w w:val="100"/>
                <w:position w:val="0"/>
              </w:rPr>
              <w:t>按面值计提 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rPr>
              <w:t>溢折价摊</w:t>
            </w:r>
          </w:p>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本期偿还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b/>
                <w:bCs/>
                <w:color w:val="000000"/>
                <w:spacing w:val="0"/>
                <w:w w:val="100"/>
                <w:position w:val="0"/>
              </w:rPr>
              <w:t>2021. 12.31</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债权融资 计划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295,576.87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23,327.24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50,318,904.11</w:t>
            </w: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 xml:space="preserve">(3) </w:t>
      </w:r>
      <w:r>
        <w:rPr>
          <w:color w:val="000000"/>
          <w:spacing w:val="0"/>
          <w:w w:val="100"/>
          <w:position w:val="0"/>
        </w:rPr>
        <w:t>一年内到期的长期应付款</w:t>
      </w:r>
    </w:p>
    <w:tbl>
      <w:tblPr>
        <w:tblOverlap w:val="never"/>
        <w:jc w:val="left"/>
        <w:tblLayout w:type="fixed"/>
      </w:tblPr>
      <w:tblGrid>
        <w:gridCol w:w="2467"/>
        <w:gridCol w:w="3067"/>
        <w:gridCol w:w="3269"/>
      </w:tblGrid>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2021.12.31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b/>
                <w:bCs/>
                <w:color w:val="000000"/>
                <w:spacing w:val="0"/>
                <w:w w:val="100"/>
                <w:position w:val="0"/>
              </w:rPr>
              <w:t>2020. 12.31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140,846,127.03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144,630,664.88</w:t>
            </w: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 xml:space="preserve">(4) </w:t>
      </w:r>
      <w:r>
        <w:rPr>
          <w:color w:val="000000"/>
          <w:spacing w:val="0"/>
          <w:w w:val="100"/>
          <w:position w:val="0"/>
        </w:rPr>
        <w:t>一年内到期的租赁负债</w:t>
      </w:r>
    </w:p>
    <w:tbl>
      <w:tblPr>
        <w:tblOverlap w:val="never"/>
        <w:jc w:val="left"/>
        <w:tblLayout w:type="fixed"/>
      </w:tblPr>
      <w:tblGrid>
        <w:gridCol w:w="2630"/>
        <w:gridCol w:w="2904"/>
        <w:gridCol w:w="3269"/>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2021. 12.31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b/>
                <w:bCs/>
                <w:color w:val="000000"/>
                <w:spacing w:val="0"/>
                <w:w w:val="100"/>
                <w:position w:val="0"/>
              </w:rPr>
              <w:t>2020. 12.31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8,258, </w:t>
            </w:r>
            <w:r>
              <w:rPr>
                <w:color w:val="000000"/>
                <w:spacing w:val="0"/>
                <w:w w:val="100"/>
                <w:position w:val="0"/>
                <w:sz w:val="18"/>
                <w:szCs w:val="18"/>
              </w:rPr>
              <w:t xml:space="preserve">948. </w:t>
            </w:r>
            <w:r>
              <w:rPr>
                <w:color w:val="000000"/>
                <w:spacing w:val="0"/>
                <w:w w:val="100"/>
                <w:position w:val="0"/>
                <w:sz w:val="18"/>
                <w:szCs w:val="18"/>
              </w:rPr>
              <w:t>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4</w:t>
      </w:r>
      <w:bookmarkEnd w:id="1867"/>
      <w:r>
        <w:rPr>
          <w:color w:val="000000"/>
          <w:spacing w:val="0"/>
          <w:w w:val="100"/>
          <w:position w:val="0"/>
        </w:rPr>
        <w:t>4、其他流动负债</w:t>
      </w:r>
      <w:bookmarkEnd w:id="1865"/>
      <w:bookmarkEnd w:id="1866"/>
      <w:bookmarkEnd w:id="18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736"/>
        <w:gridCol w:w="3038"/>
        <w:gridCol w:w="306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144,354,989.60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114,044,315.41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1,725,738.20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498,380.00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146,080,727.80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114,542,695.41</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4</w:t>
      </w:r>
      <w:bookmarkEnd w:id="1871"/>
      <w:r>
        <w:rPr>
          <w:color w:val="000000"/>
          <w:spacing w:val="0"/>
          <w:w w:val="100"/>
          <w:position w:val="0"/>
        </w:rPr>
        <w:t>5、长期借款</w:t>
      </w:r>
      <w:bookmarkEnd w:id="1869"/>
      <w:bookmarkEnd w:id="1870"/>
      <w:bookmarkEnd w:id="1872"/>
    </w:p>
    <w:p>
      <w:pPr>
        <w:pStyle w:val="Style13"/>
        <w:keepNext/>
        <w:keepLines/>
        <w:widowControl w:val="0"/>
        <w:shd w:val="clear" w:color="auto" w:fill="auto"/>
        <w:bidi w:val="0"/>
        <w:spacing w:before="0" w:after="100" w:line="240" w:lineRule="auto"/>
        <w:ind w:left="0" w:right="0" w:firstLine="0"/>
        <w:jc w:val="left"/>
      </w:pPr>
      <w:bookmarkStart w:id="1869" w:name="bookmark1869"/>
      <w:bookmarkStart w:id="1870" w:name="bookmark1870"/>
      <w:bookmarkStart w:id="1873" w:name="bookmark1873"/>
      <w:r>
        <w:rPr>
          <w:color w:val="000000"/>
          <w:spacing w:val="0"/>
          <w:w w:val="100"/>
          <w:position w:val="0"/>
        </w:rPr>
        <w:t>(1).</w:t>
      </w:r>
      <w:r>
        <w:rPr>
          <w:color w:val="000000"/>
          <w:spacing w:val="0"/>
          <w:w w:val="100"/>
          <w:position w:val="0"/>
        </w:rPr>
        <w:t>长期借款分类</w:t>
      </w:r>
      <w:bookmarkEnd w:id="1869"/>
      <w:bookmarkEnd w:id="1870"/>
      <w:bookmarkEnd w:id="18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981"/>
        <w:gridCol w:w="2971"/>
        <w:gridCol w:w="288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88,301,899.81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94,310,133.75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-88,301,899.81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-6,138,834.52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88,171,299.23</w:t>
            </w:r>
          </w:p>
        </w:tc>
      </w:tr>
    </w:tbl>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长期借款分类的说明：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说明：期末本公司长期借款均为一年内到期，详见附注七、</w:t>
      </w:r>
      <w:r>
        <w:rPr>
          <w:color w:val="000000"/>
          <w:spacing w:val="0"/>
          <w:w w:val="100"/>
          <w:position w:val="0"/>
          <w:sz w:val="18"/>
          <w:szCs w:val="18"/>
        </w:rPr>
        <w:t>43</w:t>
      </w:r>
      <w:r>
        <w:rPr>
          <w:color w:val="000000"/>
          <w:spacing w:val="0"/>
          <w:w w:val="100"/>
          <w:position w:val="0"/>
        </w:rPr>
        <w:t>、一年内到期的非流动负债。</w:t>
      </w:r>
    </w:p>
    <w:p>
      <w:pPr>
        <w:widowControl w:val="0"/>
        <w:spacing w:after="259" w:line="1" w:lineRule="exact"/>
      </w:pP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其他说明，包括利率区间: 口适用</w:t>
      </w:r>
      <w:r>
        <w:rPr>
          <w:color w:val="000000"/>
          <w:spacing w:val="0"/>
          <w:w w:val="100"/>
          <w:position w:val="0"/>
          <w:sz w:val="18"/>
          <w:szCs w:val="18"/>
        </w:rPr>
        <w:t>J</w:t>
      </w:r>
      <w:r>
        <w:rPr>
          <w:color w:val="000000"/>
          <w:spacing w:val="0"/>
          <w:w w:val="100"/>
          <w:position w:val="0"/>
        </w:rPr>
        <w:t xml:space="preserve">不适用 </w:t>
      </w:r>
      <w:bookmarkStart w:id="1874" w:name="bookmark1874"/>
      <w:r>
        <w:rPr>
          <w:b/>
          <w:bCs/>
          <w:color w:val="000000"/>
          <w:spacing w:val="0"/>
          <w:w w:val="100"/>
          <w:position w:val="0"/>
        </w:rPr>
        <w:t>4</w:t>
      </w:r>
      <w:bookmarkEnd w:id="1874"/>
      <w:r>
        <w:rPr>
          <w:b/>
          <w:bCs/>
          <w:color w:val="000000"/>
          <w:spacing w:val="0"/>
          <w:w w:val="100"/>
          <w:position w:val="0"/>
        </w:rPr>
        <w:t xml:space="preserve">6、应付债券 </w:t>
      </w:r>
      <w:r>
        <w:rPr>
          <w:b/>
          <w:bCs/>
          <w:color w:val="000000"/>
          <w:spacing w:val="0"/>
          <w:w w:val="100"/>
          <w:position w:val="0"/>
        </w:rPr>
        <w:t>(1).</w:t>
      </w:r>
      <w:r>
        <w:rPr>
          <w:b/>
          <w:bCs/>
          <w:color w:val="000000"/>
          <w:spacing w:val="0"/>
          <w:w w:val="100"/>
          <w:position w:val="0"/>
        </w:rPr>
        <w:t xml:space="preserve">应付债券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981"/>
        <w:gridCol w:w="2995"/>
        <w:gridCol w:w="286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债权融资计划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149,196,385.85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198,583,313.40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149,196,385.85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198,583,313.40</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color w:val="000000"/>
          <w:spacing w:val="0"/>
          <w:w w:val="100"/>
          <w:position w:val="0"/>
        </w:rPr>
        <w:t>2）.</w:t>
      </w:r>
      <w:r>
        <w:rPr>
          <w:color w:val="000000"/>
          <w:spacing w:val="0"/>
          <w:w w:val="100"/>
          <w:position w:val="0"/>
        </w:rPr>
        <w:t>应付债券的增减变动：（不包括划分为金融负债的优先股、永续债等其他金融工具）</w:t>
      </w:r>
      <w:bookmarkEnd w:id="1875"/>
      <w:bookmarkEnd w:id="1876"/>
      <w:bookmarkEnd w:id="187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77"/>
        <w:gridCol w:w="994"/>
        <w:gridCol w:w="706"/>
        <w:gridCol w:w="710"/>
        <w:gridCol w:w="994"/>
        <w:gridCol w:w="1133"/>
        <w:gridCol w:w="706"/>
        <w:gridCol w:w="994"/>
        <w:gridCol w:w="850"/>
        <w:gridCol w:w="994"/>
        <w:gridCol w:w="1142"/>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债券 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面值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发行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按面值</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计提利</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溢折 价摊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偿还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余额</w:t>
            </w:r>
          </w:p>
        </w:tc>
      </w:tr>
      <w:tr>
        <w:trPr>
          <w:trHeight w:val="8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债权融资 计划</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2020</w:t>
            </w:r>
          </w:p>
          <w:p>
            <w:pPr>
              <w:pStyle w:val="Style20"/>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/6/8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200,000</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198,878,</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9,700, 0</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636,3</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99.69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9,700, 0</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199,515,</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289.96</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减：一年 内到期的 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rPr>
              <w:t xml:space="preserve">-295, </w:t>
            </w:r>
            <w:r>
              <w:rPr>
                <w:color w:val="000000"/>
                <w:spacing w:val="0"/>
                <w:w w:val="100"/>
                <w:position w:val="0"/>
                <w:sz w:val="18"/>
                <w:szCs w:val="18"/>
              </w:rPr>
              <w:t>57</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-23,</w:t>
            </w:r>
          </w:p>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327.2</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50,000, 000.00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340"/>
              <w:jc w:val="left"/>
              <w:rPr>
                <w:sz w:val="18"/>
                <w:szCs w:val="18"/>
              </w:rPr>
            </w:pPr>
            <w:r>
              <w:rPr>
                <w:color w:val="000000"/>
                <w:spacing w:val="0"/>
                <w:w w:val="100"/>
                <w:position w:val="0"/>
                <w:sz w:val="18"/>
                <w:szCs w:val="18"/>
              </w:rPr>
              <w:t>-50,31</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8,904.11</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200,000</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198,583,</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9,700, 0</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613,0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59,700, </w:t>
            </w:r>
            <w:r>
              <w:rPr>
                <w:color w:val="000000"/>
                <w:spacing w:val="0"/>
                <w:w w:val="100"/>
                <w:position w:val="0"/>
                <w:sz w:val="18"/>
                <w:szCs w:val="18"/>
              </w:rPr>
              <w:t>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149,196,</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385.85</w:t>
            </w:r>
          </w:p>
        </w:tc>
      </w:tr>
    </w:tbl>
    <w:p>
      <w:pPr>
        <w:widowControl w:val="0"/>
        <w:spacing w:after="25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说明：</w:t>
      </w:r>
    </w:p>
    <w:p>
      <w:pPr>
        <w:pStyle w:val="Style5"/>
        <w:keepNext w:val="0"/>
        <w:keepLines w:val="0"/>
        <w:widowControl w:val="0"/>
        <w:shd w:val="clear" w:color="auto" w:fill="auto"/>
        <w:tabs>
          <w:tab w:pos="598" w:val="left"/>
        </w:tabs>
        <w:bidi w:val="0"/>
        <w:spacing w:before="0" w:after="0" w:line="274" w:lineRule="exact"/>
        <w:ind w:left="0" w:right="0" w:firstLine="0"/>
        <w:jc w:val="left"/>
      </w:pPr>
      <w:bookmarkStart w:id="1879" w:name="bookmark1879"/>
      <w:r>
        <w:rPr>
          <w:color w:val="000000"/>
          <w:spacing w:val="0"/>
          <w:w w:val="100"/>
          <w:position w:val="0"/>
          <w:sz w:val="18"/>
          <w:szCs w:val="18"/>
        </w:rPr>
        <w:t>（</w:t>
      </w:r>
      <w:bookmarkEnd w:id="1879"/>
      <w:r>
        <w:rPr>
          <w:color w:val="000000"/>
          <w:spacing w:val="0"/>
          <w:w w:val="100"/>
          <w:position w:val="0"/>
          <w:sz w:val="18"/>
          <w:szCs w:val="18"/>
        </w:rPr>
        <w:t>1）</w:t>
        <w:tab/>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日，经本公司董事会决议，同意在北京金融资产交易所申请发行“债权融资 计划”，本公司</w:t>
      </w:r>
      <w:r>
        <w:rPr>
          <w:color w:val="000000"/>
          <w:spacing w:val="0"/>
          <w:w w:val="100"/>
          <w:position w:val="0"/>
          <w:sz w:val="18"/>
          <w:szCs w:val="18"/>
        </w:rPr>
        <w:t>2020</w:t>
      </w:r>
      <w:r>
        <w:rPr>
          <w:color w:val="000000"/>
          <w:spacing w:val="0"/>
          <w:w w:val="100"/>
          <w:position w:val="0"/>
        </w:rPr>
        <w:t>年公开发行债权融资计划金额为</w:t>
      </w:r>
      <w:r>
        <w:rPr>
          <w:color w:val="000000"/>
          <w:spacing w:val="0"/>
          <w:w w:val="100"/>
          <w:position w:val="0"/>
          <w:sz w:val="18"/>
          <w:szCs w:val="18"/>
        </w:rPr>
        <w:t>2</w:t>
      </w:r>
      <w:r>
        <w:rPr>
          <w:color w:val="000000"/>
          <w:spacing w:val="0"/>
          <w:w w:val="100"/>
          <w:position w:val="0"/>
        </w:rPr>
        <w:t>亿元，票面利率为</w:t>
      </w:r>
      <w:r>
        <w:rPr>
          <w:color w:val="000000"/>
          <w:spacing w:val="0"/>
          <w:w w:val="100"/>
          <w:position w:val="0"/>
          <w:sz w:val="18"/>
          <w:szCs w:val="18"/>
        </w:rPr>
        <w:t>4.85%，</w:t>
      </w:r>
      <w:r>
        <w:rPr>
          <w:color w:val="000000"/>
          <w:spacing w:val="0"/>
          <w:w w:val="100"/>
          <w:position w:val="0"/>
        </w:rPr>
        <w:t>由北京中关 村科技融资担保有限公司提供保证担保，本公司及子公司软件公司为北京中关村科技融资担保有 限公司提供反担保；</w:t>
      </w:r>
    </w:p>
    <w:p>
      <w:pPr>
        <w:pStyle w:val="Style5"/>
        <w:keepNext w:val="0"/>
        <w:keepLines w:val="0"/>
        <w:widowControl w:val="0"/>
        <w:shd w:val="clear" w:color="auto" w:fill="auto"/>
        <w:tabs>
          <w:tab w:pos="584" w:val="left"/>
        </w:tabs>
        <w:bidi w:val="0"/>
        <w:spacing w:before="0" w:after="0" w:line="274" w:lineRule="exact"/>
        <w:ind w:left="0" w:right="0" w:firstLine="0"/>
        <w:jc w:val="left"/>
      </w:pPr>
      <w:bookmarkStart w:id="1880" w:name="bookmark1880"/>
      <w:r>
        <w:rPr>
          <w:color w:val="000000"/>
          <w:spacing w:val="0"/>
          <w:w w:val="100"/>
          <w:position w:val="0"/>
          <w:sz w:val="18"/>
          <w:szCs w:val="18"/>
        </w:rPr>
        <w:t>（</w:t>
      </w:r>
      <w:bookmarkEnd w:id="1880"/>
      <w:r>
        <w:rPr>
          <w:color w:val="000000"/>
          <w:spacing w:val="0"/>
          <w:w w:val="100"/>
          <w:position w:val="0"/>
          <w:sz w:val="18"/>
          <w:szCs w:val="18"/>
        </w:rPr>
        <w:t>2）</w:t>
        <w:tab/>
      </w:r>
      <w:r>
        <w:rPr>
          <w:color w:val="000000"/>
          <w:spacing w:val="0"/>
          <w:w w:val="100"/>
          <w:position w:val="0"/>
        </w:rPr>
        <w:t>本公司发行的债权融资计划应募集资金总额为人民币</w:t>
      </w:r>
      <w:r>
        <w:rPr>
          <w:color w:val="000000"/>
          <w:spacing w:val="0"/>
          <w:w w:val="100"/>
          <w:position w:val="0"/>
          <w:sz w:val="18"/>
          <w:szCs w:val="18"/>
        </w:rPr>
        <w:t>200,000,000.00</w:t>
      </w:r>
      <w:r>
        <w:rPr>
          <w:color w:val="000000"/>
          <w:spacing w:val="0"/>
          <w:w w:val="100"/>
          <w:position w:val="0"/>
        </w:rPr>
        <w:t>元，扣除发行费用后 的募集资金为人民币</w:t>
      </w:r>
      <w:r>
        <w:rPr>
          <w:color w:val="000000"/>
          <w:spacing w:val="0"/>
          <w:w w:val="100"/>
          <w:position w:val="0"/>
          <w:sz w:val="18"/>
          <w:szCs w:val="18"/>
        </w:rPr>
        <w:t xml:space="preserve">198, </w:t>
      </w:r>
      <w:r>
        <w:rPr>
          <w:color w:val="000000"/>
          <w:spacing w:val="0"/>
          <w:w w:val="100"/>
          <w:position w:val="0"/>
          <w:sz w:val="18"/>
          <w:szCs w:val="18"/>
        </w:rPr>
        <w:t>200,000.00</w:t>
      </w:r>
      <w:r>
        <w:rPr>
          <w:color w:val="000000"/>
          <w:spacing w:val="0"/>
          <w:w w:val="100"/>
          <w:position w:val="0"/>
        </w:rPr>
        <w:t>元；</w:t>
      </w:r>
    </w:p>
    <w:p>
      <w:pPr>
        <w:pStyle w:val="Style5"/>
        <w:keepNext w:val="0"/>
        <w:keepLines w:val="0"/>
        <w:widowControl w:val="0"/>
        <w:shd w:val="clear" w:color="auto" w:fill="auto"/>
        <w:tabs>
          <w:tab w:pos="594" w:val="left"/>
        </w:tabs>
        <w:bidi w:val="0"/>
        <w:spacing w:before="0" w:after="320" w:line="274" w:lineRule="exact"/>
        <w:ind w:left="0" w:right="0" w:firstLine="0"/>
        <w:jc w:val="left"/>
      </w:pPr>
      <w:bookmarkStart w:id="1881" w:name="bookmark1881"/>
      <w:r>
        <w:rPr>
          <w:color w:val="000000"/>
          <w:spacing w:val="0"/>
          <w:w w:val="100"/>
          <w:position w:val="0"/>
          <w:sz w:val="18"/>
          <w:szCs w:val="18"/>
        </w:rPr>
        <w:t>（</w:t>
      </w:r>
      <w:bookmarkEnd w:id="1881"/>
      <w:r>
        <w:rPr>
          <w:color w:val="000000"/>
          <w:spacing w:val="0"/>
          <w:w w:val="100"/>
          <w:position w:val="0"/>
          <w:sz w:val="18"/>
          <w:szCs w:val="18"/>
        </w:rPr>
        <w:t>3）</w:t>
        <w:tab/>
      </w:r>
      <w:r>
        <w:rPr>
          <w:color w:val="000000"/>
          <w:spacing w:val="0"/>
          <w:w w:val="100"/>
          <w:position w:val="0"/>
        </w:rPr>
        <w:t>根据《产品利息及本金资金划转计划表》，本公司应于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月份偿还本金 </w:t>
      </w:r>
      <w:r>
        <w:rPr>
          <w:color w:val="000000"/>
          <w:spacing w:val="0"/>
          <w:w w:val="100"/>
          <w:position w:val="0"/>
          <w:sz w:val="18"/>
          <w:szCs w:val="18"/>
        </w:rPr>
        <w:t xml:space="preserve">50,000,000.00 </w:t>
      </w:r>
      <w:r>
        <w:rPr>
          <w:color w:val="000000"/>
          <w:spacing w:val="0"/>
          <w:w w:val="100"/>
          <w:position w:val="0"/>
        </w:rPr>
        <w:t>元。</w:t>
      </w:r>
    </w:p>
    <w:p>
      <w:pPr>
        <w:pStyle w:val="Style13"/>
        <w:keepNext/>
        <w:keepLines/>
        <w:widowControl w:val="0"/>
        <w:shd w:val="clear" w:color="auto" w:fill="auto"/>
        <w:tabs>
          <w:tab w:pos="430" w:val="left"/>
        </w:tabs>
        <w:bidi w:val="0"/>
        <w:spacing w:before="0" w:line="274" w:lineRule="exact"/>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color w:val="000000"/>
          <w:spacing w:val="0"/>
          <w:w w:val="100"/>
          <w:position w:val="0"/>
        </w:rPr>
        <w:t>3）</w:t>
        <w:tab/>
        <w:t>.</w:t>
      </w:r>
      <w:r>
        <w:rPr>
          <w:color w:val="000000"/>
          <w:spacing w:val="0"/>
          <w:w w:val="100"/>
          <w:position w:val="0"/>
        </w:rPr>
        <w:t>可转换公司债券的转股条件、转股时间说明</w:t>
      </w:r>
      <w:bookmarkEnd w:id="1882"/>
      <w:bookmarkEnd w:id="1883"/>
      <w:bookmarkEnd w:id="1885"/>
    </w:p>
    <w:p>
      <w:pPr>
        <w:pStyle w:val="Style5"/>
        <w:keepNext w:val="0"/>
        <w:keepLines w:val="0"/>
        <w:widowControl w:val="0"/>
        <w:shd w:val="clear" w:color="auto" w:fill="auto"/>
        <w:bidi w:val="0"/>
        <w:spacing w:before="0" w:after="38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30" w:val="left"/>
        </w:tabs>
        <w:bidi w:val="0"/>
        <w:spacing w:before="0" w:line="274" w:lineRule="exact"/>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color w:val="000000"/>
          <w:spacing w:val="0"/>
          <w:w w:val="100"/>
          <w:position w:val="0"/>
        </w:rPr>
        <w:t>4）</w:t>
        <w:tab/>
        <w:t>.</w:t>
      </w:r>
      <w:r>
        <w:rPr>
          <w:color w:val="000000"/>
          <w:spacing w:val="0"/>
          <w:w w:val="100"/>
          <w:position w:val="0"/>
        </w:rPr>
        <w:t>划分为金融负债的其他金融工具说明</w:t>
      </w:r>
      <w:bookmarkEnd w:id="1886"/>
      <w:bookmarkEnd w:id="1887"/>
      <w:bookmarkEnd w:id="1889"/>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4</w:t>
      </w:r>
      <w:bookmarkEnd w:id="1892"/>
      <w:r>
        <w:rPr>
          <w:color w:val="000000"/>
          <w:spacing w:val="0"/>
          <w:w w:val="100"/>
          <w:position w:val="0"/>
        </w:rPr>
        <w:t>7、租赁负债</w:t>
      </w:r>
      <w:bookmarkEnd w:id="1890"/>
      <w:bookmarkEnd w:id="1891"/>
      <w:bookmarkEnd w:id="189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130"/>
        <w:gridCol w:w="2846"/>
        <w:gridCol w:w="2861"/>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经营租赁的租赁负债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18,639,220.59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10,524,451.57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-8,258,948.08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-8,001,321.94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10,380,272.51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2,523, </w:t>
            </w:r>
            <w:r>
              <w:rPr>
                <w:color w:val="000000"/>
                <w:spacing w:val="0"/>
                <w:w w:val="100"/>
                <w:position w:val="0"/>
                <w:sz w:val="18"/>
                <w:szCs w:val="18"/>
              </w:rPr>
              <w:t xml:space="preserve">129. </w:t>
            </w:r>
            <w:r>
              <w:rPr>
                <w:color w:val="000000"/>
                <w:spacing w:val="0"/>
                <w:w w:val="100"/>
                <w:position w:val="0"/>
                <w:sz w:val="18"/>
                <w:szCs w:val="18"/>
              </w:rPr>
              <w:t>63</w:t>
            </w:r>
          </w:p>
        </w:tc>
      </w:tr>
    </w:tbl>
    <w:p>
      <w:pPr>
        <w:widowControl w:val="0"/>
        <w:spacing w:after="279" w:line="1" w:lineRule="exact"/>
      </w:pPr>
    </w:p>
    <w:p>
      <w:pPr>
        <w:pStyle w:val="Style5"/>
        <w:keepNext w:val="0"/>
        <w:keepLines w:val="0"/>
        <w:widowControl w:val="0"/>
        <w:shd w:val="clear" w:color="auto" w:fill="auto"/>
        <w:bidi w:val="0"/>
        <w:spacing w:before="0" w:after="40" w:line="29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93" w:lineRule="exact"/>
        <w:ind w:left="0" w:right="0" w:firstLine="0"/>
        <w:jc w:val="left"/>
      </w:pPr>
      <w:r>
        <w:rPr>
          <w:color w:val="000000"/>
          <w:spacing w:val="0"/>
          <w:w w:val="100"/>
          <w:position w:val="0"/>
        </w:rPr>
        <w:t>说明</w:t>
      </w:r>
      <w:r>
        <w:rPr>
          <w:color w:val="000000"/>
          <w:spacing w:val="0"/>
          <w:w w:val="100"/>
          <w:position w:val="0"/>
          <w:sz w:val="18"/>
          <w:szCs w:val="18"/>
        </w:rPr>
        <w:t>：2021</w:t>
      </w:r>
      <w:r>
        <w:rPr>
          <w:color w:val="000000"/>
          <w:spacing w:val="0"/>
          <w:w w:val="100"/>
          <w:position w:val="0"/>
        </w:rPr>
        <w:t>年计提的租赁负债利息费用金额为人民币</w:t>
      </w:r>
      <w:r>
        <w:rPr>
          <w:color w:val="000000"/>
          <w:spacing w:val="0"/>
          <w:w w:val="100"/>
          <w:position w:val="0"/>
          <w:sz w:val="18"/>
          <w:szCs w:val="18"/>
        </w:rPr>
        <w:t>76.28</w:t>
      </w:r>
      <w:r>
        <w:rPr>
          <w:color w:val="000000"/>
          <w:spacing w:val="0"/>
          <w:w w:val="100"/>
          <w:position w:val="0"/>
        </w:rPr>
        <w:t>万元，计入到财务费用-利息支出 中。</w:t>
      </w:r>
    </w:p>
    <w:p>
      <w:pPr>
        <w:pStyle w:val="Style13"/>
        <w:keepNext/>
        <w:keepLines/>
        <w:widowControl w:val="0"/>
        <w:shd w:val="clear" w:color="auto" w:fill="auto"/>
        <w:bidi w:val="0"/>
        <w:spacing w:before="0" w:line="293" w:lineRule="exact"/>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4</w:t>
      </w:r>
      <w:bookmarkEnd w:id="1896"/>
      <w:r>
        <w:rPr>
          <w:color w:val="000000"/>
          <w:spacing w:val="0"/>
          <w:w w:val="100"/>
          <w:position w:val="0"/>
        </w:rPr>
        <w:t>8、长期应付款</w:t>
      </w:r>
      <w:bookmarkEnd w:id="1894"/>
      <w:bookmarkEnd w:id="1895"/>
      <w:bookmarkEnd w:id="1897"/>
    </w:p>
    <w:p>
      <w:pPr>
        <w:pStyle w:val="Style13"/>
        <w:keepNext/>
        <w:keepLines/>
        <w:widowControl w:val="0"/>
        <w:shd w:val="clear" w:color="auto" w:fill="auto"/>
        <w:bidi w:val="0"/>
        <w:spacing w:before="0" w:line="293" w:lineRule="exact"/>
        <w:ind w:left="0" w:right="0" w:firstLine="0"/>
        <w:jc w:val="left"/>
      </w:pPr>
      <w:bookmarkStart w:id="1894" w:name="bookmark1894"/>
      <w:bookmarkStart w:id="1895" w:name="bookmark1895"/>
      <w:bookmarkStart w:id="1898" w:name="bookmark1898"/>
      <w:r>
        <w:rPr>
          <w:color w:val="000000"/>
          <w:spacing w:val="0"/>
          <w:w w:val="100"/>
          <w:position w:val="0"/>
        </w:rPr>
        <w:t>项目列示</w:t>
      </w:r>
      <w:bookmarkEnd w:id="1894"/>
      <w:bookmarkEnd w:id="1895"/>
      <w:bookmarkEnd w:id="1898"/>
    </w:p>
    <w:p>
      <w:pPr>
        <w:pStyle w:val="Style5"/>
        <w:keepNext w:val="0"/>
        <w:keepLines w:val="0"/>
        <w:widowControl w:val="0"/>
        <w:shd w:val="clear" w:color="auto" w:fill="auto"/>
        <w:bidi w:val="0"/>
        <w:spacing w:before="0" w:after="40" w:line="29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67,419,683.59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207,197,703.38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67,419,683.59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207,197,703.38</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899" w:name="bookmark1899"/>
      <w:bookmarkStart w:id="1900" w:name="bookmark1900"/>
      <w:bookmarkStart w:id="1901" w:name="bookmark1901"/>
      <w:r>
        <w:rPr>
          <w:color w:val="000000"/>
          <w:spacing w:val="0"/>
          <w:w w:val="100"/>
          <w:position w:val="0"/>
        </w:rPr>
        <w:t>长期应付款</w:t>
      </w:r>
      <w:bookmarkEnd w:id="1899"/>
      <w:bookmarkEnd w:id="1900"/>
      <w:bookmarkEnd w:id="1901"/>
    </w:p>
    <w:p>
      <w:pPr>
        <w:pStyle w:val="Style13"/>
        <w:keepNext/>
        <w:keepLines/>
        <w:widowControl w:val="0"/>
        <w:shd w:val="clear" w:color="auto" w:fill="auto"/>
        <w:bidi w:val="0"/>
        <w:spacing w:before="0" w:after="100" w:line="240" w:lineRule="auto"/>
        <w:ind w:left="0" w:right="0" w:firstLine="0"/>
        <w:jc w:val="left"/>
      </w:pPr>
      <w:bookmarkStart w:id="1899" w:name="bookmark1899"/>
      <w:bookmarkStart w:id="1900" w:name="bookmark1900"/>
      <w:bookmarkStart w:id="1902" w:name="bookmark1902"/>
      <w:r>
        <w:rPr>
          <w:color w:val="000000"/>
          <w:spacing w:val="0"/>
          <w:w w:val="100"/>
          <w:position w:val="0"/>
        </w:rPr>
        <w:t>(1).</w:t>
      </w:r>
      <w:r>
        <w:rPr>
          <w:color w:val="000000"/>
          <w:spacing w:val="0"/>
          <w:w w:val="100"/>
          <w:position w:val="0"/>
        </w:rPr>
        <w:t>按款项性质列示长期应付款</w:t>
      </w:r>
      <w:bookmarkEnd w:id="1899"/>
      <w:bookmarkEnd w:id="1900"/>
      <w:bookmarkEnd w:id="190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208,265,810.62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351,828,368.26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-140,846,127.03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-144,630,664.88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624"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67,419,683.59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207,197,703.38</w:t>
            </w:r>
          </w:p>
        </w:tc>
      </w:tr>
    </w:tbl>
    <w:p>
      <w:pPr>
        <w:widowControl w:val="0"/>
        <w:spacing w:after="279" w:line="1" w:lineRule="exact"/>
      </w:pP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其他说明：</w:t>
      </w:r>
    </w:p>
    <w:p>
      <w:pPr>
        <w:pStyle w:val="Style5"/>
        <w:keepNext w:val="0"/>
        <w:keepLines w:val="0"/>
        <w:widowControl w:val="0"/>
        <w:numPr>
          <w:ilvl w:val="0"/>
          <w:numId w:val="203"/>
        </w:numPr>
        <w:shd w:val="clear" w:color="auto" w:fill="auto"/>
        <w:tabs>
          <w:tab w:pos="598" w:val="left"/>
        </w:tabs>
        <w:bidi w:val="0"/>
        <w:spacing w:before="0" w:after="0" w:line="272" w:lineRule="exact"/>
        <w:ind w:left="0" w:right="0" w:firstLine="0"/>
        <w:jc w:val="left"/>
      </w:pPr>
      <w:bookmarkStart w:id="1903" w:name="bookmark1903"/>
      <w:bookmarkEnd w:id="1903"/>
      <w:r>
        <w:rPr>
          <w:color w:val="000000"/>
          <w:spacing w:val="0"/>
          <w:w w:val="100"/>
          <w:position w:val="0"/>
        </w:rPr>
        <w:t>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日与北京市文化科技融资租赁股份有限公司(以下简称文租)签 订了《融资租赁合同》，合同约定本公司以自有的固定资产作为租赁物向文租申请开展融资租赁 业务，融资金额为</w:t>
      </w:r>
      <w:r>
        <w:rPr>
          <w:color w:val="000000"/>
          <w:spacing w:val="0"/>
          <w:w w:val="100"/>
          <w:position w:val="0"/>
          <w:sz w:val="18"/>
          <w:szCs w:val="18"/>
        </w:rPr>
        <w:t>5,550</w:t>
      </w:r>
      <w:r>
        <w:rPr>
          <w:color w:val="000000"/>
          <w:spacing w:val="0"/>
          <w:w w:val="100"/>
          <w:position w:val="0"/>
        </w:rPr>
        <w:t>万元人民币，租赁期自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日，租赁年 利率为</w:t>
      </w:r>
      <w:r>
        <w:rPr>
          <w:color w:val="000000"/>
          <w:spacing w:val="0"/>
          <w:w w:val="100"/>
          <w:position w:val="0"/>
          <w:sz w:val="18"/>
          <w:szCs w:val="18"/>
        </w:rPr>
        <w:t>6.50%，</w:t>
      </w:r>
      <w:r>
        <w:rPr>
          <w:color w:val="000000"/>
          <w:spacing w:val="0"/>
          <w:w w:val="100"/>
          <w:position w:val="0"/>
        </w:rPr>
        <w:t>合同约定租金按季度支付，每期租金支付日为支付当月的</w:t>
      </w:r>
      <w:r>
        <w:rPr>
          <w:color w:val="000000"/>
          <w:spacing w:val="0"/>
          <w:w w:val="100"/>
          <w:position w:val="0"/>
          <w:sz w:val="18"/>
          <w:szCs w:val="18"/>
        </w:rPr>
        <w:t>15</w:t>
      </w:r>
      <w:r>
        <w:rPr>
          <w:color w:val="000000"/>
          <w:spacing w:val="0"/>
          <w:w w:val="100"/>
          <w:position w:val="0"/>
        </w:rPr>
        <w:t xml:space="preserve">日，最后一期租金 支付为到期日。本公司与文租签订质押合同，约定以本公司应收账款提供担保。本期还款金额 </w:t>
      </w:r>
      <w:r>
        <w:rPr>
          <w:color w:val="000000"/>
          <w:spacing w:val="0"/>
          <w:w w:val="100"/>
          <w:position w:val="0"/>
          <w:sz w:val="18"/>
          <w:szCs w:val="18"/>
        </w:rPr>
        <w:t>19,079,685.67</w:t>
      </w:r>
      <w:r>
        <w:rPr>
          <w:color w:val="000000"/>
          <w:spacing w:val="0"/>
          <w:w w:val="100"/>
          <w:position w:val="0"/>
        </w:rPr>
        <w:t>元，期末余额</w:t>
      </w:r>
      <w:r>
        <w:rPr>
          <w:color w:val="000000"/>
          <w:spacing w:val="0"/>
          <w:w w:val="100"/>
          <w:position w:val="0"/>
          <w:sz w:val="18"/>
          <w:szCs w:val="18"/>
        </w:rPr>
        <w:t>10,011,207.80</w:t>
      </w:r>
      <w:r>
        <w:rPr>
          <w:color w:val="000000"/>
          <w:spacing w:val="0"/>
          <w:w w:val="100"/>
          <w:position w:val="0"/>
        </w:rPr>
        <w:t>元。一年以内到期金额为</w:t>
      </w:r>
      <w:r>
        <w:rPr>
          <w:color w:val="000000"/>
          <w:spacing w:val="0"/>
          <w:w w:val="100"/>
          <w:position w:val="0"/>
          <w:sz w:val="18"/>
          <w:szCs w:val="18"/>
        </w:rPr>
        <w:t>10,011,207.80</w:t>
      </w:r>
      <w:r>
        <w:rPr>
          <w:color w:val="000000"/>
          <w:spacing w:val="0"/>
          <w:w w:val="100"/>
          <w:position w:val="0"/>
        </w:rPr>
        <w:t>元，应付 利息</w:t>
      </w:r>
      <w:r>
        <w:rPr>
          <w:color w:val="000000"/>
          <w:spacing w:val="0"/>
          <w:w w:val="100"/>
          <w:position w:val="0"/>
          <w:sz w:val="18"/>
          <w:szCs w:val="18"/>
        </w:rPr>
        <w:t>42,446.45</w:t>
      </w:r>
      <w:r>
        <w:rPr>
          <w:color w:val="000000"/>
          <w:spacing w:val="0"/>
          <w:w w:val="100"/>
          <w:position w:val="0"/>
        </w:rPr>
        <w:t>元，已重分类至一年内到期的非流动负债。</w:t>
      </w:r>
    </w:p>
    <w:p>
      <w:pPr>
        <w:pStyle w:val="Style5"/>
        <w:keepNext w:val="0"/>
        <w:keepLines w:val="0"/>
        <w:widowControl w:val="0"/>
        <w:numPr>
          <w:ilvl w:val="0"/>
          <w:numId w:val="203"/>
        </w:numPr>
        <w:shd w:val="clear" w:color="auto" w:fill="auto"/>
        <w:tabs>
          <w:tab w:pos="598" w:val="left"/>
        </w:tabs>
        <w:bidi w:val="0"/>
        <w:spacing w:before="0" w:after="60" w:line="272" w:lineRule="exact"/>
        <w:ind w:left="0" w:right="0" w:firstLine="0"/>
        <w:jc w:val="left"/>
      </w:pPr>
      <w:bookmarkStart w:id="1904" w:name="bookmark1904"/>
      <w:bookmarkEnd w:id="1904"/>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日与文租签订了《融资租赁合同》，合同约定本公司以自有的无 形资产作为租赁物向文租开展融资租赁业务，融资金额为</w:t>
      </w:r>
      <w:r>
        <w:rPr>
          <w:color w:val="000000"/>
          <w:spacing w:val="0"/>
          <w:w w:val="100"/>
          <w:position w:val="0"/>
          <w:sz w:val="18"/>
          <w:szCs w:val="18"/>
        </w:rPr>
        <w:t>8000</w:t>
      </w:r>
      <w:r>
        <w:rPr>
          <w:color w:val="000000"/>
          <w:spacing w:val="0"/>
          <w:w w:val="100"/>
          <w:position w:val="0"/>
        </w:rPr>
        <w:t>万人民币，租赁期自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日，租赁年利率为</w:t>
      </w:r>
      <w:r>
        <w:rPr>
          <w:color w:val="000000"/>
          <w:spacing w:val="0"/>
          <w:w w:val="100"/>
          <w:position w:val="0"/>
          <w:sz w:val="18"/>
          <w:szCs w:val="18"/>
        </w:rPr>
        <w:t>6.50%，</w:t>
      </w:r>
      <w:r>
        <w:rPr>
          <w:color w:val="000000"/>
          <w:spacing w:val="0"/>
          <w:w w:val="100"/>
          <w:position w:val="0"/>
        </w:rPr>
        <w:t>合同约定租金按季度支付，每期租金支付日为 支付当月的</w:t>
      </w:r>
      <w:r>
        <w:rPr>
          <w:color w:val="000000"/>
          <w:spacing w:val="0"/>
          <w:w w:val="100"/>
          <w:position w:val="0"/>
          <w:sz w:val="18"/>
          <w:szCs w:val="18"/>
        </w:rPr>
        <w:t>15</w:t>
      </w:r>
      <w:r>
        <w:rPr>
          <w:color w:val="000000"/>
          <w:spacing w:val="0"/>
          <w:w w:val="100"/>
          <w:position w:val="0"/>
        </w:rPr>
        <w:t>日，最后一期租金支付为到期日。本期还款金额</w:t>
      </w:r>
      <w:r>
        <w:rPr>
          <w:color w:val="000000"/>
          <w:spacing w:val="0"/>
          <w:w w:val="100"/>
          <w:position w:val="0"/>
          <w:sz w:val="18"/>
          <w:szCs w:val="18"/>
        </w:rPr>
        <w:t xml:space="preserve">25, 784, </w:t>
      </w:r>
      <w:r>
        <w:rPr>
          <w:color w:val="000000"/>
          <w:spacing w:val="0"/>
          <w:w w:val="100"/>
          <w:position w:val="0"/>
          <w:sz w:val="18"/>
          <w:szCs w:val="18"/>
        </w:rPr>
        <w:t>931.69</w:t>
      </w:r>
      <w:r>
        <w:rPr>
          <w:color w:val="000000"/>
          <w:spacing w:val="0"/>
          <w:w w:val="100"/>
          <w:position w:val="0"/>
        </w:rPr>
        <w:t xml:space="preserve">元，期末余额 </w:t>
      </w:r>
      <w:r>
        <w:rPr>
          <w:color w:val="000000"/>
          <w:spacing w:val="0"/>
          <w:w w:val="100"/>
          <w:position w:val="0"/>
          <w:sz w:val="18"/>
          <w:szCs w:val="18"/>
        </w:rPr>
        <w:t>41,932,819.42</w:t>
      </w:r>
      <w:r>
        <w:rPr>
          <w:color w:val="000000"/>
          <w:spacing w:val="0"/>
          <w:w w:val="100"/>
          <w:position w:val="0"/>
        </w:rPr>
        <w:t>元。一年以内到期金额为</w:t>
      </w:r>
      <w:r>
        <w:rPr>
          <w:color w:val="000000"/>
          <w:spacing w:val="0"/>
          <w:w w:val="100"/>
          <w:position w:val="0"/>
          <w:sz w:val="18"/>
          <w:szCs w:val="18"/>
        </w:rPr>
        <w:t>27,502,249.63</w:t>
      </w:r>
      <w:r>
        <w:rPr>
          <w:color w:val="000000"/>
          <w:spacing w:val="0"/>
          <w:w w:val="100"/>
          <w:position w:val="0"/>
        </w:rPr>
        <w:t>元，应付利息</w:t>
      </w:r>
      <w:r>
        <w:rPr>
          <w:color w:val="000000"/>
          <w:spacing w:val="0"/>
          <w:w w:val="100"/>
          <w:position w:val="0"/>
          <w:sz w:val="18"/>
          <w:szCs w:val="18"/>
        </w:rPr>
        <w:t xml:space="preserve">646, </w:t>
      </w:r>
      <w:r>
        <w:rPr>
          <w:color w:val="000000"/>
          <w:spacing w:val="0"/>
          <w:w w:val="100"/>
          <w:position w:val="0"/>
          <w:sz w:val="18"/>
          <w:szCs w:val="18"/>
        </w:rPr>
        <w:t>793.22</w:t>
      </w:r>
      <w:r>
        <w:rPr>
          <w:color w:val="000000"/>
          <w:spacing w:val="0"/>
          <w:w w:val="100"/>
          <w:position w:val="0"/>
        </w:rPr>
        <w:t>元，已重分 类至一年内到期的非流动负债；</w:t>
      </w:r>
    </w:p>
    <w:p>
      <w:pPr>
        <w:pStyle w:val="Style5"/>
        <w:keepNext w:val="0"/>
        <w:keepLines w:val="0"/>
        <w:widowControl w:val="0"/>
        <w:numPr>
          <w:ilvl w:val="0"/>
          <w:numId w:val="203"/>
        </w:numPr>
        <w:shd w:val="clear" w:color="auto" w:fill="auto"/>
        <w:bidi w:val="0"/>
        <w:spacing w:before="0" w:after="320" w:line="273" w:lineRule="exact"/>
        <w:ind w:left="0" w:right="0" w:firstLine="0"/>
        <w:jc w:val="left"/>
      </w:pPr>
      <w:bookmarkStart w:id="1905" w:name="bookmark1905"/>
      <w:bookmarkEnd w:id="1905"/>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日与北银金融租赁有限公司(以下简称北银)签订了《融资租赁 合同》，合同约定本公司以自有的固定资产作为租赁物开展融资租赁业务，融资金额为</w:t>
      </w:r>
      <w:r>
        <w:rPr>
          <w:color w:val="000000"/>
          <w:spacing w:val="0"/>
          <w:w w:val="100"/>
          <w:position w:val="0"/>
          <w:sz w:val="18"/>
          <w:szCs w:val="18"/>
        </w:rPr>
        <w:t>3</w:t>
      </w:r>
      <w:r>
        <w:rPr>
          <w:color w:val="000000"/>
          <w:spacing w:val="0"/>
          <w:w w:val="100"/>
          <w:position w:val="0"/>
        </w:rPr>
        <w:t>亿元人 民币，租赁期自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日，租赁年利率为</w:t>
      </w:r>
      <w:r>
        <w:rPr>
          <w:color w:val="000000"/>
          <w:spacing w:val="0"/>
          <w:w w:val="100"/>
          <w:position w:val="0"/>
          <w:sz w:val="18"/>
          <w:szCs w:val="18"/>
        </w:rPr>
        <w:t>4.80%，</w:t>
      </w:r>
      <w:r>
        <w:rPr>
          <w:color w:val="000000"/>
          <w:spacing w:val="0"/>
          <w:w w:val="100"/>
          <w:position w:val="0"/>
        </w:rPr>
        <w:t>合同约定租金按 季度支付，每期租金支付日为支付当月的</w:t>
      </w:r>
      <w:r>
        <w:rPr>
          <w:color w:val="000000"/>
          <w:spacing w:val="0"/>
          <w:w w:val="100"/>
          <w:position w:val="0"/>
          <w:sz w:val="18"/>
          <w:szCs w:val="18"/>
        </w:rPr>
        <w:t>15</w:t>
      </w:r>
      <w:r>
        <w:rPr>
          <w:color w:val="000000"/>
          <w:spacing w:val="0"/>
          <w:w w:val="100"/>
          <w:position w:val="0"/>
        </w:rPr>
        <w:t xml:space="preserve">日，最后一期租金支付为到期日。本期还款金额 </w:t>
      </w:r>
      <w:r>
        <w:rPr>
          <w:color w:val="000000"/>
          <w:spacing w:val="0"/>
          <w:w w:val="100"/>
          <w:position w:val="0"/>
          <w:sz w:val="18"/>
          <w:szCs w:val="18"/>
        </w:rPr>
        <w:t>97,435,462.62</w:t>
      </w:r>
      <w:r>
        <w:rPr>
          <w:color w:val="000000"/>
          <w:spacing w:val="0"/>
          <w:w w:val="100"/>
          <w:position w:val="0"/>
        </w:rPr>
        <w:t>元，期末余额</w:t>
      </w:r>
      <w:r>
        <w:rPr>
          <w:color w:val="000000"/>
          <w:spacing w:val="0"/>
          <w:w w:val="100"/>
          <w:position w:val="0"/>
          <w:sz w:val="18"/>
          <w:szCs w:val="18"/>
        </w:rPr>
        <w:t>155,253,676.16</w:t>
      </w:r>
      <w:r>
        <w:rPr>
          <w:color w:val="000000"/>
          <w:spacing w:val="0"/>
          <w:w w:val="100"/>
          <w:position w:val="0"/>
        </w:rPr>
        <w:t>元。一年以内到期金额为</w:t>
      </w:r>
      <w:r>
        <w:rPr>
          <w:color w:val="000000"/>
          <w:spacing w:val="0"/>
          <w:w w:val="100"/>
          <w:position w:val="0"/>
          <w:sz w:val="18"/>
          <w:szCs w:val="18"/>
        </w:rPr>
        <w:t xml:space="preserve">102, </w:t>
      </w:r>
      <w:r>
        <w:rPr>
          <w:color w:val="000000"/>
          <w:spacing w:val="0"/>
          <w:w w:val="100"/>
          <w:position w:val="0"/>
          <w:sz w:val="18"/>
          <w:szCs w:val="18"/>
        </w:rPr>
        <w:t>264,562.36</w:t>
      </w:r>
      <w:r>
        <w:rPr>
          <w:color w:val="000000"/>
          <w:spacing w:val="0"/>
          <w:w w:val="100"/>
          <w:position w:val="0"/>
        </w:rPr>
        <w:t>元，应 付利息</w:t>
      </w:r>
      <w:r>
        <w:rPr>
          <w:color w:val="000000"/>
          <w:spacing w:val="0"/>
          <w:w w:val="100"/>
          <w:position w:val="0"/>
          <w:sz w:val="18"/>
          <w:szCs w:val="18"/>
        </w:rPr>
        <w:t>378,867.57</w:t>
      </w:r>
      <w:r>
        <w:rPr>
          <w:color w:val="000000"/>
          <w:spacing w:val="0"/>
          <w:w w:val="100"/>
          <w:position w:val="0"/>
        </w:rPr>
        <w:t>元，已重分类至一年内到期的非流动负债。</w:t>
      </w:r>
    </w:p>
    <w:p>
      <w:pPr>
        <w:pStyle w:val="Style13"/>
        <w:keepNext/>
        <w:keepLines/>
        <w:widowControl w:val="0"/>
        <w:shd w:val="clear" w:color="auto" w:fill="auto"/>
        <w:bidi w:val="0"/>
        <w:spacing w:before="0" w:after="0" w:line="273" w:lineRule="exact"/>
        <w:ind w:left="0" w:right="0" w:firstLine="0"/>
        <w:jc w:val="left"/>
      </w:pPr>
      <w:bookmarkStart w:id="1906" w:name="bookmark1906"/>
      <w:bookmarkStart w:id="1907" w:name="bookmark1907"/>
      <w:bookmarkStart w:id="1908" w:name="bookmark1908"/>
      <w:r>
        <w:rPr>
          <w:color w:val="000000"/>
          <w:spacing w:val="0"/>
          <w:w w:val="100"/>
          <w:position w:val="0"/>
        </w:rPr>
        <w:t>专项应付款</w:t>
      </w:r>
      <w:bookmarkEnd w:id="1906"/>
      <w:bookmarkEnd w:id="1907"/>
      <w:bookmarkEnd w:id="1908"/>
    </w:p>
    <w:p>
      <w:pPr>
        <w:pStyle w:val="Style13"/>
        <w:keepNext/>
        <w:keepLines/>
        <w:widowControl w:val="0"/>
        <w:shd w:val="clear" w:color="auto" w:fill="auto"/>
        <w:bidi w:val="0"/>
        <w:spacing w:before="0" w:after="0" w:line="273" w:lineRule="exact"/>
        <w:ind w:left="0" w:right="0" w:firstLine="0"/>
        <w:jc w:val="left"/>
      </w:pPr>
      <w:bookmarkStart w:id="1906" w:name="bookmark1906"/>
      <w:bookmarkStart w:id="1907" w:name="bookmark1907"/>
      <w:bookmarkStart w:id="1909" w:name="bookmark1909"/>
      <w:r>
        <w:rPr>
          <w:color w:val="000000"/>
          <w:spacing w:val="0"/>
          <w:w w:val="100"/>
          <w:position w:val="0"/>
        </w:rPr>
        <w:t>(2).</w:t>
      </w:r>
      <w:r>
        <w:rPr>
          <w:color w:val="000000"/>
          <w:spacing w:val="0"/>
          <w:w w:val="100"/>
          <w:position w:val="0"/>
        </w:rPr>
        <w:t>按款项性质列示专项应付款</w:t>
      </w:r>
      <w:bookmarkEnd w:id="1906"/>
      <w:bookmarkEnd w:id="1907"/>
      <w:bookmarkEnd w:id="1909"/>
    </w:p>
    <w:p>
      <w:pPr>
        <w:pStyle w:val="Style5"/>
        <w:keepNext w:val="0"/>
        <w:keepLines w:val="0"/>
        <w:widowControl w:val="0"/>
        <w:shd w:val="clear" w:color="auto" w:fill="auto"/>
        <w:bidi w:val="0"/>
        <w:spacing w:before="0" w:after="6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4</w:t>
      </w:r>
      <w:bookmarkEnd w:id="1912"/>
      <w:r>
        <w:rPr>
          <w:color w:val="000000"/>
          <w:spacing w:val="0"/>
          <w:w w:val="100"/>
          <w:position w:val="0"/>
        </w:rPr>
        <w:t>9、长期应付职工薪酬</w:t>
      </w:r>
      <w:bookmarkEnd w:id="1910"/>
      <w:bookmarkEnd w:id="1911"/>
      <w:bookmarkEnd w:id="1913"/>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5</w:t>
      </w:r>
      <w:bookmarkEnd w:id="1916"/>
      <w:r>
        <w:rPr>
          <w:color w:val="000000"/>
          <w:spacing w:val="0"/>
          <w:w w:val="100"/>
          <w:position w:val="0"/>
        </w:rPr>
        <w:t>0、预计负债</w:t>
      </w:r>
      <w:bookmarkEnd w:id="1914"/>
      <w:bookmarkEnd w:id="1915"/>
      <w:bookmarkEnd w:id="19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11,311,346.36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5,649, </w:t>
            </w:r>
            <w:r>
              <w:rPr>
                <w:color w:val="000000"/>
                <w:spacing w:val="0"/>
                <w:w w:val="100"/>
                <w:position w:val="0"/>
                <w:sz w:val="18"/>
                <w:szCs w:val="18"/>
              </w:rPr>
              <w:t xml:space="preserve">139.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11,311,346.36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5,649, </w:t>
            </w:r>
            <w:r>
              <w:rPr>
                <w:color w:val="000000"/>
                <w:spacing w:val="0"/>
                <w:w w:val="100"/>
                <w:position w:val="0"/>
                <w:sz w:val="18"/>
                <w:szCs w:val="18"/>
              </w:rPr>
              <w:t xml:space="preserve">139.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341" w:lineRule="exact"/>
        <w:ind w:left="0" w:right="0" w:firstLine="0"/>
        <w:jc w:val="distribute"/>
      </w:pPr>
      <w:r>
        <w:rPr>
          <w:color w:val="000000"/>
          <w:spacing w:val="0"/>
          <w:w w:val="100"/>
          <w:position w:val="0"/>
        </w:rPr>
        <w:t>其他说明，包括重要预计负债的相关重要假设、估计说明: 无</w:t>
      </w:r>
    </w:p>
    <w:p>
      <w:pPr>
        <w:widowControl w:val="0"/>
        <w:spacing w:after="319" w:line="1" w:lineRule="exact"/>
      </w:pPr>
    </w:p>
    <w:p>
      <w:pPr>
        <w:pStyle w:val="Style13"/>
        <w:keepNext/>
        <w:keepLines/>
        <w:widowControl w:val="0"/>
        <w:shd w:val="clear" w:color="auto" w:fill="auto"/>
        <w:bidi w:val="0"/>
        <w:spacing w:before="0" w:after="100" w:line="240" w:lineRule="auto"/>
        <w:ind w:left="0" w:right="0" w:firstLine="0"/>
        <w:jc w:val="left"/>
      </w:pPr>
      <w:bookmarkStart w:id="1918" w:name="bookmark1918"/>
      <w:bookmarkStart w:id="1919" w:name="bookmark1919"/>
      <w:bookmarkStart w:id="1920" w:name="bookmark1920"/>
      <w:bookmarkStart w:id="1921" w:name="bookmark1921"/>
      <w:r>
        <w:rPr>
          <w:color w:val="000000"/>
          <w:spacing w:val="0"/>
          <w:w w:val="100"/>
          <w:position w:val="0"/>
        </w:rPr>
        <w:t>5</w:t>
      </w:r>
      <w:bookmarkEnd w:id="1920"/>
      <w:r>
        <w:rPr>
          <w:color w:val="000000"/>
          <w:spacing w:val="0"/>
          <w:w w:val="100"/>
          <w:position w:val="0"/>
        </w:rPr>
        <w:t>1、递延收益</w:t>
      </w:r>
      <w:bookmarkEnd w:id="1918"/>
      <w:bookmarkEnd w:id="1919"/>
      <w:bookmarkEnd w:id="19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421"/>
        <w:gridCol w:w="1594"/>
        <w:gridCol w:w="1378"/>
        <w:gridCol w:w="1358"/>
        <w:gridCol w:w="1594"/>
        <w:gridCol w:w="1493"/>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24,819,623.92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463,741.52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24,355,882.40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24,819,623.92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463,741.52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24,355,882.40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说明：计入递延收益的政府补助详见附注七、</w:t>
      </w:r>
      <w:r>
        <w:rPr>
          <w:color w:val="000000"/>
          <w:spacing w:val="0"/>
          <w:w w:val="100"/>
          <w:position w:val="0"/>
          <w:sz w:val="18"/>
          <w:szCs w:val="18"/>
        </w:rPr>
        <w:t>84</w:t>
      </w:r>
      <w:r>
        <w:rPr>
          <w:color w:val="000000"/>
          <w:spacing w:val="0"/>
          <w:w w:val="100"/>
          <w:position w:val="0"/>
        </w:rPr>
        <w:t>、政府补助。</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5</w:t>
      </w:r>
      <w:bookmarkEnd w:id="1924"/>
      <w:r>
        <w:rPr>
          <w:color w:val="000000"/>
          <w:spacing w:val="0"/>
          <w:w w:val="100"/>
          <w:position w:val="0"/>
        </w:rPr>
        <w:t>2、其他非流动负债</w:t>
      </w:r>
      <w:bookmarkEnd w:id="1922"/>
      <w:bookmarkEnd w:id="1923"/>
      <w:bookmarkEnd w:id="192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5</w:t>
      </w:r>
      <w:bookmarkEnd w:id="1928"/>
      <w:r>
        <w:rPr>
          <w:color w:val="000000"/>
          <w:spacing w:val="0"/>
          <w:w w:val="100"/>
          <w:position w:val="0"/>
        </w:rPr>
        <w:t>3、股本</w:t>
      </w:r>
      <w:bookmarkEnd w:id="1926"/>
      <w:bookmarkEnd w:id="1927"/>
      <w:bookmarkEnd w:id="19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936"/>
        <w:gridCol w:w="1896"/>
        <w:gridCol w:w="778"/>
        <w:gridCol w:w="778"/>
        <w:gridCol w:w="845"/>
        <w:gridCol w:w="864"/>
        <w:gridCol w:w="835"/>
        <w:gridCol w:w="190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 无</w:t>
      </w:r>
    </w:p>
    <w:p>
      <w:pPr>
        <w:widowControl w:val="0"/>
        <w:spacing w:after="299" w:line="1" w:lineRule="exact"/>
      </w:pPr>
    </w:p>
    <w:p>
      <w:pPr>
        <w:pStyle w:val="Style13"/>
        <w:keepNext/>
        <w:keepLines/>
        <w:widowControl w:val="0"/>
        <w:shd w:val="clear" w:color="auto" w:fill="auto"/>
        <w:tabs>
          <w:tab w:pos="474" w:val="left"/>
        </w:tabs>
        <w:bidi w:val="0"/>
        <w:spacing w:before="0" w:after="10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5</w:t>
      </w:r>
      <w:bookmarkEnd w:id="1932"/>
      <w:r>
        <w:rPr>
          <w:color w:val="000000"/>
          <w:spacing w:val="0"/>
          <w:w w:val="100"/>
          <w:position w:val="0"/>
        </w:rPr>
        <w:t>4、</w:t>
        <w:tab/>
        <w:t>其他权益工具</w:t>
      </w:r>
      <w:bookmarkEnd w:id="1930"/>
      <w:bookmarkEnd w:id="1931"/>
      <w:bookmarkEnd w:id="1933"/>
    </w:p>
    <w:p>
      <w:pPr>
        <w:pStyle w:val="Style13"/>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1930" w:name="bookmark1930"/>
      <w:bookmarkStart w:id="1931" w:name="bookmark1931"/>
      <w:bookmarkStart w:id="1934" w:name="bookmark1934"/>
      <w:bookmarkStart w:id="1935" w:name="bookmark1935"/>
      <w:bookmarkEnd w:id="1934"/>
      <w:r>
        <w:rPr>
          <w:color w:val="000000"/>
          <w:spacing w:val="0"/>
          <w:w w:val="100"/>
          <w:position w:val="0"/>
        </w:rPr>
        <w:t>.</w:t>
      </w:r>
      <w:r>
        <w:rPr>
          <w:color w:val="000000"/>
          <w:spacing w:val="0"/>
          <w:w w:val="100"/>
          <w:position w:val="0"/>
        </w:rPr>
        <w:t>期末发行在外的优先股、永续债等其他金融工具基本情况</w:t>
      </w:r>
      <w:bookmarkEnd w:id="1930"/>
      <w:bookmarkEnd w:id="1931"/>
      <w:bookmarkEnd w:id="193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1936" w:name="bookmark1936"/>
      <w:bookmarkStart w:id="1937" w:name="bookmark1937"/>
      <w:bookmarkStart w:id="1938" w:name="bookmark1938"/>
      <w:bookmarkStart w:id="1939" w:name="bookmark1939"/>
      <w:bookmarkEnd w:id="1938"/>
      <w:r>
        <w:rPr>
          <w:color w:val="000000"/>
          <w:spacing w:val="0"/>
          <w:w w:val="100"/>
          <w:position w:val="0"/>
        </w:rPr>
        <w:t>.</w:t>
      </w:r>
      <w:r>
        <w:rPr>
          <w:color w:val="000000"/>
          <w:spacing w:val="0"/>
          <w:w w:val="100"/>
          <w:position w:val="0"/>
        </w:rPr>
        <w:t>期末发行在外的优先股、永续债等金融工具变动情况表</w:t>
      </w:r>
      <w:bookmarkEnd w:id="1936"/>
      <w:bookmarkEnd w:id="1937"/>
      <w:bookmarkEnd w:id="19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74" w:val="left"/>
        </w:tabs>
        <w:bidi w:val="0"/>
        <w:spacing w:before="0" w:after="10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5</w:t>
      </w:r>
      <w:bookmarkEnd w:id="1942"/>
      <w:r>
        <w:rPr>
          <w:color w:val="000000"/>
          <w:spacing w:val="0"/>
          <w:w w:val="100"/>
          <w:position w:val="0"/>
        </w:rPr>
        <w:t>5、</w:t>
        <w:tab/>
        <w:t>资本公积</w:t>
      </w:r>
      <w:bookmarkEnd w:id="1940"/>
      <w:bookmarkEnd w:id="1941"/>
      <w:bookmarkEnd w:id="19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584"/>
        <w:gridCol w:w="1906"/>
        <w:gridCol w:w="1723"/>
        <w:gridCol w:w="1709"/>
        <w:gridCol w:w="191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2,500, 233, </w:t>
            </w:r>
            <w:r>
              <w:rPr>
                <w:color w:val="000000"/>
                <w:spacing w:val="0"/>
                <w:w w:val="100"/>
                <w:position w:val="0"/>
                <w:sz w:val="18"/>
                <w:szCs w:val="18"/>
              </w:rPr>
              <w:t xml:space="preserve">306. </w:t>
            </w:r>
            <w:r>
              <w:rPr>
                <w:color w:val="000000"/>
                <w:spacing w:val="0"/>
                <w:w w:val="100"/>
                <w:position w:val="0"/>
                <w:sz w:val="18"/>
                <w:szCs w:val="18"/>
              </w:rPr>
              <w:t>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76,844,426.63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46,357,240.15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2,530, 720, </w:t>
            </w:r>
            <w:r>
              <w:rPr>
                <w:color w:val="000000"/>
                <w:spacing w:val="0"/>
                <w:w w:val="100"/>
                <w:position w:val="0"/>
                <w:sz w:val="18"/>
                <w:szCs w:val="18"/>
              </w:rPr>
              <w:t xml:space="preserve">492. </w:t>
            </w:r>
            <w:r>
              <w:rPr>
                <w:color w:val="000000"/>
                <w:spacing w:val="0"/>
                <w:w w:val="100"/>
                <w:position w:val="0"/>
                <w:sz w:val="18"/>
                <w:szCs w:val="18"/>
              </w:rPr>
              <w:t>53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26,208,404.20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16,939,564.72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100,268,813.90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-57,120,844.98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2,526, </w:t>
            </w:r>
            <w:r>
              <w:rPr>
                <w:color w:val="000000"/>
                <w:spacing w:val="0"/>
                <w:w w:val="100"/>
                <w:position w:val="0"/>
                <w:sz w:val="18"/>
                <w:szCs w:val="18"/>
              </w:rPr>
              <w:t>441,710.25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93,783,991.35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146,626,054.05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2,473, 599, </w:t>
            </w:r>
            <w:r>
              <w:rPr>
                <w:color w:val="000000"/>
                <w:spacing w:val="0"/>
                <w:w w:val="100"/>
                <w:position w:val="0"/>
                <w:sz w:val="18"/>
                <w:szCs w:val="18"/>
              </w:rPr>
              <w:t xml:space="preserve">647. </w:t>
            </w:r>
            <w:r>
              <w:rPr>
                <w:color w:val="000000"/>
                <w:spacing w:val="0"/>
                <w:w w:val="100"/>
                <w:position w:val="0"/>
                <w:sz w:val="18"/>
                <w:szCs w:val="18"/>
              </w:rPr>
              <w:t>55</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numPr>
          <w:ilvl w:val="0"/>
          <w:numId w:val="207"/>
        </w:numPr>
        <w:shd w:val="clear" w:color="auto" w:fill="auto"/>
        <w:tabs>
          <w:tab w:pos="483" w:val="left"/>
        </w:tabs>
        <w:bidi w:val="0"/>
        <w:spacing w:before="0" w:after="0" w:line="274" w:lineRule="exact"/>
        <w:ind w:left="0" w:right="0" w:firstLine="0"/>
        <w:jc w:val="left"/>
      </w:pPr>
      <w:bookmarkStart w:id="1944" w:name="bookmark1944"/>
      <w:bookmarkEnd w:id="1944"/>
      <w:r>
        <w:rPr>
          <w:color w:val="000000"/>
          <w:spacing w:val="0"/>
          <w:w w:val="100"/>
          <w:position w:val="0"/>
        </w:rPr>
        <w:t>股本溢价增减变动</w:t>
      </w:r>
    </w:p>
    <w:p>
      <w:pPr>
        <w:pStyle w:val="Style5"/>
        <w:keepNext w:val="0"/>
        <w:keepLines w:val="0"/>
        <w:widowControl w:val="0"/>
        <w:numPr>
          <w:ilvl w:val="0"/>
          <w:numId w:val="209"/>
        </w:numPr>
        <w:shd w:val="clear" w:color="auto" w:fill="auto"/>
        <w:tabs>
          <w:tab w:pos="392" w:val="left"/>
        </w:tabs>
        <w:bidi w:val="0"/>
        <w:spacing w:before="0" w:after="0" w:line="274" w:lineRule="exact"/>
        <w:ind w:left="0" w:right="0" w:firstLine="0"/>
        <w:jc w:val="left"/>
      </w:pPr>
      <w:bookmarkStart w:id="1945" w:name="bookmark1945"/>
      <w:bookmarkEnd w:id="1945"/>
      <w:r>
        <w:rPr>
          <w:color w:val="000000"/>
          <w:spacing w:val="0"/>
          <w:w w:val="100"/>
          <w:position w:val="0"/>
        </w:rPr>
        <w:t>本期因股份回购，调减股本溢价</w:t>
      </w:r>
      <w:r>
        <w:rPr>
          <w:color w:val="000000"/>
          <w:spacing w:val="0"/>
          <w:w w:val="100"/>
          <w:position w:val="0"/>
          <w:sz w:val="18"/>
          <w:szCs w:val="18"/>
        </w:rPr>
        <w:t>42,557,944.00</w:t>
      </w:r>
      <w:r>
        <w:rPr>
          <w:color w:val="000000"/>
          <w:spacing w:val="0"/>
          <w:w w:val="100"/>
          <w:position w:val="0"/>
        </w:rPr>
        <w:t>元；</w:t>
      </w:r>
    </w:p>
    <w:p>
      <w:pPr>
        <w:pStyle w:val="Style5"/>
        <w:keepNext w:val="0"/>
        <w:keepLines w:val="0"/>
        <w:widowControl w:val="0"/>
        <w:numPr>
          <w:ilvl w:val="0"/>
          <w:numId w:val="209"/>
        </w:numPr>
        <w:shd w:val="clear" w:color="auto" w:fill="auto"/>
        <w:tabs>
          <w:tab w:pos="397" w:val="left"/>
        </w:tabs>
        <w:bidi w:val="0"/>
        <w:spacing w:before="0" w:after="0" w:line="274" w:lineRule="exact"/>
        <w:ind w:left="0" w:right="0" w:firstLine="0"/>
        <w:jc w:val="left"/>
      </w:pPr>
      <w:bookmarkStart w:id="1946" w:name="bookmark1946"/>
      <w:bookmarkEnd w:id="1946"/>
      <w:r>
        <w:rPr>
          <w:color w:val="000000"/>
          <w:spacing w:val="0"/>
          <w:w w:val="100"/>
          <w:position w:val="0"/>
        </w:rPr>
        <w:t>本期</w:t>
      </w:r>
      <w:r>
        <w:rPr>
          <w:color w:val="000000"/>
          <w:spacing w:val="0"/>
          <w:w w:val="100"/>
          <w:position w:val="0"/>
          <w:sz w:val="18"/>
          <w:szCs w:val="18"/>
        </w:rPr>
        <w:t>ASL</w:t>
      </w:r>
      <w:r>
        <w:rPr>
          <w:color w:val="000000"/>
          <w:spacing w:val="0"/>
          <w:w w:val="100"/>
          <w:position w:val="0"/>
        </w:rPr>
        <w:t>公司因股份支付行权由其他资本公积转入股本溢价</w:t>
      </w:r>
      <w:r>
        <w:rPr>
          <w:color w:val="000000"/>
          <w:spacing w:val="0"/>
          <w:w w:val="100"/>
          <w:position w:val="0"/>
          <w:sz w:val="18"/>
          <w:szCs w:val="18"/>
        </w:rPr>
        <w:t>534,952.81</w:t>
      </w:r>
      <w:r>
        <w:rPr>
          <w:color w:val="000000"/>
          <w:spacing w:val="0"/>
          <w:w w:val="100"/>
          <w:position w:val="0"/>
        </w:rPr>
        <w:t>元，同时因股份支付 行权增加股本溢价</w:t>
      </w:r>
      <w:r>
        <w:rPr>
          <w:color w:val="000000"/>
          <w:spacing w:val="0"/>
          <w:w w:val="100"/>
          <w:position w:val="0"/>
          <w:sz w:val="18"/>
          <w:szCs w:val="18"/>
        </w:rPr>
        <w:t xml:space="preserve">1,474, </w:t>
      </w:r>
      <w:r>
        <w:rPr>
          <w:color w:val="000000"/>
          <w:spacing w:val="0"/>
          <w:w w:val="100"/>
          <w:position w:val="0"/>
          <w:sz w:val="18"/>
          <w:szCs w:val="18"/>
        </w:rPr>
        <w:t>050.20</w:t>
      </w:r>
      <w:r>
        <w:rPr>
          <w:color w:val="000000"/>
          <w:spacing w:val="0"/>
          <w:w w:val="100"/>
          <w:position w:val="0"/>
        </w:rPr>
        <w:t>元；</w:t>
      </w:r>
    </w:p>
    <w:p>
      <w:pPr>
        <w:pStyle w:val="Style5"/>
        <w:keepNext w:val="0"/>
        <w:keepLines w:val="0"/>
        <w:widowControl w:val="0"/>
        <w:numPr>
          <w:ilvl w:val="0"/>
          <w:numId w:val="209"/>
        </w:numPr>
        <w:shd w:val="clear" w:color="auto" w:fill="auto"/>
        <w:tabs>
          <w:tab w:pos="397" w:val="left"/>
        </w:tabs>
        <w:bidi w:val="0"/>
        <w:spacing w:before="0" w:after="0" w:line="274" w:lineRule="exact"/>
        <w:ind w:left="0" w:right="0" w:firstLine="0"/>
        <w:jc w:val="left"/>
      </w:pPr>
      <w:bookmarkStart w:id="1947" w:name="bookmark1947"/>
      <w:bookmarkEnd w:id="1947"/>
      <w:r>
        <w:rPr>
          <w:color w:val="000000"/>
          <w:spacing w:val="0"/>
          <w:w w:val="100"/>
          <w:position w:val="0"/>
          <w:sz w:val="18"/>
          <w:szCs w:val="18"/>
        </w:rPr>
        <w:t>ASL</w:t>
      </w:r>
      <w:r>
        <w:rPr>
          <w:color w:val="000000"/>
          <w:spacing w:val="0"/>
          <w:w w:val="100"/>
          <w:position w:val="0"/>
        </w:rPr>
        <w:t>公司本期股权激励转股，改变对</w:t>
      </w:r>
      <w:r>
        <w:rPr>
          <w:color w:val="000000"/>
          <w:spacing w:val="0"/>
          <w:w w:val="100"/>
          <w:position w:val="0"/>
          <w:sz w:val="18"/>
          <w:szCs w:val="18"/>
        </w:rPr>
        <w:t>ASL</w:t>
      </w:r>
      <w:r>
        <w:rPr>
          <w:color w:val="000000"/>
          <w:spacing w:val="0"/>
          <w:w w:val="100"/>
          <w:position w:val="0"/>
        </w:rPr>
        <w:t>公司的投资比例，调减股本溢价</w:t>
      </w:r>
      <w:r>
        <w:rPr>
          <w:color w:val="000000"/>
          <w:spacing w:val="0"/>
          <w:w w:val="100"/>
          <w:position w:val="0"/>
          <w:sz w:val="18"/>
          <w:szCs w:val="18"/>
        </w:rPr>
        <w:t xml:space="preserve">3,799, </w:t>
      </w:r>
      <w:r>
        <w:rPr>
          <w:color w:val="000000"/>
          <w:spacing w:val="0"/>
          <w:w w:val="100"/>
          <w:position w:val="0"/>
          <w:sz w:val="18"/>
          <w:szCs w:val="18"/>
        </w:rPr>
        <w:t xml:space="preserve">296. </w:t>
      </w:r>
      <w:r>
        <w:rPr>
          <w:color w:val="000000"/>
          <w:spacing w:val="0"/>
          <w:w w:val="100"/>
          <w:position w:val="0"/>
          <w:sz w:val="18"/>
          <w:szCs w:val="18"/>
        </w:rPr>
        <w:t>15</w:t>
      </w:r>
      <w:r>
        <w:rPr>
          <w:color w:val="000000"/>
          <w:spacing w:val="0"/>
          <w:w w:val="100"/>
          <w:position w:val="0"/>
        </w:rPr>
        <w:t>元；</w:t>
      </w:r>
    </w:p>
    <w:p>
      <w:pPr>
        <w:pStyle w:val="Style5"/>
        <w:keepNext w:val="0"/>
        <w:keepLines w:val="0"/>
        <w:widowControl w:val="0"/>
        <w:numPr>
          <w:ilvl w:val="0"/>
          <w:numId w:val="209"/>
        </w:numPr>
        <w:shd w:val="clear" w:color="auto" w:fill="auto"/>
        <w:tabs>
          <w:tab w:pos="397" w:val="left"/>
        </w:tabs>
        <w:bidi w:val="0"/>
        <w:spacing w:before="0" w:after="0" w:line="274" w:lineRule="exact"/>
        <w:ind w:left="0" w:right="0" w:firstLine="0"/>
        <w:jc w:val="left"/>
      </w:pPr>
      <w:bookmarkStart w:id="1948" w:name="bookmark1948"/>
      <w:bookmarkEnd w:id="1948"/>
      <w:r>
        <w:rPr>
          <w:color w:val="000000"/>
          <w:spacing w:val="0"/>
          <w:w w:val="100"/>
          <w:position w:val="0"/>
        </w:rPr>
        <w:t>香港华胜公司本期购买</w:t>
      </w:r>
      <w:r>
        <w:rPr>
          <w:color w:val="000000"/>
          <w:spacing w:val="0"/>
          <w:w w:val="100"/>
          <w:position w:val="0"/>
          <w:sz w:val="18"/>
          <w:szCs w:val="18"/>
        </w:rPr>
        <w:t>ASL</w:t>
      </w:r>
      <w:r>
        <w:rPr>
          <w:color w:val="000000"/>
          <w:spacing w:val="0"/>
          <w:w w:val="100"/>
          <w:position w:val="0"/>
        </w:rPr>
        <w:t>公司少数股东权益，改变对</w:t>
      </w:r>
      <w:r>
        <w:rPr>
          <w:color w:val="000000"/>
          <w:spacing w:val="0"/>
          <w:w w:val="100"/>
          <w:position w:val="0"/>
          <w:sz w:val="18"/>
          <w:szCs w:val="18"/>
        </w:rPr>
        <w:t>ASL</w:t>
      </w:r>
      <w:r>
        <w:rPr>
          <w:color w:val="000000"/>
          <w:spacing w:val="0"/>
          <w:w w:val="100"/>
          <w:position w:val="0"/>
        </w:rPr>
        <w:t xml:space="preserve">公司的投资比例，调增股本溢价 </w:t>
      </w:r>
      <w:r>
        <w:rPr>
          <w:color w:val="000000"/>
          <w:spacing w:val="0"/>
          <w:w w:val="100"/>
          <w:position w:val="0"/>
          <w:sz w:val="18"/>
          <w:szCs w:val="18"/>
        </w:rPr>
        <w:t xml:space="preserve">74,835,423.62 </w:t>
      </w:r>
      <w:r>
        <w:rPr>
          <w:color w:val="000000"/>
          <w:spacing w:val="0"/>
          <w:w w:val="100"/>
          <w:position w:val="0"/>
        </w:rPr>
        <w:t>元；</w:t>
      </w:r>
    </w:p>
    <w:p>
      <w:pPr>
        <w:pStyle w:val="Style5"/>
        <w:keepNext w:val="0"/>
        <w:keepLines w:val="0"/>
        <w:widowControl w:val="0"/>
        <w:numPr>
          <w:ilvl w:val="0"/>
          <w:numId w:val="207"/>
        </w:numPr>
        <w:shd w:val="clear" w:color="auto" w:fill="auto"/>
        <w:tabs>
          <w:tab w:pos="483" w:val="left"/>
        </w:tabs>
        <w:bidi w:val="0"/>
        <w:spacing w:before="0" w:after="0" w:line="274" w:lineRule="exact"/>
        <w:ind w:left="0" w:right="0" w:firstLine="0"/>
        <w:jc w:val="left"/>
      </w:pPr>
      <w:bookmarkStart w:id="1949" w:name="bookmark1949"/>
      <w:bookmarkEnd w:id="1949"/>
      <w:r>
        <w:rPr>
          <w:color w:val="000000"/>
          <w:spacing w:val="0"/>
          <w:w w:val="100"/>
          <w:position w:val="0"/>
        </w:rPr>
        <w:t>其他资本公积增减变动</w:t>
      </w:r>
    </w:p>
    <w:p>
      <w:pPr>
        <w:pStyle w:val="Style5"/>
        <w:keepNext w:val="0"/>
        <w:keepLines w:val="0"/>
        <w:widowControl w:val="0"/>
        <w:numPr>
          <w:ilvl w:val="0"/>
          <w:numId w:val="211"/>
        </w:numPr>
        <w:shd w:val="clear" w:color="auto" w:fill="auto"/>
        <w:tabs>
          <w:tab w:pos="392" w:val="left"/>
        </w:tabs>
        <w:bidi w:val="0"/>
        <w:spacing w:before="0" w:after="0" w:line="274" w:lineRule="exact"/>
        <w:ind w:left="0" w:right="0" w:firstLine="0"/>
        <w:jc w:val="left"/>
      </w:pPr>
      <w:bookmarkStart w:id="1950" w:name="bookmark1950"/>
      <w:bookmarkEnd w:id="1950"/>
      <w:r>
        <w:rPr>
          <w:color w:val="000000"/>
          <w:spacing w:val="0"/>
          <w:w w:val="100"/>
          <w:position w:val="0"/>
        </w:rPr>
        <w:t>本期联营企业杭州沃趣资本公积变动，调增其他资本公积</w:t>
      </w:r>
      <w:r>
        <w:rPr>
          <w:color w:val="000000"/>
          <w:spacing w:val="0"/>
          <w:w w:val="100"/>
          <w:position w:val="0"/>
          <w:sz w:val="18"/>
          <w:szCs w:val="18"/>
        </w:rPr>
        <w:t>2,683,155.68</w:t>
      </w:r>
      <w:r>
        <w:rPr>
          <w:color w:val="000000"/>
          <w:spacing w:val="0"/>
          <w:w w:val="100"/>
          <w:position w:val="0"/>
        </w:rPr>
        <w:t>元；</w:t>
      </w:r>
    </w:p>
    <w:p>
      <w:pPr>
        <w:pStyle w:val="Style5"/>
        <w:keepNext w:val="0"/>
        <w:keepLines w:val="0"/>
        <w:widowControl w:val="0"/>
        <w:numPr>
          <w:ilvl w:val="0"/>
          <w:numId w:val="211"/>
        </w:numPr>
        <w:shd w:val="clear" w:color="auto" w:fill="auto"/>
        <w:tabs>
          <w:tab w:pos="397" w:val="left"/>
        </w:tabs>
        <w:bidi w:val="0"/>
        <w:spacing w:before="0" w:after="0" w:line="274" w:lineRule="exact"/>
        <w:ind w:left="0" w:right="0" w:firstLine="0"/>
        <w:jc w:val="left"/>
      </w:pPr>
      <w:bookmarkStart w:id="1951" w:name="bookmark1951"/>
      <w:bookmarkEnd w:id="1951"/>
      <w:r>
        <w:rPr>
          <w:color w:val="000000"/>
          <w:spacing w:val="0"/>
          <w:w w:val="100"/>
          <w:position w:val="0"/>
        </w:rPr>
        <w:t>本期因子公司信息产业注销，调减其他资本公积</w:t>
      </w:r>
      <w:r>
        <w:rPr>
          <w:color w:val="000000"/>
          <w:spacing w:val="0"/>
          <w:w w:val="100"/>
          <w:position w:val="0"/>
          <w:sz w:val="18"/>
          <w:szCs w:val="18"/>
        </w:rPr>
        <w:t>134,500.00</w:t>
      </w:r>
      <w:r>
        <w:rPr>
          <w:color w:val="000000"/>
          <w:spacing w:val="0"/>
          <w:w w:val="100"/>
          <w:position w:val="0"/>
        </w:rPr>
        <w:t>元；</w:t>
      </w:r>
    </w:p>
    <w:p>
      <w:pPr>
        <w:pStyle w:val="Style5"/>
        <w:keepNext w:val="0"/>
        <w:keepLines w:val="0"/>
        <w:widowControl w:val="0"/>
        <w:numPr>
          <w:ilvl w:val="0"/>
          <w:numId w:val="211"/>
        </w:numPr>
        <w:shd w:val="clear" w:color="auto" w:fill="auto"/>
        <w:tabs>
          <w:tab w:pos="397" w:val="left"/>
        </w:tabs>
        <w:bidi w:val="0"/>
        <w:spacing w:before="0" w:after="100" w:line="274" w:lineRule="exact"/>
        <w:ind w:left="0" w:right="0" w:firstLine="0"/>
        <w:jc w:val="left"/>
      </w:pPr>
      <w:bookmarkStart w:id="1952" w:name="bookmark1952"/>
      <w:bookmarkEnd w:id="1952"/>
      <w:r>
        <w:rPr>
          <w:color w:val="000000"/>
          <w:spacing w:val="0"/>
          <w:w w:val="100"/>
          <w:position w:val="0"/>
        </w:rPr>
        <w:t>本期因联营企业中域昭拓资本公积变动，调减其他资本公积</w:t>
      </w:r>
      <w:r>
        <w:rPr>
          <w:color w:val="000000"/>
          <w:spacing w:val="0"/>
          <w:w w:val="100"/>
          <w:position w:val="0"/>
          <w:sz w:val="18"/>
          <w:szCs w:val="18"/>
        </w:rPr>
        <w:t>160,455.05</w:t>
      </w:r>
      <w:r>
        <w:rPr>
          <w:color w:val="000000"/>
          <w:spacing w:val="0"/>
          <w:w w:val="100"/>
          <w:position w:val="0"/>
        </w:rPr>
        <w:t>元；</w:t>
      </w:r>
    </w:p>
    <w:p>
      <w:pPr>
        <w:pStyle w:val="Style5"/>
        <w:keepNext w:val="0"/>
        <w:keepLines w:val="0"/>
        <w:widowControl w:val="0"/>
        <w:numPr>
          <w:ilvl w:val="0"/>
          <w:numId w:val="211"/>
        </w:numPr>
        <w:shd w:val="clear" w:color="auto" w:fill="auto"/>
        <w:tabs>
          <w:tab w:pos="395" w:val="left"/>
        </w:tabs>
        <w:bidi w:val="0"/>
        <w:spacing w:before="0" w:after="0" w:line="275" w:lineRule="exact"/>
        <w:ind w:left="0" w:right="0" w:firstLine="0"/>
        <w:jc w:val="left"/>
      </w:pPr>
      <w:bookmarkStart w:id="1953" w:name="bookmark1953"/>
      <w:bookmarkEnd w:id="1953"/>
      <w:r>
        <w:rPr>
          <w:color w:val="000000"/>
          <w:spacing w:val="0"/>
          <w:w w:val="100"/>
          <w:position w:val="0"/>
        </w:rPr>
        <w:t>本期</w:t>
      </w:r>
      <w:r>
        <w:rPr>
          <w:color w:val="000000"/>
          <w:spacing w:val="0"/>
          <w:w w:val="100"/>
          <w:position w:val="0"/>
          <w:sz w:val="18"/>
          <w:szCs w:val="18"/>
        </w:rPr>
        <w:t>ASL</w:t>
      </w:r>
      <w:r>
        <w:rPr>
          <w:color w:val="000000"/>
          <w:spacing w:val="0"/>
          <w:w w:val="100"/>
          <w:position w:val="0"/>
        </w:rPr>
        <w:t xml:space="preserve">公司股票期权激励计划以及部分期权到期未行使失效，合计增加其他资本公积 </w:t>
      </w:r>
      <w:r>
        <w:rPr>
          <w:color w:val="000000"/>
          <w:spacing w:val="0"/>
          <w:w w:val="100"/>
          <w:position w:val="0"/>
          <w:sz w:val="18"/>
          <w:szCs w:val="18"/>
        </w:rPr>
        <w:t>121,366.19</w:t>
      </w:r>
      <w:r>
        <w:rPr>
          <w:color w:val="000000"/>
          <w:spacing w:val="0"/>
          <w:w w:val="100"/>
          <w:position w:val="0"/>
        </w:rPr>
        <w:t>元；因股份支付行权由其他资本公积转入股本溢价减少其他资本公积</w:t>
      </w:r>
      <w:r>
        <w:rPr>
          <w:color w:val="000000"/>
          <w:spacing w:val="0"/>
          <w:w w:val="100"/>
          <w:position w:val="0"/>
          <w:sz w:val="18"/>
          <w:szCs w:val="18"/>
        </w:rPr>
        <w:t xml:space="preserve">534,952.81 </w:t>
      </w:r>
      <w:r>
        <w:rPr>
          <w:color w:val="000000"/>
          <w:spacing w:val="0"/>
          <w:w w:val="100"/>
          <w:position w:val="0"/>
        </w:rPr>
        <w:t>元。</w:t>
      </w:r>
    </w:p>
    <w:p>
      <w:pPr>
        <w:pStyle w:val="Style5"/>
        <w:keepNext w:val="0"/>
        <w:keepLines w:val="0"/>
        <w:widowControl w:val="0"/>
        <w:numPr>
          <w:ilvl w:val="0"/>
          <w:numId w:val="211"/>
        </w:numPr>
        <w:shd w:val="clear" w:color="auto" w:fill="auto"/>
        <w:tabs>
          <w:tab w:pos="395" w:val="left"/>
        </w:tabs>
        <w:bidi w:val="0"/>
        <w:spacing w:before="0" w:after="0" w:line="275" w:lineRule="exact"/>
        <w:ind w:left="0" w:right="0" w:firstLine="0"/>
        <w:jc w:val="left"/>
      </w:pPr>
      <w:bookmarkStart w:id="1954" w:name="bookmark1954"/>
      <w:bookmarkEnd w:id="1954"/>
      <w:r>
        <w:rPr>
          <w:color w:val="000000"/>
          <w:spacing w:val="0"/>
          <w:w w:val="100"/>
          <w:position w:val="0"/>
          <w:sz w:val="18"/>
          <w:szCs w:val="18"/>
        </w:rPr>
        <w:t>ASL</w:t>
      </w:r>
      <w:r>
        <w:rPr>
          <w:color w:val="000000"/>
          <w:spacing w:val="0"/>
          <w:w w:val="100"/>
          <w:position w:val="0"/>
        </w:rPr>
        <w:t>公司的联营企业</w:t>
      </w:r>
      <w:r>
        <w:rPr>
          <w:color w:val="000000"/>
          <w:spacing w:val="0"/>
          <w:w w:val="100"/>
          <w:position w:val="0"/>
          <w:sz w:val="18"/>
          <w:szCs w:val="18"/>
        </w:rPr>
        <w:t>GDYN</w:t>
      </w:r>
      <w:r>
        <w:rPr>
          <w:color w:val="000000"/>
          <w:spacing w:val="0"/>
          <w:w w:val="100"/>
          <w:position w:val="0"/>
        </w:rPr>
        <w:t>公司</w:t>
      </w:r>
      <w:r>
        <w:rPr>
          <w:color w:val="000000"/>
          <w:spacing w:val="0"/>
          <w:w w:val="100"/>
          <w:position w:val="0"/>
          <w:sz w:val="18"/>
          <w:szCs w:val="18"/>
        </w:rPr>
        <w:t>2021</w:t>
      </w:r>
      <w:r>
        <w:rPr>
          <w:color w:val="000000"/>
          <w:spacing w:val="0"/>
          <w:w w:val="100"/>
          <w:position w:val="0"/>
        </w:rPr>
        <w:t>年度股东行权股份期权致使</w:t>
      </w:r>
      <w:r>
        <w:rPr>
          <w:color w:val="000000"/>
          <w:spacing w:val="0"/>
          <w:w w:val="100"/>
          <w:position w:val="0"/>
          <w:sz w:val="18"/>
          <w:szCs w:val="18"/>
        </w:rPr>
        <w:t>ASL</w:t>
      </w:r>
      <w:r>
        <w:rPr>
          <w:color w:val="000000"/>
          <w:spacing w:val="0"/>
          <w:w w:val="100"/>
          <w:position w:val="0"/>
        </w:rPr>
        <w:t>股权被动稀释，调减其他 资本公积</w:t>
      </w:r>
      <w:r>
        <w:rPr>
          <w:color w:val="000000"/>
          <w:spacing w:val="0"/>
          <w:w w:val="100"/>
          <w:position w:val="0"/>
          <w:sz w:val="18"/>
          <w:szCs w:val="18"/>
        </w:rPr>
        <w:t>99,438,906.04</w:t>
      </w:r>
      <w:r>
        <w:rPr>
          <w:color w:val="000000"/>
          <w:spacing w:val="0"/>
          <w:w w:val="100"/>
          <w:position w:val="0"/>
        </w:rPr>
        <w:t>元；</w:t>
      </w:r>
    </w:p>
    <w:p>
      <w:pPr>
        <w:pStyle w:val="Style2"/>
        <w:keepNext w:val="0"/>
        <w:keepLines w:val="0"/>
        <w:widowControl w:val="0"/>
        <w:numPr>
          <w:ilvl w:val="0"/>
          <w:numId w:val="211"/>
        </w:numPr>
        <w:shd w:val="clear" w:color="auto" w:fill="auto"/>
        <w:tabs>
          <w:tab w:pos="395" w:val="left"/>
        </w:tabs>
        <w:bidi w:val="0"/>
        <w:spacing w:before="0" w:after="320" w:line="275" w:lineRule="exact"/>
        <w:ind w:left="0" w:right="0" w:firstLine="0"/>
        <w:jc w:val="left"/>
        <w:rPr>
          <w:sz w:val="20"/>
          <w:szCs w:val="20"/>
        </w:rPr>
      </w:pPr>
      <w:bookmarkStart w:id="1955" w:name="bookmark1955"/>
      <w:bookmarkEnd w:id="1955"/>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月出售</w:t>
      </w:r>
      <w:r>
        <w:rPr>
          <w:color w:val="000000"/>
          <w:spacing w:val="0"/>
          <w:w w:val="100"/>
          <w:position w:val="0"/>
          <w:sz w:val="18"/>
          <w:szCs w:val="18"/>
        </w:rPr>
        <w:t>GDYN</w:t>
      </w:r>
      <w:r>
        <w:rPr>
          <w:color w:val="000000"/>
          <w:spacing w:val="0"/>
          <w:w w:val="100"/>
          <w:position w:val="0"/>
          <w:sz w:val="20"/>
          <w:szCs w:val="20"/>
        </w:rPr>
        <w:t>公司部分股票，增加其他资本公积</w:t>
      </w:r>
      <w:r>
        <w:rPr>
          <w:color w:val="000000"/>
          <w:spacing w:val="0"/>
          <w:w w:val="100"/>
          <w:position w:val="0"/>
          <w:sz w:val="18"/>
          <w:szCs w:val="18"/>
        </w:rPr>
        <w:t>14,135,042.85</w:t>
      </w:r>
      <w:r>
        <w:rPr>
          <w:color w:val="000000"/>
          <w:spacing w:val="0"/>
          <w:w w:val="100"/>
          <w:position w:val="0"/>
          <w:sz w:val="20"/>
          <w:szCs w:val="20"/>
        </w:rPr>
        <w:t>元。</w:t>
      </w:r>
    </w:p>
    <w:p>
      <w:pPr>
        <w:pStyle w:val="Style13"/>
        <w:keepNext/>
        <w:keepLines/>
        <w:widowControl w:val="0"/>
        <w:shd w:val="clear" w:color="auto" w:fill="auto"/>
        <w:bidi w:val="0"/>
        <w:spacing w:before="0" w:line="275" w:lineRule="exact"/>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5</w:t>
      </w:r>
      <w:bookmarkEnd w:id="1958"/>
      <w:r>
        <w:rPr>
          <w:color w:val="000000"/>
          <w:spacing w:val="0"/>
          <w:w w:val="100"/>
          <w:position w:val="0"/>
        </w:rPr>
        <w:t>6、库存股</w:t>
      </w:r>
      <w:bookmarkEnd w:id="1956"/>
      <w:bookmarkEnd w:id="1957"/>
      <w:bookmarkEnd w:id="1959"/>
    </w:p>
    <w:p>
      <w:pPr>
        <w:pStyle w:val="Style5"/>
        <w:keepNext w:val="0"/>
        <w:keepLines w:val="0"/>
        <w:widowControl w:val="0"/>
        <w:shd w:val="clear" w:color="auto" w:fill="auto"/>
        <w:bidi w:val="0"/>
        <w:spacing w:before="0" w:after="4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642"/>
        <w:gridCol w:w="1733"/>
        <w:gridCol w:w="1906"/>
        <w:gridCol w:w="1771"/>
        <w:gridCol w:w="178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7,542, </w:t>
            </w:r>
            <w:r>
              <w:rPr>
                <w:color w:val="000000"/>
                <w:spacing w:val="0"/>
                <w:w w:val="100"/>
                <w:position w:val="0"/>
                <w:sz w:val="18"/>
                <w:szCs w:val="18"/>
              </w:rPr>
              <w:t xml:space="preserve">056.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9,790, </w:t>
            </w:r>
            <w:r>
              <w:rPr>
                <w:color w:val="000000"/>
                <w:spacing w:val="0"/>
                <w:w w:val="100"/>
                <w:position w:val="0"/>
                <w:sz w:val="18"/>
                <w:szCs w:val="18"/>
              </w:rPr>
              <w:t xml:space="preserve">756.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7,542, </w:t>
            </w:r>
            <w:r>
              <w:rPr>
                <w:color w:val="000000"/>
                <w:spacing w:val="0"/>
                <w:w w:val="100"/>
                <w:position w:val="0"/>
                <w:sz w:val="18"/>
                <w:szCs w:val="18"/>
              </w:rPr>
              <w:t xml:space="preserve">056.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9,790, </w:t>
            </w:r>
            <w:r>
              <w:rPr>
                <w:color w:val="000000"/>
                <w:spacing w:val="0"/>
                <w:w w:val="100"/>
                <w:position w:val="0"/>
                <w:sz w:val="18"/>
                <w:szCs w:val="18"/>
              </w:rPr>
              <w:t xml:space="preserve">756. </w:t>
            </w:r>
            <w:r>
              <w:rPr>
                <w:color w:val="000000"/>
                <w:spacing w:val="0"/>
                <w:w w:val="100"/>
                <w:position w:val="0"/>
                <w:sz w:val="18"/>
                <w:szCs w:val="18"/>
              </w:rPr>
              <w:t>00</w:t>
            </w:r>
          </w:p>
        </w:tc>
      </w:tr>
    </w:tbl>
    <w:p>
      <w:pPr>
        <w:widowControl w:val="0"/>
        <w:spacing w:after="239" w:line="1" w:lineRule="exact"/>
      </w:pP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日，本公司召开</w:t>
      </w:r>
      <w:r>
        <w:rPr>
          <w:color w:val="000000"/>
          <w:spacing w:val="0"/>
          <w:w w:val="100"/>
          <w:position w:val="0"/>
          <w:sz w:val="18"/>
          <w:szCs w:val="18"/>
        </w:rPr>
        <w:t>2021</w:t>
      </w:r>
      <w:r>
        <w:rPr>
          <w:color w:val="000000"/>
          <w:spacing w:val="0"/>
          <w:w w:val="100"/>
          <w:position w:val="0"/>
        </w:rPr>
        <w:t>年第二次临时股东大会，审议通过了《关于以集中竞价交 易方式回购公司股份的议案》。本公司分别于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日披露了《关 于以集中竞价交易方式回购股份预案的公告》（公告编号：临</w:t>
      </w:r>
      <w:r>
        <w:rPr>
          <w:color w:val="000000"/>
          <w:spacing w:val="0"/>
          <w:w w:val="100"/>
          <w:position w:val="0"/>
          <w:sz w:val="18"/>
          <w:szCs w:val="18"/>
        </w:rPr>
        <w:t>2021-016）</w:t>
      </w:r>
      <w:r>
        <w:rPr>
          <w:color w:val="000000"/>
          <w:spacing w:val="0"/>
          <w:w w:val="100"/>
          <w:position w:val="0"/>
        </w:rPr>
        <w:t>、《关于以集中竞价 交易方式回购股份的回购报告书》（公告编号：临</w:t>
      </w:r>
      <w:r>
        <w:rPr>
          <w:color w:val="000000"/>
          <w:spacing w:val="0"/>
          <w:w w:val="100"/>
          <w:position w:val="0"/>
          <w:sz w:val="18"/>
          <w:szCs w:val="18"/>
        </w:rPr>
        <w:t>2021-021）</w:t>
      </w:r>
      <w:r>
        <w:rPr>
          <w:color w:val="000000"/>
          <w:spacing w:val="0"/>
          <w:w w:val="100"/>
          <w:position w:val="0"/>
        </w:rPr>
        <w:t>。</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日，公司首次实 施回购，截至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日，公司完成回购，已实际回购公司股份</w:t>
      </w:r>
      <w:r>
        <w:rPr>
          <w:color w:val="000000"/>
          <w:spacing w:val="0"/>
          <w:w w:val="100"/>
          <w:position w:val="0"/>
          <w:sz w:val="18"/>
          <w:szCs w:val="18"/>
        </w:rPr>
        <w:t>7,542,056</w:t>
      </w:r>
      <w:r>
        <w:rPr>
          <w:color w:val="000000"/>
          <w:spacing w:val="0"/>
          <w:w w:val="100"/>
          <w:position w:val="0"/>
        </w:rPr>
        <w:t>股，占公司总 股本的</w:t>
      </w:r>
      <w:r>
        <w:rPr>
          <w:color w:val="000000"/>
          <w:spacing w:val="0"/>
          <w:w w:val="100"/>
          <w:position w:val="0"/>
          <w:sz w:val="18"/>
          <w:szCs w:val="18"/>
        </w:rPr>
        <w:t>0.69%，</w:t>
      </w:r>
      <w:r>
        <w:rPr>
          <w:color w:val="000000"/>
          <w:spacing w:val="0"/>
          <w:w w:val="100"/>
          <w:position w:val="0"/>
        </w:rPr>
        <w:t>回购最高价格</w:t>
      </w:r>
      <w:r>
        <w:rPr>
          <w:color w:val="000000"/>
          <w:spacing w:val="0"/>
          <w:w w:val="100"/>
          <w:position w:val="0"/>
          <w:sz w:val="18"/>
          <w:szCs w:val="18"/>
        </w:rPr>
        <w:t>7.18</w:t>
      </w:r>
      <w:r>
        <w:rPr>
          <w:color w:val="000000"/>
          <w:spacing w:val="0"/>
          <w:w w:val="100"/>
          <w:position w:val="0"/>
        </w:rPr>
        <w:t>元/股，回购最低价格</w:t>
      </w:r>
      <w:r>
        <w:rPr>
          <w:color w:val="000000"/>
          <w:spacing w:val="0"/>
          <w:w w:val="100"/>
          <w:position w:val="0"/>
          <w:sz w:val="18"/>
          <w:szCs w:val="18"/>
        </w:rPr>
        <w:t>6.24</w:t>
      </w:r>
      <w:r>
        <w:rPr>
          <w:color w:val="000000"/>
          <w:spacing w:val="0"/>
          <w:w w:val="100"/>
          <w:position w:val="0"/>
        </w:rPr>
        <w:t>元/股，回购均价</w:t>
      </w:r>
      <w:r>
        <w:rPr>
          <w:color w:val="000000"/>
          <w:spacing w:val="0"/>
          <w:w w:val="100"/>
          <w:position w:val="0"/>
          <w:sz w:val="18"/>
          <w:szCs w:val="18"/>
        </w:rPr>
        <w:t>6.64</w:t>
      </w:r>
      <w:r>
        <w:rPr>
          <w:color w:val="000000"/>
          <w:spacing w:val="0"/>
          <w:w w:val="100"/>
          <w:position w:val="0"/>
        </w:rPr>
        <w:t>元/股，使 用资金</w:t>
      </w:r>
      <w:r>
        <w:rPr>
          <w:color w:val="000000"/>
          <w:spacing w:val="0"/>
          <w:w w:val="100"/>
          <w:position w:val="0"/>
          <w:sz w:val="18"/>
          <w:szCs w:val="18"/>
        </w:rPr>
        <w:t xml:space="preserve">50, </w:t>
      </w:r>
      <w:r>
        <w:rPr>
          <w:color w:val="000000"/>
          <w:spacing w:val="0"/>
          <w:w w:val="100"/>
          <w:position w:val="0"/>
          <w:sz w:val="18"/>
          <w:szCs w:val="18"/>
        </w:rPr>
        <w:t xml:space="preserve">092,133. </w:t>
      </w:r>
      <w:r>
        <w:rPr>
          <w:color w:val="000000"/>
          <w:spacing w:val="0"/>
          <w:w w:val="100"/>
          <w:position w:val="0"/>
          <w:sz w:val="18"/>
          <w:szCs w:val="18"/>
        </w:rPr>
        <w:t>19</w:t>
      </w:r>
      <w:r>
        <w:rPr>
          <w:color w:val="000000"/>
          <w:spacing w:val="0"/>
          <w:w w:val="100"/>
          <w:position w:val="0"/>
        </w:rPr>
        <w:t>元（不含印花税、佣金等交易费用）。</w:t>
      </w:r>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日，累计库存股占已发行股份的比例为</w:t>
      </w:r>
      <w:r>
        <w:rPr>
          <w:color w:val="000000"/>
          <w:spacing w:val="0"/>
          <w:w w:val="100"/>
          <w:position w:val="0"/>
          <w:sz w:val="18"/>
          <w:szCs w:val="18"/>
        </w:rPr>
        <w:t>0.89%</w:t>
      </w:r>
      <w:r>
        <w:rPr>
          <w:color w:val="000000"/>
          <w:spacing w:val="0"/>
          <w:w w:val="100"/>
          <w:position w:val="0"/>
        </w:rPr>
        <w:t>。</w:t>
      </w:r>
    </w:p>
    <w:p>
      <w:pPr>
        <w:pStyle w:val="Style13"/>
        <w:keepNext/>
        <w:keepLines/>
        <w:widowControl w:val="0"/>
        <w:shd w:val="clear" w:color="auto" w:fill="auto"/>
        <w:bidi w:val="0"/>
        <w:spacing w:before="0" w:line="272" w:lineRule="exact"/>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5</w:t>
      </w:r>
      <w:bookmarkEnd w:id="1962"/>
      <w:r>
        <w:rPr>
          <w:color w:val="000000"/>
          <w:spacing w:val="0"/>
          <w:w w:val="100"/>
          <w:position w:val="0"/>
        </w:rPr>
        <w:t>7、其他综合收益</w:t>
      </w:r>
      <w:bookmarkEnd w:id="1960"/>
      <w:bookmarkEnd w:id="1961"/>
      <w:bookmarkEnd w:id="1963"/>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60"/>
        <w:gridCol w:w="989"/>
        <w:gridCol w:w="994"/>
        <w:gridCol w:w="1133"/>
        <w:gridCol w:w="1133"/>
        <w:gridCol w:w="1138"/>
        <w:gridCol w:w="994"/>
        <w:gridCol w:w="850"/>
        <w:gridCol w:w="114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余额</w:t>
            </w:r>
          </w:p>
        </w:tc>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360"/>
              <w:jc w:val="left"/>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本期所</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得税前</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发生额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14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税后归</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属于母</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税后归</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属于少</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一、不能重分</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类进损益的其</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240"/>
              <w:jc w:val="left"/>
              <w:rPr>
                <w:sz w:val="18"/>
                <w:szCs w:val="18"/>
              </w:rPr>
            </w:pPr>
            <w:r>
              <w:rPr>
                <w:color w:val="000000"/>
                <w:spacing w:val="0"/>
                <w:w w:val="100"/>
                <w:position w:val="0"/>
                <w:sz w:val="18"/>
                <w:szCs w:val="18"/>
              </w:rPr>
              <w:t>-31,76</w:t>
            </w:r>
          </w:p>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7,313.3 0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-19,43</w:t>
            </w:r>
          </w:p>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3,531.8</w:t>
            </w:r>
          </w:p>
          <w:p>
            <w:pPr>
              <w:pStyle w:val="Style20"/>
              <w:keepNext w:val="0"/>
              <w:keepLines w:val="0"/>
              <w:widowControl w:val="0"/>
              <w:shd w:val="clear" w:color="auto" w:fill="auto"/>
              <w:bidi w:val="0"/>
              <w:spacing w:before="0" w:after="60" w:line="240" w:lineRule="auto"/>
              <w:ind w:left="0" w:right="0" w:firstLine="7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136,534.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-19,57 </w:t>
            </w:r>
            <w:r>
              <w:rPr>
                <w:color w:val="000000"/>
                <w:spacing w:val="0"/>
                <w:w w:val="100"/>
                <w:position w:val="0"/>
                <w:sz w:val="18"/>
                <w:szCs w:val="18"/>
              </w:rPr>
              <w:t>0,066.6 1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-51,33</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7,379.91</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其中：重新计</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量设定受益计</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320"/>
              <w:jc w:val="left"/>
            </w:pPr>
            <w:r>
              <w:rPr>
                <w:color w:val="000000"/>
                <w:spacing w:val="0"/>
                <w:w w:val="100"/>
                <w:position w:val="0"/>
              </w:rPr>
              <w:t>权益法下不 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其他权益工 具投资公允价 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240"/>
              <w:jc w:val="left"/>
              <w:rPr>
                <w:sz w:val="18"/>
                <w:szCs w:val="18"/>
              </w:rPr>
            </w:pPr>
            <w:r>
              <w:rPr>
                <w:color w:val="000000"/>
                <w:spacing w:val="0"/>
                <w:w w:val="100"/>
                <w:position w:val="0"/>
                <w:sz w:val="18"/>
                <w:szCs w:val="18"/>
              </w:rPr>
              <w:t>-31,76</w:t>
            </w:r>
          </w:p>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7,313.3 0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-19,43</w:t>
            </w:r>
          </w:p>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3,531.8</w:t>
            </w:r>
          </w:p>
          <w:p>
            <w:pPr>
              <w:pStyle w:val="Style20"/>
              <w:keepNext w:val="0"/>
              <w:keepLines w:val="0"/>
              <w:widowControl w:val="0"/>
              <w:shd w:val="clear" w:color="auto" w:fill="auto"/>
              <w:bidi w:val="0"/>
              <w:spacing w:before="0" w:after="60" w:line="240" w:lineRule="auto"/>
              <w:ind w:left="0" w:right="0" w:firstLine="7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136,534.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-19,57 </w:t>
            </w:r>
            <w:r>
              <w:rPr>
                <w:color w:val="000000"/>
                <w:spacing w:val="0"/>
                <w:w w:val="100"/>
                <w:position w:val="0"/>
                <w:sz w:val="18"/>
                <w:szCs w:val="18"/>
              </w:rPr>
              <w:t>0,066.6 1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-51,33</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7,379.91</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320"/>
              <w:jc w:val="left"/>
            </w:pPr>
            <w:r>
              <w:rPr>
                <w:color w:val="000000"/>
                <w:spacing w:val="0"/>
                <w:w w:val="100"/>
                <w:position w:val="0"/>
              </w:rPr>
              <w:t>企业自身信 用风险公允价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989"/>
        <w:gridCol w:w="994"/>
        <w:gridCol w:w="1133"/>
        <w:gridCol w:w="1133"/>
        <w:gridCol w:w="1138"/>
        <w:gridCol w:w="994"/>
        <w:gridCol w:w="850"/>
        <w:gridCol w:w="1142"/>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二、将重分类 进损益的其他 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240"/>
              <w:jc w:val="left"/>
              <w:rPr>
                <w:sz w:val="18"/>
                <w:szCs w:val="18"/>
              </w:rPr>
            </w:pPr>
            <w:r>
              <w:rPr>
                <w:color w:val="000000"/>
                <w:spacing w:val="0"/>
                <w:w w:val="100"/>
                <w:position w:val="0"/>
                <w:sz w:val="18"/>
                <w:szCs w:val="18"/>
              </w:rPr>
              <w:t>-97,58</w:t>
            </w:r>
          </w:p>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4,573.6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-43,64</w:t>
            </w:r>
          </w:p>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2,677.9</w:t>
            </w:r>
          </w:p>
          <w:p>
            <w:pPr>
              <w:pStyle w:val="Style20"/>
              <w:keepNext w:val="0"/>
              <w:keepLines w:val="0"/>
              <w:widowControl w:val="0"/>
              <w:shd w:val="clear" w:color="auto" w:fill="auto"/>
              <w:bidi w:val="0"/>
              <w:spacing w:before="0" w:after="60" w:line="240" w:lineRule="auto"/>
              <w:ind w:left="0" w:right="0" w:firstLine="78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-41,96</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2,261.6</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-1,68 </w:t>
            </w:r>
            <w:r>
              <w:rPr>
                <w:color w:val="000000"/>
                <w:spacing w:val="0"/>
                <w:w w:val="100"/>
                <w:position w:val="0"/>
                <w:sz w:val="18"/>
                <w:szCs w:val="18"/>
              </w:rPr>
              <w:t>0,416.</w:t>
            </w:r>
          </w:p>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rPr>
              <w:t>-139,54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6,835.29</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其中：权益法 下可转损益的 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-140,4</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-766,2</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 xml:space="preserve">-515, </w:t>
            </w:r>
            <w:r>
              <w:rPr>
                <w:color w:val="000000"/>
                <w:spacing w:val="0"/>
                <w:w w:val="100"/>
                <w:position w:val="0"/>
                <w:sz w:val="18"/>
                <w:szCs w:val="18"/>
              </w:rPr>
              <w:t>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-250,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679.17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rPr>
              <w:t>-655,95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320"/>
              <w:jc w:val="both"/>
            </w:pPr>
            <w:r>
              <w:rPr>
                <w:color w:val="000000"/>
                <w:spacing w:val="0"/>
                <w:w w:val="100"/>
                <w:position w:val="0"/>
              </w:rPr>
              <w:t>其他债权投 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金融资产重 分类计入其他 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其他债权投 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现金流量套 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外币财务报 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-97,44</w:t>
            </w:r>
          </w:p>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4,136.6</w:t>
            </w:r>
          </w:p>
          <w:p>
            <w:pPr>
              <w:pStyle w:val="Style20"/>
              <w:keepNext w:val="0"/>
              <w:keepLines w:val="0"/>
              <w:widowControl w:val="0"/>
              <w:shd w:val="clear" w:color="auto" w:fill="auto"/>
              <w:bidi w:val="0"/>
              <w:spacing w:before="0" w:after="60" w:line="240" w:lineRule="auto"/>
              <w:ind w:left="0" w:right="0" w:firstLine="76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-42,87 </w:t>
            </w:r>
            <w:r>
              <w:rPr>
                <w:color w:val="000000"/>
                <w:spacing w:val="0"/>
                <w:w w:val="100"/>
                <w:position w:val="0"/>
                <w:sz w:val="18"/>
                <w:szCs w:val="18"/>
              </w:rPr>
              <w:t>6,477.0 4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-41,44</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6,739.9</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-1,42</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9,737.</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rPr>
              <w:t>-138,89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0,876.64</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其他综合收益 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-129,3</w:t>
            </w:r>
          </w:p>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51,886.</w:t>
            </w:r>
          </w:p>
          <w:p>
            <w:pPr>
              <w:pStyle w:val="Style20"/>
              <w:keepNext w:val="0"/>
              <w:keepLines w:val="0"/>
              <w:widowControl w:val="0"/>
              <w:shd w:val="clear" w:color="auto" w:fill="auto"/>
              <w:bidi w:val="0"/>
              <w:spacing w:before="0" w:after="60" w:line="240" w:lineRule="auto"/>
              <w:ind w:left="0" w:right="0" w:firstLine="660"/>
              <w:jc w:val="left"/>
              <w:rPr>
                <w:sz w:val="18"/>
                <w:szCs w:val="18"/>
              </w:rPr>
            </w:pP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40"/>
              <w:jc w:val="left"/>
              <w:rPr>
                <w:sz w:val="18"/>
                <w:szCs w:val="18"/>
              </w:rPr>
            </w:pPr>
            <w:r>
              <w:rPr>
                <w:color w:val="000000"/>
                <w:spacing w:val="0"/>
                <w:w w:val="100"/>
                <w:position w:val="0"/>
                <w:sz w:val="18"/>
                <w:szCs w:val="18"/>
              </w:rPr>
              <w:t>-63,07</w:t>
            </w:r>
          </w:p>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6,209.7</w:t>
            </w:r>
          </w:p>
          <w:p>
            <w:pPr>
              <w:pStyle w:val="Style20"/>
              <w:keepNext w:val="0"/>
              <w:keepLines w:val="0"/>
              <w:widowControl w:val="0"/>
              <w:shd w:val="clear" w:color="auto" w:fill="auto"/>
              <w:bidi w:val="0"/>
              <w:spacing w:before="0" w:after="60" w:line="240" w:lineRule="auto"/>
              <w:ind w:left="0" w:right="0" w:firstLine="780"/>
              <w:jc w:val="both"/>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136,534.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240"/>
              <w:jc w:val="left"/>
              <w:rPr>
                <w:sz w:val="18"/>
                <w:szCs w:val="18"/>
              </w:rPr>
            </w:pPr>
            <w:r>
              <w:rPr>
                <w:color w:val="000000"/>
                <w:spacing w:val="0"/>
                <w:w w:val="100"/>
                <w:position w:val="0"/>
                <w:sz w:val="18"/>
                <w:szCs w:val="18"/>
              </w:rPr>
              <w:t>-61,53</w:t>
            </w:r>
          </w:p>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2,328.3 0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-1,68 </w:t>
            </w:r>
            <w:r>
              <w:rPr>
                <w:color w:val="000000"/>
                <w:spacing w:val="0"/>
                <w:w w:val="100"/>
                <w:position w:val="0"/>
                <w:sz w:val="18"/>
                <w:szCs w:val="18"/>
              </w:rPr>
              <w:t>0,416.</w:t>
            </w:r>
          </w:p>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rPr>
              <w:t>-190,88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4,215.20</w:t>
            </w:r>
          </w:p>
        </w:tc>
      </w:tr>
    </w:tbl>
    <w:p>
      <w:pPr>
        <w:widowControl w:val="0"/>
        <w:spacing w:after="239" w:line="1" w:lineRule="exact"/>
      </w:pPr>
    </w:p>
    <w:p>
      <w:pPr>
        <w:pStyle w:val="Style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13"/>
        <w:keepNext/>
        <w:keepLines/>
        <w:widowControl w:val="0"/>
        <w:shd w:val="clear" w:color="auto" w:fill="auto"/>
        <w:bidi w:val="0"/>
        <w:spacing w:before="0" w:after="10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5</w:t>
      </w:r>
      <w:bookmarkEnd w:id="1966"/>
      <w:r>
        <w:rPr>
          <w:color w:val="000000"/>
          <w:spacing w:val="0"/>
          <w:w w:val="100"/>
          <w:position w:val="0"/>
        </w:rPr>
        <w:t>8、专项储备</w:t>
      </w:r>
      <w:bookmarkEnd w:id="1964"/>
      <w:bookmarkEnd w:id="1965"/>
      <w:bookmarkEnd w:id="1967"/>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5</w:t>
      </w:r>
      <w:bookmarkEnd w:id="1970"/>
      <w:r>
        <w:rPr>
          <w:color w:val="000000"/>
          <w:spacing w:val="0"/>
          <w:w w:val="100"/>
          <w:position w:val="0"/>
        </w:rPr>
        <w:t>9、盈余公积</w:t>
      </w:r>
      <w:bookmarkEnd w:id="1968"/>
      <w:bookmarkEnd w:id="1969"/>
      <w:bookmarkEnd w:id="19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155,637,912.74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5,363, </w:t>
            </w:r>
            <w:r>
              <w:rPr>
                <w:color w:val="000000"/>
                <w:spacing w:val="0"/>
                <w:w w:val="100"/>
                <w:position w:val="0"/>
                <w:sz w:val="18"/>
                <w:szCs w:val="18"/>
              </w:rPr>
              <w:t xml:space="preserve">459. </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161,001,372.51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32,391,282.92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32,391,282.92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188,029,195.66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5,363, </w:t>
            </w:r>
            <w:r>
              <w:rPr>
                <w:color w:val="000000"/>
                <w:spacing w:val="0"/>
                <w:w w:val="100"/>
                <w:position w:val="0"/>
                <w:sz w:val="18"/>
                <w:szCs w:val="18"/>
              </w:rPr>
              <w:t xml:space="preserve">459. </w:t>
            </w:r>
            <w:r>
              <w:rPr>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193,392,655.43</w:t>
            </w:r>
          </w:p>
        </w:tc>
      </w:tr>
    </w:tbl>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60、未分配利润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6540" w:right="0" w:firstLine="0"/>
        <w:jc w:val="left"/>
      </w:pPr>
      <w:r>
        <w:rPr>
          <w:color w:val="000000"/>
          <w:spacing w:val="0"/>
          <w:w w:val="100"/>
          <w:position w:val="0"/>
        </w:rPr>
        <w:t>单位：元 币种：人民币</w:t>
      </w:r>
      <w:r>
        <w:br w:type="page"/>
      </w:r>
    </w:p>
    <w:tbl>
      <w:tblPr>
        <w:tblOverlap w:val="never"/>
        <w:jc w:val="left"/>
        <w:tblLayout w:type="fixed"/>
      </w:tblPr>
      <w:tblGrid>
        <w:gridCol w:w="3403"/>
        <w:gridCol w:w="2755"/>
        <w:gridCol w:w="267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1,113, 145, </w:t>
            </w:r>
            <w:r>
              <w:rPr>
                <w:color w:val="000000"/>
                <w:spacing w:val="0"/>
                <w:w w:val="100"/>
                <w:position w:val="0"/>
                <w:sz w:val="18"/>
                <w:szCs w:val="18"/>
              </w:rPr>
              <w:t xml:space="preserve">205.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999,626,452.21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-9,288,107.48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1,113, 145, </w:t>
            </w:r>
            <w:r>
              <w:rPr>
                <w:color w:val="000000"/>
                <w:spacing w:val="0"/>
                <w:w w:val="100"/>
                <w:position w:val="0"/>
                <w:sz w:val="18"/>
                <w:szCs w:val="18"/>
              </w:rPr>
              <w:t xml:space="preserve">205.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990,338,344.73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23,104,491.29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131,492,398.69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5,363, </w:t>
            </w:r>
            <w:r>
              <w:rPr>
                <w:color w:val="000000"/>
                <w:spacing w:val="0"/>
                <w:w w:val="100"/>
                <w:position w:val="0"/>
                <w:sz w:val="18"/>
                <w:szCs w:val="18"/>
              </w:rPr>
              <w:t xml:space="preserve">459.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1,444, </w:t>
            </w:r>
            <w:r>
              <w:rPr>
                <w:color w:val="000000"/>
                <w:spacing w:val="0"/>
                <w:w w:val="100"/>
                <w:position w:val="0"/>
                <w:sz w:val="18"/>
                <w:szCs w:val="18"/>
              </w:rPr>
              <w:t>932.91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27,212,736.59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32,871,875.41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-25,631,269.96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1,103, 673, </w:t>
            </w:r>
            <w:r>
              <w:rPr>
                <w:color w:val="000000"/>
                <w:spacing w:val="0"/>
                <w:w w:val="100"/>
                <w:position w:val="0"/>
                <w:sz w:val="18"/>
                <w:szCs w:val="18"/>
              </w:rPr>
              <w:t xml:space="preserve">499. </w:t>
            </w:r>
            <w:r>
              <w:rPr>
                <w:color w:val="000000"/>
                <w:spacing w:val="0"/>
                <w:w w:val="100"/>
                <w:position w:val="0"/>
                <w:sz w:val="18"/>
                <w:szCs w:val="18"/>
              </w:rPr>
              <w:t>99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1,113, 145, </w:t>
            </w:r>
            <w:r>
              <w:rPr>
                <w:color w:val="000000"/>
                <w:spacing w:val="0"/>
                <w:w w:val="100"/>
                <w:position w:val="0"/>
                <w:sz w:val="18"/>
                <w:szCs w:val="18"/>
              </w:rPr>
              <w:t xml:space="preserve">205. </w:t>
            </w:r>
            <w:r>
              <w:rPr>
                <w:color w:val="000000"/>
                <w:spacing w:val="0"/>
                <w:w w:val="100"/>
                <w:position w:val="0"/>
                <w:sz w:val="18"/>
                <w:szCs w:val="18"/>
              </w:rPr>
              <w:t>06</w:t>
            </w:r>
          </w:p>
        </w:tc>
      </w:tr>
    </w:tbl>
    <w:p>
      <w:pPr>
        <w:widowControl w:val="0"/>
        <w:spacing w:after="319" w:line="1" w:lineRule="exact"/>
      </w:pP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58" w:val="left"/>
        </w:tabs>
        <w:bidi w:val="0"/>
        <w:spacing w:before="0" w:after="0" w:line="272" w:lineRule="exact"/>
        <w:ind w:left="0" w:right="0" w:firstLine="0"/>
        <w:jc w:val="left"/>
      </w:pPr>
      <w:bookmarkStart w:id="1972" w:name="bookmark1972"/>
      <w:r>
        <w:rPr>
          <w:color w:val="000000"/>
          <w:spacing w:val="0"/>
          <w:w w:val="100"/>
          <w:position w:val="0"/>
          <w:sz w:val="18"/>
          <w:szCs w:val="18"/>
        </w:rPr>
        <w:t>1</w:t>
      </w:r>
      <w:bookmarkEnd w:id="1972"/>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72" w:lineRule="exact"/>
        <w:ind w:left="0" w:right="0" w:firstLine="0"/>
        <w:jc w:val="left"/>
      </w:pPr>
      <w:bookmarkStart w:id="1973" w:name="bookmark1973"/>
      <w:r>
        <w:rPr>
          <w:color w:val="000000"/>
          <w:spacing w:val="0"/>
          <w:w w:val="100"/>
          <w:position w:val="0"/>
          <w:sz w:val="18"/>
          <w:szCs w:val="18"/>
        </w:rPr>
        <w:t>2</w:t>
      </w:r>
      <w:bookmarkEnd w:id="1973"/>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72" w:lineRule="exact"/>
        <w:ind w:left="0" w:right="0" w:firstLine="0"/>
        <w:jc w:val="left"/>
      </w:pPr>
      <w:bookmarkStart w:id="1974" w:name="bookmark1974"/>
      <w:r>
        <w:rPr>
          <w:color w:val="000000"/>
          <w:spacing w:val="0"/>
          <w:w w:val="100"/>
          <w:position w:val="0"/>
          <w:sz w:val="18"/>
          <w:szCs w:val="18"/>
        </w:rPr>
        <w:t>3</w:t>
      </w:r>
      <w:bookmarkEnd w:id="1974"/>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72" w:lineRule="exact"/>
        <w:ind w:left="0" w:right="0" w:firstLine="0"/>
        <w:jc w:val="left"/>
      </w:pPr>
      <w:bookmarkStart w:id="1975" w:name="bookmark1975"/>
      <w:r>
        <w:rPr>
          <w:color w:val="000000"/>
          <w:spacing w:val="0"/>
          <w:w w:val="100"/>
          <w:position w:val="0"/>
          <w:sz w:val="18"/>
          <w:szCs w:val="18"/>
        </w:rPr>
        <w:t>4</w:t>
      </w:r>
      <w:bookmarkEnd w:id="1975"/>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72" w:lineRule="exact"/>
        <w:ind w:left="0" w:right="0" w:firstLine="0"/>
        <w:jc w:val="left"/>
      </w:pPr>
      <w:bookmarkStart w:id="1976" w:name="bookmark1976"/>
      <w:r>
        <w:rPr>
          <w:color w:val="000000"/>
          <w:spacing w:val="0"/>
          <w:w w:val="100"/>
          <w:position w:val="0"/>
          <w:sz w:val="18"/>
          <w:szCs w:val="18"/>
        </w:rPr>
        <w:t>5</w:t>
      </w:r>
      <w:bookmarkEnd w:id="1976"/>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320" w:line="272" w:lineRule="exact"/>
        <w:ind w:left="0" w:right="0" w:firstLine="0"/>
        <w:jc w:val="left"/>
      </w:pPr>
      <w:bookmarkStart w:id="1977" w:name="bookmark1977"/>
      <w:r>
        <w:rPr>
          <w:color w:val="000000"/>
          <w:spacing w:val="0"/>
          <w:w w:val="100"/>
          <w:position w:val="0"/>
          <w:sz w:val="18"/>
          <w:szCs w:val="18"/>
        </w:rPr>
        <w:t>6</w:t>
      </w:r>
      <w:bookmarkEnd w:id="1977"/>
      <w:r>
        <w:rPr>
          <w:color w:val="000000"/>
          <w:spacing w:val="0"/>
          <w:w w:val="100"/>
          <w:position w:val="0"/>
        </w:rPr>
        <w:t>、</w:t>
        <w:tab/>
        <w:t>本公司</w:t>
      </w:r>
      <w:r>
        <w:rPr>
          <w:color w:val="000000"/>
          <w:spacing w:val="0"/>
          <w:w w:val="100"/>
          <w:position w:val="0"/>
          <w:sz w:val="18"/>
          <w:szCs w:val="18"/>
        </w:rPr>
        <w:t>2020</w:t>
      </w:r>
      <w:r>
        <w:rPr>
          <w:color w:val="000000"/>
          <w:spacing w:val="0"/>
          <w:w w:val="100"/>
          <w:position w:val="0"/>
        </w:rPr>
        <w:t xml:space="preserve">年度利润分配预案已经本公司第七届董事会第二次会议通过，预派发现金红利 </w:t>
      </w:r>
      <w:r>
        <w:rPr>
          <w:color w:val="000000"/>
          <w:spacing w:val="0"/>
          <w:w w:val="100"/>
          <w:position w:val="0"/>
          <w:sz w:val="18"/>
          <w:szCs w:val="18"/>
        </w:rPr>
        <w:t>27,384,867.08</w:t>
      </w:r>
      <w:r>
        <w:rPr>
          <w:color w:val="000000"/>
          <w:spacing w:val="0"/>
          <w:w w:val="100"/>
          <w:position w:val="0"/>
        </w:rPr>
        <w:t>元。具体实施方案以</w:t>
      </w:r>
      <w:r>
        <w:rPr>
          <w:color w:val="000000"/>
          <w:spacing w:val="0"/>
          <w:w w:val="100"/>
          <w:position w:val="0"/>
          <w:sz w:val="18"/>
          <w:szCs w:val="18"/>
        </w:rPr>
        <w:t>1,098,743,383</w:t>
      </w:r>
      <w:r>
        <w:rPr>
          <w:color w:val="000000"/>
          <w:spacing w:val="0"/>
          <w:w w:val="100"/>
          <w:position w:val="0"/>
        </w:rPr>
        <w:t>股扣除回购的</w:t>
      </w:r>
      <w:r>
        <w:rPr>
          <w:color w:val="000000"/>
          <w:spacing w:val="0"/>
          <w:w w:val="100"/>
          <w:position w:val="0"/>
          <w:sz w:val="18"/>
          <w:szCs w:val="18"/>
        </w:rPr>
        <w:t>9,790,756</w:t>
      </w:r>
      <w:r>
        <w:rPr>
          <w:color w:val="000000"/>
          <w:spacing w:val="0"/>
          <w:w w:val="100"/>
          <w:position w:val="0"/>
        </w:rPr>
        <w:t xml:space="preserve">股为基数（即 </w:t>
      </w:r>
      <w:r>
        <w:rPr>
          <w:color w:val="000000"/>
          <w:spacing w:val="0"/>
          <w:w w:val="100"/>
          <w:position w:val="0"/>
          <w:sz w:val="18"/>
          <w:szCs w:val="18"/>
        </w:rPr>
        <w:t>1,088, 952, 627</w:t>
      </w:r>
      <w:r>
        <w:rPr>
          <w:color w:val="000000"/>
          <w:spacing w:val="0"/>
          <w:w w:val="100"/>
          <w:position w:val="0"/>
        </w:rPr>
        <w:t>股），向全体股东每</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0.25</w:t>
      </w:r>
      <w:r>
        <w:rPr>
          <w:color w:val="000000"/>
          <w:spacing w:val="0"/>
          <w:w w:val="100"/>
          <w:position w:val="0"/>
        </w:rPr>
        <w:t>元（含税），共计派发现金 红利</w:t>
      </w:r>
      <w:r>
        <w:rPr>
          <w:color w:val="000000"/>
          <w:spacing w:val="0"/>
          <w:w w:val="100"/>
          <w:position w:val="0"/>
          <w:sz w:val="18"/>
          <w:szCs w:val="18"/>
        </w:rPr>
        <w:t>27,223,815.68</w:t>
      </w:r>
      <w:r>
        <w:rPr>
          <w:color w:val="000000"/>
          <w:spacing w:val="0"/>
          <w:w w:val="100"/>
          <w:position w:val="0"/>
        </w:rPr>
        <w:t>元，扣除退回的分红款</w:t>
      </w:r>
      <w:r>
        <w:rPr>
          <w:color w:val="000000"/>
          <w:spacing w:val="0"/>
          <w:w w:val="100"/>
          <w:position w:val="0"/>
          <w:sz w:val="18"/>
          <w:szCs w:val="18"/>
        </w:rPr>
        <w:t>11,079.09</w:t>
      </w:r>
      <w:r>
        <w:rPr>
          <w:color w:val="000000"/>
          <w:spacing w:val="0"/>
          <w:w w:val="100"/>
          <w:position w:val="0"/>
        </w:rPr>
        <w:t xml:space="preserve">元，本期减少未分配利润金额 </w:t>
      </w:r>
      <w:r>
        <w:rPr>
          <w:color w:val="000000"/>
          <w:spacing w:val="0"/>
          <w:w w:val="100"/>
          <w:position w:val="0"/>
          <w:sz w:val="18"/>
          <w:szCs w:val="18"/>
        </w:rPr>
        <w:t xml:space="preserve">27,212,736.59 </w:t>
      </w:r>
      <w:r>
        <w:rPr>
          <w:color w:val="000000"/>
          <w:spacing w:val="0"/>
          <w:w w:val="100"/>
          <w:position w:val="0"/>
        </w:rPr>
        <w:t>元。</w:t>
      </w:r>
    </w:p>
    <w:p>
      <w:pPr>
        <w:pStyle w:val="Style13"/>
        <w:keepNext/>
        <w:keepLines/>
        <w:widowControl w:val="0"/>
        <w:shd w:val="clear" w:color="auto" w:fill="auto"/>
        <w:bidi w:val="0"/>
        <w:spacing w:before="0" w:line="272" w:lineRule="exact"/>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6</w:t>
      </w:r>
      <w:bookmarkEnd w:id="1980"/>
      <w:r>
        <w:rPr>
          <w:color w:val="000000"/>
          <w:spacing w:val="0"/>
          <w:w w:val="100"/>
          <w:position w:val="0"/>
        </w:rPr>
        <w:t>1、营业收入和营业成本</w:t>
      </w:r>
      <w:bookmarkEnd w:id="1978"/>
      <w:bookmarkEnd w:id="1979"/>
      <w:bookmarkEnd w:id="1981"/>
    </w:p>
    <w:p>
      <w:pPr>
        <w:pStyle w:val="Style13"/>
        <w:keepNext/>
        <w:keepLines/>
        <w:widowControl w:val="0"/>
        <w:shd w:val="clear" w:color="auto" w:fill="auto"/>
        <w:bidi w:val="0"/>
        <w:spacing w:before="0" w:line="272" w:lineRule="exact"/>
        <w:ind w:left="0" w:right="0" w:firstLine="0"/>
        <w:jc w:val="left"/>
      </w:pPr>
      <w:bookmarkStart w:id="1978" w:name="bookmark1978"/>
      <w:bookmarkStart w:id="1979" w:name="bookmark1979"/>
      <w:bookmarkStart w:id="1982" w:name="bookmark1982"/>
      <w:r>
        <w:rPr>
          <w:color w:val="000000"/>
          <w:spacing w:val="0"/>
          <w:w w:val="100"/>
          <w:position w:val="0"/>
        </w:rPr>
        <w:t>（1）.</w:t>
      </w:r>
      <w:r>
        <w:rPr>
          <w:color w:val="000000"/>
          <w:spacing w:val="0"/>
          <w:w w:val="100"/>
          <w:position w:val="0"/>
        </w:rPr>
        <w:t>营业收入和营业成本情况</w:t>
      </w:r>
      <w:bookmarkEnd w:id="1978"/>
      <w:bookmarkEnd w:id="1979"/>
      <w:bookmarkEnd w:id="1982"/>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128"/>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3,754, 528, </w:t>
            </w:r>
            <w:r>
              <w:rPr>
                <w:color w:val="000000"/>
                <w:spacing w:val="0"/>
                <w:w w:val="100"/>
                <w:position w:val="0"/>
                <w:sz w:val="18"/>
                <w:szCs w:val="18"/>
              </w:rPr>
              <w:t xml:space="preserve">412.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3,335,513, </w:t>
            </w:r>
            <w:r>
              <w:rPr>
                <w:color w:val="000000"/>
                <w:spacing w:val="0"/>
                <w:w w:val="100"/>
                <w:position w:val="0"/>
                <w:sz w:val="18"/>
                <w:szCs w:val="18"/>
              </w:rPr>
              <w:t>541.81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3,854, 666, </w:t>
            </w:r>
            <w:r>
              <w:rPr>
                <w:color w:val="000000"/>
                <w:spacing w:val="0"/>
                <w:w w:val="100"/>
                <w:position w:val="0"/>
                <w:sz w:val="18"/>
                <w:szCs w:val="18"/>
              </w:rPr>
              <w:t>707.71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3,326, 529, </w:t>
            </w:r>
            <w:r>
              <w:rPr>
                <w:color w:val="000000"/>
                <w:spacing w:val="0"/>
                <w:w w:val="100"/>
                <w:position w:val="0"/>
                <w:sz w:val="18"/>
                <w:szCs w:val="18"/>
              </w:rPr>
              <w:t xml:space="preserve">465. </w:t>
            </w:r>
            <w:r>
              <w:rPr>
                <w:color w:val="000000"/>
                <w:spacing w:val="0"/>
                <w:w w:val="100"/>
                <w:position w:val="0"/>
                <w:sz w:val="18"/>
                <w:szCs w:val="18"/>
              </w:rPr>
              <w:t>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44,481,582.84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6,281,317.77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46,503,117.79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6,312, </w:t>
            </w:r>
            <w:r>
              <w:rPr>
                <w:color w:val="000000"/>
                <w:spacing w:val="0"/>
                <w:w w:val="100"/>
                <w:position w:val="0"/>
                <w:sz w:val="18"/>
                <w:szCs w:val="18"/>
              </w:rPr>
              <w:t xml:space="preserve">132. </w:t>
            </w:r>
            <w:r>
              <w:rPr>
                <w:color w:val="000000"/>
                <w:spacing w:val="0"/>
                <w:w w:val="100"/>
                <w:position w:val="0"/>
                <w:sz w:val="18"/>
                <w:szCs w:val="18"/>
              </w:rPr>
              <w:t>17</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3,799, 009, </w:t>
            </w:r>
            <w:r>
              <w:rPr>
                <w:color w:val="000000"/>
                <w:spacing w:val="0"/>
                <w:w w:val="100"/>
                <w:position w:val="0"/>
                <w:sz w:val="18"/>
                <w:szCs w:val="18"/>
              </w:rPr>
              <w:t xml:space="preserve">995. </w:t>
            </w:r>
            <w:r>
              <w:rPr>
                <w:color w:val="000000"/>
                <w:spacing w:val="0"/>
                <w:w w:val="100"/>
                <w:position w:val="0"/>
                <w:sz w:val="18"/>
                <w:szCs w:val="18"/>
              </w:rPr>
              <w:t>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3,341, 794, </w:t>
            </w:r>
            <w:r>
              <w:rPr>
                <w:color w:val="000000"/>
                <w:spacing w:val="0"/>
                <w:w w:val="100"/>
                <w:position w:val="0"/>
                <w:sz w:val="18"/>
                <w:szCs w:val="18"/>
              </w:rPr>
              <w:t xml:space="preserve">859. </w:t>
            </w:r>
            <w:r>
              <w:rPr>
                <w:color w:val="000000"/>
                <w:spacing w:val="0"/>
                <w:w w:val="100"/>
                <w:position w:val="0"/>
                <w:sz w:val="18"/>
                <w:szCs w:val="18"/>
              </w:rPr>
              <w:t>58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825.50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3,332, </w:t>
            </w:r>
            <w:r>
              <w:rPr>
                <w:color w:val="000000"/>
                <w:spacing w:val="0"/>
                <w:w w:val="100"/>
                <w:position w:val="0"/>
                <w:sz w:val="18"/>
                <w:szCs w:val="18"/>
              </w:rPr>
              <w:t>841,597.46</w:t>
            </w:r>
          </w:p>
        </w:tc>
      </w:tr>
    </w:tbl>
    <w:p>
      <w:pPr>
        <w:sectPr>
          <w:footnotePr>
            <w:pos w:val="pageBottom"/>
            <w:numFmt w:val="decimal"/>
            <w:numRestart w:val="continuous"/>
          </w:footnotePr>
          <w:pgSz w:w="11900" w:h="16840"/>
          <w:pgMar w:top="1388" w:right="548" w:bottom="1522" w:left="835" w:header="0" w:footer="3" w:gutter="0"/>
          <w:cols w:space="720"/>
          <w:noEndnote/>
          <w:rtlGutter w:val="0"/>
          <w:docGrid w:linePitch="360"/>
        </w:sectPr>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营业收入扣除情况表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934"/>
        <w:gridCol w:w="1843"/>
        <w:gridCol w:w="2693"/>
        <w:gridCol w:w="1843"/>
        <w:gridCol w:w="2702"/>
      </w:tblGrid>
      <w:tr>
        <w:trPr>
          <w:trHeight w:val="81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具体扣除情况</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379,901.00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390,116.98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4,448. </w:t>
            </w:r>
            <w:r>
              <w:rPr>
                <w:color w:val="000000"/>
                <w:spacing w:val="0"/>
                <w:w w:val="100"/>
                <w:position w:val="0"/>
                <w:sz w:val="18"/>
                <w:szCs w:val="18"/>
              </w:rPr>
              <w:t>158284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4,650.311779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营业收入扣除项目合计金额占营业收入的比重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1.19%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一、与主营业务无关的业务收入</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1.</w:t>
            </w:r>
            <w:r>
              <w:rPr>
                <w:color w:val="000000"/>
                <w:spacing w:val="0"/>
                <w:w w:val="100"/>
                <w:position w:val="0"/>
              </w:rPr>
              <w:t>正常经营之外的其他业务收入。如出租固定资 产、无形资产、包装物，销售材料，用材料进行非 货币性资产交换，经营受托管理业务等实现的收 入，以及虽计入主营业务收入，但属于上市公司正 常经营之外的收入。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4,448.158284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4,650.311779</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2.</w:t>
            </w:r>
            <w:r>
              <w:rPr>
                <w:color w:val="000000"/>
                <w:spacing w:val="0"/>
                <w:w w:val="100"/>
                <w:position w:val="0"/>
              </w:rPr>
              <w:t>不具备资质的类金融业务收入，如拆出资金利 息收入；本会计年度以及上一会计年度新增的类金 融业务所产生的收入，如担保、商业保理、小额贷 款、融资租赁、典当等业务形成的收入，为销售主 营产品而开展的融资租赁业务除外。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3.</w:t>
            </w:r>
            <w:r>
              <w:rPr>
                <w:color w:val="000000"/>
                <w:spacing w:val="0"/>
                <w:w w:val="100"/>
                <w:position w:val="0"/>
              </w:rPr>
              <w:t>本会计年度以及上一会计年度新增贸易业务所 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4.</w:t>
            </w:r>
            <w:r>
              <w:rPr>
                <w:color w:val="000000"/>
                <w:spacing w:val="0"/>
                <w:w w:val="100"/>
                <w:position w:val="0"/>
              </w:rPr>
              <w:t>与上市公司现有正常经营业务无关的关联交易 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5.</w:t>
            </w:r>
            <w:r>
              <w:rPr>
                <w:color w:val="000000"/>
                <w:spacing w:val="0"/>
                <w:w w:val="100"/>
                <w:position w:val="0"/>
              </w:rPr>
              <w:t>同一控制下企业合并的子公司期初至合并日的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6.</w:t>
            </w:r>
            <w:r>
              <w:rPr>
                <w:color w:val="000000"/>
                <w:spacing w:val="0"/>
                <w:w w:val="100"/>
                <w:position w:val="0"/>
              </w:rPr>
              <w:t>未形成或难以形成稳定业务模式的业务所产生的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与主营业务无关的业务收入小计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4,448. </w:t>
            </w:r>
            <w:r>
              <w:rPr>
                <w:color w:val="000000"/>
                <w:spacing w:val="0"/>
                <w:w w:val="100"/>
                <w:position w:val="0"/>
                <w:sz w:val="18"/>
                <w:szCs w:val="18"/>
              </w:rPr>
              <w:t>158284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4,650.311779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5"/>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二、不具备商业实质的收入</w:t>
            </w:r>
          </w:p>
        </w:tc>
      </w:tr>
    </w:tbl>
    <w:p>
      <w:pPr>
        <w:widowControl w:val="0"/>
        <w:spacing w:after="759" w:line="1" w:lineRule="exact"/>
      </w:pP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181 </w:t>
      </w:r>
      <w:r>
        <w:rPr>
          <w:b w:val="0"/>
          <w:bCs w:val="0"/>
          <w:color w:val="000000"/>
          <w:spacing w:val="0"/>
          <w:w w:val="100"/>
          <w:position w:val="0"/>
        </w:rPr>
        <w:t xml:space="preserve">/ </w:t>
      </w:r>
      <w:r>
        <w:rPr>
          <w:color w:val="000000"/>
          <w:spacing w:val="0"/>
          <w:w w:val="100"/>
          <w:position w:val="0"/>
        </w:rPr>
        <w:t>235</w:t>
      </w:r>
      <w:r>
        <w:br w:type="page"/>
      </w:r>
    </w:p>
    <w:tbl>
      <w:tblPr>
        <w:tblOverlap w:val="never"/>
        <w:jc w:val="center"/>
        <w:tblLayout w:type="fixed"/>
      </w:tblPr>
      <w:tblGrid>
        <w:gridCol w:w="4934"/>
        <w:gridCol w:w="1843"/>
        <w:gridCol w:w="2693"/>
        <w:gridCol w:w="1843"/>
        <w:gridCol w:w="2702"/>
      </w:tblGrid>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未显著改变企业未来现金流量的风险、时间分 布或金额的交易或事项产生的收入。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不具有真实业务的交易产生的收入。如以自我 交易的方式实现的虚假收入，利用互联网技术手段 或其他方法构造交易产生的虚假收入等。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交易价格显失公允的业务产生的收入。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4.</w:t>
            </w:r>
            <w:r>
              <w:rPr>
                <w:color w:val="000000"/>
                <w:spacing w:val="0"/>
                <w:w w:val="100"/>
                <w:position w:val="0"/>
              </w:rPr>
              <w:t>本会计年度以显失公允的对价或非交易方式取 得的企业合并的子公司或业务产生的收入。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审计意见中非标准审计意见涉及的收入。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6.</w:t>
            </w:r>
            <w:r>
              <w:rPr>
                <w:color w:val="000000"/>
                <w:spacing w:val="0"/>
                <w:w w:val="100"/>
                <w:position w:val="0"/>
              </w:rPr>
              <w:t>其他不具有商业合理性的交易或事项产生的收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不具备商业实质的收入小计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三、与主营业务无关或不具备商业实质的其他收入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375,452.84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385,466.67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239" w:line="1" w:lineRule="exact"/>
      </w:pPr>
    </w:p>
    <w:p>
      <w:pPr>
        <w:pStyle w:val="Style4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273" w:right="1301" w:bottom="1190" w:left="1522" w:header="0" w:footer="3" w:gutter="0"/>
          <w:cols w:space="720"/>
          <w:noEndnote/>
          <w:rtlGutter w:val="0"/>
          <w:docGrid w:linePitch="360"/>
        </w:sectPr>
      </w:pPr>
      <w:r>
        <w:rPr>
          <w:color w:val="000000"/>
          <w:spacing w:val="0"/>
          <w:w w:val="100"/>
          <w:position w:val="0"/>
        </w:rPr>
        <w:t xml:space="preserve">182 </w:t>
      </w:r>
      <w:r>
        <w:rPr>
          <w:b w:val="0"/>
          <w:bCs w:val="0"/>
          <w:color w:val="000000"/>
          <w:spacing w:val="0"/>
          <w:w w:val="100"/>
          <w:position w:val="0"/>
        </w:rPr>
        <w:t xml:space="preserve">/ </w:t>
      </w:r>
      <w:r>
        <w:rPr>
          <w:color w:val="000000"/>
          <w:spacing w:val="0"/>
          <w:w w:val="100"/>
          <w:position w:val="0"/>
        </w:rPr>
        <w:t>235</w:t>
      </w:r>
    </w:p>
    <w:p>
      <w:pPr>
        <w:pStyle w:val="Style13"/>
        <w:keepNext/>
        <w:keepLines/>
        <w:widowControl w:val="0"/>
        <w:numPr>
          <w:ilvl w:val="0"/>
          <w:numId w:val="207"/>
        </w:numPr>
        <w:shd w:val="clear" w:color="auto" w:fill="auto"/>
        <w:tabs>
          <w:tab w:pos="430" w:val="left"/>
        </w:tabs>
        <w:bidi w:val="0"/>
        <w:spacing w:before="280" w:line="276" w:lineRule="exact"/>
        <w:ind w:left="0" w:right="0" w:firstLine="0"/>
        <w:jc w:val="left"/>
      </w:pPr>
      <w:bookmarkStart w:id="1983" w:name="bookmark1983"/>
      <w:bookmarkStart w:id="1984" w:name="bookmark1984"/>
      <w:bookmarkStart w:id="1985" w:name="bookmark1985"/>
      <w:bookmarkStart w:id="1986" w:name="bookmark1986"/>
      <w:bookmarkEnd w:id="1985"/>
      <w:r>
        <w:rPr>
          <w:color w:val="000000"/>
          <w:spacing w:val="0"/>
          <w:w w:val="100"/>
          <w:position w:val="0"/>
        </w:rPr>
        <w:t>.</w:t>
      </w:r>
      <w:r>
        <w:rPr>
          <w:color w:val="000000"/>
          <w:spacing w:val="0"/>
          <w:w w:val="100"/>
          <w:position w:val="0"/>
        </w:rPr>
        <w:t>合同产生的收入的情况</w:t>
      </w:r>
      <w:bookmarkEnd w:id="1983"/>
      <w:bookmarkEnd w:id="1984"/>
      <w:bookmarkEnd w:id="1986"/>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34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07"/>
        </w:numPr>
        <w:shd w:val="clear" w:color="auto" w:fill="auto"/>
        <w:tabs>
          <w:tab w:pos="430" w:val="left"/>
        </w:tabs>
        <w:bidi w:val="0"/>
        <w:spacing w:before="0" w:line="276" w:lineRule="exact"/>
        <w:ind w:left="0" w:right="0" w:firstLine="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w:t>
      </w:r>
      <w:r>
        <w:rPr>
          <w:color w:val="000000"/>
          <w:spacing w:val="0"/>
          <w:w w:val="100"/>
          <w:position w:val="0"/>
        </w:rPr>
        <w:t>履约义务的说明</w:t>
      </w:r>
      <w:bookmarkEnd w:id="1987"/>
      <w:bookmarkEnd w:id="1988"/>
      <w:bookmarkEnd w:id="1990"/>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8" w:lineRule="exact"/>
        <w:ind w:left="0" w:right="0" w:firstLine="0"/>
        <w:jc w:val="left"/>
      </w:pPr>
      <w:r>
        <w:rPr>
          <w:color w:val="000000"/>
          <w:spacing w:val="0"/>
          <w:w w:val="100"/>
          <w:position w:val="0"/>
        </w:rPr>
        <w:t>本公司系统集成、软件开发、提供一次性服务等属于某一时点的履约义务。本公司在一段时间内 提供的专业性服务属于在某一时间段内的履约义务。</w:t>
      </w:r>
    </w:p>
    <w:p>
      <w:pPr>
        <w:pStyle w:val="Style13"/>
        <w:keepNext/>
        <w:keepLines/>
        <w:widowControl w:val="0"/>
        <w:numPr>
          <w:ilvl w:val="0"/>
          <w:numId w:val="207"/>
        </w:numPr>
        <w:shd w:val="clear" w:color="auto" w:fill="auto"/>
        <w:tabs>
          <w:tab w:pos="430" w:val="left"/>
        </w:tabs>
        <w:bidi w:val="0"/>
        <w:spacing w:before="0" w:line="276" w:lineRule="exact"/>
        <w:ind w:left="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w:t>
      </w:r>
      <w:r>
        <w:rPr>
          <w:color w:val="000000"/>
          <w:spacing w:val="0"/>
          <w:w w:val="100"/>
          <w:position w:val="0"/>
        </w:rPr>
        <w:t>分摊至剩余履约义务的说明</w:t>
      </w:r>
      <w:bookmarkEnd w:id="1991"/>
      <w:bookmarkEnd w:id="1992"/>
      <w:bookmarkEnd w:id="1994"/>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本公司在一段时间内提供的专业性服务属于在某一时间段内的履约义务。截至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日，本公司部分专业性服务合同尚在履行过程中，分摊至尚未履行履约义务的交易价格，与相应 提供服务的进度相关，并将于相应专业服务合同的未来履约期内按履约进度确认为收入。</w:t>
      </w:r>
    </w:p>
    <w:p>
      <w:pPr>
        <w:pStyle w:val="Style5"/>
        <w:keepNext w:val="0"/>
        <w:keepLines w:val="0"/>
        <w:widowControl w:val="0"/>
        <w:numPr>
          <w:ilvl w:val="0"/>
          <w:numId w:val="207"/>
        </w:numPr>
        <w:shd w:val="clear" w:color="auto" w:fill="auto"/>
        <w:bidi w:val="0"/>
        <w:spacing w:before="0" w:after="40" w:line="276" w:lineRule="exact"/>
        <w:ind w:left="0" w:right="0" w:firstLine="0"/>
        <w:jc w:val="left"/>
      </w:pPr>
      <w:bookmarkStart w:id="1995" w:name="bookmark1995"/>
      <w:bookmarkEnd w:id="1995"/>
      <w:r>
        <w:rPr>
          <w:b/>
          <w:bCs/>
          <w:color w:val="000000"/>
          <w:spacing w:val="0"/>
          <w:w w:val="100"/>
          <w:position w:val="0"/>
        </w:rPr>
        <w:t>主营业务收入、主营业务成本按地区划分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20"/>
        <w:gridCol w:w="1728"/>
        <w:gridCol w:w="1723"/>
        <w:gridCol w:w="1728"/>
        <w:gridCol w:w="1738"/>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主要经营地区</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主营业务成本</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2,056,553, </w:t>
            </w:r>
            <w:r>
              <w:rPr>
                <w:color w:val="000000"/>
                <w:spacing w:val="0"/>
                <w:w w:val="100"/>
                <w:position w:val="0"/>
                <w:sz w:val="18"/>
                <w:szCs w:val="18"/>
              </w:rPr>
              <w:t>104.</w:t>
            </w:r>
          </w:p>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1,834, 348, </w:t>
            </w:r>
            <w:r>
              <w:rPr>
                <w:color w:val="000000"/>
                <w:spacing w:val="0"/>
                <w:w w:val="100"/>
                <w:position w:val="0"/>
                <w:sz w:val="18"/>
                <w:szCs w:val="18"/>
              </w:rPr>
              <w:t>591.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1,928, 473, </w:t>
            </w:r>
            <w:r>
              <w:rPr>
                <w:color w:val="000000"/>
                <w:spacing w:val="0"/>
                <w:w w:val="100"/>
                <w:position w:val="0"/>
                <w:sz w:val="18"/>
                <w:szCs w:val="18"/>
              </w:rPr>
              <w:t>774.</w:t>
            </w:r>
          </w:p>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1,668,777,572.</w:t>
            </w:r>
          </w:p>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70</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港澳台及东南亚地 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1,697, 975, </w:t>
            </w:r>
            <w:r>
              <w:rPr>
                <w:color w:val="000000"/>
                <w:spacing w:val="0"/>
                <w:w w:val="100"/>
                <w:position w:val="0"/>
                <w:sz w:val="18"/>
                <w:szCs w:val="18"/>
              </w:rPr>
              <w:t>307.</w:t>
            </w:r>
          </w:p>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1,501, 164, </w:t>
            </w:r>
            <w:r>
              <w:rPr>
                <w:color w:val="000000"/>
                <w:spacing w:val="0"/>
                <w:w w:val="100"/>
                <w:position w:val="0"/>
                <w:sz w:val="18"/>
                <w:szCs w:val="18"/>
              </w:rPr>
              <w:t>950.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1,776, 339, </w:t>
            </w:r>
            <w:r>
              <w:rPr>
                <w:color w:val="000000"/>
                <w:spacing w:val="0"/>
                <w:w w:val="100"/>
                <w:position w:val="0"/>
                <w:sz w:val="18"/>
                <w:szCs w:val="18"/>
              </w:rPr>
              <w:t>850.</w:t>
            </w:r>
          </w:p>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1,548, 468, </w:t>
            </w:r>
            <w:r>
              <w:rPr>
                <w:color w:val="000000"/>
                <w:spacing w:val="0"/>
                <w:w w:val="100"/>
                <w:position w:val="0"/>
                <w:sz w:val="18"/>
                <w:szCs w:val="18"/>
              </w:rPr>
              <w:t>931.</w:t>
            </w:r>
          </w:p>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北美和欧洲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149,853,082.54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109,282,960.66</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3,754, </w:t>
            </w:r>
            <w:r>
              <w:rPr>
                <w:color w:val="000000"/>
                <w:spacing w:val="0"/>
                <w:w w:val="100"/>
                <w:position w:val="0"/>
                <w:sz w:val="18"/>
                <w:szCs w:val="18"/>
              </w:rPr>
              <w:t>528,412.</w:t>
            </w:r>
          </w:p>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3,335,513, </w:t>
            </w:r>
            <w:r>
              <w:rPr>
                <w:color w:val="000000"/>
                <w:spacing w:val="0"/>
                <w:w w:val="100"/>
                <w:position w:val="0"/>
                <w:sz w:val="18"/>
                <w:szCs w:val="18"/>
              </w:rPr>
              <w:t>541.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3,854, 666, </w:t>
            </w:r>
            <w:r>
              <w:rPr>
                <w:color w:val="000000"/>
                <w:spacing w:val="0"/>
                <w:w w:val="100"/>
                <w:position w:val="0"/>
                <w:sz w:val="18"/>
                <w:szCs w:val="18"/>
              </w:rPr>
              <w:t>707.</w:t>
            </w:r>
          </w:p>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3,326, 529, </w:t>
            </w:r>
            <w:r>
              <w:rPr>
                <w:color w:val="000000"/>
                <w:spacing w:val="0"/>
                <w:w w:val="100"/>
                <w:position w:val="0"/>
                <w:sz w:val="18"/>
                <w:szCs w:val="18"/>
              </w:rPr>
              <w:t>465.</w:t>
            </w:r>
          </w:p>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29</w:t>
            </w:r>
          </w:p>
        </w:tc>
      </w:tr>
    </w:tbl>
    <w:p>
      <w:pPr>
        <w:widowControl w:val="0"/>
        <w:spacing w:after="279" w:line="1" w:lineRule="exact"/>
      </w:pPr>
    </w:p>
    <w:p>
      <w:pPr>
        <w:pStyle w:val="Style13"/>
        <w:keepNext/>
        <w:keepLines/>
        <w:widowControl w:val="0"/>
        <w:numPr>
          <w:ilvl w:val="0"/>
          <w:numId w:val="207"/>
        </w:numPr>
        <w:shd w:val="clear" w:color="auto" w:fill="auto"/>
        <w:bidi w:val="0"/>
        <w:spacing w:before="0" w:line="240" w:lineRule="auto"/>
        <w:ind w:left="0" w:right="0" w:firstLine="0"/>
        <w:jc w:val="left"/>
      </w:pPr>
      <w:bookmarkStart w:id="1996" w:name="bookmark1996"/>
      <w:bookmarkStart w:id="1997" w:name="bookmark1997"/>
      <w:bookmarkStart w:id="1998" w:name="bookmark1998"/>
      <w:bookmarkStart w:id="1999" w:name="bookmark1999"/>
      <w:bookmarkEnd w:id="1998"/>
      <w:r>
        <w:rPr>
          <w:color w:val="000000"/>
          <w:spacing w:val="0"/>
          <w:w w:val="100"/>
          <w:position w:val="0"/>
        </w:rPr>
        <w:t>营业收入分解信息</w:t>
      </w:r>
      <w:bookmarkEnd w:id="1996"/>
      <w:bookmarkEnd w:id="1997"/>
      <w:bookmarkEnd w:id="199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92"/>
        <w:gridCol w:w="4546"/>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 xml:space="preserve">3,754, </w:t>
            </w:r>
            <w:r>
              <w:rPr>
                <w:color w:val="000000"/>
                <w:spacing w:val="0"/>
                <w:w w:val="100"/>
                <w:position w:val="0"/>
                <w:sz w:val="18"/>
                <w:szCs w:val="18"/>
              </w:rPr>
              <w:t>528,412.56</w:t>
            </w:r>
          </w:p>
        </w:tc>
      </w:tr>
      <w:tr>
        <w:trPr>
          <w:trHeight w:val="53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其中：在某一时点确认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 xml:space="preserve">2,695, 355, </w:t>
            </w:r>
            <w:r>
              <w:rPr>
                <w:color w:val="000000"/>
                <w:spacing w:val="0"/>
                <w:w w:val="100"/>
                <w:position w:val="0"/>
                <w:sz w:val="18"/>
                <w:szCs w:val="18"/>
              </w:rPr>
              <w:t xml:space="preserve">354.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在某一时段确认</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 xml:space="preserve">1,059, 173, </w:t>
            </w:r>
            <w:r>
              <w:rPr>
                <w:color w:val="000000"/>
                <w:spacing w:val="0"/>
                <w:w w:val="100"/>
                <w:position w:val="0"/>
                <w:sz w:val="18"/>
                <w:szCs w:val="18"/>
              </w:rPr>
              <w:t>057.88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44,481,582.84</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 xml:space="preserve">3,799, 009, </w:t>
            </w:r>
            <w:r>
              <w:rPr>
                <w:color w:val="000000"/>
                <w:spacing w:val="0"/>
                <w:w w:val="100"/>
                <w:position w:val="0"/>
                <w:sz w:val="18"/>
                <w:szCs w:val="18"/>
              </w:rPr>
              <w:t xml:space="preserve">995. </w:t>
            </w:r>
            <w:r>
              <w:rPr>
                <w:color w:val="000000"/>
                <w:spacing w:val="0"/>
                <w:w w:val="100"/>
                <w:position w:val="0"/>
                <w:sz w:val="18"/>
                <w:szCs w:val="18"/>
              </w:rPr>
              <w:t>40</w:t>
            </w:r>
          </w:p>
        </w:tc>
      </w:tr>
    </w:tbl>
    <w:p>
      <w:pPr>
        <w:widowControl w:val="0"/>
        <w:spacing w:after="339" w:line="1" w:lineRule="exact"/>
      </w:pPr>
    </w:p>
    <w:p>
      <w:pPr>
        <w:pStyle w:val="Style13"/>
        <w:keepNext/>
        <w:keepLines/>
        <w:widowControl w:val="0"/>
        <w:shd w:val="clear" w:color="auto" w:fill="auto"/>
        <w:bidi w:val="0"/>
        <w:spacing w:before="0" w:after="12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6</w:t>
      </w:r>
      <w:bookmarkEnd w:id="2002"/>
      <w:r>
        <w:rPr>
          <w:color w:val="000000"/>
          <w:spacing w:val="0"/>
          <w:w w:val="100"/>
          <w:position w:val="0"/>
        </w:rPr>
        <w:t>2、税金及附加</w:t>
      </w:r>
      <w:bookmarkEnd w:id="2000"/>
      <w:bookmarkEnd w:id="2001"/>
      <w:bookmarkEnd w:id="200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42"/>
        <w:gridCol w:w="2995"/>
        <w:gridCol w:w="300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747,708.94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603,536.74</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536,629.39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430,722.39</w:t>
            </w:r>
          </w:p>
        </w:tc>
      </w:tr>
    </w:tbl>
    <w:p>
      <w:pPr>
        <w:spacing w:lineRule="exact" w:line="1"/>
        <w:rPr>
          <w:sz w:val="2"/>
          <w:szCs w:val="2"/>
        </w:rPr>
      </w:pPr>
      <w:r>
        <w:br w:type="page"/>
      </w:r>
    </w:p>
    <w:tbl>
      <w:tblPr>
        <w:tblOverlap w:val="never"/>
        <w:jc w:val="center"/>
        <w:tblLayout w:type="fixed"/>
      </w:tblPr>
      <w:tblGrid>
        <w:gridCol w:w="2842"/>
        <w:gridCol w:w="2995"/>
        <w:gridCol w:w="300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9,290, </w:t>
            </w:r>
            <w:r>
              <w:rPr>
                <w:color w:val="000000"/>
                <w:spacing w:val="0"/>
                <w:w w:val="100"/>
                <w:position w:val="0"/>
                <w:sz w:val="18"/>
                <w:szCs w:val="18"/>
              </w:rPr>
              <w:t xml:space="preserve">380.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7,779, </w:t>
            </w:r>
            <w:r>
              <w:rPr>
                <w:color w:val="000000"/>
                <w:spacing w:val="0"/>
                <w:w w:val="100"/>
                <w:position w:val="0"/>
                <w:sz w:val="18"/>
                <w:szCs w:val="18"/>
              </w:rPr>
              <w:t xml:space="preserve">594.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200,459.84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202,526.69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1,655, </w:t>
            </w:r>
            <w:r>
              <w:rPr>
                <w:color w:val="000000"/>
                <w:spacing w:val="0"/>
                <w:w w:val="100"/>
                <w:position w:val="0"/>
                <w:sz w:val="18"/>
                <w:szCs w:val="18"/>
              </w:rPr>
              <w:t xml:space="preserve">488.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1,294, </w:t>
            </w:r>
            <w:r>
              <w:rPr>
                <w:color w:val="000000"/>
                <w:spacing w:val="0"/>
                <w:w w:val="100"/>
                <w:position w:val="0"/>
                <w:sz w:val="18"/>
                <w:szCs w:val="18"/>
              </w:rPr>
              <w:t xml:space="preserve">893.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4,416.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389.38</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12,435,083.74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10,311,662.70</w:t>
            </w:r>
          </w:p>
        </w:tc>
      </w:tr>
    </w:tbl>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各项税金及附加的计缴标准详见附注六、税项。</w:t>
      </w:r>
    </w:p>
    <w:p>
      <w:pPr>
        <w:widowControl w:val="0"/>
        <w:spacing w:after="339" w:line="1" w:lineRule="exact"/>
      </w:pPr>
    </w:p>
    <w:p>
      <w:pPr>
        <w:pStyle w:val="Style13"/>
        <w:keepNext/>
        <w:keepLines/>
        <w:widowControl w:val="0"/>
        <w:shd w:val="clear" w:color="auto" w:fill="auto"/>
        <w:bidi w:val="0"/>
        <w:spacing w:before="0" w:after="120" w:line="240" w:lineRule="auto"/>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6</w:t>
      </w:r>
      <w:bookmarkEnd w:id="2006"/>
      <w:r>
        <w:rPr>
          <w:color w:val="000000"/>
          <w:spacing w:val="0"/>
          <w:w w:val="100"/>
          <w:position w:val="0"/>
        </w:rPr>
        <w:t>3、销售费用</w:t>
      </w:r>
      <w:bookmarkEnd w:id="2004"/>
      <w:bookmarkEnd w:id="2005"/>
      <w:bookmarkEnd w:id="20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133,041,651.78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128,532,839.13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5,137,118.42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7,862, </w:t>
            </w:r>
            <w:r>
              <w:rPr>
                <w:color w:val="000000"/>
                <w:spacing w:val="0"/>
                <w:w w:val="100"/>
                <w:position w:val="0"/>
                <w:sz w:val="18"/>
                <w:szCs w:val="18"/>
              </w:rPr>
              <w:t xml:space="preserve">045.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8,774, </w:t>
            </w:r>
            <w:r>
              <w:rPr>
                <w:color w:val="000000"/>
                <w:spacing w:val="0"/>
                <w:w w:val="100"/>
                <w:position w:val="0"/>
                <w:sz w:val="18"/>
                <w:szCs w:val="18"/>
              </w:rPr>
              <w:t xml:space="preserve">691.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7,356,831.19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技术服务及咨询费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10,253,016.40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6,382,337.62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8,512, </w:t>
            </w:r>
            <w:r>
              <w:rPr>
                <w:color w:val="000000"/>
                <w:spacing w:val="0"/>
                <w:w w:val="100"/>
                <w:position w:val="0"/>
                <w:sz w:val="18"/>
                <w:szCs w:val="18"/>
              </w:rPr>
              <w:t xml:space="preserve">702.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6,351,613.36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摊销及折旧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10,764,672.13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5,128, </w:t>
            </w:r>
            <w:r>
              <w:rPr>
                <w:color w:val="000000"/>
                <w:spacing w:val="0"/>
                <w:w w:val="100"/>
                <w:position w:val="0"/>
                <w:sz w:val="18"/>
                <w:szCs w:val="18"/>
              </w:rPr>
              <w:t xml:space="preserve">880.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60,672.87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2,665,333.31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其他日常费用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19,807,937.29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29,445,873.96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196,352,463.10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193,725,754.21</w:t>
            </w:r>
          </w:p>
        </w:tc>
      </w:tr>
    </w:tbl>
    <w:p>
      <w:pPr>
        <w:widowControl w:val="0"/>
        <w:spacing w:after="219" w:line="1" w:lineRule="exact"/>
      </w:pPr>
    </w:p>
    <w:p>
      <w:pPr>
        <w:pStyle w:val="Style5"/>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2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6</w:t>
      </w:r>
      <w:bookmarkEnd w:id="2010"/>
      <w:r>
        <w:rPr>
          <w:color w:val="000000"/>
          <w:spacing w:val="0"/>
          <w:w w:val="100"/>
          <w:position w:val="0"/>
        </w:rPr>
        <w:t>4、管理费用</w:t>
      </w:r>
      <w:bookmarkEnd w:id="2008"/>
      <w:bookmarkEnd w:id="2009"/>
      <w:bookmarkEnd w:id="20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108,670,831.77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118,172,029.88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摊销及折旧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62,372,202.31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55,411,849.89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技术服务及咨询费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31,315,283.52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70,452,645.65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3,877,255.38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11,611,326.96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146,088.16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5,538, </w:t>
            </w:r>
            <w:r>
              <w:rPr>
                <w:color w:val="000000"/>
                <w:spacing w:val="0"/>
                <w:w w:val="100"/>
                <w:position w:val="0"/>
                <w:sz w:val="18"/>
                <w:szCs w:val="18"/>
              </w:rPr>
              <w:t xml:space="preserve">384.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2,325, </w:t>
            </w:r>
            <w:r>
              <w:rPr>
                <w:color w:val="000000"/>
                <w:spacing w:val="0"/>
                <w:w w:val="100"/>
                <w:position w:val="0"/>
                <w:sz w:val="18"/>
                <w:szCs w:val="18"/>
              </w:rPr>
              <w:t xml:space="preserve">806.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3,971,905.37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2,257, </w:t>
            </w:r>
            <w:r>
              <w:rPr>
                <w:color w:val="000000"/>
                <w:spacing w:val="0"/>
                <w:w w:val="100"/>
                <w:position w:val="0"/>
                <w:sz w:val="18"/>
                <w:szCs w:val="18"/>
              </w:rPr>
              <w:t xml:space="preserve">644.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2,097, </w:t>
            </w:r>
            <w:r>
              <w:rPr>
                <w:color w:val="000000"/>
                <w:spacing w:val="0"/>
                <w:w w:val="100"/>
                <w:position w:val="0"/>
                <w:sz w:val="18"/>
                <w:szCs w:val="18"/>
              </w:rPr>
              <w:t xml:space="preserve">282. </w:t>
            </w:r>
            <w:r>
              <w:rPr>
                <w:color w:val="000000"/>
                <w:spacing w:val="0"/>
                <w:w w:val="100"/>
                <w:position w:val="0"/>
                <w:sz w:val="18"/>
                <w:szCs w:val="18"/>
              </w:rPr>
              <w:t>94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其他日常费用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15,176,390.74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62,974,929.00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226,141,502.01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330,230,353.82</w:t>
            </w:r>
          </w:p>
        </w:tc>
      </w:tr>
    </w:tbl>
    <w:p>
      <w:pPr>
        <w:widowControl w:val="0"/>
        <w:spacing w:after="219" w:line="1" w:lineRule="exact"/>
      </w:pPr>
    </w:p>
    <w:p>
      <w:pPr>
        <w:pStyle w:val="Style5"/>
        <w:keepNext w:val="0"/>
        <w:keepLines w:val="0"/>
        <w:widowControl w:val="0"/>
        <w:shd w:val="clear" w:color="auto" w:fill="auto"/>
        <w:bidi w:val="0"/>
        <w:spacing w:before="0" w:after="340" w:line="288"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2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6</w:t>
      </w:r>
      <w:bookmarkEnd w:id="2014"/>
      <w:r>
        <w:rPr>
          <w:color w:val="000000"/>
          <w:spacing w:val="0"/>
          <w:w w:val="100"/>
          <w:position w:val="0"/>
        </w:rPr>
        <w:t>5、研发费用</w:t>
      </w:r>
      <w:bookmarkEnd w:id="2012"/>
      <w:bookmarkEnd w:id="2013"/>
      <w:bookmarkEnd w:id="20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15,727,980.11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30,046,147.77</w:t>
            </w:r>
          </w:p>
        </w:tc>
      </w:tr>
    </w:tbl>
    <w:p>
      <w:pPr>
        <w:spacing w:lineRule="exact" w:line="1"/>
        <w:rPr>
          <w:sz w:val="2"/>
          <w:szCs w:val="2"/>
        </w:rPr>
      </w:pPr>
      <w:r>
        <w:br w:type="page"/>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摊销及折旧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59,344,556.42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44,629,107.14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60,991,654.64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35,099,832.99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3,954, </w:t>
            </w:r>
            <w:r>
              <w:rPr>
                <w:color w:val="000000"/>
                <w:spacing w:val="0"/>
                <w:w w:val="100"/>
                <w:position w:val="0"/>
                <w:sz w:val="18"/>
                <w:szCs w:val="18"/>
              </w:rPr>
              <w:t>788.81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10,591,001.46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140,070.00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其他日常费用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3,264, </w:t>
            </w:r>
            <w:r>
              <w:rPr>
                <w:color w:val="000000"/>
                <w:spacing w:val="0"/>
                <w:w w:val="100"/>
                <w:position w:val="0"/>
                <w:sz w:val="18"/>
                <w:szCs w:val="18"/>
              </w:rPr>
              <w:t xml:space="preserve">027.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3,382, </w:t>
            </w:r>
            <w:r>
              <w:rPr>
                <w:color w:val="000000"/>
                <w:spacing w:val="0"/>
                <w:w w:val="100"/>
                <w:position w:val="0"/>
                <w:sz w:val="18"/>
                <w:szCs w:val="18"/>
              </w:rPr>
              <w:t xml:space="preserve">480. </w:t>
            </w:r>
            <w:r>
              <w:rPr>
                <w:color w:val="000000"/>
                <w:spacing w:val="0"/>
                <w:w w:val="100"/>
                <w:position w:val="0"/>
                <w:sz w:val="18"/>
                <w:szCs w:val="18"/>
              </w:rPr>
              <w:t>75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143,283,007.62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123,888,640.11</w:t>
            </w:r>
          </w:p>
        </w:tc>
      </w:tr>
    </w:tbl>
    <w:p>
      <w:pPr>
        <w:widowControl w:val="0"/>
        <w:spacing w:after="219" w:line="1" w:lineRule="exact"/>
      </w:pP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00" w:line="240" w:lineRule="auto"/>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6</w:t>
      </w:r>
      <w:bookmarkEnd w:id="2018"/>
      <w:r>
        <w:rPr>
          <w:color w:val="000000"/>
          <w:spacing w:val="0"/>
          <w:w w:val="100"/>
          <w:position w:val="0"/>
        </w:rPr>
        <w:t>6、财务费用</w:t>
      </w:r>
      <w:bookmarkEnd w:id="2016"/>
      <w:bookmarkEnd w:id="2017"/>
      <w:bookmarkEnd w:id="20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90,567,975.84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98,369,463.52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-12,171,957.88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-7,795,056.05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1,991,341.73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-1,161,779.76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3,005, </w:t>
            </w:r>
            <w:r>
              <w:rPr>
                <w:color w:val="000000"/>
                <w:spacing w:val="0"/>
                <w:w w:val="100"/>
                <w:position w:val="0"/>
                <w:sz w:val="18"/>
                <w:szCs w:val="18"/>
              </w:rPr>
              <w:t xml:space="preserve">388.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4,664,319.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-23,368.99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5,136, </w:t>
            </w:r>
            <w:r>
              <w:rPr>
                <w:color w:val="000000"/>
                <w:spacing w:val="0"/>
                <w:w w:val="100"/>
                <w:position w:val="0"/>
                <w:sz w:val="18"/>
                <w:szCs w:val="18"/>
              </w:rPr>
              <w:t>088.87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83,392,747.91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99,189,667.02</w:t>
            </w:r>
          </w:p>
        </w:tc>
      </w:tr>
    </w:tbl>
    <w:p>
      <w:pPr>
        <w:widowControl w:val="0"/>
        <w:spacing w:after="219" w:line="1" w:lineRule="exact"/>
      </w:pPr>
    </w:p>
    <w:p>
      <w:pPr>
        <w:pStyle w:val="Style5"/>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0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6</w:t>
      </w:r>
      <w:bookmarkEnd w:id="2022"/>
      <w:r>
        <w:rPr>
          <w:color w:val="000000"/>
          <w:spacing w:val="0"/>
          <w:w w:val="100"/>
          <w:position w:val="0"/>
        </w:rPr>
        <w:t>7、其他收益</w:t>
      </w:r>
      <w:bookmarkEnd w:id="2020"/>
      <w:bookmarkEnd w:id="2021"/>
      <w:bookmarkEnd w:id="20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2952"/>
        <w:gridCol w:w="296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19,396,224.81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38,552,303.63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414,976.89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289,472.26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加计扣除抵减税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343,510.05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202,351.52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627,598.22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20,782,309.97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39,044,127.41</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numPr>
          <w:ilvl w:val="0"/>
          <w:numId w:val="213"/>
        </w:numPr>
        <w:shd w:val="clear" w:color="auto" w:fill="auto"/>
        <w:tabs>
          <w:tab w:pos="483" w:val="left"/>
        </w:tabs>
        <w:bidi w:val="0"/>
        <w:spacing w:before="0" w:after="140" w:line="240" w:lineRule="auto"/>
        <w:ind w:left="0" w:right="0" w:firstLine="0"/>
        <w:jc w:val="left"/>
        <w:rPr>
          <w:sz w:val="18"/>
          <w:szCs w:val="18"/>
        </w:rPr>
      </w:pPr>
      <w:bookmarkStart w:id="2024" w:name="bookmark2024"/>
      <w:bookmarkEnd w:id="2024"/>
      <w:r>
        <w:rPr>
          <w:color w:val="000000"/>
          <w:spacing w:val="0"/>
          <w:w w:val="100"/>
          <w:position w:val="0"/>
          <w:sz w:val="20"/>
          <w:szCs w:val="20"/>
        </w:rPr>
        <w:t>政府补助的具体信息，详附注七、</w:t>
      </w:r>
      <w:r>
        <w:rPr>
          <w:color w:val="000000"/>
          <w:spacing w:val="0"/>
          <w:w w:val="100"/>
          <w:position w:val="0"/>
          <w:sz w:val="18"/>
          <w:szCs w:val="18"/>
        </w:rPr>
        <w:t>84；</w:t>
      </w:r>
    </w:p>
    <w:p>
      <w:pPr>
        <w:pStyle w:val="Style5"/>
        <w:keepNext w:val="0"/>
        <w:keepLines w:val="0"/>
        <w:widowControl w:val="0"/>
        <w:numPr>
          <w:ilvl w:val="0"/>
          <w:numId w:val="213"/>
        </w:numPr>
        <w:shd w:val="clear" w:color="auto" w:fill="auto"/>
        <w:tabs>
          <w:tab w:pos="483" w:val="left"/>
        </w:tabs>
        <w:bidi w:val="0"/>
        <w:spacing w:before="0" w:after="860" w:line="240" w:lineRule="auto"/>
        <w:ind w:left="0" w:right="0" w:firstLine="0"/>
        <w:jc w:val="left"/>
      </w:pPr>
      <w:bookmarkStart w:id="2025" w:name="bookmark2025"/>
      <w:bookmarkEnd w:id="2025"/>
      <w:r>
        <w:rPr>
          <w:color w:val="000000"/>
          <w:spacing w:val="0"/>
          <w:w w:val="100"/>
          <w:position w:val="0"/>
        </w:rPr>
        <w:t>作为经常性损益的政府补助，具体原因见附注十八、</w:t>
      </w:r>
      <w:r>
        <w:rPr>
          <w:color w:val="000000"/>
          <w:spacing w:val="0"/>
          <w:w w:val="100"/>
          <w:position w:val="0"/>
          <w:sz w:val="18"/>
          <w:szCs w:val="18"/>
        </w:rPr>
        <w:t>1</w:t>
      </w:r>
      <w:r>
        <w:rPr>
          <w:color w:val="000000"/>
          <w:spacing w:val="0"/>
          <w:w w:val="100"/>
          <w:position w:val="0"/>
        </w:rPr>
        <w:t>。</w:t>
      </w:r>
    </w:p>
    <w:p>
      <w:pPr>
        <w:pStyle w:val="Style13"/>
        <w:keepNext/>
        <w:keepLines/>
        <w:widowControl w:val="0"/>
        <w:shd w:val="clear" w:color="auto" w:fill="auto"/>
        <w:bidi w:val="0"/>
        <w:spacing w:before="0" w:after="10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6</w:t>
      </w:r>
      <w:bookmarkEnd w:id="2028"/>
      <w:r>
        <w:rPr>
          <w:color w:val="000000"/>
          <w:spacing w:val="0"/>
          <w:w w:val="100"/>
          <w:position w:val="0"/>
        </w:rPr>
        <w:t>8、投资收益</w:t>
      </w:r>
      <w:bookmarkEnd w:id="2026"/>
      <w:bookmarkEnd w:id="2027"/>
      <w:bookmarkEnd w:id="202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251,413,158.44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-61,726,066.40</w:t>
            </w:r>
          </w:p>
        </w:tc>
      </w:tr>
    </w:tbl>
    <w:p>
      <w:pPr>
        <w:spacing w:lineRule="exact" w:line="1"/>
        <w:rPr>
          <w:sz w:val="2"/>
          <w:szCs w:val="2"/>
        </w:rPr>
      </w:pPr>
      <w:r>
        <w:br w:type="page"/>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112,447,173.41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984,992,797.55</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59,187.18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w:t>
            </w:r>
          </w:p>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-272,485.47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45,713,229.82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4,281, </w:t>
            </w:r>
            <w:r>
              <w:rPr>
                <w:color w:val="000000"/>
                <w:spacing w:val="0"/>
                <w:w w:val="100"/>
                <w:position w:val="0"/>
                <w:sz w:val="18"/>
                <w:szCs w:val="18"/>
              </w:rPr>
              <w:t>140.51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3,468, </w:t>
            </w:r>
            <w:r>
              <w:rPr>
                <w:color w:val="000000"/>
                <w:spacing w:val="0"/>
                <w:w w:val="100"/>
                <w:position w:val="0"/>
                <w:sz w:val="18"/>
                <w:szCs w:val="18"/>
              </w:rPr>
              <w:t xml:space="preserve">969.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7,250,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375,178,174.07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972,448,929.97</w:t>
            </w:r>
          </w:p>
        </w:tc>
      </w:tr>
    </w:tbl>
    <w:p>
      <w:pPr>
        <w:widowControl w:val="0"/>
        <w:spacing w:after="4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3"/>
        <w:keepNext/>
        <w:keepLines/>
        <w:widowControl w:val="0"/>
        <w:shd w:val="clear" w:color="auto" w:fill="auto"/>
        <w:bidi w:val="0"/>
        <w:spacing w:before="0" w:after="10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6</w:t>
      </w:r>
      <w:bookmarkEnd w:id="2032"/>
      <w:r>
        <w:rPr>
          <w:color w:val="000000"/>
          <w:spacing w:val="0"/>
          <w:w w:val="100"/>
          <w:position w:val="0"/>
        </w:rPr>
        <w:t>9、净敞口套期收益</w:t>
      </w:r>
      <w:bookmarkEnd w:id="2030"/>
      <w:bookmarkEnd w:id="2031"/>
      <w:bookmarkEnd w:id="203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7</w:t>
      </w:r>
      <w:bookmarkEnd w:id="2036"/>
      <w:r>
        <w:rPr>
          <w:color w:val="000000"/>
          <w:spacing w:val="0"/>
          <w:w w:val="100"/>
          <w:position w:val="0"/>
        </w:rPr>
        <w:t>0、公允价值变动收益</w:t>
      </w:r>
      <w:bookmarkEnd w:id="2034"/>
      <w:bookmarkEnd w:id="2035"/>
      <w:bookmarkEnd w:id="20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755"/>
        <w:gridCol w:w="276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67,636,055.18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7,709, </w:t>
            </w:r>
            <w:r>
              <w:rPr>
                <w:color w:val="000000"/>
                <w:spacing w:val="0"/>
                <w:w w:val="100"/>
                <w:position w:val="0"/>
                <w:sz w:val="18"/>
                <w:szCs w:val="18"/>
              </w:rPr>
              <w:t xml:space="preserve">574. </w:t>
            </w:r>
            <w:r>
              <w:rPr>
                <w:color w:val="000000"/>
                <w:spacing w:val="0"/>
                <w:w w:val="100"/>
                <w:position w:val="0"/>
                <w:sz w:val="18"/>
                <w:szCs w:val="18"/>
              </w:rPr>
              <w:t>42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1,604, </w:t>
            </w:r>
            <w:r>
              <w:rPr>
                <w:color w:val="000000"/>
                <w:spacing w:val="0"/>
                <w:w w:val="100"/>
                <w:position w:val="0"/>
                <w:sz w:val="18"/>
                <w:szCs w:val="18"/>
              </w:rPr>
              <w:t xml:space="preserve">280. </w:t>
            </w:r>
            <w:r>
              <w:rPr>
                <w:color w:val="000000"/>
                <w:spacing w:val="0"/>
                <w:w w:val="100"/>
                <w:position w:val="0"/>
                <w:sz w:val="18"/>
                <w:szCs w:val="18"/>
              </w:rPr>
              <w:t>85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67,636,055.18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9,313,855.27</w:t>
            </w:r>
          </w:p>
        </w:tc>
      </w:tr>
    </w:tbl>
    <w:p>
      <w:pPr>
        <w:widowControl w:val="0"/>
        <w:spacing w:after="199" w:line="1" w:lineRule="exact"/>
      </w:pPr>
    </w:p>
    <w:p>
      <w:pPr>
        <w:pStyle w:val="Style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0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7</w:t>
      </w:r>
      <w:bookmarkEnd w:id="2040"/>
      <w:r>
        <w:rPr>
          <w:color w:val="000000"/>
          <w:spacing w:val="0"/>
          <w:w w:val="100"/>
          <w:position w:val="0"/>
        </w:rPr>
        <w:t>1、信用减值损失</w:t>
      </w:r>
      <w:bookmarkEnd w:id="2038"/>
      <w:bookmarkEnd w:id="2039"/>
      <w:bookmarkEnd w:id="20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-1,251,508.15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-2,822,600.45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-47,886,308.67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-77,743,939.26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-14,381,974.55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-25,048,202.77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-58,986,088.78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-10,885,690.58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-122,505,880.15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-116,500,433.06</w:t>
            </w:r>
          </w:p>
        </w:tc>
      </w:tr>
    </w:tbl>
    <w:p>
      <w:pPr>
        <w:widowControl w:val="0"/>
        <w:spacing w:after="199" w:line="1" w:lineRule="exact"/>
      </w:pPr>
    </w:p>
    <w:p>
      <w:pPr>
        <w:pStyle w:val="Style5"/>
        <w:keepNext w:val="0"/>
        <w:keepLines w:val="0"/>
        <w:widowControl w:val="0"/>
        <w:shd w:val="clear" w:color="auto" w:fill="auto"/>
        <w:bidi w:val="0"/>
        <w:spacing w:before="0" w:after="620" w:line="293"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0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7</w:t>
      </w:r>
      <w:bookmarkEnd w:id="2044"/>
      <w:r>
        <w:rPr>
          <w:color w:val="000000"/>
          <w:spacing w:val="0"/>
          <w:w w:val="100"/>
          <w:position w:val="0"/>
        </w:rPr>
        <w:t>2、资产减值损失</w:t>
      </w:r>
      <w:bookmarkEnd w:id="2042"/>
      <w:bookmarkEnd w:id="2043"/>
      <w:bookmarkEnd w:id="20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3317"/>
        <w:gridCol w:w="2510"/>
        <w:gridCol w:w="301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-32,955,890.32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-15,037,989.67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-2,806,874.91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-90,331.12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-14,523,572.17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78,098.55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2,473, </w:t>
            </w:r>
            <w:r>
              <w:rPr>
                <w:color w:val="000000"/>
                <w:spacing w:val="0"/>
                <w:w w:val="100"/>
                <w:position w:val="0"/>
                <w:sz w:val="18"/>
                <w:szCs w:val="18"/>
              </w:rPr>
              <w:t xml:space="preserve">979. </w:t>
            </w:r>
            <w:r>
              <w:rPr>
                <w:color w:val="000000"/>
                <w:spacing w:val="0"/>
                <w:w w:val="100"/>
                <w:position w:val="0"/>
                <w:sz w:val="18"/>
                <w:szCs w:val="18"/>
              </w:rPr>
              <w:t>43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-50,208,238.85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-12,654,341.36</w:t>
            </w:r>
          </w:p>
        </w:tc>
      </w:tr>
    </w:tbl>
    <w:p>
      <w:pPr>
        <w:widowControl w:val="0"/>
        <w:spacing w:after="219" w:line="1" w:lineRule="exact"/>
      </w:pPr>
    </w:p>
    <w:p>
      <w:pPr>
        <w:pStyle w:val="Style5"/>
        <w:keepNext w:val="0"/>
        <w:keepLines w:val="0"/>
        <w:widowControl w:val="0"/>
        <w:shd w:val="clear" w:color="auto" w:fill="auto"/>
        <w:bidi w:val="0"/>
        <w:spacing w:before="0" w:after="600" w:line="336"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20" w:line="240" w:lineRule="auto"/>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7</w:t>
      </w:r>
      <w:bookmarkEnd w:id="2048"/>
      <w:r>
        <w:rPr>
          <w:color w:val="000000"/>
          <w:spacing w:val="0"/>
          <w:w w:val="100"/>
          <w:position w:val="0"/>
        </w:rPr>
        <w:t>3、资产处置收益</w:t>
      </w:r>
      <w:bookmarkEnd w:id="2046"/>
      <w:bookmarkEnd w:id="2047"/>
      <w:bookmarkEnd w:id="20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3"/>
        <w:gridCol w:w="2952"/>
        <w:gridCol w:w="295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固定资产处置利得（损失以 </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-814,173.20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2,229. </w:t>
            </w:r>
            <w:r>
              <w:rPr>
                <w:color w:val="000000"/>
                <w:spacing w:val="0"/>
                <w:w w:val="100"/>
                <w:position w:val="0"/>
                <w:sz w:val="18"/>
                <w:szCs w:val="18"/>
              </w:rPr>
              <w:t>06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-814,173.20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2,229. </w:t>
            </w:r>
            <w:r>
              <w:rPr>
                <w:color w:val="000000"/>
                <w:spacing w:val="0"/>
                <w:w w:val="100"/>
                <w:position w:val="0"/>
                <w:sz w:val="18"/>
                <w:szCs w:val="18"/>
              </w:rPr>
              <w:t>06</w:t>
            </w:r>
          </w:p>
        </w:tc>
      </w:tr>
    </w:tbl>
    <w:p>
      <w:pPr>
        <w:widowControl w:val="0"/>
        <w:spacing w:after="219" w:line="1" w:lineRule="exact"/>
      </w:pPr>
    </w:p>
    <w:p>
      <w:pPr>
        <w:pStyle w:val="Style5"/>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20" w:line="240" w:lineRule="auto"/>
        <w:ind w:left="0" w:right="0" w:firstLine="0"/>
        <w:jc w:val="left"/>
      </w:pPr>
      <w:bookmarkStart w:id="2050" w:name="bookmark2050"/>
      <w:bookmarkStart w:id="2051" w:name="bookmark2051"/>
      <w:bookmarkStart w:id="2052" w:name="bookmark2052"/>
      <w:bookmarkStart w:id="2053" w:name="bookmark2053"/>
      <w:r>
        <w:rPr>
          <w:color w:val="000000"/>
          <w:spacing w:val="0"/>
          <w:w w:val="100"/>
          <w:position w:val="0"/>
        </w:rPr>
        <w:t>7</w:t>
      </w:r>
      <w:bookmarkEnd w:id="2052"/>
      <w:r>
        <w:rPr>
          <w:color w:val="000000"/>
          <w:spacing w:val="0"/>
          <w:w w:val="100"/>
          <w:position w:val="0"/>
        </w:rPr>
        <w:t>4、营业外收入</w:t>
      </w:r>
      <w:bookmarkEnd w:id="2050"/>
      <w:bookmarkEnd w:id="2051"/>
      <w:bookmarkEnd w:id="20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64"/>
        <w:gridCol w:w="2246"/>
        <w:gridCol w:w="2256"/>
        <w:gridCol w:w="2270"/>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7,286.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365,737.33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7,286.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1,431,867.97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298,633.69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1,431,867.97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1,439, </w:t>
            </w:r>
            <w:r>
              <w:rPr>
                <w:color w:val="000000"/>
                <w:spacing w:val="0"/>
                <w:w w:val="100"/>
                <w:position w:val="0"/>
                <w:sz w:val="18"/>
                <w:szCs w:val="18"/>
              </w:rPr>
              <w:t xml:space="preserve">154.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664,371.02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1,439, </w:t>
            </w:r>
            <w:r>
              <w:rPr>
                <w:color w:val="000000"/>
                <w:spacing w:val="0"/>
                <w:w w:val="100"/>
                <w:position w:val="0"/>
                <w:sz w:val="18"/>
                <w:szCs w:val="18"/>
              </w:rPr>
              <w:t xml:space="preserve">154. </w:t>
            </w:r>
            <w:r>
              <w:rPr>
                <w:color w:val="000000"/>
                <w:spacing w:val="0"/>
                <w:w w:val="100"/>
                <w:position w:val="0"/>
                <w:sz w:val="18"/>
                <w:szCs w:val="18"/>
              </w:rPr>
              <w:t>02</w:t>
            </w:r>
          </w:p>
        </w:tc>
      </w:tr>
    </w:tbl>
    <w:p>
      <w:pPr>
        <w:widowControl w:val="0"/>
        <w:spacing w:after="519" w:line="1" w:lineRule="exact"/>
      </w:pPr>
    </w:p>
    <w:p>
      <w:pPr>
        <w:pStyle w:val="Style5"/>
        <w:keepNext w:val="0"/>
        <w:keepLines w:val="0"/>
        <w:widowControl w:val="0"/>
        <w:shd w:val="clear" w:color="auto" w:fill="auto"/>
        <w:bidi w:val="0"/>
        <w:spacing w:before="0" w:after="120" w:line="264" w:lineRule="exact"/>
        <w:ind w:left="0" w:right="0" w:firstLine="0"/>
        <w:jc w:val="left"/>
      </w:pPr>
      <w:r>
        <w:rPr>
          <w:color w:val="000000"/>
          <w:spacing w:val="0"/>
          <w:w w:val="100"/>
          <w:position w:val="0"/>
        </w:rPr>
        <w:t>计入当期损益的政府补助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60" w:line="26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after="100" w:line="240" w:lineRule="auto"/>
        <w:ind w:left="0" w:right="0" w:firstLine="0"/>
        <w:jc w:val="left"/>
      </w:pPr>
      <w:bookmarkStart w:id="2054" w:name="bookmark2054"/>
      <w:bookmarkStart w:id="2055" w:name="bookmark2055"/>
      <w:bookmarkStart w:id="2056" w:name="bookmark2056"/>
      <w:bookmarkStart w:id="2057" w:name="bookmark2057"/>
      <w:r>
        <w:rPr>
          <w:color w:val="000000"/>
          <w:spacing w:val="0"/>
          <w:w w:val="100"/>
          <w:position w:val="0"/>
        </w:rPr>
        <w:t>7</w:t>
      </w:r>
      <w:bookmarkEnd w:id="2056"/>
      <w:r>
        <w:rPr>
          <w:color w:val="000000"/>
          <w:spacing w:val="0"/>
          <w:w w:val="100"/>
          <w:position w:val="0"/>
        </w:rPr>
        <w:t>5、营业外支出</w:t>
      </w:r>
      <w:bookmarkEnd w:id="2054"/>
      <w:bookmarkEnd w:id="2055"/>
      <w:bookmarkEnd w:id="205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78"/>
        <w:gridCol w:w="2318"/>
        <w:gridCol w:w="2270"/>
        <w:gridCol w:w="2270"/>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122,103.38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615,572.68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122,103.38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255,978.48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45,888.02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937,311.88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45,888.02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3,324, </w:t>
            </w:r>
            <w:r>
              <w:rPr>
                <w:color w:val="000000"/>
                <w:spacing w:val="0"/>
                <w:w w:val="100"/>
                <w:position w:val="0"/>
                <w:sz w:val="18"/>
                <w:szCs w:val="18"/>
              </w:rPr>
              <w:t>031.54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2,052, </w:t>
            </w:r>
            <w:r>
              <w:rPr>
                <w:color w:val="000000"/>
                <w:spacing w:val="0"/>
                <w:w w:val="100"/>
                <w:position w:val="0"/>
                <w:sz w:val="18"/>
                <w:szCs w:val="18"/>
              </w:rPr>
              <w:t xml:space="preserve">182.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3,324, </w:t>
            </w:r>
            <w:r>
              <w:rPr>
                <w:color w:val="000000"/>
                <w:spacing w:val="0"/>
                <w:w w:val="100"/>
                <w:position w:val="0"/>
                <w:sz w:val="18"/>
                <w:szCs w:val="18"/>
              </w:rPr>
              <w:t>031.54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3,492, </w:t>
            </w:r>
            <w:r>
              <w:rPr>
                <w:color w:val="000000"/>
                <w:spacing w:val="0"/>
                <w:w w:val="100"/>
                <w:position w:val="0"/>
                <w:sz w:val="18"/>
                <w:szCs w:val="18"/>
              </w:rPr>
              <w:t xml:space="preserve">022. </w:t>
            </w:r>
            <w:r>
              <w:rPr>
                <w:color w:val="000000"/>
                <w:spacing w:val="0"/>
                <w:w w:val="100"/>
                <w:position w:val="0"/>
                <w:sz w:val="18"/>
                <w:szCs w:val="18"/>
              </w:rPr>
              <w:t>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3,861, </w:t>
            </w:r>
            <w:r>
              <w:rPr>
                <w:color w:val="000000"/>
                <w:spacing w:val="0"/>
                <w:w w:val="100"/>
                <w:position w:val="0"/>
                <w:sz w:val="18"/>
                <w:szCs w:val="18"/>
              </w:rPr>
              <w:t xml:space="preserve">045.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3,492, </w:t>
            </w:r>
            <w:r>
              <w:rPr>
                <w:color w:val="000000"/>
                <w:spacing w:val="0"/>
                <w:w w:val="100"/>
                <w:position w:val="0"/>
                <w:sz w:val="18"/>
                <w:szCs w:val="18"/>
              </w:rPr>
              <w:t xml:space="preserve">022. </w:t>
            </w:r>
            <w:r>
              <w:rPr>
                <w:color w:val="000000"/>
                <w:spacing w:val="0"/>
                <w:w w:val="100"/>
                <w:position w:val="0"/>
                <w:sz w:val="18"/>
                <w:szCs w:val="18"/>
              </w:rPr>
              <w:t>94</w:t>
            </w:r>
          </w:p>
        </w:tc>
      </w:tr>
    </w:tbl>
    <w:p>
      <w:pPr>
        <w:widowControl w:val="0"/>
        <w:spacing w:after="239" w:line="1" w:lineRule="exact"/>
      </w:pPr>
    </w:p>
    <w:p>
      <w:pPr>
        <w:pStyle w:val="Style5"/>
        <w:keepNext w:val="0"/>
        <w:keepLines w:val="0"/>
        <w:widowControl w:val="0"/>
        <w:shd w:val="clear" w:color="auto" w:fill="auto"/>
        <w:bidi w:val="0"/>
        <w:spacing w:before="0" w:after="40" w:line="336" w:lineRule="exact"/>
        <w:ind w:left="0" w:right="0" w:firstLine="0"/>
        <w:jc w:val="left"/>
      </w:pPr>
      <w:r>
        <w:rPr>
          <w:color w:val="000000"/>
          <w:spacing w:val="0"/>
          <w:w w:val="100"/>
          <w:position w:val="0"/>
        </w:rPr>
        <w:t xml:space="preserve">其他说明: 无 </w:t>
      </w:r>
      <w:bookmarkStart w:id="2058" w:name="bookmark2058"/>
      <w:r>
        <w:rPr>
          <w:b/>
          <w:bCs/>
          <w:color w:val="000000"/>
          <w:spacing w:val="0"/>
          <w:w w:val="100"/>
          <w:position w:val="0"/>
        </w:rPr>
        <w:t>7</w:t>
      </w:r>
      <w:bookmarkEnd w:id="2058"/>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4"/>
        <w:gridCol w:w="2856"/>
        <w:gridCol w:w="2846"/>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24,985,498.12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144,635,891.58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4,053, </w:t>
            </w:r>
            <w:r>
              <w:rPr>
                <w:color w:val="000000"/>
                <w:spacing w:val="0"/>
                <w:w w:val="100"/>
                <w:position w:val="0"/>
                <w:sz w:val="18"/>
                <w:szCs w:val="18"/>
              </w:rPr>
              <w:t xml:space="preserve">778.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113,435,696.76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29,039,277.06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258,071,588.34</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2059" w:name="bookmark2059"/>
      <w:bookmarkStart w:id="2060" w:name="bookmark2060"/>
      <w:bookmarkStart w:id="2061" w:name="bookmark2061"/>
      <w:r>
        <w:rPr>
          <w:color w:val="000000"/>
          <w:spacing w:val="0"/>
          <w:w w:val="100"/>
          <w:position w:val="0"/>
        </w:rPr>
        <w:t>(2).</w:t>
      </w:r>
      <w:r>
        <w:rPr>
          <w:color w:val="000000"/>
          <w:spacing w:val="0"/>
          <w:w w:val="100"/>
          <w:position w:val="0"/>
        </w:rPr>
        <w:t>会计利润与所得税费用调整过程</w:t>
      </w:r>
      <w:bookmarkEnd w:id="2059"/>
      <w:bookmarkEnd w:id="2060"/>
      <w:bookmarkEnd w:id="206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277"/>
        <w:gridCol w:w="456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60" w:right="0" w:firstLine="0"/>
              <w:jc w:val="both"/>
              <w:rPr>
                <w:sz w:val="18"/>
                <w:szCs w:val="18"/>
              </w:rPr>
            </w:pPr>
            <w:r>
              <w:rPr>
                <w:color w:val="000000"/>
                <w:spacing w:val="0"/>
                <w:w w:val="100"/>
                <w:position w:val="0"/>
                <w:sz w:val="18"/>
                <w:szCs w:val="18"/>
              </w:rPr>
              <w:t>83,625,709.54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8,362, </w:t>
            </w:r>
            <w:r>
              <w:rPr>
                <w:color w:val="000000"/>
                <w:spacing w:val="0"/>
                <w:w w:val="100"/>
                <w:position w:val="0"/>
                <w:sz w:val="18"/>
                <w:szCs w:val="18"/>
              </w:rPr>
              <w:t xml:space="preserve">570.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60" w:right="0" w:firstLine="0"/>
              <w:jc w:val="both"/>
              <w:rPr>
                <w:sz w:val="18"/>
                <w:szCs w:val="18"/>
              </w:rPr>
            </w:pPr>
            <w:r>
              <w:rPr>
                <w:color w:val="000000"/>
                <w:spacing w:val="0"/>
                <w:w w:val="100"/>
                <w:position w:val="0"/>
                <w:sz w:val="18"/>
                <w:szCs w:val="18"/>
              </w:rPr>
              <w:t>19,526,481.98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370,904.29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-29,241,317.00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102,322,083.92</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-38,629,782.41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3060" w:right="0" w:firstLine="0"/>
              <w:jc w:val="both"/>
              <w:rPr>
                <w:sz w:val="18"/>
                <w:szCs w:val="18"/>
              </w:rPr>
            </w:pPr>
            <w:r>
              <w:rPr>
                <w:color w:val="000000"/>
                <w:spacing w:val="0"/>
                <w:w w:val="100"/>
                <w:position w:val="0"/>
                <w:sz w:val="18"/>
                <w:szCs w:val="18"/>
              </w:rPr>
              <w:t>35,692,665.31</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研究开发费加成扣除的纳税影响(以</w:t>
            </w:r>
            <w:r>
              <w:rPr>
                <w:color w:val="000000"/>
                <w:spacing w:val="0"/>
                <w:w w:val="100"/>
                <w:position w:val="0"/>
              </w:rPr>
              <w:t xml:space="preserve">“-” </w:t>
            </w:r>
            <w:r>
              <w:rPr>
                <w:color w:val="000000"/>
                <w:spacing w:val="0"/>
                <w:w w:val="100"/>
                <w:position w:val="0"/>
              </w:rPr>
              <w:t>填列)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-10,048,461.56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-51,767,513.44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-486,745.55</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60" w:right="0" w:firstLine="0"/>
              <w:jc w:val="both"/>
              <w:rPr>
                <w:sz w:val="18"/>
                <w:szCs w:val="18"/>
              </w:rPr>
            </w:pPr>
            <w:r>
              <w:rPr>
                <w:color w:val="000000"/>
                <w:spacing w:val="0"/>
                <w:w w:val="100"/>
                <w:position w:val="0"/>
                <w:sz w:val="18"/>
                <w:szCs w:val="18"/>
              </w:rPr>
              <w:t>-7,061,609.43</w:t>
            </w:r>
          </w:p>
        </w:tc>
      </w:tr>
    </w:tbl>
    <w:p>
      <w:pPr>
        <w:spacing w:lineRule="exact" w:line="1"/>
        <w:rPr>
          <w:sz w:val="2"/>
          <w:szCs w:val="2"/>
        </w:rPr>
      </w:pPr>
      <w:r>
        <w:br w:type="page"/>
      </w:r>
    </w:p>
    <w:tbl>
      <w:tblPr>
        <w:tblOverlap w:val="never"/>
        <w:jc w:val="center"/>
        <w:tblLayout w:type="fixed"/>
      </w:tblPr>
      <w:tblGrid>
        <w:gridCol w:w="4272"/>
        <w:gridCol w:w="4565"/>
      </w:tblGrid>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29,039,277.06</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7" w:val="left"/>
        </w:tabs>
        <w:bidi w:val="0"/>
        <w:spacing w:before="0" w:after="10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7</w:t>
      </w:r>
      <w:bookmarkEnd w:id="2064"/>
      <w:r>
        <w:rPr>
          <w:color w:val="000000"/>
          <w:spacing w:val="0"/>
          <w:w w:val="100"/>
          <w:position w:val="0"/>
        </w:rPr>
        <w:t>7、</w:t>
        <w:tab/>
        <w:t>其他综合收益</w:t>
      </w:r>
      <w:bookmarkEnd w:id="2062"/>
      <w:bookmarkEnd w:id="2063"/>
      <w:bookmarkEnd w:id="20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40" w:lineRule="auto"/>
        <w:ind w:left="0" w:right="0" w:firstLine="0"/>
        <w:jc w:val="left"/>
        <w:rPr>
          <w:sz w:val="18"/>
          <w:szCs w:val="18"/>
        </w:rPr>
      </w:pPr>
      <w:r>
        <w:rPr>
          <w:color w:val="000000"/>
          <w:spacing w:val="0"/>
          <w:w w:val="100"/>
          <w:position w:val="0"/>
          <w:sz w:val="20"/>
          <w:szCs w:val="20"/>
        </w:rPr>
        <w:t>详见附注七、</w:t>
      </w:r>
      <w:r>
        <w:rPr>
          <w:color w:val="000000"/>
          <w:spacing w:val="0"/>
          <w:w w:val="100"/>
          <w:position w:val="0"/>
          <w:sz w:val="18"/>
          <w:szCs w:val="18"/>
        </w:rPr>
        <w:t>57</w:t>
      </w:r>
    </w:p>
    <w:p>
      <w:pPr>
        <w:pStyle w:val="Style13"/>
        <w:keepNext/>
        <w:keepLines/>
        <w:widowControl w:val="0"/>
        <w:shd w:val="clear" w:color="auto" w:fill="auto"/>
        <w:tabs>
          <w:tab w:pos="497" w:val="left"/>
        </w:tabs>
        <w:bidi w:val="0"/>
        <w:spacing w:before="0" w:after="100" w:line="240" w:lineRule="auto"/>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7</w:t>
      </w:r>
      <w:bookmarkEnd w:id="2068"/>
      <w:r>
        <w:rPr>
          <w:color w:val="000000"/>
          <w:spacing w:val="0"/>
          <w:w w:val="100"/>
          <w:position w:val="0"/>
        </w:rPr>
        <w:t>8、</w:t>
        <w:tab/>
        <w:t>现金流量表项目</w:t>
      </w:r>
      <w:bookmarkEnd w:id="2066"/>
      <w:bookmarkEnd w:id="2067"/>
      <w:bookmarkEnd w:id="2069"/>
    </w:p>
    <w:p>
      <w:pPr>
        <w:pStyle w:val="Style13"/>
        <w:keepNext/>
        <w:keepLines/>
        <w:widowControl w:val="0"/>
        <w:shd w:val="clear" w:color="auto" w:fill="auto"/>
        <w:bidi w:val="0"/>
        <w:spacing w:before="0" w:after="100" w:line="240" w:lineRule="auto"/>
        <w:ind w:left="0" w:right="0" w:firstLine="0"/>
        <w:jc w:val="left"/>
      </w:pPr>
      <w:bookmarkStart w:id="2066" w:name="bookmark2066"/>
      <w:bookmarkStart w:id="2067" w:name="bookmark2067"/>
      <w:bookmarkStart w:id="2070" w:name="bookmark2070"/>
      <w:r>
        <w:rPr>
          <w:color w:val="000000"/>
          <w:spacing w:val="0"/>
          <w:w w:val="100"/>
          <w:position w:val="0"/>
        </w:rPr>
        <w:t>(1).</w:t>
      </w:r>
      <w:r>
        <w:rPr>
          <w:color w:val="000000"/>
          <w:spacing w:val="0"/>
          <w:w w:val="100"/>
          <w:position w:val="0"/>
        </w:rPr>
        <w:t>收到的其他与经营活动有关的现金</w:t>
      </w:r>
      <w:bookmarkEnd w:id="2066"/>
      <w:bookmarkEnd w:id="2067"/>
      <w:bookmarkEnd w:id="20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收回受到限制的存款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21,196,805.63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162,007,750.98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18,932,483.29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69,182,944.01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7,373,852.30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47,618,040.43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381,379.90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298,633.69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14,445,307.49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72,646,308.14</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62,329,828.61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351,753,677.25</w:t>
            </w:r>
          </w:p>
        </w:tc>
      </w:tr>
    </w:tbl>
    <w:p>
      <w:pPr>
        <w:widowControl w:val="0"/>
        <w:spacing w:after="239" w:line="1" w:lineRule="exact"/>
      </w:pPr>
    </w:p>
    <w:p>
      <w:pPr>
        <w:pStyle w:val="Style5"/>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收到的其他与经营活动有关的现金说明: 无</w:t>
      </w:r>
    </w:p>
    <w:p>
      <w:pPr>
        <w:pStyle w:val="Style13"/>
        <w:keepNext/>
        <w:keepLines/>
        <w:widowControl w:val="0"/>
        <w:shd w:val="clear" w:color="auto" w:fill="auto"/>
        <w:bidi w:val="0"/>
        <w:spacing w:before="0" w:after="0" w:line="336" w:lineRule="exact"/>
        <w:ind w:left="0" w:right="0" w:firstLine="0"/>
        <w:jc w:val="left"/>
      </w:pPr>
      <w:bookmarkStart w:id="2071" w:name="bookmark2071"/>
      <w:bookmarkStart w:id="2072" w:name="bookmark2072"/>
      <w:bookmarkStart w:id="2073" w:name="bookmark2073"/>
      <w:r>
        <w:rPr>
          <w:color w:val="000000"/>
          <w:spacing w:val="0"/>
          <w:w w:val="100"/>
          <w:position w:val="0"/>
        </w:rPr>
        <w:t>(2).</w:t>
      </w:r>
      <w:r>
        <w:rPr>
          <w:color w:val="000000"/>
          <w:spacing w:val="0"/>
          <w:w w:val="100"/>
          <w:position w:val="0"/>
        </w:rPr>
        <w:t>支付的其他与经营活动有关的现金</w:t>
      </w:r>
      <w:bookmarkEnd w:id="2071"/>
      <w:bookmarkEnd w:id="2072"/>
      <w:bookmarkEnd w:id="2073"/>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36"/>
        <w:gridCol w:w="2774"/>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150,711,473.68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130,129,579.02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支付受到限制的存款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50,864,359.23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47,429,365.28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支付押金及保证金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10,461,594.66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30,406,684.96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45,888.02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937,311.88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16,817,738.65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31,119,204.15</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228,901,054.24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240,022,145.29</w:t>
            </w:r>
          </w:p>
        </w:tc>
      </w:tr>
    </w:tbl>
    <w:p>
      <w:pPr>
        <w:widowControl w:val="0"/>
        <w:spacing w:after="239" w:line="1" w:lineRule="exact"/>
      </w:pPr>
    </w:p>
    <w:p>
      <w:pPr>
        <w:pStyle w:val="Style5"/>
        <w:keepNext w:val="0"/>
        <w:keepLines w:val="0"/>
        <w:widowControl w:val="0"/>
        <w:shd w:val="clear" w:color="auto" w:fill="auto"/>
        <w:bidi w:val="0"/>
        <w:spacing w:before="0" w:after="340" w:line="336" w:lineRule="exact"/>
        <w:ind w:left="0" w:right="0" w:firstLine="0"/>
        <w:jc w:val="left"/>
      </w:pPr>
      <w:r>
        <w:rPr>
          <w:color w:val="000000"/>
          <w:spacing w:val="0"/>
          <w:w w:val="100"/>
          <w:position w:val="0"/>
        </w:rPr>
        <w:t>支付的其他与经营活动有关的现金说明: 无</w:t>
      </w:r>
    </w:p>
    <w:p>
      <w:pPr>
        <w:pStyle w:val="Style13"/>
        <w:keepNext/>
        <w:keepLines/>
        <w:widowControl w:val="0"/>
        <w:numPr>
          <w:ilvl w:val="0"/>
          <w:numId w:val="213"/>
        </w:numPr>
        <w:shd w:val="clear" w:color="auto" w:fill="auto"/>
        <w:bidi w:val="0"/>
        <w:spacing w:before="0" w:after="0" w:line="336" w:lineRule="exact"/>
        <w:ind w:left="0" w:right="0" w:firstLine="0"/>
        <w:jc w:val="left"/>
      </w:pPr>
      <w:bookmarkStart w:id="2074" w:name="bookmark2074"/>
      <w:bookmarkStart w:id="2075" w:name="bookmark2075"/>
      <w:bookmarkStart w:id="2076" w:name="bookmark2076"/>
      <w:bookmarkStart w:id="2077" w:name="bookmark2077"/>
      <w:bookmarkEnd w:id="2076"/>
      <w:r>
        <w:rPr>
          <w:color w:val="000000"/>
          <w:spacing w:val="0"/>
          <w:w w:val="100"/>
          <w:position w:val="0"/>
        </w:rPr>
        <w:t>.</w:t>
      </w:r>
      <w:r>
        <w:rPr>
          <w:color w:val="000000"/>
          <w:spacing w:val="0"/>
          <w:w w:val="100"/>
          <w:position w:val="0"/>
        </w:rPr>
        <w:t>收到的其他与投资活动有关的现金</w:t>
      </w:r>
      <w:bookmarkEnd w:id="2074"/>
      <w:bookmarkEnd w:id="2075"/>
      <w:bookmarkEnd w:id="2077"/>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37"/>
        <w:gridCol w:w="267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12,171,957.88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7,795, </w:t>
            </w:r>
            <w:r>
              <w:rPr>
                <w:color w:val="000000"/>
                <w:spacing w:val="0"/>
                <w:w w:val="100"/>
                <w:position w:val="0"/>
                <w:sz w:val="18"/>
                <w:szCs w:val="18"/>
              </w:rPr>
              <w:t xml:space="preserve">056. </w:t>
            </w:r>
            <w:r>
              <w:rPr>
                <w:color w:val="000000"/>
                <w:spacing w:val="0"/>
                <w:w w:val="100"/>
                <w:position w:val="0"/>
                <w:sz w:val="18"/>
                <w:szCs w:val="18"/>
              </w:rPr>
              <w:t>05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23,368.99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59,191,750.00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71,363,707.88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7,818, </w:t>
            </w:r>
            <w:r>
              <w:rPr>
                <w:color w:val="000000"/>
                <w:spacing w:val="0"/>
                <w:w w:val="100"/>
                <w:position w:val="0"/>
                <w:sz w:val="18"/>
                <w:szCs w:val="18"/>
              </w:rPr>
              <w:t xml:space="preserve">425. </w:t>
            </w:r>
            <w:r>
              <w:rPr>
                <w:color w:val="000000"/>
                <w:spacing w:val="0"/>
                <w:w w:val="100"/>
                <w:position w:val="0"/>
                <w:sz w:val="18"/>
                <w:szCs w:val="18"/>
              </w:rPr>
              <w:t>04</w:t>
            </w:r>
          </w:p>
        </w:tc>
      </w:tr>
    </w:tbl>
    <w:p>
      <w:pPr>
        <w:spacing w:lineRule="exact" w:line="1"/>
        <w:rPr>
          <w:sz w:val="2"/>
          <w:szCs w:val="2"/>
        </w:rPr>
      </w:pPr>
      <w:r>
        <w:br w:type="page"/>
      </w:r>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收到的其他与投资活动有关的现金说明: 无</w:t>
      </w:r>
    </w:p>
    <w:p>
      <w:pPr>
        <w:pStyle w:val="Style13"/>
        <w:keepNext/>
        <w:keepLines/>
        <w:widowControl w:val="0"/>
        <w:numPr>
          <w:ilvl w:val="0"/>
          <w:numId w:val="215"/>
        </w:numPr>
        <w:shd w:val="clear" w:color="auto" w:fill="auto"/>
        <w:bidi w:val="0"/>
        <w:spacing w:before="0" w:after="0" w:line="341" w:lineRule="exact"/>
        <w:ind w:left="0" w:right="0" w:firstLine="0"/>
        <w:jc w:val="left"/>
      </w:pPr>
      <w:bookmarkStart w:id="2078" w:name="bookmark2078"/>
      <w:bookmarkStart w:id="2079" w:name="bookmark2079"/>
      <w:bookmarkStart w:id="2080" w:name="bookmark2080"/>
      <w:bookmarkStart w:id="2081" w:name="bookmark2081"/>
      <w:bookmarkEnd w:id="2080"/>
      <w:r>
        <w:rPr>
          <w:color w:val="000000"/>
          <w:spacing w:val="0"/>
          <w:w w:val="100"/>
          <w:position w:val="0"/>
        </w:rPr>
        <w:t>.</w:t>
      </w:r>
      <w:r>
        <w:rPr>
          <w:color w:val="000000"/>
          <w:spacing w:val="0"/>
          <w:w w:val="100"/>
          <w:position w:val="0"/>
        </w:rPr>
        <w:t>支付的其他与投资活动有关的现金</w:t>
      </w:r>
      <w:bookmarkEnd w:id="2078"/>
      <w:bookmarkEnd w:id="2079"/>
      <w:bookmarkEnd w:id="2081"/>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居间服务费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30,107,568.01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30,107,568.01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支付的其他与投资活动有关的现金说明: 无</w:t>
      </w:r>
    </w:p>
    <w:p>
      <w:pPr>
        <w:widowControl w:val="0"/>
        <w:spacing w:after="299" w:line="1" w:lineRule="exact"/>
      </w:pPr>
    </w:p>
    <w:p>
      <w:pPr>
        <w:pStyle w:val="Style13"/>
        <w:keepNext/>
        <w:keepLines/>
        <w:widowControl w:val="0"/>
        <w:numPr>
          <w:ilvl w:val="0"/>
          <w:numId w:val="215"/>
        </w:numPr>
        <w:shd w:val="clear" w:color="auto" w:fill="auto"/>
        <w:bidi w:val="0"/>
        <w:spacing w:before="0" w:after="100" w:line="240" w:lineRule="auto"/>
        <w:ind w:left="0" w:right="0" w:firstLine="0"/>
        <w:jc w:val="left"/>
      </w:pPr>
      <w:bookmarkStart w:id="2082" w:name="bookmark2082"/>
      <w:bookmarkStart w:id="2083" w:name="bookmark2083"/>
      <w:bookmarkStart w:id="2084" w:name="bookmark2084"/>
      <w:bookmarkStart w:id="2085" w:name="bookmark2085"/>
      <w:bookmarkEnd w:id="2084"/>
      <w:r>
        <w:rPr>
          <w:color w:val="000000"/>
          <w:spacing w:val="0"/>
          <w:w w:val="100"/>
          <w:position w:val="0"/>
        </w:rPr>
        <w:t>.</w:t>
      </w:r>
      <w:r>
        <w:rPr>
          <w:color w:val="000000"/>
          <w:spacing w:val="0"/>
          <w:w w:val="100"/>
          <w:position w:val="0"/>
        </w:rPr>
        <w:t>收到的其他与筹资活动有关的现金</w:t>
      </w:r>
      <w:bookmarkEnd w:id="2082"/>
      <w:bookmarkEnd w:id="2083"/>
      <w:bookmarkEnd w:id="20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收到借入款项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380,000,000.00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1,225,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381,225,000.00</w:t>
            </w:r>
          </w:p>
        </w:tc>
      </w:tr>
    </w:tbl>
    <w:p>
      <w:pPr>
        <w:widowControl w:val="0"/>
        <w:spacing w:after="239" w:line="1" w:lineRule="exact"/>
      </w:pPr>
    </w:p>
    <w:p>
      <w:pPr>
        <w:pStyle w:val="Style5"/>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收到的其他与筹资活动有关的现金说明: 无</w:t>
      </w:r>
    </w:p>
    <w:p>
      <w:pPr>
        <w:pStyle w:val="Style13"/>
        <w:keepNext/>
        <w:keepLines/>
        <w:widowControl w:val="0"/>
        <w:numPr>
          <w:ilvl w:val="0"/>
          <w:numId w:val="215"/>
        </w:numPr>
        <w:shd w:val="clear" w:color="auto" w:fill="auto"/>
        <w:bidi w:val="0"/>
        <w:spacing w:before="0" w:after="0" w:line="336" w:lineRule="exact"/>
        <w:ind w:left="0" w:right="0" w:firstLine="0"/>
        <w:jc w:val="left"/>
      </w:pPr>
      <w:bookmarkStart w:id="2086" w:name="bookmark2086"/>
      <w:bookmarkStart w:id="2087" w:name="bookmark2087"/>
      <w:bookmarkStart w:id="2088" w:name="bookmark2088"/>
      <w:bookmarkStart w:id="2089" w:name="bookmark2089"/>
      <w:bookmarkEnd w:id="2088"/>
      <w:r>
        <w:rPr>
          <w:color w:val="000000"/>
          <w:spacing w:val="0"/>
          <w:w w:val="100"/>
          <w:position w:val="0"/>
        </w:rPr>
        <w:t>.</w:t>
      </w:r>
      <w:r>
        <w:rPr>
          <w:color w:val="000000"/>
          <w:spacing w:val="0"/>
          <w:w w:val="100"/>
          <w:position w:val="0"/>
        </w:rPr>
        <w:t>支付的其他与筹资活动有关的现金</w:t>
      </w:r>
      <w:bookmarkEnd w:id="2086"/>
      <w:bookmarkEnd w:id="2087"/>
      <w:bookmarkEnd w:id="2089"/>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144,630,664.88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269,879,318.69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3,005, </w:t>
            </w:r>
            <w:r>
              <w:rPr>
                <w:color w:val="000000"/>
                <w:spacing w:val="0"/>
                <w:w w:val="100"/>
                <w:position w:val="0"/>
                <w:sz w:val="18"/>
                <w:szCs w:val="18"/>
              </w:rPr>
              <w:t>388.22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27,164,319.43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50,092,133.19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偿还租赁负债支付的金额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24,930,520.11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141,514,399.82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364,173,106.22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297,043,638.12</w:t>
            </w:r>
          </w:p>
        </w:tc>
      </w:tr>
    </w:tbl>
    <w:p>
      <w:pPr>
        <w:widowControl w:val="0"/>
        <w:spacing w:after="239" w:line="1" w:lineRule="exact"/>
      </w:pPr>
    </w:p>
    <w:p>
      <w:pPr>
        <w:pStyle w:val="Style5"/>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支付的其他与筹资活动有关的现金说明: 无</w:t>
      </w:r>
    </w:p>
    <w:p>
      <w:pPr>
        <w:pStyle w:val="Style13"/>
        <w:keepNext/>
        <w:keepLines/>
        <w:widowControl w:val="0"/>
        <w:shd w:val="clear" w:color="auto" w:fill="auto"/>
        <w:bidi w:val="0"/>
        <w:spacing w:before="0" w:after="0" w:line="336" w:lineRule="exact"/>
        <w:ind w:left="0" w:right="0" w:firstLine="0"/>
        <w:jc w:val="left"/>
      </w:pPr>
      <w:bookmarkStart w:id="2090" w:name="bookmark2090"/>
      <w:bookmarkStart w:id="2091" w:name="bookmark2091"/>
      <w:bookmarkStart w:id="2092" w:name="bookmark2092"/>
      <w:bookmarkStart w:id="2093" w:name="bookmark2093"/>
      <w:r>
        <w:rPr>
          <w:color w:val="000000"/>
          <w:spacing w:val="0"/>
          <w:w w:val="100"/>
          <w:position w:val="0"/>
        </w:rPr>
        <w:t>7</w:t>
      </w:r>
      <w:bookmarkEnd w:id="2092"/>
      <w:r>
        <w:rPr>
          <w:color w:val="000000"/>
          <w:spacing w:val="0"/>
          <w:w w:val="100"/>
          <w:position w:val="0"/>
        </w:rPr>
        <w:t>9、现金流量表补充资料</w:t>
      </w:r>
      <w:bookmarkEnd w:id="2090"/>
      <w:bookmarkEnd w:id="2091"/>
      <w:bookmarkEnd w:id="2093"/>
    </w:p>
    <w:p>
      <w:pPr>
        <w:pStyle w:val="Style13"/>
        <w:keepNext/>
        <w:keepLines/>
        <w:widowControl w:val="0"/>
        <w:shd w:val="clear" w:color="auto" w:fill="auto"/>
        <w:bidi w:val="0"/>
        <w:spacing w:before="0" w:after="0" w:line="336" w:lineRule="exact"/>
        <w:ind w:left="0" w:right="0" w:firstLine="0"/>
        <w:jc w:val="left"/>
      </w:pPr>
      <w:bookmarkStart w:id="2090" w:name="bookmark2090"/>
      <w:bookmarkStart w:id="2091" w:name="bookmark2091"/>
      <w:bookmarkStart w:id="2094" w:name="bookmark2094"/>
      <w:r>
        <w:rPr>
          <w:color w:val="000000"/>
          <w:spacing w:val="0"/>
          <w:w w:val="100"/>
          <w:position w:val="0"/>
        </w:rPr>
        <w:t>(1).</w:t>
      </w:r>
      <w:r>
        <w:rPr>
          <w:color w:val="000000"/>
          <w:spacing w:val="0"/>
          <w:w w:val="100"/>
          <w:position w:val="0"/>
        </w:rPr>
        <w:t>现金流量表补充资料</w:t>
      </w:r>
      <w:bookmarkEnd w:id="2090"/>
      <w:bookmarkEnd w:id="2091"/>
      <w:bookmarkEnd w:id="2094"/>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398"/>
        <w:gridCol w:w="2731"/>
        <w:gridCol w:w="270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54,586,432.48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441,368,254.81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50,208,238.85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12,654,341.36</w:t>
            </w:r>
          </w:p>
        </w:tc>
      </w:tr>
    </w:tbl>
    <w:p>
      <w:pPr>
        <w:spacing w:lineRule="exact" w:line="1"/>
        <w:rPr>
          <w:sz w:val="2"/>
          <w:szCs w:val="2"/>
        </w:rPr>
      </w:pPr>
      <w:r>
        <w:br w:type="page"/>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122,505,880.15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116,500,433.06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49,802,989.29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35,813,351.60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10,417,479.92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149,480,738.63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120,076,666.44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482,800.34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516,494.32</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814,173.20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-2,229.06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固定资产报废损失（收益以"一”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122,103.38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615,572.68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公允价值变动损失（收益以“一”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-67,636,055.18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-9,313,855.27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83,392,747.91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99,189,667.02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-375,178,174.07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-972,448,929.97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7,187, </w:t>
            </w:r>
            <w:r>
              <w:rPr>
                <w:color w:val="000000"/>
                <w:spacing w:val="0"/>
                <w:w w:val="100"/>
                <w:position w:val="0"/>
                <w:sz w:val="18"/>
                <w:szCs w:val="18"/>
              </w:rPr>
              <w:t xml:space="preserve">395.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-27,016,626.99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pPr>
            <w:r>
              <w:rPr>
                <w:color w:val="000000"/>
                <w:spacing w:val="0"/>
                <w:w w:val="100"/>
                <w:position w:val="0"/>
              </w:rPr>
              <w:t>递延所得税负债增加（减少以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-35,348,061.93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140,452,323.75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74,253,234.68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219,472,183.51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-56,672,281.64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463,856,399.22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经营性应付项目的增加（减少以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-53,120,231.89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-316,358,884.70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15,882,783.23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124,405,474.04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31,182,192.90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449,780,635.82</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当期新增的使用权资产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13,229,505.43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1,094, 654, </w:t>
            </w:r>
            <w:r>
              <w:rPr>
                <w:color w:val="000000"/>
                <w:spacing w:val="0"/>
                <w:w w:val="100"/>
                <w:position w:val="0"/>
                <w:sz w:val="18"/>
                <w:szCs w:val="18"/>
              </w:rPr>
              <w:t xml:space="preserve">747.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1,058, 140, </w:t>
            </w:r>
            <w:r>
              <w:rPr>
                <w:color w:val="000000"/>
                <w:spacing w:val="0"/>
                <w:w w:val="100"/>
                <w:position w:val="0"/>
                <w:sz w:val="18"/>
                <w:szCs w:val="18"/>
              </w:rPr>
              <w:t xml:space="preserve">274.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1,058, 140, </w:t>
            </w:r>
            <w:r>
              <w:rPr>
                <w:color w:val="000000"/>
                <w:spacing w:val="0"/>
                <w:w w:val="100"/>
                <w:position w:val="0"/>
                <w:sz w:val="18"/>
                <w:szCs w:val="18"/>
              </w:rPr>
              <w:t xml:space="preserve">274.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890,405,065.32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36,514,473.14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167,735,209.36</w:t>
            </w:r>
          </w:p>
        </w:tc>
      </w:tr>
    </w:tbl>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说明：公司销售商品收到的银行承兑汇票背书转让的金额</w:t>
      </w:r>
      <w:r>
        <w:rPr>
          <w:color w:val="000000"/>
          <w:spacing w:val="0"/>
          <w:w w:val="100"/>
          <w:position w:val="0"/>
          <w:sz w:val="18"/>
          <w:szCs w:val="18"/>
        </w:rPr>
        <w:t>9,501,203.74</w:t>
      </w:r>
      <w:r>
        <w:rPr>
          <w:color w:val="000000"/>
          <w:spacing w:val="0"/>
          <w:w w:val="100"/>
          <w:position w:val="0"/>
        </w:rPr>
        <w:t>元。</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本期支付的取得子公司的现金净额</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599" w:line="1" w:lineRule="exact"/>
      </w:pPr>
    </w:p>
    <w:p>
      <w:pPr>
        <w:pStyle w:val="Style13"/>
        <w:keepNext/>
        <w:keepLines/>
        <w:widowControl w:val="0"/>
        <w:shd w:val="clear" w:color="auto" w:fill="auto"/>
        <w:bidi w:val="0"/>
        <w:spacing w:before="0" w:after="12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color w:val="000000"/>
          <w:spacing w:val="0"/>
          <w:w w:val="100"/>
          <w:position w:val="0"/>
        </w:rPr>
        <w:t>3）.</w:t>
      </w:r>
      <w:r>
        <w:rPr>
          <w:color w:val="000000"/>
          <w:spacing w:val="0"/>
          <w:w w:val="100"/>
          <w:position w:val="0"/>
        </w:rPr>
        <w:t>本期收到的处置子公司的现金净额</w:t>
      </w:r>
      <w:bookmarkEnd w:id="2095"/>
      <w:bookmarkEnd w:id="2096"/>
      <w:bookmarkEnd w:id="20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60"/>
        <w:gridCol w:w="307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0"/>
        <w:gridCol w:w="307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4,812, </w:t>
            </w:r>
            <w:r>
              <w:rPr>
                <w:color w:val="000000"/>
                <w:spacing w:val="0"/>
                <w:w w:val="100"/>
                <w:position w:val="0"/>
                <w:sz w:val="18"/>
                <w:szCs w:val="18"/>
              </w:rPr>
              <w:t>971.63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其中：北京长盛天成技术有限公司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长天科技有限公司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1,812, </w:t>
            </w:r>
            <w:r>
              <w:rPr>
                <w:color w:val="000000"/>
                <w:spacing w:val="0"/>
                <w:w w:val="100"/>
                <w:position w:val="0"/>
                <w:sz w:val="18"/>
                <w:szCs w:val="18"/>
              </w:rPr>
              <w:t>971.63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4,812, </w:t>
            </w:r>
            <w:r>
              <w:rPr>
                <w:color w:val="000000"/>
                <w:spacing w:val="0"/>
                <w:w w:val="100"/>
                <w:position w:val="0"/>
                <w:sz w:val="18"/>
                <w:szCs w:val="18"/>
              </w:rPr>
              <w:t>971.63</w:t>
            </w:r>
          </w:p>
        </w:tc>
      </w:tr>
    </w:tbl>
    <w:p>
      <w:pPr>
        <w:widowControl w:val="0"/>
        <w:spacing w:after="239" w:line="1" w:lineRule="exact"/>
      </w:pP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p>
      <w:pPr>
        <w:pStyle w:val="Style13"/>
        <w:keepNext/>
        <w:keepLines/>
        <w:widowControl w:val="0"/>
        <w:numPr>
          <w:ilvl w:val="0"/>
          <w:numId w:val="217"/>
        </w:numPr>
        <w:shd w:val="clear" w:color="auto" w:fill="auto"/>
        <w:bidi w:val="0"/>
        <w:spacing w:before="0" w:after="100" w:line="240" w:lineRule="auto"/>
        <w:ind w:left="0" w:right="0" w:firstLine="0"/>
        <w:jc w:val="left"/>
      </w:pPr>
      <w:bookmarkStart w:id="2099" w:name="bookmark2099"/>
      <w:bookmarkStart w:id="2100" w:name="bookmark2100"/>
      <w:bookmarkStart w:id="2101" w:name="bookmark2101"/>
      <w:bookmarkStart w:id="2102" w:name="bookmark2102"/>
      <w:bookmarkEnd w:id="2101"/>
      <w:r>
        <w:rPr>
          <w:color w:val="000000"/>
          <w:spacing w:val="0"/>
          <w:w w:val="100"/>
          <w:position w:val="0"/>
        </w:rPr>
        <w:t>.</w:t>
      </w:r>
      <w:r>
        <w:rPr>
          <w:color w:val="000000"/>
          <w:spacing w:val="0"/>
          <w:w w:val="100"/>
          <w:position w:val="0"/>
        </w:rPr>
        <w:t>现金和现金等价物的构成</w:t>
      </w:r>
      <w:bookmarkEnd w:id="2099"/>
      <w:bookmarkEnd w:id="2100"/>
      <w:bookmarkEnd w:id="210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51"/>
        <w:gridCol w:w="2674"/>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1,094, 654, </w:t>
            </w:r>
            <w:r>
              <w:rPr>
                <w:color w:val="000000"/>
                <w:spacing w:val="0"/>
                <w:w w:val="100"/>
                <w:position w:val="0"/>
                <w:sz w:val="18"/>
                <w:szCs w:val="18"/>
              </w:rPr>
              <w:t xml:space="preserve">747.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1,058, 140, </w:t>
            </w:r>
            <w:r>
              <w:rPr>
                <w:color w:val="000000"/>
                <w:spacing w:val="0"/>
                <w:w w:val="100"/>
                <w:position w:val="0"/>
                <w:sz w:val="18"/>
                <w:szCs w:val="18"/>
              </w:rPr>
              <w:t xml:space="preserve">274. </w:t>
            </w:r>
            <w:r>
              <w:rPr>
                <w:color w:val="000000"/>
                <w:spacing w:val="0"/>
                <w:w w:val="100"/>
                <w:position w:val="0"/>
                <w:sz w:val="18"/>
                <w:szCs w:val="18"/>
              </w:rPr>
              <w:t>68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202,682.24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272,610.30</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1,089,913, </w:t>
            </w:r>
            <w:r>
              <w:rPr>
                <w:color w:val="000000"/>
                <w:spacing w:val="0"/>
                <w:w w:val="100"/>
                <w:position w:val="0"/>
                <w:sz w:val="18"/>
                <w:szCs w:val="18"/>
              </w:rPr>
              <w:t>381.80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1,057, 867, </w:t>
            </w:r>
            <w:r>
              <w:rPr>
                <w:color w:val="000000"/>
                <w:spacing w:val="0"/>
                <w:w w:val="100"/>
                <w:position w:val="0"/>
                <w:sz w:val="18"/>
                <w:szCs w:val="18"/>
              </w:rPr>
              <w:t xml:space="preserve">664. </w:t>
            </w:r>
            <w:r>
              <w:rPr>
                <w:color w:val="000000"/>
                <w:spacing w:val="0"/>
                <w:w w:val="100"/>
                <w:position w:val="0"/>
                <w:sz w:val="18"/>
                <w:szCs w:val="18"/>
              </w:rPr>
              <w:t>38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4,538, </w:t>
            </w:r>
            <w:r>
              <w:rPr>
                <w:color w:val="000000"/>
                <w:spacing w:val="0"/>
                <w:w w:val="100"/>
                <w:position w:val="0"/>
                <w:sz w:val="18"/>
                <w:szCs w:val="18"/>
              </w:rPr>
              <w:t xml:space="preserve">683.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1,094, 654, </w:t>
            </w:r>
            <w:r>
              <w:rPr>
                <w:color w:val="000000"/>
                <w:spacing w:val="0"/>
                <w:w w:val="100"/>
                <w:position w:val="0"/>
                <w:sz w:val="18"/>
                <w:szCs w:val="18"/>
              </w:rPr>
              <w:t xml:space="preserve">747.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1,058, 140, </w:t>
            </w:r>
            <w:r>
              <w:rPr>
                <w:color w:val="000000"/>
                <w:spacing w:val="0"/>
                <w:w w:val="100"/>
                <w:position w:val="0"/>
                <w:sz w:val="18"/>
                <w:szCs w:val="18"/>
              </w:rPr>
              <w:t xml:space="preserve">274. </w:t>
            </w:r>
            <w:r>
              <w:rPr>
                <w:color w:val="000000"/>
                <w:spacing w:val="0"/>
                <w:w w:val="100"/>
                <w:position w:val="0"/>
                <w:sz w:val="18"/>
                <w:szCs w:val="18"/>
              </w:rPr>
              <w:t>68</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9" w:val="left"/>
        </w:tabs>
        <w:bidi w:val="0"/>
        <w:spacing w:before="0" w:line="269" w:lineRule="exact"/>
        <w:ind w:left="0" w:right="0" w:firstLine="0"/>
        <w:jc w:val="left"/>
      </w:pPr>
      <w:bookmarkStart w:id="2103" w:name="bookmark2103"/>
      <w:bookmarkStart w:id="2104" w:name="bookmark2104"/>
      <w:bookmarkStart w:id="2105" w:name="bookmark2105"/>
      <w:bookmarkStart w:id="2106" w:name="bookmark2106"/>
      <w:r>
        <w:rPr>
          <w:color w:val="000000"/>
          <w:spacing w:val="0"/>
          <w:w w:val="100"/>
          <w:position w:val="0"/>
        </w:rPr>
        <w:t>8</w:t>
      </w:r>
      <w:bookmarkEnd w:id="2105"/>
      <w:r>
        <w:rPr>
          <w:color w:val="000000"/>
          <w:spacing w:val="0"/>
          <w:w w:val="100"/>
          <w:position w:val="0"/>
        </w:rPr>
        <w:t>0、</w:t>
        <w:tab/>
        <w:t>所有者权益变动表项目注释</w:t>
      </w:r>
      <w:bookmarkEnd w:id="2103"/>
      <w:bookmarkEnd w:id="2104"/>
      <w:bookmarkEnd w:id="2106"/>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9" w:val="left"/>
        </w:tabs>
        <w:bidi w:val="0"/>
        <w:spacing w:before="0" w:line="269" w:lineRule="exact"/>
        <w:ind w:left="0" w:right="0" w:firstLine="0"/>
        <w:jc w:val="left"/>
      </w:pPr>
      <w:bookmarkStart w:id="2107" w:name="bookmark2107"/>
      <w:bookmarkStart w:id="2108" w:name="bookmark2108"/>
      <w:bookmarkStart w:id="2109" w:name="bookmark2109"/>
      <w:bookmarkStart w:id="2110" w:name="bookmark2110"/>
      <w:r>
        <w:rPr>
          <w:color w:val="000000"/>
          <w:spacing w:val="0"/>
          <w:w w:val="100"/>
          <w:position w:val="0"/>
        </w:rPr>
        <w:t>8</w:t>
      </w:r>
      <w:bookmarkEnd w:id="2109"/>
      <w:r>
        <w:rPr>
          <w:color w:val="000000"/>
          <w:spacing w:val="0"/>
          <w:w w:val="100"/>
          <w:position w:val="0"/>
        </w:rPr>
        <w:t>1、</w:t>
        <w:tab/>
        <w:t>所有权或使用权受到限制的资产</w:t>
      </w:r>
      <w:bookmarkEnd w:id="2107"/>
      <w:bookmarkEnd w:id="2108"/>
      <w:bookmarkEnd w:id="2110"/>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9"/>
        <w:gridCol w:w="3024"/>
        <w:gridCol w:w="26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60,711,275.45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57,100,939.20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抵押担保</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58,745,950.82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抵押担保</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176,558,165.47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350" w:lineRule="exact"/>
        <w:ind w:left="0" w:right="0" w:firstLine="0"/>
        <w:jc w:val="left"/>
        <w:sectPr>
          <w:footnotePr>
            <w:pos w:val="pageBottom"/>
            <w:numFmt w:val="decimal"/>
            <w:numRestart w:val="continuous"/>
          </w:footnotePr>
          <w:pgSz w:w="11900" w:h="16840"/>
          <w:pgMar w:top="1441" w:right="1727" w:bottom="1566" w:left="1217" w:header="0" w:footer="3" w:gutter="0"/>
          <w:cols w:space="720"/>
          <w:noEndnote/>
          <w:rtlGutter w:val="0"/>
          <w:docGrid w:linePitch="360"/>
        </w:sectPr>
      </w:pPr>
      <w:r>
        <w:rPr>
          <w:color w:val="000000"/>
          <w:spacing w:val="0"/>
          <w:w w:val="100"/>
          <w:position w:val="0"/>
        </w:rPr>
        <w:t>其他说明： 无</w:t>
      </w:r>
    </w:p>
    <w:p>
      <w:pPr>
        <w:pStyle w:val="Style5"/>
        <w:keepNext w:val="0"/>
        <w:keepLines w:val="0"/>
        <w:widowControl w:val="0"/>
        <w:shd w:val="clear" w:color="auto" w:fill="auto"/>
        <w:bidi w:val="0"/>
        <w:spacing w:before="0" w:after="0" w:line="338" w:lineRule="exact"/>
        <w:ind w:left="0" w:right="0" w:firstLine="0"/>
        <w:jc w:val="left"/>
      </w:pPr>
      <w:bookmarkStart w:id="2111" w:name="bookmark2111"/>
      <w:r>
        <w:rPr>
          <w:b/>
          <w:bCs/>
          <w:color w:val="000000"/>
          <w:spacing w:val="0"/>
          <w:w w:val="100"/>
          <w:position w:val="0"/>
        </w:rPr>
        <w:t>8</w:t>
      </w:r>
      <w:bookmarkEnd w:id="2111"/>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left"/>
        <w:tblLayout w:type="fixed"/>
      </w:tblPr>
      <w:tblGrid>
        <w:gridCol w:w="2827"/>
        <w:gridCol w:w="2002"/>
        <w:gridCol w:w="2006"/>
        <w:gridCol w:w="2002"/>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47,201,443.28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300,942,241.92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296,906,999.83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242,751,163.06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15,261,748.99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0.7936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12,111,724.00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48,478,070.78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0.1912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9,269, </w:t>
            </w:r>
            <w:r>
              <w:rPr>
                <w:color w:val="000000"/>
                <w:spacing w:val="0"/>
                <w:w w:val="100"/>
                <w:position w:val="0"/>
                <w:sz w:val="18"/>
                <w:szCs w:val="18"/>
              </w:rPr>
              <w:t xml:space="preserve">007.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36,732,251.99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0.2302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8,455, </w:t>
            </w:r>
            <w:r>
              <w:rPr>
                <w:color w:val="000000"/>
                <w:spacing w:val="0"/>
                <w:w w:val="100"/>
                <w:position w:val="0"/>
                <w:sz w:val="18"/>
                <w:szCs w:val="18"/>
              </w:rPr>
              <w:t xml:space="preserve">764. </w:t>
            </w:r>
            <w:r>
              <w:rPr>
                <w:color w:val="000000"/>
                <w:spacing w:val="0"/>
                <w:w w:val="100"/>
                <w:position w:val="0"/>
                <w:sz w:val="18"/>
                <w:szCs w:val="18"/>
              </w:rPr>
              <w:t>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12,774.71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7.2197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92,229.57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1,635, </w:t>
            </w:r>
            <w:r>
              <w:rPr>
                <w:color w:val="000000"/>
                <w:spacing w:val="0"/>
                <w:w w:val="100"/>
                <w:position w:val="0"/>
                <w:sz w:val="18"/>
                <w:szCs w:val="18"/>
              </w:rPr>
              <w:t xml:space="preserve">806. </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10,429,413.22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148,095,043.08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121,082,507.22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1,014, </w:t>
            </w:r>
            <w:r>
              <w:rPr>
                <w:color w:val="000000"/>
                <w:spacing w:val="0"/>
                <w:w w:val="100"/>
                <w:position w:val="0"/>
                <w:sz w:val="18"/>
                <w:szCs w:val="18"/>
              </w:rPr>
              <w:t>056.27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0.7936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804,755.06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32,674,692.08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0.1912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6,247, </w:t>
            </w:r>
            <w:r>
              <w:rPr>
                <w:color w:val="000000"/>
                <w:spacing w:val="0"/>
                <w:w w:val="100"/>
                <w:position w:val="0"/>
                <w:sz w:val="18"/>
                <w:szCs w:val="18"/>
              </w:rPr>
              <w:t xml:space="preserve">401.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14,742,518.99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0.2302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3,393, </w:t>
            </w:r>
            <w:r>
              <w:rPr>
                <w:color w:val="000000"/>
                <w:spacing w:val="0"/>
                <w:w w:val="100"/>
                <w:position w:val="0"/>
                <w:sz w:val="18"/>
                <w:szCs w:val="18"/>
              </w:rPr>
              <w:t>727.87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11,591.34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7.2197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83,686.00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4,108, </w:t>
            </w:r>
            <w:r>
              <w:rPr>
                <w:color w:val="000000"/>
                <w:spacing w:val="0"/>
                <w:w w:val="100"/>
                <w:position w:val="0"/>
                <w:sz w:val="18"/>
                <w:szCs w:val="18"/>
              </w:rPr>
              <w:t xml:space="preserve">539.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26,194,815.74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8,598, </w:t>
            </w:r>
            <w:r>
              <w:rPr>
                <w:color w:val="000000"/>
                <w:spacing w:val="0"/>
                <w:w w:val="100"/>
                <w:position w:val="0"/>
                <w:sz w:val="18"/>
                <w:szCs w:val="18"/>
              </w:rPr>
              <w:t xml:space="preserve">388.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7,030, </w:t>
            </w:r>
            <w:r>
              <w:rPr>
                <w:color w:val="000000"/>
                <w:spacing w:val="0"/>
                <w:w w:val="100"/>
                <w:position w:val="0"/>
                <w:sz w:val="18"/>
                <w:szCs w:val="18"/>
              </w:rPr>
              <w:t xml:space="preserve">042.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1,685, </w:t>
            </w:r>
            <w:r>
              <w:rPr>
                <w:color w:val="000000"/>
                <w:spacing w:val="0"/>
                <w:w w:val="100"/>
                <w:position w:val="0"/>
                <w:sz w:val="18"/>
                <w:szCs w:val="18"/>
              </w:rPr>
              <w:t xml:space="preserve">002.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0.7936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1,337,217.90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4,191,068.13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0.1912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801,332.23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3,319,233.99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0.2302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764,087.66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其中：泰铢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8,737, </w:t>
            </w:r>
            <w:r>
              <w:rPr>
                <w:color w:val="000000"/>
                <w:spacing w:val="0"/>
                <w:w w:val="100"/>
                <w:position w:val="0"/>
                <w:sz w:val="18"/>
                <w:szCs w:val="18"/>
              </w:rPr>
              <w:t>593.33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0.1912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1,670, </w:t>
            </w:r>
            <w:r>
              <w:rPr>
                <w:color w:val="000000"/>
                <w:spacing w:val="0"/>
                <w:w w:val="100"/>
                <w:position w:val="0"/>
                <w:sz w:val="18"/>
                <w:szCs w:val="18"/>
              </w:rPr>
              <w:t>627.84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4,933, </w:t>
            </w:r>
            <w:r>
              <w:rPr>
                <w:color w:val="000000"/>
                <w:spacing w:val="0"/>
                <w:w w:val="100"/>
                <w:position w:val="0"/>
                <w:sz w:val="18"/>
                <w:szCs w:val="18"/>
              </w:rPr>
              <w:t xml:space="preserve">609.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31,455,214.28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2,243, </w:t>
            </w:r>
            <w:r>
              <w:rPr>
                <w:color w:val="000000"/>
                <w:spacing w:val="0"/>
                <w:w w:val="100"/>
                <w:position w:val="0"/>
                <w:sz w:val="18"/>
                <w:szCs w:val="18"/>
              </w:rPr>
              <w:t xml:space="preserve">901.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1,834,614.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275,942,814.13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225,610,844.83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4,752, </w:t>
            </w:r>
            <w:r>
              <w:rPr>
                <w:color w:val="000000"/>
                <w:spacing w:val="0"/>
                <w:w w:val="100"/>
                <w:position w:val="0"/>
                <w:sz w:val="18"/>
                <w:szCs w:val="18"/>
              </w:rPr>
              <w:t xml:space="preserve">310.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0.7936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3,771,433.99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4,332, </w:t>
            </w:r>
            <w:r>
              <w:rPr>
                <w:color w:val="000000"/>
                <w:spacing w:val="0"/>
                <w:w w:val="100"/>
                <w:position w:val="0"/>
                <w:sz w:val="18"/>
                <w:szCs w:val="18"/>
              </w:rPr>
              <w:t xml:space="preserve">488.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0.1912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828,371.85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11,756,133.00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0.2302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2,706, </w:t>
            </w:r>
            <w:r>
              <w:rPr>
                <w:color w:val="000000"/>
                <w:spacing w:val="0"/>
                <w:w w:val="100"/>
                <w:position w:val="0"/>
                <w:sz w:val="18"/>
                <w:szCs w:val="18"/>
              </w:rPr>
              <w:t>261.82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12,245,982.14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78,076,708.33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101,099,148.26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82,658,663.62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应付帐款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8,743, </w:t>
            </w:r>
            <w:r>
              <w:rPr>
                <w:color w:val="000000"/>
                <w:spacing w:val="0"/>
                <w:w w:val="100"/>
                <w:position w:val="0"/>
                <w:sz w:val="18"/>
                <w:szCs w:val="18"/>
              </w:rPr>
              <w:t xml:space="preserve">389.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55,745,227.80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184,684,998.91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150,998,455.11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669,046.12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0.7936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530,955.00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52,787,762.64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0.1912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10,093,020.22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4,905, </w:t>
            </w:r>
            <w:r>
              <w:rPr>
                <w:color w:val="000000"/>
                <w:spacing w:val="0"/>
                <w:w w:val="100"/>
                <w:position w:val="0"/>
                <w:sz w:val="18"/>
                <w:szCs w:val="18"/>
              </w:rPr>
              <w:t>960.01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0.2302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1,129,351.99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1,798, </w:t>
            </w:r>
            <w:r>
              <w:rPr>
                <w:color w:val="000000"/>
                <w:spacing w:val="0"/>
                <w:w w:val="100"/>
                <w:position w:val="0"/>
                <w:sz w:val="18"/>
                <w:szCs w:val="18"/>
              </w:rPr>
              <w:t xml:space="preserve">484.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11,466,597.82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21,005,182.70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17,173,837.38</w:t>
            </w:r>
          </w:p>
        </w:tc>
      </w:tr>
    </w:tbl>
    <w:p>
      <w:pPr>
        <w:spacing w:lineRule="exact" w:line="1"/>
        <w:rPr>
          <w:sz w:val="2"/>
          <w:szCs w:val="2"/>
        </w:rPr>
      </w:pPr>
      <w:r>
        <w:br w:type="page"/>
      </w:r>
    </w:p>
    <w:tbl>
      <w:tblPr>
        <w:tblOverlap w:val="never"/>
        <w:jc w:val="left"/>
        <w:tblLayout w:type="fixed"/>
      </w:tblPr>
      <w:tblGrid>
        <w:gridCol w:w="2827"/>
        <w:gridCol w:w="2002"/>
        <w:gridCol w:w="2006"/>
        <w:gridCol w:w="200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22,800.00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0.7936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18,094.08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5,629, </w:t>
            </w:r>
            <w:r>
              <w:rPr>
                <w:color w:val="000000"/>
                <w:spacing w:val="0"/>
                <w:w w:val="100"/>
                <w:position w:val="0"/>
                <w:sz w:val="18"/>
                <w:szCs w:val="18"/>
              </w:rPr>
              <w:t xml:space="preserve">889.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0.1912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1,076, </w:t>
            </w:r>
            <w:r>
              <w:rPr>
                <w:color w:val="000000"/>
                <w:spacing w:val="0"/>
                <w:w w:val="100"/>
                <w:position w:val="0"/>
                <w:sz w:val="18"/>
                <w:szCs w:val="18"/>
              </w:rPr>
              <w:t xml:space="preserve">434. </w:t>
            </w:r>
            <w:r>
              <w:rPr>
                <w:color w:val="000000"/>
                <w:spacing w:val="0"/>
                <w:w w:val="100"/>
                <w:position w:val="0"/>
                <w:sz w:val="18"/>
                <w:szCs w:val="18"/>
              </w:rPr>
              <w:t>84</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1,122, </w:t>
            </w:r>
            <w:r>
              <w:rPr>
                <w:color w:val="000000"/>
                <w:spacing w:val="0"/>
                <w:w w:val="100"/>
                <w:position w:val="0"/>
                <w:sz w:val="18"/>
                <w:szCs w:val="18"/>
              </w:rPr>
              <w:t>809.01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0.2302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258,470.63</w:t>
            </w:r>
          </w:p>
        </w:tc>
      </w:tr>
    </w:tbl>
    <w:p>
      <w:pPr>
        <w:widowControl w:val="0"/>
        <w:spacing w:after="279" w:line="1" w:lineRule="exact"/>
      </w:pPr>
    </w:p>
    <w:p>
      <w:pPr>
        <w:pStyle w:val="Style5"/>
        <w:keepNext w:val="0"/>
        <w:keepLines w:val="0"/>
        <w:widowControl w:val="0"/>
        <w:shd w:val="clear" w:color="auto" w:fill="auto"/>
        <w:bidi w:val="0"/>
        <w:spacing w:before="0" w:after="40" w:line="286"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86" w:lineRule="exact"/>
        <w:ind w:left="0" w:right="0" w:firstLine="0"/>
        <w:jc w:val="left"/>
      </w:pPr>
      <w:r>
        <w:rPr>
          <w:color w:val="000000"/>
          <w:spacing w:val="0"/>
          <w:w w:val="100"/>
          <w:position w:val="0"/>
        </w:rPr>
        <w:t>无</w:t>
      </w:r>
    </w:p>
    <w:p>
      <w:pPr>
        <w:pStyle w:val="Style13"/>
        <w:keepNext/>
        <w:keepLines/>
        <w:widowControl w:val="0"/>
        <w:shd w:val="clear" w:color="auto" w:fill="auto"/>
        <w:bidi w:val="0"/>
        <w:spacing w:before="0" w:line="288" w:lineRule="exact"/>
        <w:ind w:left="440" w:right="0" w:hanging="440"/>
        <w:jc w:val="left"/>
      </w:pPr>
      <w:bookmarkStart w:id="2112" w:name="bookmark2112"/>
      <w:bookmarkStart w:id="2113" w:name="bookmark2113"/>
      <w:bookmarkStart w:id="2114" w:name="bookmark2114"/>
      <w:r>
        <w:rPr>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bookmarkEnd w:id="2112"/>
      <w:bookmarkEnd w:id="2113"/>
      <w:bookmarkEnd w:id="2114"/>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本公司重要境外经营实体为</w:t>
      </w:r>
      <w:r>
        <w:rPr>
          <w:color w:val="000000"/>
          <w:spacing w:val="0"/>
          <w:w w:val="100"/>
          <w:position w:val="0"/>
          <w:sz w:val="18"/>
          <w:szCs w:val="18"/>
        </w:rPr>
        <w:t>ASL</w:t>
      </w:r>
      <w:r>
        <w:rPr>
          <w:color w:val="000000"/>
          <w:spacing w:val="0"/>
          <w:w w:val="100"/>
          <w:position w:val="0"/>
        </w:rPr>
        <w:t>公司，其中</w:t>
      </w:r>
      <w:r>
        <w:rPr>
          <w:color w:val="000000"/>
          <w:spacing w:val="0"/>
          <w:w w:val="100"/>
          <w:position w:val="0"/>
          <w:sz w:val="18"/>
          <w:szCs w:val="18"/>
        </w:rPr>
        <w:t>ASL</w:t>
      </w:r>
      <w:r>
        <w:rPr>
          <w:color w:val="000000"/>
          <w:spacing w:val="0"/>
          <w:w w:val="100"/>
          <w:position w:val="0"/>
        </w:rPr>
        <w:t>公司主要经营地为香港，记账本位币为港币，本 报告期记账本位币未发生变化。</w:t>
      </w:r>
    </w:p>
    <w:p>
      <w:pPr>
        <w:pStyle w:val="Style13"/>
        <w:keepNext/>
        <w:keepLines/>
        <w:widowControl w:val="0"/>
        <w:shd w:val="clear" w:color="auto" w:fill="auto"/>
        <w:bidi w:val="0"/>
        <w:spacing w:before="0" w:line="286" w:lineRule="exact"/>
        <w:ind w:left="0" w:right="0" w:firstLine="0"/>
        <w:jc w:val="left"/>
      </w:pPr>
      <w:bookmarkStart w:id="2115" w:name="bookmark2115"/>
      <w:bookmarkStart w:id="2116" w:name="bookmark2116"/>
      <w:bookmarkStart w:id="2117" w:name="bookmark2117"/>
      <w:bookmarkStart w:id="2118" w:name="bookmark2118"/>
      <w:r>
        <w:rPr>
          <w:color w:val="000000"/>
          <w:spacing w:val="0"/>
          <w:w w:val="100"/>
          <w:position w:val="0"/>
        </w:rPr>
        <w:t>8</w:t>
      </w:r>
      <w:bookmarkEnd w:id="2117"/>
      <w:r>
        <w:rPr>
          <w:color w:val="000000"/>
          <w:spacing w:val="0"/>
          <w:w w:val="100"/>
          <w:position w:val="0"/>
        </w:rPr>
        <w:t>3、套期</w:t>
      </w:r>
      <w:bookmarkEnd w:id="2115"/>
      <w:bookmarkEnd w:id="2116"/>
      <w:bookmarkEnd w:id="2118"/>
    </w:p>
    <w:p>
      <w:pPr>
        <w:pStyle w:val="Style5"/>
        <w:keepNext w:val="0"/>
        <w:keepLines w:val="0"/>
        <w:widowControl w:val="0"/>
        <w:shd w:val="clear" w:color="auto" w:fill="auto"/>
        <w:bidi w:val="0"/>
        <w:spacing w:before="0" w:after="620" w:line="28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119" w:name="bookmark2119"/>
      <w:bookmarkStart w:id="2120" w:name="bookmark2120"/>
      <w:bookmarkStart w:id="2121" w:name="bookmark2121"/>
      <w:bookmarkStart w:id="2122" w:name="bookmark2122"/>
      <w:r>
        <w:rPr>
          <w:color w:val="000000"/>
          <w:spacing w:val="0"/>
          <w:w w:val="100"/>
          <w:position w:val="0"/>
        </w:rPr>
        <w:t>8</w:t>
      </w:r>
      <w:bookmarkEnd w:id="2121"/>
      <w:r>
        <w:rPr>
          <w:color w:val="000000"/>
          <w:spacing w:val="0"/>
          <w:w w:val="100"/>
          <w:position w:val="0"/>
        </w:rPr>
        <w:t>4、政府补助</w:t>
      </w:r>
      <w:bookmarkEnd w:id="2119"/>
      <w:bookmarkEnd w:id="2120"/>
      <w:bookmarkEnd w:id="2122"/>
    </w:p>
    <w:p>
      <w:pPr>
        <w:pStyle w:val="Style13"/>
        <w:keepNext/>
        <w:keepLines/>
        <w:widowControl w:val="0"/>
        <w:shd w:val="clear" w:color="auto" w:fill="auto"/>
        <w:bidi w:val="0"/>
        <w:spacing w:before="0" w:after="100" w:line="240" w:lineRule="auto"/>
        <w:ind w:left="0" w:right="0" w:firstLine="0"/>
        <w:jc w:val="left"/>
      </w:pPr>
      <w:bookmarkStart w:id="2119" w:name="bookmark2119"/>
      <w:bookmarkStart w:id="2120" w:name="bookmark2120"/>
      <w:bookmarkStart w:id="2123" w:name="bookmark2123"/>
      <w:r>
        <w:rPr>
          <w:color w:val="000000"/>
          <w:spacing w:val="0"/>
          <w:w w:val="100"/>
          <w:position w:val="0"/>
        </w:rPr>
        <w:t>(1).</w:t>
      </w:r>
      <w:r>
        <w:rPr>
          <w:color w:val="000000"/>
          <w:spacing w:val="0"/>
          <w:w w:val="100"/>
          <w:position w:val="0"/>
        </w:rPr>
        <w:t>政府补助基本情况</w:t>
      </w:r>
      <w:bookmarkEnd w:id="2119"/>
      <w:bookmarkEnd w:id="2120"/>
      <w:bookmarkEnd w:id="212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计入当期损益的金额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19,396,224.81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19,396,224.81</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计入递延收益的政府补助，后续采用总额法计量</w:t>
      </w:r>
    </w:p>
    <w:tbl>
      <w:tblPr>
        <w:tblOverlap w:val="never"/>
        <w:jc w:val="center"/>
        <w:tblLayout w:type="fixed"/>
      </w:tblPr>
      <w:tblGrid>
        <w:gridCol w:w="1982"/>
        <w:gridCol w:w="850"/>
        <w:gridCol w:w="1138"/>
        <w:gridCol w:w="850"/>
        <w:gridCol w:w="1133"/>
        <w:gridCol w:w="710"/>
        <w:gridCol w:w="1118"/>
        <w:gridCol w:w="725"/>
        <w:gridCol w:w="1570"/>
      </w:tblGrid>
      <w:tr>
        <w:trPr>
          <w:trHeight w:val="19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本期新 增补助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本期结转 计入损益 的金额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2021.12.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本期 结转 计入 损益 的列 报项 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与资产相关/ 与收益相关</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基于云计算和大数 据技术的生活饮用 水水质监测分析预 警平台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20,000,0</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20,000,0</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both"/>
            </w:pPr>
            <w:r>
              <w:rPr>
                <w:color w:val="000000"/>
                <w:spacing w:val="0"/>
                <w:w w:val="100"/>
                <w:position w:val="0"/>
              </w:rPr>
              <w:t>与资产及收益</w:t>
            </w:r>
          </w:p>
          <w:p>
            <w:pPr>
              <w:pStyle w:val="Style20"/>
              <w:keepNext w:val="0"/>
              <w:keepLines w:val="0"/>
              <w:widowControl w:val="0"/>
              <w:shd w:val="clear" w:color="auto" w:fill="auto"/>
              <w:bidi w:val="0"/>
              <w:spacing w:before="0" w:after="40" w:line="240" w:lineRule="auto"/>
              <w:ind w:left="0" w:right="0" w:firstLine="180"/>
              <w:jc w:val="both"/>
            </w:pPr>
            <w:r>
              <w:rPr>
                <w:color w:val="000000"/>
                <w:spacing w:val="0"/>
                <w:w w:val="100"/>
                <w:position w:val="0"/>
              </w:rPr>
              <w:t>相关的政府补</w:t>
            </w:r>
          </w:p>
          <w:p>
            <w:pPr>
              <w:pStyle w:val="Style2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助</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大数据应用服务支</w:t>
            </w:r>
          </w:p>
          <w:p>
            <w:pPr>
              <w:pStyle w:val="Style20"/>
              <w:keepNext w:val="0"/>
              <w:keepLines w:val="0"/>
              <w:widowControl w:val="0"/>
              <w:shd w:val="clear" w:color="auto" w:fill="auto"/>
              <w:tabs>
                <w:tab w:pos="778" w:val="left"/>
                <w:tab w:pos="1555" w:val="left"/>
              </w:tabs>
              <w:bidi w:val="0"/>
              <w:spacing w:before="0" w:after="40" w:line="240" w:lineRule="auto"/>
              <w:ind w:left="0" w:right="0" w:firstLine="0"/>
              <w:jc w:val="both"/>
            </w:pPr>
            <w:r>
              <w:rPr>
                <w:color w:val="000000"/>
                <w:spacing w:val="0"/>
                <w:w w:val="100"/>
                <w:position w:val="0"/>
              </w:rPr>
              <w:t>撑</w:t>
              <w:tab/>
              <w:t>系</w:t>
              <w:tab/>
              <w:t>统</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w:t>
            </w:r>
            <w:r>
              <w:rPr>
                <w:color w:val="000000"/>
                <w:spacing w:val="0"/>
                <w:w w:val="100"/>
                <w:position w:val="0"/>
                <w:sz w:val="18"/>
                <w:szCs w:val="18"/>
              </w:rPr>
              <w:t>iBigData</w:t>
            </w:r>
            <w:r>
              <w:rPr>
                <w:color w:val="000000"/>
                <w:spacing w:val="0"/>
                <w:w w:val="100"/>
                <w:position w:val="0"/>
                <w:sz w:val="18"/>
                <w:szCs w:val="18"/>
              </w:rPr>
              <w:t>)</w:t>
            </w:r>
            <w:r>
              <w:rPr>
                <w:color w:val="000000"/>
                <w:spacing w:val="0"/>
                <w:w w:val="100"/>
                <w:position w:val="0"/>
              </w:rPr>
              <w:t>产业</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4,000,00</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both"/>
            </w:pPr>
            <w:r>
              <w:rPr>
                <w:color w:val="000000"/>
                <w:spacing w:val="0"/>
                <w:w w:val="100"/>
                <w:position w:val="0"/>
              </w:rPr>
              <w:t>与资产及收益</w:t>
            </w:r>
          </w:p>
          <w:p>
            <w:pPr>
              <w:pStyle w:val="Style20"/>
              <w:keepNext w:val="0"/>
              <w:keepLines w:val="0"/>
              <w:widowControl w:val="0"/>
              <w:shd w:val="clear" w:color="auto" w:fill="auto"/>
              <w:bidi w:val="0"/>
              <w:spacing w:before="0" w:after="40" w:line="240" w:lineRule="auto"/>
              <w:ind w:left="0" w:right="0" w:firstLine="180"/>
              <w:jc w:val="both"/>
            </w:pPr>
            <w:r>
              <w:rPr>
                <w:color w:val="000000"/>
                <w:spacing w:val="0"/>
                <w:w w:val="100"/>
                <w:position w:val="0"/>
              </w:rPr>
              <w:t>相关的政府补</w:t>
            </w:r>
          </w:p>
          <w:p>
            <w:pPr>
              <w:pStyle w:val="Style2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助</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互联网</w:t>
            </w:r>
            <w:r>
              <w:rPr>
                <w:color w:val="000000"/>
                <w:spacing w:val="0"/>
                <w:w w:val="100"/>
                <w:position w:val="0"/>
                <w:sz w:val="18"/>
                <w:szCs w:val="18"/>
              </w:rPr>
              <w:t>+IT</w:t>
            </w:r>
            <w:r>
              <w:rPr>
                <w:color w:val="000000"/>
                <w:spacing w:val="0"/>
                <w:w w:val="100"/>
                <w:position w:val="0"/>
              </w:rPr>
              <w:t>运维云 服务平台研究开发 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776,470.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420,588.</w:t>
            </w:r>
          </w:p>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355,882.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right"/>
            </w:pPr>
            <w:r>
              <w:rPr>
                <w:color w:val="000000"/>
                <w:spacing w:val="0"/>
                <w:w w:val="100"/>
                <w:position w:val="0"/>
              </w:rPr>
              <w:t>其他 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both"/>
            </w:pPr>
            <w:r>
              <w:rPr>
                <w:color w:val="000000"/>
                <w:spacing w:val="0"/>
                <w:w w:val="100"/>
                <w:position w:val="0"/>
              </w:rPr>
              <w:t>与资产及收益</w:t>
            </w:r>
          </w:p>
          <w:p>
            <w:pPr>
              <w:pStyle w:val="Style20"/>
              <w:keepNext w:val="0"/>
              <w:keepLines w:val="0"/>
              <w:widowControl w:val="0"/>
              <w:shd w:val="clear" w:color="auto" w:fill="auto"/>
              <w:bidi w:val="0"/>
              <w:spacing w:before="0" w:after="40" w:line="240" w:lineRule="auto"/>
              <w:ind w:left="0" w:right="0" w:firstLine="180"/>
              <w:jc w:val="both"/>
            </w:pPr>
            <w:r>
              <w:rPr>
                <w:color w:val="000000"/>
                <w:spacing w:val="0"/>
                <w:w w:val="100"/>
                <w:position w:val="0"/>
              </w:rPr>
              <w:t>相关的政府补</w:t>
            </w:r>
          </w:p>
          <w:p>
            <w:pPr>
              <w:pStyle w:val="Style2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助</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20"/>
                <w:szCs w:val="20"/>
              </w:rPr>
              <w:t xml:space="preserve">银行在线业务系统 内容管理支撑平台 </w:t>
            </w:r>
            <w:r>
              <w:rPr>
                <w:color w:val="000000"/>
                <w:spacing w:val="0"/>
                <w:w w:val="100"/>
                <w:position w:val="0"/>
                <w:sz w:val="18"/>
                <w:szCs w:val="18"/>
              </w:rPr>
              <w:t>(iECM)</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43,153.3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43,153.3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right"/>
            </w:pPr>
            <w:r>
              <w:rPr>
                <w:color w:val="000000"/>
                <w:spacing w:val="0"/>
                <w:w w:val="100"/>
                <w:position w:val="0"/>
              </w:rPr>
              <w:t>其他 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right"/>
            </w:pPr>
            <w:r>
              <w:rPr>
                <w:color w:val="000000"/>
                <w:spacing w:val="0"/>
                <w:w w:val="100"/>
                <w:position w:val="0"/>
              </w:rPr>
              <w:t>与资产及收益 相关的政府补 助</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24,819,6</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463,741.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24,355,8</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（3）</w:t>
      </w:r>
      <w:r>
        <w:rPr>
          <w:color w:val="000000"/>
          <w:spacing w:val="0"/>
          <w:w w:val="100"/>
          <w:position w:val="0"/>
        </w:rPr>
        <w:t>采用总额法计入当期损益的政府补助情况</w:t>
      </w:r>
    </w:p>
    <w:tbl>
      <w:tblPr>
        <w:tblOverlap w:val="never"/>
        <w:jc w:val="center"/>
        <w:tblLayout w:type="fixed"/>
      </w:tblPr>
      <w:tblGrid>
        <w:gridCol w:w="2698"/>
        <w:gridCol w:w="1133"/>
        <w:gridCol w:w="1670"/>
        <w:gridCol w:w="1589"/>
        <w:gridCol w:w="1421"/>
        <w:gridCol w:w="1570"/>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上期计入损益 的金额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本期计入损益 的金额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计入损益的 列报项目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 与收益相关</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1,018, </w:t>
            </w:r>
            <w:r>
              <w:rPr>
                <w:color w:val="000000"/>
                <w:spacing w:val="0"/>
                <w:w w:val="100"/>
                <w:position w:val="0"/>
                <w:sz w:val="18"/>
                <w:szCs w:val="18"/>
              </w:rPr>
              <w:t xml:space="preserve">974.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4,676, </w:t>
            </w:r>
            <w:r>
              <w:rPr>
                <w:color w:val="000000"/>
                <w:spacing w:val="0"/>
                <w:w w:val="100"/>
                <w:position w:val="0"/>
                <w:sz w:val="18"/>
                <w:szCs w:val="18"/>
              </w:rPr>
              <w:t xml:space="preserve">808.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疫情租房补贴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1,550, </w:t>
            </w:r>
            <w:r>
              <w:rPr>
                <w:color w:val="000000"/>
                <w:spacing w:val="0"/>
                <w:w w:val="100"/>
                <w:position w:val="0"/>
                <w:sz w:val="18"/>
                <w:szCs w:val="18"/>
              </w:rPr>
              <w:t xml:space="preserve">129.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675,999.98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秦淮区旅游局智慧旅游优 秀项目补贴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647,620.35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1,153, </w:t>
            </w:r>
            <w:r>
              <w:rPr>
                <w:color w:val="000000"/>
                <w:spacing w:val="0"/>
                <w:w w:val="100"/>
                <w:position w:val="0"/>
                <w:sz w:val="18"/>
                <w:szCs w:val="18"/>
              </w:rPr>
              <w:t xml:space="preserve">724.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438,700.03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香港防疫抗疫保就业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431,383.54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互联网</w:t>
            </w:r>
            <w:r>
              <w:rPr>
                <w:color w:val="000000"/>
                <w:spacing w:val="0"/>
                <w:w w:val="100"/>
                <w:position w:val="0"/>
                <w:sz w:val="18"/>
                <w:szCs w:val="18"/>
              </w:rPr>
              <w:t>+IT</w:t>
            </w:r>
            <w:r>
              <w:rPr>
                <w:color w:val="000000"/>
                <w:spacing w:val="0"/>
                <w:w w:val="100"/>
                <w:position w:val="0"/>
              </w:rPr>
              <w:t>运维云服务平台 研究开发及产业化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388,235.28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420,588.22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与资产及收益 相关的政府补 助</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高新技术企业认定通过奖 励项目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银行在线业务系统内容管 理支撑平台</w:t>
            </w:r>
            <w:r>
              <w:rPr>
                <w:color w:val="000000"/>
                <w:spacing w:val="0"/>
                <w:w w:val="100"/>
                <w:position w:val="0"/>
                <w:sz w:val="18"/>
                <w:szCs w:val="18"/>
              </w:rPr>
              <w:t>（iECM）</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214,523.94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43,153.30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与资产及收益 相关的政府补 助</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见习补贴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120,938.29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31,762.00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北京市参保企业失业保险 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111,448.22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24,222.14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知识产权补助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2021</w:t>
            </w:r>
            <w:r>
              <w:rPr>
                <w:color w:val="000000"/>
                <w:spacing w:val="0"/>
                <w:w w:val="100"/>
                <w:position w:val="0"/>
              </w:rPr>
              <w:t>年广州市商务发展专 项资金服务贸易事项项目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研发费用返还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313,302.00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14,544.00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毕业生就业创业补贴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香港防疫抗疫保就业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40,887,272.81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营业成本\销 售费用'管理 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中小型企业业务支撑与供 应链金融云服务平台示范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5,999, </w:t>
            </w:r>
            <w:r>
              <w:rPr>
                <w:color w:val="000000"/>
                <w:spacing w:val="0"/>
                <w:w w:val="100"/>
                <w:position w:val="0"/>
                <w:sz w:val="18"/>
                <w:szCs w:val="18"/>
              </w:rPr>
              <w:t xml:space="preserve">999.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基于云计算的</w:t>
            </w:r>
            <w:r>
              <w:rPr>
                <w:color w:val="000000"/>
                <w:spacing w:val="0"/>
                <w:w w:val="100"/>
                <w:position w:val="0"/>
                <w:sz w:val="18"/>
                <w:szCs w:val="18"/>
              </w:rPr>
              <w:t>IT</w:t>
            </w:r>
            <w:r>
              <w:rPr>
                <w:color w:val="000000"/>
                <w:spacing w:val="0"/>
                <w:w w:val="100"/>
                <w:position w:val="0"/>
              </w:rPr>
              <w:t>运维服务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（云悦服务）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中小型企业业务支撑与供 应链金融云服务平台示范- 配套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899,999.99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海淀区支持核心区自主创 新和产业发展专项资金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593,500.00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瞪羚企业补贴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8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人才补贴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189,633.79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tbl>
      <w:tblPr>
        <w:tblOverlap w:val="never"/>
        <w:jc w:val="center"/>
        <w:tblLayout w:type="fixed"/>
      </w:tblPr>
      <w:tblGrid>
        <w:gridCol w:w="2698"/>
        <w:gridCol w:w="1133"/>
        <w:gridCol w:w="1670"/>
        <w:gridCol w:w="1589"/>
        <w:gridCol w:w="1421"/>
        <w:gridCol w:w="1570"/>
      </w:tblGrid>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71,881.06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57,141.61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79,439,576.44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19,396,224.81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3"/>
        <w:keepNext/>
        <w:keepLines/>
        <w:widowControl w:val="0"/>
        <w:shd w:val="clear" w:color="auto" w:fill="auto"/>
        <w:bidi w:val="0"/>
        <w:spacing w:before="0" w:after="100" w:line="240" w:lineRule="auto"/>
        <w:ind w:left="0" w:right="0" w:firstLine="0"/>
        <w:jc w:val="both"/>
      </w:pPr>
      <w:bookmarkStart w:id="2124" w:name="bookmark2124"/>
      <w:bookmarkStart w:id="2125" w:name="bookmark2125"/>
      <w:bookmarkStart w:id="2126" w:name="bookmark2126"/>
      <w:r>
        <w:rPr>
          <w:color w:val="000000"/>
          <w:spacing w:val="0"/>
          <w:w w:val="100"/>
          <w:position w:val="0"/>
        </w:rPr>
        <w:t>(2).</w:t>
      </w:r>
      <w:r>
        <w:rPr>
          <w:color w:val="000000"/>
          <w:spacing w:val="0"/>
          <w:w w:val="100"/>
          <w:position w:val="0"/>
        </w:rPr>
        <w:t>政府补助退回情况</w:t>
      </w:r>
      <w:bookmarkEnd w:id="2124"/>
      <w:bookmarkEnd w:id="2125"/>
      <w:bookmarkEnd w:id="212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13"/>
        <w:keepNext/>
        <w:keepLines/>
        <w:widowControl w:val="0"/>
        <w:shd w:val="clear" w:color="auto" w:fill="auto"/>
        <w:bidi w:val="0"/>
        <w:spacing w:before="0" w:after="100" w:line="240" w:lineRule="auto"/>
        <w:ind w:left="0" w:right="0" w:firstLine="0"/>
        <w:jc w:val="both"/>
      </w:pPr>
      <w:bookmarkStart w:id="2127" w:name="bookmark2127"/>
      <w:bookmarkStart w:id="2128" w:name="bookmark2128"/>
      <w:bookmarkStart w:id="2129" w:name="bookmark2129"/>
      <w:bookmarkStart w:id="2130" w:name="bookmark2130"/>
      <w:r>
        <w:rPr>
          <w:color w:val="000000"/>
          <w:spacing w:val="0"/>
          <w:w w:val="100"/>
          <w:position w:val="0"/>
        </w:rPr>
        <w:t>8</w:t>
      </w:r>
      <w:bookmarkEnd w:id="2129"/>
      <w:r>
        <w:rPr>
          <w:color w:val="000000"/>
          <w:spacing w:val="0"/>
          <w:w w:val="100"/>
          <w:position w:val="0"/>
        </w:rPr>
        <w:t>5、其他</w:t>
      </w:r>
      <w:bookmarkEnd w:id="2127"/>
      <w:bookmarkEnd w:id="2128"/>
      <w:bookmarkEnd w:id="2130"/>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both"/>
      </w:pPr>
      <w:bookmarkStart w:id="2131" w:name="bookmark2131"/>
      <w:bookmarkStart w:id="2132" w:name="bookmark2132"/>
      <w:bookmarkStart w:id="2133" w:name="bookmark2133"/>
      <w:bookmarkStart w:id="2134" w:name="bookmark2134"/>
      <w:r>
        <w:rPr>
          <w:color w:val="000000"/>
          <w:spacing w:val="0"/>
          <w:w w:val="100"/>
          <w:position w:val="0"/>
        </w:rPr>
        <w:t>八</w:t>
      </w:r>
      <w:bookmarkEnd w:id="2133"/>
      <w:r>
        <w:rPr>
          <w:color w:val="000000"/>
          <w:spacing w:val="0"/>
          <w:w w:val="100"/>
          <w:position w:val="0"/>
        </w:rPr>
        <w:t>、合并范围的变更</w:t>
      </w:r>
      <w:bookmarkEnd w:id="2131"/>
      <w:bookmarkEnd w:id="2132"/>
      <w:bookmarkEnd w:id="2134"/>
    </w:p>
    <w:p>
      <w:pPr>
        <w:pStyle w:val="Style13"/>
        <w:keepNext/>
        <w:keepLines/>
        <w:widowControl w:val="0"/>
        <w:shd w:val="clear" w:color="auto" w:fill="auto"/>
        <w:bidi w:val="0"/>
        <w:spacing w:before="0" w:after="100" w:line="240" w:lineRule="auto"/>
        <w:ind w:left="0" w:right="0" w:firstLine="0"/>
        <w:jc w:val="both"/>
      </w:pPr>
      <w:bookmarkStart w:id="2131" w:name="bookmark2131"/>
      <w:bookmarkStart w:id="2132" w:name="bookmark2132"/>
      <w:bookmarkStart w:id="2135" w:name="bookmark2135"/>
      <w:bookmarkStart w:id="2136" w:name="bookmark2136"/>
      <w:r>
        <w:rPr>
          <w:color w:val="000000"/>
          <w:spacing w:val="0"/>
          <w:w w:val="100"/>
          <w:position w:val="0"/>
        </w:rPr>
        <w:t>1</w:t>
      </w:r>
      <w:bookmarkEnd w:id="2135"/>
      <w:r>
        <w:rPr>
          <w:color w:val="000000"/>
          <w:spacing w:val="0"/>
          <w:w w:val="100"/>
          <w:position w:val="0"/>
        </w:rPr>
        <w:t>、非同一控制下企业合并</w:t>
      </w:r>
      <w:bookmarkEnd w:id="2131"/>
      <w:bookmarkEnd w:id="2132"/>
      <w:bookmarkEnd w:id="2136"/>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25" w:val="left"/>
        </w:tabs>
        <w:bidi w:val="0"/>
        <w:spacing w:before="0" w:after="100" w:line="240" w:lineRule="auto"/>
        <w:ind w:left="0" w:right="0" w:firstLine="0"/>
        <w:jc w:val="both"/>
      </w:pPr>
      <w:bookmarkStart w:id="2137" w:name="bookmark2137"/>
      <w:bookmarkStart w:id="2138" w:name="bookmark2138"/>
      <w:bookmarkStart w:id="2139" w:name="bookmark2139"/>
      <w:bookmarkStart w:id="2140" w:name="bookmark2140"/>
      <w:r>
        <w:rPr>
          <w:color w:val="000000"/>
          <w:spacing w:val="0"/>
          <w:w w:val="100"/>
          <w:position w:val="0"/>
        </w:rPr>
        <w:t>2</w:t>
      </w:r>
      <w:bookmarkEnd w:id="2139"/>
      <w:r>
        <w:rPr>
          <w:color w:val="000000"/>
          <w:spacing w:val="0"/>
          <w:w w:val="100"/>
          <w:position w:val="0"/>
        </w:rPr>
        <w:t>、</w:t>
        <w:tab/>
        <w:t>同一控制下企业合并</w:t>
      </w:r>
      <w:bookmarkEnd w:id="2137"/>
      <w:bookmarkEnd w:id="2138"/>
      <w:bookmarkEnd w:id="2140"/>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25" w:val="left"/>
        </w:tabs>
        <w:bidi w:val="0"/>
        <w:spacing w:before="0" w:after="100" w:line="240" w:lineRule="auto"/>
        <w:ind w:left="0" w:right="0" w:firstLine="0"/>
        <w:jc w:val="both"/>
      </w:pPr>
      <w:bookmarkStart w:id="2141" w:name="bookmark2141"/>
      <w:bookmarkStart w:id="2142" w:name="bookmark2142"/>
      <w:bookmarkStart w:id="2143" w:name="bookmark2143"/>
      <w:bookmarkStart w:id="2144" w:name="bookmark2144"/>
      <w:r>
        <w:rPr>
          <w:color w:val="000000"/>
          <w:spacing w:val="0"/>
          <w:w w:val="100"/>
          <w:position w:val="0"/>
        </w:rPr>
        <w:t>3</w:t>
      </w:r>
      <w:bookmarkEnd w:id="2143"/>
      <w:r>
        <w:rPr>
          <w:color w:val="000000"/>
          <w:spacing w:val="0"/>
          <w:w w:val="100"/>
          <w:position w:val="0"/>
        </w:rPr>
        <w:t>、</w:t>
        <w:tab/>
        <w:t>反向购买</w:t>
      </w:r>
      <w:bookmarkEnd w:id="2141"/>
      <w:bookmarkEnd w:id="2142"/>
      <w:bookmarkEnd w:id="2144"/>
    </w:p>
    <w:p>
      <w:pPr>
        <w:pStyle w:val="Style5"/>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1900" w:h="16840"/>
          <w:pgMar w:top="1345" w:right="552" w:bottom="1643" w:left="125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4</w:t>
      </w:r>
      <w:bookmarkEnd w:id="2147"/>
      <w:r>
        <w:rPr>
          <w:color w:val="000000"/>
          <w:spacing w:val="0"/>
          <w:w w:val="100"/>
          <w:position w:val="0"/>
        </w:rPr>
        <w:t>、处置子公司</w:t>
      </w:r>
      <w:bookmarkEnd w:id="2145"/>
      <w:bookmarkEnd w:id="2146"/>
      <w:bookmarkEnd w:id="214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5、其他原因的合并范围变动</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(1)</w:t>
      </w:r>
      <w:r>
        <w:rPr>
          <w:color w:val="000000"/>
          <w:spacing w:val="0"/>
          <w:w w:val="100"/>
          <w:position w:val="0"/>
        </w:rPr>
        <w:t>注销子公司</w:t>
      </w:r>
    </w:p>
    <w:tbl>
      <w:tblPr>
        <w:tblOverlap w:val="never"/>
        <w:jc w:val="center"/>
        <w:tblLayout w:type="fixed"/>
      </w:tblPr>
      <w:tblGrid>
        <w:gridCol w:w="1709"/>
        <w:gridCol w:w="1843"/>
        <w:gridCol w:w="1421"/>
        <w:gridCol w:w="2832"/>
        <w:gridCol w:w="850"/>
        <w:gridCol w:w="1714"/>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主要经营地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注销时间</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天津石竹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软件开发及专业服务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2021/7/1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新云信息服务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技术咨询及专业服务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2021/8/18</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软件开发及专业服务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2021/8/19</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新云工业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系统集成及计算机整机制造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2021/8/19</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软胜科技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技术开发及软件服务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2021/8/25</w:t>
            </w:r>
          </w:p>
        </w:tc>
      </w:tr>
    </w:tbl>
    <w:p>
      <w:pPr>
        <w:widowControl w:val="0"/>
        <w:spacing w:after="279" w:line="1" w:lineRule="exact"/>
      </w:pPr>
    </w:p>
    <w:tbl>
      <w:tblPr>
        <w:tblOverlap w:val="never"/>
        <w:jc w:val="center"/>
        <w:tblLayout w:type="fixed"/>
      </w:tblPr>
      <w:tblGrid>
        <w:gridCol w:w="1560"/>
        <w:gridCol w:w="1709"/>
        <w:gridCol w:w="1704"/>
        <w:gridCol w:w="2242"/>
        <w:gridCol w:w="1378"/>
        <w:gridCol w:w="1690"/>
      </w:tblGrid>
      <w:tr>
        <w:trPr>
          <w:trHeight w:val="264" w:hRule="exact"/>
        </w:trPr>
        <w:tc>
          <w:tcPr>
            <w:gridSpan w:val="6"/>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新设子公司</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注册资本</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持股比例％</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湖南胜瀚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湖南省长沙市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湖南省长沙市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软件开发及专业服务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2,600.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100.00</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2149" w:name="bookmark2149"/>
      <w:bookmarkStart w:id="2150" w:name="bookmark2150"/>
      <w:bookmarkStart w:id="2151" w:name="bookmark2151"/>
      <w:bookmarkStart w:id="2152" w:name="bookmark2152"/>
      <w:r>
        <w:rPr>
          <w:color w:val="000000"/>
          <w:spacing w:val="0"/>
          <w:w w:val="100"/>
          <w:position w:val="0"/>
        </w:rPr>
        <w:t>6</w:t>
      </w:r>
      <w:bookmarkEnd w:id="2151"/>
      <w:r>
        <w:rPr>
          <w:color w:val="000000"/>
          <w:spacing w:val="0"/>
          <w:w w:val="100"/>
          <w:position w:val="0"/>
        </w:rPr>
        <w:t>、其他</w:t>
      </w:r>
      <w:bookmarkEnd w:id="2149"/>
      <w:bookmarkEnd w:id="2150"/>
      <w:bookmarkEnd w:id="2152"/>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42"/>
        <w:keepNext w:val="0"/>
        <w:keepLines w:val="0"/>
        <w:widowControl w:val="0"/>
        <w:shd w:val="clear" w:color="auto" w:fill="auto"/>
        <w:bidi w:val="0"/>
        <w:spacing w:before="0" w:after="180" w:line="240" w:lineRule="auto"/>
        <w:ind w:left="6600" w:right="0" w:firstLine="0"/>
        <w:jc w:val="left"/>
        <w:sectPr>
          <w:footnotePr>
            <w:pos w:val="pageBottom"/>
            <w:numFmt w:val="decimal"/>
            <w:numRestart w:val="continuous"/>
          </w:footnotePr>
          <w:pgSz w:w="16840" w:h="11900" w:orient="landscape"/>
          <w:pgMar w:top="1863" w:right="5041" w:bottom="1190" w:left="1422" w:header="0" w:footer="3" w:gutter="0"/>
          <w:cols w:space="720"/>
          <w:noEndnote/>
          <w:rtlGutter w:val="0"/>
          <w:docGrid w:linePitch="360"/>
        </w:sectPr>
      </w:pPr>
      <w:r>
        <w:rPr>
          <w:color w:val="000000"/>
          <w:spacing w:val="0"/>
          <w:w w:val="100"/>
          <w:position w:val="0"/>
        </w:rPr>
        <w:t xml:space="preserve">197 </w:t>
      </w:r>
      <w:r>
        <w:rPr>
          <w:b w:val="0"/>
          <w:bCs w:val="0"/>
          <w:color w:val="000000"/>
          <w:spacing w:val="0"/>
          <w:w w:val="100"/>
          <w:position w:val="0"/>
        </w:rPr>
        <w:t xml:space="preserve">/ </w:t>
      </w:r>
      <w:r>
        <w:rPr>
          <w:color w:val="000000"/>
          <w:spacing w:val="0"/>
          <w:w w:val="100"/>
          <w:position w:val="0"/>
        </w:rPr>
        <w:t>235</w:t>
      </w:r>
    </w:p>
    <w:p>
      <w:pPr>
        <w:widowControl w:val="0"/>
        <w:spacing w:after="99" w:line="1" w:lineRule="exact"/>
      </w:pPr>
    </w:p>
    <w:p>
      <w:pPr>
        <w:pStyle w:val="Style22"/>
        <w:keepNext w:val="0"/>
        <w:keepLines w:val="0"/>
        <w:widowControl w:val="0"/>
        <w:shd w:val="clear" w:color="auto" w:fill="auto"/>
        <w:bidi w:val="0"/>
        <w:spacing w:before="0" w:after="0" w:line="333" w:lineRule="exact"/>
        <w:ind w:left="0"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76"/>
        <w:gridCol w:w="1253"/>
        <w:gridCol w:w="1243"/>
        <w:gridCol w:w="1267"/>
        <w:gridCol w:w="1253"/>
        <w:gridCol w:w="1258"/>
        <w:gridCol w:w="1387"/>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香港华胜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广州石竹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新云科技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计算机整机 制造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信泰科技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技术开发及 销售设备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低碳投资 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软件开发和 专业服务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长盛科技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技术开发及 软件服务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江苏长盛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信泰产业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ITMS</w:t>
            </w:r>
            <w:r>
              <w:rPr>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磐天公司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英属维尔 京群岛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ASL</w:t>
            </w:r>
            <w:r>
              <w:rPr>
                <w:color w:val="000000"/>
                <w:spacing w:val="0"/>
                <w:w w:val="100"/>
                <w:position w:val="0"/>
              </w:rPr>
              <w:t>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百慕达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软件和信息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中科通图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蓝泰科技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rPr>
              <w:t>数据中心和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华胜正明</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tbl>
      <w:tblPr>
        <w:tblOverlap w:val="never"/>
        <w:jc w:val="center"/>
        <w:tblLayout w:type="fixed"/>
      </w:tblPr>
      <w:tblGrid>
        <w:gridCol w:w="1176"/>
        <w:gridCol w:w="1253"/>
        <w:gridCol w:w="1243"/>
        <w:gridCol w:w="1267"/>
        <w:gridCol w:w="1253"/>
        <w:gridCol w:w="1258"/>
        <w:gridCol w:w="1387"/>
      </w:tblGrid>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华胜云图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南京计算 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南京智慧 城市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南京拓维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广州皓竹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南京夫子 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旅游项目开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浙江风火 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科学研究和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湖南胜瀚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软件开发及 专业服务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5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numPr>
          <w:ilvl w:val="0"/>
          <w:numId w:val="219"/>
        </w:numPr>
        <w:shd w:val="clear" w:color="auto" w:fill="auto"/>
        <w:tabs>
          <w:tab w:pos="392" w:val="left"/>
        </w:tabs>
        <w:bidi w:val="0"/>
        <w:spacing w:before="0" w:after="0" w:line="272" w:lineRule="exact"/>
        <w:ind w:left="0" w:right="0" w:firstLine="0"/>
        <w:jc w:val="left"/>
      </w:pPr>
      <w:bookmarkStart w:id="2153" w:name="bookmark2153"/>
      <w:bookmarkEnd w:id="2153"/>
      <w:r>
        <w:rPr>
          <w:color w:val="000000"/>
          <w:spacing w:val="0"/>
          <w:w w:val="100"/>
          <w:position w:val="0"/>
        </w:rPr>
        <w:t>根据合伙协议，本公司能够对低碳投资中心的相关活动进行决策，并可以获得可变回报，故纳 入合并范围。</w:t>
      </w:r>
    </w:p>
    <w:p>
      <w:pPr>
        <w:pStyle w:val="Style5"/>
        <w:keepNext w:val="0"/>
        <w:keepLines w:val="0"/>
        <w:widowControl w:val="0"/>
        <w:numPr>
          <w:ilvl w:val="0"/>
          <w:numId w:val="219"/>
        </w:numPr>
        <w:shd w:val="clear" w:color="auto" w:fill="auto"/>
        <w:tabs>
          <w:tab w:pos="397" w:val="left"/>
        </w:tabs>
        <w:bidi w:val="0"/>
        <w:spacing w:before="0" w:after="260" w:line="272" w:lineRule="exact"/>
        <w:ind w:left="0" w:right="0" w:firstLine="0"/>
        <w:jc w:val="left"/>
      </w:pPr>
      <w:bookmarkStart w:id="2154" w:name="bookmark2154"/>
      <w:bookmarkEnd w:id="2154"/>
      <w:r>
        <w:rPr>
          <w:color w:val="000000"/>
          <w:spacing w:val="0"/>
          <w:w w:val="100"/>
          <w:position w:val="0"/>
        </w:rPr>
        <w:t>根据深圳华胜章程约定，董事会为公司的权力机构，本公司在董事会拥有半数以上表决权，故 纳入合并范围。</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2" w:lineRule="exact"/>
        <w:ind w:left="0" w:right="0" w:firstLine="0"/>
        <w:jc w:val="left"/>
      </w:pPr>
      <w:r>
        <w:rPr>
          <w:color w:val="000000"/>
          <w:spacing w:val="0"/>
          <w:w w:val="100"/>
          <w:position w:val="0"/>
        </w:rPr>
        <w:t>无</w:t>
      </w:r>
    </w:p>
    <w:p>
      <w:pPr>
        <w:pStyle w:val="Style13"/>
        <w:keepNext/>
        <w:keepLines/>
        <w:widowControl w:val="0"/>
        <w:shd w:val="clear" w:color="auto" w:fill="auto"/>
        <w:bidi w:val="0"/>
        <w:spacing w:before="0" w:after="60" w:line="272" w:lineRule="exact"/>
        <w:ind w:left="0" w:right="0" w:firstLine="0"/>
        <w:jc w:val="left"/>
      </w:pPr>
      <w:bookmarkStart w:id="2155" w:name="bookmark2155"/>
      <w:bookmarkStart w:id="2156" w:name="bookmark2156"/>
      <w:bookmarkStart w:id="2157" w:name="bookmark2157"/>
      <w:r>
        <w:rPr>
          <w:color w:val="000000"/>
          <w:spacing w:val="0"/>
          <w:w w:val="100"/>
          <w:position w:val="0"/>
        </w:rPr>
        <w:t>(2).</w:t>
      </w:r>
      <w:r>
        <w:rPr>
          <w:color w:val="000000"/>
          <w:spacing w:val="0"/>
          <w:w w:val="100"/>
          <w:position w:val="0"/>
        </w:rPr>
        <w:t>重要的非全资子公司</w:t>
      </w:r>
      <w:bookmarkEnd w:id="2155"/>
      <w:bookmarkEnd w:id="2156"/>
      <w:bookmarkEnd w:id="2157"/>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ASL</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32.33%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43,688,011.47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60,232,201.92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528,733,127.60</w:t>
            </w:r>
          </w:p>
        </w:tc>
      </w:tr>
    </w:tbl>
    <w:p>
      <w:pPr>
        <w:widowControl w:val="0"/>
        <w:spacing w:after="259" w:line="1" w:lineRule="exact"/>
      </w:pPr>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21"/>
        </w:numPr>
        <w:shd w:val="clear" w:color="auto" w:fill="auto"/>
        <w:bidi w:val="0"/>
        <w:spacing w:before="0" w:after="100" w:line="240" w:lineRule="auto"/>
        <w:ind w:left="0" w:right="0" w:firstLine="0"/>
        <w:jc w:val="left"/>
      </w:pPr>
      <w:bookmarkStart w:id="2158" w:name="bookmark2158"/>
      <w:bookmarkStart w:id="2159" w:name="bookmark2159"/>
      <w:bookmarkStart w:id="2160" w:name="bookmark2160"/>
      <w:bookmarkStart w:id="2161" w:name="bookmark2161"/>
      <w:bookmarkEnd w:id="2160"/>
      <w:r>
        <w:rPr>
          <w:color w:val="000000"/>
          <w:spacing w:val="0"/>
          <w:w w:val="100"/>
          <w:position w:val="0"/>
        </w:rPr>
        <w:t>.</w:t>
      </w:r>
      <w:r>
        <w:rPr>
          <w:color w:val="000000"/>
          <w:spacing w:val="0"/>
          <w:w w:val="100"/>
          <w:position w:val="0"/>
        </w:rPr>
        <w:t>重要非全资子公司的主要财务信息</w:t>
      </w:r>
      <w:bookmarkEnd w:id="2158"/>
      <w:bookmarkEnd w:id="2159"/>
      <w:bookmarkEnd w:id="216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
        <w:gridCol w:w="749"/>
        <w:gridCol w:w="749"/>
        <w:gridCol w:w="749"/>
        <w:gridCol w:w="682"/>
        <w:gridCol w:w="677"/>
        <w:gridCol w:w="682"/>
        <w:gridCol w:w="682"/>
        <w:gridCol w:w="749"/>
        <w:gridCol w:w="749"/>
        <w:gridCol w:w="682"/>
        <w:gridCol w:w="682"/>
        <w:gridCol w:w="686"/>
      </w:tblGrid>
      <w:tr>
        <w:trPr>
          <w:trHeight w:val="288" w:hRule="exact"/>
        </w:trPr>
        <w:tc>
          <w:tcPr>
            <w:vMerge w:val="restart"/>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0"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非流</w:t>
            </w:r>
          </w:p>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动负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left"/>
            </w:pPr>
            <w:r>
              <w:rPr>
                <w:color w:val="000000"/>
                <w:spacing w:val="0"/>
                <w:w w:val="100"/>
                <w:position w:val="0"/>
              </w:rPr>
              <w:t>负债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right"/>
            </w:pPr>
            <w:r>
              <w:rPr>
                <w:color w:val="000000"/>
                <w:spacing w:val="0"/>
                <w:w w:val="100"/>
                <w:position w:val="0"/>
              </w:rPr>
              <w:t>资产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流动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140"/>
              <w:jc w:val="left"/>
            </w:pPr>
            <w:r>
              <w:rPr>
                <w:color w:val="000000"/>
                <w:spacing w:val="0"/>
                <w:w w:val="100"/>
                <w:position w:val="0"/>
              </w:rPr>
              <w:t>非流</w:t>
            </w:r>
          </w:p>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动负 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140"/>
              <w:jc w:val="left"/>
            </w:pPr>
            <w:r>
              <w:rPr>
                <w:color w:val="000000"/>
                <w:spacing w:val="0"/>
                <w:w w:val="100"/>
                <w:position w:val="0"/>
              </w:rPr>
              <w:t>负债 合计</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832,</w:t>
            </w:r>
          </w:p>
        </w:tc>
      </w:tr>
      <w:tr>
        <w:trPr>
          <w:trHeight w:val="269"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654,</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831,</w:t>
            </w:r>
          </w:p>
        </w:tc>
      </w:tr>
      <w:tr>
        <w:trPr>
          <w:trHeight w:val="269"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004.1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076.4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080.6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634.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048.6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398.</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w:t>
            </w:r>
          </w:p>
        </w:tc>
      </w:tr>
      <w:tr>
        <w:trPr>
          <w:trHeight w:val="557"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03</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w:t>
            </w:r>
          </w:p>
        </w:tc>
      </w:tr>
    </w:tbl>
    <w:p>
      <w:pPr>
        <w:widowControl w:val="0"/>
        <w:spacing w:after="519" w:line="1" w:lineRule="exact"/>
      </w:pPr>
    </w:p>
    <w:tbl>
      <w:tblPr>
        <w:tblOverlap w:val="never"/>
        <w:jc w:val="center"/>
        <w:tblLayout w:type="fixed"/>
      </w:tblPr>
      <w:tblGrid>
        <w:gridCol w:w="398"/>
        <w:gridCol w:w="1157"/>
        <w:gridCol w:w="1042"/>
        <w:gridCol w:w="1037"/>
        <w:gridCol w:w="979"/>
        <w:gridCol w:w="1157"/>
        <w:gridCol w:w="1042"/>
        <w:gridCol w:w="1037"/>
        <w:gridCol w:w="989"/>
      </w:tblGrid>
      <w:tr>
        <w:trPr>
          <w:trHeight w:val="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 公 司 名 称</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2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综合收</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经营活</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动现金</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流量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综合收</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益总额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经营活</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动现金</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流量</w:t>
            </w:r>
          </w:p>
        </w:tc>
      </w:tr>
      <w:tr>
        <w:trPr>
          <w:trHeight w:val="15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A</w:t>
            </w:r>
          </w:p>
          <w:p>
            <w:pPr>
              <w:pStyle w:val="Style20"/>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S</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L </w:t>
            </w:r>
            <w:r>
              <w:rPr>
                <w:color w:val="000000"/>
                <w:spacing w:val="0"/>
                <w:w w:val="100"/>
                <w:position w:val="0"/>
              </w:rPr>
              <w:t>公 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1,702, 37</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8,262.48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135,447</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,831.16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172,354</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,963.96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66,135,</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979.12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1,919, 88</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3,797.90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769,821</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,876.86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770,883</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,205.86</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72,621,</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848.50</w:t>
            </w:r>
          </w:p>
        </w:tc>
      </w:tr>
    </w:tbl>
    <w:p>
      <w:pPr>
        <w:widowControl w:val="0"/>
        <w:spacing w:after="239" w:line="1" w:lineRule="exact"/>
      </w:pP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其他说明: 无</w:t>
      </w:r>
    </w:p>
    <w:p>
      <w:pPr>
        <w:pStyle w:val="Style13"/>
        <w:keepNext/>
        <w:keepLines/>
        <w:widowControl w:val="0"/>
        <w:numPr>
          <w:ilvl w:val="0"/>
          <w:numId w:val="221"/>
        </w:numPr>
        <w:shd w:val="clear" w:color="auto" w:fill="auto"/>
        <w:tabs>
          <w:tab w:pos="430" w:val="left"/>
        </w:tabs>
        <w:bidi w:val="0"/>
        <w:spacing w:before="0" w:line="269" w:lineRule="exact"/>
        <w:ind w:left="0" w:right="0" w:firstLine="0"/>
        <w:jc w:val="left"/>
      </w:pPr>
      <w:bookmarkStart w:id="2162" w:name="bookmark2162"/>
      <w:bookmarkStart w:id="2163" w:name="bookmark2163"/>
      <w:bookmarkStart w:id="2164" w:name="bookmark2164"/>
      <w:bookmarkStart w:id="2165" w:name="bookmark2165"/>
      <w:bookmarkEnd w:id="2164"/>
      <w:r>
        <w:rPr>
          <w:color w:val="000000"/>
          <w:spacing w:val="0"/>
          <w:w w:val="100"/>
          <w:position w:val="0"/>
        </w:rPr>
        <w:t>,</w:t>
      </w:r>
      <w:r>
        <w:rPr>
          <w:color w:val="000000"/>
          <w:spacing w:val="0"/>
          <w:w w:val="100"/>
          <w:position w:val="0"/>
        </w:rPr>
        <w:t>使用企业集团资产和清偿企业集团债务的重大限制</w:t>
      </w:r>
      <w:bookmarkEnd w:id="2162"/>
      <w:bookmarkEnd w:id="2163"/>
      <w:bookmarkEnd w:id="2165"/>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21"/>
        </w:numPr>
        <w:shd w:val="clear" w:color="auto" w:fill="auto"/>
        <w:tabs>
          <w:tab w:pos="430" w:val="left"/>
        </w:tabs>
        <w:bidi w:val="0"/>
        <w:spacing w:before="0" w:line="269" w:lineRule="exact"/>
        <w:ind w:left="0" w:right="0" w:firstLine="0"/>
        <w:jc w:val="left"/>
      </w:pPr>
      <w:bookmarkStart w:id="2166" w:name="bookmark2166"/>
      <w:bookmarkStart w:id="2167" w:name="bookmark2167"/>
      <w:bookmarkStart w:id="2168" w:name="bookmark2168"/>
      <w:bookmarkStart w:id="2169" w:name="bookmark2169"/>
      <w:bookmarkEnd w:id="2168"/>
      <w:r>
        <w:rPr>
          <w:color w:val="000000"/>
          <w:spacing w:val="0"/>
          <w:w w:val="100"/>
          <w:position w:val="0"/>
        </w:rPr>
        <w:t>.</w:t>
      </w:r>
      <w:r>
        <w:rPr>
          <w:color w:val="000000"/>
          <w:spacing w:val="0"/>
          <w:w w:val="100"/>
          <w:position w:val="0"/>
        </w:rPr>
        <w:t>向纳入合并财务报表范围的结构化主体提供的财务支持或其他支持</w:t>
      </w:r>
      <w:bookmarkEnd w:id="2166"/>
      <w:bookmarkEnd w:id="2167"/>
      <w:bookmarkEnd w:id="2169"/>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69" w:lineRule="exact"/>
        <w:ind w:left="0" w:right="0" w:firstLine="0"/>
        <w:jc w:val="left"/>
      </w:pPr>
      <w:bookmarkStart w:id="2170" w:name="bookmark2170"/>
      <w:bookmarkStart w:id="2171" w:name="bookmark2171"/>
      <w:bookmarkStart w:id="2172" w:name="bookmark2172"/>
      <w:r>
        <w:rPr>
          <w:color w:val="000000"/>
          <w:spacing w:val="0"/>
          <w:w w:val="100"/>
          <w:position w:val="0"/>
        </w:rPr>
        <w:t>2、在子公司的所有者权益份额发生变化且仍控制子公司的交易</w:t>
      </w:r>
      <w:bookmarkEnd w:id="2170"/>
      <w:bookmarkEnd w:id="2171"/>
      <w:bookmarkEnd w:id="2172"/>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本公司增加对</w:t>
      </w:r>
      <w:r>
        <w:rPr>
          <w:color w:val="000000"/>
          <w:spacing w:val="0"/>
          <w:w w:val="100"/>
          <w:position w:val="0"/>
          <w:sz w:val="18"/>
          <w:szCs w:val="18"/>
        </w:rPr>
        <w:t>ASL</w:t>
      </w:r>
      <w:r>
        <w:rPr>
          <w:color w:val="000000"/>
          <w:spacing w:val="0"/>
          <w:w w:val="100"/>
          <w:position w:val="0"/>
        </w:rPr>
        <w:t>投资比例，同时</w:t>
      </w:r>
      <w:r>
        <w:rPr>
          <w:color w:val="000000"/>
          <w:spacing w:val="0"/>
          <w:w w:val="100"/>
          <w:position w:val="0"/>
          <w:sz w:val="18"/>
          <w:szCs w:val="18"/>
        </w:rPr>
        <w:t>ASL</w:t>
      </w:r>
      <w:r>
        <w:rPr>
          <w:color w:val="000000"/>
          <w:spacing w:val="0"/>
          <w:w w:val="100"/>
          <w:position w:val="0"/>
        </w:rPr>
        <w:t>公司本期股份支付行权，本公司持股比例由</w:t>
      </w:r>
      <w:r>
        <w:rPr>
          <w:color w:val="000000"/>
          <w:spacing w:val="0"/>
          <w:w w:val="100"/>
          <w:position w:val="0"/>
          <w:sz w:val="18"/>
          <w:szCs w:val="18"/>
        </w:rPr>
        <w:t xml:space="preserve">54. </w:t>
      </w:r>
      <w:r>
        <w:rPr>
          <w:color w:val="000000"/>
          <w:spacing w:val="0"/>
          <w:w w:val="100"/>
          <w:position w:val="0"/>
          <w:sz w:val="18"/>
          <w:szCs w:val="18"/>
        </w:rPr>
        <w:t>83%</w:t>
      </w:r>
      <w:r>
        <w:rPr>
          <w:color w:val="000000"/>
          <w:spacing w:val="0"/>
          <w:w w:val="100"/>
          <w:position w:val="0"/>
        </w:rPr>
        <w:t xml:space="preserve">增加 为 </w:t>
      </w:r>
      <w:r>
        <w:rPr>
          <w:color w:val="000000"/>
          <w:spacing w:val="0"/>
          <w:w w:val="100"/>
          <w:position w:val="0"/>
          <w:sz w:val="18"/>
          <w:szCs w:val="18"/>
        </w:rPr>
        <w:t>67.67%</w:t>
      </w:r>
      <w:r>
        <w:rPr>
          <w:color w:val="000000"/>
          <w:spacing w:val="0"/>
          <w:w w:val="100"/>
          <w:position w:val="0"/>
        </w:rPr>
        <w:t>。</w:t>
      </w:r>
    </w:p>
    <w:p>
      <w:pPr>
        <w:pStyle w:val="Style5"/>
        <w:keepNext w:val="0"/>
        <w:keepLines w:val="0"/>
        <w:widowControl w:val="0"/>
        <w:shd w:val="clear" w:color="auto" w:fill="auto"/>
        <w:bidi w:val="0"/>
        <w:spacing w:before="0" w:after="40" w:line="269" w:lineRule="exact"/>
        <w:ind w:left="0" w:right="0" w:firstLine="0"/>
        <w:jc w:val="left"/>
      </w:pPr>
      <w:r>
        <w:rPr>
          <w:b/>
          <w:bCs/>
          <w:color w:val="000000"/>
          <w:spacing w:val="0"/>
          <w:w w:val="100"/>
          <w:position w:val="0"/>
        </w:rPr>
        <w:t>(1).</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本公司原持有</w:t>
      </w:r>
      <w:r>
        <w:rPr>
          <w:color w:val="000000"/>
          <w:spacing w:val="0"/>
          <w:w w:val="100"/>
          <w:position w:val="0"/>
          <w:sz w:val="18"/>
          <w:szCs w:val="18"/>
        </w:rPr>
        <w:t>ASL</w:t>
      </w:r>
      <w:r>
        <w:rPr>
          <w:color w:val="000000"/>
          <w:spacing w:val="0"/>
          <w:w w:val="100"/>
          <w:position w:val="0"/>
        </w:rPr>
        <w:t>公司</w:t>
      </w:r>
      <w:r>
        <w:rPr>
          <w:color w:val="000000"/>
          <w:spacing w:val="0"/>
          <w:w w:val="100"/>
          <w:position w:val="0"/>
          <w:sz w:val="18"/>
          <w:szCs w:val="18"/>
        </w:rPr>
        <w:t>54.83%</w:t>
      </w:r>
      <w:r>
        <w:rPr>
          <w:color w:val="000000"/>
          <w:spacing w:val="0"/>
          <w:w w:val="100"/>
          <w:position w:val="0"/>
        </w:rPr>
        <w:t>股权，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月本公司为买方，受让北京国际信托有限公司</w:t>
      </w: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(北京信托-境外市场理财</w:t>
      </w:r>
      <w:r>
        <w:rPr>
          <w:color w:val="000000"/>
          <w:spacing w:val="0"/>
          <w:w w:val="100"/>
          <w:position w:val="0"/>
          <w:sz w:val="18"/>
          <w:szCs w:val="18"/>
        </w:rPr>
        <w:t>016</w:t>
      </w:r>
      <w:r>
        <w:rPr>
          <w:color w:val="000000"/>
          <w:spacing w:val="0"/>
          <w:w w:val="100"/>
          <w:position w:val="0"/>
        </w:rPr>
        <w:t>号单一资金信托)(卖方)所持</w:t>
      </w:r>
      <w:r>
        <w:rPr>
          <w:color w:val="000000"/>
          <w:spacing w:val="0"/>
          <w:w w:val="100"/>
          <w:position w:val="0"/>
          <w:sz w:val="18"/>
          <w:szCs w:val="18"/>
        </w:rPr>
        <w:t>ASL</w:t>
      </w:r>
      <w:r>
        <w:rPr>
          <w:color w:val="000000"/>
          <w:spacing w:val="0"/>
          <w:w w:val="100"/>
          <w:position w:val="0"/>
        </w:rPr>
        <w:t>公司</w:t>
      </w:r>
      <w:r>
        <w:rPr>
          <w:color w:val="000000"/>
          <w:spacing w:val="0"/>
          <w:w w:val="100"/>
          <w:position w:val="0"/>
          <w:sz w:val="18"/>
          <w:szCs w:val="18"/>
        </w:rPr>
        <w:t>108,841, 742</w:t>
      </w:r>
      <w:r>
        <w:rPr>
          <w:color w:val="000000"/>
          <w:spacing w:val="0"/>
          <w:w w:val="100"/>
          <w:position w:val="0"/>
        </w:rPr>
        <w:t>股普通股</w:t>
        <w:br w:type="page"/>
      </w:r>
      <w:r>
        <w:rPr>
          <w:color w:val="000000"/>
          <w:spacing w:val="0"/>
          <w:w w:val="100"/>
          <w:position w:val="0"/>
        </w:rPr>
        <w:t>股份，占</w:t>
      </w:r>
      <w:r>
        <w:rPr>
          <w:color w:val="000000"/>
          <w:spacing w:val="0"/>
          <w:w w:val="100"/>
          <w:position w:val="0"/>
          <w:sz w:val="18"/>
          <w:szCs w:val="18"/>
        </w:rPr>
        <w:t>ASL</w:t>
      </w:r>
      <w:r>
        <w:rPr>
          <w:color w:val="000000"/>
          <w:spacing w:val="0"/>
          <w:w w:val="100"/>
          <w:position w:val="0"/>
        </w:rPr>
        <w:t>公司已发行股份的</w:t>
      </w:r>
      <w:r>
        <w:rPr>
          <w:color w:val="000000"/>
          <w:spacing w:val="0"/>
          <w:w w:val="100"/>
          <w:position w:val="0"/>
          <w:sz w:val="18"/>
          <w:szCs w:val="18"/>
        </w:rPr>
        <w:t>13.11%</w:t>
      </w:r>
      <w:r>
        <w:rPr>
          <w:color w:val="000000"/>
          <w:spacing w:val="0"/>
          <w:w w:val="100"/>
          <w:position w:val="0"/>
        </w:rPr>
        <w:t>，该股权购买交易后本公司持有</w:t>
      </w:r>
      <w:r>
        <w:rPr>
          <w:color w:val="000000"/>
          <w:spacing w:val="0"/>
          <w:w w:val="100"/>
          <w:position w:val="0"/>
          <w:sz w:val="18"/>
          <w:szCs w:val="18"/>
        </w:rPr>
        <w:t>ASL</w:t>
      </w:r>
      <w:r>
        <w:rPr>
          <w:color w:val="000000"/>
          <w:spacing w:val="0"/>
          <w:w w:val="100"/>
          <w:position w:val="0"/>
        </w:rPr>
        <w:t>公司</w:t>
      </w:r>
      <w:r>
        <w:rPr>
          <w:color w:val="000000"/>
          <w:spacing w:val="0"/>
          <w:w w:val="100"/>
          <w:position w:val="0"/>
          <w:sz w:val="18"/>
          <w:szCs w:val="18"/>
        </w:rPr>
        <w:t>67.94%,</w:t>
      </w:r>
      <w:r>
        <w:rPr>
          <w:color w:val="000000"/>
          <w:spacing w:val="0"/>
          <w:w w:val="100"/>
          <w:position w:val="0"/>
        </w:rPr>
        <w:t xml:space="preserve">同时 </w:t>
      </w:r>
      <w:r>
        <w:rPr>
          <w:color w:val="000000"/>
          <w:spacing w:val="0"/>
          <w:w w:val="100"/>
          <w:position w:val="0"/>
          <w:sz w:val="18"/>
          <w:szCs w:val="18"/>
        </w:rPr>
        <w:t>ASL</w:t>
      </w:r>
      <w:r>
        <w:rPr>
          <w:color w:val="000000"/>
          <w:spacing w:val="0"/>
          <w:w w:val="100"/>
          <w:position w:val="0"/>
        </w:rPr>
        <w:t>公司本期股份支付行权，本公司持股比例由</w:t>
      </w:r>
      <w:r>
        <w:rPr>
          <w:color w:val="000000"/>
          <w:spacing w:val="0"/>
          <w:w w:val="100"/>
          <w:position w:val="0"/>
          <w:sz w:val="18"/>
          <w:szCs w:val="18"/>
        </w:rPr>
        <w:t>67.94%</w:t>
      </w:r>
      <w:r>
        <w:rPr>
          <w:color w:val="000000"/>
          <w:spacing w:val="0"/>
          <w:w w:val="100"/>
          <w:position w:val="0"/>
        </w:rPr>
        <w:t>减少为</w:t>
      </w:r>
      <w:r>
        <w:rPr>
          <w:color w:val="000000"/>
          <w:spacing w:val="0"/>
          <w:w w:val="100"/>
          <w:position w:val="0"/>
          <w:sz w:val="18"/>
          <w:szCs w:val="18"/>
        </w:rPr>
        <w:t xml:space="preserve">67. </w:t>
      </w:r>
      <w:r>
        <w:rPr>
          <w:color w:val="000000"/>
          <w:spacing w:val="0"/>
          <w:w w:val="100"/>
          <w:position w:val="0"/>
          <w:sz w:val="18"/>
          <w:szCs w:val="18"/>
        </w:rPr>
        <w:t>67%</w:t>
      </w:r>
      <w:r>
        <w:rPr>
          <w:color w:val="000000"/>
          <w:spacing w:val="0"/>
          <w:w w:val="100"/>
          <w:position w:val="0"/>
        </w:rPr>
        <w:t>。</w:t>
      </w:r>
    </w:p>
    <w:p>
      <w:pPr>
        <w:pStyle w:val="Style13"/>
        <w:keepNext/>
        <w:keepLines/>
        <w:widowControl w:val="0"/>
        <w:shd w:val="clear" w:color="auto" w:fill="auto"/>
        <w:bidi w:val="0"/>
        <w:spacing w:before="0" w:line="274" w:lineRule="exact"/>
        <w:ind w:left="0" w:right="0" w:firstLine="0"/>
        <w:jc w:val="left"/>
      </w:pPr>
      <w:bookmarkStart w:id="2173" w:name="bookmark2173"/>
      <w:bookmarkStart w:id="2174" w:name="bookmark2174"/>
      <w:bookmarkStart w:id="2175" w:name="bookmark2175"/>
      <w:r>
        <w:rPr>
          <w:color w:val="000000"/>
          <w:spacing w:val="0"/>
          <w:w w:val="100"/>
          <w:position w:val="0"/>
        </w:rPr>
        <w:t>(2).</w:t>
      </w:r>
      <w:r>
        <w:rPr>
          <w:color w:val="000000"/>
          <w:spacing w:val="0"/>
          <w:w w:val="100"/>
          <w:position w:val="0"/>
        </w:rPr>
        <w:t>交易对于少数股东权益及归属于母公司所有者权益的影响</w:t>
      </w:r>
      <w:bookmarkEnd w:id="2173"/>
      <w:bookmarkEnd w:id="2174"/>
      <w:bookmarkEnd w:id="217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7"/>
        <w:gridCol w:w="444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ASL</w:t>
            </w:r>
            <w:r>
              <w:rPr>
                <w:color w:val="000000"/>
                <w:spacing w:val="0"/>
                <w:w w:val="100"/>
                <w:position w:val="0"/>
              </w:rPr>
              <w:t>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141,514,399.82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141,514,399.82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141,514,399.82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减：按取得/处置的股权比例计算的子公司净 资产份额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216,349,823.44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-74,835,423.62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-74,835,423.62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3</w:t>
      </w:r>
      <w:bookmarkEnd w:id="2178"/>
      <w:r>
        <w:rPr>
          <w:color w:val="000000"/>
          <w:spacing w:val="0"/>
          <w:w w:val="100"/>
          <w:position w:val="0"/>
        </w:rPr>
        <w:t>、在合营企业或联营企业中的权益</w:t>
      </w:r>
      <w:bookmarkEnd w:id="2176"/>
      <w:bookmarkEnd w:id="2177"/>
      <w:bookmarkEnd w:id="217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86"/>
        <w:gridCol w:w="1296"/>
        <w:gridCol w:w="1219"/>
        <w:gridCol w:w="1258"/>
        <w:gridCol w:w="1037"/>
        <w:gridCol w:w="1066"/>
        <w:gridCol w:w="1776"/>
      </w:tblGrid>
      <w:tr>
        <w:trPr>
          <w:trHeight w:val="466"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合营企业</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或联营企</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国研天成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3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GDH</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系统开</w:t>
            </w:r>
          </w:p>
          <w:p>
            <w:pPr>
              <w:pStyle w:val="Style20"/>
              <w:keepNext w:val="0"/>
              <w:keepLines w:val="0"/>
              <w:widowControl w:val="0"/>
              <w:shd w:val="clear" w:color="auto" w:fill="auto"/>
              <w:tabs>
                <w:tab w:pos="413" w:val="left"/>
              </w:tabs>
              <w:bidi w:val="0"/>
              <w:spacing w:before="0" w:after="0" w:line="240" w:lineRule="auto"/>
              <w:ind w:left="0" w:right="0" w:firstLine="0"/>
              <w:jc w:val="left"/>
            </w:pPr>
            <w:r>
              <w:rPr>
                <w:color w:val="000000"/>
                <w:spacing w:val="0"/>
                <w:w w:val="100"/>
                <w:position w:val="0"/>
              </w:rPr>
              <w:t>g</w:t>
              <w:tab/>
            </w:r>
            <w:r>
              <w:rPr>
                <w:color w:val="000000"/>
                <w:spacing w:val="0"/>
                <w:w w:val="100"/>
                <w:position w:val="0"/>
              </w:rPr>
              <w:t>一.也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发、云端</w:t>
            </w:r>
          </w:p>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交付、大 数据实时 分析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14.99</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19" w:line="1" w:lineRule="exact"/>
      </w:pPr>
    </w:p>
    <w:p>
      <w:pPr>
        <w:pStyle w:val="Style5"/>
        <w:keepNext w:val="0"/>
        <w:keepLines w:val="0"/>
        <w:widowControl w:val="0"/>
        <w:shd w:val="clear" w:color="auto" w:fill="auto"/>
        <w:bidi w:val="0"/>
        <w:spacing w:before="0" w:after="280" w:line="278" w:lineRule="exact"/>
        <w:ind w:left="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无</w:t>
      </w:r>
    </w:p>
    <w:p>
      <w:pPr>
        <w:pStyle w:val="Style13"/>
        <w:keepNext/>
        <w:keepLines/>
        <w:widowControl w:val="0"/>
        <w:shd w:val="clear" w:color="auto" w:fill="auto"/>
        <w:bidi w:val="0"/>
        <w:spacing w:before="0" w:line="293" w:lineRule="exact"/>
        <w:ind w:left="0" w:right="0" w:firstLine="0"/>
        <w:jc w:val="left"/>
      </w:pPr>
      <w:bookmarkStart w:id="2180" w:name="bookmark2180"/>
      <w:bookmarkStart w:id="2181" w:name="bookmark2181"/>
      <w:bookmarkStart w:id="2182" w:name="bookmark2182"/>
      <w:r>
        <w:rPr>
          <w:color w:val="000000"/>
          <w:spacing w:val="0"/>
          <w:w w:val="100"/>
          <w:position w:val="0"/>
        </w:rPr>
        <w:t>(2).</w:t>
      </w:r>
      <w:r>
        <w:rPr>
          <w:color w:val="000000"/>
          <w:spacing w:val="0"/>
          <w:w w:val="100"/>
          <w:position w:val="0"/>
        </w:rPr>
        <w:t>重要合营企业的主要财务信息</w:t>
      </w:r>
      <w:bookmarkEnd w:id="2180"/>
      <w:bookmarkEnd w:id="2181"/>
      <w:bookmarkEnd w:id="2182"/>
    </w:p>
    <w:p>
      <w:pPr>
        <w:pStyle w:val="Style5"/>
        <w:keepNext w:val="0"/>
        <w:keepLines w:val="0"/>
        <w:widowControl w:val="0"/>
        <w:shd w:val="clear" w:color="auto" w:fill="auto"/>
        <w:bidi w:val="0"/>
        <w:spacing w:before="0" w:after="640" w:line="29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23"/>
        </w:numPr>
        <w:shd w:val="clear" w:color="auto" w:fill="auto"/>
        <w:bidi w:val="0"/>
        <w:spacing w:before="0" w:after="100" w:line="240" w:lineRule="auto"/>
        <w:ind w:left="0" w:right="0" w:firstLine="0"/>
        <w:jc w:val="left"/>
      </w:pPr>
      <w:bookmarkStart w:id="2183" w:name="bookmark2183"/>
      <w:bookmarkStart w:id="2184" w:name="bookmark2184"/>
      <w:bookmarkStart w:id="2185" w:name="bookmark2185"/>
      <w:bookmarkStart w:id="2186" w:name="bookmark2186"/>
      <w:bookmarkEnd w:id="2185"/>
      <w:r>
        <w:rPr>
          <w:color w:val="000000"/>
          <w:spacing w:val="0"/>
          <w:w w:val="100"/>
          <w:position w:val="0"/>
        </w:rPr>
        <w:t>.</w:t>
      </w:r>
      <w:r>
        <w:rPr>
          <w:color w:val="000000"/>
          <w:spacing w:val="0"/>
          <w:w w:val="100"/>
          <w:position w:val="0"/>
        </w:rPr>
        <w:t>重要联营企业的主要财务信息</w:t>
      </w:r>
      <w:bookmarkEnd w:id="2183"/>
      <w:bookmarkEnd w:id="2184"/>
      <w:bookmarkEnd w:id="218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685"/>
        <w:gridCol w:w="1896"/>
        <w:gridCol w:w="1685"/>
        <w:gridCol w:w="190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国研天成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GDH </w:t>
            </w: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国研天成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GDH </w:t>
            </w:r>
            <w:r>
              <w:rPr>
                <w:color w:val="000000"/>
                <w:spacing w:val="0"/>
                <w:w w:val="100"/>
                <w:position w:val="0"/>
              </w:rPr>
              <w:t>（港币）</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821,179,222.05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1,503, 270, </w:t>
            </w:r>
            <w:r>
              <w:rPr>
                <w:color w:val="000000"/>
                <w:spacing w:val="0"/>
                <w:w w:val="100"/>
                <w:position w:val="0"/>
                <w:sz w:val="18"/>
                <w:szCs w:val="18"/>
              </w:rPr>
              <w:t xml:space="preserve">054.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781,897,114.88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1,043,354,613.30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667,395,346.60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462,819,370.55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821,179,222.05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2,170, 665, </w:t>
            </w:r>
            <w:r>
              <w:rPr>
                <w:color w:val="000000"/>
                <w:spacing w:val="0"/>
                <w:w w:val="100"/>
                <w:position w:val="0"/>
                <w:sz w:val="18"/>
                <w:szCs w:val="18"/>
              </w:rPr>
              <w:t xml:space="preserve">400. </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781,897,114.88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1,506, 173, </w:t>
            </w:r>
            <w:r>
              <w:rPr>
                <w:color w:val="000000"/>
                <w:spacing w:val="0"/>
                <w:w w:val="100"/>
                <w:position w:val="0"/>
                <w:sz w:val="18"/>
                <w:szCs w:val="18"/>
              </w:rPr>
              <w:t>983.85</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68,721,095.88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197,645,184.00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85,887,714.36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103,222,475.34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116,887,479.60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73,733,385.07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95,675,969.40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80,056,966.40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185,608,575.48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271,378,569.07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181,563,683.76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183,279,441.74</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归属于母公司 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按持股比例计</w:t>
            </w:r>
          </w:p>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算的净资产份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311,429,616.81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420,735,260.95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294,163,381.24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506,800,899.08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751,567,552.82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1, 242, 592, </w:t>
            </w:r>
            <w:r>
              <w:rPr>
                <w:color w:val="000000"/>
                <w:spacing w:val="0"/>
                <w:w w:val="100"/>
                <w:position w:val="0"/>
                <w:sz w:val="18"/>
                <w:szCs w:val="18"/>
              </w:rPr>
              <w:t xml:space="preserve">369.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781,055,507.65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1,312,353, </w:t>
            </w:r>
            <w:r>
              <w:rPr>
                <w:color w:val="000000"/>
                <w:spacing w:val="0"/>
                <w:w w:val="100"/>
                <w:position w:val="0"/>
                <w:sz w:val="18"/>
                <w:szCs w:val="18"/>
              </w:rPr>
              <w:t xml:space="preserve">790. </w:t>
            </w:r>
            <w:r>
              <w:rPr>
                <w:color w:val="000000"/>
                <w:spacing w:val="0"/>
                <w:w w:val="100"/>
                <w:position w:val="0"/>
                <w:sz w:val="18"/>
                <w:szCs w:val="18"/>
              </w:rPr>
              <w:t>64</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-29,487,954.83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-69,761,421.27</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311,429,616.81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1,172,302,813.77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294,163,381.24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1,749,393,268.45</w:t>
            </w:r>
          </w:p>
        </w:tc>
      </w:tr>
      <w:tr>
        <w:trPr>
          <w:trHeight w:val="11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left"/>
            </w:pPr>
            <w:r>
              <w:rPr>
                <w:color w:val="000000"/>
                <w:spacing w:val="0"/>
                <w:w w:val="100"/>
                <w:position w:val="0"/>
              </w:rPr>
              <w:t>存在公开报价 的联营企业权 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1,172,302,813.77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1,749,393,268.45</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1,643, </w:t>
            </w:r>
            <w:r>
              <w:rPr>
                <w:color w:val="000000"/>
                <w:spacing w:val="0"/>
                <w:w w:val="100"/>
                <w:position w:val="0"/>
                <w:sz w:val="18"/>
                <w:szCs w:val="18"/>
              </w:rPr>
              <w:t>178,832.83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696,282,678.02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35,237,215.45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-107,791,143.36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-68,154,509.38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-165,738,477.12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-31,002.40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35,237,215.45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-107,791,143.36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-68,154,509.38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-165,769,479.52</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本年度收到的</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来自联营企业</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86,338,000.00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widowControl w:val="0"/>
        <w:spacing w:after="299" w:line="1" w:lineRule="exact"/>
      </w:pPr>
    </w:p>
    <w:p>
      <w:pPr>
        <w:pStyle w:val="Style13"/>
        <w:keepNext/>
        <w:keepLines/>
        <w:widowControl w:val="0"/>
        <w:shd w:val="clear" w:color="auto" w:fill="auto"/>
        <w:bidi w:val="0"/>
        <w:spacing w:before="0" w:after="120" w:line="240" w:lineRule="auto"/>
        <w:ind w:left="0" w:right="0" w:firstLine="0"/>
        <w:jc w:val="left"/>
      </w:pPr>
      <w:bookmarkStart w:id="2187" w:name="bookmark2187"/>
      <w:bookmarkStart w:id="2188" w:name="bookmark2188"/>
      <w:bookmarkStart w:id="2189" w:name="bookmark2189"/>
      <w:bookmarkStart w:id="2190" w:name="bookmark2190"/>
      <w:r>
        <w:rPr>
          <w:color w:val="000000"/>
          <w:spacing w:val="0"/>
          <w:w w:val="100"/>
          <w:position w:val="0"/>
        </w:rPr>
        <w:t>（</w:t>
      </w:r>
      <w:bookmarkEnd w:id="2189"/>
      <w:r>
        <w:rPr>
          <w:color w:val="000000"/>
          <w:spacing w:val="0"/>
          <w:w w:val="100"/>
          <w:position w:val="0"/>
        </w:rPr>
        <w:t>4）.不重要的合营企业和联营企业的汇总财务信息</w:t>
      </w:r>
      <w:bookmarkEnd w:id="2187"/>
      <w:bookmarkEnd w:id="2188"/>
      <w:bookmarkEnd w:id="219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37"/>
        <w:gridCol w:w="2995"/>
        <w:gridCol w:w="3005"/>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bl>
    <w:tbl>
      <w:tblPr>
        <w:tblOverlap w:val="never"/>
        <w:jc w:val="center"/>
        <w:tblLayout w:type="fixed"/>
      </w:tblPr>
      <w:tblGrid>
        <w:gridCol w:w="2837"/>
        <w:gridCol w:w="2995"/>
        <w:gridCol w:w="3005"/>
      </w:tblGrid>
      <w:tr>
        <w:trPr>
          <w:trHeight w:val="288"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1,352,019, </w:t>
            </w:r>
            <w:r>
              <w:rPr>
                <w:color w:val="000000"/>
                <w:spacing w:val="0"/>
                <w:w w:val="100"/>
                <w:position w:val="0"/>
                <w:sz w:val="18"/>
                <w:szCs w:val="18"/>
              </w:rPr>
              <w:t>653.63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1,216,285, </w:t>
            </w:r>
            <w:r>
              <w:rPr>
                <w:color w:val="000000"/>
                <w:spacing w:val="0"/>
                <w:w w:val="100"/>
                <w:position w:val="0"/>
                <w:sz w:val="18"/>
                <w:szCs w:val="18"/>
              </w:rPr>
              <w:t xml:space="preserve">188. </w:t>
            </w:r>
            <w:r>
              <w:rPr>
                <w:color w:val="000000"/>
                <w:spacing w:val="0"/>
                <w:w w:val="100"/>
                <w:position w:val="0"/>
                <w:sz w:val="18"/>
                <w:szCs w:val="18"/>
              </w:rPr>
              <w:t>12</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260,088,157.35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28,759,495.65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-766,200.89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-50,685.94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259,321,956.46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28,708,809.71</w:t>
            </w:r>
          </w:p>
        </w:tc>
      </w:tr>
    </w:tbl>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 无</w:t>
      </w:r>
    </w:p>
    <w:p>
      <w:pPr>
        <w:widowControl w:val="0"/>
        <w:spacing w:after="299" w:line="1" w:lineRule="exact"/>
      </w:pPr>
    </w:p>
    <w:p>
      <w:pPr>
        <w:pStyle w:val="Style13"/>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191" w:name="bookmark2191"/>
      <w:bookmarkStart w:id="2192" w:name="bookmark2192"/>
      <w:bookmarkStart w:id="2193" w:name="bookmark2193"/>
      <w:bookmarkStart w:id="2194" w:name="bookmark2194"/>
      <w:bookmarkEnd w:id="2193"/>
      <w:r>
        <w:rPr>
          <w:color w:val="000000"/>
          <w:spacing w:val="0"/>
          <w:w w:val="100"/>
          <w:position w:val="0"/>
        </w:rPr>
        <w:t>,</w:t>
      </w:r>
      <w:r>
        <w:rPr>
          <w:color w:val="000000"/>
          <w:spacing w:val="0"/>
          <w:w w:val="100"/>
          <w:position w:val="0"/>
        </w:rPr>
        <w:t>合营企业或联营企业向本公司转移资金的能力存在重大限制的说明</w:t>
      </w:r>
      <w:bookmarkEnd w:id="2191"/>
      <w:bookmarkEnd w:id="2192"/>
      <w:bookmarkEnd w:id="219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195" w:name="bookmark2195"/>
      <w:bookmarkStart w:id="2196" w:name="bookmark2196"/>
      <w:bookmarkStart w:id="2197" w:name="bookmark2197"/>
      <w:bookmarkStart w:id="2198" w:name="bookmark2198"/>
      <w:bookmarkEnd w:id="2197"/>
      <w:r>
        <w:rPr>
          <w:color w:val="000000"/>
          <w:spacing w:val="0"/>
          <w:w w:val="100"/>
          <w:position w:val="0"/>
        </w:rPr>
        <w:t>.</w:t>
      </w:r>
      <w:r>
        <w:rPr>
          <w:color w:val="000000"/>
          <w:spacing w:val="0"/>
          <w:w w:val="100"/>
          <w:position w:val="0"/>
        </w:rPr>
        <w:t>合营企业或联营企业发生的超额亏损</w:t>
      </w:r>
      <w:bookmarkEnd w:id="2195"/>
      <w:bookmarkEnd w:id="2196"/>
      <w:bookmarkEnd w:id="21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4"/>
        <w:gridCol w:w="2208"/>
        <w:gridCol w:w="2486"/>
        <w:gridCol w:w="2198"/>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合营企业或联营企 业名称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累积未确认前期累计 的损失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本期未确认的损失</w:t>
            </w:r>
          </w:p>
          <w:p>
            <w:pPr>
              <w:pStyle w:val="Style20"/>
              <w:keepNext w:val="0"/>
              <w:keepLines w:val="0"/>
              <w:widowControl w:val="0"/>
              <w:shd w:val="clear" w:color="auto" w:fill="auto"/>
              <w:bidi w:val="0"/>
              <w:spacing w:before="0" w:after="60" w:line="240" w:lineRule="auto"/>
              <w:ind w:left="0" w:right="0" w:firstLine="280"/>
              <w:jc w:val="left"/>
            </w:pPr>
            <w:r>
              <w:rPr>
                <w:color w:val="000000"/>
                <w:spacing w:val="0"/>
                <w:w w:val="100"/>
                <w:position w:val="0"/>
              </w:rPr>
              <w:t>(或本期分享的净利</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本期末累积未确认的 损失</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-4,386,306.02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-648,079.47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-5,034,385.49</w:t>
            </w:r>
          </w:p>
        </w:tc>
      </w:tr>
    </w:tbl>
    <w:p>
      <w:pPr>
        <w:widowControl w:val="0"/>
        <w:spacing w:after="199" w:line="1" w:lineRule="exact"/>
      </w:pPr>
    </w:p>
    <w:p>
      <w:pPr>
        <w:pStyle w:val="Style5"/>
        <w:keepNext w:val="0"/>
        <w:keepLines w:val="0"/>
        <w:widowControl w:val="0"/>
        <w:shd w:val="clear" w:color="auto" w:fill="auto"/>
        <w:bidi w:val="0"/>
        <w:spacing w:before="0" w:after="360" w:line="293" w:lineRule="exact"/>
        <w:ind w:left="0" w:right="0" w:firstLine="0"/>
        <w:jc w:val="left"/>
      </w:pPr>
      <w:r>
        <w:rPr>
          <w:color w:val="000000"/>
          <w:spacing w:val="0"/>
          <w:w w:val="100"/>
          <w:position w:val="0"/>
        </w:rPr>
        <w:t>其他说明 无</w:t>
      </w:r>
    </w:p>
    <w:p>
      <w:pPr>
        <w:pStyle w:val="Style13"/>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199" w:name="bookmark2199"/>
      <w:bookmarkStart w:id="2200" w:name="bookmark2200"/>
      <w:bookmarkStart w:id="2201" w:name="bookmark2201"/>
      <w:bookmarkStart w:id="2202" w:name="bookmark2202"/>
      <w:bookmarkEnd w:id="2201"/>
      <w:r>
        <w:rPr>
          <w:color w:val="000000"/>
          <w:spacing w:val="0"/>
          <w:w w:val="100"/>
          <w:position w:val="0"/>
        </w:rPr>
        <w:t>.</w:t>
      </w:r>
      <w:r>
        <w:rPr>
          <w:color w:val="000000"/>
          <w:spacing w:val="0"/>
          <w:w w:val="100"/>
          <w:position w:val="0"/>
        </w:rPr>
        <w:t>与合营企业投资相关的未确认承诺</w:t>
      </w:r>
      <w:bookmarkEnd w:id="2199"/>
      <w:bookmarkEnd w:id="2200"/>
      <w:bookmarkEnd w:id="2202"/>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17"/>
        </w:numPr>
        <w:shd w:val="clear" w:color="auto" w:fill="auto"/>
        <w:tabs>
          <w:tab w:pos="430" w:val="left"/>
        </w:tabs>
        <w:bidi w:val="0"/>
        <w:spacing w:before="0" w:after="100" w:line="240" w:lineRule="auto"/>
        <w:ind w:left="0" w:right="0" w:firstLine="0"/>
        <w:jc w:val="left"/>
      </w:pPr>
      <w:bookmarkStart w:id="2203" w:name="bookmark2203"/>
      <w:bookmarkStart w:id="2204" w:name="bookmark2204"/>
      <w:bookmarkStart w:id="2205" w:name="bookmark2205"/>
      <w:bookmarkStart w:id="2206" w:name="bookmark2206"/>
      <w:bookmarkEnd w:id="2205"/>
      <w:r>
        <w:rPr>
          <w:color w:val="000000"/>
          <w:spacing w:val="0"/>
          <w:w w:val="100"/>
          <w:position w:val="0"/>
        </w:rPr>
        <w:t>.</w:t>
      </w:r>
      <w:r>
        <w:rPr>
          <w:color w:val="000000"/>
          <w:spacing w:val="0"/>
          <w:w w:val="100"/>
          <w:position w:val="0"/>
        </w:rPr>
        <w:t>与合营企业或联营企业投资相关的或有负债</w:t>
      </w:r>
      <w:bookmarkEnd w:id="2203"/>
      <w:bookmarkEnd w:id="2204"/>
      <w:bookmarkEnd w:id="2206"/>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4</w:t>
      </w:r>
      <w:bookmarkEnd w:id="2209"/>
      <w:r>
        <w:rPr>
          <w:color w:val="000000"/>
          <w:spacing w:val="0"/>
          <w:w w:val="100"/>
          <w:position w:val="0"/>
        </w:rPr>
        <w:t>、重要的共同经营</w:t>
      </w:r>
      <w:bookmarkEnd w:id="2207"/>
      <w:bookmarkEnd w:id="2208"/>
      <w:bookmarkEnd w:id="2210"/>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3" w:val="left"/>
        </w:tabs>
        <w:bidi w:val="0"/>
        <w:spacing w:before="0" w:after="300" w:line="302" w:lineRule="exact"/>
        <w:ind w:left="0" w:right="0" w:firstLine="0"/>
        <w:jc w:val="left"/>
      </w:pPr>
      <w:bookmarkStart w:id="2211" w:name="bookmark2211"/>
      <w:r>
        <w:rPr>
          <w:b/>
          <w:bCs/>
          <w:color w:val="000000"/>
          <w:spacing w:val="0"/>
          <w:w w:val="100"/>
          <w:position w:val="0"/>
        </w:rPr>
        <w:t>5</w:t>
      </w:r>
      <w:bookmarkEnd w:id="2211"/>
      <w:r>
        <w:rPr>
          <w:b/>
          <w:bCs/>
          <w:color w:val="000000"/>
          <w:spacing w:val="0"/>
          <w:w w:val="100"/>
          <w:position w:val="0"/>
        </w:rPr>
        <w:t>、</w:t>
        <w:tab/>
        <w:t xml:space="preserve">在未纳入合并财务报表范围的结构化主体中的权益 </w:t>
      </w: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378" w:val="left"/>
        </w:tabs>
        <w:bidi w:val="0"/>
        <w:spacing w:before="0" w:after="0" w:line="302" w:lineRule="exact"/>
        <w:ind w:left="0" w:right="0" w:firstLine="0"/>
        <w:jc w:val="left"/>
      </w:pPr>
      <w:bookmarkStart w:id="2212" w:name="bookmark2212"/>
      <w:bookmarkStart w:id="2213" w:name="bookmark2213"/>
      <w:bookmarkStart w:id="2214" w:name="bookmark2214"/>
      <w:bookmarkStart w:id="2215" w:name="bookmark2215"/>
      <w:r>
        <w:rPr>
          <w:color w:val="000000"/>
          <w:spacing w:val="0"/>
          <w:w w:val="100"/>
          <w:position w:val="0"/>
        </w:rPr>
        <w:t>6</w:t>
      </w:r>
      <w:bookmarkEnd w:id="2214"/>
      <w:r>
        <w:rPr>
          <w:color w:val="000000"/>
          <w:spacing w:val="0"/>
          <w:w w:val="100"/>
          <w:position w:val="0"/>
        </w:rPr>
        <w:t>、</w:t>
        <w:tab/>
        <w:t>其他</w:t>
      </w:r>
      <w:bookmarkEnd w:id="2212"/>
      <w:bookmarkEnd w:id="2213"/>
      <w:bookmarkEnd w:id="2215"/>
    </w:p>
    <w:p>
      <w:pPr>
        <w:pStyle w:val="Style5"/>
        <w:keepNext w:val="0"/>
        <w:keepLines w:val="0"/>
        <w:widowControl w:val="0"/>
        <w:shd w:val="clear" w:color="auto" w:fill="auto"/>
        <w:bidi w:val="0"/>
        <w:spacing w:before="0" w:after="260" w:line="30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73" w:lineRule="exact"/>
        <w:ind w:left="0" w:right="0" w:firstLine="0"/>
        <w:jc w:val="both"/>
      </w:pPr>
      <w:bookmarkStart w:id="2216" w:name="bookmark2216"/>
      <w:bookmarkStart w:id="2217" w:name="bookmark2217"/>
      <w:bookmarkStart w:id="2218" w:name="bookmark2218"/>
      <w:r>
        <w:rPr>
          <w:color w:val="000000"/>
          <w:spacing w:val="0"/>
          <w:w w:val="100"/>
          <w:position w:val="0"/>
        </w:rPr>
        <w:t>十、与金融工具相关的风险</w:t>
      </w:r>
      <w:bookmarkEnd w:id="2216"/>
      <w:bookmarkEnd w:id="2217"/>
      <w:bookmarkEnd w:id="2218"/>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本公司的主要金融工具包括货币资金、应收票据、应收账款、应收款项融资、其他应收款、一年 内到期的非流动资产、交易性金融资产、其他权益工具投资、长期应收款、应付票据、应付账 款、其他应付款、短期借款、一年内到期的非流动负债、应付债券、租赁负债及长期应付款。各 项金融工具的详细情况已于相关附注内披露。与这些金融工具有关的风险，以及本公司为降低这 些风险所采取的风险管理政策如下所述。本公司管理层对这些风险敞口进行管理和监控以确保将 上述风险控制在限定的范围之内。</w:t>
      </w:r>
    </w:p>
    <w:p>
      <w:pPr>
        <w:pStyle w:val="Style5"/>
        <w:keepNext w:val="0"/>
        <w:keepLines w:val="0"/>
        <w:widowControl w:val="0"/>
        <w:shd w:val="clear" w:color="auto" w:fill="auto"/>
        <w:bidi w:val="0"/>
        <w:spacing w:before="0" w:after="0" w:line="268" w:lineRule="exact"/>
        <w:ind w:left="0" w:right="0" w:firstLine="0"/>
        <w:jc w:val="both"/>
      </w:pPr>
      <w:bookmarkStart w:id="2219" w:name="bookmark2219"/>
      <w:r>
        <w:rPr>
          <w:color w:val="000000"/>
          <w:spacing w:val="0"/>
          <w:w w:val="100"/>
          <w:position w:val="0"/>
          <w:sz w:val="18"/>
          <w:szCs w:val="18"/>
        </w:rPr>
        <w:t>1</w:t>
      </w:r>
      <w:bookmarkEnd w:id="2219"/>
      <w:r>
        <w:rPr>
          <w:color w:val="000000"/>
          <w:spacing w:val="0"/>
          <w:w w:val="100"/>
          <w:position w:val="0"/>
        </w:rPr>
        <w:t>、风险管理目标和政策</w:t>
      </w:r>
    </w:p>
    <w:p>
      <w:pPr>
        <w:pStyle w:val="Style5"/>
        <w:keepNext w:val="0"/>
        <w:keepLines w:val="0"/>
        <w:widowControl w:val="0"/>
        <w:shd w:val="clear" w:color="auto" w:fill="auto"/>
        <w:bidi w:val="0"/>
        <w:spacing w:before="0" w:after="260" w:line="268" w:lineRule="exact"/>
        <w:ind w:left="0" w:right="0" w:firstLine="0"/>
        <w:jc w:val="both"/>
      </w:pPr>
      <w:r>
        <w:rPr>
          <w:color w:val="000000"/>
          <w:spacing w:val="0"/>
          <w:w w:val="100"/>
          <w:position w:val="0"/>
        </w:rPr>
        <w:t>本公司从事风险管理的目标是在风险和收益之间取得适当的平衡，力求降低金融风险对本公司财 务业绩的不利影响。基于该风险管理目标，本公司已制定风险管理政策以辨别和分析本公司所面 临的风险，设定适当的风险可接受水平并设计相应的内部控制程序，以监控本公司的风险水平。 本公司会定期审阅这些风险管理政策及有关内部控制系统，以适应市场情况或本公司经营活动的 改变。本公司的内部审计部门也定期或随机检查内部控制系统的执行是否符合风险管理政策。</w:t>
      </w:r>
    </w:p>
    <w:p>
      <w:pPr>
        <w:pStyle w:val="Style5"/>
        <w:keepNext w:val="0"/>
        <w:keepLines w:val="0"/>
        <w:widowControl w:val="0"/>
        <w:shd w:val="clear" w:color="auto" w:fill="auto"/>
        <w:bidi w:val="0"/>
        <w:spacing w:before="0" w:after="260" w:line="273" w:lineRule="exact"/>
        <w:ind w:left="0" w:right="0" w:firstLine="0"/>
        <w:jc w:val="both"/>
      </w:pPr>
      <w:r>
        <w:rPr>
          <w:color w:val="000000"/>
          <w:spacing w:val="0"/>
          <w:w w:val="100"/>
          <w:position w:val="0"/>
        </w:rPr>
        <w:t>本公司的金融工具导致的主要风险是信用风险、流动性风险、市场风险。</w:t>
      </w:r>
    </w:p>
    <w:p>
      <w:pPr>
        <w:pStyle w:val="Style5"/>
        <w:keepNext w:val="0"/>
        <w:keepLines w:val="0"/>
        <w:widowControl w:val="0"/>
        <w:shd w:val="clear" w:color="auto" w:fill="auto"/>
        <w:bidi w:val="0"/>
        <w:spacing w:before="0" w:after="260" w:line="271" w:lineRule="exact"/>
        <w:ind w:left="0" w:right="0" w:firstLine="0"/>
        <w:jc w:val="both"/>
      </w:pPr>
      <w:r>
        <w:rPr>
          <w:color w:val="000000"/>
          <w:spacing w:val="0"/>
          <w:w w:val="100"/>
          <w:position w:val="0"/>
        </w:rPr>
        <w:t>董事会负责规划并建立本公司的风险管理架构，制定本公司的风险管理政策和相关指引并监督风 险管理措施的执行情况。本公司已制定风险管理政策以识别和分析本公司所面临的风险，这些风 险管理政策对特定风险进行了明确规定，涵盖了市场风险、信用风险和流动性风险管理等诸多方 面。本公司定期评估市场环境及本公司经营活动的变化以决定是否对风险管理政策及系统进行更 新。本公司的风险管理由风险管理委员会按照董事会批准的政策开展。风险管理委员会通过与本 公司其他业务部门的紧密合作来识别、评价和规避相关风险。本公司内部审计部门就风险管理控 制及程序进行定期的审核，并将审核结果上报本公司的审计委员会。</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本公司通过适当的多样化投资及业务组合来分散金融工具风险，并通过制定相应的风险管理政策 减少集中于单一行业、特定地区或特定交易对手的风险。</w:t>
      </w:r>
    </w:p>
    <w:p>
      <w:pPr>
        <w:pStyle w:val="Style5"/>
        <w:keepNext w:val="0"/>
        <w:keepLines w:val="0"/>
        <w:widowControl w:val="0"/>
        <w:shd w:val="clear" w:color="auto" w:fill="auto"/>
        <w:tabs>
          <w:tab w:pos="442" w:val="left"/>
        </w:tabs>
        <w:bidi w:val="0"/>
        <w:spacing w:before="0" w:after="0" w:line="278" w:lineRule="exact"/>
        <w:ind w:left="0" w:right="0" w:firstLine="0"/>
        <w:jc w:val="both"/>
      </w:pPr>
      <w:bookmarkStart w:id="2220" w:name="bookmark2220"/>
      <w:r>
        <w:rPr>
          <w:color w:val="000000"/>
          <w:spacing w:val="0"/>
          <w:w w:val="100"/>
          <w:position w:val="0"/>
          <w:sz w:val="18"/>
          <w:szCs w:val="18"/>
        </w:rPr>
        <w:t>（</w:t>
      </w:r>
      <w:bookmarkEnd w:id="2220"/>
      <w:r>
        <w:rPr>
          <w:color w:val="000000"/>
          <w:spacing w:val="0"/>
          <w:w w:val="100"/>
          <w:position w:val="0"/>
          <w:sz w:val="18"/>
          <w:szCs w:val="18"/>
        </w:rPr>
        <w:t>1）</w:t>
        <w:tab/>
      </w:r>
      <w:r>
        <w:rPr>
          <w:color w:val="000000"/>
          <w:spacing w:val="0"/>
          <w:w w:val="100"/>
          <w:position w:val="0"/>
        </w:rPr>
        <w:t>信用风险</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信用风险，是指交易对手未能履行合同义务而导致本公司产生财务损失的风险。</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本公司对信用风险按组合分类进行管理。信用风险主要产生于银行存款、应收票据、应收账款、 其他应收款、长期应收款等。</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本公司银行存款主要存放于国有银行和其它大中型上市银行，本公司预期银行存款不存在重大的 信用风险。</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对于应收票据、应收账款、其他应收款和长期应收款，本公司设定相关政策以控制信用风险敞 口。本公司基于对客户的财务状况、信用记录及其他因素诸如目前市场状况等评估客户的信用资 质并设置相应信用期。本公司会定期对客户信用记录进行监控，对于信用记录不良的客户，本公 司会采用书面催款、缩短信用期或取消信用期等方式，以确保本公司的整体信用风险在可控的范 围内。</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本公司应收账款的债务人为分布于不同行业和地区的客户。本公司持续对应收账款的财务状况实 施信用评估，并在适当时购买信用担保保险。</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本公司所承受的最大信用风险敞口为资产负债表中每项金融资产的账面金额。本公司没有提供任 何其他可能令本公司承受信用风险的担保。</w:t>
      </w:r>
    </w:p>
    <w:p>
      <w:pPr>
        <w:pStyle w:val="Style5"/>
        <w:keepNext w:val="0"/>
        <w:keepLines w:val="0"/>
        <w:widowControl w:val="0"/>
        <w:shd w:val="clear" w:color="auto" w:fill="auto"/>
        <w:bidi w:val="0"/>
        <w:spacing w:before="0" w:after="260" w:line="275" w:lineRule="exact"/>
        <w:ind w:left="0" w:right="0" w:firstLine="0"/>
        <w:jc w:val="both"/>
      </w:pPr>
      <w:r>
        <w:rPr>
          <w:color w:val="000000"/>
          <w:spacing w:val="0"/>
          <w:w w:val="100"/>
          <w:position w:val="0"/>
        </w:rPr>
        <w:t>本公司应收账款中，前五大客户的应收账款占本公司应收账款总额的</w:t>
      </w:r>
      <w:r>
        <w:rPr>
          <w:color w:val="000000"/>
          <w:spacing w:val="0"/>
          <w:w w:val="100"/>
          <w:position w:val="0"/>
          <w:sz w:val="18"/>
          <w:szCs w:val="18"/>
        </w:rPr>
        <w:t>25.75%（2020</w:t>
      </w:r>
      <w:r>
        <w:rPr>
          <w:color w:val="000000"/>
          <w:spacing w:val="0"/>
          <w:w w:val="100"/>
          <w:position w:val="0"/>
        </w:rPr>
        <w:t xml:space="preserve">年： </w:t>
      </w:r>
      <w:r>
        <w:rPr>
          <w:color w:val="000000"/>
          <w:spacing w:val="0"/>
          <w:w w:val="100"/>
          <w:position w:val="0"/>
          <w:sz w:val="18"/>
          <w:szCs w:val="18"/>
        </w:rPr>
        <w:t>23.72%）；</w:t>
      </w:r>
      <w:r>
        <w:rPr>
          <w:color w:val="000000"/>
          <w:spacing w:val="0"/>
          <w:w w:val="100"/>
          <w:position w:val="0"/>
        </w:rPr>
        <w:t xml:space="preserve">本公司其他应收款中，欠款金额前五大公司的其他应收款占本公司其他应收款总额的 </w:t>
      </w:r>
      <w:r>
        <w:rPr>
          <w:color w:val="000000"/>
          <w:spacing w:val="0"/>
          <w:w w:val="100"/>
          <w:position w:val="0"/>
          <w:sz w:val="18"/>
          <w:szCs w:val="18"/>
        </w:rPr>
        <w:t xml:space="preserve">30.43%（2020 </w:t>
      </w:r>
      <w:r>
        <w:rPr>
          <w:color w:val="000000"/>
          <w:spacing w:val="0"/>
          <w:w w:val="100"/>
          <w:position w:val="0"/>
        </w:rPr>
        <w:t>年：</w:t>
      </w:r>
      <w:r>
        <w:rPr>
          <w:color w:val="000000"/>
          <w:spacing w:val="0"/>
          <w:w w:val="100"/>
          <w:position w:val="0"/>
          <w:sz w:val="18"/>
          <w:szCs w:val="18"/>
        </w:rPr>
        <w:t>34.90%）</w:t>
      </w:r>
      <w:r>
        <w:rPr>
          <w:color w:val="000000"/>
          <w:spacing w:val="0"/>
          <w:w w:val="100"/>
          <w:position w:val="0"/>
        </w:rPr>
        <w:t>。</w:t>
      </w:r>
    </w:p>
    <w:p>
      <w:pPr>
        <w:pStyle w:val="Style5"/>
        <w:keepNext w:val="0"/>
        <w:keepLines w:val="0"/>
        <w:widowControl w:val="0"/>
        <w:shd w:val="clear" w:color="auto" w:fill="auto"/>
        <w:tabs>
          <w:tab w:pos="442" w:val="left"/>
        </w:tabs>
        <w:bidi w:val="0"/>
        <w:spacing w:before="0" w:after="0" w:line="273" w:lineRule="exact"/>
        <w:ind w:left="0" w:right="0" w:firstLine="0"/>
        <w:jc w:val="both"/>
      </w:pPr>
      <w:bookmarkStart w:id="2221" w:name="bookmark2221"/>
      <w:r>
        <w:rPr>
          <w:color w:val="000000"/>
          <w:spacing w:val="0"/>
          <w:w w:val="100"/>
          <w:position w:val="0"/>
          <w:sz w:val="18"/>
          <w:szCs w:val="18"/>
        </w:rPr>
        <w:t>（</w:t>
      </w:r>
      <w:bookmarkEnd w:id="2221"/>
      <w:r>
        <w:rPr>
          <w:color w:val="000000"/>
          <w:spacing w:val="0"/>
          <w:w w:val="100"/>
          <w:position w:val="0"/>
          <w:sz w:val="18"/>
          <w:szCs w:val="18"/>
        </w:rPr>
        <w:t>2）</w:t>
        <w:tab/>
      </w:r>
      <w:r>
        <w:rPr>
          <w:color w:val="000000"/>
          <w:spacing w:val="0"/>
          <w:w w:val="100"/>
          <w:position w:val="0"/>
        </w:rPr>
        <w:t>流动性风险</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流动性风险，是指本公司在履行以交付现金或其他金融资产结算的义务时遇到资金短缺的风险。</w:t>
        <w:br w:type="page"/>
      </w:r>
      <w:r>
        <w:rPr>
          <w:color w:val="000000"/>
          <w:spacing w:val="0"/>
          <w:w w:val="100"/>
          <w:position w:val="0"/>
        </w:rPr>
        <w:t>管理流动风险时，本公司保持管理层认为充分的现金及现金等价物并对其进行监控，以满足本公 司经营需要，并降低现金流量波动的影响。本公司管理层对银行借款的使用情况进行监控并确保 遵守借款协议。同时从主要金融机构获得提供足够备用资金的承诺，以满足短期和长期的资金需 求。</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本公司通过经营业务产生的资金及银行及其他借款来筹措营运资金。于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 公司尚未使用的银行借款额度为</w:t>
      </w:r>
      <w:r>
        <w:rPr>
          <w:color w:val="000000"/>
          <w:spacing w:val="0"/>
          <w:w w:val="100"/>
          <w:position w:val="0"/>
          <w:sz w:val="18"/>
          <w:szCs w:val="18"/>
        </w:rPr>
        <w:t>398,886.65</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 xml:space="preserve">：389, </w:t>
      </w:r>
      <w:r>
        <w:rPr>
          <w:color w:val="000000"/>
          <w:spacing w:val="0"/>
          <w:w w:val="100"/>
          <w:position w:val="0"/>
          <w:sz w:val="18"/>
          <w:szCs w:val="18"/>
        </w:rPr>
        <w:t>722.21</w:t>
      </w:r>
      <w:r>
        <w:rPr>
          <w:color w:val="000000"/>
          <w:spacing w:val="0"/>
          <w:w w:val="100"/>
          <w:position w:val="0"/>
        </w:rPr>
        <w:t>万元）。</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期末，本公司持有的金融资产、金融负债和表外担保项目按未折现剩余合同现金流量的到期期限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分析如下（单位：人民币万元）：</w:t>
      </w:r>
    </w:p>
    <w:tbl>
      <w:tblPr>
        <w:tblOverlap w:val="never"/>
        <w:jc w:val="left"/>
        <w:tblLayout w:type="fixed"/>
      </w:tblPr>
      <w:tblGrid>
        <w:gridCol w:w="1531"/>
        <w:gridCol w:w="1267"/>
        <w:gridCol w:w="1234"/>
        <w:gridCol w:w="888"/>
        <w:gridCol w:w="922"/>
        <w:gridCol w:w="1272"/>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280"/>
              <w:jc w:val="both"/>
            </w:pPr>
            <w:r>
              <w:rPr>
                <w:color w:val="000000"/>
                <w:spacing w:val="0"/>
                <w:w w:val="100"/>
                <w:position w:val="0"/>
              </w:rPr>
              <w:t>一年至两</w:t>
            </w:r>
          </w:p>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right"/>
            </w:pPr>
            <w:r>
              <w:rPr>
                <w:color w:val="000000"/>
                <w:spacing w:val="0"/>
                <w:w w:val="100"/>
                <w:position w:val="0"/>
              </w:rPr>
              <w:t>两至三</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三年以</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115,539.70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115,539.70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5,120.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5,120. </w:t>
            </w:r>
            <w:r>
              <w:rPr>
                <w:color w:val="000000"/>
                <w:spacing w:val="0"/>
                <w:w w:val="100"/>
                <w:position w:val="0"/>
                <w:sz w:val="18"/>
                <w:szCs w:val="18"/>
              </w:rPr>
              <w:t>76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128,744.39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128,744.39</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762.43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762.43</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10,909.09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10,909.09</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5,050.71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5,067. </w:t>
            </w:r>
            <w:r>
              <w:rPr>
                <w:color w:val="000000"/>
                <w:spacing w:val="0"/>
                <w:w w:val="100"/>
                <w:position w:val="0"/>
                <w:sz w:val="18"/>
                <w:szCs w:val="18"/>
              </w:rPr>
              <w:t>08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一年内到期的 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5,606. </w:t>
            </w: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5,606. </w:t>
            </w:r>
            <w:r>
              <w:rPr>
                <w:color w:val="000000"/>
                <w:spacing w:val="0"/>
                <w:w w:val="100"/>
                <w:position w:val="0"/>
                <w:sz w:val="18"/>
                <w:szCs w:val="18"/>
              </w:rPr>
              <w:t>43</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266,682.80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5,050.71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271,749.88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89,643.24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89,643.24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5,333.99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5,333.99</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110,302.52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110,302.52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8,400.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8,400. </w:t>
            </w:r>
            <w:r>
              <w:rPr>
                <w:color w:val="000000"/>
                <w:spacing w:val="0"/>
                <w:w w:val="100"/>
                <w:position w:val="0"/>
                <w:sz w:val="18"/>
                <w:szCs w:val="18"/>
              </w:rPr>
              <w:t>60</w:t>
            </w:r>
          </w:p>
        </w:tc>
      </w:tr>
      <w:tr>
        <w:trPr>
          <w:trHeight w:val="69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28,772.59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28,772.59</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14,919.64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14,919.64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682.48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1,038.03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6,741.97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6,741.97</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金融负债和或 有负债合计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242,452.94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22,344.09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265,152.58</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期初，本公司持有的金融资产、金融负债和表外担保项目按未折现剩余合同现金流量的到期期限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分析如下（单位：人民币万元）：</w:t>
      </w:r>
    </w:p>
    <w:tbl>
      <w:tblPr>
        <w:tblOverlap w:val="never"/>
        <w:jc w:val="left"/>
        <w:tblLayout w:type="fixed"/>
      </w:tblPr>
      <w:tblGrid>
        <w:gridCol w:w="1421"/>
        <w:gridCol w:w="1277"/>
        <w:gridCol w:w="1272"/>
        <w:gridCol w:w="1133"/>
        <w:gridCol w:w="1277"/>
        <w:gridCol w:w="1286"/>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一年至两年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两至三年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108,921.50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108,921.50</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6,506.81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6,506.81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123,707.75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123,707.75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877.29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13,601.57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13,601.57</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577.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167.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758. </w:t>
            </w:r>
            <w:r>
              <w:rPr>
                <w:color w:val="000000"/>
                <w:spacing w:val="0"/>
                <w:w w:val="100"/>
                <w:position w:val="0"/>
                <w:sz w:val="16"/>
                <w:szCs w:val="16"/>
              </w:rPr>
              <w:t>10</w:t>
            </w:r>
          </w:p>
        </w:tc>
      </w:tr>
    </w:tbl>
    <w:p>
      <w:pPr>
        <w:spacing w:lineRule="exact" w:line="1"/>
        <w:rPr>
          <w:sz w:val="2"/>
          <w:szCs w:val="2"/>
        </w:rPr>
      </w:pPr>
      <w:r>
        <w:br w:type="page"/>
      </w:r>
    </w:p>
    <w:tbl>
      <w:tblPr>
        <w:tblOverlap w:val="never"/>
        <w:jc w:val="left"/>
        <w:tblLayout w:type="fixed"/>
      </w:tblPr>
      <w:tblGrid>
        <w:gridCol w:w="1421"/>
        <w:gridCol w:w="1277"/>
        <w:gridCol w:w="1272"/>
        <w:gridCol w:w="1133"/>
        <w:gridCol w:w="1277"/>
        <w:gridCol w:w="1286"/>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一年内到期 的非流动资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453.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5,453.06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金融资产合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261,645.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167.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264, </w:t>
            </w:r>
            <w:r>
              <w:rPr>
                <w:color w:val="000000"/>
                <w:spacing w:val="0"/>
                <w:w w:val="100"/>
                <w:position w:val="0"/>
                <w:sz w:val="16"/>
                <w:szCs w:val="16"/>
              </w:rPr>
              <w:t xml:space="preserve">826. </w:t>
            </w:r>
            <w:r>
              <w:rPr>
                <w:color w:val="000000"/>
                <w:spacing w:val="0"/>
                <w:w w:val="100"/>
                <w:position w:val="0"/>
                <w:sz w:val="16"/>
                <w:szCs w:val="16"/>
              </w:rPr>
              <w:t>08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100,062.44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100,062.44</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13,274.63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13,274.63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102,957.66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102,957.66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10,177.00</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一年内到期 的非流动负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15,106.51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15,106.51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19,858.33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19,858.33</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13,977.80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20,719.77</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金融负债和 或有负债合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241,578.24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13,977.80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6,741.97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19,858.33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282,156.34</w:t>
            </w:r>
          </w:p>
        </w:tc>
      </w:tr>
    </w:tbl>
    <w:p>
      <w:pPr>
        <w:widowControl w:val="0"/>
        <w:spacing w:after="239" w:line="1" w:lineRule="exact"/>
      </w:pPr>
    </w:p>
    <w:p>
      <w:pPr>
        <w:pStyle w:val="Style5"/>
        <w:keepNext w:val="0"/>
        <w:keepLines w:val="0"/>
        <w:widowControl w:val="0"/>
        <w:shd w:val="clear" w:color="auto" w:fill="auto"/>
        <w:bidi w:val="0"/>
        <w:spacing w:before="0" w:after="240" w:line="278" w:lineRule="exact"/>
        <w:ind w:left="0" w:right="0" w:firstLine="0"/>
        <w:jc w:val="both"/>
      </w:pPr>
      <w:r>
        <w:rPr>
          <w:color w:val="000000"/>
          <w:spacing w:val="0"/>
          <w:w w:val="100"/>
          <w:position w:val="0"/>
        </w:rPr>
        <w:t>上表中披露的金融负债金额为未经折现的合同现金流量，因而可能与资产负债表中的账面金额有 所不同。</w:t>
      </w:r>
    </w:p>
    <w:p>
      <w:pPr>
        <w:pStyle w:val="Style5"/>
        <w:keepNext w:val="0"/>
        <w:keepLines w:val="0"/>
        <w:widowControl w:val="0"/>
        <w:shd w:val="clear" w:color="auto" w:fill="auto"/>
        <w:bidi w:val="0"/>
        <w:spacing w:before="0" w:after="0" w:line="278" w:lineRule="exact"/>
        <w:ind w:left="0" w:right="0" w:firstLine="0"/>
        <w:jc w:val="both"/>
      </w:pPr>
      <w:bookmarkStart w:id="2222" w:name="bookmark2222"/>
      <w:r>
        <w:rPr>
          <w:color w:val="000000"/>
          <w:spacing w:val="0"/>
          <w:w w:val="100"/>
          <w:position w:val="0"/>
          <w:sz w:val="18"/>
          <w:szCs w:val="18"/>
        </w:rPr>
        <w:t>（</w:t>
      </w:r>
      <w:bookmarkEnd w:id="2222"/>
      <w:r>
        <w:rPr>
          <w:color w:val="000000"/>
          <w:spacing w:val="0"/>
          <w:w w:val="100"/>
          <w:position w:val="0"/>
          <w:sz w:val="18"/>
          <w:szCs w:val="18"/>
        </w:rPr>
        <w:t>3）</w:t>
      </w:r>
      <w:r>
        <w:rPr>
          <w:color w:val="000000"/>
          <w:spacing w:val="0"/>
          <w:w w:val="100"/>
          <w:position w:val="0"/>
        </w:rPr>
        <w:t>市场风险</w:t>
      </w:r>
    </w:p>
    <w:p>
      <w:pPr>
        <w:pStyle w:val="Style5"/>
        <w:keepNext w:val="0"/>
        <w:keepLines w:val="0"/>
        <w:widowControl w:val="0"/>
        <w:shd w:val="clear" w:color="auto" w:fill="auto"/>
        <w:bidi w:val="0"/>
        <w:spacing w:before="0" w:after="240" w:line="278" w:lineRule="exact"/>
        <w:ind w:left="0" w:right="0" w:firstLine="0"/>
        <w:jc w:val="both"/>
      </w:pPr>
      <w:r>
        <w:rPr>
          <w:color w:val="000000"/>
          <w:spacing w:val="0"/>
          <w:w w:val="100"/>
          <w:position w:val="0"/>
        </w:rPr>
        <w:t>金融工具的市场风险，是指金融工具的公允价值或未来现金流量因市场价格变动而发生波动的风 险，包括利率风险、汇率风险和其他价格风险。</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利率风险 </w:t>
      </w:r>
      <w:r>
        <w:rPr>
          <w:color w:val="000000"/>
          <w:spacing w:val="0"/>
          <w:w w:val="100"/>
          <w:position w:val="0"/>
        </w:rPr>
        <w:t>利率风险，是指金融工具的公允价值或未来现金流量因市场利率变动而发生波动的风险。利率风 险可源于已确认的计息金融工具和未确认的金融工具（如某些贷款承诺）。</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本公司密切关注利率变动对本公司利率风险的影响。本公司目前并未采取利率对冲政策。但管理 层负责监控利率风险，并将于需要时考虑对冲重大利率风险。利率上升会增加新增带息债务的成 本以及本公司尚未付清的以浮动利率计息的带息债务的利息费用，并对本公司的财务业绩产生重 大的不利影响，管理层会依据最新的市场状况及时做出调整，这些调整可能是进行利率互换的安 排来降低利率风险。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本公司持有的计息金融工具如下（单位：人民币万元）：</w:t>
      </w:r>
    </w:p>
    <w:tbl>
      <w:tblPr>
        <w:tblOverlap w:val="never"/>
        <w:jc w:val="left"/>
        <w:tblLayout w:type="fixed"/>
      </w:tblPr>
      <w:tblGrid>
        <w:gridCol w:w="2712"/>
        <w:gridCol w:w="1277"/>
        <w:gridCol w:w="1286"/>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上年数</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51,472.23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55,684.61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28,772.59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15,106.51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14,919.64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19,858.33</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6,741.97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20,719.77</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51,472.23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55,684.61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115,539.70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108,921.50</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115,539.70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108,921.50</w:t>
            </w:r>
          </w:p>
        </w:tc>
      </w:tr>
    </w:tbl>
    <w:p>
      <w:pPr>
        <w:spacing w:lineRule="exact" w:line="1"/>
        <w:rPr>
          <w:sz w:val="2"/>
          <w:szCs w:val="2"/>
        </w:rPr>
      </w:pPr>
      <w:r>
        <w:br w:type="page"/>
      </w:r>
    </w:p>
    <w:tbl>
      <w:tblPr>
        <w:tblOverlap w:val="never"/>
        <w:jc w:val="left"/>
        <w:tblLayout w:type="fixed"/>
      </w:tblPr>
      <w:tblGrid>
        <w:gridCol w:w="2712"/>
        <w:gridCol w:w="1277"/>
        <w:gridCol w:w="1286"/>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89,643.24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100,062.44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89,643.24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100,062.44</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205,182.94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208,983.94</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日，如果以浮动利率计算的借款利率上升或下降</w:t>
      </w:r>
      <w:r>
        <w:rPr>
          <w:color w:val="000000"/>
          <w:spacing w:val="0"/>
          <w:w w:val="100"/>
          <w:position w:val="0"/>
          <w:sz w:val="18"/>
          <w:szCs w:val="18"/>
        </w:rPr>
        <w:t>10</w:t>
      </w:r>
      <w:r>
        <w:rPr>
          <w:color w:val="000000"/>
          <w:spacing w:val="0"/>
          <w:w w:val="100"/>
          <w:position w:val="0"/>
        </w:rPr>
        <w:t>个基点，而其他因素保持 不变，本公司的净利润及股东权益将减少或增加约</w:t>
      </w:r>
      <w:r>
        <w:rPr>
          <w:color w:val="000000"/>
          <w:spacing w:val="0"/>
          <w:w w:val="100"/>
          <w:position w:val="0"/>
          <w:sz w:val="18"/>
          <w:szCs w:val="18"/>
        </w:rPr>
        <w:t>399.60</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 xml:space="preserve">432. </w:t>
      </w:r>
      <w:r>
        <w:rPr>
          <w:color w:val="000000"/>
          <w:spacing w:val="0"/>
          <w:w w:val="100"/>
          <w:position w:val="0"/>
          <w:sz w:val="18"/>
          <w:szCs w:val="18"/>
        </w:rPr>
        <w:t xml:space="preserve">79 </w:t>
      </w:r>
      <w:r>
        <w:rPr>
          <w:color w:val="000000"/>
          <w:spacing w:val="0"/>
          <w:w w:val="100"/>
          <w:position w:val="0"/>
        </w:rPr>
        <w:t>万元）。</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对于资产负债表日持有的、使本公司面临公允价值利率风险的金融工具，上述敏感性分析中的净 利润及股东权益的影响是假设在资产负债表日利率发生变动，按照新利率对上述金融工具进行重 新计量后的影响。对于资产负债表日持有的、使本公司面临现金流量利率风险的浮动利率非衍生 工具，上述敏感性分析中的净利润及股东权益的影响是上述利率变动对按年度估算的利息费用或 收入的影响。上一年度的分析基于同样的假设和方法。</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汇率风险 </w:t>
      </w:r>
      <w:r>
        <w:rPr>
          <w:color w:val="000000"/>
          <w:spacing w:val="0"/>
          <w:w w:val="100"/>
          <w:position w:val="0"/>
        </w:rPr>
        <w:t>汇率风险，是指金融工具的公允价值或未来现金流量因外汇汇率变动而发生波动的风险。汇率风 险可源于以记账本位币之外的外币进行计价的金融工具。</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本公司的主要经营位于中国境内，主要业务以人民币结算。但本公司已确认的外币资产和负债及 未来的外币交易（外币资产和负债及外币交易的计价货币主要为美元、港币、泰铢等）依然存在 外汇风险。</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日，本公司持有的外币金融资产和外币金融负债折算成人民币的金额列示如 下（单位：人民币万元）：</w:t>
      </w:r>
    </w:p>
    <w:tbl>
      <w:tblPr>
        <w:tblOverlap w:val="never"/>
        <w:jc w:val="left"/>
        <w:tblLayout w:type="fixed"/>
      </w:tblPr>
      <w:tblGrid>
        <w:gridCol w:w="1570"/>
        <w:gridCol w:w="1267"/>
        <w:gridCol w:w="1277"/>
        <w:gridCol w:w="1277"/>
        <w:gridCol w:w="1282"/>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外币负债</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外币资产</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14,528.85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10,927.28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36,902.17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14,855.32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26,074.86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29,282.31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37,269.83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61,882.20</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1,116.95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39,182.12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1,798.84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41,990.24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1,498. </w:t>
            </w:r>
            <w:r>
              <w:rPr>
                <w:color w:val="000000"/>
                <w:spacing w:val="0"/>
                <w:w w:val="100"/>
                <w:position w:val="0"/>
                <w:sz w:val="18"/>
                <w:szCs w:val="18"/>
              </w:rPr>
              <w:t>40</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1,203.29</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48.23</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菲律宾比索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41,914.34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79,703.31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78,675.16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121,477.68</w:t>
            </w:r>
          </w:p>
        </w:tc>
      </w:tr>
    </w:tbl>
    <w:p>
      <w:pPr>
        <w:widowControl w:val="0"/>
        <w:spacing w:after="239" w:line="1" w:lineRule="exact"/>
      </w:pPr>
    </w:p>
    <w:p>
      <w:pPr>
        <w:pStyle w:val="Style5"/>
        <w:keepNext w:val="0"/>
        <w:keepLines w:val="0"/>
        <w:widowControl w:val="0"/>
        <w:shd w:val="clear" w:color="auto" w:fill="auto"/>
        <w:bidi w:val="0"/>
        <w:spacing w:before="0" w:after="300" w:line="278" w:lineRule="exact"/>
        <w:ind w:left="0" w:right="0" w:firstLine="0"/>
        <w:jc w:val="both"/>
      </w:pPr>
      <w:r>
        <w:rPr>
          <w:color w:val="000000"/>
          <w:spacing w:val="0"/>
          <w:w w:val="100"/>
          <w:position w:val="0"/>
        </w:rPr>
        <w:t>本公司密切关注汇率变动对本公司汇率风险的影响。本公司管理层负责监控汇率风险，并将于需 要时考虑对冲重大汇率风险。</w:t>
      </w:r>
    </w:p>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在其他变量不变的情况下，本年外币兑人民币汇率的可能合理变动对本公司当期损益的税后影响 如下（单位：人民币万元）：</w:t>
      </w:r>
    </w:p>
    <w:tbl>
      <w:tblPr>
        <w:tblOverlap w:val="never"/>
        <w:jc w:val="center"/>
        <w:tblLayout w:type="fixed"/>
      </w:tblPr>
      <w:tblGrid>
        <w:gridCol w:w="2270"/>
        <w:gridCol w:w="1133"/>
        <w:gridCol w:w="1277"/>
        <w:gridCol w:w="994"/>
        <w:gridCol w:w="1282"/>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税后利润上升（下 降）</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美元汇率上升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1,118.67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196.41</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美元汇率下降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-196.41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港元汇率上升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1,629. </w:t>
            </w:r>
            <w:r>
              <w:rPr>
                <w:color w:val="000000"/>
                <w:spacing w:val="0"/>
                <w:w w:val="100"/>
                <w:position w:val="0"/>
                <w:sz w:val="18"/>
                <w:szCs w:val="18"/>
              </w:rPr>
              <w:t>99</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港元汇率下降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-1,629.99</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泰铢汇率上升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泰铢汇率下降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-140.4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新台币汇率上升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新台币汇率下降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-60.77</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澳门币汇率上升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w:t>
            </w:r>
          </w:p>
        </w:tc>
      </w:tr>
    </w:tbl>
    <w:p>
      <w:pPr>
        <w:spacing w:lineRule="exact" w:line="1"/>
        <w:rPr>
          <w:sz w:val="2"/>
          <w:szCs w:val="2"/>
        </w:rPr>
      </w:pPr>
      <w:r>
        <w:br w:type="page"/>
      </w:r>
    </w:p>
    <w:tbl>
      <w:tblPr>
        <w:tblOverlap w:val="never"/>
        <w:jc w:val="left"/>
        <w:tblLayout w:type="fixed"/>
      </w:tblPr>
      <w:tblGrid>
        <w:gridCol w:w="2270"/>
        <w:gridCol w:w="1133"/>
        <w:gridCol w:w="1277"/>
        <w:gridCol w:w="994"/>
        <w:gridCol w:w="1282"/>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澳门币汇率下降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-59.6</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欧元汇率上升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2.41</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欧元汇率下降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菲律宾比索汇率上升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-0.88</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菲律宾比索汇率下降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0.88</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bookmarkStart w:id="2223" w:name="bookmark2223"/>
      <w:r>
        <w:rPr>
          <w:color w:val="000000"/>
          <w:spacing w:val="0"/>
          <w:w w:val="100"/>
          <w:position w:val="0"/>
          <w:sz w:val="18"/>
          <w:szCs w:val="18"/>
        </w:rPr>
        <w:t>2</w:t>
      </w:r>
      <w:bookmarkEnd w:id="2223"/>
      <w:r>
        <w:rPr>
          <w:color w:val="000000"/>
          <w:spacing w:val="0"/>
          <w:w w:val="100"/>
          <w:position w:val="0"/>
        </w:rPr>
        <w:t>、资本管理</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本公司资本管理政策的目标是为了保障本公司能够持续经营，从而为股东提供回报，并使其他利 益相关者获益，同时维持最佳的资本结构以降低资本成本。</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为了维持或调整资本结构，本公司可能会调整融资方式、调整支付给股东的股利金额、向股东返</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还资本、发行新股与其他权益工具或出售资产以减低债务。</w:t>
      </w:r>
    </w:p>
    <w:p>
      <w:pPr>
        <w:pStyle w:val="Style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本公司以资产负债率（即总负债除以总资产）为基础对资本结构进行监控。于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p>
    <w:p>
      <w:pPr>
        <w:pStyle w:val="Style2"/>
        <w:keepNext w:val="0"/>
        <w:keepLines w:val="0"/>
        <w:widowControl w:val="0"/>
        <w:shd w:val="clear" w:color="auto" w:fill="auto"/>
        <w:bidi w:val="0"/>
        <w:spacing w:before="0" w:after="320" w:line="274" w:lineRule="exact"/>
        <w:ind w:left="0" w:right="0" w:firstLine="0"/>
        <w:jc w:val="left"/>
        <w:rPr>
          <w:sz w:val="20"/>
          <w:szCs w:val="20"/>
        </w:rPr>
      </w:pPr>
      <w:r>
        <w:rPr>
          <w:color w:val="000000"/>
          <w:spacing w:val="0"/>
          <w:w w:val="100"/>
          <w:position w:val="0"/>
          <w:sz w:val="20"/>
          <w:szCs w:val="20"/>
        </w:rPr>
        <w:t>日，本公司的资产负债率为</w:t>
      </w:r>
      <w:r>
        <w:rPr>
          <w:color w:val="000000"/>
          <w:spacing w:val="0"/>
          <w:w w:val="100"/>
          <w:position w:val="0"/>
          <w:sz w:val="18"/>
          <w:szCs w:val="18"/>
        </w:rPr>
        <w:t xml:space="preserve">39. </w:t>
      </w:r>
      <w:r>
        <w:rPr>
          <w:color w:val="000000"/>
          <w:spacing w:val="0"/>
          <w:w w:val="100"/>
          <w:position w:val="0"/>
          <w:sz w:val="18"/>
          <w:szCs w:val="18"/>
        </w:rPr>
        <w:t>97%（2020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40.24%）</w:t>
      </w:r>
      <w:r>
        <w:rPr>
          <w:color w:val="000000"/>
          <w:spacing w:val="0"/>
          <w:w w:val="100"/>
          <w:position w:val="0"/>
          <w:sz w:val="20"/>
          <w:szCs w:val="20"/>
        </w:rPr>
        <w:t>。</w:t>
      </w:r>
    </w:p>
    <w:p>
      <w:pPr>
        <w:pStyle w:val="Style13"/>
        <w:keepNext/>
        <w:keepLines/>
        <w:widowControl w:val="0"/>
        <w:shd w:val="clear" w:color="auto" w:fill="auto"/>
        <w:bidi w:val="0"/>
        <w:spacing w:before="0" w:line="274" w:lineRule="exact"/>
        <w:ind w:left="0" w:right="0" w:firstLine="0"/>
        <w:jc w:val="left"/>
      </w:pPr>
      <w:bookmarkStart w:id="2224" w:name="bookmark2224"/>
      <w:bookmarkStart w:id="2225" w:name="bookmark2225"/>
      <w:bookmarkStart w:id="2226" w:name="bookmark2226"/>
      <w:r>
        <w:rPr>
          <w:color w:val="000000"/>
          <w:spacing w:val="0"/>
          <w:w w:val="100"/>
          <w:position w:val="0"/>
        </w:rPr>
        <w:t>十一、公允价值的披露</w:t>
      </w:r>
      <w:bookmarkEnd w:id="2224"/>
      <w:bookmarkEnd w:id="2225"/>
      <w:bookmarkEnd w:id="2226"/>
    </w:p>
    <w:p>
      <w:pPr>
        <w:pStyle w:val="Style13"/>
        <w:keepNext/>
        <w:keepLines/>
        <w:widowControl w:val="0"/>
        <w:shd w:val="clear" w:color="auto" w:fill="auto"/>
        <w:bidi w:val="0"/>
        <w:spacing w:before="0" w:line="274" w:lineRule="exact"/>
        <w:ind w:left="0" w:right="0" w:firstLine="0"/>
        <w:jc w:val="left"/>
      </w:pPr>
      <w:bookmarkStart w:id="2224" w:name="bookmark2224"/>
      <w:bookmarkStart w:id="2225" w:name="bookmark2225"/>
      <w:bookmarkStart w:id="2227" w:name="bookmark2227"/>
      <w:bookmarkStart w:id="2228" w:name="bookmark2228"/>
      <w:r>
        <w:rPr>
          <w:color w:val="000000"/>
          <w:spacing w:val="0"/>
          <w:w w:val="100"/>
          <w:position w:val="0"/>
        </w:rPr>
        <w:t>1</w:t>
      </w:r>
      <w:bookmarkEnd w:id="2227"/>
      <w:r>
        <w:rPr>
          <w:color w:val="000000"/>
          <w:spacing w:val="0"/>
          <w:w w:val="100"/>
          <w:position w:val="0"/>
        </w:rPr>
        <w:t>、以公允价值计量的资产和负债的期末公允价值</w:t>
      </w:r>
      <w:bookmarkEnd w:id="2224"/>
      <w:bookmarkEnd w:id="2225"/>
      <w:bookmarkEnd w:id="2228"/>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按照在公允价值计量中对计量整体具有重大意义的最低层次的输入值，公允价值层次可</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分为：</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第一层次：相同资产或负债在活跃市场中的报价（未经调整的）。</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第二层次：直接（即价格）或间接（即从价格推导出）地使用除第一层次中的资产或负</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债的市场报价之外的可观察输入值。</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第三层次：资产或负债使用了任何非基于可观察市场数据的输入值（不可观察输入</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值）。</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以公允价值计量的项目和金额</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日，以公允价值计量的资产及负债按上述三个层次列示如下：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55"/>
        <w:gridCol w:w="1579"/>
        <w:gridCol w:w="1306"/>
        <w:gridCol w:w="1891"/>
        <w:gridCol w:w="190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第二层次公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59,272,952.75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900,309,214.57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959,582,167.32</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27,543,597.40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27,543,597.40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59,272,952.75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872,765,617.17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932,038,569.92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.指定以公允价值 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317,792,303.61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317,792,303.61</w:t>
            </w:r>
          </w:p>
        </w:tc>
      </w:tr>
    </w:tbl>
    <w:p>
      <w:pPr>
        <w:spacing w:lineRule="exact" w:line="1"/>
        <w:rPr>
          <w:sz w:val="2"/>
          <w:szCs w:val="2"/>
        </w:rPr>
      </w:pPr>
      <w:r>
        <w:br w:type="page"/>
      </w:r>
    </w:p>
    <w:tbl>
      <w:tblPr>
        <w:tblOverlap w:val="never"/>
        <w:jc w:val="center"/>
        <w:tblLayout w:type="fixed"/>
      </w:tblPr>
      <w:tblGrid>
        <w:gridCol w:w="2155"/>
        <w:gridCol w:w="1579"/>
        <w:gridCol w:w="1301"/>
        <w:gridCol w:w="1896"/>
        <w:gridCol w:w="1906"/>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7,624, </w:t>
            </w:r>
            <w:r>
              <w:rPr>
                <w:color w:val="000000"/>
                <w:spacing w:val="0"/>
                <w:w w:val="100"/>
                <w:position w:val="0"/>
                <w:sz w:val="18"/>
                <w:szCs w:val="18"/>
              </w:rPr>
              <w:t>281.65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7,624, </w:t>
            </w:r>
            <w:r>
              <w:rPr>
                <w:color w:val="000000"/>
                <w:spacing w:val="0"/>
                <w:w w:val="100"/>
                <w:position w:val="0"/>
                <w:sz w:val="18"/>
                <w:szCs w:val="18"/>
              </w:rPr>
              <w:t>281.65</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 的资产总额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59,272,952.75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1,225, 725, </w:t>
            </w:r>
            <w:r>
              <w:rPr>
                <w:color w:val="000000"/>
                <w:spacing w:val="0"/>
                <w:w w:val="100"/>
                <w:position w:val="0"/>
                <w:sz w:val="18"/>
                <w:szCs w:val="18"/>
              </w:rPr>
              <w:t xml:space="preserve">799.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1,284, 998, </w:t>
            </w:r>
            <w:r>
              <w:rPr>
                <w:color w:val="000000"/>
                <w:spacing w:val="0"/>
                <w:w w:val="100"/>
                <w:position w:val="0"/>
                <w:sz w:val="18"/>
                <w:szCs w:val="18"/>
              </w:rPr>
              <w:t xml:space="preserve">752. </w:t>
            </w:r>
            <w:r>
              <w:rPr>
                <w:color w:val="000000"/>
                <w:spacing w:val="0"/>
                <w:w w:val="100"/>
                <w:position w:val="0"/>
                <w:sz w:val="18"/>
                <w:szCs w:val="18"/>
              </w:rPr>
              <w:t>58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本年度，本公司的金融资产及金融负债的公允价值计量未发生第一层次和第二层次之间的转换， 因本期投资项目部分企业上市，发生转出第三层次的情况。</w:t>
      </w:r>
    </w:p>
    <w:p>
      <w:pPr>
        <w:pStyle w:val="Style5"/>
        <w:keepNext w:val="0"/>
        <w:keepLines w:val="0"/>
        <w:widowControl w:val="0"/>
        <w:shd w:val="clear" w:color="auto" w:fill="auto"/>
        <w:bidi w:val="0"/>
        <w:spacing w:before="0" w:after="40" w:line="275" w:lineRule="exact"/>
        <w:ind w:left="0" w:right="0" w:firstLine="0"/>
        <w:jc w:val="both"/>
      </w:pPr>
      <w:r>
        <w:rPr>
          <w:color w:val="000000"/>
          <w:spacing w:val="0"/>
          <w:w w:val="100"/>
          <w:position w:val="0"/>
        </w:rPr>
        <w:t>对于在活跃市场上交易的金融工具，本公司以其活跃市场报价确定其公允价值；对于不在活跃市 场上交易的金融工具，本公司采用估值技术确定其公允价值。所使用的估值模型主要为现金流量 折现模型和市场可比公司模型等。估值技术的输入值主要包括无风险利率、基准利率、汇率、信 用点差、流动性溢价、缺乏流动性折扣等。</w:t>
      </w:r>
    </w:p>
    <w:p>
      <w:pPr>
        <w:pStyle w:val="Style13"/>
        <w:keepNext/>
        <w:keepLines/>
        <w:widowControl w:val="0"/>
        <w:shd w:val="clear" w:color="auto" w:fill="auto"/>
        <w:bidi w:val="0"/>
        <w:spacing w:before="0" w:line="275" w:lineRule="exact"/>
        <w:ind w:left="0" w:right="0" w:firstLine="0"/>
        <w:jc w:val="both"/>
      </w:pPr>
      <w:bookmarkStart w:id="2229" w:name="bookmark2229"/>
      <w:bookmarkStart w:id="2230" w:name="bookmark2230"/>
      <w:bookmarkStart w:id="2231" w:name="bookmark2231"/>
      <w:bookmarkStart w:id="2232" w:name="bookmark2232"/>
      <w:r>
        <w:rPr>
          <w:color w:val="000000"/>
          <w:spacing w:val="0"/>
          <w:w w:val="100"/>
          <w:position w:val="0"/>
        </w:rPr>
        <w:t>2</w:t>
      </w:r>
      <w:bookmarkEnd w:id="2231"/>
      <w:r>
        <w:rPr>
          <w:color w:val="000000"/>
          <w:spacing w:val="0"/>
          <w:w w:val="100"/>
          <w:position w:val="0"/>
        </w:rPr>
        <w:t>、持续和非持续第一层次公允价值计量项目市价的确定依据</w:t>
      </w:r>
      <w:bookmarkEnd w:id="2229"/>
      <w:bookmarkEnd w:id="2230"/>
      <w:bookmarkEnd w:id="2232"/>
    </w:p>
    <w:p>
      <w:pPr>
        <w:pStyle w:val="Style5"/>
        <w:keepNext w:val="0"/>
        <w:keepLines w:val="0"/>
        <w:widowControl w:val="0"/>
        <w:shd w:val="clear" w:color="auto" w:fill="auto"/>
        <w:bidi w:val="0"/>
        <w:spacing w:before="0" w:after="140" w:line="275"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1" w:val="left"/>
        </w:tabs>
        <w:bidi w:val="0"/>
        <w:spacing w:before="0" w:after="40" w:line="283" w:lineRule="exact"/>
        <w:ind w:left="0" w:right="0" w:firstLine="0"/>
        <w:jc w:val="left"/>
      </w:pPr>
      <w:bookmarkStart w:id="2233" w:name="bookmark2233"/>
      <w:r>
        <w:rPr>
          <w:b/>
          <w:bCs/>
          <w:color w:val="000000"/>
          <w:spacing w:val="0"/>
          <w:w w:val="100"/>
          <w:position w:val="0"/>
        </w:rPr>
        <w:t>3</w:t>
      </w:r>
      <w:bookmarkEnd w:id="2233"/>
      <w:r>
        <w:rPr>
          <w:b/>
          <w:bCs/>
          <w:color w:val="000000"/>
          <w:spacing w:val="0"/>
          <w:w w:val="100"/>
          <w:position w:val="0"/>
        </w:rPr>
        <w:t>、</w:t>
        <w:tab/>
        <w:t>持续和非持续第二层次公允价值计量项目，采用的估值技术和重要参数的定性及定量信息</w:t>
      </w:r>
    </w:p>
    <w:p>
      <w:pPr>
        <w:pStyle w:val="Style5"/>
        <w:keepNext w:val="0"/>
        <w:keepLines w:val="0"/>
        <w:widowControl w:val="0"/>
        <w:shd w:val="clear" w:color="auto" w:fill="auto"/>
        <w:tabs>
          <w:tab w:pos="854" w:val="left"/>
        </w:tabs>
        <w:bidi w:val="0"/>
        <w:spacing w:before="0" w:after="32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1" w:val="left"/>
        </w:tabs>
        <w:bidi w:val="0"/>
        <w:spacing w:before="0" w:after="40" w:line="283" w:lineRule="exact"/>
        <w:ind w:left="0" w:right="0" w:firstLine="0"/>
        <w:jc w:val="left"/>
      </w:pPr>
      <w:bookmarkStart w:id="2234" w:name="bookmark2234"/>
      <w:r>
        <w:rPr>
          <w:b/>
          <w:bCs/>
          <w:color w:val="000000"/>
          <w:spacing w:val="0"/>
          <w:w w:val="100"/>
          <w:position w:val="0"/>
        </w:rPr>
        <w:t>4</w:t>
      </w:r>
      <w:bookmarkEnd w:id="2234"/>
      <w:r>
        <w:rPr>
          <w:b/>
          <w:bCs/>
          <w:color w:val="000000"/>
          <w:spacing w:val="0"/>
          <w:w w:val="100"/>
          <w:position w:val="0"/>
        </w:rPr>
        <w:t>、</w:t>
        <w:tab/>
        <w:t>持续和非持续第三层次公允价值计量项目，采用的估值技术和重要参数的定性及定量信息</w:t>
      </w:r>
    </w:p>
    <w:p>
      <w:pPr>
        <w:pStyle w:val="Style5"/>
        <w:keepNext w:val="0"/>
        <w:keepLines w:val="0"/>
        <w:widowControl w:val="0"/>
        <w:shd w:val="clear" w:color="auto" w:fill="auto"/>
        <w:tabs>
          <w:tab w:pos="854" w:val="left"/>
        </w:tabs>
        <w:bidi w:val="0"/>
        <w:spacing w:before="0" w:after="32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1" w:val="left"/>
        </w:tabs>
        <w:bidi w:val="0"/>
        <w:spacing w:before="0" w:after="40" w:line="278" w:lineRule="exact"/>
        <w:ind w:left="440" w:right="0" w:hanging="440"/>
        <w:jc w:val="left"/>
      </w:pPr>
      <w:bookmarkStart w:id="2235" w:name="bookmark2235"/>
      <w:r>
        <w:rPr>
          <w:b/>
          <w:bCs/>
          <w:color w:val="000000"/>
          <w:spacing w:val="0"/>
          <w:w w:val="100"/>
          <w:position w:val="0"/>
        </w:rPr>
        <w:t>5</w:t>
      </w:r>
      <w:bookmarkEnd w:id="2235"/>
      <w:r>
        <w:rPr>
          <w:b/>
          <w:bCs/>
          <w:color w:val="000000"/>
          <w:spacing w:val="0"/>
          <w:w w:val="100"/>
          <w:position w:val="0"/>
        </w:rPr>
        <w:t>、</w:t>
        <w:tab/>
        <w:t>持续的第三层次公允价值计量项目，期初与期末账面价值间的调节信息及不可观察参数敏 感性分析</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1" w:val="left"/>
        </w:tabs>
        <w:bidi w:val="0"/>
        <w:spacing w:before="0" w:after="40" w:line="283" w:lineRule="exact"/>
        <w:ind w:left="440" w:right="0" w:hanging="440"/>
        <w:jc w:val="left"/>
      </w:pPr>
      <w:bookmarkStart w:id="2236" w:name="bookmark2236"/>
      <w:r>
        <w:rPr>
          <w:b/>
          <w:bCs/>
          <w:color w:val="000000"/>
          <w:spacing w:val="0"/>
          <w:w w:val="100"/>
          <w:position w:val="0"/>
        </w:rPr>
        <w:t>6</w:t>
      </w:r>
      <w:bookmarkEnd w:id="2236"/>
      <w:r>
        <w:rPr>
          <w:b/>
          <w:bCs/>
          <w:color w:val="000000"/>
          <w:spacing w:val="0"/>
          <w:w w:val="100"/>
          <w:position w:val="0"/>
        </w:rPr>
        <w:t>、</w:t>
        <w:tab/>
        <w:t>持续的公允价值计量项目，本期内发生各层级之间转换的，转换的原因及确定转换时点的 政策</w:t>
      </w:r>
    </w:p>
    <w:p>
      <w:pPr>
        <w:pStyle w:val="Style5"/>
        <w:keepNext w:val="0"/>
        <w:keepLines w:val="0"/>
        <w:widowControl w:val="0"/>
        <w:shd w:val="clear" w:color="auto" w:fill="auto"/>
        <w:tabs>
          <w:tab w:pos="854" w:val="left"/>
        </w:tabs>
        <w:bidi w:val="0"/>
        <w:spacing w:before="0" w:after="32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1" w:val="left"/>
        </w:tabs>
        <w:bidi w:val="0"/>
        <w:spacing w:before="0" w:after="40" w:line="283" w:lineRule="exact"/>
        <w:ind w:left="0" w:right="0" w:firstLine="0"/>
        <w:jc w:val="left"/>
      </w:pPr>
      <w:bookmarkStart w:id="2237" w:name="bookmark2237"/>
      <w:r>
        <w:rPr>
          <w:b/>
          <w:bCs/>
          <w:color w:val="000000"/>
          <w:spacing w:val="0"/>
          <w:w w:val="100"/>
          <w:position w:val="0"/>
        </w:rPr>
        <w:t>7</w:t>
      </w:r>
      <w:bookmarkEnd w:id="2237"/>
      <w:r>
        <w:rPr>
          <w:b/>
          <w:bCs/>
          <w:color w:val="000000"/>
          <w:spacing w:val="0"/>
          <w:w w:val="100"/>
          <w:position w:val="0"/>
        </w:rPr>
        <w:t>、</w:t>
        <w:tab/>
        <w:t>本期内发生的估值技术变更及变更原因</w:t>
      </w:r>
    </w:p>
    <w:p>
      <w:pPr>
        <w:pStyle w:val="Style5"/>
        <w:keepNext w:val="0"/>
        <w:keepLines w:val="0"/>
        <w:widowControl w:val="0"/>
        <w:shd w:val="clear" w:color="auto" w:fill="auto"/>
        <w:tabs>
          <w:tab w:pos="854" w:val="left"/>
        </w:tabs>
        <w:bidi w:val="0"/>
        <w:spacing w:before="0" w:after="32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1" w:val="left"/>
        </w:tabs>
        <w:bidi w:val="0"/>
        <w:spacing w:before="0" w:after="40" w:line="283" w:lineRule="exact"/>
        <w:ind w:left="0" w:right="0" w:firstLine="0"/>
        <w:jc w:val="left"/>
      </w:pPr>
      <w:bookmarkStart w:id="2238" w:name="bookmark2238"/>
      <w:r>
        <w:rPr>
          <w:b/>
          <w:bCs/>
          <w:color w:val="000000"/>
          <w:spacing w:val="0"/>
          <w:w w:val="100"/>
          <w:position w:val="0"/>
        </w:rPr>
        <w:t>8</w:t>
      </w:r>
      <w:bookmarkEnd w:id="2238"/>
      <w:r>
        <w:rPr>
          <w:b/>
          <w:bCs/>
          <w:color w:val="000000"/>
          <w:spacing w:val="0"/>
          <w:w w:val="100"/>
          <w:position w:val="0"/>
        </w:rPr>
        <w:t>、</w:t>
        <w:tab/>
        <w:t>不以公允价值计量的金融资产和金融负债的公允价值情况</w:t>
      </w:r>
    </w:p>
    <w:p>
      <w:pPr>
        <w:pStyle w:val="Style5"/>
        <w:keepNext w:val="0"/>
        <w:keepLines w:val="0"/>
        <w:widowControl w:val="0"/>
        <w:shd w:val="clear" w:color="auto" w:fill="auto"/>
        <w:tabs>
          <w:tab w:pos="854" w:val="left"/>
        </w:tabs>
        <w:bidi w:val="0"/>
        <w:spacing w:before="0" w:after="32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1" w:val="left"/>
        </w:tabs>
        <w:bidi w:val="0"/>
        <w:spacing w:before="0" w:after="40" w:line="283" w:lineRule="exact"/>
        <w:ind w:left="0" w:right="0" w:firstLine="0"/>
        <w:jc w:val="left"/>
      </w:pPr>
      <w:bookmarkStart w:id="2239" w:name="bookmark2239"/>
      <w:r>
        <w:rPr>
          <w:b/>
          <w:bCs/>
          <w:color w:val="000000"/>
          <w:spacing w:val="0"/>
          <w:w w:val="100"/>
          <w:position w:val="0"/>
        </w:rPr>
        <w:t>9</w:t>
      </w:r>
      <w:bookmarkEnd w:id="2239"/>
      <w:r>
        <w:rPr>
          <w:b/>
          <w:bCs/>
          <w:color w:val="000000"/>
          <w:spacing w:val="0"/>
          <w:w w:val="100"/>
          <w:position w:val="0"/>
        </w:rPr>
        <w:t>、</w:t>
        <w:tab/>
        <w:t>其他</w:t>
      </w:r>
    </w:p>
    <w:p>
      <w:pPr>
        <w:pStyle w:val="Style5"/>
        <w:keepNext w:val="0"/>
        <w:keepLines w:val="0"/>
        <w:widowControl w:val="0"/>
        <w:shd w:val="clear" w:color="auto" w:fill="auto"/>
        <w:tabs>
          <w:tab w:pos="854" w:val="left"/>
        </w:tabs>
        <w:bidi w:val="0"/>
        <w:spacing w:before="0" w:after="4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tabs>
          <w:tab w:pos="421" w:val="left"/>
        </w:tabs>
        <w:bidi w:val="0"/>
        <w:spacing w:before="0" w:after="40" w:line="283" w:lineRule="exact"/>
        <w:ind w:left="0" w:right="0" w:firstLine="0"/>
        <w:jc w:val="left"/>
      </w:pPr>
      <w:bookmarkStart w:id="2240" w:name="bookmark2240"/>
      <w:r>
        <w:rPr>
          <w:b/>
          <w:bCs/>
          <w:color w:val="000000"/>
          <w:spacing w:val="0"/>
          <w:w w:val="100"/>
          <w:position w:val="0"/>
        </w:rPr>
        <w:t>1</w:t>
      </w:r>
      <w:bookmarkEnd w:id="2240"/>
      <w:r>
        <w:rPr>
          <w:b/>
          <w:bCs/>
          <w:color w:val="000000"/>
          <w:spacing w:val="0"/>
          <w:w w:val="100"/>
          <w:position w:val="0"/>
        </w:rPr>
        <w:t>、</w:t>
        <w:tab/>
        <w:t>本企业的母公司情况</w:t>
      </w:r>
    </w:p>
    <w:p>
      <w:pPr>
        <w:pStyle w:val="Style5"/>
        <w:keepNext w:val="0"/>
        <w:keepLines w:val="0"/>
        <w:widowControl w:val="0"/>
        <w:shd w:val="clear" w:color="auto" w:fill="auto"/>
        <w:tabs>
          <w:tab w:pos="854" w:val="left"/>
        </w:tabs>
        <w:bidi w:val="0"/>
        <w:spacing w:before="0" w:after="32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1" w:val="left"/>
        </w:tabs>
        <w:bidi w:val="0"/>
        <w:spacing w:before="0" w:after="40" w:line="283" w:lineRule="exact"/>
        <w:ind w:left="0" w:right="0" w:firstLine="0"/>
        <w:jc w:val="left"/>
      </w:pPr>
      <w:bookmarkStart w:id="2241" w:name="bookmark2241"/>
      <w:r>
        <w:rPr>
          <w:b/>
          <w:bCs/>
          <w:color w:val="000000"/>
          <w:spacing w:val="0"/>
          <w:w w:val="100"/>
          <w:position w:val="0"/>
        </w:rPr>
        <w:t>2</w:t>
      </w:r>
      <w:bookmarkEnd w:id="2241"/>
      <w:r>
        <w:rPr>
          <w:b/>
          <w:bCs/>
          <w:color w:val="000000"/>
          <w:spacing w:val="0"/>
          <w:w w:val="100"/>
          <w:position w:val="0"/>
        </w:rPr>
        <w:t>、</w:t>
        <w:tab/>
        <w:t>本企业的子公司情况</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子公司情况详见附注九、</w:t>
      </w:r>
      <w:r>
        <w:rPr>
          <w:color w:val="000000"/>
          <w:spacing w:val="0"/>
          <w:w w:val="100"/>
          <w:position w:val="0"/>
          <w:sz w:val="18"/>
          <w:szCs w:val="18"/>
        </w:rPr>
        <w:t>1</w:t>
      </w:r>
      <w:r>
        <w:rPr>
          <w:color w:val="000000"/>
          <w:spacing w:val="0"/>
          <w:w w:val="100"/>
          <w:position w:val="0"/>
        </w:rPr>
        <w:t>。</w:t>
      </w:r>
    </w:p>
    <w:p>
      <w:pPr>
        <w:pStyle w:val="Style5"/>
        <w:keepNext w:val="0"/>
        <w:keepLines w:val="0"/>
        <w:widowControl w:val="0"/>
        <w:shd w:val="clear" w:color="auto" w:fill="auto"/>
        <w:tabs>
          <w:tab w:pos="421" w:val="left"/>
        </w:tabs>
        <w:bidi w:val="0"/>
        <w:spacing w:before="0" w:after="40" w:line="283" w:lineRule="exact"/>
        <w:ind w:left="0" w:right="0" w:firstLine="0"/>
        <w:jc w:val="left"/>
      </w:pPr>
      <w:bookmarkStart w:id="2242" w:name="bookmark2242"/>
      <w:r>
        <w:rPr>
          <w:b/>
          <w:bCs/>
          <w:color w:val="000000"/>
          <w:spacing w:val="0"/>
          <w:w w:val="100"/>
          <w:position w:val="0"/>
        </w:rPr>
        <w:t>3</w:t>
      </w:r>
      <w:bookmarkEnd w:id="2242"/>
      <w:r>
        <w:rPr>
          <w:b/>
          <w:bCs/>
          <w:color w:val="000000"/>
          <w:spacing w:val="0"/>
          <w:w w:val="100"/>
          <w:position w:val="0"/>
        </w:rPr>
        <w:t>、</w:t>
        <w:tab/>
        <w:t>本企业合营和联营企业情况</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26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20" w:line="283" w:lineRule="exact"/>
        <w:ind w:left="0" w:right="0" w:firstLine="0"/>
        <w:jc w:val="left"/>
      </w:pPr>
      <w:r>
        <w:rPr>
          <w:color w:val="000000"/>
          <w:spacing w:val="0"/>
          <w:w w:val="100"/>
          <w:position w:val="0"/>
        </w:rPr>
        <w:t>重要的联营企业情况详见附注九、</w:t>
      </w:r>
      <w:r>
        <w:rPr>
          <w:color w:val="000000"/>
          <w:spacing w:val="0"/>
          <w:w w:val="100"/>
          <w:position w:val="0"/>
          <w:sz w:val="18"/>
          <w:szCs w:val="18"/>
        </w:rPr>
        <w:t>3</w:t>
      </w:r>
      <w:r>
        <w:rPr>
          <w:color w:val="000000"/>
          <w:spacing w:val="0"/>
          <w:w w:val="100"/>
          <w:position w:val="0"/>
        </w:rPr>
        <w:t>。</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4、其他关联方情况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以上自然人股东，董事长</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天津华胜天成软件技术有限公司（以下 简称天津软件）</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浙江兰德纵横网络技术股份有限公司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（以下简称浙江兰德）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北京摩卡软件有限公司（以下简称北京 摩卡）</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本公司联营企业浙江兰德之子公司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摩卡软件（天津）有限公司（以下简称 天津摩卡）</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本公司联营企业浙江兰德之子公司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天津兰摩云创数据互联科技有限公司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（以下简称天津兰摩云创）</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本公司联营企业浙江兰德之子公司</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I-SprintInnovations（HK）Limited </w:t>
            </w:r>
            <w:r>
              <w:rPr>
                <w:color w:val="000000"/>
                <w:spacing w:val="0"/>
                <w:w w:val="100"/>
                <w:position w:val="0"/>
              </w:rPr>
              <w:t>（以 下简称</w:t>
            </w:r>
            <w:r>
              <w:rPr>
                <w:color w:val="000000"/>
                <w:spacing w:val="0"/>
                <w:w w:val="100"/>
                <w:position w:val="0"/>
                <w:sz w:val="18"/>
                <w:szCs w:val="18"/>
              </w:rPr>
              <w:t>IS-HK</w:t>
            </w:r>
            <w:r>
              <w:rPr>
                <w:color w:val="000000"/>
                <w:spacing w:val="0"/>
                <w:w w:val="100"/>
                <w:position w:val="0"/>
              </w:rPr>
              <w:t>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r>
              <w:rPr>
                <w:color w:val="000000"/>
                <w:spacing w:val="0"/>
                <w:w w:val="100"/>
                <w:position w:val="0"/>
                <w:sz w:val="18"/>
                <w:szCs w:val="18"/>
              </w:rPr>
              <w:t>ISP</w:t>
            </w:r>
            <w:r>
              <w:rPr>
                <w:color w:val="000000"/>
                <w:spacing w:val="0"/>
                <w:w w:val="100"/>
                <w:position w:val="0"/>
              </w:rPr>
              <w:t>公司之子公司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北京和润恺安科技发展股份有限公司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（以下简称和润恺安）</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北京悦享互联技术有限公司（以下简称 悦享互联）</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北京华胜锐盈科技有限公司（以下简称 北京华胜锐盈）</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INS</w:t>
            </w:r>
            <w:r>
              <w:rPr>
                <w:color w:val="000000"/>
                <w:spacing w:val="0"/>
                <w:w w:val="100"/>
                <w:position w:val="0"/>
              </w:rPr>
              <w:t>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GridDynamicsHoldings,Inc </w:t>
            </w:r>
            <w:r>
              <w:rPr>
                <w:color w:val="000000"/>
                <w:spacing w:val="0"/>
                <w:w w:val="100"/>
                <w:position w:val="0"/>
              </w:rPr>
              <w:t>（以下简称</w:t>
            </w:r>
          </w:p>
          <w:p>
            <w:pPr>
              <w:pStyle w:val="Style2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GDH</w:t>
            </w:r>
            <w:r>
              <w:rPr>
                <w:color w:val="000000"/>
                <w:spacing w:val="0"/>
                <w:w w:val="100"/>
                <w:position w:val="0"/>
              </w:rPr>
              <w:t>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北京神州云动科技股份有限公司（以下 简称神州云动）</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锐盈云科技（天津）有限公司（以下简 称天津锐盈）</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本公司联营企业北京华胜锐盈之子公司</w:t>
            </w:r>
          </w:p>
        </w:tc>
      </w:tr>
    </w:tbl>
    <w:p>
      <w:pPr>
        <w:widowControl w:val="0"/>
        <w:spacing w:after="239" w:line="1" w:lineRule="exact"/>
      </w:pPr>
    </w:p>
    <w:p>
      <w:pPr>
        <w:pStyle w:val="Style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00" w:line="240" w:lineRule="auto"/>
        <w:ind w:left="0" w:right="0" w:firstLine="0"/>
        <w:jc w:val="left"/>
      </w:pPr>
      <w:bookmarkStart w:id="2243" w:name="bookmark2243"/>
      <w:bookmarkStart w:id="2244" w:name="bookmark2244"/>
      <w:bookmarkStart w:id="2245" w:name="bookmark2245"/>
      <w:bookmarkStart w:id="2246" w:name="bookmark2246"/>
      <w:r>
        <w:rPr>
          <w:color w:val="000000"/>
          <w:spacing w:val="0"/>
          <w:w w:val="100"/>
          <w:position w:val="0"/>
        </w:rPr>
        <w:t>5</w:t>
      </w:r>
      <w:bookmarkEnd w:id="2245"/>
      <w:r>
        <w:rPr>
          <w:color w:val="000000"/>
          <w:spacing w:val="0"/>
          <w:w w:val="100"/>
          <w:position w:val="0"/>
        </w:rPr>
        <w:t>、关联交易情况</w:t>
      </w:r>
      <w:bookmarkEnd w:id="2243"/>
      <w:bookmarkEnd w:id="2244"/>
      <w:bookmarkEnd w:id="2246"/>
    </w:p>
    <w:p>
      <w:pPr>
        <w:pStyle w:val="Style13"/>
        <w:keepNext/>
        <w:keepLines/>
        <w:widowControl w:val="0"/>
        <w:shd w:val="clear" w:color="auto" w:fill="auto"/>
        <w:bidi w:val="0"/>
        <w:spacing w:before="0" w:after="100" w:line="240" w:lineRule="auto"/>
        <w:ind w:left="0" w:right="0" w:firstLine="0"/>
        <w:jc w:val="left"/>
      </w:pPr>
      <w:bookmarkStart w:id="2243" w:name="bookmark2243"/>
      <w:bookmarkStart w:id="2244" w:name="bookmark2244"/>
      <w:bookmarkStart w:id="2247" w:name="bookmark2247"/>
      <w:r>
        <w:rPr>
          <w:color w:val="000000"/>
          <w:spacing w:val="0"/>
          <w:w w:val="100"/>
          <w:position w:val="0"/>
        </w:rPr>
        <w:t>（1）.</w:t>
      </w:r>
      <w:r>
        <w:rPr>
          <w:color w:val="000000"/>
          <w:spacing w:val="0"/>
          <w:w w:val="100"/>
          <w:position w:val="0"/>
        </w:rPr>
        <w:t>购销商品、提供和接受劳务的关联交易</w:t>
      </w:r>
      <w:bookmarkEnd w:id="2243"/>
      <w:bookmarkEnd w:id="2244"/>
      <w:bookmarkEnd w:id="22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2126"/>
        <w:gridCol w:w="2155"/>
        <w:gridCol w:w="2146"/>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7,929, </w:t>
            </w:r>
            <w:r>
              <w:rPr>
                <w:color w:val="000000"/>
                <w:spacing w:val="0"/>
                <w:w w:val="100"/>
                <w:position w:val="0"/>
                <w:sz w:val="18"/>
                <w:szCs w:val="18"/>
              </w:rPr>
              <w:t xml:space="preserve">391.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6,281, </w:t>
            </w:r>
            <w:r>
              <w:rPr>
                <w:color w:val="000000"/>
                <w:spacing w:val="0"/>
                <w:w w:val="100"/>
                <w:position w:val="0"/>
                <w:sz w:val="18"/>
                <w:szCs w:val="18"/>
              </w:rPr>
              <w:t>101.26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天津兰摩云创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21,365,618.87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18,391,152.32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悦享互联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2,295, </w:t>
            </w:r>
            <w:r>
              <w:rPr>
                <w:color w:val="000000"/>
                <w:spacing w:val="0"/>
                <w:w w:val="100"/>
                <w:position w:val="0"/>
                <w:sz w:val="18"/>
                <w:szCs w:val="18"/>
              </w:rPr>
              <w:t xml:space="preserve">297.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9,123,877.27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IS-HK</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3,339, </w:t>
            </w:r>
            <w:r>
              <w:rPr>
                <w:color w:val="000000"/>
                <w:spacing w:val="0"/>
                <w:w w:val="100"/>
                <w:position w:val="0"/>
                <w:sz w:val="18"/>
                <w:szCs w:val="18"/>
              </w:rPr>
              <w:t xml:space="preserve">192.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4,448, </w:t>
            </w:r>
            <w:r>
              <w:rPr>
                <w:color w:val="000000"/>
                <w:spacing w:val="0"/>
                <w:w w:val="100"/>
                <w:position w:val="0"/>
                <w:sz w:val="18"/>
                <w:szCs w:val="18"/>
              </w:rPr>
              <w:t xml:space="preserve">506.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18,867.93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382,368.10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天津锐盈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2,707,138.81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1,035, </w:t>
            </w:r>
            <w:r>
              <w:rPr>
                <w:color w:val="000000"/>
                <w:spacing w:val="0"/>
                <w:w w:val="100"/>
                <w:position w:val="0"/>
                <w:sz w:val="18"/>
                <w:szCs w:val="18"/>
              </w:rPr>
              <w:t xml:space="preserve">899.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1,678, </w:t>
            </w:r>
            <w:r>
              <w:rPr>
                <w:color w:val="000000"/>
                <w:spacing w:val="0"/>
                <w:w w:val="100"/>
                <w:position w:val="0"/>
                <w:sz w:val="18"/>
                <w:szCs w:val="18"/>
              </w:rPr>
              <w:t xml:space="preserve">867. </w:t>
            </w:r>
            <w:r>
              <w:rPr>
                <w:color w:val="000000"/>
                <w:spacing w:val="0"/>
                <w:w w:val="100"/>
                <w:position w:val="0"/>
                <w:sz w:val="18"/>
                <w:szCs w:val="18"/>
              </w:rPr>
              <w:t>93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1,124, </w:t>
            </w:r>
            <w:r>
              <w:rPr>
                <w:color w:val="000000"/>
                <w:spacing w:val="0"/>
                <w:w w:val="100"/>
                <w:position w:val="0"/>
                <w:sz w:val="18"/>
                <w:szCs w:val="18"/>
              </w:rPr>
              <w:t xml:space="preserve">842. </w:t>
            </w: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860,353.89</w:t>
            </w:r>
          </w:p>
        </w:tc>
      </w:tr>
    </w:tbl>
    <w:p>
      <w:pPr>
        <w:spacing w:lineRule="exact" w:line="1"/>
        <w:rPr>
          <w:sz w:val="2"/>
          <w:szCs w:val="2"/>
        </w:rPr>
      </w:pPr>
      <w:r>
        <w:br w:type="page"/>
      </w:r>
    </w:p>
    <w:tbl>
      <w:tblPr>
        <w:tblOverlap w:val="never"/>
        <w:jc w:val="center"/>
        <w:tblLayout w:type="fixed"/>
      </w:tblPr>
      <w:tblGrid>
        <w:gridCol w:w="2410"/>
        <w:gridCol w:w="2126"/>
        <w:gridCol w:w="2155"/>
        <w:gridCol w:w="214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浙江兰德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336,388.68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338,218.59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INS</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258,550.31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239,667.05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GDH</w:t>
            </w:r>
            <w:r>
              <w:rPr>
                <w:color w:val="000000"/>
                <w:spacing w:val="0"/>
                <w:w w:val="100"/>
                <w:position w:val="0"/>
              </w:rPr>
              <w:t>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196,371.33</w:t>
            </w:r>
          </w:p>
        </w:tc>
      </w:tr>
    </w:tbl>
    <w:p>
      <w:pPr>
        <w:widowControl w:val="0"/>
        <w:spacing w:after="5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00"/>
        <w:gridCol w:w="2107"/>
        <w:gridCol w:w="2160"/>
        <w:gridCol w:w="2170"/>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ASL(Thailand)</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1,719, </w:t>
            </w:r>
            <w:r>
              <w:rPr>
                <w:color w:val="000000"/>
                <w:spacing w:val="0"/>
                <w:w w:val="100"/>
                <w:position w:val="0"/>
                <w:sz w:val="18"/>
                <w:szCs w:val="18"/>
              </w:rPr>
              <w:t xml:space="preserve">479.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23,730,327.67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5,218, </w:t>
            </w:r>
            <w:r>
              <w:rPr>
                <w:color w:val="000000"/>
                <w:spacing w:val="0"/>
                <w:w w:val="100"/>
                <w:position w:val="0"/>
                <w:sz w:val="18"/>
                <w:szCs w:val="18"/>
              </w:rPr>
              <w:t>148.27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4,741,351.92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国研天成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12,943,396.23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天津锐盈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9,867, </w:t>
            </w:r>
            <w:r>
              <w:rPr>
                <w:color w:val="000000"/>
                <w:spacing w:val="0"/>
                <w:w w:val="100"/>
                <w:position w:val="0"/>
                <w:sz w:val="18"/>
                <w:szCs w:val="18"/>
              </w:rPr>
              <w:t xml:space="preserve">808.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5,140, </w:t>
            </w:r>
            <w:r>
              <w:rPr>
                <w:color w:val="000000"/>
                <w:spacing w:val="0"/>
                <w:w w:val="100"/>
                <w:position w:val="0"/>
                <w:sz w:val="18"/>
                <w:szCs w:val="18"/>
              </w:rPr>
              <w:t xml:space="preserve">498.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悦享互联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14,490.60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529,681.06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179,052.72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432,710.75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天津摩卡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3,382, </w:t>
            </w:r>
            <w:r>
              <w:rPr>
                <w:color w:val="000000"/>
                <w:spacing w:val="0"/>
                <w:w w:val="100"/>
                <w:position w:val="0"/>
                <w:sz w:val="18"/>
                <w:szCs w:val="18"/>
              </w:rPr>
              <w:t xml:space="preserve">346.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125,085.69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55,999.94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INS</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204,582.36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76,195.21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248" w:name="bookmark2248"/>
      <w:bookmarkStart w:id="2249" w:name="bookmark2249"/>
      <w:bookmarkStart w:id="2250" w:name="bookmark2250"/>
      <w:bookmarkStart w:id="2251" w:name="bookmark2251"/>
      <w:bookmarkEnd w:id="2250"/>
      <w:r>
        <w:rPr>
          <w:color w:val="000000"/>
          <w:spacing w:val="0"/>
          <w:w w:val="100"/>
          <w:position w:val="0"/>
        </w:rPr>
        <w:t>.</w:t>
      </w:r>
      <w:r>
        <w:rPr>
          <w:color w:val="000000"/>
          <w:spacing w:val="0"/>
          <w:w w:val="100"/>
          <w:position w:val="0"/>
        </w:rPr>
        <w:t>关联受托管理/承包及委托管理/出包情况</w:t>
      </w:r>
      <w:bookmarkEnd w:id="2248"/>
      <w:bookmarkEnd w:id="2249"/>
      <w:bookmarkEnd w:id="225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2252" w:name="bookmark2252"/>
      <w:bookmarkStart w:id="2253" w:name="bookmark2253"/>
      <w:bookmarkStart w:id="2254" w:name="bookmark2254"/>
      <w:bookmarkStart w:id="2255" w:name="bookmark2255"/>
      <w:bookmarkEnd w:id="2254"/>
      <w:r>
        <w:rPr>
          <w:color w:val="000000"/>
          <w:spacing w:val="0"/>
          <w:w w:val="100"/>
          <w:position w:val="0"/>
        </w:rPr>
        <w:t>.</w:t>
      </w:r>
      <w:r>
        <w:rPr>
          <w:color w:val="000000"/>
          <w:spacing w:val="0"/>
          <w:w w:val="100"/>
          <w:position w:val="0"/>
        </w:rPr>
        <w:t>关联租赁情况</w:t>
      </w:r>
      <w:bookmarkEnd w:id="2252"/>
      <w:bookmarkEnd w:id="2253"/>
      <w:bookmarkEnd w:id="225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66"/>
        <w:gridCol w:w="1968"/>
        <w:gridCol w:w="2443"/>
        <w:gridCol w:w="2659"/>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天津摩卡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1,959,116.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1,205, </w:t>
            </w:r>
            <w:r>
              <w:rPr>
                <w:color w:val="000000"/>
                <w:spacing w:val="0"/>
                <w:w w:val="100"/>
                <w:position w:val="0"/>
                <w:sz w:val="18"/>
                <w:szCs w:val="18"/>
              </w:rPr>
              <w:t xml:space="preserve">049.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809,714.26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IS-HK</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317,340.00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335,235.40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74,742.84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45,676.18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INS</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1,021.79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4,536. </w:t>
            </w:r>
            <w:r>
              <w:rPr>
                <w:color w:val="000000"/>
                <w:spacing w:val="0"/>
                <w:w w:val="100"/>
                <w:position w:val="0"/>
                <w:sz w:val="18"/>
                <w:szCs w:val="18"/>
              </w:rPr>
              <w:t>69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1,012, </w:t>
            </w:r>
            <w:r>
              <w:rPr>
                <w:color w:val="000000"/>
                <w:spacing w:val="0"/>
                <w:w w:val="100"/>
                <w:position w:val="0"/>
                <w:sz w:val="18"/>
                <w:szCs w:val="18"/>
              </w:rPr>
              <w:t xml:space="preserve">800. </w:t>
            </w:r>
            <w:r>
              <w:rPr>
                <w:color w:val="000000"/>
                <w:spacing w:val="0"/>
                <w:w w:val="100"/>
                <w:position w:val="0"/>
                <w:sz w:val="18"/>
                <w:szCs w:val="18"/>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33,219.04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99,657.12</w:t>
            </w:r>
          </w:p>
        </w:tc>
      </w:tr>
    </w:tbl>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本公司作为承租方: 口适用</w:t>
      </w:r>
      <w:r>
        <w:rPr>
          <w:color w:val="000000"/>
          <w:spacing w:val="0"/>
          <w:w w:val="100"/>
          <w:position w:val="0"/>
          <w:sz w:val="18"/>
          <w:szCs w:val="18"/>
        </w:rPr>
        <w:t>J</w:t>
      </w:r>
      <w:r>
        <w:rPr>
          <w:color w:val="000000"/>
          <w:spacing w:val="0"/>
          <w:w w:val="100"/>
          <w:position w:val="0"/>
        </w:rPr>
        <w:t>不适用 关联租赁情况说明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5"/>
        </w:numPr>
        <w:shd w:val="clear" w:color="auto" w:fill="auto"/>
        <w:bidi w:val="0"/>
        <w:spacing w:before="0" w:after="40" w:line="307" w:lineRule="exact"/>
        <w:ind w:left="0" w:right="0" w:firstLine="0"/>
        <w:jc w:val="left"/>
      </w:pPr>
      <w:bookmarkStart w:id="2256" w:name="bookmark2256"/>
      <w:bookmarkEnd w:id="2256"/>
      <w:r>
        <w:rPr>
          <w:b/>
          <w:bCs/>
          <w:color w:val="000000"/>
          <w:spacing w:val="0"/>
          <w:w w:val="100"/>
          <w:position w:val="0"/>
        </w:rPr>
        <w:t xml:space="preserve">.关联担保情况 </w:t>
      </w:r>
      <w:r>
        <w:rPr>
          <w:color w:val="000000"/>
          <w:spacing w:val="0"/>
          <w:w w:val="100"/>
          <w:position w:val="0"/>
        </w:rPr>
        <w:t xml:space="preserve">本公司作为担保方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418" w:right="0" w:firstLine="0"/>
        <w:jc w:val="left"/>
      </w:pPr>
      <w:r>
        <w:rPr>
          <w:color w:val="000000"/>
          <w:spacing w:val="0"/>
          <w:w w:val="100"/>
          <w:position w:val="0"/>
        </w:rPr>
        <w:t>单位：万元币种：人民币</w:t>
      </w:r>
    </w:p>
    <w:tbl>
      <w:tblPr>
        <w:tblOverlap w:val="never"/>
        <w:jc w:val="center"/>
        <w:tblLayout w:type="fixed"/>
      </w:tblPr>
      <w:tblGrid>
        <w:gridCol w:w="1570"/>
        <w:gridCol w:w="1642"/>
        <w:gridCol w:w="1891"/>
        <w:gridCol w:w="1670"/>
        <w:gridCol w:w="2064"/>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香港华胜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20"/>
                <w:szCs w:val="20"/>
              </w:rPr>
              <w:t>美元</w:t>
            </w:r>
            <w:r>
              <w:rPr>
                <w:color w:val="000000"/>
                <w:spacing w:val="0"/>
                <w:w w:val="100"/>
                <w:position w:val="0"/>
                <w:sz w:val="18"/>
                <w:szCs w:val="18"/>
              </w:rPr>
              <w:t>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2022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 xml:space="preserve">月 </w:t>
            </w:r>
            <w:r>
              <w:rPr>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2, 200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2024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香港华胜</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20"/>
                <w:szCs w:val="20"/>
              </w:rPr>
              <w:t>港币</w:t>
            </w: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2025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 币种：人民币</w:t>
      </w:r>
    </w:p>
    <w:tbl>
      <w:tblPr>
        <w:tblOverlap w:val="never"/>
        <w:jc w:val="center"/>
        <w:tblLayout w:type="fixed"/>
      </w:tblPr>
      <w:tblGrid>
        <w:gridCol w:w="1565"/>
        <w:gridCol w:w="1637"/>
        <w:gridCol w:w="1790"/>
        <w:gridCol w:w="1781"/>
        <w:gridCol w:w="2064"/>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软件公司、南京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信泰产业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 xml:space="preserve">2025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59" w:line="1" w:lineRule="exact"/>
      </w:pP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27"/>
        </w:numPr>
        <w:shd w:val="clear" w:color="auto" w:fill="auto"/>
        <w:tabs>
          <w:tab w:pos="365" w:val="left"/>
        </w:tabs>
        <w:bidi w:val="0"/>
        <w:spacing w:before="0" w:after="0" w:line="276" w:lineRule="exact"/>
        <w:ind w:left="380" w:right="0" w:hanging="380"/>
        <w:jc w:val="both"/>
      </w:pPr>
      <w:bookmarkStart w:id="2257" w:name="bookmark2257"/>
      <w:bookmarkEnd w:id="2257"/>
      <w:r>
        <w:rPr>
          <w:color w:val="000000"/>
          <w:spacing w:val="0"/>
          <w:w w:val="100"/>
          <w:position w:val="0"/>
        </w:rPr>
        <w:t>根据本公司</w:t>
      </w:r>
      <w:r>
        <w:rPr>
          <w:color w:val="000000"/>
          <w:spacing w:val="0"/>
          <w:w w:val="100"/>
          <w:position w:val="0"/>
          <w:sz w:val="18"/>
          <w:szCs w:val="18"/>
        </w:rPr>
        <w:t>2007</w:t>
      </w:r>
      <w:r>
        <w:rPr>
          <w:color w:val="000000"/>
          <w:spacing w:val="0"/>
          <w:w w:val="100"/>
          <w:position w:val="0"/>
        </w:rPr>
        <w:t>年第三次临时董事会会议决议，本公司为香港华胜提供每年最高额</w:t>
      </w:r>
      <w:r>
        <w:rPr>
          <w:color w:val="000000"/>
          <w:spacing w:val="0"/>
          <w:w w:val="100"/>
          <w:position w:val="0"/>
          <w:sz w:val="18"/>
          <w:szCs w:val="18"/>
        </w:rPr>
        <w:t>7, 000</w:t>
      </w:r>
      <w:r>
        <w:rPr>
          <w:color w:val="000000"/>
          <w:spacing w:val="0"/>
          <w:w w:val="100"/>
          <w:position w:val="0"/>
        </w:rPr>
        <w:t>万 元人民币或等值外币的采购付款担保。</w:t>
      </w:r>
    </w:p>
    <w:p>
      <w:pPr>
        <w:pStyle w:val="Style5"/>
        <w:keepNext w:val="0"/>
        <w:keepLines w:val="0"/>
        <w:widowControl w:val="0"/>
        <w:numPr>
          <w:ilvl w:val="0"/>
          <w:numId w:val="227"/>
        </w:numPr>
        <w:shd w:val="clear" w:color="auto" w:fill="auto"/>
        <w:tabs>
          <w:tab w:pos="369" w:val="left"/>
        </w:tabs>
        <w:bidi w:val="0"/>
        <w:spacing w:before="0" w:after="0" w:line="276" w:lineRule="exact"/>
        <w:ind w:left="380" w:right="0" w:hanging="380"/>
        <w:jc w:val="both"/>
      </w:pPr>
      <w:bookmarkStart w:id="2258" w:name="bookmark2258"/>
      <w:bookmarkEnd w:id="2258"/>
      <w:r>
        <w:rPr>
          <w:color w:val="000000"/>
          <w:spacing w:val="0"/>
          <w:w w:val="100"/>
          <w:position w:val="0"/>
        </w:rPr>
        <w:t>根据本公司</w:t>
      </w:r>
      <w:r>
        <w:rPr>
          <w:color w:val="000000"/>
          <w:spacing w:val="0"/>
          <w:w w:val="100"/>
          <w:position w:val="0"/>
          <w:sz w:val="18"/>
          <w:szCs w:val="18"/>
        </w:rPr>
        <w:t>2007</w:t>
      </w:r>
      <w:r>
        <w:rPr>
          <w:color w:val="000000"/>
          <w:spacing w:val="0"/>
          <w:w w:val="100"/>
          <w:position w:val="0"/>
        </w:rPr>
        <w:t>年第八次临时董事会会议决议，本公司为深圳华胜提供每年最高额</w:t>
      </w:r>
      <w:r>
        <w:rPr>
          <w:color w:val="000000"/>
          <w:spacing w:val="0"/>
          <w:w w:val="100"/>
          <w:position w:val="0"/>
          <w:sz w:val="18"/>
          <w:szCs w:val="18"/>
        </w:rPr>
        <w:t>800</w:t>
      </w:r>
      <w:r>
        <w:rPr>
          <w:color w:val="000000"/>
          <w:spacing w:val="0"/>
          <w:w w:val="100"/>
          <w:position w:val="0"/>
        </w:rPr>
        <w:t>万美 元的采购额度的信用担保。</w:t>
      </w:r>
    </w:p>
    <w:p>
      <w:pPr>
        <w:pStyle w:val="Style5"/>
        <w:keepNext w:val="0"/>
        <w:keepLines w:val="0"/>
        <w:widowControl w:val="0"/>
        <w:numPr>
          <w:ilvl w:val="0"/>
          <w:numId w:val="227"/>
        </w:numPr>
        <w:shd w:val="clear" w:color="auto" w:fill="auto"/>
        <w:tabs>
          <w:tab w:pos="369" w:val="left"/>
        </w:tabs>
        <w:bidi w:val="0"/>
        <w:spacing w:before="0" w:after="0" w:line="276" w:lineRule="exact"/>
        <w:ind w:left="380" w:right="0" w:hanging="380"/>
        <w:jc w:val="both"/>
      </w:pPr>
      <w:bookmarkStart w:id="2259" w:name="bookmark2259"/>
      <w:bookmarkEnd w:id="2259"/>
      <w:r>
        <w:rPr>
          <w:color w:val="000000"/>
          <w:spacing w:val="0"/>
          <w:w w:val="100"/>
          <w:position w:val="0"/>
        </w:rPr>
        <w:t>根据本公司</w:t>
      </w:r>
      <w:r>
        <w:rPr>
          <w:color w:val="000000"/>
          <w:spacing w:val="0"/>
          <w:w w:val="100"/>
          <w:position w:val="0"/>
          <w:sz w:val="18"/>
          <w:szCs w:val="18"/>
        </w:rPr>
        <w:t>2020</w:t>
      </w:r>
      <w:r>
        <w:rPr>
          <w:color w:val="000000"/>
          <w:spacing w:val="0"/>
          <w:w w:val="100"/>
          <w:position w:val="0"/>
        </w:rPr>
        <w:t>年第二次临时董事会会议决议，软件公司向南京银行申请人民币</w:t>
      </w:r>
      <w:r>
        <w:rPr>
          <w:color w:val="000000"/>
          <w:spacing w:val="0"/>
          <w:w w:val="100"/>
          <w:position w:val="0"/>
          <w:sz w:val="18"/>
          <w:szCs w:val="18"/>
        </w:rPr>
        <w:t>3,000</w:t>
      </w:r>
      <w:r>
        <w:rPr>
          <w:color w:val="000000"/>
          <w:spacing w:val="0"/>
          <w:w w:val="100"/>
          <w:position w:val="0"/>
        </w:rPr>
        <w:t>万元 综合授信，期限不超过三年，由本公司提供连带责任担保，南京华胜以南京鼓楼自有房产提 供抵押担保。</w:t>
      </w:r>
    </w:p>
    <w:p>
      <w:pPr>
        <w:pStyle w:val="Style5"/>
        <w:keepNext w:val="0"/>
        <w:keepLines w:val="0"/>
        <w:widowControl w:val="0"/>
        <w:numPr>
          <w:ilvl w:val="0"/>
          <w:numId w:val="227"/>
        </w:numPr>
        <w:shd w:val="clear" w:color="auto" w:fill="auto"/>
        <w:tabs>
          <w:tab w:pos="369" w:val="left"/>
        </w:tabs>
        <w:bidi w:val="0"/>
        <w:spacing w:before="0" w:after="0" w:line="276" w:lineRule="exact"/>
        <w:ind w:left="380" w:right="0" w:hanging="380"/>
        <w:jc w:val="both"/>
      </w:pPr>
      <w:bookmarkStart w:id="2260" w:name="bookmark2260"/>
      <w:bookmarkEnd w:id="2260"/>
      <w:r>
        <w:rPr>
          <w:color w:val="000000"/>
          <w:spacing w:val="0"/>
          <w:w w:val="100"/>
          <w:position w:val="0"/>
        </w:rPr>
        <w:t>根据本公司</w:t>
      </w:r>
      <w:r>
        <w:rPr>
          <w:color w:val="000000"/>
          <w:spacing w:val="0"/>
          <w:w w:val="100"/>
          <w:position w:val="0"/>
          <w:sz w:val="18"/>
          <w:szCs w:val="18"/>
        </w:rPr>
        <w:t>2021</w:t>
      </w:r>
      <w:r>
        <w:rPr>
          <w:color w:val="000000"/>
          <w:spacing w:val="0"/>
          <w:w w:val="100"/>
          <w:position w:val="0"/>
        </w:rPr>
        <w:t>年第六次临时董事会决议，本公司及软件公司拟参与中国技术交易所在深交 所申请发行的知识产权资产支持计划，参与发行金额</w:t>
      </w:r>
      <w:r>
        <w:rPr>
          <w:color w:val="000000"/>
          <w:spacing w:val="0"/>
          <w:w w:val="100"/>
          <w:position w:val="0"/>
          <w:sz w:val="18"/>
          <w:szCs w:val="18"/>
        </w:rPr>
        <w:t>5,000</w:t>
      </w:r>
      <w:r>
        <w:rPr>
          <w:color w:val="000000"/>
          <w:spacing w:val="0"/>
          <w:w w:val="100"/>
          <w:position w:val="0"/>
        </w:rPr>
        <w:t>万元，由北京中关村科技融资担 保有限公司提供保证担保，本公司为软件公司在本项目下的债务向中关村担保提供连带责任 反担保，担保金额</w:t>
      </w:r>
      <w:r>
        <w:rPr>
          <w:color w:val="000000"/>
          <w:spacing w:val="0"/>
          <w:w w:val="100"/>
          <w:position w:val="0"/>
          <w:sz w:val="18"/>
          <w:szCs w:val="18"/>
        </w:rPr>
        <w:t>2,200</w:t>
      </w:r>
      <w:r>
        <w:rPr>
          <w:color w:val="000000"/>
          <w:spacing w:val="0"/>
          <w:w w:val="100"/>
          <w:position w:val="0"/>
        </w:rPr>
        <w:t>万元，反担保期限为担保费用支付期限届满后三年。</w:t>
      </w:r>
    </w:p>
    <w:p>
      <w:pPr>
        <w:pStyle w:val="Style5"/>
        <w:keepNext w:val="0"/>
        <w:keepLines w:val="0"/>
        <w:widowControl w:val="0"/>
        <w:numPr>
          <w:ilvl w:val="0"/>
          <w:numId w:val="227"/>
        </w:numPr>
        <w:shd w:val="clear" w:color="auto" w:fill="auto"/>
        <w:tabs>
          <w:tab w:pos="369" w:val="left"/>
        </w:tabs>
        <w:bidi w:val="0"/>
        <w:spacing w:before="0" w:after="0" w:line="276" w:lineRule="exact"/>
        <w:ind w:left="380" w:right="0" w:hanging="380"/>
        <w:jc w:val="both"/>
      </w:pPr>
      <w:bookmarkStart w:id="2261" w:name="bookmark2261"/>
      <w:bookmarkEnd w:id="2261"/>
      <w:r>
        <w:rPr>
          <w:color w:val="000000"/>
          <w:spacing w:val="0"/>
          <w:w w:val="100"/>
          <w:position w:val="0"/>
        </w:rPr>
        <w:t>香港华胜向澳门国际银行申请</w:t>
      </w:r>
      <w:r>
        <w:rPr>
          <w:color w:val="000000"/>
          <w:spacing w:val="0"/>
          <w:w w:val="100"/>
          <w:position w:val="0"/>
          <w:sz w:val="18"/>
          <w:szCs w:val="18"/>
        </w:rPr>
        <w:t>100,000,000</w:t>
      </w:r>
      <w:r>
        <w:rPr>
          <w:color w:val="000000"/>
          <w:spacing w:val="0"/>
          <w:w w:val="100"/>
          <w:position w:val="0"/>
        </w:rPr>
        <w:t>港币借款，由本公司提供连带责任担保，担保期 限为借款期满之日起三年。</w:t>
      </w:r>
    </w:p>
    <w:p>
      <w:pPr>
        <w:pStyle w:val="Style5"/>
        <w:keepNext w:val="0"/>
        <w:keepLines w:val="0"/>
        <w:widowControl w:val="0"/>
        <w:numPr>
          <w:ilvl w:val="0"/>
          <w:numId w:val="227"/>
        </w:numPr>
        <w:shd w:val="clear" w:color="auto" w:fill="auto"/>
        <w:tabs>
          <w:tab w:pos="369" w:val="left"/>
        </w:tabs>
        <w:bidi w:val="0"/>
        <w:spacing w:before="0" w:after="160" w:line="276" w:lineRule="exact"/>
        <w:ind w:left="380" w:right="0" w:hanging="380"/>
        <w:jc w:val="both"/>
      </w:pPr>
      <w:bookmarkStart w:id="2262" w:name="bookmark2262"/>
      <w:bookmarkEnd w:id="2262"/>
      <w:r>
        <w:rPr>
          <w:color w:val="000000"/>
          <w:spacing w:val="0"/>
          <w:w w:val="100"/>
          <w:position w:val="0"/>
        </w:rPr>
        <w:t>本公司向南京银行申请</w:t>
      </w:r>
      <w:r>
        <w:rPr>
          <w:color w:val="000000"/>
          <w:spacing w:val="0"/>
          <w:w w:val="100"/>
          <w:position w:val="0"/>
          <w:sz w:val="18"/>
          <w:szCs w:val="18"/>
        </w:rPr>
        <w:t>100,000, 000</w:t>
      </w:r>
      <w:r>
        <w:rPr>
          <w:color w:val="000000"/>
          <w:spacing w:val="0"/>
          <w:w w:val="100"/>
          <w:position w:val="0"/>
        </w:rPr>
        <w:t>元综合授信，由软件公司、南京华胜天成提供最高额保 证担保，南京华胜天成提供最高额抵押担保，担保期限按照每次使用授信额度而发生的债务 履行期限届满之日起两年。</w:t>
      </w:r>
    </w:p>
    <w:p>
      <w:pPr>
        <w:pStyle w:val="Style5"/>
        <w:keepNext w:val="0"/>
        <w:keepLines w:val="0"/>
        <w:widowControl w:val="0"/>
        <w:numPr>
          <w:ilvl w:val="0"/>
          <w:numId w:val="227"/>
        </w:numPr>
        <w:shd w:val="clear" w:color="auto" w:fill="auto"/>
        <w:tabs>
          <w:tab w:pos="397" w:val="left"/>
        </w:tabs>
        <w:bidi w:val="0"/>
        <w:spacing w:before="0" w:after="0" w:line="277" w:lineRule="exact"/>
        <w:ind w:left="380" w:right="0" w:hanging="380"/>
        <w:jc w:val="both"/>
      </w:pPr>
      <w:bookmarkStart w:id="2263" w:name="bookmark2263"/>
      <w:bookmarkEnd w:id="2263"/>
      <w:r>
        <w:rPr>
          <w:color w:val="000000"/>
          <w:spacing w:val="0"/>
          <w:w w:val="100"/>
          <w:position w:val="0"/>
        </w:rPr>
        <w:t>根据</w:t>
      </w:r>
      <w:r>
        <w:rPr>
          <w:color w:val="000000"/>
          <w:spacing w:val="0"/>
          <w:w w:val="100"/>
          <w:position w:val="0"/>
          <w:sz w:val="18"/>
          <w:szCs w:val="18"/>
        </w:rPr>
        <w:t>2020</w:t>
      </w:r>
      <w:r>
        <w:rPr>
          <w:color w:val="000000"/>
          <w:spacing w:val="0"/>
          <w:w w:val="100"/>
          <w:position w:val="0"/>
        </w:rPr>
        <w:t>年第六次临时董事会决议，本公司与北银金融租赁有限公司签订</w:t>
      </w:r>
      <w:r>
        <w:rPr>
          <w:color w:val="000000"/>
          <w:spacing w:val="0"/>
          <w:w w:val="100"/>
          <w:position w:val="0"/>
          <w:sz w:val="18"/>
          <w:szCs w:val="18"/>
        </w:rPr>
        <w:t>3</w:t>
      </w:r>
      <w:r>
        <w:rPr>
          <w:color w:val="000000"/>
          <w:spacing w:val="0"/>
          <w:w w:val="100"/>
          <w:position w:val="0"/>
        </w:rPr>
        <w:t>亿元融资租赁 协议，以自有房产，位于海淀区学清路</w:t>
      </w:r>
      <w:r>
        <w:rPr>
          <w:color w:val="000000"/>
          <w:spacing w:val="0"/>
          <w:w w:val="100"/>
          <w:position w:val="0"/>
          <w:sz w:val="18"/>
          <w:szCs w:val="18"/>
        </w:rPr>
        <w:t>8</w:t>
      </w:r>
      <w:r>
        <w:rPr>
          <w:color w:val="000000"/>
          <w:spacing w:val="0"/>
          <w:w w:val="100"/>
          <w:position w:val="0"/>
        </w:rPr>
        <w:t>号(科技财富中心)</w:t>
      </w:r>
      <w:r>
        <w:rPr>
          <w:color w:val="000000"/>
          <w:spacing w:val="0"/>
          <w:w w:val="100"/>
          <w:position w:val="0"/>
          <w:sz w:val="18"/>
          <w:szCs w:val="18"/>
        </w:rPr>
        <w:t>A</w:t>
      </w:r>
      <w:r>
        <w:rPr>
          <w:color w:val="000000"/>
          <w:spacing w:val="0"/>
          <w:w w:val="100"/>
          <w:position w:val="0"/>
        </w:rPr>
        <w:t>座一十层及应收房租为此 项融资提供抵押和质押担保，信泰产业提供连带责任保证担保，并以其投资基金财产份额收 益权提供质押担保。</w:t>
      </w:r>
    </w:p>
    <w:p>
      <w:pPr>
        <w:pStyle w:val="Style5"/>
        <w:keepNext w:val="0"/>
        <w:keepLines w:val="0"/>
        <w:widowControl w:val="0"/>
        <w:numPr>
          <w:ilvl w:val="0"/>
          <w:numId w:val="227"/>
        </w:numPr>
        <w:shd w:val="clear" w:color="auto" w:fill="auto"/>
        <w:tabs>
          <w:tab w:pos="397" w:val="left"/>
        </w:tabs>
        <w:bidi w:val="0"/>
        <w:spacing w:before="0" w:after="0" w:line="277" w:lineRule="exact"/>
        <w:ind w:left="380" w:right="0" w:hanging="380"/>
        <w:jc w:val="both"/>
      </w:pPr>
      <w:bookmarkStart w:id="2264" w:name="bookmark2264"/>
      <w:bookmarkEnd w:id="2264"/>
      <w:r>
        <w:rPr>
          <w:color w:val="000000"/>
          <w:spacing w:val="0"/>
          <w:w w:val="100"/>
          <w:position w:val="0"/>
        </w:rPr>
        <w:t>根据</w:t>
      </w:r>
      <w:r>
        <w:rPr>
          <w:color w:val="000000"/>
          <w:spacing w:val="0"/>
          <w:w w:val="100"/>
          <w:position w:val="0"/>
          <w:sz w:val="18"/>
          <w:szCs w:val="18"/>
        </w:rPr>
        <w:t>2020</w:t>
      </w:r>
      <w:r>
        <w:rPr>
          <w:color w:val="000000"/>
          <w:spacing w:val="0"/>
          <w:w w:val="100"/>
          <w:position w:val="0"/>
        </w:rPr>
        <w:t xml:space="preserve">年第五次临时董事会决议，本公司发行的债权融资计划应募集资金总额为人民币 </w:t>
      </w:r>
      <w:r>
        <w:rPr>
          <w:color w:val="000000"/>
          <w:spacing w:val="0"/>
          <w:w w:val="100"/>
          <w:position w:val="0"/>
          <w:sz w:val="18"/>
          <w:szCs w:val="18"/>
        </w:rPr>
        <w:t>200,000,000</w:t>
      </w:r>
      <w:r>
        <w:rPr>
          <w:color w:val="000000"/>
          <w:spacing w:val="0"/>
          <w:w w:val="100"/>
          <w:position w:val="0"/>
        </w:rPr>
        <w:t>元，由北京中关村科技融资担保有限公司提供保证担保，本公司及软件公司为 北京中关村科技融资担保有限公司提供反担保。</w:t>
      </w:r>
    </w:p>
    <w:p>
      <w:pPr>
        <w:pStyle w:val="Style5"/>
        <w:keepNext w:val="0"/>
        <w:keepLines w:val="0"/>
        <w:widowControl w:val="0"/>
        <w:numPr>
          <w:ilvl w:val="0"/>
          <w:numId w:val="227"/>
        </w:numPr>
        <w:shd w:val="clear" w:color="auto" w:fill="auto"/>
        <w:tabs>
          <w:tab w:pos="397" w:val="left"/>
        </w:tabs>
        <w:bidi w:val="0"/>
        <w:spacing w:before="0" w:after="280" w:line="288" w:lineRule="exact"/>
        <w:ind w:left="380" w:right="0" w:hanging="380"/>
        <w:jc w:val="both"/>
      </w:pPr>
      <w:bookmarkStart w:id="2265" w:name="bookmark2265"/>
      <w:bookmarkEnd w:id="2265"/>
      <w:r>
        <w:rPr>
          <w:color w:val="000000"/>
          <w:spacing w:val="0"/>
          <w:w w:val="100"/>
          <w:position w:val="0"/>
        </w:rPr>
        <w:t>本公司向浙商银行北京分行申请流动资金贷款，软件公司为本公司提供</w:t>
      </w:r>
      <w:r>
        <w:rPr>
          <w:color w:val="000000"/>
          <w:spacing w:val="0"/>
          <w:w w:val="100"/>
          <w:position w:val="0"/>
          <w:sz w:val="18"/>
          <w:szCs w:val="18"/>
        </w:rPr>
        <w:t>110, 000,000</w:t>
      </w:r>
      <w:r>
        <w:rPr>
          <w:color w:val="000000"/>
          <w:spacing w:val="0"/>
          <w:w w:val="100"/>
          <w:position w:val="0"/>
        </w:rPr>
        <w:t>元的最 高额保证担保，期限</w:t>
      </w:r>
      <w:r>
        <w:rPr>
          <w:color w:val="000000"/>
          <w:spacing w:val="0"/>
          <w:w w:val="100"/>
          <w:position w:val="0"/>
          <w:sz w:val="18"/>
          <w:szCs w:val="18"/>
        </w:rPr>
        <w:t>4</w:t>
      </w:r>
      <w:r>
        <w:rPr>
          <w:color w:val="000000"/>
          <w:spacing w:val="0"/>
          <w:w w:val="100"/>
          <w:position w:val="0"/>
        </w:rPr>
        <w:t>年。</w:t>
      </w:r>
    </w:p>
    <w:p>
      <w:pPr>
        <w:pStyle w:val="Style13"/>
        <w:keepNext/>
        <w:keepLines/>
        <w:widowControl w:val="0"/>
        <w:numPr>
          <w:ilvl w:val="0"/>
          <w:numId w:val="225"/>
        </w:numPr>
        <w:shd w:val="clear" w:color="auto" w:fill="auto"/>
        <w:tabs>
          <w:tab w:pos="430" w:val="left"/>
        </w:tabs>
        <w:bidi w:val="0"/>
        <w:spacing w:before="0" w:line="277" w:lineRule="exact"/>
        <w:ind w:left="0" w:right="0" w:firstLine="0"/>
        <w:jc w:val="left"/>
      </w:pPr>
      <w:bookmarkStart w:id="2266" w:name="bookmark2266"/>
      <w:bookmarkStart w:id="2267" w:name="bookmark2267"/>
      <w:bookmarkStart w:id="2268" w:name="bookmark2268"/>
      <w:bookmarkStart w:id="2269" w:name="bookmark2269"/>
      <w:bookmarkEnd w:id="2268"/>
      <w:r>
        <w:rPr>
          <w:color w:val="000000"/>
          <w:spacing w:val="0"/>
          <w:w w:val="100"/>
          <w:position w:val="0"/>
        </w:rPr>
        <w:t>.</w:t>
      </w:r>
      <w:r>
        <w:rPr>
          <w:color w:val="000000"/>
          <w:spacing w:val="0"/>
          <w:w w:val="100"/>
          <w:position w:val="0"/>
        </w:rPr>
        <w:t>关联方资金拆借</w:t>
      </w:r>
      <w:bookmarkEnd w:id="2266"/>
      <w:bookmarkEnd w:id="2267"/>
      <w:bookmarkEnd w:id="2269"/>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5"/>
        </w:numPr>
        <w:shd w:val="clear" w:color="auto" w:fill="auto"/>
        <w:tabs>
          <w:tab w:pos="430" w:val="left"/>
        </w:tabs>
        <w:bidi w:val="0"/>
        <w:spacing w:before="0" w:after="40" w:line="277" w:lineRule="exact"/>
        <w:ind w:left="0" w:right="0" w:firstLine="0"/>
        <w:jc w:val="left"/>
      </w:pPr>
      <w:bookmarkStart w:id="2270" w:name="bookmark2270"/>
      <w:bookmarkEnd w:id="2270"/>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5"/>
        </w:numPr>
        <w:shd w:val="clear" w:color="auto" w:fill="auto"/>
        <w:tabs>
          <w:tab w:pos="430" w:val="left"/>
        </w:tabs>
        <w:bidi w:val="0"/>
        <w:spacing w:before="0" w:after="40" w:line="277" w:lineRule="exact"/>
        <w:ind w:left="0" w:right="0" w:firstLine="0"/>
        <w:jc w:val="left"/>
      </w:pPr>
      <w:bookmarkStart w:id="2271" w:name="bookmark2271"/>
      <w:bookmarkEnd w:id="2271"/>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22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本公司本期关键管理人员</w:t>
      </w:r>
      <w:r>
        <w:rPr>
          <w:b/>
          <w:bCs/>
          <w:color w:val="000000"/>
          <w:spacing w:val="0"/>
          <w:w w:val="100"/>
          <w:position w:val="0"/>
          <w:sz w:val="18"/>
          <w:szCs w:val="18"/>
        </w:rPr>
        <w:t>23</w:t>
      </w:r>
      <w:r>
        <w:rPr>
          <w:color w:val="000000"/>
          <w:spacing w:val="0"/>
          <w:w w:val="100"/>
          <w:position w:val="0"/>
        </w:rPr>
        <w:t>人，上期关键管理人员</w:t>
      </w:r>
      <w:r>
        <w:rPr>
          <w:b/>
          <w:bCs/>
          <w:color w:val="000000"/>
          <w:spacing w:val="0"/>
          <w:w w:val="100"/>
          <w:position w:val="0"/>
          <w:sz w:val="18"/>
          <w:szCs w:val="18"/>
        </w:rPr>
        <w:t>22</w:t>
      </w:r>
      <w:r>
        <w:rPr>
          <w:color w:val="000000"/>
          <w:spacing w:val="0"/>
          <w:w w:val="100"/>
          <w:position w:val="0"/>
        </w:rPr>
        <w:t>人，支付薪酬情况见下表：</w:t>
      </w:r>
    </w:p>
    <w:p>
      <w:pPr>
        <w:pStyle w:val="Style22"/>
        <w:keepNext w:val="0"/>
        <w:keepLines w:val="0"/>
        <w:widowControl w:val="0"/>
        <w:shd w:val="clear" w:color="auto" w:fill="auto"/>
        <w:bidi w:val="0"/>
        <w:spacing w:before="0" w:after="0" w:line="240" w:lineRule="auto"/>
        <w:ind w:left="6418" w:right="0" w:firstLine="0"/>
        <w:jc w:val="left"/>
      </w:pPr>
      <w:r>
        <w:rPr>
          <w:color w:val="000000"/>
          <w:spacing w:val="0"/>
          <w:w w:val="100"/>
          <w:position w:val="0"/>
        </w:rPr>
        <w:t>单位：万元币种：人民币</w:t>
      </w:r>
    </w:p>
    <w:tbl>
      <w:tblPr>
        <w:tblOverlap w:val="never"/>
        <w:jc w:val="center"/>
        <w:tblLayout w:type="fixed"/>
      </w:tblPr>
      <w:tblGrid>
        <w:gridCol w:w="3197"/>
        <w:gridCol w:w="3192"/>
        <w:gridCol w:w="244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875.45</w:t>
            </w:r>
          </w:p>
        </w:tc>
      </w:tr>
    </w:tbl>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上述薪酬为关键管理人员</w:t>
      </w:r>
      <w:r>
        <w:rPr>
          <w:color w:val="000000"/>
          <w:spacing w:val="0"/>
          <w:w w:val="100"/>
          <w:position w:val="0"/>
          <w:sz w:val="18"/>
          <w:szCs w:val="18"/>
        </w:rPr>
        <w:t>2021</w:t>
      </w:r>
      <w:r>
        <w:rPr>
          <w:color w:val="000000"/>
          <w:spacing w:val="0"/>
          <w:w w:val="100"/>
          <w:position w:val="0"/>
        </w:rPr>
        <w:t>年全年于公司获得的税前报酬总额，未区分相关任职期间。</w:t>
      </w:r>
    </w:p>
    <w:p>
      <w:pPr>
        <w:widowControl w:val="0"/>
        <w:spacing w:after="219" w:line="1" w:lineRule="exact"/>
      </w:pPr>
    </w:p>
    <w:p>
      <w:pPr>
        <w:pStyle w:val="Style13"/>
        <w:keepNext/>
        <w:keepLines/>
        <w:widowControl w:val="0"/>
        <w:numPr>
          <w:ilvl w:val="0"/>
          <w:numId w:val="225"/>
        </w:numPr>
        <w:shd w:val="clear" w:color="auto" w:fill="auto"/>
        <w:bidi w:val="0"/>
        <w:spacing w:before="0" w:after="0" w:line="350" w:lineRule="exact"/>
        <w:ind w:left="0" w:right="0" w:firstLine="0"/>
        <w:jc w:val="left"/>
      </w:pPr>
      <w:bookmarkStart w:id="2272" w:name="bookmark2272"/>
      <w:bookmarkStart w:id="2273" w:name="bookmark2273"/>
      <w:bookmarkStart w:id="2274" w:name="bookmark2274"/>
      <w:bookmarkStart w:id="2275" w:name="bookmark2275"/>
      <w:bookmarkEnd w:id="2274"/>
      <w:r>
        <w:rPr>
          <w:color w:val="000000"/>
          <w:spacing w:val="0"/>
          <w:w w:val="100"/>
          <w:position w:val="0"/>
        </w:rPr>
        <w:t>.</w:t>
      </w:r>
      <w:r>
        <w:rPr>
          <w:color w:val="000000"/>
          <w:spacing w:val="0"/>
          <w:w w:val="100"/>
          <w:position w:val="0"/>
        </w:rPr>
        <w:t>其他关联交易</w:t>
      </w:r>
      <w:bookmarkEnd w:id="2272"/>
      <w:bookmarkEnd w:id="2273"/>
      <w:bookmarkEnd w:id="2275"/>
    </w:p>
    <w:p>
      <w:pPr>
        <w:pStyle w:val="Style5"/>
        <w:keepNext w:val="0"/>
        <w:keepLines w:val="0"/>
        <w:widowControl w:val="0"/>
        <w:shd w:val="clear" w:color="auto" w:fill="auto"/>
        <w:bidi w:val="0"/>
        <w:spacing w:before="0" w:after="220" w:line="35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350" w:lineRule="exact"/>
        <w:ind w:left="0" w:right="0" w:firstLine="0"/>
        <w:jc w:val="left"/>
      </w:pPr>
      <w:bookmarkStart w:id="2276" w:name="bookmark2276"/>
      <w:bookmarkStart w:id="2277" w:name="bookmark2277"/>
      <w:bookmarkStart w:id="2278" w:name="bookmark2278"/>
      <w:bookmarkStart w:id="2279" w:name="bookmark2279"/>
      <w:r>
        <w:rPr>
          <w:color w:val="000000"/>
          <w:spacing w:val="0"/>
          <w:w w:val="100"/>
          <w:position w:val="0"/>
        </w:rPr>
        <w:t>6</w:t>
      </w:r>
      <w:bookmarkEnd w:id="2278"/>
      <w:r>
        <w:rPr>
          <w:color w:val="000000"/>
          <w:spacing w:val="0"/>
          <w:w w:val="100"/>
          <w:position w:val="0"/>
        </w:rPr>
        <w:t xml:space="preserve">、关联方应收应付款项 </w:t>
      </w:r>
      <w:r>
        <w:rPr>
          <w:color w:val="000000"/>
          <w:spacing w:val="0"/>
          <w:w w:val="100"/>
          <w:position w:val="0"/>
        </w:rPr>
        <w:t>(1).</w:t>
      </w:r>
      <w:r>
        <w:rPr>
          <w:color w:val="000000"/>
          <w:spacing w:val="0"/>
          <w:w w:val="100"/>
          <w:position w:val="0"/>
        </w:rPr>
        <w:t>应收项目</w:t>
      </w:r>
      <w:bookmarkEnd w:id="2276"/>
      <w:bookmarkEnd w:id="2277"/>
      <w:bookmarkEnd w:id="2279"/>
    </w:p>
    <w:p>
      <w:pPr>
        <w:pStyle w:val="Style5"/>
        <w:keepNext w:val="0"/>
        <w:keepLines w:val="0"/>
        <w:widowControl w:val="0"/>
        <w:shd w:val="clear" w:color="auto" w:fill="auto"/>
        <w:bidi w:val="0"/>
        <w:spacing w:before="0" w:after="4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45"/>
        <w:gridCol w:w="1982"/>
        <w:gridCol w:w="1680"/>
        <w:gridCol w:w="1267"/>
        <w:gridCol w:w="1579"/>
        <w:gridCol w:w="1483"/>
      </w:tblGrid>
      <w:tr>
        <w:trPr>
          <w:trHeight w:val="288"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项目</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4,414, </w:t>
            </w:r>
            <w:r>
              <w:rPr>
                <w:color w:val="000000"/>
                <w:spacing w:val="0"/>
                <w:w w:val="100"/>
                <w:position w:val="0"/>
                <w:sz w:val="18"/>
                <w:szCs w:val="18"/>
              </w:rPr>
              <w:t>421.58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90,937.08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12,293,673.74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469,986.36</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帐款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国研天成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13,720,000.00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282,632.00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天津锐盈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10,492,303.70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216,141.46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5,376,773.96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97,319.61</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868,626.48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63,750.14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124,029.03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34,901.80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9,510. </w:t>
            </w:r>
            <w:r>
              <w:rPr>
                <w:color w:val="000000"/>
                <w:spacing w:val="0"/>
                <w:w w:val="100"/>
                <w:position w:val="0"/>
                <w:sz w:val="18"/>
                <w:szCs w:val="18"/>
              </w:rPr>
              <w:t>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天津摩卡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3,024, </w:t>
            </w:r>
            <w:r>
              <w:rPr>
                <w:color w:val="000000"/>
                <w:spacing w:val="0"/>
                <w:w w:val="100"/>
                <w:position w:val="0"/>
                <w:sz w:val="18"/>
                <w:szCs w:val="18"/>
              </w:rPr>
              <w:t xml:space="preserve">410. </w:t>
            </w:r>
            <w:r>
              <w:rPr>
                <w:color w:val="000000"/>
                <w:spacing w:val="0"/>
                <w:w w:val="100"/>
                <w:position w:val="0"/>
                <w:sz w:val="18"/>
                <w:szCs w:val="18"/>
              </w:rPr>
              <w:t>80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62,302.86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ASL(Thailand)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962,874.79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33,026.61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5"/>
        <w:gridCol w:w="1982"/>
        <w:gridCol w:w="1680"/>
        <w:gridCol w:w="1267"/>
        <w:gridCol w:w="1579"/>
        <w:gridCol w:w="1483"/>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INS</w:t>
            </w: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615,763.18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21,120.68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天津摩卡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555,000.00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19,036.50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16,763.58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13,280.11</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2,363, </w:t>
            </w:r>
            <w:r>
              <w:rPr>
                <w:color w:val="000000"/>
                <w:spacing w:val="0"/>
                <w:w w:val="100"/>
                <w:position w:val="0"/>
                <w:sz w:val="18"/>
                <w:szCs w:val="18"/>
              </w:rPr>
              <w:t xml:space="preserve">646. </w:t>
            </w:r>
            <w:r>
              <w:rPr>
                <w:color w:val="000000"/>
                <w:spacing w:val="0"/>
                <w:w w:val="100"/>
                <w:position w:val="0"/>
                <w:sz w:val="18"/>
                <w:szCs w:val="18"/>
              </w:rPr>
              <w:t>96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1,273, </w:t>
            </w:r>
            <w:r>
              <w:rPr>
                <w:color w:val="000000"/>
                <w:spacing w:val="0"/>
                <w:w w:val="100"/>
                <w:position w:val="0"/>
                <w:sz w:val="18"/>
                <w:szCs w:val="18"/>
              </w:rPr>
              <w:t xml:space="preserve">034. </w:t>
            </w:r>
            <w:r>
              <w:rPr>
                <w:color w:val="000000"/>
                <w:spacing w:val="0"/>
                <w:w w:val="100"/>
                <w:position w:val="0"/>
                <w:sz w:val="18"/>
                <w:szCs w:val="18"/>
              </w:rPr>
              <w:t>43</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111,755.00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8,311.79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26,160.00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850.20</w:t>
            </w: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ASL(Thailand)</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23,911.03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478.22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26,123.25</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ISP</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58,362.74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2,001.84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57,847.95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2280" w:name="bookmark2280"/>
      <w:bookmarkStart w:id="2281" w:name="bookmark2281"/>
      <w:bookmarkStart w:id="2282" w:name="bookmark2282"/>
      <w:r>
        <w:rPr>
          <w:color w:val="000000"/>
          <w:spacing w:val="0"/>
          <w:w w:val="100"/>
          <w:position w:val="0"/>
        </w:rPr>
        <w:t>(2).</w:t>
      </w:r>
      <w:r>
        <w:rPr>
          <w:color w:val="000000"/>
          <w:spacing w:val="0"/>
          <w:w w:val="100"/>
          <w:position w:val="0"/>
        </w:rPr>
        <w:t>应付项目</w:t>
      </w:r>
      <w:bookmarkEnd w:id="2280"/>
      <w:bookmarkEnd w:id="2281"/>
      <w:bookmarkEnd w:id="22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2030"/>
        <w:gridCol w:w="2035"/>
        <w:gridCol w:w="2654"/>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祥众汇元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17,774,471.75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17,774,471.75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1,596,273.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2,158, </w:t>
            </w:r>
            <w:r>
              <w:rPr>
                <w:color w:val="000000"/>
                <w:spacing w:val="0"/>
                <w:w w:val="100"/>
                <w:position w:val="0"/>
                <w:sz w:val="18"/>
                <w:szCs w:val="18"/>
              </w:rPr>
              <w:t xml:space="preserve">922.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7,100, </w:t>
            </w:r>
            <w:r>
              <w:rPr>
                <w:color w:val="000000"/>
                <w:spacing w:val="0"/>
                <w:w w:val="100"/>
                <w:position w:val="0"/>
                <w:sz w:val="18"/>
                <w:szCs w:val="18"/>
              </w:rPr>
              <w:t xml:space="preserve">966.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9,989, </w:t>
            </w:r>
            <w:r>
              <w:rPr>
                <w:color w:val="000000"/>
                <w:spacing w:val="0"/>
                <w:w w:val="100"/>
                <w:position w:val="0"/>
                <w:sz w:val="18"/>
                <w:szCs w:val="18"/>
              </w:rPr>
              <w:t xml:space="preserve">144.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浙江兰德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338,218.59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3,015, </w:t>
            </w:r>
            <w:r>
              <w:rPr>
                <w:color w:val="000000"/>
                <w:spacing w:val="0"/>
                <w:w w:val="100"/>
                <w:position w:val="0"/>
                <w:sz w:val="18"/>
                <w:szCs w:val="18"/>
              </w:rPr>
              <w:t xml:space="preserve">364. </w:t>
            </w:r>
            <w:r>
              <w:rPr>
                <w:color w:val="000000"/>
                <w:spacing w:val="0"/>
                <w:w w:val="100"/>
                <w:position w:val="0"/>
                <w:sz w:val="18"/>
                <w:szCs w:val="18"/>
              </w:rPr>
              <w:t>67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杭州沃趣</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1,086, </w:t>
            </w:r>
            <w:r>
              <w:rPr>
                <w:color w:val="000000"/>
                <w:spacing w:val="0"/>
                <w:w w:val="100"/>
                <w:position w:val="0"/>
                <w:sz w:val="18"/>
                <w:szCs w:val="18"/>
              </w:rPr>
              <w:t xml:space="preserve">992.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1,060, </w:t>
            </w:r>
            <w:r>
              <w:rPr>
                <w:color w:val="000000"/>
                <w:spacing w:val="0"/>
                <w:w w:val="100"/>
                <w:position w:val="0"/>
                <w:sz w:val="18"/>
                <w:szCs w:val="18"/>
              </w:rPr>
              <w:t xml:space="preserve">189. </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天津兰摩云创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3,109,815.46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136,723.64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432,333.63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1,461,649.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悦享互联</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349,200.02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天津摩卡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1,053.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1,053. </w:t>
            </w:r>
            <w:r>
              <w:rPr>
                <w:color w:val="000000"/>
                <w:spacing w:val="0"/>
                <w:w w:val="100"/>
                <w:position w:val="0"/>
                <w:sz w:val="18"/>
                <w:szCs w:val="18"/>
              </w:rPr>
              <w:t>17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INS</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43,626.60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ISP</w:t>
            </w:r>
            <w:r>
              <w:rPr>
                <w:color w:val="000000"/>
                <w:spacing w:val="0"/>
                <w:w w:val="100"/>
                <w:position w:val="0"/>
              </w:rPr>
              <w:t>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477,317.14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838,000.00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838,000.00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天津摩卡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114, </w:t>
            </w:r>
            <w:r>
              <w:rPr>
                <w:color w:val="000000"/>
                <w:spacing w:val="0"/>
                <w:w w:val="100"/>
                <w:position w:val="0"/>
                <w:sz w:val="18"/>
                <w:szCs w:val="18"/>
              </w:rPr>
              <w:t>470.00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722,842.00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悦享互联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189,200.00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217,000.00</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2283" w:name="bookmark2283"/>
      <w:bookmarkStart w:id="2284" w:name="bookmark2284"/>
      <w:bookmarkStart w:id="2285" w:name="bookmark2285"/>
      <w:bookmarkStart w:id="2286" w:name="bookmark2286"/>
      <w:r>
        <w:rPr>
          <w:color w:val="000000"/>
          <w:spacing w:val="0"/>
          <w:w w:val="100"/>
          <w:position w:val="0"/>
        </w:rPr>
        <w:t>7</w:t>
      </w:r>
      <w:bookmarkEnd w:id="2285"/>
      <w:r>
        <w:rPr>
          <w:color w:val="000000"/>
          <w:spacing w:val="0"/>
          <w:w w:val="100"/>
          <w:position w:val="0"/>
        </w:rPr>
        <w:t>、关联方承诺</w:t>
      </w:r>
      <w:bookmarkEnd w:id="2283"/>
      <w:bookmarkEnd w:id="2284"/>
      <w:bookmarkEnd w:id="228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after="10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8</w:t>
      </w:r>
      <w:bookmarkEnd w:id="2289"/>
      <w:r>
        <w:rPr>
          <w:color w:val="000000"/>
          <w:spacing w:val="0"/>
          <w:w w:val="100"/>
          <w:position w:val="0"/>
        </w:rPr>
        <w:t>、其他</w:t>
      </w:r>
      <w:bookmarkEnd w:id="2287"/>
      <w:bookmarkEnd w:id="2288"/>
      <w:bookmarkEnd w:id="229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291" w:name="bookmark2291"/>
      <w:bookmarkStart w:id="2292" w:name="bookmark2292"/>
      <w:bookmarkStart w:id="2293" w:name="bookmark2293"/>
      <w:r>
        <w:rPr>
          <w:color w:val="000000"/>
          <w:spacing w:val="0"/>
          <w:w w:val="100"/>
          <w:position w:val="0"/>
        </w:rPr>
        <w:t>十三、股份支付</w:t>
      </w:r>
      <w:bookmarkEnd w:id="2291"/>
      <w:bookmarkEnd w:id="2292"/>
      <w:bookmarkEnd w:id="229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w:t>
      </w:r>
      <w:r>
        <w:rPr>
          <w:color w:val="000000"/>
          <w:spacing w:val="0"/>
          <w:w w:val="100"/>
          <w:position w:val="0"/>
          <w:sz w:val="18"/>
          <w:szCs w:val="18"/>
        </w:rPr>
        <w:t>ASL</w:t>
      </w:r>
      <w:r>
        <w:rPr>
          <w:color w:val="000000"/>
          <w:spacing w:val="0"/>
          <w:w w:val="100"/>
          <w:position w:val="0"/>
        </w:rPr>
        <w:t>公司</w:t>
      </w:r>
      <w:r>
        <w:rPr>
          <w:color w:val="000000"/>
          <w:spacing w:val="0"/>
          <w:w w:val="100"/>
          <w:position w:val="0"/>
          <w:sz w:val="18"/>
          <w:szCs w:val="18"/>
        </w:rPr>
        <w:t>2012</w:t>
      </w:r>
      <w:r>
        <w:rPr>
          <w:color w:val="000000"/>
          <w:spacing w:val="0"/>
          <w:w w:val="100"/>
          <w:position w:val="0"/>
        </w:rPr>
        <w:t>年的股份支付情况</w:t>
      </w:r>
    </w:p>
    <w:p>
      <w:pPr>
        <w:pStyle w:val="Style13"/>
        <w:keepNext/>
        <w:keepLines/>
        <w:widowControl w:val="0"/>
        <w:shd w:val="clear" w:color="auto" w:fill="auto"/>
        <w:bidi w:val="0"/>
        <w:spacing w:before="0" w:after="100" w:line="240" w:lineRule="auto"/>
        <w:ind w:left="0" w:right="0" w:firstLine="0"/>
        <w:jc w:val="left"/>
      </w:pPr>
      <w:bookmarkStart w:id="2294" w:name="bookmark2294"/>
      <w:bookmarkStart w:id="2295" w:name="bookmark2295"/>
      <w:bookmarkStart w:id="2296" w:name="bookmark2296"/>
      <w:bookmarkStart w:id="2297" w:name="bookmark2297"/>
      <w:r>
        <w:rPr>
          <w:color w:val="000000"/>
          <w:spacing w:val="0"/>
          <w:w w:val="100"/>
          <w:position w:val="0"/>
        </w:rPr>
        <w:t>1</w:t>
      </w:r>
      <w:bookmarkEnd w:id="2296"/>
      <w:r>
        <w:rPr>
          <w:color w:val="000000"/>
          <w:spacing w:val="0"/>
          <w:w w:val="100"/>
          <w:position w:val="0"/>
        </w:rPr>
        <w:t>、股份支付总体情况</w:t>
      </w:r>
      <w:bookmarkEnd w:id="2294"/>
      <w:bookmarkEnd w:id="2295"/>
      <w:bookmarkEnd w:id="2297"/>
    </w:p>
    <w:p>
      <w:pPr>
        <w:pStyle w:val="Style5"/>
        <w:keepNext w:val="0"/>
        <w:keepLines w:val="0"/>
        <w:widowControl w:val="0"/>
        <w:shd w:val="clear" w:color="auto" w:fill="auto"/>
        <w:bidi w:val="0"/>
        <w:spacing w:before="0" w:after="0" w:line="240" w:lineRule="auto"/>
        <w:ind w:left="0" w:right="0" w:firstLine="0"/>
        <w:jc w:val="left"/>
      </w:pPr>
      <w:bookmarkStart w:id="2298" w:name="bookmark2298"/>
      <w:r>
        <w:rPr>
          <w:color w:val="000000"/>
          <w:spacing w:val="0"/>
          <w:w w:val="100"/>
          <w:position w:val="0"/>
          <w:sz w:val="18"/>
          <w:szCs w:val="18"/>
        </w:rPr>
        <w:t>J</w:t>
      </w:r>
      <w:bookmarkEnd w:id="2298"/>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单位：股币种：港元</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170,228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6,900, 000</w:t>
            </w:r>
            <w:r>
              <w:rPr>
                <w:color w:val="000000"/>
                <w:spacing w:val="0"/>
                <w:w w:val="100"/>
                <w:position w:val="0"/>
              </w:rPr>
              <w:t>份认股权是在</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 授出，行权价为</w:t>
            </w:r>
            <w:r>
              <w:rPr>
                <w:color w:val="000000"/>
                <w:spacing w:val="0"/>
                <w:w w:val="100"/>
                <w:position w:val="0"/>
                <w:sz w:val="18"/>
                <w:szCs w:val="18"/>
              </w:rPr>
              <w:t>HK$1.09（</w:t>
            </w:r>
            <w:r>
              <w:rPr>
                <w:color w:val="000000"/>
                <w:spacing w:val="0"/>
                <w:w w:val="100"/>
                <w:position w:val="0"/>
              </w:rPr>
              <w:t>授出认股权前一天 的收盘价或前五天的平均收盘价，以较高者 为准），从授出日开始计算，有效期</w:t>
            </w:r>
            <w:r>
              <w:rPr>
                <w:color w:val="000000"/>
                <w:spacing w:val="0"/>
                <w:w w:val="100"/>
                <w:position w:val="0"/>
                <w:sz w:val="18"/>
                <w:szCs w:val="18"/>
              </w:rPr>
              <w:t>10</w:t>
            </w:r>
            <w:r>
              <w:rPr>
                <w:color w:val="000000"/>
                <w:spacing w:val="0"/>
                <w:w w:val="100"/>
                <w:position w:val="0"/>
              </w:rPr>
              <w:t>年， 认股权的平均公允价值为</w:t>
            </w:r>
          </w:p>
          <w:p>
            <w:pPr>
              <w:pStyle w:val="Style20"/>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18"/>
                <w:szCs w:val="18"/>
              </w:rPr>
              <w:t>HK$0.312（HK$0. 307toHK$0.315）</w:t>
            </w:r>
          </w:p>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6,755, 000</w:t>
            </w:r>
            <w:r>
              <w:rPr>
                <w:color w:val="000000"/>
                <w:spacing w:val="0"/>
                <w:w w:val="100"/>
                <w:position w:val="0"/>
              </w:rPr>
              <w:t>份认股权是在</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w:t>
            </w:r>
            <w:r>
              <w:rPr>
                <w:color w:val="000000"/>
                <w:spacing w:val="0"/>
                <w:w w:val="100"/>
                <w:position w:val="0"/>
              </w:rPr>
              <w:t>日授 出，行权价为</w:t>
            </w:r>
            <w:r>
              <w:rPr>
                <w:color w:val="000000"/>
                <w:spacing w:val="0"/>
                <w:w w:val="100"/>
                <w:position w:val="0"/>
                <w:sz w:val="18"/>
                <w:szCs w:val="18"/>
              </w:rPr>
              <w:t>HK$1.12（</w:t>
            </w:r>
            <w:r>
              <w:rPr>
                <w:color w:val="000000"/>
                <w:spacing w:val="0"/>
                <w:w w:val="100"/>
                <w:position w:val="0"/>
              </w:rPr>
              <w:t>授出认股权前一天的 收盘价或前五天的平均收盘价，以较高者为 准），从授出日开始计算，有效期</w:t>
            </w:r>
            <w:r>
              <w:rPr>
                <w:color w:val="000000"/>
                <w:spacing w:val="0"/>
                <w:w w:val="100"/>
                <w:position w:val="0"/>
                <w:sz w:val="18"/>
                <w:szCs w:val="18"/>
              </w:rPr>
              <w:t>10</w:t>
            </w:r>
            <w:r>
              <w:rPr>
                <w:color w:val="000000"/>
                <w:spacing w:val="0"/>
                <w:w w:val="100"/>
                <w:position w:val="0"/>
              </w:rPr>
              <w:t>年，认 股权的平均公允价值为</w:t>
            </w:r>
          </w:p>
          <w:p>
            <w:pPr>
              <w:pStyle w:val="Style20"/>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18"/>
                <w:szCs w:val="18"/>
              </w:rPr>
              <w:t>HK$0.309（HK$0. 305toHK$0.311）</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2、以权益结算的股份支付情况</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币种：港元</w:t>
      </w:r>
    </w:p>
    <w:tbl>
      <w:tblPr>
        <w:tblOverlap w:val="never"/>
        <w:jc w:val="center"/>
        <w:tblLayout w:type="fixed"/>
      </w:tblPr>
      <w:tblGrid>
        <w:gridCol w:w="4536"/>
        <w:gridCol w:w="4301"/>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Binomiallatticemodel </w:t>
            </w:r>
            <w:r>
              <w:rPr>
                <w:color w:val="000000"/>
                <w:spacing w:val="0"/>
                <w:w w:val="100"/>
                <w:position w:val="0"/>
              </w:rPr>
              <w:t>二项式点阵模型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预计可达到行权条件，即假设员工服务期可 达到相当的年限</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32,476.03</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widowControl w:val="0"/>
        <w:spacing w:after="299" w:line="1" w:lineRule="exact"/>
      </w:pPr>
    </w:p>
    <w:p>
      <w:pPr>
        <w:pStyle w:val="Style13"/>
        <w:keepNext/>
        <w:keepLines/>
        <w:widowControl w:val="0"/>
        <w:shd w:val="clear" w:color="auto" w:fill="auto"/>
        <w:bidi w:val="0"/>
        <w:spacing w:before="0" w:after="100" w:line="240" w:lineRule="auto"/>
        <w:ind w:left="0" w:right="0" w:firstLine="0"/>
        <w:jc w:val="left"/>
      </w:pPr>
      <w:bookmarkStart w:id="2299" w:name="bookmark2299"/>
      <w:bookmarkStart w:id="2300" w:name="bookmark2300"/>
      <w:bookmarkStart w:id="2301" w:name="bookmark2301"/>
      <w:bookmarkStart w:id="2302" w:name="bookmark2302"/>
      <w:r>
        <w:rPr>
          <w:color w:val="000000"/>
          <w:spacing w:val="0"/>
          <w:w w:val="100"/>
          <w:position w:val="0"/>
        </w:rPr>
        <w:t>3</w:t>
      </w:r>
      <w:bookmarkEnd w:id="2301"/>
      <w:r>
        <w:rPr>
          <w:color w:val="000000"/>
          <w:spacing w:val="0"/>
          <w:w w:val="100"/>
          <w:position w:val="0"/>
        </w:rPr>
        <w:t>、以现金结算的股份支付情况</w:t>
      </w:r>
      <w:bookmarkEnd w:id="2299"/>
      <w:bookmarkEnd w:id="2300"/>
      <w:bookmarkEnd w:id="2302"/>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303" w:name="bookmark2303"/>
      <w:bookmarkStart w:id="2304" w:name="bookmark2304"/>
      <w:bookmarkStart w:id="2305" w:name="bookmark2305"/>
      <w:bookmarkStart w:id="2306" w:name="bookmark2306"/>
      <w:r>
        <w:rPr>
          <w:color w:val="000000"/>
          <w:spacing w:val="0"/>
          <w:w w:val="100"/>
          <w:position w:val="0"/>
        </w:rPr>
        <w:t>4</w:t>
      </w:r>
      <w:bookmarkEnd w:id="2305"/>
      <w:r>
        <w:rPr>
          <w:color w:val="000000"/>
          <w:spacing w:val="0"/>
          <w:w w:val="100"/>
          <w:position w:val="0"/>
        </w:rPr>
        <w:t>、股份支付的修改、终止情况</w:t>
      </w:r>
      <w:bookmarkEnd w:id="2303"/>
      <w:bookmarkEnd w:id="2304"/>
      <w:bookmarkEnd w:id="230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after="100" w:line="240" w:lineRule="auto"/>
        <w:ind w:left="0" w:right="0" w:firstLine="0"/>
        <w:jc w:val="left"/>
      </w:pPr>
      <w:bookmarkStart w:id="2307" w:name="bookmark2307"/>
      <w:bookmarkStart w:id="2308" w:name="bookmark2308"/>
      <w:bookmarkStart w:id="2309" w:name="bookmark2309"/>
      <w:bookmarkStart w:id="2310" w:name="bookmark2310"/>
      <w:r>
        <w:rPr>
          <w:color w:val="000000"/>
          <w:spacing w:val="0"/>
          <w:w w:val="100"/>
          <w:position w:val="0"/>
        </w:rPr>
        <w:t>5</w:t>
      </w:r>
      <w:bookmarkEnd w:id="2309"/>
      <w:r>
        <w:rPr>
          <w:color w:val="000000"/>
          <w:spacing w:val="0"/>
          <w:w w:val="100"/>
          <w:position w:val="0"/>
        </w:rPr>
        <w:t>、其他</w:t>
      </w:r>
      <w:bookmarkEnd w:id="2307"/>
      <w:bookmarkEnd w:id="2308"/>
      <w:bookmarkEnd w:id="2310"/>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w:t>
      </w:r>
      <w:r>
        <w:rPr>
          <w:color w:val="000000"/>
          <w:spacing w:val="0"/>
          <w:w w:val="100"/>
          <w:position w:val="0"/>
          <w:sz w:val="18"/>
          <w:szCs w:val="18"/>
        </w:rPr>
        <w:t>ASL</w:t>
      </w:r>
      <w:r>
        <w:rPr>
          <w:color w:val="000000"/>
          <w:spacing w:val="0"/>
          <w:w w:val="100"/>
          <w:position w:val="0"/>
        </w:rPr>
        <w:t>公司</w:t>
      </w:r>
      <w:r>
        <w:rPr>
          <w:color w:val="000000"/>
          <w:spacing w:val="0"/>
          <w:w w:val="100"/>
          <w:position w:val="0"/>
          <w:sz w:val="18"/>
          <w:szCs w:val="18"/>
        </w:rPr>
        <w:t>2017</w:t>
      </w:r>
      <w:r>
        <w:rPr>
          <w:color w:val="000000"/>
          <w:spacing w:val="0"/>
          <w:w w:val="100"/>
          <w:position w:val="0"/>
        </w:rPr>
        <w:t>年的股份支付情况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、股份支付总体情况</w:t>
      </w:r>
    </w:p>
    <w:tbl>
      <w:tblPr>
        <w:tblOverlap w:val="never"/>
        <w:jc w:val="center"/>
        <w:tblLayout w:type="fixed"/>
      </w:tblPr>
      <w:tblGrid>
        <w:gridCol w:w="2731"/>
        <w:gridCol w:w="5986"/>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公司本期授予的各项权益 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公司本期行权的各项权益 工具总额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3,106, 000 </w:t>
            </w:r>
            <w:r>
              <w:rPr>
                <w:color w:val="000000"/>
                <w:spacing w:val="0"/>
                <w:w w:val="100"/>
                <w:position w:val="0"/>
              </w:rPr>
              <w:t>（股）</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公司本期失效的各项权益 工具总额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307,600 </w:t>
            </w:r>
            <w:r>
              <w:rPr>
                <w:color w:val="000000"/>
                <w:spacing w:val="0"/>
                <w:w w:val="100"/>
                <w:position w:val="0"/>
              </w:rPr>
              <w:t>（股）</w:t>
            </w:r>
          </w:p>
        </w:tc>
      </w:tr>
      <w:tr>
        <w:trPr>
          <w:trHeight w:val="3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公司期末发行在外的股份 期权行权价格的范围和合 同剩余期限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18"/>
                <w:szCs w:val="18"/>
              </w:rPr>
              <w:t>19,140,000</w:t>
            </w:r>
            <w:r>
              <w:rPr>
                <w:color w:val="000000"/>
                <w:spacing w:val="0"/>
                <w:w w:val="100"/>
                <w:position w:val="0"/>
                <w:sz w:val="20"/>
                <w:szCs w:val="20"/>
              </w:rPr>
              <w:t>份认股权是在</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日授出，行权价为 </w:t>
            </w:r>
            <w:r>
              <w:rPr>
                <w:color w:val="000000"/>
                <w:spacing w:val="0"/>
                <w:w w:val="100"/>
                <w:position w:val="0"/>
                <w:sz w:val="18"/>
                <w:szCs w:val="18"/>
              </w:rPr>
              <w:t>HK$1.28（</w:t>
            </w:r>
            <w:r>
              <w:rPr>
                <w:color w:val="000000"/>
                <w:spacing w:val="0"/>
                <w:w w:val="100"/>
                <w:position w:val="0"/>
                <w:sz w:val="20"/>
                <w:szCs w:val="20"/>
              </w:rPr>
              <w:t>授出认股权前一天的收盘价或前五天的平均收盘价， 以较高者为准），从授出日开始计算，有效期</w:t>
            </w:r>
            <w:r>
              <w:rPr>
                <w:color w:val="000000"/>
                <w:spacing w:val="0"/>
                <w:w w:val="100"/>
                <w:position w:val="0"/>
                <w:sz w:val="18"/>
                <w:szCs w:val="18"/>
              </w:rPr>
              <w:t>10</w:t>
            </w:r>
            <w:r>
              <w:rPr>
                <w:color w:val="000000"/>
                <w:spacing w:val="0"/>
                <w:w w:val="100"/>
                <w:position w:val="0"/>
                <w:sz w:val="20"/>
                <w:szCs w:val="20"/>
              </w:rPr>
              <w:t xml:space="preserve">年，认股权的 平均公允价值为 </w:t>
            </w:r>
            <w:r>
              <w:rPr>
                <w:color w:val="000000"/>
                <w:spacing w:val="0"/>
                <w:w w:val="100"/>
                <w:position w:val="0"/>
                <w:sz w:val="18"/>
                <w:szCs w:val="18"/>
              </w:rPr>
              <w:t xml:space="preserve">HK$0.439（HK$0.413toHK$0.45）5,500,000 </w:t>
            </w:r>
            <w:r>
              <w:rPr>
                <w:color w:val="000000"/>
                <w:spacing w:val="0"/>
                <w:w w:val="100"/>
                <w:position w:val="0"/>
                <w:sz w:val="20"/>
                <w:szCs w:val="20"/>
              </w:rPr>
              <w:t>份 认股权是在</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日授出，行权价为</w:t>
            </w:r>
            <w:r>
              <w:rPr>
                <w:color w:val="000000"/>
                <w:spacing w:val="0"/>
                <w:w w:val="100"/>
                <w:position w:val="0"/>
                <w:sz w:val="18"/>
                <w:szCs w:val="18"/>
              </w:rPr>
              <w:t>HK$1.20（</w:t>
            </w:r>
            <w:r>
              <w:rPr>
                <w:color w:val="000000"/>
                <w:spacing w:val="0"/>
                <w:w w:val="100"/>
                <w:position w:val="0"/>
                <w:sz w:val="20"/>
                <w:szCs w:val="20"/>
              </w:rPr>
              <w:t>授出认 股权前一天的收盘价或前五天的平均收盘价，以较高者为 准），从授出日开始计算，有效期</w:t>
            </w:r>
            <w:r>
              <w:rPr>
                <w:color w:val="000000"/>
                <w:spacing w:val="0"/>
                <w:w w:val="100"/>
                <w:position w:val="0"/>
                <w:sz w:val="18"/>
                <w:szCs w:val="18"/>
              </w:rPr>
              <w:t>10</w:t>
            </w:r>
            <w:r>
              <w:rPr>
                <w:color w:val="000000"/>
                <w:spacing w:val="0"/>
                <w:w w:val="100"/>
                <w:position w:val="0"/>
                <w:sz w:val="20"/>
                <w:szCs w:val="20"/>
              </w:rPr>
              <w:t xml:space="preserve">年，认股权的平均公允价 值为 </w:t>
            </w:r>
            <w:r>
              <w:rPr>
                <w:color w:val="000000"/>
                <w:spacing w:val="0"/>
                <w:w w:val="100"/>
                <w:position w:val="0"/>
                <w:sz w:val="18"/>
                <w:szCs w:val="18"/>
              </w:rPr>
              <w:t xml:space="preserve">HK$0. 389（HK$0.368toHK$0. </w:t>
            </w:r>
            <w:r>
              <w:rPr>
                <w:color w:val="000000"/>
                <w:spacing w:val="0"/>
                <w:w w:val="100"/>
                <w:position w:val="0"/>
                <w:sz w:val="18"/>
                <w:szCs w:val="18"/>
              </w:rPr>
              <w:t xml:space="preserve">398） 1,388,000 </w:t>
            </w:r>
            <w:r>
              <w:rPr>
                <w:color w:val="000000"/>
                <w:spacing w:val="0"/>
                <w:w w:val="100"/>
                <w:position w:val="0"/>
                <w:sz w:val="20"/>
                <w:szCs w:val="20"/>
              </w:rPr>
              <w:t xml:space="preserve">份认股权是在 </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日授出，行权价为</w:t>
            </w:r>
            <w:r>
              <w:rPr>
                <w:color w:val="000000"/>
                <w:spacing w:val="0"/>
                <w:w w:val="100"/>
                <w:position w:val="0"/>
                <w:sz w:val="18"/>
                <w:szCs w:val="18"/>
              </w:rPr>
              <w:t>HK$1.04（</w:t>
            </w:r>
            <w:r>
              <w:rPr>
                <w:color w:val="000000"/>
                <w:spacing w:val="0"/>
                <w:w w:val="100"/>
                <w:position w:val="0"/>
                <w:sz w:val="20"/>
                <w:szCs w:val="20"/>
              </w:rPr>
              <w:t>授出认股权前一 天的收盘价或前五天的平均收盘价，以较高者为准），从授出 日开始计算，有效期</w:t>
            </w:r>
            <w:r>
              <w:rPr>
                <w:color w:val="000000"/>
                <w:spacing w:val="0"/>
                <w:w w:val="100"/>
                <w:position w:val="0"/>
                <w:sz w:val="18"/>
                <w:szCs w:val="18"/>
              </w:rPr>
              <w:t>10</w:t>
            </w:r>
            <w:r>
              <w:rPr>
                <w:color w:val="000000"/>
                <w:spacing w:val="0"/>
                <w:w w:val="100"/>
                <w:position w:val="0"/>
                <w:sz w:val="20"/>
                <w:szCs w:val="20"/>
              </w:rPr>
              <w:t xml:space="preserve">年，认股权的平均公允价值为 </w:t>
            </w:r>
            <w:r>
              <w:rPr>
                <w:color w:val="000000"/>
                <w:spacing w:val="0"/>
                <w:w w:val="100"/>
                <w:position w:val="0"/>
                <w:sz w:val="18"/>
                <w:szCs w:val="18"/>
              </w:rPr>
              <w:t>HK$0.298（HK$0. 286toHK$0.303）</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公司期末其他权益工具行 权价格的范围和合同剩余 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、以权益结算的股份支付情况</w:t>
      </w:r>
    </w:p>
    <w:tbl>
      <w:tblPr>
        <w:tblOverlap w:val="never"/>
        <w:jc w:val="center"/>
        <w:tblLayout w:type="fixed"/>
      </w:tblPr>
      <w:tblGrid>
        <w:gridCol w:w="2731"/>
        <w:gridCol w:w="5986"/>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授予日权益工具公允价值 的确定方法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Binomiallatticemodel </w:t>
            </w:r>
            <w:r>
              <w:rPr>
                <w:color w:val="000000"/>
                <w:spacing w:val="0"/>
                <w:w w:val="100"/>
                <w:position w:val="0"/>
              </w:rPr>
              <w:t>二项式点阵模型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对可行权权益工具数量的 最佳估计的确定方法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预计可达到行权条件，即假设员工服务期可达到相当的年限</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本期估计与上期估计有重 大差异的原因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资本公积中以权益结算的 股份支付的累计金额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HK$7,829,744.03</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本期以权益结算的股份支 付确认的费用总额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HK$281,776.55</w:t>
            </w:r>
          </w:p>
        </w:tc>
      </w:tr>
    </w:tbl>
    <w:p>
      <w:pPr>
        <w:widowControl w:val="0"/>
        <w:spacing w:after="279" w:line="1" w:lineRule="exact"/>
      </w:pPr>
    </w:p>
    <w:p>
      <w:pPr>
        <w:pStyle w:val="Style5"/>
        <w:keepNext w:val="0"/>
        <w:keepLines w:val="0"/>
        <w:widowControl w:val="0"/>
        <w:shd w:val="clear" w:color="auto" w:fill="auto"/>
        <w:tabs>
          <w:tab w:pos="368" w:val="left"/>
        </w:tabs>
        <w:bidi w:val="0"/>
        <w:spacing w:before="0" w:after="40" w:line="240" w:lineRule="auto"/>
        <w:ind w:left="0" w:right="0" w:firstLine="0"/>
        <w:jc w:val="left"/>
      </w:pPr>
      <w:bookmarkStart w:id="2311" w:name="bookmark2311"/>
      <w:r>
        <w:rPr>
          <w:color w:val="000000"/>
          <w:spacing w:val="0"/>
          <w:w w:val="100"/>
          <w:position w:val="0"/>
          <w:sz w:val="18"/>
          <w:szCs w:val="18"/>
        </w:rPr>
        <w:t>3</w:t>
      </w:r>
      <w:bookmarkEnd w:id="2311"/>
      <w:r>
        <w:rPr>
          <w:color w:val="000000"/>
          <w:spacing w:val="0"/>
          <w:w w:val="100"/>
          <w:position w:val="0"/>
        </w:rPr>
        <w:t>、</w:t>
        <w:tab/>
        <w:t>以现金结算的股份支付情况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5"/>
        <w:keepNext w:val="0"/>
        <w:keepLines w:val="0"/>
        <w:widowControl w:val="0"/>
        <w:shd w:val="clear" w:color="auto" w:fill="auto"/>
        <w:tabs>
          <w:tab w:pos="373" w:val="left"/>
        </w:tabs>
        <w:bidi w:val="0"/>
        <w:spacing w:before="0" w:after="40" w:line="240" w:lineRule="auto"/>
        <w:ind w:left="0" w:right="0" w:firstLine="0"/>
        <w:jc w:val="left"/>
      </w:pPr>
      <w:bookmarkStart w:id="2312" w:name="bookmark2312"/>
      <w:r>
        <w:rPr>
          <w:color w:val="000000"/>
          <w:spacing w:val="0"/>
          <w:w w:val="100"/>
          <w:position w:val="0"/>
          <w:sz w:val="18"/>
          <w:szCs w:val="18"/>
        </w:rPr>
        <w:t>4</w:t>
      </w:r>
      <w:bookmarkEnd w:id="2312"/>
      <w:r>
        <w:rPr>
          <w:color w:val="000000"/>
          <w:spacing w:val="0"/>
          <w:w w:val="100"/>
          <w:position w:val="0"/>
        </w:rPr>
        <w:t>、</w:t>
        <w:tab/>
        <w:t>股份支付的修改、终止情况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3"/>
        <w:keepNext/>
        <w:keepLines/>
        <w:widowControl w:val="0"/>
        <w:shd w:val="clear" w:color="auto" w:fill="auto"/>
        <w:bidi w:val="0"/>
        <w:spacing w:before="0" w:after="100" w:line="240" w:lineRule="auto"/>
        <w:ind w:left="0" w:right="0" w:firstLine="0"/>
        <w:jc w:val="left"/>
      </w:pPr>
      <w:bookmarkStart w:id="2313" w:name="bookmark2313"/>
      <w:bookmarkStart w:id="2314" w:name="bookmark2314"/>
      <w:bookmarkStart w:id="2315" w:name="bookmark2315"/>
      <w:r>
        <w:rPr>
          <w:color w:val="000000"/>
          <w:spacing w:val="0"/>
          <w:w w:val="100"/>
          <w:position w:val="0"/>
        </w:rPr>
        <w:t>十四、承诺及或有事项</w:t>
      </w:r>
      <w:bookmarkEnd w:id="2313"/>
      <w:bookmarkEnd w:id="2314"/>
      <w:bookmarkEnd w:id="2315"/>
    </w:p>
    <w:p>
      <w:pPr>
        <w:pStyle w:val="Style13"/>
        <w:keepNext/>
        <w:keepLines/>
        <w:widowControl w:val="0"/>
        <w:shd w:val="clear" w:color="auto" w:fill="auto"/>
        <w:bidi w:val="0"/>
        <w:spacing w:before="0" w:after="100" w:line="240" w:lineRule="auto"/>
        <w:ind w:left="0" w:right="0" w:firstLine="0"/>
        <w:jc w:val="left"/>
      </w:pPr>
      <w:bookmarkStart w:id="2313" w:name="bookmark2313"/>
      <w:bookmarkStart w:id="2314" w:name="bookmark2314"/>
      <w:bookmarkStart w:id="2316" w:name="bookmark2316"/>
      <w:bookmarkStart w:id="2317" w:name="bookmark2317"/>
      <w:r>
        <w:rPr>
          <w:color w:val="000000"/>
          <w:spacing w:val="0"/>
          <w:w w:val="100"/>
          <w:position w:val="0"/>
        </w:rPr>
        <w:t>1</w:t>
      </w:r>
      <w:bookmarkEnd w:id="2316"/>
      <w:r>
        <w:rPr>
          <w:color w:val="000000"/>
          <w:spacing w:val="0"/>
          <w:w w:val="100"/>
          <w:position w:val="0"/>
        </w:rPr>
        <w:t>、重要承诺事项</w:t>
      </w:r>
      <w:bookmarkEnd w:id="2313"/>
      <w:bookmarkEnd w:id="2314"/>
      <w:bookmarkEnd w:id="231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对外投资情况</w:t>
      </w:r>
    </w:p>
    <w:p>
      <w:pPr>
        <w:pStyle w:val="Style5"/>
        <w:keepNext w:val="0"/>
        <w:keepLines w:val="0"/>
        <w:widowControl w:val="0"/>
        <w:numPr>
          <w:ilvl w:val="0"/>
          <w:numId w:val="229"/>
        </w:numPr>
        <w:shd w:val="clear" w:color="auto" w:fill="auto"/>
        <w:tabs>
          <w:tab w:pos="392" w:val="left"/>
        </w:tabs>
        <w:bidi w:val="0"/>
        <w:spacing w:before="0" w:after="0" w:line="271" w:lineRule="exact"/>
        <w:ind w:left="0" w:right="0" w:firstLine="0"/>
        <w:jc w:val="left"/>
      </w:pPr>
      <w:bookmarkStart w:id="2318" w:name="bookmark2318"/>
      <w:bookmarkEnd w:id="2318"/>
      <w:r>
        <w:rPr>
          <w:color w:val="000000"/>
          <w:spacing w:val="0"/>
          <w:w w:val="100"/>
          <w:position w:val="0"/>
        </w:rPr>
        <w:t>根据本公司</w:t>
      </w:r>
      <w:r>
        <w:rPr>
          <w:color w:val="000000"/>
          <w:spacing w:val="0"/>
          <w:w w:val="100"/>
          <w:position w:val="0"/>
          <w:sz w:val="18"/>
          <w:szCs w:val="18"/>
        </w:rPr>
        <w:t>2018</w:t>
      </w:r>
      <w:r>
        <w:rPr>
          <w:color w:val="000000"/>
          <w:spacing w:val="0"/>
          <w:w w:val="100"/>
          <w:position w:val="0"/>
        </w:rPr>
        <w:t>年第五次临时董事会，审议通过的《关于参与设立集成电路尖端芯片股权投 资中心暨关联交易的议案》，同意本公司之全资子公司信泰发展作为有限合伙人投资</w:t>
      </w:r>
      <w:r>
        <w:rPr>
          <w:color w:val="000000"/>
          <w:spacing w:val="0"/>
          <w:w w:val="100"/>
          <w:position w:val="0"/>
          <w:sz w:val="18"/>
          <w:szCs w:val="18"/>
        </w:rPr>
        <w:t>10</w:t>
      </w:r>
      <w:r>
        <w:rPr>
          <w:color w:val="000000"/>
          <w:spacing w:val="0"/>
          <w:w w:val="100"/>
          <w:position w:val="0"/>
        </w:rPr>
        <w:t>亿元参 与设立北京集成电路尖端芯片股权投资中心(有限合伙)，认购合伙企业</w:t>
      </w:r>
      <w:r>
        <w:rPr>
          <w:color w:val="000000"/>
          <w:spacing w:val="0"/>
          <w:w w:val="100"/>
          <w:position w:val="0"/>
          <w:sz w:val="18"/>
          <w:szCs w:val="18"/>
        </w:rPr>
        <w:t>25.5769%</w:t>
      </w:r>
      <w:r>
        <w:rPr>
          <w:color w:val="000000"/>
          <w:spacing w:val="0"/>
          <w:w w:val="100"/>
          <w:position w:val="0"/>
        </w:rPr>
        <w:t>的有限合伙 份额，且本公司承诺于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日之前缴足出资额。截至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日，信泰发展已 出资</w:t>
      </w:r>
      <w:r>
        <w:rPr>
          <w:color w:val="000000"/>
          <w:spacing w:val="0"/>
          <w:w w:val="100"/>
          <w:position w:val="0"/>
          <w:sz w:val="18"/>
          <w:szCs w:val="18"/>
        </w:rPr>
        <w:t>4</w:t>
      </w:r>
      <w:r>
        <w:rPr>
          <w:color w:val="000000"/>
          <w:spacing w:val="0"/>
          <w:w w:val="100"/>
          <w:position w:val="0"/>
        </w:rPr>
        <w:t>亿元，实缴比例为</w:t>
      </w:r>
      <w:r>
        <w:rPr>
          <w:color w:val="000000"/>
          <w:spacing w:val="0"/>
          <w:w w:val="100"/>
          <w:position w:val="0"/>
          <w:sz w:val="18"/>
          <w:szCs w:val="18"/>
        </w:rPr>
        <w:t>27.32%</w:t>
      </w:r>
      <w:r>
        <w:rPr>
          <w:color w:val="000000"/>
          <w:spacing w:val="0"/>
          <w:w w:val="100"/>
          <w:position w:val="0"/>
        </w:rPr>
        <w:t>。</w:t>
      </w:r>
    </w:p>
    <w:p>
      <w:pPr>
        <w:pStyle w:val="Style5"/>
        <w:keepNext w:val="0"/>
        <w:keepLines w:val="0"/>
        <w:widowControl w:val="0"/>
        <w:numPr>
          <w:ilvl w:val="0"/>
          <w:numId w:val="229"/>
        </w:numPr>
        <w:shd w:val="clear" w:color="auto" w:fill="auto"/>
        <w:tabs>
          <w:tab w:pos="397" w:val="left"/>
        </w:tabs>
        <w:bidi w:val="0"/>
        <w:spacing w:before="0" w:after="320" w:line="271" w:lineRule="exact"/>
        <w:ind w:left="0" w:right="0" w:firstLine="0"/>
        <w:jc w:val="left"/>
      </w:pPr>
      <w:bookmarkStart w:id="2319" w:name="bookmark2319"/>
      <w:bookmarkEnd w:id="2319"/>
      <w:r>
        <w:rPr>
          <w:color w:val="000000"/>
          <w:spacing w:val="0"/>
          <w:w w:val="100"/>
          <w:position w:val="0"/>
        </w:rPr>
        <w:t>根据本公司</w:t>
      </w:r>
      <w:r>
        <w:rPr>
          <w:color w:val="000000"/>
          <w:spacing w:val="0"/>
          <w:w w:val="100"/>
          <w:position w:val="0"/>
          <w:sz w:val="18"/>
          <w:szCs w:val="18"/>
        </w:rPr>
        <w:t>2018</w:t>
      </w:r>
      <w:r>
        <w:rPr>
          <w:color w:val="000000"/>
          <w:spacing w:val="0"/>
          <w:w w:val="100"/>
          <w:position w:val="0"/>
        </w:rPr>
        <w:t xml:space="preserve">年第八次临时董事会，审议通过的《关于认购江苏走泉美都股权投资基金有 限合伙份额暨关联交易的议案》，同意本公司之全资子公司天津投资作为有限合伙人投资 </w:t>
      </w:r>
      <w:r>
        <w:rPr>
          <w:color w:val="000000"/>
          <w:spacing w:val="0"/>
          <w:w w:val="100"/>
          <w:position w:val="0"/>
          <w:sz w:val="18"/>
          <w:szCs w:val="18"/>
        </w:rPr>
        <w:t xml:space="preserve">3,750. </w:t>
      </w:r>
      <w:r>
        <w:rPr>
          <w:color w:val="000000"/>
          <w:spacing w:val="0"/>
          <w:w w:val="100"/>
          <w:position w:val="0"/>
          <w:sz w:val="18"/>
          <w:szCs w:val="18"/>
        </w:rPr>
        <w:t>00</w:t>
      </w:r>
      <w:r>
        <w:rPr>
          <w:color w:val="000000"/>
          <w:spacing w:val="0"/>
          <w:w w:val="100"/>
          <w:position w:val="0"/>
        </w:rPr>
        <w:t>万元参与设立苏走泉美都股权投资基金合伙企业(有限合伙)，认购合伙企业</w:t>
      </w:r>
      <w:r>
        <w:rPr>
          <w:color w:val="000000"/>
          <w:spacing w:val="0"/>
          <w:w w:val="100"/>
          <w:position w:val="0"/>
          <w:sz w:val="18"/>
          <w:szCs w:val="18"/>
        </w:rPr>
        <w:t>4.00%</w:t>
      </w:r>
      <w:r>
        <w:rPr>
          <w:color w:val="000000"/>
          <w:spacing w:val="0"/>
          <w:w w:val="100"/>
          <w:position w:val="0"/>
        </w:rPr>
        <w:t>的 有限合伙份额，且本公司承诺于协议签署日后三个月内完成首期出资，即认缴出资额</w:t>
      </w:r>
      <w:r>
        <w:rPr>
          <w:color w:val="000000"/>
          <w:spacing w:val="0"/>
          <w:w w:val="100"/>
          <w:position w:val="0"/>
          <w:sz w:val="18"/>
          <w:szCs w:val="18"/>
        </w:rPr>
        <w:t>20%，</w:t>
      </w:r>
      <w:r>
        <w:rPr>
          <w:color w:val="000000"/>
          <w:spacing w:val="0"/>
          <w:w w:val="100"/>
          <w:position w:val="0"/>
        </w:rPr>
        <w:t>协议 签署日为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日，天津投资已出资</w:t>
      </w:r>
      <w:r>
        <w:rPr>
          <w:color w:val="000000"/>
          <w:spacing w:val="0"/>
          <w:w w:val="100"/>
          <w:position w:val="0"/>
          <w:sz w:val="18"/>
          <w:szCs w:val="18"/>
        </w:rPr>
        <w:t>600.00</w:t>
      </w:r>
      <w:r>
        <w:rPr>
          <w:color w:val="000000"/>
          <w:spacing w:val="0"/>
          <w:w w:val="100"/>
          <w:position w:val="0"/>
        </w:rPr>
        <w:t xml:space="preserve">万元，实缴比例为 </w:t>
      </w:r>
      <w:r>
        <w:rPr>
          <w:color w:val="000000"/>
          <w:spacing w:val="0"/>
          <w:w w:val="100"/>
          <w:position w:val="0"/>
          <w:sz w:val="18"/>
          <w:szCs w:val="18"/>
        </w:rPr>
        <w:t>2.61%</w:t>
      </w:r>
      <w:r>
        <w:rPr>
          <w:color w:val="000000"/>
          <w:spacing w:val="0"/>
          <w:w w:val="100"/>
          <w:position w:val="0"/>
        </w:rPr>
        <w:t>。</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(2)</w:t>
      </w:r>
      <w:r>
        <w:rPr>
          <w:color w:val="000000"/>
          <w:spacing w:val="0"/>
          <w:w w:val="100"/>
          <w:position w:val="0"/>
        </w:rPr>
        <w:t>经营租赁承诺</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4680"/>
        <w:gridCol w:w="4118"/>
      </w:tblGrid>
      <w:tr>
        <w:trPr>
          <w:trHeight w:val="61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2020.12.31 </w:t>
            </w:r>
            <w:r>
              <w:rPr>
                <w:color w:val="000000"/>
                <w:spacing w:val="0"/>
                <w:w w:val="100"/>
                <w:position w:val="0"/>
              </w:rPr>
              <w:t>（港币）</w:t>
            </w:r>
          </w:p>
        </w:tc>
      </w:tr>
      <w:tr>
        <w:trPr>
          <w:trHeight w:val="61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17,880,052.48</w:t>
            </w:r>
          </w:p>
        </w:tc>
      </w:tr>
      <w:tr>
        <w:trPr>
          <w:trHeight w:val="61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10,428,238.94</w:t>
            </w:r>
          </w:p>
        </w:tc>
      </w:tr>
      <w:tr>
        <w:trPr>
          <w:trHeight w:val="61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2,786, </w:t>
            </w:r>
            <w:r>
              <w:rPr>
                <w:color w:val="000000"/>
                <w:spacing w:val="0"/>
                <w:w w:val="100"/>
                <w:position w:val="0"/>
                <w:sz w:val="18"/>
                <w:szCs w:val="18"/>
              </w:rPr>
              <w:t>867.27</w:t>
            </w:r>
          </w:p>
        </w:tc>
      </w:tr>
      <w:tr>
        <w:trPr>
          <w:trHeight w:val="61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455,281.11</w:t>
            </w:r>
          </w:p>
        </w:tc>
      </w:tr>
      <w:tr>
        <w:trPr>
          <w:trHeight w:val="62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31,550,439.80</w:t>
            </w:r>
          </w:p>
        </w:tc>
      </w:tr>
    </w:tbl>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(3)</w:t>
      </w:r>
      <w:r>
        <w:rPr>
          <w:color w:val="000000"/>
          <w:spacing w:val="0"/>
          <w:w w:val="100"/>
          <w:position w:val="0"/>
        </w:rPr>
        <w:t>其他承诺事项</w:t>
      </w:r>
    </w:p>
    <w:p>
      <w:pPr>
        <w:widowControl w:val="0"/>
        <w:spacing w:after="219" w:line="1" w:lineRule="exact"/>
      </w:pP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日，本公司不存在其他应披露的承诺事项。</w:t>
      </w:r>
    </w:p>
    <w:p>
      <w:pPr>
        <w:pStyle w:val="Style13"/>
        <w:keepNext/>
        <w:keepLines/>
        <w:widowControl w:val="0"/>
        <w:shd w:val="clear" w:color="auto" w:fill="auto"/>
        <w:tabs>
          <w:tab w:pos="427" w:val="left"/>
        </w:tabs>
        <w:bidi w:val="0"/>
        <w:spacing w:before="0" w:after="100" w:line="240" w:lineRule="auto"/>
        <w:ind w:left="0" w:right="0" w:firstLine="0"/>
        <w:jc w:val="left"/>
      </w:pPr>
      <w:bookmarkStart w:id="2320" w:name="bookmark2320"/>
      <w:bookmarkStart w:id="2321" w:name="bookmark2321"/>
      <w:bookmarkStart w:id="2322" w:name="bookmark2322"/>
      <w:bookmarkStart w:id="2323" w:name="bookmark2323"/>
      <w:r>
        <w:rPr>
          <w:color w:val="000000"/>
          <w:spacing w:val="0"/>
          <w:w w:val="100"/>
          <w:position w:val="0"/>
        </w:rPr>
        <w:t>2</w:t>
      </w:r>
      <w:bookmarkEnd w:id="2322"/>
      <w:r>
        <w:rPr>
          <w:color w:val="000000"/>
          <w:spacing w:val="0"/>
          <w:w w:val="100"/>
          <w:position w:val="0"/>
        </w:rPr>
        <w:t>、</w:t>
        <w:tab/>
        <w:t>或有事项</w:t>
      </w:r>
      <w:bookmarkEnd w:id="2320"/>
      <w:bookmarkEnd w:id="2321"/>
      <w:bookmarkEnd w:id="2323"/>
    </w:p>
    <w:p>
      <w:pPr>
        <w:pStyle w:val="Style13"/>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2320" w:name="bookmark2320"/>
      <w:bookmarkStart w:id="2321" w:name="bookmark2321"/>
      <w:bookmarkStart w:id="2324" w:name="bookmark2324"/>
      <w:bookmarkStart w:id="2325" w:name="bookmark2325"/>
      <w:bookmarkEnd w:id="2324"/>
      <w:r>
        <w:rPr>
          <w:color w:val="000000"/>
          <w:spacing w:val="0"/>
          <w:w w:val="100"/>
          <w:position w:val="0"/>
        </w:rPr>
        <w:t>.</w:t>
      </w:r>
      <w:r>
        <w:rPr>
          <w:color w:val="000000"/>
          <w:spacing w:val="0"/>
          <w:w w:val="100"/>
          <w:position w:val="0"/>
        </w:rPr>
        <w:t>资产负债表日存在的重要或有事项</w:t>
      </w:r>
      <w:bookmarkEnd w:id="2320"/>
      <w:bookmarkEnd w:id="2321"/>
      <w:bookmarkEnd w:id="23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33"/>
        </w:numPr>
        <w:shd w:val="clear" w:color="auto" w:fill="auto"/>
        <w:tabs>
          <w:tab w:pos="483" w:val="left"/>
        </w:tabs>
        <w:bidi w:val="0"/>
        <w:spacing w:before="0" w:after="0" w:line="240" w:lineRule="auto"/>
        <w:ind w:left="0" w:right="0" w:firstLine="0"/>
        <w:jc w:val="left"/>
      </w:pPr>
      <w:bookmarkStart w:id="2326" w:name="bookmark2326"/>
      <w:bookmarkEnd w:id="2326"/>
      <w:r>
        <w:rPr>
          <w:color w:val="000000"/>
          <w:spacing w:val="0"/>
          <w:w w:val="100"/>
          <w:position w:val="0"/>
        </w:rPr>
        <w:t>为其他单位提供债务担保形成的或有负债及其财务影响</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具体见附注十二、关联方及关联交易</w:t>
      </w:r>
      <w:r>
        <w:rPr>
          <w:color w:val="000000"/>
          <w:spacing w:val="0"/>
          <w:w w:val="100"/>
          <w:position w:val="0"/>
          <w:sz w:val="18"/>
          <w:szCs w:val="18"/>
        </w:rPr>
        <w:t>5</w:t>
      </w:r>
      <w:r>
        <w:rPr>
          <w:color w:val="000000"/>
          <w:spacing w:val="0"/>
          <w:w w:val="100"/>
          <w:position w:val="0"/>
        </w:rPr>
        <w:t>、关联交易情况</w:t>
      </w:r>
      <w:r>
        <w:rPr>
          <w:color w:val="000000"/>
          <w:spacing w:val="0"/>
          <w:w w:val="100"/>
          <w:position w:val="0"/>
          <w:sz w:val="18"/>
          <w:szCs w:val="18"/>
        </w:rPr>
        <w:t>(4)</w:t>
      </w:r>
      <w:r>
        <w:rPr>
          <w:color w:val="000000"/>
          <w:spacing w:val="0"/>
          <w:w w:val="100"/>
          <w:position w:val="0"/>
        </w:rPr>
        <w:t>关联担保情况。</w:t>
      </w:r>
    </w:p>
    <w:p>
      <w:pPr>
        <w:pStyle w:val="Style2"/>
        <w:keepNext w:val="0"/>
        <w:keepLines w:val="0"/>
        <w:widowControl w:val="0"/>
        <w:numPr>
          <w:ilvl w:val="0"/>
          <w:numId w:val="233"/>
        </w:numPr>
        <w:shd w:val="clear" w:color="auto" w:fill="auto"/>
        <w:tabs>
          <w:tab w:pos="483" w:val="left"/>
        </w:tabs>
        <w:bidi w:val="0"/>
        <w:spacing w:before="0" w:after="0" w:line="240" w:lineRule="auto"/>
        <w:ind w:left="0" w:right="0" w:firstLine="0"/>
        <w:jc w:val="left"/>
        <w:rPr>
          <w:sz w:val="20"/>
          <w:szCs w:val="20"/>
        </w:rPr>
      </w:pPr>
      <w:bookmarkStart w:id="2327" w:name="bookmark2327"/>
      <w:bookmarkEnd w:id="2327"/>
      <w:r>
        <w:rPr>
          <w:color w:val="000000"/>
          <w:spacing w:val="0"/>
          <w:w w:val="100"/>
          <w:position w:val="0"/>
          <w:sz w:val="20"/>
          <w:szCs w:val="20"/>
        </w:rPr>
        <w:t>截至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日，本公司未到期保函金额为</w:t>
      </w:r>
      <w:r>
        <w:rPr>
          <w:color w:val="000000"/>
          <w:spacing w:val="0"/>
          <w:w w:val="100"/>
          <w:position w:val="0"/>
          <w:sz w:val="18"/>
          <w:szCs w:val="18"/>
        </w:rPr>
        <w:t xml:space="preserve">56, 530, </w:t>
      </w:r>
      <w:r>
        <w:rPr>
          <w:color w:val="000000"/>
          <w:spacing w:val="0"/>
          <w:w w:val="100"/>
          <w:position w:val="0"/>
          <w:sz w:val="18"/>
          <w:szCs w:val="18"/>
        </w:rPr>
        <w:t xml:space="preserve">775. </w:t>
      </w:r>
      <w:r>
        <w:rPr>
          <w:color w:val="000000"/>
          <w:spacing w:val="0"/>
          <w:w w:val="100"/>
          <w:position w:val="0"/>
          <w:sz w:val="18"/>
          <w:szCs w:val="18"/>
        </w:rPr>
        <w:t>49</w:t>
      </w:r>
      <w:r>
        <w:rPr>
          <w:color w:val="000000"/>
          <w:spacing w:val="0"/>
          <w:w w:val="100"/>
          <w:position w:val="0"/>
          <w:sz w:val="20"/>
          <w:szCs w:val="20"/>
        </w:rPr>
        <w:t>元。</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日，本公司不存在其他应披露的或有事项。</w:t>
      </w:r>
    </w:p>
    <w:p>
      <w:pPr>
        <w:pStyle w:val="Style13"/>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2328" w:name="bookmark2328"/>
      <w:bookmarkStart w:id="2329" w:name="bookmark2329"/>
      <w:bookmarkStart w:id="2330" w:name="bookmark2330"/>
      <w:bookmarkStart w:id="2331" w:name="bookmark2331"/>
      <w:bookmarkEnd w:id="2330"/>
      <w:r>
        <w:rPr>
          <w:color w:val="000000"/>
          <w:spacing w:val="0"/>
          <w:w w:val="100"/>
          <w:position w:val="0"/>
        </w:rPr>
        <w:t>.</w:t>
      </w:r>
      <w:r>
        <w:rPr>
          <w:color w:val="000000"/>
          <w:spacing w:val="0"/>
          <w:w w:val="100"/>
          <w:position w:val="0"/>
        </w:rPr>
        <w:t>公司没有需要披露的重要或有事项，也应予以说明：</w:t>
      </w:r>
      <w:bookmarkEnd w:id="2328"/>
      <w:bookmarkEnd w:id="2329"/>
      <w:bookmarkEnd w:id="233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27" w:val="left"/>
        </w:tabs>
        <w:bidi w:val="0"/>
        <w:spacing w:before="0" w:after="100" w:line="240" w:lineRule="auto"/>
        <w:ind w:left="0" w:right="0" w:firstLine="0"/>
        <w:jc w:val="left"/>
      </w:pPr>
      <w:bookmarkStart w:id="2332" w:name="bookmark2332"/>
      <w:bookmarkStart w:id="2333" w:name="bookmark2333"/>
      <w:bookmarkStart w:id="2334" w:name="bookmark2334"/>
      <w:bookmarkStart w:id="2335" w:name="bookmark2335"/>
      <w:r>
        <w:rPr>
          <w:color w:val="000000"/>
          <w:spacing w:val="0"/>
          <w:w w:val="100"/>
          <w:position w:val="0"/>
        </w:rPr>
        <w:t>3</w:t>
      </w:r>
      <w:bookmarkEnd w:id="2334"/>
      <w:r>
        <w:rPr>
          <w:color w:val="000000"/>
          <w:spacing w:val="0"/>
          <w:w w:val="100"/>
          <w:position w:val="0"/>
        </w:rPr>
        <w:t>、</w:t>
        <w:tab/>
        <w:t>其他</w:t>
      </w:r>
      <w:bookmarkEnd w:id="2332"/>
      <w:bookmarkEnd w:id="2333"/>
      <w:bookmarkEnd w:id="2335"/>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74" w:lineRule="exact"/>
        <w:ind w:left="0" w:right="0" w:firstLine="0"/>
        <w:jc w:val="both"/>
      </w:pPr>
      <w:bookmarkStart w:id="2336" w:name="bookmark2336"/>
      <w:bookmarkStart w:id="2337" w:name="bookmark2337"/>
      <w:bookmarkStart w:id="2338" w:name="bookmark2338"/>
      <w:r>
        <w:rPr>
          <w:color w:val="000000"/>
          <w:spacing w:val="0"/>
          <w:w w:val="100"/>
          <w:position w:val="0"/>
        </w:rPr>
        <w:t>十五、资产负债表日后事项</w:t>
      </w:r>
      <w:bookmarkEnd w:id="2336"/>
      <w:bookmarkEnd w:id="2337"/>
      <w:bookmarkEnd w:id="2338"/>
    </w:p>
    <w:p>
      <w:pPr>
        <w:pStyle w:val="Style13"/>
        <w:keepNext/>
        <w:keepLines/>
        <w:widowControl w:val="0"/>
        <w:shd w:val="clear" w:color="auto" w:fill="auto"/>
        <w:tabs>
          <w:tab w:pos="453" w:val="left"/>
        </w:tabs>
        <w:bidi w:val="0"/>
        <w:spacing w:before="0" w:after="0" w:line="266" w:lineRule="auto"/>
        <w:ind w:left="0" w:right="0" w:firstLine="0"/>
        <w:jc w:val="both"/>
      </w:pPr>
      <w:bookmarkStart w:id="2336" w:name="bookmark2336"/>
      <w:bookmarkStart w:id="2337" w:name="bookmark2337"/>
      <w:bookmarkStart w:id="2339" w:name="bookmark2339"/>
      <w:bookmarkStart w:id="2340" w:name="bookmark2340"/>
      <w:r>
        <w:rPr>
          <w:rFonts w:ascii="Calibri" w:eastAsia="Calibri" w:hAnsi="Calibri" w:cs="Calibri"/>
          <w:color w:val="000000"/>
          <w:spacing w:val="0"/>
          <w:w w:val="100"/>
          <w:position w:val="0"/>
          <w:sz w:val="20"/>
          <w:szCs w:val="20"/>
        </w:rPr>
        <w:t>1</w:t>
      </w:r>
      <w:bookmarkEnd w:id="2339"/>
      <w:r>
        <w:rPr>
          <w:color w:val="000000"/>
          <w:spacing w:val="0"/>
          <w:w w:val="100"/>
          <w:position w:val="0"/>
        </w:rPr>
        <w:t>、</w:t>
        <w:tab/>
        <w:t>重要的非调整事项</w:t>
      </w:r>
      <w:bookmarkEnd w:id="2336"/>
      <w:bookmarkEnd w:id="2337"/>
      <w:bookmarkEnd w:id="2340"/>
    </w:p>
    <w:p>
      <w:pPr>
        <w:pStyle w:val="Style5"/>
        <w:keepNext w:val="0"/>
        <w:keepLines w:val="0"/>
        <w:widowControl w:val="0"/>
        <w:shd w:val="clear" w:color="auto" w:fill="auto"/>
        <w:bidi w:val="0"/>
        <w:spacing w:before="0" w:after="10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53" w:val="left"/>
        </w:tabs>
        <w:bidi w:val="0"/>
        <w:spacing w:before="0" w:after="0" w:line="266" w:lineRule="auto"/>
        <w:ind w:left="0" w:right="0" w:firstLine="0"/>
        <w:jc w:val="both"/>
      </w:pPr>
      <w:bookmarkStart w:id="2341" w:name="bookmark2341"/>
      <w:bookmarkStart w:id="2342" w:name="bookmark2342"/>
      <w:bookmarkStart w:id="2343" w:name="bookmark2343"/>
      <w:bookmarkStart w:id="2344" w:name="bookmark2344"/>
      <w:r>
        <w:rPr>
          <w:rFonts w:ascii="Calibri" w:eastAsia="Calibri" w:hAnsi="Calibri" w:cs="Calibri"/>
          <w:color w:val="000000"/>
          <w:spacing w:val="0"/>
          <w:w w:val="100"/>
          <w:position w:val="0"/>
          <w:sz w:val="20"/>
          <w:szCs w:val="20"/>
        </w:rPr>
        <w:t>2</w:t>
      </w:r>
      <w:bookmarkEnd w:id="2343"/>
      <w:r>
        <w:rPr>
          <w:color w:val="000000"/>
          <w:spacing w:val="0"/>
          <w:w w:val="100"/>
          <w:position w:val="0"/>
        </w:rPr>
        <w:t>、</w:t>
        <w:tab/>
        <w:t>利润分配情况</w:t>
      </w:r>
      <w:bookmarkEnd w:id="2341"/>
      <w:bookmarkEnd w:id="2342"/>
      <w:bookmarkEnd w:id="234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w:t>
      </w:r>
      <w:r>
        <w:rPr>
          <w:color w:val="000000"/>
          <w:spacing w:val="0"/>
          <w:w w:val="100"/>
          <w:position w:val="0"/>
          <w:sz w:val="18"/>
          <w:szCs w:val="18"/>
        </w:rPr>
        <w:t>2021</w:t>
      </w:r>
      <w:r>
        <w:rPr>
          <w:color w:val="000000"/>
          <w:spacing w:val="0"/>
          <w:w w:val="100"/>
          <w:position w:val="0"/>
        </w:rPr>
        <w:t>年度利润分配预案已经本公司第七届董事会第四次会议通过，拟以总股本</w:t>
      </w:r>
    </w:p>
    <w:p>
      <w:pPr>
        <w:pStyle w:val="Style5"/>
        <w:keepNext w:val="0"/>
        <w:keepLines w:val="0"/>
        <w:widowControl w:val="0"/>
        <w:shd w:val="clear" w:color="auto" w:fill="auto"/>
        <w:bidi w:val="0"/>
        <w:spacing w:before="0" w:after="360" w:line="274" w:lineRule="exact"/>
        <w:ind w:left="0" w:right="0" w:firstLine="0"/>
        <w:jc w:val="both"/>
      </w:pPr>
      <w:r>
        <w:rPr>
          <w:color w:val="000000"/>
          <w:spacing w:val="0"/>
          <w:w w:val="100"/>
          <w:position w:val="0"/>
          <w:sz w:val="18"/>
          <w:szCs w:val="18"/>
        </w:rPr>
        <w:t>1,098, 743, 383</w:t>
      </w:r>
      <w:r>
        <w:rPr>
          <w:color w:val="000000"/>
          <w:spacing w:val="0"/>
          <w:w w:val="100"/>
          <w:position w:val="0"/>
        </w:rPr>
        <w:t>股扣除公司回购专户的</w:t>
      </w:r>
      <w:r>
        <w:rPr>
          <w:color w:val="000000"/>
          <w:spacing w:val="0"/>
          <w:w w:val="100"/>
          <w:position w:val="0"/>
          <w:sz w:val="18"/>
          <w:szCs w:val="18"/>
        </w:rPr>
        <w:t>9,790,756</w:t>
      </w:r>
      <w:r>
        <w:rPr>
          <w:color w:val="000000"/>
          <w:spacing w:val="0"/>
          <w:w w:val="100"/>
          <w:position w:val="0"/>
        </w:rPr>
        <w:t>股为基数（即</w:t>
      </w:r>
      <w:r>
        <w:rPr>
          <w:color w:val="000000"/>
          <w:spacing w:val="0"/>
          <w:w w:val="100"/>
          <w:position w:val="0"/>
          <w:sz w:val="18"/>
          <w:szCs w:val="18"/>
        </w:rPr>
        <w:t>1,088,952, 627</w:t>
      </w:r>
      <w:r>
        <w:rPr>
          <w:color w:val="000000"/>
          <w:spacing w:val="0"/>
          <w:w w:val="100"/>
          <w:position w:val="0"/>
        </w:rPr>
        <w:t>股），向全体 股东每</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0.043</w:t>
      </w:r>
      <w:r>
        <w:rPr>
          <w:color w:val="000000"/>
          <w:spacing w:val="0"/>
          <w:w w:val="100"/>
          <w:position w:val="0"/>
        </w:rPr>
        <w:t>元（含税），共计派发现金红利</w:t>
      </w:r>
      <w:r>
        <w:rPr>
          <w:color w:val="000000"/>
          <w:spacing w:val="0"/>
          <w:w w:val="100"/>
          <w:position w:val="0"/>
          <w:sz w:val="18"/>
          <w:szCs w:val="18"/>
        </w:rPr>
        <w:t xml:space="preserve">4,682,496. </w:t>
      </w:r>
      <w:r>
        <w:rPr>
          <w:color w:val="000000"/>
          <w:spacing w:val="0"/>
          <w:w w:val="100"/>
          <w:position w:val="0"/>
          <w:sz w:val="18"/>
          <w:szCs w:val="18"/>
        </w:rPr>
        <w:t>30</w:t>
      </w:r>
      <w:r>
        <w:rPr>
          <w:color w:val="000000"/>
          <w:spacing w:val="0"/>
          <w:w w:val="100"/>
          <w:position w:val="0"/>
        </w:rPr>
        <w:t xml:space="preserve">元，占 </w:t>
      </w:r>
      <w:r>
        <w:rPr>
          <w:color w:val="000000"/>
          <w:spacing w:val="0"/>
          <w:w w:val="100"/>
          <w:position w:val="0"/>
          <w:sz w:val="18"/>
          <w:szCs w:val="18"/>
        </w:rPr>
        <w:t>2021</w:t>
      </w:r>
      <w:r>
        <w:rPr>
          <w:color w:val="000000"/>
          <w:spacing w:val="0"/>
          <w:w w:val="100"/>
          <w:position w:val="0"/>
        </w:rPr>
        <w:t>年度归属于上市公司股东的净利润为</w:t>
      </w:r>
      <w:r>
        <w:rPr>
          <w:color w:val="000000"/>
          <w:spacing w:val="0"/>
          <w:w w:val="100"/>
          <w:position w:val="0"/>
          <w:sz w:val="18"/>
          <w:szCs w:val="18"/>
        </w:rPr>
        <w:t xml:space="preserve">20.27 </w:t>
      </w:r>
      <w:r>
        <w:rPr>
          <w:color w:val="000000"/>
          <w:spacing w:val="0"/>
          <w:w w:val="100"/>
          <w:position w:val="0"/>
          <w:sz w:val="18"/>
          <w:szCs w:val="18"/>
        </w:rPr>
        <w:t>%</w:t>
      </w:r>
      <w:r>
        <w:rPr>
          <w:color w:val="000000"/>
          <w:spacing w:val="0"/>
          <w:w w:val="100"/>
          <w:position w:val="0"/>
        </w:rPr>
        <w:t>。公司</w:t>
      </w:r>
      <w:r>
        <w:rPr>
          <w:color w:val="000000"/>
          <w:spacing w:val="0"/>
          <w:w w:val="100"/>
          <w:position w:val="0"/>
          <w:sz w:val="18"/>
          <w:szCs w:val="18"/>
        </w:rPr>
        <w:t>2021</w:t>
      </w:r>
      <w:r>
        <w:rPr>
          <w:color w:val="000000"/>
          <w:spacing w:val="0"/>
          <w:w w:val="100"/>
          <w:position w:val="0"/>
        </w:rPr>
        <w:t xml:space="preserve">年度回购金额合计 </w:t>
      </w:r>
      <w:r>
        <w:rPr>
          <w:color w:val="000000"/>
          <w:spacing w:val="0"/>
          <w:w w:val="100"/>
          <w:position w:val="0"/>
          <w:sz w:val="18"/>
          <w:szCs w:val="18"/>
        </w:rPr>
        <w:t>50,092,133.19</w:t>
      </w:r>
      <w:r>
        <w:rPr>
          <w:color w:val="000000"/>
          <w:spacing w:val="0"/>
          <w:w w:val="100"/>
          <w:position w:val="0"/>
        </w:rPr>
        <w:t>元，占公司</w:t>
      </w:r>
      <w:r>
        <w:rPr>
          <w:color w:val="000000"/>
          <w:spacing w:val="0"/>
          <w:w w:val="100"/>
          <w:position w:val="0"/>
          <w:sz w:val="18"/>
          <w:szCs w:val="18"/>
        </w:rPr>
        <w:t>2021</w:t>
      </w:r>
      <w:r>
        <w:rPr>
          <w:color w:val="000000"/>
          <w:spacing w:val="0"/>
          <w:w w:val="100"/>
          <w:position w:val="0"/>
        </w:rPr>
        <w:t>年度归属于上市公司股东净利润的</w:t>
      </w:r>
      <w:r>
        <w:rPr>
          <w:color w:val="000000"/>
          <w:spacing w:val="0"/>
          <w:w w:val="100"/>
          <w:position w:val="0"/>
          <w:sz w:val="18"/>
          <w:szCs w:val="18"/>
        </w:rPr>
        <w:t>216.81%</w:t>
      </w:r>
      <w:r>
        <w:rPr>
          <w:color w:val="000000"/>
          <w:spacing w:val="0"/>
          <w:w w:val="100"/>
          <w:position w:val="0"/>
        </w:rPr>
        <w:t>。根据法规要求合 计后公司本年度现金分红合计占公司</w:t>
      </w:r>
      <w:r>
        <w:rPr>
          <w:color w:val="000000"/>
          <w:spacing w:val="0"/>
          <w:w w:val="100"/>
          <w:position w:val="0"/>
          <w:sz w:val="18"/>
          <w:szCs w:val="18"/>
        </w:rPr>
        <w:t>2021</w:t>
      </w:r>
      <w:r>
        <w:rPr>
          <w:color w:val="000000"/>
          <w:spacing w:val="0"/>
          <w:w w:val="100"/>
          <w:position w:val="0"/>
        </w:rPr>
        <w:t>年度归属于上市公司股东净利润的</w:t>
      </w:r>
      <w:r>
        <w:rPr>
          <w:color w:val="000000"/>
          <w:spacing w:val="0"/>
          <w:w w:val="100"/>
          <w:position w:val="0"/>
          <w:sz w:val="18"/>
          <w:szCs w:val="18"/>
        </w:rPr>
        <w:t>237.07%</w:t>
      </w:r>
      <w:r>
        <w:rPr>
          <w:color w:val="000000"/>
          <w:spacing w:val="0"/>
          <w:w w:val="100"/>
          <w:position w:val="0"/>
        </w:rPr>
        <w:t>。</w:t>
      </w:r>
    </w:p>
    <w:p>
      <w:pPr>
        <w:pStyle w:val="Style13"/>
        <w:keepNext/>
        <w:keepLines/>
        <w:widowControl w:val="0"/>
        <w:shd w:val="clear" w:color="auto" w:fill="auto"/>
        <w:tabs>
          <w:tab w:pos="453" w:val="left"/>
        </w:tabs>
        <w:bidi w:val="0"/>
        <w:spacing w:before="0" w:after="0" w:line="266" w:lineRule="auto"/>
        <w:ind w:left="0" w:right="0" w:firstLine="0"/>
        <w:jc w:val="both"/>
      </w:pPr>
      <w:bookmarkStart w:id="2345" w:name="bookmark2345"/>
      <w:bookmarkStart w:id="2346" w:name="bookmark2346"/>
      <w:bookmarkStart w:id="2347" w:name="bookmark2347"/>
      <w:bookmarkStart w:id="2348" w:name="bookmark2348"/>
      <w:r>
        <w:rPr>
          <w:rFonts w:ascii="Calibri" w:eastAsia="Calibri" w:hAnsi="Calibri" w:cs="Calibri"/>
          <w:color w:val="000000"/>
          <w:spacing w:val="0"/>
          <w:w w:val="100"/>
          <w:position w:val="0"/>
          <w:sz w:val="20"/>
          <w:szCs w:val="20"/>
        </w:rPr>
        <w:t>3</w:t>
      </w:r>
      <w:bookmarkEnd w:id="2347"/>
      <w:r>
        <w:rPr>
          <w:color w:val="000000"/>
          <w:spacing w:val="0"/>
          <w:w w:val="100"/>
          <w:position w:val="0"/>
        </w:rPr>
        <w:t>、</w:t>
        <w:tab/>
        <w:t>销售退回</w:t>
      </w:r>
      <w:bookmarkEnd w:id="2345"/>
      <w:bookmarkEnd w:id="2346"/>
      <w:bookmarkEnd w:id="2348"/>
    </w:p>
    <w:p>
      <w:pPr>
        <w:pStyle w:val="Style5"/>
        <w:keepNext w:val="0"/>
        <w:keepLines w:val="0"/>
        <w:widowControl w:val="0"/>
        <w:shd w:val="clear" w:color="auto" w:fill="auto"/>
        <w:bidi w:val="0"/>
        <w:spacing w:before="0" w:after="3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53" w:val="left"/>
        </w:tabs>
        <w:bidi w:val="0"/>
        <w:spacing w:before="0" w:after="0" w:line="274" w:lineRule="exact"/>
        <w:ind w:left="0" w:right="0" w:firstLine="0"/>
        <w:jc w:val="both"/>
      </w:pPr>
      <w:bookmarkStart w:id="2349" w:name="bookmark2349"/>
      <w:bookmarkStart w:id="2350" w:name="bookmark2350"/>
      <w:bookmarkStart w:id="2351" w:name="bookmark2351"/>
      <w:bookmarkStart w:id="2352" w:name="bookmark2352"/>
      <w:r>
        <w:rPr>
          <w:rFonts w:ascii="Calibri" w:eastAsia="Calibri" w:hAnsi="Calibri" w:cs="Calibri"/>
          <w:color w:val="000000"/>
          <w:spacing w:val="0"/>
          <w:w w:val="100"/>
          <w:position w:val="0"/>
          <w:sz w:val="20"/>
          <w:szCs w:val="20"/>
        </w:rPr>
        <w:t>4</w:t>
      </w:r>
      <w:bookmarkEnd w:id="2351"/>
      <w:r>
        <w:rPr>
          <w:color w:val="000000"/>
          <w:spacing w:val="0"/>
          <w:w w:val="100"/>
          <w:position w:val="0"/>
        </w:rPr>
        <w:t>、</w:t>
        <w:tab/>
        <w:t>其他资产负债表日后事项说明</w:t>
      </w:r>
      <w:bookmarkEnd w:id="2349"/>
      <w:bookmarkEnd w:id="2350"/>
      <w:bookmarkEnd w:id="2352"/>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重要的资产负债表日后非调整事项说明</w:t>
      </w:r>
    </w:p>
    <w:p>
      <w:pPr>
        <w:pStyle w:val="Style5"/>
        <w:keepNext w:val="0"/>
        <w:keepLines w:val="0"/>
        <w:widowControl w:val="0"/>
        <w:shd w:val="clear" w:color="auto" w:fill="auto"/>
        <w:tabs>
          <w:tab w:pos="561" w:val="left"/>
        </w:tabs>
        <w:bidi w:val="0"/>
        <w:spacing w:before="0" w:after="240" w:line="274" w:lineRule="exact"/>
        <w:ind w:left="0" w:right="0" w:firstLine="0"/>
        <w:jc w:val="both"/>
      </w:pPr>
      <w:bookmarkStart w:id="2353" w:name="bookmark2353"/>
      <w:r>
        <w:rPr>
          <w:color w:val="000000"/>
          <w:spacing w:val="0"/>
          <w:w w:val="100"/>
          <w:position w:val="0"/>
          <w:sz w:val="18"/>
          <w:szCs w:val="18"/>
        </w:rPr>
        <w:t>（</w:t>
      </w:r>
      <w:bookmarkEnd w:id="2353"/>
      <w:r>
        <w:rPr>
          <w:color w:val="000000"/>
          <w:spacing w:val="0"/>
          <w:w w:val="100"/>
          <w:position w:val="0"/>
          <w:sz w:val="18"/>
          <w:szCs w:val="18"/>
        </w:rPr>
        <w:t>1）</w:t>
        <w:tab/>
      </w:r>
      <w:r>
        <w:rPr>
          <w:color w:val="000000"/>
          <w:spacing w:val="0"/>
          <w:w w:val="100"/>
          <w:position w:val="0"/>
        </w:rPr>
        <w:t>本公司于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日召开</w:t>
      </w:r>
      <w:r>
        <w:rPr>
          <w:color w:val="000000"/>
          <w:spacing w:val="0"/>
          <w:w w:val="100"/>
          <w:position w:val="0"/>
          <w:sz w:val="18"/>
          <w:szCs w:val="18"/>
        </w:rPr>
        <w:t>2022</w:t>
      </w:r>
      <w:r>
        <w:rPr>
          <w:color w:val="000000"/>
          <w:spacing w:val="0"/>
          <w:w w:val="100"/>
          <w:position w:val="0"/>
        </w:rPr>
        <w:t>年第一次临时董事会，审议通过了《关于子公司华胜 信泰信息产业发展有限公司回购标的公司股权暨关联交易的议案》。本公司的全资子公司信泰产 业已触发曾于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月签订的《关于北京华胜信泰数据技术有限公司之增资协议》中“第</w:t>
      </w:r>
      <w:r>
        <w:rPr>
          <w:color w:val="000000"/>
          <w:spacing w:val="0"/>
          <w:w w:val="100"/>
          <w:position w:val="0"/>
          <w:sz w:val="18"/>
          <w:szCs w:val="18"/>
        </w:rPr>
        <w:t xml:space="preserve">5 </w:t>
      </w:r>
      <w:r>
        <w:rPr>
          <w:color w:val="000000"/>
          <w:spacing w:val="0"/>
          <w:w w:val="100"/>
          <w:position w:val="0"/>
        </w:rPr>
        <w:t>条业绩承诺及回购”。信泰产业将回购中域昭拓持有的信泰产业控股子公司信泰数据</w:t>
      </w:r>
      <w:r>
        <w:rPr>
          <w:color w:val="000000"/>
          <w:spacing w:val="0"/>
          <w:w w:val="100"/>
          <w:position w:val="0"/>
          <w:sz w:val="18"/>
          <w:szCs w:val="18"/>
        </w:rPr>
        <w:t>44.44%</w:t>
      </w:r>
      <w:r>
        <w:rPr>
          <w:color w:val="000000"/>
          <w:spacing w:val="0"/>
          <w:w w:val="100"/>
          <w:position w:val="0"/>
        </w:rPr>
        <w:t>股 权（对应公司注册资本</w:t>
      </w:r>
      <w:r>
        <w:rPr>
          <w:color w:val="000000"/>
          <w:spacing w:val="0"/>
          <w:w w:val="100"/>
          <w:position w:val="0"/>
          <w:sz w:val="18"/>
          <w:szCs w:val="18"/>
        </w:rPr>
        <w:t>4, 000</w:t>
      </w:r>
      <w:r>
        <w:rPr>
          <w:color w:val="000000"/>
          <w:spacing w:val="0"/>
          <w:w w:val="100"/>
          <w:position w:val="0"/>
        </w:rPr>
        <w:t>万元，实缴出资</w:t>
      </w:r>
      <w:r>
        <w:rPr>
          <w:color w:val="000000"/>
          <w:spacing w:val="0"/>
          <w:w w:val="100"/>
          <w:position w:val="0"/>
          <w:sz w:val="18"/>
          <w:szCs w:val="18"/>
        </w:rPr>
        <w:t>4,000</w:t>
      </w:r>
      <w:r>
        <w:rPr>
          <w:color w:val="000000"/>
          <w:spacing w:val="0"/>
          <w:w w:val="100"/>
          <w:position w:val="0"/>
        </w:rPr>
        <w:t>万元），信泰产业已于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日支 付回购款合计</w:t>
      </w:r>
      <w:r>
        <w:rPr>
          <w:color w:val="000000"/>
          <w:spacing w:val="0"/>
          <w:w w:val="100"/>
          <w:position w:val="0"/>
          <w:sz w:val="18"/>
          <w:szCs w:val="18"/>
        </w:rPr>
        <w:t>5,200</w:t>
      </w:r>
      <w:r>
        <w:rPr>
          <w:color w:val="000000"/>
          <w:spacing w:val="0"/>
          <w:w w:val="100"/>
          <w:position w:val="0"/>
        </w:rPr>
        <w:t>万元。中域昭拓的普通合伙人为北京中域嘉盛投资管理有限公司，其实际控 制人王维航先生，为公司持股</w:t>
      </w:r>
      <w:r>
        <w:rPr>
          <w:color w:val="000000"/>
          <w:spacing w:val="0"/>
          <w:w w:val="100"/>
          <w:position w:val="0"/>
          <w:sz w:val="18"/>
          <w:szCs w:val="18"/>
        </w:rPr>
        <w:t>5%</w:t>
      </w:r>
      <w:r>
        <w:rPr>
          <w:color w:val="000000"/>
          <w:spacing w:val="0"/>
          <w:w w:val="100"/>
          <w:position w:val="0"/>
        </w:rPr>
        <w:t>以上股东、公司董事长，中域昭拓属于公司关联企业，该交易 构成关联交易。</w:t>
      </w:r>
    </w:p>
    <w:p>
      <w:pPr>
        <w:pStyle w:val="Style5"/>
        <w:keepNext w:val="0"/>
        <w:keepLines w:val="0"/>
        <w:widowControl w:val="0"/>
        <w:shd w:val="clear" w:color="auto" w:fill="auto"/>
        <w:tabs>
          <w:tab w:pos="561" w:val="left"/>
        </w:tabs>
        <w:bidi w:val="0"/>
        <w:spacing w:before="0" w:after="0" w:line="275" w:lineRule="exact"/>
        <w:ind w:left="0" w:right="0" w:firstLine="0"/>
        <w:jc w:val="both"/>
      </w:pPr>
      <w:bookmarkStart w:id="2354" w:name="bookmark2354"/>
      <w:r>
        <w:rPr>
          <w:color w:val="000000"/>
          <w:spacing w:val="0"/>
          <w:w w:val="100"/>
          <w:position w:val="0"/>
          <w:sz w:val="18"/>
          <w:szCs w:val="18"/>
        </w:rPr>
        <w:t>（</w:t>
      </w:r>
      <w:bookmarkEnd w:id="2354"/>
      <w:r>
        <w:rPr>
          <w:color w:val="000000"/>
          <w:spacing w:val="0"/>
          <w:w w:val="100"/>
          <w:position w:val="0"/>
          <w:sz w:val="18"/>
          <w:szCs w:val="18"/>
        </w:rPr>
        <w:t>2）</w:t>
        <w:tab/>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日，本公司控股子公司</w:t>
      </w:r>
      <w:r>
        <w:rPr>
          <w:color w:val="000000"/>
          <w:spacing w:val="0"/>
          <w:w w:val="100"/>
          <w:position w:val="0"/>
          <w:sz w:val="18"/>
          <w:szCs w:val="18"/>
        </w:rPr>
        <w:t>ASL</w:t>
      </w:r>
      <w:r>
        <w:rPr>
          <w:color w:val="000000"/>
          <w:spacing w:val="0"/>
          <w:w w:val="100"/>
          <w:position w:val="0"/>
        </w:rPr>
        <w:t xml:space="preserve">公司的全资子公司广州澳图美德信息科技有限 公司（以下简称”广州澳图“）与广州鼎尚股份有限公司（以下简称"广州鼎尚”）订立广州市 存量房买卖合同，广州澳图将购买广州鼎尚持有的位于广州市天河区的物业，合同总价为人民币 </w:t>
      </w:r>
      <w:r>
        <w:rPr>
          <w:color w:val="000000"/>
          <w:spacing w:val="0"/>
          <w:w w:val="100"/>
          <w:position w:val="0"/>
          <w:sz w:val="18"/>
          <w:szCs w:val="18"/>
        </w:rPr>
        <w:t>42,470,130</w:t>
      </w:r>
      <w:r>
        <w:rPr>
          <w:color w:val="000000"/>
          <w:spacing w:val="0"/>
          <w:w w:val="100"/>
          <w:position w:val="0"/>
        </w:rPr>
        <w:t>元。该物业位于广州市中心地带，将作为</w:t>
      </w:r>
      <w:r>
        <w:rPr>
          <w:color w:val="000000"/>
          <w:spacing w:val="0"/>
          <w:w w:val="100"/>
          <w:position w:val="0"/>
          <w:sz w:val="18"/>
          <w:szCs w:val="18"/>
        </w:rPr>
        <w:t>ASL</w:t>
      </w:r>
      <w:r>
        <w:rPr>
          <w:color w:val="000000"/>
          <w:spacing w:val="0"/>
          <w:w w:val="100"/>
          <w:position w:val="0"/>
        </w:rPr>
        <w:t>公司于粤港澳湾区总部办公以及海外 卓越交付中心之用。</w:t>
      </w:r>
      <w:r>
        <w:rPr>
          <w:color w:val="000000"/>
          <w:spacing w:val="0"/>
          <w:w w:val="100"/>
          <w:position w:val="0"/>
          <w:sz w:val="18"/>
          <w:szCs w:val="18"/>
        </w:rPr>
        <w:t>ASL</w:t>
      </w:r>
      <w:r>
        <w:rPr>
          <w:color w:val="000000"/>
          <w:spacing w:val="0"/>
          <w:w w:val="100"/>
          <w:position w:val="0"/>
        </w:rPr>
        <w:t>公司也将在区域化发展方面持续投资，以配合</w:t>
      </w:r>
      <w:r>
        <w:rPr>
          <w:color w:val="000000"/>
          <w:spacing w:val="0"/>
          <w:w w:val="100"/>
          <w:position w:val="0"/>
          <w:sz w:val="18"/>
          <w:szCs w:val="18"/>
        </w:rPr>
        <w:t>ASL</w:t>
      </w:r>
      <w:r>
        <w:rPr>
          <w:color w:val="000000"/>
          <w:spacing w:val="0"/>
          <w:w w:val="100"/>
          <w:position w:val="0"/>
        </w:rPr>
        <w:t>公司客户于两岸三地 及亚太区的业务发展步伐。</w:t>
      </w:r>
    </w:p>
    <w:p>
      <w:pPr>
        <w:pStyle w:val="Style5"/>
        <w:keepNext w:val="0"/>
        <w:keepLines w:val="0"/>
        <w:widowControl w:val="0"/>
        <w:shd w:val="clear" w:color="auto" w:fill="auto"/>
        <w:tabs>
          <w:tab w:pos="566" w:val="left"/>
        </w:tabs>
        <w:bidi w:val="0"/>
        <w:spacing w:before="0" w:after="240" w:line="275" w:lineRule="exact"/>
        <w:ind w:left="0" w:right="0" w:firstLine="0"/>
        <w:jc w:val="both"/>
      </w:pPr>
      <w:bookmarkStart w:id="2355" w:name="bookmark2355"/>
      <w:r>
        <w:rPr>
          <w:color w:val="000000"/>
          <w:spacing w:val="0"/>
          <w:w w:val="100"/>
          <w:position w:val="0"/>
          <w:sz w:val="18"/>
          <w:szCs w:val="18"/>
        </w:rPr>
        <w:t>（</w:t>
      </w:r>
      <w:bookmarkEnd w:id="2355"/>
      <w:r>
        <w:rPr>
          <w:color w:val="000000"/>
          <w:spacing w:val="0"/>
          <w:w w:val="100"/>
          <w:position w:val="0"/>
          <w:sz w:val="18"/>
          <w:szCs w:val="18"/>
        </w:rPr>
        <w:t>3）</w:t>
        <w:tab/>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24</w:t>
      </w:r>
      <w:r>
        <w:rPr>
          <w:color w:val="000000"/>
          <w:spacing w:val="0"/>
          <w:w w:val="100"/>
          <w:position w:val="0"/>
        </w:rPr>
        <w:t>日，俄罗斯军队对乌克兰发动了重大军事行动，该地区可能出现持续的冲 突和混乱。本公司联营公司</w:t>
      </w:r>
      <w:r>
        <w:rPr>
          <w:color w:val="000000"/>
          <w:spacing w:val="0"/>
          <w:w w:val="100"/>
          <w:position w:val="0"/>
          <w:sz w:val="18"/>
          <w:szCs w:val="18"/>
        </w:rPr>
        <w:t>GDH</w:t>
      </w:r>
      <w:r>
        <w:rPr>
          <w:color w:val="000000"/>
          <w:spacing w:val="0"/>
          <w:w w:val="100"/>
          <w:position w:val="0"/>
        </w:rPr>
        <w:t>公司在乌克兰和俄罗斯拥有大量人员。长时间的骚乱、军事活 动或广泛的跨境制裁如被实施，有可能对</w:t>
      </w:r>
      <w:r>
        <w:rPr>
          <w:color w:val="000000"/>
          <w:spacing w:val="0"/>
          <w:w w:val="100"/>
          <w:position w:val="0"/>
          <w:sz w:val="18"/>
          <w:szCs w:val="18"/>
        </w:rPr>
        <w:t>GDH</w:t>
      </w:r>
      <w:r>
        <w:rPr>
          <w:color w:val="000000"/>
          <w:spacing w:val="0"/>
          <w:w w:val="100"/>
          <w:position w:val="0"/>
        </w:rPr>
        <w:t>公司的财务状况、经营业绩和现金流产生重大不 利影响。基于市场对俄罗斯和乌克兰地缘政治风险上升的忧虑，</w:t>
      </w:r>
      <w:r>
        <w:rPr>
          <w:color w:val="000000"/>
          <w:spacing w:val="0"/>
          <w:w w:val="100"/>
          <w:position w:val="0"/>
          <w:sz w:val="18"/>
          <w:szCs w:val="18"/>
        </w:rPr>
        <w:t>GDH</w:t>
      </w:r>
      <w:r>
        <w:rPr>
          <w:color w:val="000000"/>
          <w:spacing w:val="0"/>
          <w:w w:val="100"/>
          <w:position w:val="0"/>
        </w:rPr>
        <w:t xml:space="preserve">股票（纳斯达克股票代码： </w:t>
      </w:r>
      <w:r>
        <w:rPr>
          <w:color w:val="000000"/>
          <w:spacing w:val="0"/>
          <w:w w:val="100"/>
          <w:position w:val="0"/>
          <w:sz w:val="18"/>
          <w:szCs w:val="18"/>
        </w:rPr>
        <w:t>GDYN）</w:t>
      </w:r>
      <w:r>
        <w:rPr>
          <w:color w:val="000000"/>
          <w:spacing w:val="0"/>
          <w:w w:val="100"/>
          <w:position w:val="0"/>
        </w:rPr>
        <w:t>的交易价格在报告日期后显著下跌。本公司将密切监察情况，并定期评估联营公司权益的 可收回金额。</w:t>
      </w:r>
    </w:p>
    <w:p>
      <w:pPr>
        <w:pStyle w:val="Style5"/>
        <w:keepNext w:val="0"/>
        <w:keepLines w:val="0"/>
        <w:widowControl w:val="0"/>
        <w:shd w:val="clear" w:color="auto" w:fill="auto"/>
        <w:tabs>
          <w:tab w:pos="561" w:val="left"/>
        </w:tabs>
        <w:bidi w:val="0"/>
        <w:spacing w:before="0" w:after="240" w:line="276" w:lineRule="exact"/>
        <w:ind w:left="0" w:right="0" w:firstLine="0"/>
        <w:jc w:val="both"/>
      </w:pPr>
      <w:bookmarkStart w:id="2356" w:name="bookmark2356"/>
      <w:r>
        <w:rPr>
          <w:color w:val="000000"/>
          <w:spacing w:val="0"/>
          <w:w w:val="100"/>
          <w:position w:val="0"/>
          <w:sz w:val="18"/>
          <w:szCs w:val="18"/>
        </w:rPr>
        <w:t>（</w:t>
      </w:r>
      <w:bookmarkEnd w:id="2356"/>
      <w:r>
        <w:rPr>
          <w:color w:val="000000"/>
          <w:spacing w:val="0"/>
          <w:w w:val="100"/>
          <w:position w:val="0"/>
          <w:sz w:val="18"/>
          <w:szCs w:val="18"/>
        </w:rPr>
        <w:t>4）</w:t>
        <w:tab/>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月，本公司之全资子公司天津投资使用自有资金</w:t>
      </w:r>
      <w:r>
        <w:rPr>
          <w:color w:val="000000"/>
          <w:spacing w:val="0"/>
          <w:w w:val="100"/>
          <w:position w:val="0"/>
          <w:sz w:val="18"/>
          <w:szCs w:val="18"/>
        </w:rPr>
        <w:t>2,000</w:t>
      </w:r>
      <w:r>
        <w:rPr>
          <w:color w:val="000000"/>
          <w:spacing w:val="0"/>
          <w:w w:val="100"/>
          <w:position w:val="0"/>
        </w:rPr>
        <w:t>万元参投北京丝路科华 股权投资中心（有限合伙）（以下简称“丝路科华”），成为其有限合伙人。丝路科华基金的目标 规模为人民币</w:t>
      </w:r>
      <w:r>
        <w:rPr>
          <w:color w:val="000000"/>
          <w:spacing w:val="0"/>
          <w:w w:val="100"/>
          <w:position w:val="0"/>
          <w:sz w:val="18"/>
          <w:szCs w:val="18"/>
        </w:rPr>
        <w:t>5</w:t>
      </w:r>
      <w:r>
        <w:rPr>
          <w:color w:val="000000"/>
          <w:spacing w:val="0"/>
          <w:w w:val="100"/>
          <w:position w:val="0"/>
        </w:rPr>
        <w:t>亿元。目前该基金已在中国证券投资基金业协会完成备案手续。</w:t>
      </w:r>
    </w:p>
    <w:p>
      <w:pPr>
        <w:pStyle w:val="Style5"/>
        <w:keepNext w:val="0"/>
        <w:keepLines w:val="0"/>
        <w:widowControl w:val="0"/>
        <w:shd w:val="clear" w:color="auto" w:fill="auto"/>
        <w:bidi w:val="0"/>
        <w:spacing w:before="0" w:after="180" w:line="274" w:lineRule="exact"/>
        <w:ind w:left="0" w:right="0" w:firstLine="0"/>
        <w:jc w:val="both"/>
      </w:pPr>
      <w:r>
        <w:rPr>
          <w:color w:val="000000"/>
          <w:spacing w:val="0"/>
          <w:w w:val="100"/>
          <w:position w:val="0"/>
        </w:rPr>
        <w:t>截至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日，本公司不存在其他应披露的资产负债表日后事项。</w:t>
      </w:r>
    </w:p>
    <w:p>
      <w:pPr>
        <w:pStyle w:val="Style5"/>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363" w:val="left"/>
        </w:tabs>
        <w:bidi w:val="0"/>
        <w:spacing w:before="0" w:after="0" w:line="336" w:lineRule="exact"/>
        <w:ind w:left="0" w:right="0" w:firstLine="0"/>
        <w:jc w:val="left"/>
      </w:pPr>
      <w:bookmarkStart w:id="2357" w:name="bookmark2357"/>
      <w:r>
        <w:rPr>
          <w:b/>
          <w:bCs/>
          <w:color w:val="000000"/>
          <w:spacing w:val="0"/>
          <w:w w:val="100"/>
          <w:position w:val="0"/>
        </w:rPr>
        <w:t>1</w:t>
      </w:r>
      <w:bookmarkEnd w:id="2357"/>
      <w:r>
        <w:rPr>
          <w:b/>
          <w:bCs/>
          <w:color w:val="000000"/>
          <w:spacing w:val="0"/>
          <w:w w:val="100"/>
          <w:position w:val="0"/>
        </w:rPr>
        <w:t>、</w:t>
        <w:tab/>
        <w:t>前期会计差错更正</w:t>
      </w:r>
    </w:p>
    <w:p>
      <w:pPr>
        <w:pStyle w:val="Style5"/>
        <w:keepNext w:val="0"/>
        <w:keepLines w:val="0"/>
        <w:widowControl w:val="0"/>
        <w:numPr>
          <w:ilvl w:val="0"/>
          <w:numId w:val="235"/>
        </w:numPr>
        <w:shd w:val="clear" w:color="auto" w:fill="auto"/>
        <w:tabs>
          <w:tab w:pos="440" w:val="left"/>
        </w:tabs>
        <w:bidi w:val="0"/>
        <w:spacing w:before="0" w:after="0" w:line="336" w:lineRule="exact"/>
        <w:ind w:left="0" w:right="0" w:firstLine="0"/>
        <w:jc w:val="left"/>
      </w:pPr>
      <w:bookmarkStart w:id="2358" w:name="bookmark2358"/>
      <w:bookmarkEnd w:id="2358"/>
      <w:r>
        <w:rPr>
          <w:b/>
          <w:bCs/>
          <w:color w:val="000000"/>
          <w:spacing w:val="0"/>
          <w:w w:val="100"/>
          <w:position w:val="0"/>
        </w:rPr>
        <w:t>.</w:t>
      </w:r>
      <w:r>
        <w:rPr>
          <w:b/>
          <w:bCs/>
          <w:color w:val="000000"/>
          <w:spacing w:val="0"/>
          <w:w w:val="100"/>
          <w:position w:val="0"/>
        </w:rPr>
        <w:t xml:space="preserve">追溯重述法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5"/>
        </w:numPr>
        <w:shd w:val="clear" w:color="auto" w:fill="auto"/>
        <w:tabs>
          <w:tab w:pos="440" w:val="left"/>
        </w:tabs>
        <w:bidi w:val="0"/>
        <w:spacing w:before="0" w:after="0" w:line="336" w:lineRule="exact"/>
        <w:ind w:left="0" w:right="0" w:firstLine="0"/>
        <w:jc w:val="left"/>
      </w:pPr>
      <w:bookmarkStart w:id="2359" w:name="bookmark2359"/>
      <w:bookmarkEnd w:id="2359"/>
      <w:r>
        <w:rPr>
          <w:b/>
          <w:bCs/>
          <w:color w:val="000000"/>
          <w:spacing w:val="0"/>
          <w:w w:val="100"/>
          <w:position w:val="0"/>
        </w:rPr>
        <w:t>.</w:t>
      </w:r>
      <w:r>
        <w:rPr>
          <w:b/>
          <w:bCs/>
          <w:color w:val="000000"/>
          <w:spacing w:val="0"/>
          <w:w w:val="100"/>
          <w:position w:val="0"/>
        </w:rPr>
        <w:t xml:space="preserve">未来适用法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260" w:line="336" w:lineRule="exact"/>
        <w:ind w:left="0" w:right="0" w:firstLine="0"/>
        <w:jc w:val="left"/>
      </w:pPr>
      <w:bookmarkStart w:id="2360" w:name="bookmark2360"/>
      <w:r>
        <w:rPr>
          <w:b/>
          <w:bCs/>
          <w:color w:val="000000"/>
          <w:spacing w:val="0"/>
          <w:w w:val="100"/>
          <w:position w:val="0"/>
        </w:rPr>
        <w:t>2</w:t>
      </w:r>
      <w:bookmarkEnd w:id="2360"/>
      <w:r>
        <w:rPr>
          <w:b/>
          <w:bCs/>
          <w:color w:val="000000"/>
          <w:spacing w:val="0"/>
          <w:w w:val="100"/>
          <w:position w:val="0"/>
        </w:rPr>
        <w:t>、</w:t>
        <w:tab/>
        <w:t xml:space="preserve">债务重组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378" w:val="left"/>
        </w:tabs>
        <w:bidi w:val="0"/>
        <w:spacing w:before="0" w:line="336" w:lineRule="exact"/>
        <w:ind w:left="0" w:right="0" w:firstLine="0"/>
        <w:jc w:val="left"/>
      </w:pPr>
      <w:bookmarkStart w:id="2361" w:name="bookmark2361"/>
      <w:bookmarkStart w:id="2362" w:name="bookmark2362"/>
      <w:bookmarkStart w:id="2363" w:name="bookmark2363"/>
      <w:bookmarkStart w:id="2364" w:name="bookmark2364"/>
      <w:r>
        <w:rPr>
          <w:color w:val="000000"/>
          <w:spacing w:val="0"/>
          <w:w w:val="100"/>
          <w:position w:val="0"/>
        </w:rPr>
        <w:t>3</w:t>
      </w:r>
      <w:bookmarkEnd w:id="2363"/>
      <w:r>
        <w:rPr>
          <w:color w:val="000000"/>
          <w:spacing w:val="0"/>
          <w:w w:val="100"/>
          <w:position w:val="0"/>
        </w:rPr>
        <w:t>、</w:t>
        <w:tab/>
        <w:t>资产置换</w:t>
      </w:r>
      <w:bookmarkEnd w:id="2361"/>
      <w:bookmarkEnd w:id="2362"/>
      <w:bookmarkEnd w:id="2364"/>
    </w:p>
    <w:p>
      <w:pPr>
        <w:pStyle w:val="Style13"/>
        <w:keepNext/>
        <w:keepLines/>
        <w:widowControl w:val="0"/>
        <w:numPr>
          <w:ilvl w:val="0"/>
          <w:numId w:val="237"/>
        </w:numPr>
        <w:shd w:val="clear" w:color="auto" w:fill="auto"/>
        <w:tabs>
          <w:tab w:pos="430" w:val="left"/>
        </w:tabs>
        <w:bidi w:val="0"/>
        <w:spacing w:before="0" w:line="336" w:lineRule="exact"/>
        <w:ind w:left="0" w:right="0" w:firstLine="0"/>
        <w:jc w:val="left"/>
      </w:pPr>
      <w:bookmarkStart w:id="2361" w:name="bookmark2361"/>
      <w:bookmarkStart w:id="2362" w:name="bookmark2362"/>
      <w:bookmarkStart w:id="2365" w:name="bookmark2365"/>
      <w:bookmarkStart w:id="2366" w:name="bookmark2366"/>
      <w:bookmarkEnd w:id="2365"/>
      <w:r>
        <w:rPr>
          <w:color w:val="000000"/>
          <w:spacing w:val="0"/>
          <w:w w:val="100"/>
          <w:position w:val="0"/>
        </w:rPr>
        <w:t>.</w:t>
      </w:r>
      <w:r>
        <w:rPr>
          <w:color w:val="000000"/>
          <w:spacing w:val="0"/>
          <w:w w:val="100"/>
          <w:position w:val="0"/>
        </w:rPr>
        <w:t>非货币性资产交换</w:t>
      </w:r>
      <w:bookmarkEnd w:id="2361"/>
      <w:bookmarkEnd w:id="2362"/>
      <w:bookmarkEnd w:id="2366"/>
    </w:p>
    <w:p>
      <w:pPr>
        <w:pStyle w:val="Style5"/>
        <w:keepNext w:val="0"/>
        <w:keepLines w:val="0"/>
        <w:widowControl w:val="0"/>
        <w:shd w:val="clear" w:color="auto" w:fill="auto"/>
        <w:tabs>
          <w:tab w:pos="854" w:val="left"/>
        </w:tabs>
        <w:bidi w:val="0"/>
        <w:spacing w:before="0" w:after="260" w:line="33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7"/>
        </w:numPr>
        <w:shd w:val="clear" w:color="auto" w:fill="auto"/>
        <w:tabs>
          <w:tab w:pos="430" w:val="left"/>
        </w:tabs>
        <w:bidi w:val="0"/>
        <w:spacing w:before="0" w:after="0" w:line="336" w:lineRule="exact"/>
        <w:ind w:left="0" w:right="0" w:firstLine="0"/>
        <w:jc w:val="left"/>
      </w:pPr>
      <w:bookmarkStart w:id="2367" w:name="bookmark2367"/>
      <w:bookmarkStart w:id="2368" w:name="bookmark2368"/>
      <w:bookmarkStart w:id="2369" w:name="bookmark2369"/>
      <w:bookmarkStart w:id="2370" w:name="bookmark2370"/>
      <w:bookmarkEnd w:id="2369"/>
      <w:r>
        <w:rPr>
          <w:color w:val="000000"/>
          <w:spacing w:val="0"/>
          <w:w w:val="100"/>
          <w:position w:val="0"/>
        </w:rPr>
        <w:t>.</w:t>
      </w:r>
      <w:r>
        <w:rPr>
          <w:color w:val="000000"/>
          <w:spacing w:val="0"/>
          <w:w w:val="100"/>
          <w:position w:val="0"/>
        </w:rPr>
        <w:t>其他资产置换</w:t>
      </w:r>
      <w:bookmarkEnd w:id="2367"/>
      <w:bookmarkEnd w:id="2368"/>
      <w:bookmarkEnd w:id="2370"/>
    </w:p>
    <w:p>
      <w:pPr>
        <w:pStyle w:val="Style5"/>
        <w:keepNext w:val="0"/>
        <w:keepLines w:val="0"/>
        <w:widowControl w:val="0"/>
        <w:shd w:val="clear" w:color="auto" w:fill="auto"/>
        <w:tabs>
          <w:tab w:pos="854" w:val="left"/>
        </w:tabs>
        <w:bidi w:val="0"/>
        <w:spacing w:before="0" w:after="260" w:line="33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260" w:line="336" w:lineRule="exact"/>
        <w:ind w:left="0" w:right="0" w:firstLine="0"/>
        <w:jc w:val="left"/>
      </w:pPr>
      <w:bookmarkStart w:id="2371" w:name="bookmark2371"/>
      <w:r>
        <w:rPr>
          <w:b/>
          <w:bCs/>
          <w:color w:val="000000"/>
          <w:spacing w:val="0"/>
          <w:w w:val="100"/>
          <w:position w:val="0"/>
        </w:rPr>
        <w:t>4</w:t>
      </w:r>
      <w:bookmarkEnd w:id="2371"/>
      <w:r>
        <w:rPr>
          <w:b/>
          <w:bCs/>
          <w:color w:val="000000"/>
          <w:spacing w:val="0"/>
          <w:w w:val="100"/>
          <w:position w:val="0"/>
        </w:rPr>
        <w:t>、</w:t>
        <w:tab/>
        <w:t xml:space="preserve">年金计划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600" w:line="341" w:lineRule="exact"/>
        <w:ind w:left="0" w:right="0" w:firstLine="0"/>
        <w:jc w:val="left"/>
      </w:pPr>
      <w:bookmarkStart w:id="2372" w:name="bookmark2372"/>
      <w:r>
        <w:rPr>
          <w:b/>
          <w:bCs/>
          <w:color w:val="000000"/>
          <w:spacing w:val="0"/>
          <w:w w:val="100"/>
          <w:position w:val="0"/>
        </w:rPr>
        <w:t>5</w:t>
      </w:r>
      <w:bookmarkEnd w:id="2372"/>
      <w:r>
        <w:rPr>
          <w:b/>
          <w:bCs/>
          <w:color w:val="000000"/>
          <w:spacing w:val="0"/>
          <w:w w:val="100"/>
          <w:position w:val="0"/>
        </w:rPr>
        <w:t>、</w:t>
        <w:tab/>
        <w:t xml:space="preserve">终止经营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74" w:lineRule="exact"/>
        <w:ind w:left="0" w:right="0" w:firstLine="0"/>
        <w:jc w:val="left"/>
      </w:pPr>
      <w:bookmarkStart w:id="2373" w:name="bookmark2373"/>
      <w:bookmarkStart w:id="2374" w:name="bookmark2374"/>
      <w:bookmarkStart w:id="2375" w:name="bookmark2375"/>
      <w:bookmarkStart w:id="2376" w:name="bookmark2376"/>
      <w:r>
        <w:rPr>
          <w:color w:val="000000"/>
          <w:spacing w:val="0"/>
          <w:w w:val="100"/>
          <w:position w:val="0"/>
        </w:rPr>
        <w:t>6</w:t>
      </w:r>
      <w:bookmarkEnd w:id="2375"/>
      <w:r>
        <w:rPr>
          <w:color w:val="000000"/>
          <w:spacing w:val="0"/>
          <w:w w:val="100"/>
          <w:position w:val="0"/>
        </w:rPr>
        <w:t>、分部信息</w:t>
      </w:r>
      <w:bookmarkEnd w:id="2373"/>
      <w:bookmarkEnd w:id="2374"/>
      <w:bookmarkEnd w:id="2376"/>
    </w:p>
    <w:p>
      <w:pPr>
        <w:pStyle w:val="Style13"/>
        <w:keepNext/>
        <w:keepLines/>
        <w:widowControl w:val="0"/>
        <w:numPr>
          <w:ilvl w:val="0"/>
          <w:numId w:val="239"/>
        </w:numPr>
        <w:shd w:val="clear" w:color="auto" w:fill="auto"/>
        <w:tabs>
          <w:tab w:pos="430" w:val="left"/>
        </w:tabs>
        <w:bidi w:val="0"/>
        <w:spacing w:before="0" w:line="274" w:lineRule="exact"/>
        <w:ind w:left="0" w:right="0" w:firstLine="0"/>
        <w:jc w:val="left"/>
      </w:pPr>
      <w:bookmarkStart w:id="2373" w:name="bookmark2373"/>
      <w:bookmarkStart w:id="2374" w:name="bookmark2374"/>
      <w:bookmarkStart w:id="2377" w:name="bookmark2377"/>
      <w:bookmarkStart w:id="2378" w:name="bookmark2378"/>
      <w:bookmarkEnd w:id="2377"/>
      <w:r>
        <w:rPr>
          <w:color w:val="000000"/>
          <w:spacing w:val="0"/>
          <w:w w:val="100"/>
          <w:position w:val="0"/>
        </w:rPr>
        <w:t>.</w:t>
      </w:r>
      <w:r>
        <w:rPr>
          <w:color w:val="000000"/>
          <w:spacing w:val="0"/>
          <w:w w:val="100"/>
          <w:position w:val="0"/>
        </w:rPr>
        <w:t>报告分部的确定依据与会计政策</w:t>
      </w:r>
      <w:bookmarkEnd w:id="2373"/>
      <w:bookmarkEnd w:id="2374"/>
      <w:bookmarkEnd w:id="237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根据本公司的内部组织结构、管理要求及内部报告制度，本公司的经营业务划分为一个报告分 部。</w:t>
      </w:r>
    </w:p>
    <w:p>
      <w:pPr>
        <w:pStyle w:val="Style5"/>
        <w:keepNext w:val="0"/>
        <w:keepLines w:val="0"/>
        <w:widowControl w:val="0"/>
        <w:numPr>
          <w:ilvl w:val="0"/>
          <w:numId w:val="239"/>
        </w:numPr>
        <w:shd w:val="clear" w:color="auto" w:fill="auto"/>
        <w:tabs>
          <w:tab w:pos="430" w:val="left"/>
        </w:tabs>
        <w:bidi w:val="0"/>
        <w:spacing w:before="0" w:after="40" w:line="274" w:lineRule="exact"/>
        <w:ind w:left="0" w:right="0" w:firstLine="0"/>
        <w:jc w:val="left"/>
      </w:pPr>
      <w:bookmarkStart w:id="2379" w:name="bookmark2379"/>
      <w:bookmarkEnd w:id="2379"/>
      <w:r>
        <w:rPr>
          <w:b/>
          <w:bCs/>
          <w:color w:val="000000"/>
          <w:spacing w:val="0"/>
          <w:w w:val="100"/>
          <w:position w:val="0"/>
        </w:rPr>
        <w:t>.</w:t>
      </w:r>
      <w:r>
        <w:rPr>
          <w:b/>
          <w:bCs/>
          <w:color w:val="000000"/>
          <w:spacing w:val="0"/>
          <w:w w:val="100"/>
          <w:position w:val="0"/>
        </w:rPr>
        <w:t>报告分部的财务信息</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896"/>
        <w:gridCol w:w="1896"/>
        <w:gridCol w:w="898"/>
        <w:gridCol w:w="850"/>
        <w:gridCol w:w="1906"/>
      </w:tblGrid>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中国大陆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港澳台及东南亚地 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北美和 欧洲</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分部间 抵销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对外交易收 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2,056,553, </w:t>
            </w:r>
            <w:r>
              <w:rPr>
                <w:color w:val="000000"/>
                <w:spacing w:val="0"/>
                <w:w w:val="100"/>
                <w:position w:val="0"/>
                <w:sz w:val="18"/>
                <w:szCs w:val="18"/>
              </w:rPr>
              <w:t xml:space="preserve">104. </w:t>
            </w:r>
            <w:r>
              <w:rPr>
                <w:color w:val="000000"/>
                <w:spacing w:val="0"/>
                <w:w w:val="100"/>
                <w:position w:val="0"/>
                <w:sz w:val="18"/>
                <w:szCs w:val="18"/>
              </w:rPr>
              <w:t>62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1,697, 975, </w:t>
            </w:r>
            <w:r>
              <w:rPr>
                <w:color w:val="000000"/>
                <w:spacing w:val="0"/>
                <w:w w:val="100"/>
                <w:position w:val="0"/>
                <w:sz w:val="18"/>
                <w:szCs w:val="18"/>
              </w:rPr>
              <w:t>307.94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3,754, </w:t>
            </w:r>
            <w:r>
              <w:rPr>
                <w:color w:val="000000"/>
                <w:spacing w:val="0"/>
                <w:w w:val="100"/>
                <w:position w:val="0"/>
                <w:sz w:val="18"/>
                <w:szCs w:val="18"/>
              </w:rPr>
              <w:t>528,412.56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1,318, 193, </w:t>
            </w:r>
            <w:r>
              <w:rPr>
                <w:color w:val="000000"/>
                <w:spacing w:val="0"/>
                <w:w w:val="100"/>
                <w:position w:val="0"/>
                <w:sz w:val="18"/>
                <w:szCs w:val="18"/>
              </w:rPr>
              <w:t xml:space="preserve">728. </w:t>
            </w:r>
            <w:r>
              <w:rPr>
                <w:color w:val="000000"/>
                <w:spacing w:val="0"/>
                <w:w w:val="100"/>
                <w:position w:val="0"/>
                <w:sz w:val="18"/>
                <w:szCs w:val="18"/>
              </w:rPr>
              <w:t>62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75,311,969.22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1,393, 505, </w:t>
            </w:r>
            <w:r>
              <w:rPr>
                <w:color w:val="000000"/>
                <w:spacing w:val="0"/>
                <w:w w:val="100"/>
                <w:position w:val="0"/>
                <w:sz w:val="18"/>
                <w:szCs w:val="18"/>
              </w:rPr>
              <w:t xml:space="preserve">697. </w:t>
            </w:r>
            <w:r>
              <w:rPr>
                <w:color w:val="000000"/>
                <w:spacing w:val="0"/>
                <w:w w:val="100"/>
                <w:position w:val="0"/>
                <w:sz w:val="18"/>
                <w:szCs w:val="18"/>
              </w:rPr>
              <w:t>84</w:t>
            </w:r>
          </w:p>
        </w:tc>
      </w:tr>
    </w:tbl>
    <w:p>
      <w:pPr>
        <w:widowControl w:val="0"/>
        <w:spacing w:after="259" w:line="1" w:lineRule="exact"/>
      </w:pPr>
    </w:p>
    <w:tbl>
      <w:tblPr>
        <w:tblOverlap w:val="never"/>
        <w:jc w:val="center"/>
        <w:tblLayout w:type="fixed"/>
      </w:tblPr>
      <w:tblGrid>
        <w:gridCol w:w="1277"/>
        <w:gridCol w:w="1987"/>
        <w:gridCol w:w="1838"/>
        <w:gridCol w:w="1843"/>
        <w:gridCol w:w="1997"/>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上期或上期 期末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中国大陆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港澳台及东南亚 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北美和欧洲</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580" w:firstLine="0"/>
              <w:jc w:val="right"/>
            </w:pPr>
            <w:r>
              <w:rPr>
                <w:b/>
                <w:bCs/>
                <w:color w:val="000000"/>
                <w:spacing w:val="0"/>
                <w:w w:val="100"/>
                <w:position w:val="0"/>
              </w:rPr>
              <w:t>合计</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对外交易收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1,928, 473, </w:t>
            </w:r>
            <w:r>
              <w:rPr>
                <w:color w:val="000000"/>
                <w:spacing w:val="0"/>
                <w:w w:val="100"/>
                <w:position w:val="0"/>
                <w:sz w:val="18"/>
                <w:szCs w:val="18"/>
              </w:rPr>
              <w:t xml:space="preserve">774.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1,776,339,850.9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149,853,082.54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3,854, 666, </w:t>
            </w:r>
            <w:r>
              <w:rPr>
                <w:color w:val="000000"/>
                <w:spacing w:val="0"/>
                <w:w w:val="100"/>
                <w:position w:val="0"/>
                <w:sz w:val="18"/>
                <w:szCs w:val="18"/>
              </w:rPr>
              <w:t>707.71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1,355,815, </w:t>
            </w:r>
            <w:r>
              <w:rPr>
                <w:color w:val="000000"/>
                <w:spacing w:val="0"/>
                <w:w w:val="100"/>
                <w:position w:val="0"/>
                <w:sz w:val="18"/>
                <w:szCs w:val="18"/>
              </w:rPr>
              <w:t xml:space="preserve">643. </w:t>
            </w:r>
            <w:r>
              <w:rPr>
                <w:color w:val="000000"/>
                <w:spacing w:val="0"/>
                <w:w w:val="100"/>
                <w:position w:val="0"/>
                <w:sz w:val="18"/>
                <w:szCs w:val="18"/>
              </w:rPr>
              <w:t>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70,641,199.81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1,426, 456, </w:t>
            </w:r>
            <w:r>
              <w:rPr>
                <w:color w:val="000000"/>
                <w:spacing w:val="0"/>
                <w:w w:val="100"/>
                <w:position w:val="0"/>
                <w:sz w:val="18"/>
                <w:szCs w:val="18"/>
              </w:rPr>
              <w:t xml:space="preserve">843. </w:t>
            </w:r>
            <w:r>
              <w:rPr>
                <w:color w:val="000000"/>
                <w:spacing w:val="0"/>
                <w:w w:val="100"/>
                <w:position w:val="0"/>
                <w:sz w:val="18"/>
                <w:szCs w:val="18"/>
              </w:rPr>
              <w:t>67</w:t>
            </w:r>
          </w:p>
        </w:tc>
      </w:tr>
    </w:tbl>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非流动资产不包括金融资产、长期股权投资、商誉、递延所得税资产、其他非流动资产。</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w:t>
      </w:r>
      <w:r>
        <w:rPr>
          <w:b/>
          <w:bCs/>
          <w:color w:val="000000"/>
          <w:spacing w:val="0"/>
          <w:w w:val="100"/>
          <w:position w:val="0"/>
        </w:rPr>
        <w:t>公司无报告分部的，或者不能披露各报告分部的资产总额和负债总额的，应说明原因</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60" w:line="274" w:lineRule="exact"/>
        <w:ind w:left="0" w:right="0" w:firstLine="0"/>
        <w:jc w:val="left"/>
      </w:pPr>
      <w:bookmarkStart w:id="2380" w:name="bookmark2380"/>
      <w:bookmarkStart w:id="2381" w:name="bookmark2381"/>
      <w:bookmarkStart w:id="2382" w:name="bookmark2382"/>
      <w:bookmarkStart w:id="2383" w:name="bookmark2383"/>
      <w:r>
        <w:rPr>
          <w:color w:val="000000"/>
          <w:spacing w:val="0"/>
          <w:w w:val="100"/>
          <w:position w:val="0"/>
        </w:rPr>
        <w:t>（</w:t>
      </w:r>
      <w:bookmarkEnd w:id="2382"/>
      <w:r>
        <w:rPr>
          <w:color w:val="000000"/>
          <w:spacing w:val="0"/>
          <w:w w:val="100"/>
          <w:position w:val="0"/>
        </w:rPr>
        <w:t>4）.其他说明</w:t>
      </w:r>
      <w:bookmarkEnd w:id="2380"/>
      <w:bookmarkEnd w:id="2381"/>
      <w:bookmarkEnd w:id="2383"/>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20" w:line="274" w:lineRule="exact"/>
        <w:ind w:left="0" w:right="0" w:firstLine="0"/>
        <w:jc w:val="left"/>
      </w:pPr>
      <w:bookmarkStart w:id="2384" w:name="bookmark2384"/>
      <w:bookmarkStart w:id="2385" w:name="bookmark2385"/>
      <w:bookmarkStart w:id="2386" w:name="bookmark2386"/>
      <w:bookmarkStart w:id="2387" w:name="bookmark2387"/>
      <w:r>
        <w:rPr>
          <w:color w:val="000000"/>
          <w:spacing w:val="0"/>
          <w:w w:val="100"/>
          <w:position w:val="0"/>
        </w:rPr>
        <w:t>7</w:t>
      </w:r>
      <w:bookmarkEnd w:id="2386"/>
      <w:r>
        <w:rPr>
          <w:color w:val="000000"/>
          <w:spacing w:val="0"/>
          <w:w w:val="100"/>
          <w:position w:val="0"/>
        </w:rPr>
        <w:t>、其他对投资者决策有影响的重要交易和事项</w:t>
      </w:r>
      <w:bookmarkEnd w:id="2384"/>
      <w:bookmarkEnd w:id="2385"/>
      <w:bookmarkEnd w:id="2387"/>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538" w:val="left"/>
        </w:tabs>
        <w:bidi w:val="0"/>
        <w:spacing w:before="0" w:after="0" w:line="274" w:lineRule="exact"/>
        <w:ind w:left="0" w:right="0" w:firstLine="0"/>
        <w:jc w:val="both"/>
      </w:pPr>
      <w:bookmarkStart w:id="2388" w:name="bookmark2388"/>
      <w:r>
        <w:rPr>
          <w:color w:val="000000"/>
          <w:spacing w:val="0"/>
          <w:w w:val="100"/>
          <w:position w:val="0"/>
          <w:sz w:val="18"/>
          <w:szCs w:val="18"/>
        </w:rPr>
        <w:t>（</w:t>
      </w:r>
      <w:bookmarkEnd w:id="2388"/>
      <w:r>
        <w:rPr>
          <w:color w:val="000000"/>
          <w:spacing w:val="0"/>
          <w:w w:val="100"/>
          <w:position w:val="0"/>
          <w:sz w:val="18"/>
          <w:szCs w:val="18"/>
        </w:rPr>
        <w:t>1）</w:t>
        <w:tab/>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月，国际商业机器（中国）有限公司（</w:t>
      </w:r>
      <w:r>
        <w:rPr>
          <w:color w:val="000000"/>
          <w:spacing w:val="0"/>
          <w:w w:val="100"/>
          <w:position w:val="0"/>
          <w:sz w:val="18"/>
          <w:szCs w:val="18"/>
        </w:rPr>
        <w:t>IBM）</w:t>
      </w:r>
      <w:r>
        <w:rPr>
          <w:color w:val="000000"/>
          <w:spacing w:val="0"/>
          <w:w w:val="100"/>
          <w:position w:val="0"/>
        </w:rPr>
        <w:t>（被告）与本公司成立合资公司专 门销售</w:t>
      </w:r>
      <w:r>
        <w:rPr>
          <w:color w:val="000000"/>
          <w:spacing w:val="0"/>
          <w:w w:val="100"/>
          <w:position w:val="0"/>
          <w:sz w:val="18"/>
          <w:szCs w:val="18"/>
        </w:rPr>
        <w:t>IBM</w:t>
      </w:r>
      <w:r>
        <w:rPr>
          <w:color w:val="000000"/>
          <w:spacing w:val="0"/>
          <w:w w:val="100"/>
          <w:position w:val="0"/>
        </w:rPr>
        <w:t>服务器。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月被告与本公司竞争对手成立新的合资公司，后被告单方终止向 本公司供货，造成本公司销售货物来源断绝。</w:t>
      </w:r>
      <w:r>
        <w:rPr>
          <w:color w:val="000000"/>
          <w:spacing w:val="0"/>
          <w:w w:val="100"/>
          <w:position w:val="0"/>
          <w:sz w:val="18"/>
          <w:szCs w:val="18"/>
        </w:rPr>
        <w:t>2019</w:t>
      </w:r>
      <w:r>
        <w:rPr>
          <w:color w:val="000000"/>
          <w:spacing w:val="0"/>
          <w:w w:val="100"/>
          <w:position w:val="0"/>
        </w:rPr>
        <w:t>年本公司发现掌握本公司客户及销售等商业 秘密的被告的雇员加入被告与本公司竞争对手成立的合资公司，并不当使用本公司的商业秘密。 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日向美国纽约南区联邦法院提起诉讼，请求判定被告侵犯商业秘密，被 告向本公司赔偿相关损失，被告立即停止侵犯行为，被告承担本公司因本次诉讼所支付的律师费 用等必要的支出及本案诉讼费。同时，本公司向美国纽约州韦斯特切斯特高等法院提起诉讼，请 求判定被告不正当竞争、不当得利、违反信托义务、违反合约和侵害合约关系，被告向本公司赔 偿损失，被告立即停止不当行为，被告履行合约约定，被告承担本公司因本次诉讼所支付的律师 费用等必要的支出及本案诉讼费。</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日，美国纽约南区联邦法院举行法庭听证会，法官听取了原告被告律师对驳回动 议的要点的陈述，法官在驳回被告的驳回动议的一些要点的同时也同意了被告的驳回动议的一些 要点。法官同意本公司修改诉状的请求并同意本公司可以在</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4</w:t>
      </w:r>
      <w:r>
        <w:rPr>
          <w:color w:val="000000"/>
          <w:spacing w:val="0"/>
          <w:w w:val="100"/>
          <w:position w:val="0"/>
        </w:rPr>
        <w:t>日前对诉状进行修 改。另外，美国纽约州韦斯特切斯特郡高等法院批准了被告的驳回动议。本公司已于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23</w:t>
      </w:r>
      <w:r>
        <w:rPr>
          <w:color w:val="000000"/>
          <w:spacing w:val="0"/>
          <w:w w:val="100"/>
          <w:position w:val="0"/>
        </w:rPr>
        <w:t>号提起上诉。</w:t>
      </w:r>
    </w:p>
    <w:p>
      <w:pPr>
        <w:pStyle w:val="Style5"/>
        <w:keepNext w:val="0"/>
        <w:keepLines w:val="0"/>
        <w:widowControl w:val="0"/>
        <w:shd w:val="clear" w:color="auto" w:fill="auto"/>
        <w:tabs>
          <w:tab w:pos="494" w:val="left"/>
        </w:tabs>
        <w:bidi w:val="0"/>
        <w:spacing w:before="0" w:after="0" w:line="274" w:lineRule="exact"/>
        <w:ind w:left="0" w:right="0" w:firstLine="0"/>
        <w:jc w:val="both"/>
        <w:rPr>
          <w:sz w:val="18"/>
          <w:szCs w:val="18"/>
        </w:rPr>
      </w:pPr>
      <w:bookmarkStart w:id="2389" w:name="bookmark2389"/>
      <w:r>
        <w:rPr>
          <w:color w:val="000000"/>
          <w:spacing w:val="0"/>
          <w:w w:val="100"/>
          <w:position w:val="0"/>
          <w:sz w:val="18"/>
          <w:szCs w:val="18"/>
        </w:rPr>
        <w:t>（</w:t>
      </w:r>
      <w:bookmarkEnd w:id="2389"/>
      <w:r>
        <w:rPr>
          <w:color w:val="000000"/>
          <w:spacing w:val="0"/>
          <w:w w:val="100"/>
          <w:position w:val="0"/>
          <w:sz w:val="18"/>
          <w:szCs w:val="18"/>
        </w:rPr>
        <w:t>2）</w:t>
        <w:tab/>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日，本公司与国际商业机器（中国）有限公司</w:t>
      </w:r>
      <w:r>
        <w:rPr>
          <w:color w:val="000000"/>
          <w:spacing w:val="0"/>
          <w:w w:val="100"/>
          <w:position w:val="0"/>
          <w:sz w:val="18"/>
          <w:szCs w:val="18"/>
        </w:rPr>
        <w:t>（IBM）</w:t>
      </w:r>
      <w:r>
        <w:rPr>
          <w:color w:val="000000"/>
          <w:spacing w:val="0"/>
          <w:w w:val="100"/>
          <w:position w:val="0"/>
          <w:sz w:val="20"/>
          <w:szCs w:val="20"/>
        </w:rPr>
        <w:t>（被申请人）签订了 《软件许可协议》及《服务协议》，分别约定被申请人向本公司授权使用其开发出的</w:t>
      </w:r>
      <w:r>
        <w:rPr>
          <w:color w:val="000000"/>
          <w:spacing w:val="0"/>
          <w:w w:val="100"/>
          <w:position w:val="0"/>
          <w:sz w:val="18"/>
          <w:szCs w:val="18"/>
        </w:rPr>
        <w:t>IBM</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WebSphere Application Server Liberty Base </w:t>
      </w:r>
      <w:r>
        <w:rPr>
          <w:color w:val="000000"/>
          <w:spacing w:val="0"/>
          <w:w w:val="100"/>
          <w:position w:val="0"/>
        </w:rPr>
        <w:t>（简称</w:t>
      </w:r>
      <w:r>
        <w:rPr>
          <w:color w:val="000000"/>
          <w:spacing w:val="0"/>
          <w:w w:val="100"/>
          <w:position w:val="0"/>
          <w:sz w:val="18"/>
          <w:szCs w:val="18"/>
        </w:rPr>
        <w:t>“WAS Liberty Base”</w:t>
      </w:r>
      <w:r>
        <w:rPr>
          <w:color w:val="000000"/>
          <w:spacing w:val="0"/>
          <w:w w:val="100"/>
          <w:position w:val="0"/>
        </w:rPr>
        <w:t xml:space="preserve">）和 </w:t>
      </w:r>
      <w:r>
        <w:rPr>
          <w:color w:val="000000"/>
          <w:spacing w:val="0"/>
          <w:w w:val="100"/>
          <w:position w:val="0"/>
          <w:sz w:val="18"/>
          <w:szCs w:val="18"/>
        </w:rPr>
        <w:t xml:space="preserve">IBM MQ </w:t>
      </w:r>
      <w:r>
        <w:rPr>
          <w:color w:val="000000"/>
          <w:spacing w:val="0"/>
          <w:w w:val="100"/>
          <w:position w:val="0"/>
        </w:rPr>
        <w:t>中间件 软件的源代码，以及由被申请人向本公司提供有偿的技术支持、培训和项目管理服务。但在本公 司支付了折合</w:t>
      </w:r>
      <w:r>
        <w:rPr>
          <w:color w:val="000000"/>
          <w:spacing w:val="0"/>
          <w:w w:val="100"/>
          <w:position w:val="0"/>
          <w:sz w:val="18"/>
          <w:szCs w:val="18"/>
        </w:rPr>
        <w:t>24,800,000.00</w:t>
      </w:r>
      <w:r>
        <w:rPr>
          <w:color w:val="000000"/>
          <w:spacing w:val="0"/>
          <w:w w:val="100"/>
          <w:position w:val="0"/>
        </w:rPr>
        <w:t>美元的许可使用费以及履行了其在《服务协议》下的支付服务费用 的义务后，被申请人却存在擅自将</w:t>
      </w:r>
      <w:r>
        <w:rPr>
          <w:color w:val="000000"/>
          <w:spacing w:val="0"/>
          <w:w w:val="100"/>
          <w:position w:val="0"/>
          <w:sz w:val="18"/>
          <w:szCs w:val="18"/>
        </w:rPr>
        <w:t>WAS Liberty Base</w:t>
      </w:r>
      <w:r>
        <w:rPr>
          <w:color w:val="000000"/>
          <w:spacing w:val="0"/>
          <w:w w:val="100"/>
          <w:position w:val="0"/>
        </w:rPr>
        <w:t>软件开源、未按照约定交付</w:t>
      </w:r>
      <w:r>
        <w:rPr>
          <w:color w:val="000000"/>
          <w:spacing w:val="0"/>
          <w:w w:val="100"/>
          <w:position w:val="0"/>
          <w:sz w:val="18"/>
          <w:szCs w:val="18"/>
        </w:rPr>
        <w:t>WAS Liberty Base</w:t>
      </w:r>
      <w:r>
        <w:rPr>
          <w:color w:val="000000"/>
          <w:spacing w:val="0"/>
          <w:w w:val="100"/>
          <w:position w:val="0"/>
        </w:rPr>
        <w:t>合同约定的版本等违约行为，导致本公司获得</w:t>
      </w:r>
      <w:r>
        <w:rPr>
          <w:color w:val="000000"/>
          <w:spacing w:val="0"/>
          <w:w w:val="100"/>
          <w:position w:val="0"/>
          <w:sz w:val="18"/>
          <w:szCs w:val="18"/>
        </w:rPr>
        <w:t>WAS Liberty Base</w:t>
      </w:r>
      <w:r>
        <w:rPr>
          <w:color w:val="000000"/>
          <w:spacing w:val="0"/>
          <w:w w:val="100"/>
          <w:position w:val="0"/>
        </w:rPr>
        <w:t>软件的合同目的无法实 现，构成《软件许可协议》、《服务协议》项下的根本违约。</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本公司已依法提起仲裁，请求裁决部分解除《软件许可协议》（涉及与</w:t>
      </w:r>
      <w:r>
        <w:rPr>
          <w:color w:val="000000"/>
          <w:spacing w:val="0"/>
          <w:w w:val="100"/>
          <w:position w:val="0"/>
          <w:sz w:val="18"/>
          <w:szCs w:val="18"/>
        </w:rPr>
        <w:t>WAS Liberty Base</w:t>
      </w:r>
      <w:r>
        <w:rPr>
          <w:color w:val="000000"/>
          <w:spacing w:val="0"/>
          <w:w w:val="100"/>
          <w:position w:val="0"/>
        </w:rPr>
        <w:t>相关 的部分），部分解除《服务协议》（涉及与</w:t>
      </w:r>
      <w:r>
        <w:rPr>
          <w:color w:val="000000"/>
          <w:spacing w:val="0"/>
          <w:w w:val="100"/>
          <w:position w:val="0"/>
          <w:sz w:val="18"/>
          <w:szCs w:val="18"/>
        </w:rPr>
        <w:t>WAS Liberty Base</w:t>
      </w:r>
      <w:r>
        <w:rPr>
          <w:color w:val="000000"/>
          <w:spacing w:val="0"/>
          <w:w w:val="100"/>
          <w:position w:val="0"/>
        </w:rPr>
        <w:t>相关的部分），被申请人向本公 司返还《软件许可协议》项下已经支付的许可费人民币</w:t>
      </w:r>
      <w:r>
        <w:rPr>
          <w:color w:val="000000"/>
          <w:spacing w:val="0"/>
          <w:w w:val="100"/>
          <w:position w:val="0"/>
          <w:sz w:val="18"/>
          <w:szCs w:val="18"/>
        </w:rPr>
        <w:t>78,351,260.00</w:t>
      </w:r>
      <w:r>
        <w:rPr>
          <w:color w:val="000000"/>
          <w:spacing w:val="0"/>
          <w:w w:val="100"/>
          <w:position w:val="0"/>
        </w:rPr>
        <w:t>元，被申请人向本公司返 还《服务协议》项下已经支付的服务费共计人民币</w:t>
      </w:r>
      <w:r>
        <w:rPr>
          <w:color w:val="000000"/>
          <w:spacing w:val="0"/>
          <w:w w:val="100"/>
          <w:position w:val="0"/>
          <w:sz w:val="18"/>
          <w:szCs w:val="18"/>
        </w:rPr>
        <w:t>4,281,941.52</w:t>
      </w:r>
      <w:r>
        <w:rPr>
          <w:color w:val="000000"/>
          <w:spacing w:val="0"/>
          <w:w w:val="100"/>
          <w:position w:val="0"/>
        </w:rPr>
        <w:t>元，被申请人向本公司支付资 金占用利息、被申请人承担本公司因本次仲裁所支付的律师费用、公证费、翻译费、交通费等必 要的支出及本案仲裁费。本公司于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日收到中国国际经济贸易仲裁委员会受理通 知【（</w:t>
      </w:r>
      <w:r>
        <w:rPr>
          <w:color w:val="000000"/>
          <w:spacing w:val="0"/>
          <w:w w:val="100"/>
          <w:position w:val="0"/>
          <w:sz w:val="18"/>
          <w:szCs w:val="18"/>
        </w:rPr>
        <w:t>2021）</w:t>
      </w:r>
      <w:r>
        <w:rPr>
          <w:color w:val="000000"/>
          <w:spacing w:val="0"/>
          <w:w w:val="100"/>
          <w:position w:val="0"/>
        </w:rPr>
        <w:t>中国贸仲京字第</w:t>
      </w:r>
      <w:r>
        <w:rPr>
          <w:color w:val="000000"/>
          <w:spacing w:val="0"/>
          <w:w w:val="100"/>
          <w:position w:val="0"/>
          <w:sz w:val="18"/>
          <w:szCs w:val="18"/>
        </w:rPr>
        <w:t>095933</w:t>
      </w:r>
      <w:r>
        <w:rPr>
          <w:color w:val="000000"/>
          <w:spacing w:val="0"/>
          <w:w w:val="100"/>
          <w:position w:val="0"/>
        </w:rPr>
        <w:t>号】。</w:t>
      </w:r>
    </w:p>
    <w:p>
      <w:pPr>
        <w:pStyle w:val="Style5"/>
        <w:keepNext w:val="0"/>
        <w:keepLines w:val="0"/>
        <w:widowControl w:val="0"/>
        <w:shd w:val="clear" w:color="auto" w:fill="auto"/>
        <w:tabs>
          <w:tab w:pos="543" w:val="left"/>
        </w:tabs>
        <w:bidi w:val="0"/>
        <w:spacing w:before="0" w:after="0" w:line="275" w:lineRule="exact"/>
        <w:ind w:left="0" w:right="0" w:firstLine="0"/>
        <w:jc w:val="both"/>
      </w:pPr>
      <w:bookmarkStart w:id="2390" w:name="bookmark2390"/>
      <w:r>
        <w:rPr>
          <w:color w:val="000000"/>
          <w:spacing w:val="0"/>
          <w:w w:val="100"/>
          <w:position w:val="0"/>
          <w:sz w:val="18"/>
          <w:szCs w:val="18"/>
        </w:rPr>
        <w:t>（</w:t>
      </w:r>
      <w:bookmarkEnd w:id="2390"/>
      <w:r>
        <w:rPr>
          <w:color w:val="000000"/>
          <w:spacing w:val="0"/>
          <w:w w:val="100"/>
          <w:position w:val="0"/>
          <w:sz w:val="18"/>
          <w:szCs w:val="18"/>
        </w:rPr>
        <w:t>3）</w:t>
        <w:tab/>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10</w:t>
      </w:r>
      <w:r>
        <w:rPr>
          <w:color w:val="000000"/>
          <w:spacing w:val="0"/>
          <w:w w:val="100"/>
          <w:position w:val="0"/>
        </w:rPr>
        <w:t>日，北京越海供应链管理有限公司（以下简称“越海公司”）与亚都科技 集团有限公司（以下简称“亚都公司”）签署《</w:t>
      </w:r>
      <w:r>
        <w:rPr>
          <w:color w:val="000000"/>
          <w:spacing w:val="0"/>
          <w:w w:val="100"/>
          <w:position w:val="0"/>
          <w:sz w:val="18"/>
          <w:szCs w:val="18"/>
        </w:rPr>
        <w:t>2017</w:t>
      </w:r>
      <w:r>
        <w:rPr>
          <w:color w:val="000000"/>
          <w:spacing w:val="0"/>
          <w:w w:val="100"/>
          <w:position w:val="0"/>
        </w:rPr>
        <w:t>亚都销售协议》，约定越海公司为亚都公 司提供在京东平台销售亚都净化器、加湿器等的供应链服务。双方于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日协商解 除销售协议，根据双方签署的《终止合作协议书》亚都公司应分期返还越海公司退货款。因进货 渠道等因素，越海公司的部分库存商品并未直接退还给亚都公司，而是通过由本公司向越海公司 回购库存商品，然后本公司再退还给亚都公司的方式进行，故而越海公司与本公司签订《产品采 购合同》，本公司与亚都公司签订相应的《订货单变更协议》。</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越海公司主张亚都公司履行合同不符合约定，并且主张其根据与本公司签订的合同已向本公司交 付合同标的物及增值税专用发票，本公司却没有履行支付货款的义务，故向法院提出诉讼，要求 本公司向越海公司支付货款</w:t>
      </w:r>
      <w:r>
        <w:rPr>
          <w:color w:val="000000"/>
          <w:spacing w:val="0"/>
          <w:w w:val="100"/>
          <w:position w:val="0"/>
          <w:sz w:val="18"/>
          <w:szCs w:val="18"/>
        </w:rPr>
        <w:t xml:space="preserve">16, 209, </w:t>
      </w:r>
      <w:r>
        <w:rPr>
          <w:color w:val="000000"/>
          <w:spacing w:val="0"/>
          <w:w w:val="100"/>
          <w:position w:val="0"/>
          <w:sz w:val="18"/>
          <w:szCs w:val="18"/>
        </w:rPr>
        <w:t xml:space="preserve">696. </w:t>
      </w:r>
      <w:r>
        <w:rPr>
          <w:color w:val="000000"/>
          <w:spacing w:val="0"/>
          <w:w w:val="100"/>
          <w:position w:val="0"/>
          <w:sz w:val="18"/>
          <w:szCs w:val="18"/>
        </w:rPr>
        <w:t>70</w:t>
      </w:r>
      <w:r>
        <w:rPr>
          <w:color w:val="000000"/>
          <w:spacing w:val="0"/>
          <w:w w:val="100"/>
          <w:position w:val="0"/>
        </w:rPr>
        <w:t>元和违约金</w:t>
      </w:r>
      <w:r>
        <w:rPr>
          <w:color w:val="000000"/>
          <w:spacing w:val="0"/>
          <w:w w:val="100"/>
          <w:position w:val="0"/>
          <w:sz w:val="18"/>
          <w:szCs w:val="18"/>
        </w:rPr>
        <w:t>2,553,628.62</w:t>
      </w:r>
      <w:r>
        <w:rPr>
          <w:color w:val="000000"/>
          <w:spacing w:val="0"/>
          <w:w w:val="100"/>
          <w:position w:val="0"/>
        </w:rPr>
        <w:t xml:space="preserve">元，并要求本公司承担本 案诉讼费、财产保全费。北京市大兴区人民法院已就该诉讼作出判决，判定本公司向越海公司支 </w:t>
      </w:r>
      <w:r>
        <w:rPr>
          <w:color w:val="000000"/>
          <w:spacing w:val="0"/>
          <w:w w:val="100"/>
          <w:position w:val="0"/>
        </w:rPr>
        <w:t>付货款</w:t>
      </w:r>
      <w:r>
        <w:rPr>
          <w:color w:val="000000"/>
          <w:spacing w:val="0"/>
          <w:w w:val="100"/>
          <w:position w:val="0"/>
          <w:sz w:val="18"/>
          <w:szCs w:val="18"/>
        </w:rPr>
        <w:t xml:space="preserve">15, </w:t>
      </w:r>
      <w:r>
        <w:rPr>
          <w:color w:val="000000"/>
          <w:spacing w:val="0"/>
          <w:w w:val="100"/>
          <w:position w:val="0"/>
          <w:sz w:val="18"/>
          <w:szCs w:val="18"/>
        </w:rPr>
        <w:t xml:space="preserve">490,119. </w:t>
      </w:r>
      <w:r>
        <w:rPr>
          <w:color w:val="000000"/>
          <w:spacing w:val="0"/>
          <w:w w:val="100"/>
          <w:position w:val="0"/>
          <w:sz w:val="18"/>
          <w:szCs w:val="18"/>
        </w:rPr>
        <w:t>40</w:t>
      </w:r>
      <w:r>
        <w:rPr>
          <w:color w:val="000000"/>
          <w:spacing w:val="0"/>
          <w:w w:val="100"/>
          <w:position w:val="0"/>
        </w:rPr>
        <w:t>元，驳回越海公司的其他诉讼请求。本公司因不服判决提起上诉，该诉讼 二审判决维持原判。</w:t>
      </w:r>
    </w:p>
    <w:p>
      <w:pPr>
        <w:pStyle w:val="Style5"/>
        <w:keepNext w:val="0"/>
        <w:keepLines w:val="0"/>
        <w:widowControl w:val="0"/>
        <w:shd w:val="clear" w:color="auto" w:fill="auto"/>
        <w:bidi w:val="0"/>
        <w:spacing w:before="0" w:after="0" w:line="277" w:lineRule="exact"/>
        <w:ind w:left="0" w:right="0" w:firstLine="0"/>
        <w:jc w:val="left"/>
      </w:pPr>
      <w:r>
        <w:rPr>
          <w:color w:val="000000"/>
          <w:spacing w:val="0"/>
          <w:w w:val="100"/>
          <w:position w:val="0"/>
        </w:rPr>
        <w:t>因本公司向越海公司支付相应退货款的最终实际承担方为亚都公司，故公司在二审判决后已向海 淀区人民法院提起诉讼，要求亚都公司支付退货款</w:t>
      </w:r>
      <w:r>
        <w:rPr>
          <w:color w:val="000000"/>
          <w:spacing w:val="0"/>
          <w:w w:val="100"/>
          <w:position w:val="0"/>
          <w:sz w:val="18"/>
          <w:szCs w:val="18"/>
        </w:rPr>
        <w:t>16,209,696.70</w:t>
      </w:r>
      <w:r>
        <w:rPr>
          <w:color w:val="000000"/>
          <w:spacing w:val="0"/>
          <w:w w:val="100"/>
          <w:position w:val="0"/>
        </w:rPr>
        <w:t>元，并支付逾期利息</w:t>
      </w:r>
    </w:p>
    <w:p>
      <w:pPr>
        <w:pStyle w:val="Style5"/>
        <w:keepNext w:val="0"/>
        <w:keepLines w:val="0"/>
        <w:widowControl w:val="0"/>
        <w:shd w:val="clear" w:color="auto" w:fill="auto"/>
        <w:bidi w:val="0"/>
        <w:spacing w:before="0" w:after="720" w:line="277" w:lineRule="exact"/>
        <w:ind w:left="0" w:right="0" w:firstLine="0"/>
        <w:jc w:val="left"/>
      </w:pPr>
      <w:r>
        <w:rPr>
          <w:color w:val="000000"/>
          <w:spacing w:val="0"/>
          <w:w w:val="100"/>
          <w:position w:val="0"/>
          <w:sz w:val="18"/>
          <w:szCs w:val="18"/>
        </w:rPr>
        <w:t xml:space="preserve">1,007, </w:t>
      </w:r>
      <w:r>
        <w:rPr>
          <w:color w:val="000000"/>
          <w:spacing w:val="0"/>
          <w:w w:val="100"/>
          <w:position w:val="0"/>
          <w:sz w:val="18"/>
          <w:szCs w:val="18"/>
        </w:rPr>
        <w:t xml:space="preserve">804. </w:t>
      </w:r>
      <w:r>
        <w:rPr>
          <w:color w:val="000000"/>
          <w:spacing w:val="0"/>
          <w:w w:val="100"/>
          <w:position w:val="0"/>
          <w:sz w:val="18"/>
          <w:szCs w:val="18"/>
        </w:rPr>
        <w:t>19</w:t>
      </w:r>
      <w:r>
        <w:rPr>
          <w:color w:val="000000"/>
          <w:spacing w:val="0"/>
          <w:w w:val="100"/>
          <w:position w:val="0"/>
        </w:rPr>
        <w:t>元，并要求亚都公司承担本案诉讼费用、保全费用。目前本公司已经收到北京市 海淀区人民法院《诉讼服务告知书》。公司正积极与相关方沟通处理，争取尽快解决相关诉讼事 项。上述案件对公司本期利润或期后利润的影响目前尚存在不确定性，最终实际影响需以公司诉 讼及后续法院判决或执行结果为准。</w:t>
      </w:r>
    </w:p>
    <w:p>
      <w:pPr>
        <w:pStyle w:val="Style13"/>
        <w:keepNext/>
        <w:keepLines/>
        <w:widowControl w:val="0"/>
        <w:shd w:val="clear" w:color="auto" w:fill="auto"/>
        <w:bidi w:val="0"/>
        <w:spacing w:before="0" w:after="80" w:line="240" w:lineRule="auto"/>
        <w:ind w:left="0" w:right="0" w:firstLine="0"/>
        <w:jc w:val="left"/>
      </w:pPr>
      <w:bookmarkStart w:id="2391" w:name="bookmark2391"/>
      <w:bookmarkStart w:id="2392" w:name="bookmark2392"/>
      <w:bookmarkStart w:id="2393" w:name="bookmark2393"/>
      <w:bookmarkStart w:id="2394" w:name="bookmark2394"/>
      <w:r>
        <w:rPr>
          <w:color w:val="000000"/>
          <w:spacing w:val="0"/>
          <w:w w:val="100"/>
          <w:position w:val="0"/>
        </w:rPr>
        <w:t>8</w:t>
      </w:r>
      <w:bookmarkEnd w:id="2393"/>
      <w:r>
        <w:rPr>
          <w:color w:val="000000"/>
          <w:spacing w:val="0"/>
          <w:w w:val="100"/>
          <w:position w:val="0"/>
        </w:rPr>
        <w:t>、其他</w:t>
      </w:r>
      <w:bookmarkEnd w:id="2391"/>
      <w:bookmarkEnd w:id="2392"/>
      <w:bookmarkEnd w:id="239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1、应收票据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142"/>
        <w:gridCol w:w="1272"/>
        <w:gridCol w:w="1138"/>
        <w:gridCol w:w="1133"/>
        <w:gridCol w:w="1133"/>
        <w:gridCol w:w="1133"/>
        <w:gridCol w:w="1147"/>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票据种类</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1,700, </w:t>
            </w: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1,683, 00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7,030, 20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70,302.0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6,959, 89</w:t>
            </w:r>
          </w:p>
        </w:tc>
      </w:tr>
      <w:tr>
        <w:trPr>
          <w:trHeight w:val="274"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7,226,573.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112,755.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7,113,81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3,706, 94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70,305.2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3,636, 64</w:t>
            </w:r>
          </w:p>
        </w:tc>
      </w:tr>
      <w:tr>
        <w:trPr>
          <w:trHeight w:val="274"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7.60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0.43</w:t>
            </w:r>
          </w:p>
        </w:tc>
      </w:tr>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8,926, </w:t>
            </w:r>
            <w:r>
              <w:rPr>
                <w:color w:val="000000"/>
                <w:spacing w:val="0"/>
                <w:w w:val="100"/>
                <w:position w:val="0"/>
                <w:sz w:val="18"/>
                <w:szCs w:val="18"/>
              </w:rPr>
              <w:t>573.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129,755.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8,796,81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10,737,1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140,607.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10,596,5</w:t>
            </w:r>
          </w:p>
        </w:tc>
      </w:tr>
      <w:tr>
        <w:trPr>
          <w:trHeight w:val="27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52</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7.60</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45.72</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c>
          <w:tcPr>
            <w:tcBorders>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38.43</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(1)期末本公司已背书或贴现但尚未到期的应收票据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942"/>
        <w:gridCol w:w="294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种</w:t>
              <w:tab/>
              <w:t>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225,738.20</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1,725,738.20</w:t>
            </w:r>
          </w:p>
        </w:tc>
      </w:tr>
    </w:tbl>
    <w:p>
      <w:pPr>
        <w:widowControl w:val="0"/>
        <w:spacing w:after="279" w:line="1" w:lineRule="exact"/>
      </w:pPr>
    </w:p>
    <w:p>
      <w:pPr>
        <w:pStyle w:val="Style13"/>
        <w:keepNext/>
        <w:keepLines/>
        <w:widowControl w:val="0"/>
        <w:shd w:val="clear" w:color="auto" w:fill="auto"/>
        <w:bidi w:val="0"/>
        <w:spacing w:before="0" w:after="80" w:line="240" w:lineRule="auto"/>
        <w:ind w:left="0" w:right="0" w:firstLine="0"/>
        <w:jc w:val="left"/>
      </w:pPr>
      <w:bookmarkStart w:id="2395" w:name="bookmark2395"/>
      <w:bookmarkStart w:id="2396" w:name="bookmark2396"/>
      <w:bookmarkStart w:id="2397" w:name="bookmark2397"/>
      <w:r>
        <w:rPr>
          <w:color w:val="000000"/>
          <w:spacing w:val="0"/>
          <w:w w:val="100"/>
          <w:position w:val="0"/>
        </w:rPr>
        <w:t>(2)按坏账计提方法分类</w:t>
      </w:r>
      <w:bookmarkEnd w:id="2395"/>
      <w:bookmarkEnd w:id="2396"/>
      <w:bookmarkEnd w:id="239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75"/>
        <w:gridCol w:w="1560"/>
        <w:gridCol w:w="850"/>
        <w:gridCol w:w="1277"/>
        <w:gridCol w:w="1277"/>
        <w:gridCol w:w="1565"/>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r>
      <w:tr>
        <w:trPr>
          <w:trHeight w:val="29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预期信用损</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失率(%)</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8,926, </w:t>
            </w:r>
            <w:r>
              <w:rPr>
                <w:color w:val="000000"/>
                <w:spacing w:val="0"/>
                <w:w w:val="100"/>
                <w:position w:val="0"/>
                <w:sz w:val="18"/>
                <w:szCs w:val="18"/>
              </w:rPr>
              <w:t xml:space="preserve">573.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129,755.52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8,796,817.60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7,226,573.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112,755.52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7,113,817.60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承兑人信用等级一般 的银行承兑汇票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1,683,000.00</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8,926, </w:t>
            </w:r>
            <w:r>
              <w:rPr>
                <w:color w:val="000000"/>
                <w:spacing w:val="0"/>
                <w:w w:val="100"/>
                <w:position w:val="0"/>
                <w:sz w:val="18"/>
                <w:szCs w:val="18"/>
              </w:rPr>
              <w:t xml:space="preserve">573.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129,755.52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8,796,817.60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续：</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r>
        <w:br w:type="page"/>
      </w:r>
    </w:p>
    <w:tbl>
      <w:tblPr>
        <w:tblOverlap w:val="never"/>
        <w:jc w:val="left"/>
        <w:tblLayout w:type="fixed"/>
      </w:tblPr>
      <w:tblGrid>
        <w:gridCol w:w="2160"/>
        <w:gridCol w:w="1579"/>
        <w:gridCol w:w="902"/>
        <w:gridCol w:w="1267"/>
        <w:gridCol w:w="1339"/>
        <w:gridCol w:w="1589"/>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2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失率(%)</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10,737,145.72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140,607.29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10,596,538.43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3,706, </w:t>
            </w:r>
            <w:r>
              <w:rPr>
                <w:color w:val="000000"/>
                <w:spacing w:val="0"/>
                <w:w w:val="100"/>
                <w:position w:val="0"/>
                <w:sz w:val="18"/>
                <w:szCs w:val="18"/>
              </w:rPr>
              <w:t xml:space="preserve">945.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70,305.29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3,636, </w:t>
            </w:r>
            <w:r>
              <w:rPr>
                <w:color w:val="000000"/>
                <w:spacing w:val="0"/>
                <w:w w:val="100"/>
                <w:position w:val="0"/>
                <w:sz w:val="18"/>
                <w:szCs w:val="18"/>
              </w:rPr>
              <w:t xml:space="preserve">640. </w:t>
            </w:r>
            <w:r>
              <w:rPr>
                <w:color w:val="000000"/>
                <w:spacing w:val="0"/>
                <w:w w:val="100"/>
                <w:position w:val="0"/>
                <w:sz w:val="18"/>
                <w:szCs w:val="18"/>
              </w:rPr>
              <w:t>43</w:t>
            </w:r>
          </w:p>
        </w:tc>
      </w:tr>
      <w:tr>
        <w:trPr>
          <w:trHeight w:val="7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承兑人信用等级一般 的银行承兑汇票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7,030,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70,302.00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6,959, </w:t>
            </w:r>
            <w:r>
              <w:rPr>
                <w:color w:val="000000"/>
                <w:spacing w:val="0"/>
                <w:w w:val="100"/>
                <w:position w:val="0"/>
                <w:sz w:val="18"/>
                <w:szCs w:val="18"/>
              </w:rPr>
              <w:t xml:space="preserve">898. </w:t>
            </w:r>
            <w:r>
              <w:rPr>
                <w:color w:val="000000"/>
                <w:spacing w:val="0"/>
                <w:w w:val="100"/>
                <w:position w:val="0"/>
                <w:sz w:val="18"/>
                <w:szCs w:val="18"/>
              </w:rPr>
              <w:t>00</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10,737,145.72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140,607.29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10,596,538.43</w:t>
            </w:r>
          </w:p>
        </w:tc>
      </w:tr>
    </w:tbl>
    <w:p>
      <w:pPr>
        <w:widowControl w:val="0"/>
        <w:spacing w:after="39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组合计提项目：商业承兑汇票</w:t>
      </w:r>
    </w:p>
    <w:p>
      <w:pPr>
        <w:pStyle w:val="Style5"/>
        <w:keepNext w:val="0"/>
        <w:keepLines w:val="0"/>
        <w:widowControl w:val="0"/>
        <w:shd w:val="clear" w:color="auto" w:fill="auto"/>
        <w:bidi w:val="0"/>
        <w:spacing w:before="0" w:after="220" w:line="240" w:lineRule="auto"/>
        <w:ind w:left="6520" w:right="0" w:firstLine="0"/>
        <w:jc w:val="left"/>
      </w:pPr>
      <w:r>
        <w:rPr>
          <w:color w:val="000000"/>
          <w:spacing w:val="0"/>
          <w:w w:val="100"/>
          <w:position w:val="0"/>
        </w:rPr>
        <w:t>单位：元币种：人民币</w:t>
      </w:r>
    </w:p>
    <w:tbl>
      <w:tblPr>
        <w:tblOverlap w:val="never"/>
        <w:jc w:val="left"/>
        <w:tblLayout w:type="fixed"/>
      </w:tblPr>
      <w:tblGrid>
        <w:gridCol w:w="1142"/>
        <w:gridCol w:w="1565"/>
        <w:gridCol w:w="1267"/>
        <w:gridCol w:w="859"/>
        <w:gridCol w:w="1694"/>
        <w:gridCol w:w="1277"/>
        <w:gridCol w:w="1037"/>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预期信</w:t>
            </w:r>
          </w:p>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用损失 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200"/>
              <w:jc w:val="left"/>
            </w:pPr>
            <w:r>
              <w:rPr>
                <w:color w:val="000000"/>
                <w:spacing w:val="0"/>
                <w:w w:val="100"/>
                <w:position w:val="0"/>
              </w:rPr>
              <w:t>预期信</w:t>
            </w:r>
          </w:p>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用损失 率(%)</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5,703, </w:t>
            </w:r>
            <w:r>
              <w:rPr>
                <w:color w:val="000000"/>
                <w:spacing w:val="0"/>
                <w:w w:val="100"/>
                <w:position w:val="0"/>
                <w:sz w:val="18"/>
                <w:szCs w:val="18"/>
              </w:rPr>
              <w:t xml:space="preserve">743.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57,037.44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2,376, </w:t>
            </w:r>
            <w:r>
              <w:rPr>
                <w:color w:val="000000"/>
                <w:spacing w:val="0"/>
                <w:w w:val="100"/>
                <w:position w:val="0"/>
                <w:sz w:val="18"/>
                <w:szCs w:val="18"/>
              </w:rPr>
              <w:t xml:space="preserve">050.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23,760.50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1,021, </w:t>
            </w:r>
            <w:r>
              <w:rPr>
                <w:color w:val="000000"/>
                <w:spacing w:val="0"/>
                <w:w w:val="100"/>
                <w:position w:val="0"/>
                <w:sz w:val="18"/>
                <w:szCs w:val="18"/>
              </w:rPr>
              <w:t xml:space="preserve">169.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30,635.08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3.00</w:t>
            </w:r>
          </w:p>
        </w:tc>
      </w:tr>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501,660.00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25,083.00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330,895.72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16,544.79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7,226,573.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112,755.52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3,706, </w:t>
            </w:r>
            <w:r>
              <w:rPr>
                <w:color w:val="000000"/>
                <w:spacing w:val="0"/>
                <w:w w:val="100"/>
                <w:position w:val="0"/>
                <w:sz w:val="18"/>
                <w:szCs w:val="18"/>
              </w:rPr>
              <w:t xml:space="preserve">945.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70,305.29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1.90</w:t>
            </w:r>
          </w:p>
        </w:tc>
      </w:tr>
      <w:tr>
        <w:trPr>
          <w:trHeight w:val="269"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说明：商业承兑汇票为未逾期</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w:t>
            </w:r>
          </w:p>
        </w:tc>
      </w:tr>
    </w:tbl>
    <w:p>
      <w:pPr>
        <w:pStyle w:val="Style22"/>
        <w:keepNext w:val="0"/>
        <w:keepLines w:val="0"/>
        <w:widowControl w:val="0"/>
        <w:shd w:val="clear" w:color="auto" w:fill="auto"/>
        <w:bidi w:val="0"/>
        <w:spacing w:before="0" w:after="0" w:line="240" w:lineRule="auto"/>
        <w:ind w:left="10" w:right="0" w:firstLine="0"/>
        <w:jc w:val="left"/>
      </w:pPr>
      <w:r>
        <w:rPr>
          <w:b/>
          <w:bCs/>
          <w:color w:val="000000"/>
          <w:spacing w:val="0"/>
          <w:w w:val="100"/>
          <w:position w:val="0"/>
        </w:rPr>
        <w:t>(3)本期计提、收回或转回的坏账准备情况</w:t>
      </w:r>
    </w:p>
    <w:p>
      <w:pPr>
        <w:pStyle w:val="Style22"/>
        <w:keepNext w:val="0"/>
        <w:keepLines w:val="0"/>
        <w:widowControl w:val="0"/>
        <w:shd w:val="clear" w:color="auto" w:fill="auto"/>
        <w:bidi w:val="0"/>
        <w:spacing w:before="0" w:after="0" w:line="240" w:lineRule="auto"/>
        <w:ind w:left="835" w:right="0" w:firstLine="0"/>
        <w:jc w:val="left"/>
      </w:pPr>
      <w:r>
        <w:rPr>
          <w:color w:val="000000"/>
          <w:spacing w:val="0"/>
          <w:w w:val="100"/>
          <w:position w:val="0"/>
        </w:rPr>
        <w:t>单位：元币种：人民币</w:t>
      </w:r>
    </w:p>
    <w:tbl>
      <w:tblPr>
        <w:tblOverlap w:val="never"/>
        <w:jc w:val="left"/>
        <w:tblLayout w:type="fixed"/>
      </w:tblPr>
      <w:tblGrid>
        <w:gridCol w:w="4402"/>
        <w:gridCol w:w="4402"/>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坏账准备金额</w:t>
            </w:r>
          </w:p>
        </w:tc>
      </w:tr>
      <w:tr>
        <w:trPr>
          <w:trHeight w:val="3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140,607.29</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10,851.77</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129,755.52</w:t>
            </w:r>
          </w:p>
        </w:tc>
      </w:tr>
    </w:tbl>
    <w:p>
      <w:pPr>
        <w:widowControl w:val="0"/>
        <w:spacing w:after="219" w:line="1" w:lineRule="exact"/>
      </w:pPr>
    </w:p>
    <w:p>
      <w:pPr>
        <w:pStyle w:val="Style13"/>
        <w:keepNext/>
        <w:keepLines/>
        <w:widowControl w:val="0"/>
        <w:shd w:val="clear" w:color="auto" w:fill="auto"/>
        <w:bidi w:val="0"/>
        <w:spacing w:before="0" w:after="0" w:line="350" w:lineRule="exact"/>
        <w:ind w:left="0" w:right="0" w:firstLine="0"/>
        <w:jc w:val="left"/>
      </w:pPr>
      <w:bookmarkStart w:id="2398" w:name="bookmark2398"/>
      <w:bookmarkStart w:id="2399" w:name="bookmark2399"/>
      <w:bookmarkStart w:id="2400" w:name="bookmark2400"/>
      <w:bookmarkStart w:id="2401" w:name="bookmark2401"/>
      <w:r>
        <w:rPr>
          <w:color w:val="000000"/>
          <w:spacing w:val="0"/>
          <w:w w:val="100"/>
          <w:position w:val="0"/>
        </w:rPr>
        <w:t>2</w:t>
      </w:r>
      <w:bookmarkEnd w:id="2400"/>
      <w:r>
        <w:rPr>
          <w:color w:val="000000"/>
          <w:spacing w:val="0"/>
          <w:w w:val="100"/>
          <w:position w:val="0"/>
        </w:rPr>
        <w:t xml:space="preserve">、应收账款 </w:t>
      </w:r>
      <w:r>
        <w:rPr>
          <w:color w:val="000000"/>
          <w:spacing w:val="0"/>
          <w:w w:val="100"/>
          <w:position w:val="0"/>
        </w:rPr>
        <w:t>(1).</w:t>
      </w:r>
      <w:r>
        <w:rPr>
          <w:color w:val="000000"/>
          <w:spacing w:val="0"/>
          <w:w w:val="100"/>
          <w:position w:val="0"/>
        </w:rPr>
        <w:t>按账龄披露</w:t>
      </w:r>
      <w:bookmarkEnd w:id="2398"/>
      <w:bookmarkEnd w:id="2399"/>
      <w:bookmarkEnd w:id="2401"/>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left"/>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560,678,048.91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560,678,048.91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53,433,120.96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60,834,163.39</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55,761,632.84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112,757,016.57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11,529,831.74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854,993,814.41</w:t>
            </w:r>
          </w:p>
        </w:tc>
      </w:tr>
    </w:tbl>
    <w:p>
      <w:pPr>
        <w:widowControl w:val="0"/>
        <w:spacing w:after="599" w:line="1" w:lineRule="exact"/>
      </w:pPr>
    </w:p>
    <w:p>
      <w:pPr>
        <w:pStyle w:val="Style13"/>
        <w:keepNext/>
        <w:keepLines/>
        <w:widowControl w:val="0"/>
        <w:shd w:val="clear" w:color="auto" w:fill="auto"/>
        <w:bidi w:val="0"/>
        <w:spacing w:before="0" w:after="120" w:line="240" w:lineRule="auto"/>
        <w:ind w:left="0" w:right="0" w:firstLine="0"/>
        <w:jc w:val="left"/>
      </w:pPr>
      <w:bookmarkStart w:id="2402" w:name="bookmark2402"/>
      <w:bookmarkStart w:id="2403" w:name="bookmark2403"/>
      <w:bookmarkStart w:id="2404" w:name="bookmark2404"/>
      <w:r>
        <w:rPr>
          <w:color w:val="000000"/>
          <w:spacing w:val="0"/>
          <w:w w:val="100"/>
          <w:position w:val="0"/>
        </w:rPr>
        <w:t>(2),</w:t>
      </w:r>
      <w:r>
        <w:rPr>
          <w:color w:val="000000"/>
          <w:spacing w:val="0"/>
          <w:w w:val="100"/>
          <w:position w:val="0"/>
        </w:rPr>
        <w:t>按坏账计提方法分类披露</w:t>
      </w:r>
      <w:bookmarkEnd w:id="2402"/>
      <w:bookmarkEnd w:id="2403"/>
      <w:bookmarkEnd w:id="24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6"/>
        <w:gridCol w:w="984"/>
        <w:gridCol w:w="566"/>
        <w:gridCol w:w="994"/>
        <w:gridCol w:w="706"/>
        <w:gridCol w:w="859"/>
        <w:gridCol w:w="989"/>
        <w:gridCol w:w="715"/>
        <w:gridCol w:w="854"/>
        <w:gridCol w:w="706"/>
        <w:gridCol w:w="994"/>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E</w:t>
            </w:r>
            <w:r>
              <w:rPr>
                <w:color w:val="000000"/>
                <w:spacing w:val="0"/>
                <w:w w:val="100"/>
                <w:position w:val="0"/>
              </w:rPr>
              <w:t>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坏账</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隹备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 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125,179</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,990.08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84,439,</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855.33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67.4</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40,740</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,134.7</w:t>
            </w:r>
          </w:p>
          <w:p>
            <w:pPr>
              <w:pStyle w:val="Style20"/>
              <w:keepNext w:val="0"/>
              <w:keepLines w:val="0"/>
              <w:widowControl w:val="0"/>
              <w:shd w:val="clear" w:color="auto" w:fill="auto"/>
              <w:bidi w:val="0"/>
              <w:spacing w:before="0" w:after="60" w:line="240" w:lineRule="auto"/>
              <w:ind w:left="0" w:right="0" w:firstLine="6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69,932, 342.00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1,290, 942.00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68,641, 400.00</w:t>
            </w:r>
          </w:p>
        </w:tc>
      </w:tr>
      <w:tr>
        <w:trPr>
          <w:trHeight w:val="283" w:hRule="exact"/>
        </w:trPr>
        <w:tc>
          <w:tcPr>
            <w:gridSpan w:val="11"/>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729,813</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,824.33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85.</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88,031,</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750.22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12.0</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641,78</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2,074.</w:t>
            </w:r>
          </w:p>
          <w:p>
            <w:pPr>
              <w:pStyle w:val="Style2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795,004</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199,49</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7,872.</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595,506</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,395.26</w:t>
            </w:r>
          </w:p>
        </w:tc>
      </w:tr>
      <w:tr>
        <w:trPr>
          <w:trHeight w:val="283" w:hRule="exact"/>
        </w:trPr>
        <w:tc>
          <w:tcPr>
            <w:gridSpan w:val="11"/>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账龄组合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729,306</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,768.33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85.</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88,021,</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304.87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12.0</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641,28</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5,463.</w:t>
            </w:r>
          </w:p>
          <w:p>
            <w:pPr>
              <w:pStyle w:val="Style2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795,004</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,268.09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199,49</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7,872.</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595,506</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,395.26</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2" w:lineRule="exact"/>
              <w:ind w:left="0" w:right="0" w:firstLine="320"/>
              <w:jc w:val="left"/>
            </w:pPr>
            <w:r>
              <w:rPr>
                <w:color w:val="000000"/>
                <w:spacing w:val="0"/>
                <w:w w:val="100"/>
                <w:position w:val="0"/>
              </w:rPr>
              <w:t>合并范围 内关联方组 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507,056</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0.0</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10,445.</w:t>
            </w:r>
          </w:p>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496,61</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854,993</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,814.41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172,471</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,605.55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682,52</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2,208.</w:t>
            </w:r>
          </w:p>
          <w:p>
            <w:pPr>
              <w:pStyle w:val="Style2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86</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864,936</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,610.09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200,78</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8,814.</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664,147</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,795.26</w:t>
            </w:r>
          </w:p>
        </w:tc>
      </w:tr>
    </w:tbl>
    <w:p>
      <w:pPr>
        <w:widowControl w:val="0"/>
        <w:spacing w:after="519" w:line="1" w:lineRule="exact"/>
      </w:pPr>
    </w:p>
    <w:p>
      <w:pPr>
        <w:pStyle w:val="Style5"/>
        <w:keepNext w:val="0"/>
        <w:keepLines w:val="0"/>
        <w:widowControl w:val="0"/>
        <w:shd w:val="clear" w:color="auto" w:fill="auto"/>
        <w:bidi w:val="0"/>
        <w:spacing w:before="0" w:after="600" w:line="264"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560,170,992.91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11,539,522.46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53,433,120.96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4,979, </w:t>
            </w:r>
            <w:r>
              <w:rPr>
                <w:color w:val="000000"/>
                <w:spacing w:val="0"/>
                <w:w w:val="100"/>
                <w:position w:val="0"/>
                <w:sz w:val="18"/>
                <w:szCs w:val="18"/>
              </w:rPr>
              <w:t xml:space="preserve">966.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60,834,163.39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23,688,823.22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24,096,648.79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17,041,150.03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19,242,010.54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19,242,010.54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11,529,831.74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11,529,831.74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tbl>
      <w:tblPr>
        <w:tblOverlap w:val="never"/>
        <w:jc w:val="left"/>
        <w:tblLayout w:type="fixed"/>
      </w:tblPr>
      <w:tblGrid>
        <w:gridCol w:w="2050"/>
        <w:gridCol w:w="2251"/>
        <w:gridCol w:w="2294"/>
        <w:gridCol w:w="2242"/>
      </w:tblGrid>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729,306,768.33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88,021,304.87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12.07</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9"/>
        </w:numPr>
        <w:shd w:val="clear" w:color="auto" w:fill="auto"/>
        <w:bidi w:val="0"/>
        <w:spacing w:before="0" w:after="100" w:line="240" w:lineRule="auto"/>
        <w:ind w:left="0" w:right="0" w:firstLine="0"/>
        <w:jc w:val="left"/>
      </w:pPr>
      <w:bookmarkStart w:id="2405" w:name="bookmark2405"/>
      <w:bookmarkStart w:id="2406" w:name="bookmark2406"/>
      <w:bookmarkStart w:id="2407" w:name="bookmark2407"/>
      <w:bookmarkStart w:id="2408" w:name="bookmark2408"/>
      <w:bookmarkEnd w:id="2407"/>
      <w:r>
        <w:rPr>
          <w:color w:val="000000"/>
          <w:spacing w:val="0"/>
          <w:w w:val="100"/>
          <w:position w:val="0"/>
        </w:rPr>
        <w:t>.</w:t>
      </w:r>
      <w:r>
        <w:rPr>
          <w:color w:val="000000"/>
          <w:spacing w:val="0"/>
          <w:w w:val="100"/>
          <w:position w:val="0"/>
        </w:rPr>
        <w:t>坏账准备的情况</w:t>
      </w:r>
      <w:bookmarkEnd w:id="2405"/>
      <w:bookmarkEnd w:id="2406"/>
      <w:bookmarkEnd w:id="240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874"/>
        <w:gridCol w:w="1694"/>
        <w:gridCol w:w="744"/>
        <w:gridCol w:w="1589"/>
        <w:gridCol w:w="1594"/>
        <w:gridCol w:w="638"/>
        <w:gridCol w:w="1704"/>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应收账</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款坏账</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200,788,814.83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16,895,621.95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11,421,587.33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172,471,605.55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200,788,814.83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16,895,621.95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11,421,587.33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172,471,605.55</w:t>
            </w:r>
          </w:p>
        </w:tc>
      </w:tr>
    </w:tbl>
    <w:p>
      <w:pPr>
        <w:widowControl w:val="0"/>
        <w:spacing w:after="239" w:line="1" w:lineRule="exact"/>
      </w:pPr>
    </w:p>
    <w:p>
      <w:pPr>
        <w:pStyle w:val="Style5"/>
        <w:keepNext w:val="0"/>
        <w:keepLines w:val="0"/>
        <w:widowControl w:val="0"/>
        <w:shd w:val="clear" w:color="auto" w:fill="auto"/>
        <w:bidi w:val="0"/>
        <w:spacing w:before="0" w:after="640" w:line="25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9"/>
        </w:numPr>
        <w:shd w:val="clear" w:color="auto" w:fill="auto"/>
        <w:bidi w:val="0"/>
        <w:spacing w:before="0" w:after="100" w:line="240" w:lineRule="auto"/>
        <w:ind w:left="0" w:right="0" w:firstLine="0"/>
        <w:jc w:val="left"/>
      </w:pPr>
      <w:bookmarkStart w:id="2409" w:name="bookmark2409"/>
      <w:bookmarkStart w:id="2410" w:name="bookmark2410"/>
      <w:bookmarkStart w:id="2411" w:name="bookmark2411"/>
      <w:bookmarkStart w:id="2412" w:name="bookmark2412"/>
      <w:bookmarkEnd w:id="2411"/>
      <w:r>
        <w:rPr>
          <w:color w:val="000000"/>
          <w:spacing w:val="0"/>
          <w:w w:val="100"/>
          <w:position w:val="0"/>
        </w:rPr>
        <w:t>.</w:t>
      </w:r>
      <w:r>
        <w:rPr>
          <w:color w:val="000000"/>
          <w:spacing w:val="0"/>
          <w:w w:val="100"/>
          <w:position w:val="0"/>
        </w:rPr>
        <w:t>本期实际核销的应收账款情况</w:t>
      </w:r>
      <w:bookmarkEnd w:id="2409"/>
      <w:bookmarkEnd w:id="2410"/>
      <w:bookmarkEnd w:id="241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11,421,587.33</w:t>
            </w:r>
          </w:p>
        </w:tc>
      </w:tr>
    </w:tbl>
    <w:p>
      <w:pPr>
        <w:widowControl w:val="0"/>
        <w:spacing w:after="239" w:line="1" w:lineRule="exact"/>
      </w:pP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9"/>
        </w:numPr>
        <w:shd w:val="clear" w:color="auto" w:fill="auto"/>
        <w:tabs>
          <w:tab w:pos="430" w:val="left"/>
        </w:tabs>
        <w:bidi w:val="0"/>
        <w:spacing w:before="0" w:line="269" w:lineRule="exact"/>
        <w:ind w:left="0" w:right="0" w:firstLine="0"/>
        <w:jc w:val="left"/>
      </w:pPr>
      <w:bookmarkStart w:id="2413" w:name="bookmark2413"/>
      <w:bookmarkStart w:id="2414" w:name="bookmark2414"/>
      <w:bookmarkStart w:id="2415" w:name="bookmark2415"/>
      <w:bookmarkStart w:id="2416" w:name="bookmark2416"/>
      <w:bookmarkEnd w:id="2415"/>
      <w:r>
        <w:rPr>
          <w:color w:val="000000"/>
          <w:spacing w:val="0"/>
          <w:w w:val="100"/>
          <w:position w:val="0"/>
        </w:rPr>
        <w:t>.</w:t>
      </w:r>
      <w:r>
        <w:rPr>
          <w:color w:val="000000"/>
          <w:spacing w:val="0"/>
          <w:w w:val="100"/>
          <w:position w:val="0"/>
        </w:rPr>
        <w:t>按欠款方归集的期末余额前五名的应收账款情况</w:t>
      </w:r>
      <w:bookmarkEnd w:id="2413"/>
      <w:bookmarkEnd w:id="2414"/>
      <w:bookmarkEnd w:id="2416"/>
    </w:p>
    <w:p>
      <w:pPr>
        <w:pStyle w:val="Style5"/>
        <w:keepNext w:val="0"/>
        <w:keepLines w:val="0"/>
        <w:widowControl w:val="0"/>
        <w:shd w:val="clear" w:color="auto" w:fill="auto"/>
        <w:bidi w:val="0"/>
        <w:spacing w:before="0" w:after="10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本期按欠款方归集的期末余额前五名应收账款汇总金额</w:t>
      </w:r>
      <w:r>
        <w:rPr>
          <w:color w:val="000000"/>
          <w:spacing w:val="0"/>
          <w:w w:val="100"/>
          <w:position w:val="0"/>
          <w:sz w:val="18"/>
          <w:szCs w:val="18"/>
        </w:rPr>
        <w:t>284,193,318.52</w:t>
      </w:r>
      <w:r>
        <w:rPr>
          <w:color w:val="000000"/>
          <w:spacing w:val="0"/>
          <w:w w:val="100"/>
          <w:position w:val="0"/>
        </w:rPr>
        <w:t>元，占应收账款期末余 额合计数的比例</w:t>
      </w:r>
      <w:r>
        <w:rPr>
          <w:color w:val="000000"/>
          <w:spacing w:val="0"/>
          <w:w w:val="100"/>
          <w:position w:val="0"/>
          <w:sz w:val="18"/>
          <w:szCs w:val="18"/>
        </w:rPr>
        <w:t xml:space="preserve">33. </w:t>
      </w:r>
      <w:r>
        <w:rPr>
          <w:color w:val="000000"/>
          <w:spacing w:val="0"/>
          <w:w w:val="100"/>
          <w:position w:val="0"/>
          <w:sz w:val="18"/>
          <w:szCs w:val="18"/>
        </w:rPr>
        <w:t>24%,</w:t>
      </w:r>
      <w:r>
        <w:rPr>
          <w:color w:val="000000"/>
          <w:spacing w:val="0"/>
          <w:w w:val="100"/>
          <w:position w:val="0"/>
        </w:rPr>
        <w:t>相应计提的坏账准备期末余额汇总金额</w:t>
      </w:r>
      <w:r>
        <w:rPr>
          <w:color w:val="000000"/>
          <w:spacing w:val="0"/>
          <w:w w:val="100"/>
          <w:position w:val="0"/>
          <w:sz w:val="18"/>
          <w:szCs w:val="18"/>
        </w:rPr>
        <w:t>87,715,529.90</w:t>
      </w:r>
      <w:r>
        <w:rPr>
          <w:color w:val="000000"/>
          <w:spacing w:val="0"/>
          <w:w w:val="100"/>
          <w:position w:val="0"/>
        </w:rPr>
        <w:t>元。</w:t>
      </w:r>
    </w:p>
    <w:p>
      <w:pPr>
        <w:pStyle w:val="Style13"/>
        <w:keepNext/>
        <w:keepLines/>
        <w:widowControl w:val="0"/>
        <w:numPr>
          <w:ilvl w:val="0"/>
          <w:numId w:val="239"/>
        </w:numPr>
        <w:shd w:val="clear" w:color="auto" w:fill="auto"/>
        <w:tabs>
          <w:tab w:pos="430" w:val="left"/>
        </w:tabs>
        <w:bidi w:val="0"/>
        <w:spacing w:before="0" w:line="269" w:lineRule="exact"/>
        <w:ind w:left="0" w:right="0" w:firstLine="0"/>
        <w:jc w:val="left"/>
      </w:pPr>
      <w:bookmarkStart w:id="2417" w:name="bookmark2417"/>
      <w:bookmarkStart w:id="2418" w:name="bookmark2418"/>
      <w:bookmarkStart w:id="2419" w:name="bookmark2419"/>
      <w:bookmarkStart w:id="2420" w:name="bookmark2420"/>
      <w:bookmarkEnd w:id="2419"/>
      <w:r>
        <w:rPr>
          <w:color w:val="000000"/>
          <w:spacing w:val="0"/>
          <w:w w:val="100"/>
          <w:position w:val="0"/>
        </w:rPr>
        <w:t>.</w:t>
      </w:r>
      <w:r>
        <w:rPr>
          <w:color w:val="000000"/>
          <w:spacing w:val="0"/>
          <w:w w:val="100"/>
          <w:position w:val="0"/>
        </w:rPr>
        <w:t>因金融资产转移而终止确认的应收账款</w:t>
      </w:r>
      <w:bookmarkEnd w:id="2417"/>
      <w:bookmarkEnd w:id="2418"/>
      <w:bookmarkEnd w:id="2420"/>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9"/>
        </w:numPr>
        <w:shd w:val="clear" w:color="auto" w:fill="auto"/>
        <w:tabs>
          <w:tab w:pos="430" w:val="left"/>
        </w:tabs>
        <w:bidi w:val="0"/>
        <w:spacing w:before="0" w:line="269" w:lineRule="exact"/>
        <w:ind w:left="0" w:right="0" w:firstLine="0"/>
        <w:jc w:val="left"/>
      </w:pPr>
      <w:bookmarkStart w:id="2421" w:name="bookmark2421"/>
      <w:bookmarkStart w:id="2422" w:name="bookmark2422"/>
      <w:bookmarkStart w:id="2423" w:name="bookmark2423"/>
      <w:bookmarkStart w:id="2424" w:name="bookmark2424"/>
      <w:bookmarkEnd w:id="2423"/>
      <w:r>
        <w:rPr>
          <w:color w:val="000000"/>
          <w:spacing w:val="0"/>
          <w:w w:val="100"/>
          <w:position w:val="0"/>
        </w:rPr>
        <w:t>.</w:t>
      </w:r>
      <w:r>
        <w:rPr>
          <w:color w:val="000000"/>
          <w:spacing w:val="0"/>
          <w:w w:val="100"/>
          <w:position w:val="0"/>
        </w:rPr>
        <w:t>转移应收账款且继续涉入形成的资产、负债金额</w:t>
      </w:r>
      <w:bookmarkEnd w:id="2421"/>
      <w:bookmarkEnd w:id="2422"/>
      <w:bookmarkEnd w:id="2424"/>
    </w:p>
    <w:p>
      <w:pPr>
        <w:pStyle w:val="Style5"/>
        <w:keepNext w:val="0"/>
        <w:keepLines w:val="0"/>
        <w:widowControl w:val="0"/>
        <w:shd w:val="clear" w:color="auto" w:fill="auto"/>
        <w:bidi w:val="0"/>
        <w:spacing w:before="0" w:after="24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3、应收款项融资</w:t>
      </w:r>
    </w:p>
    <w:tbl>
      <w:tblPr>
        <w:tblOverlap w:val="never"/>
        <w:jc w:val="left"/>
        <w:tblLayout w:type="fixed"/>
      </w:tblPr>
      <w:tblGrid>
        <w:gridCol w:w="2544"/>
        <w:gridCol w:w="2702"/>
        <w:gridCol w:w="2702"/>
      </w:tblGrid>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2020.12.31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6,184, </w:t>
            </w:r>
            <w:r>
              <w:rPr>
                <w:color w:val="000000"/>
                <w:spacing w:val="0"/>
                <w:w w:val="100"/>
                <w:position w:val="0"/>
                <w:sz w:val="18"/>
                <w:szCs w:val="18"/>
              </w:rPr>
              <w:t>181.65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4,732,851.91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6,184, </w:t>
            </w:r>
            <w:r>
              <w:rPr>
                <w:color w:val="000000"/>
                <w:spacing w:val="0"/>
                <w:w w:val="100"/>
                <w:position w:val="0"/>
                <w:sz w:val="18"/>
                <w:szCs w:val="18"/>
              </w:rPr>
              <w:t>181.65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4,732,851.91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减：其他综合收益-公允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6,184, </w:t>
            </w:r>
            <w:r>
              <w:rPr>
                <w:color w:val="000000"/>
                <w:spacing w:val="0"/>
                <w:w w:val="100"/>
                <w:position w:val="0"/>
                <w:sz w:val="18"/>
                <w:szCs w:val="18"/>
              </w:rPr>
              <w:t>181.65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4,732,851.91</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(1)</w:t>
      </w:r>
      <w:r>
        <w:rPr>
          <w:color w:val="000000"/>
          <w:spacing w:val="0"/>
          <w:w w:val="100"/>
          <w:position w:val="0"/>
        </w:rPr>
        <w:t>期末本公司已背书或贴现但尚未到期的应收票据</w:t>
      </w:r>
    </w:p>
    <w:tbl>
      <w:tblPr>
        <w:tblOverlap w:val="never"/>
        <w:jc w:val="left"/>
        <w:tblLayout w:type="fixed"/>
      </w:tblPr>
      <w:tblGrid>
        <w:gridCol w:w="2544"/>
        <w:gridCol w:w="2846"/>
        <w:gridCol w:w="2558"/>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期末未终止确认金额</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7,141,000.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3"/>
        <w:keepNext/>
        <w:keepLines/>
        <w:widowControl w:val="0"/>
        <w:shd w:val="clear" w:color="auto" w:fill="auto"/>
        <w:bidi w:val="0"/>
        <w:spacing w:before="0" w:after="100" w:line="240" w:lineRule="auto"/>
        <w:ind w:left="0" w:right="0" w:firstLine="0"/>
        <w:jc w:val="left"/>
      </w:pPr>
      <w:bookmarkStart w:id="2425" w:name="bookmark2425"/>
      <w:bookmarkStart w:id="2426" w:name="bookmark2426"/>
      <w:bookmarkStart w:id="2427" w:name="bookmark2427"/>
      <w:bookmarkStart w:id="2428" w:name="bookmark2428"/>
      <w:r>
        <w:rPr>
          <w:color w:val="000000"/>
          <w:spacing w:val="0"/>
          <w:w w:val="100"/>
          <w:position w:val="0"/>
        </w:rPr>
        <w:t>4</w:t>
      </w:r>
      <w:bookmarkEnd w:id="2427"/>
      <w:r>
        <w:rPr>
          <w:color w:val="000000"/>
          <w:spacing w:val="0"/>
          <w:w w:val="100"/>
          <w:position w:val="0"/>
        </w:rPr>
        <w:t>、其他应收款</w:t>
      </w:r>
      <w:bookmarkEnd w:id="2425"/>
      <w:bookmarkEnd w:id="2426"/>
      <w:bookmarkEnd w:id="2428"/>
    </w:p>
    <w:p>
      <w:pPr>
        <w:pStyle w:val="Style13"/>
        <w:keepNext/>
        <w:keepLines/>
        <w:widowControl w:val="0"/>
        <w:shd w:val="clear" w:color="auto" w:fill="auto"/>
        <w:bidi w:val="0"/>
        <w:spacing w:before="0" w:after="100" w:line="240" w:lineRule="auto"/>
        <w:ind w:left="0" w:right="0" w:firstLine="0"/>
        <w:jc w:val="left"/>
      </w:pPr>
      <w:bookmarkStart w:id="2425" w:name="bookmark2425"/>
      <w:bookmarkStart w:id="2426" w:name="bookmark2426"/>
      <w:bookmarkStart w:id="2429" w:name="bookmark2429"/>
      <w:r>
        <w:rPr>
          <w:color w:val="000000"/>
          <w:spacing w:val="0"/>
          <w:w w:val="100"/>
          <w:position w:val="0"/>
        </w:rPr>
        <w:t>项目列示</w:t>
      </w:r>
      <w:bookmarkEnd w:id="2425"/>
      <w:bookmarkEnd w:id="2426"/>
      <w:bookmarkEnd w:id="24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31,250,000.00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332,385,838.53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343,651,032.80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332,385,838.53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374,901,032.80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430" w:name="bookmark2430"/>
      <w:bookmarkStart w:id="2431" w:name="bookmark2431"/>
      <w:bookmarkStart w:id="2432" w:name="bookmark2432"/>
      <w:r>
        <w:rPr>
          <w:color w:val="000000"/>
          <w:spacing w:val="0"/>
          <w:w w:val="100"/>
          <w:position w:val="0"/>
        </w:rPr>
        <w:t>应收利息</w:t>
      </w:r>
      <w:bookmarkEnd w:id="2430"/>
      <w:bookmarkEnd w:id="2431"/>
      <w:bookmarkEnd w:id="2432"/>
    </w:p>
    <w:p>
      <w:pPr>
        <w:pStyle w:val="Style13"/>
        <w:keepNext/>
        <w:keepLines/>
        <w:widowControl w:val="0"/>
        <w:numPr>
          <w:ilvl w:val="0"/>
          <w:numId w:val="241"/>
        </w:numPr>
        <w:shd w:val="clear" w:color="auto" w:fill="auto"/>
        <w:tabs>
          <w:tab w:pos="430" w:val="left"/>
        </w:tabs>
        <w:bidi w:val="0"/>
        <w:spacing w:before="0" w:after="100" w:line="240" w:lineRule="auto"/>
        <w:ind w:left="0" w:right="0" w:firstLine="0"/>
        <w:jc w:val="left"/>
      </w:pPr>
      <w:bookmarkStart w:id="2430" w:name="bookmark2430"/>
      <w:bookmarkStart w:id="2431" w:name="bookmark2431"/>
      <w:bookmarkStart w:id="2433" w:name="bookmark2433"/>
      <w:bookmarkStart w:id="2434" w:name="bookmark2434"/>
      <w:bookmarkEnd w:id="2433"/>
      <w:r>
        <w:rPr>
          <w:color w:val="000000"/>
          <w:spacing w:val="0"/>
          <w:w w:val="100"/>
          <w:position w:val="0"/>
        </w:rPr>
        <w:t>.</w:t>
      </w:r>
      <w:r>
        <w:rPr>
          <w:color w:val="000000"/>
          <w:spacing w:val="0"/>
          <w:w w:val="100"/>
          <w:position w:val="0"/>
        </w:rPr>
        <w:t>应收利息分类</w:t>
      </w:r>
      <w:bookmarkEnd w:id="2430"/>
      <w:bookmarkEnd w:id="2431"/>
      <w:bookmarkEnd w:id="243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1"/>
        </w:numPr>
        <w:shd w:val="clear" w:color="auto" w:fill="auto"/>
        <w:tabs>
          <w:tab w:pos="430" w:val="left"/>
        </w:tabs>
        <w:bidi w:val="0"/>
        <w:spacing w:before="0" w:after="100" w:line="240" w:lineRule="auto"/>
        <w:ind w:left="0" w:right="0" w:firstLine="0"/>
        <w:jc w:val="left"/>
      </w:pPr>
      <w:bookmarkStart w:id="2435" w:name="bookmark2435"/>
      <w:bookmarkEnd w:id="2435"/>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1"/>
        </w:numPr>
        <w:shd w:val="clear" w:color="auto" w:fill="auto"/>
        <w:tabs>
          <w:tab w:pos="430" w:val="left"/>
        </w:tabs>
        <w:bidi w:val="0"/>
        <w:spacing w:before="0" w:after="100" w:line="240" w:lineRule="auto"/>
        <w:ind w:left="0" w:right="0" w:firstLine="0"/>
        <w:jc w:val="left"/>
      </w:pPr>
      <w:bookmarkStart w:id="2436" w:name="bookmark2436"/>
      <w:bookmarkEnd w:id="2436"/>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1"/>
        </w:numPr>
        <w:shd w:val="clear" w:color="auto" w:fill="auto"/>
        <w:tabs>
          <w:tab w:pos="430" w:val="left"/>
        </w:tabs>
        <w:bidi w:val="0"/>
        <w:spacing w:before="0" w:after="100" w:line="240" w:lineRule="auto"/>
        <w:ind w:left="0" w:right="0" w:firstLine="0"/>
        <w:jc w:val="both"/>
      </w:pPr>
      <w:bookmarkStart w:id="2437" w:name="bookmark2437"/>
      <w:bookmarkStart w:id="2438" w:name="bookmark2438"/>
      <w:bookmarkStart w:id="2439" w:name="bookmark2439"/>
      <w:bookmarkStart w:id="2440" w:name="bookmark2440"/>
      <w:bookmarkEnd w:id="2439"/>
      <w:r>
        <w:rPr>
          <w:color w:val="000000"/>
          <w:spacing w:val="0"/>
          <w:w w:val="100"/>
          <w:position w:val="0"/>
        </w:rPr>
        <w:t>,应收股利</w:t>
      </w:r>
      <w:bookmarkEnd w:id="2437"/>
      <w:bookmarkEnd w:id="2438"/>
      <w:bookmarkEnd w:id="244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187"/>
        <w:gridCol w:w="2592"/>
        <w:gridCol w:w="305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新余中域高鹏祥云投资合伙企业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31,250,000.00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31,250,000.00</w:t>
            </w:r>
          </w:p>
        </w:tc>
      </w:tr>
    </w:tbl>
    <w:p>
      <w:pPr>
        <w:pStyle w:val="Style13"/>
        <w:keepNext/>
        <w:keepLines/>
        <w:widowControl w:val="0"/>
        <w:numPr>
          <w:ilvl w:val="0"/>
          <w:numId w:val="241"/>
        </w:numPr>
        <w:shd w:val="clear" w:color="auto" w:fill="auto"/>
        <w:tabs>
          <w:tab w:pos="430" w:val="left"/>
        </w:tabs>
        <w:bidi w:val="0"/>
        <w:spacing w:before="0" w:after="100" w:line="240" w:lineRule="auto"/>
        <w:ind w:left="0" w:right="0" w:firstLine="0"/>
        <w:jc w:val="left"/>
      </w:pPr>
      <w:bookmarkStart w:id="2441" w:name="bookmark2441"/>
      <w:bookmarkStart w:id="2442" w:name="bookmark2442"/>
      <w:bookmarkStart w:id="2443" w:name="bookmark2443"/>
      <w:bookmarkStart w:id="2444" w:name="bookmark2444"/>
      <w:bookmarkEnd w:id="2443"/>
      <w:r>
        <w:rPr>
          <w:color w:val="000000"/>
          <w:spacing w:val="0"/>
          <w:w w:val="100"/>
          <w:position w:val="0"/>
        </w:rPr>
        <w:t>.</w:t>
      </w:r>
      <w:r>
        <w:rPr>
          <w:color w:val="000000"/>
          <w:spacing w:val="0"/>
          <w:w w:val="100"/>
          <w:position w:val="0"/>
        </w:rPr>
        <w:t>重要的账龄超过1年的应收股利</w:t>
      </w:r>
      <w:bookmarkEnd w:id="2441"/>
      <w:bookmarkEnd w:id="2442"/>
      <w:bookmarkEnd w:id="244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1"/>
        </w:numPr>
        <w:shd w:val="clear" w:color="auto" w:fill="auto"/>
        <w:tabs>
          <w:tab w:pos="430" w:val="left"/>
        </w:tabs>
        <w:bidi w:val="0"/>
        <w:spacing w:before="0" w:after="100" w:line="240" w:lineRule="auto"/>
        <w:ind w:left="0" w:right="0" w:firstLine="0"/>
        <w:jc w:val="left"/>
      </w:pPr>
      <w:bookmarkStart w:id="2445" w:name="bookmark2445"/>
      <w:bookmarkEnd w:id="2445"/>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446" w:name="bookmark2446"/>
      <w:bookmarkStart w:id="2447" w:name="bookmark2447"/>
      <w:bookmarkStart w:id="2448" w:name="bookmark2448"/>
      <w:r>
        <w:rPr>
          <w:color w:val="000000"/>
          <w:spacing w:val="0"/>
          <w:w w:val="100"/>
          <w:position w:val="0"/>
        </w:rPr>
        <w:t>其他应收款</w:t>
      </w:r>
      <w:bookmarkEnd w:id="2446"/>
      <w:bookmarkEnd w:id="2447"/>
      <w:bookmarkEnd w:id="2448"/>
    </w:p>
    <w:p>
      <w:pPr>
        <w:pStyle w:val="Style13"/>
        <w:keepNext/>
        <w:keepLines/>
        <w:widowControl w:val="0"/>
        <w:shd w:val="clear" w:color="auto" w:fill="auto"/>
        <w:bidi w:val="0"/>
        <w:spacing w:before="0" w:after="100" w:line="240" w:lineRule="auto"/>
        <w:ind w:left="0" w:right="0" w:firstLine="0"/>
        <w:jc w:val="left"/>
      </w:pPr>
      <w:bookmarkStart w:id="2446" w:name="bookmark2446"/>
      <w:bookmarkStart w:id="2447" w:name="bookmark2447"/>
      <w:bookmarkStart w:id="2449" w:name="bookmark2449"/>
      <w:r>
        <w:rPr>
          <w:color w:val="000000"/>
          <w:spacing w:val="0"/>
          <w:w w:val="100"/>
          <w:position w:val="0"/>
        </w:rPr>
        <w:t>(1).</w:t>
      </w:r>
      <w:r>
        <w:rPr>
          <w:color w:val="000000"/>
          <w:spacing w:val="0"/>
          <w:w w:val="100"/>
          <w:position w:val="0"/>
        </w:rPr>
        <w:t>按账龄披露</w:t>
      </w:r>
      <w:bookmarkEnd w:id="2446"/>
      <w:bookmarkEnd w:id="2447"/>
      <w:bookmarkEnd w:id="244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80" w:right="0" w:firstLine="0"/>
              <w:jc w:val="left"/>
              <w:rPr>
                <w:sz w:val="18"/>
                <w:szCs w:val="18"/>
              </w:rPr>
            </w:pPr>
            <w:r>
              <w:rPr>
                <w:color w:val="000000"/>
                <w:spacing w:val="0"/>
                <w:w w:val="100"/>
                <w:position w:val="0"/>
                <w:sz w:val="18"/>
                <w:szCs w:val="18"/>
              </w:rPr>
              <w:t>183,780,148.28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80" w:right="0" w:firstLine="0"/>
              <w:jc w:val="left"/>
              <w:rPr>
                <w:sz w:val="18"/>
                <w:szCs w:val="18"/>
              </w:rPr>
            </w:pPr>
            <w:r>
              <w:rPr>
                <w:color w:val="000000"/>
                <w:spacing w:val="0"/>
                <w:w w:val="100"/>
                <w:position w:val="0"/>
                <w:sz w:val="18"/>
                <w:szCs w:val="18"/>
              </w:rPr>
              <w:t>183,780,148.28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92,843,170.53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58,098,485.61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8,148,813.69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15,608,153.76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39,886,776.38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80" w:right="0" w:firstLine="0"/>
              <w:jc w:val="left"/>
              <w:rPr>
                <w:sz w:val="18"/>
                <w:szCs w:val="18"/>
              </w:rPr>
            </w:pPr>
            <w:r>
              <w:rPr>
                <w:color w:val="000000"/>
                <w:spacing w:val="0"/>
                <w:w w:val="100"/>
                <w:position w:val="0"/>
                <w:sz w:val="18"/>
                <w:szCs w:val="18"/>
              </w:rPr>
              <w:t>398,365,548.25</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2450" w:name="bookmark2450"/>
      <w:bookmarkStart w:id="2451" w:name="bookmark2451"/>
      <w:bookmarkStart w:id="2452" w:name="bookmark2452"/>
      <w:r>
        <w:rPr>
          <w:color w:val="000000"/>
          <w:spacing w:val="0"/>
          <w:w w:val="100"/>
          <w:position w:val="0"/>
        </w:rPr>
        <w:t>(2).</w:t>
      </w:r>
      <w:r>
        <w:rPr>
          <w:color w:val="000000"/>
          <w:spacing w:val="0"/>
          <w:w w:val="100"/>
          <w:position w:val="0"/>
        </w:rPr>
        <w:t>按款项性质分类情况</w:t>
      </w:r>
      <w:bookmarkEnd w:id="2450"/>
      <w:bookmarkEnd w:id="2451"/>
      <w:bookmarkEnd w:id="245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345,274,247.95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339,711,123.28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36,151,234.62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38,461,340.67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44,095,376.28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预支款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6,157, </w:t>
            </w:r>
            <w:r>
              <w:rPr>
                <w:color w:val="000000"/>
                <w:spacing w:val="0"/>
                <w:w w:val="100"/>
                <w:position w:val="0"/>
                <w:sz w:val="18"/>
                <w:szCs w:val="18"/>
              </w:rPr>
              <w:t xml:space="preserve">024.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6,742, </w:t>
            </w:r>
            <w:r>
              <w:rPr>
                <w:color w:val="000000"/>
                <w:spacing w:val="0"/>
                <w:w w:val="100"/>
                <w:position w:val="0"/>
                <w:sz w:val="18"/>
                <w:szCs w:val="18"/>
              </w:rPr>
              <w:t xml:space="preserve">659. </w:t>
            </w:r>
            <w:r>
              <w:rPr>
                <w:color w:val="000000"/>
                <w:spacing w:val="0"/>
                <w:w w:val="100"/>
                <w:position w:val="0"/>
                <w:sz w:val="18"/>
                <w:szCs w:val="18"/>
              </w:rPr>
              <w:t>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1,388, </w:t>
            </w:r>
            <w:r>
              <w:rPr>
                <w:color w:val="000000"/>
                <w:spacing w:val="0"/>
                <w:w w:val="100"/>
                <w:position w:val="0"/>
                <w:sz w:val="18"/>
                <w:szCs w:val="18"/>
              </w:rPr>
              <w:t xml:space="preserve">020.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1,391,875.71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7,084, </w:t>
            </w:r>
            <w:r>
              <w:rPr>
                <w:color w:val="000000"/>
                <w:spacing w:val="0"/>
                <w:w w:val="100"/>
                <w:position w:val="0"/>
                <w:sz w:val="18"/>
                <w:szCs w:val="18"/>
              </w:rPr>
              <w:t xml:space="preserve">914.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9,149, </w:t>
            </w:r>
            <w:r>
              <w:rPr>
                <w:color w:val="000000"/>
                <w:spacing w:val="0"/>
                <w:w w:val="100"/>
                <w:position w:val="0"/>
                <w:sz w:val="18"/>
                <w:szCs w:val="18"/>
              </w:rPr>
              <w:t xml:space="preserve">282. </w:t>
            </w:r>
            <w:r>
              <w:rPr>
                <w:color w:val="000000"/>
                <w:spacing w:val="0"/>
                <w:w w:val="100"/>
                <w:position w:val="0"/>
                <w:sz w:val="18"/>
                <w:szCs w:val="18"/>
              </w:rPr>
              <w:t>15</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398,365,548.25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440,241,551.31</w:t>
            </w:r>
          </w:p>
        </w:tc>
      </w:tr>
    </w:tbl>
    <w:p>
      <w:pPr>
        <w:widowControl w:val="0"/>
        <w:spacing w:after="599" w:line="1" w:lineRule="exact"/>
      </w:pPr>
    </w:p>
    <w:p>
      <w:pPr>
        <w:pStyle w:val="Style13"/>
        <w:keepNext/>
        <w:keepLines/>
        <w:widowControl w:val="0"/>
        <w:numPr>
          <w:ilvl w:val="0"/>
          <w:numId w:val="237"/>
        </w:numPr>
        <w:shd w:val="clear" w:color="auto" w:fill="auto"/>
        <w:bidi w:val="0"/>
        <w:spacing w:before="0" w:after="100" w:line="240" w:lineRule="auto"/>
        <w:ind w:left="0" w:right="0" w:firstLine="0"/>
        <w:jc w:val="left"/>
      </w:pPr>
      <w:bookmarkStart w:id="2453" w:name="bookmark2453"/>
      <w:bookmarkStart w:id="2454" w:name="bookmark2454"/>
      <w:bookmarkStart w:id="2455" w:name="bookmark2455"/>
      <w:bookmarkStart w:id="2456" w:name="bookmark2456"/>
      <w:bookmarkEnd w:id="2455"/>
      <w:r>
        <w:rPr>
          <w:color w:val="000000"/>
          <w:spacing w:val="0"/>
          <w:w w:val="100"/>
          <w:position w:val="0"/>
        </w:rPr>
        <w:t>.</w:t>
      </w:r>
      <w:r>
        <w:rPr>
          <w:color w:val="000000"/>
          <w:spacing w:val="0"/>
          <w:w w:val="100"/>
          <w:position w:val="0"/>
        </w:rPr>
        <w:t>坏账准备计提情况</w:t>
      </w:r>
      <w:bookmarkEnd w:id="2453"/>
      <w:bookmarkEnd w:id="2454"/>
      <w:bookmarkEnd w:id="245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757"/>
        <w:gridCol w:w="1579"/>
        <w:gridCol w:w="1925"/>
        <w:gridCol w:w="1920"/>
        <w:gridCol w:w="1656"/>
      </w:tblGrid>
      <w:tr>
        <w:trPr>
          <w:trHeight w:val="4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整个存续期预期信 用损失(未发生信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left"/>
        <w:tblLayout w:type="fixed"/>
      </w:tblPr>
      <w:tblGrid>
        <w:gridCol w:w="1757"/>
        <w:gridCol w:w="1579"/>
        <w:gridCol w:w="1925"/>
        <w:gridCol w:w="1920"/>
        <w:gridCol w:w="1656"/>
      </w:tblGrid>
      <w:tr>
        <w:trPr>
          <w:trHeight w:val="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用减值)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61,986,962.47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34,603,556.04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96,590,518.51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-8,162,172.42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8,162, </w:t>
            </w:r>
            <w:r>
              <w:rPr>
                <w:color w:val="000000"/>
                <w:spacing w:val="0"/>
                <w:w w:val="100"/>
                <w:position w:val="0"/>
                <w:sz w:val="18"/>
                <w:szCs w:val="18"/>
              </w:rPr>
              <w:t>172.42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12,154,919.67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12,154,919.67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42,765,728.46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42,765,728.46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65,979,709.72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65,979,709.72</w:t>
            </w:r>
          </w:p>
        </w:tc>
      </w:tr>
    </w:tbl>
    <w:p>
      <w:pPr>
        <w:widowControl w:val="0"/>
        <w:spacing w:after="259" w:line="1" w:lineRule="exact"/>
      </w:pP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7"/>
        </w:numPr>
        <w:shd w:val="clear" w:color="auto" w:fill="auto"/>
        <w:bidi w:val="0"/>
        <w:spacing w:before="0" w:line="278" w:lineRule="exact"/>
        <w:ind w:left="0" w:right="0" w:firstLine="0"/>
        <w:jc w:val="left"/>
      </w:pPr>
      <w:bookmarkStart w:id="2457" w:name="bookmark2457"/>
      <w:bookmarkStart w:id="2458" w:name="bookmark2458"/>
      <w:bookmarkStart w:id="2459" w:name="bookmark2459"/>
      <w:bookmarkStart w:id="2460" w:name="bookmark2460"/>
      <w:bookmarkEnd w:id="2459"/>
      <w:r>
        <w:rPr>
          <w:color w:val="000000"/>
          <w:spacing w:val="0"/>
          <w:w w:val="100"/>
          <w:position w:val="0"/>
        </w:rPr>
        <w:t>,</w:t>
      </w:r>
      <w:r>
        <w:rPr>
          <w:color w:val="000000"/>
          <w:spacing w:val="0"/>
          <w:w w:val="100"/>
          <w:position w:val="0"/>
        </w:rPr>
        <w:t>坏账准备的情况</w:t>
      </w:r>
      <w:bookmarkEnd w:id="2457"/>
      <w:bookmarkEnd w:id="2458"/>
      <w:bookmarkEnd w:id="2460"/>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946"/>
        <w:gridCol w:w="1594"/>
        <w:gridCol w:w="1589"/>
        <w:gridCol w:w="725"/>
        <w:gridCol w:w="1594"/>
        <w:gridCol w:w="792"/>
        <w:gridCol w:w="159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96,590,518.51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12,154,919.67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42,765,728.46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65,979,709.72</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96,590,518.51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12,154,919.67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42,765,728.46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65,979,709.72</w:t>
            </w:r>
          </w:p>
        </w:tc>
      </w:tr>
    </w:tbl>
    <w:p>
      <w:pPr>
        <w:widowControl w:val="0"/>
        <w:spacing w:after="259" w:line="1" w:lineRule="exact"/>
      </w:pPr>
    </w:p>
    <w:p>
      <w:pPr>
        <w:pStyle w:val="Style5"/>
        <w:keepNext w:val="0"/>
        <w:keepLines w:val="0"/>
        <w:widowControl w:val="0"/>
        <w:shd w:val="clear" w:color="auto" w:fill="auto"/>
        <w:bidi w:val="0"/>
        <w:spacing w:before="0" w:after="360" w:line="259"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7"/>
        </w:numPr>
        <w:shd w:val="clear" w:color="auto" w:fill="auto"/>
        <w:bidi w:val="0"/>
        <w:spacing w:before="0" w:after="100" w:line="240" w:lineRule="auto"/>
        <w:ind w:left="0" w:right="0" w:firstLine="0"/>
        <w:jc w:val="left"/>
      </w:pPr>
      <w:bookmarkStart w:id="2461" w:name="bookmark2461"/>
      <w:bookmarkStart w:id="2462" w:name="bookmark2462"/>
      <w:bookmarkStart w:id="2463" w:name="bookmark2463"/>
      <w:bookmarkStart w:id="2464" w:name="bookmark2464"/>
      <w:bookmarkEnd w:id="2463"/>
      <w:r>
        <w:rPr>
          <w:color w:val="000000"/>
          <w:spacing w:val="0"/>
          <w:w w:val="100"/>
          <w:position w:val="0"/>
        </w:rPr>
        <w:t>.</w:t>
      </w:r>
      <w:r>
        <w:rPr>
          <w:color w:val="000000"/>
          <w:spacing w:val="0"/>
          <w:w w:val="100"/>
          <w:position w:val="0"/>
        </w:rPr>
        <w:t>本期实际核销的其他应收款情况</w:t>
      </w:r>
      <w:bookmarkEnd w:id="2461"/>
      <w:bookmarkEnd w:id="2462"/>
      <w:bookmarkEnd w:id="246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left"/>
        <w:tblLayout w:type="fixed"/>
      </w:tblPr>
      <w:tblGrid>
        <w:gridCol w:w="4402"/>
        <w:gridCol w:w="443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42,765,728.46</w:t>
            </w:r>
          </w:p>
        </w:tc>
      </w:tr>
    </w:tbl>
    <w:p>
      <w:pPr>
        <w:widowControl w:val="0"/>
        <w:spacing w:after="25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其中重要的其他应收款核销情况: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780" w:firstLine="0"/>
        <w:jc w:val="right"/>
      </w:pPr>
      <w:r>
        <w:rPr>
          <w:color w:val="000000"/>
          <w:spacing w:val="0"/>
          <w:w w:val="100"/>
          <w:position w:val="0"/>
        </w:rPr>
        <w:t>单位:元币种:人民币</w:t>
      </w:r>
      <w:r>
        <w:br w:type="page"/>
      </w:r>
    </w:p>
    <w:tbl>
      <w:tblPr>
        <w:tblOverlap w:val="never"/>
        <w:jc w:val="left"/>
        <w:tblLayout w:type="fixed"/>
      </w:tblPr>
      <w:tblGrid>
        <w:gridCol w:w="1536"/>
        <w:gridCol w:w="1382"/>
        <w:gridCol w:w="1584"/>
        <w:gridCol w:w="1272"/>
        <w:gridCol w:w="1397"/>
        <w:gridCol w:w="1666"/>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 联交易产生</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中天安泰(北 京)信息技术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借款及利息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33,389,055.54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成为失信被 执行人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33,389,055.54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7"/>
        </w:numPr>
        <w:shd w:val="clear" w:color="auto" w:fill="auto"/>
        <w:bidi w:val="0"/>
        <w:spacing w:before="0" w:after="100" w:line="240" w:lineRule="auto"/>
        <w:ind w:left="0" w:right="0" w:firstLine="0"/>
        <w:jc w:val="left"/>
      </w:pPr>
      <w:bookmarkStart w:id="2465" w:name="bookmark2465"/>
      <w:bookmarkStart w:id="2466" w:name="bookmark2466"/>
      <w:bookmarkStart w:id="2467" w:name="bookmark2467"/>
      <w:bookmarkStart w:id="2468" w:name="bookmark2468"/>
      <w:bookmarkEnd w:id="2467"/>
      <w:r>
        <w:rPr>
          <w:color w:val="000000"/>
          <w:spacing w:val="0"/>
          <w:w w:val="100"/>
          <w:position w:val="0"/>
        </w:rPr>
        <w:t>.</w:t>
      </w:r>
      <w:r>
        <w:rPr>
          <w:color w:val="000000"/>
          <w:spacing w:val="0"/>
          <w:w w:val="100"/>
          <w:position w:val="0"/>
        </w:rPr>
        <w:t>按欠款方归集的期末余额前五名的其他应收款情况</w:t>
      </w:r>
      <w:bookmarkEnd w:id="2465"/>
      <w:bookmarkEnd w:id="2466"/>
      <w:bookmarkEnd w:id="24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699"/>
        <w:gridCol w:w="1138"/>
        <w:gridCol w:w="1843"/>
        <w:gridCol w:w="1699"/>
        <w:gridCol w:w="1133"/>
        <w:gridCol w:w="1325"/>
      </w:tblGrid>
      <w:tr>
        <w:trPr>
          <w:trHeight w:val="13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占其他应 收款期末 余额合计 数的比例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113,544,777.05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 xml:space="preserve">2-3 </w:t>
            </w:r>
            <w:r>
              <w:rPr>
                <w:color w:val="000000"/>
                <w:spacing w:val="0"/>
                <w:w w:val="100"/>
                <w:position w:val="0"/>
              </w:rPr>
              <w:t>年、</w:t>
            </w: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16,644,167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长盛科技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69,210,490.36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865,131.13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35,938,638.92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5,326, </w:t>
            </w:r>
            <w:r>
              <w:rPr>
                <w:color w:val="000000"/>
                <w:spacing w:val="0"/>
                <w:w w:val="100"/>
                <w:position w:val="0"/>
                <w:sz w:val="18"/>
                <w:szCs w:val="18"/>
              </w:rPr>
              <w:t>106.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新云科技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33,645,251.04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 xml:space="preserve">1-2 </w:t>
            </w: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4,093, </w:t>
            </w:r>
            <w:r>
              <w:rPr>
                <w:color w:val="000000"/>
                <w:spacing w:val="0"/>
                <w:w w:val="100"/>
                <w:position w:val="0"/>
                <w:sz w:val="18"/>
                <w:szCs w:val="18"/>
              </w:rPr>
              <w:t>504.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翰竺科技(北 京)有限公司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30,674,801.14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 xml:space="preserve">1-2 </w:t>
            </w:r>
            <w:r>
              <w:rPr>
                <w:color w:val="000000"/>
                <w:spacing w:val="0"/>
                <w:w w:val="100"/>
                <w:position w:val="0"/>
              </w:rPr>
              <w:t>年、</w:t>
            </w: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518,049.03</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283,013,958.51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27,446,959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r>
    </w:tbl>
    <w:p>
      <w:pPr>
        <w:widowControl w:val="0"/>
        <w:spacing w:after="359" w:line="1" w:lineRule="exact"/>
      </w:pPr>
    </w:p>
    <w:p>
      <w:pPr>
        <w:pStyle w:val="Style13"/>
        <w:keepNext/>
        <w:keepLines/>
        <w:widowControl w:val="0"/>
        <w:numPr>
          <w:ilvl w:val="0"/>
          <w:numId w:val="237"/>
        </w:numPr>
        <w:shd w:val="clear" w:color="auto" w:fill="auto"/>
        <w:bidi w:val="0"/>
        <w:spacing w:before="0" w:after="100" w:line="240" w:lineRule="auto"/>
        <w:ind w:left="0" w:right="0" w:firstLine="0"/>
        <w:jc w:val="left"/>
      </w:pPr>
      <w:bookmarkStart w:id="2469" w:name="bookmark2469"/>
      <w:bookmarkStart w:id="2470" w:name="bookmark2470"/>
      <w:bookmarkStart w:id="2471" w:name="bookmark2471"/>
      <w:bookmarkStart w:id="2472" w:name="bookmark2472"/>
      <w:bookmarkEnd w:id="2471"/>
      <w:r>
        <w:rPr>
          <w:color w:val="000000"/>
          <w:spacing w:val="0"/>
          <w:w w:val="100"/>
          <w:position w:val="0"/>
        </w:rPr>
        <w:t>.</w:t>
      </w:r>
      <w:r>
        <w:rPr>
          <w:color w:val="000000"/>
          <w:spacing w:val="0"/>
          <w:w w:val="100"/>
          <w:position w:val="0"/>
        </w:rPr>
        <w:t>涉及政府补助的应收款项</w:t>
      </w:r>
      <w:bookmarkEnd w:id="2469"/>
      <w:bookmarkEnd w:id="2470"/>
      <w:bookmarkEnd w:id="2472"/>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473" w:name="bookmark2473"/>
      <w:bookmarkStart w:id="2474" w:name="bookmark2474"/>
      <w:bookmarkStart w:id="2475" w:name="bookmark2475"/>
      <w:bookmarkStart w:id="2476" w:name="bookmark2476"/>
      <w:bookmarkEnd w:id="2475"/>
      <w:r>
        <w:rPr>
          <w:color w:val="000000"/>
          <w:spacing w:val="0"/>
          <w:w w:val="100"/>
          <w:position w:val="0"/>
        </w:rPr>
        <w:t>.</w:t>
      </w:r>
      <w:r>
        <w:rPr>
          <w:color w:val="000000"/>
          <w:spacing w:val="0"/>
          <w:w w:val="100"/>
          <w:position w:val="0"/>
        </w:rPr>
        <w:t>因金融资产转移而终止确认的其他应收款</w:t>
      </w:r>
      <w:bookmarkEnd w:id="2473"/>
      <w:bookmarkEnd w:id="2474"/>
      <w:bookmarkEnd w:id="2476"/>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37"/>
        </w:numPr>
        <w:shd w:val="clear" w:color="auto" w:fill="auto"/>
        <w:tabs>
          <w:tab w:pos="430" w:val="left"/>
        </w:tabs>
        <w:bidi w:val="0"/>
        <w:spacing w:before="0" w:after="100" w:line="240" w:lineRule="auto"/>
        <w:ind w:left="0" w:right="0" w:firstLine="0"/>
        <w:jc w:val="left"/>
      </w:pPr>
      <w:bookmarkStart w:id="2477" w:name="bookmark2477"/>
      <w:bookmarkStart w:id="2478" w:name="bookmark2478"/>
      <w:bookmarkStart w:id="2479" w:name="bookmark2479"/>
      <w:bookmarkStart w:id="2480" w:name="bookmark2480"/>
      <w:bookmarkEnd w:id="2479"/>
      <w:r>
        <w:rPr>
          <w:color w:val="000000"/>
          <w:spacing w:val="0"/>
          <w:w w:val="100"/>
          <w:position w:val="0"/>
        </w:rPr>
        <w:t>.</w:t>
      </w:r>
      <w:r>
        <w:rPr>
          <w:color w:val="000000"/>
          <w:spacing w:val="0"/>
          <w:w w:val="100"/>
          <w:position w:val="0"/>
        </w:rPr>
        <w:t>转移其他应收款且继续涉入形成的资产、负债金额</w:t>
      </w:r>
      <w:bookmarkEnd w:id="2477"/>
      <w:bookmarkEnd w:id="2478"/>
      <w:bookmarkEnd w:id="2480"/>
    </w:p>
    <w:p>
      <w:pPr>
        <w:pStyle w:val="Style5"/>
        <w:keepNext w:val="0"/>
        <w:keepLines w:val="0"/>
        <w:widowControl w:val="0"/>
        <w:shd w:val="clear" w:color="auto" w:fill="auto"/>
        <w:tabs>
          <w:tab w:pos="854"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期末，处于第一阶段的坏账准备:</w:t>
      </w:r>
    </w:p>
    <w:tbl>
      <w:tblPr>
        <w:tblOverlap w:val="never"/>
        <w:jc w:val="left"/>
        <w:tblLayout w:type="fixed"/>
      </w:tblPr>
      <w:tblGrid>
        <w:gridCol w:w="1766"/>
        <w:gridCol w:w="1685"/>
        <w:gridCol w:w="2112"/>
        <w:gridCol w:w="1579"/>
        <w:gridCol w:w="1694"/>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right"/>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个月内的预 期信用损失率(%)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账面价值</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按单项计提坏账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766"/>
        <w:gridCol w:w="1685"/>
        <w:gridCol w:w="2112"/>
        <w:gridCol w:w="1579"/>
        <w:gridCol w:w="1694"/>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398,365,548.25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65,979,709.72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332,385,838.53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备用金组合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1,388, </w:t>
            </w:r>
            <w:r>
              <w:rPr>
                <w:color w:val="000000"/>
                <w:spacing w:val="0"/>
                <w:w w:val="100"/>
                <w:position w:val="0"/>
                <w:sz w:val="18"/>
                <w:szCs w:val="18"/>
              </w:rPr>
              <w:t xml:space="preserve">020.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13,880.20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1,374, </w:t>
            </w:r>
            <w:r>
              <w:rPr>
                <w:color w:val="000000"/>
                <w:spacing w:val="0"/>
                <w:w w:val="100"/>
                <w:position w:val="0"/>
                <w:sz w:val="18"/>
                <w:szCs w:val="18"/>
              </w:rPr>
              <w:t xml:space="preserve">140. </w:t>
            </w:r>
            <w:r>
              <w:rPr>
                <w:color w:val="000000"/>
                <w:spacing w:val="0"/>
                <w:w w:val="100"/>
                <w:position w:val="0"/>
                <w:sz w:val="18"/>
                <w:szCs w:val="18"/>
              </w:rPr>
              <w:t>14</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51,703,279.96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32.81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16,963,168.86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34,740,111.10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520"/>
              <w:jc w:val="left"/>
            </w:pPr>
            <w:r>
              <w:rPr>
                <w:color w:val="000000"/>
                <w:spacing w:val="0"/>
                <w:w w:val="100"/>
                <w:position w:val="0"/>
              </w:rPr>
              <w:t>合并范围内</w:t>
            </w:r>
          </w:p>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345,274,247.95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49,002,660.66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296,271,587.29</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398,365,548.25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65,979,709.72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332,385,838.53</w:t>
            </w:r>
          </w:p>
        </w:tc>
      </w:tr>
    </w:tbl>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期末，本公司不存在处于第二阶段、第三阶段的其他应收款。</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日，坏账准备计提情况：</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日，处于第一阶段的坏账准备：</w:t>
      </w:r>
    </w:p>
    <w:tbl>
      <w:tblPr>
        <w:tblOverlap w:val="never"/>
        <w:jc w:val="left"/>
        <w:tblLayout w:type="fixed"/>
      </w:tblPr>
      <w:tblGrid>
        <w:gridCol w:w="2112"/>
        <w:gridCol w:w="1872"/>
        <w:gridCol w:w="1656"/>
        <w:gridCol w:w="1579"/>
        <w:gridCol w:w="1694"/>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个月内 的预期信用 损失率（%）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405,637,995.27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61,986,962.47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343,651,032.80</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备用金组合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1,391,875.71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13,918.76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1,377, </w:t>
            </w:r>
            <w:r>
              <w:rPr>
                <w:color w:val="000000"/>
                <w:spacing w:val="0"/>
                <w:w w:val="100"/>
                <w:position w:val="0"/>
                <w:sz w:val="18"/>
                <w:szCs w:val="18"/>
              </w:rPr>
              <w:t xml:space="preserve">956.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64,534,996.28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27,755,898.44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36,779,097.84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合并范围内关联方 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339,711,123.28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34,217,145.27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305,493,978.01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405,637,995.27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61,986,962.47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343,651,032.80</w:t>
            </w:r>
          </w:p>
        </w:tc>
      </w:tr>
      <w:tr>
        <w:trPr>
          <w:trHeight w:val="274"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日，本公司不存在处匚</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w:t>
            </w:r>
            <w:r>
              <w:rPr>
                <w:color w:val="000000"/>
                <w:spacing w:val="0"/>
                <w:w w:val="100"/>
                <w:position w:val="0"/>
              </w:rPr>
              <w:t>第二阶段的其他应收款。</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日，处于第三阶段的坏账准备:</w:t>
      </w:r>
    </w:p>
    <w:tbl>
      <w:tblPr>
        <w:tblOverlap w:val="never"/>
        <w:jc w:val="left"/>
        <w:tblLayout w:type="fixed"/>
      </w:tblPr>
      <w:tblGrid>
        <w:gridCol w:w="1862"/>
        <w:gridCol w:w="1968"/>
        <w:gridCol w:w="1397"/>
        <w:gridCol w:w="1584"/>
        <w:gridCol w:w="686"/>
        <w:gridCol w:w="1339"/>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 预期信用损 失率（%）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34,603,556.04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34,603,556.04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中天安泰（北 京）信息技术有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33,389,055.54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33,389,055.54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账龄长，预 计不能收回</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深圳泓毅合志科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赞华（中国）电 子系统有限公司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214,500.00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214,500.00</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34,603,556.04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34,603,556.04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2481" w:name="bookmark2481"/>
      <w:bookmarkStart w:id="2482" w:name="bookmark2482"/>
      <w:bookmarkStart w:id="2483" w:name="bookmark2483"/>
      <w:bookmarkStart w:id="2484" w:name="bookmark2484"/>
      <w:r>
        <w:rPr>
          <w:color w:val="000000"/>
          <w:spacing w:val="0"/>
          <w:w w:val="100"/>
          <w:position w:val="0"/>
        </w:rPr>
        <w:t>5</w:t>
      </w:r>
      <w:bookmarkEnd w:id="2483"/>
      <w:r>
        <w:rPr>
          <w:color w:val="000000"/>
          <w:spacing w:val="0"/>
          <w:w w:val="100"/>
          <w:position w:val="0"/>
        </w:rPr>
        <w:t>、长期股权投资</w:t>
      </w:r>
      <w:bookmarkEnd w:id="2481"/>
      <w:bookmarkEnd w:id="2482"/>
      <w:bookmarkEnd w:id="248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560"/>
        <w:gridCol w:w="1560"/>
        <w:gridCol w:w="1133"/>
        <w:gridCol w:w="1138"/>
        <w:gridCol w:w="1272"/>
        <w:gridCol w:w="994"/>
        <w:gridCol w:w="1181"/>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2,653, 051,35</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43,750,6</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2,609, 30</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0,664.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2,635, 180,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8,000, 0</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2,627, 180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,545.13</w:t>
            </w: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431,160,285.</w:t>
            </w:r>
          </w:p>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431,160,</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285.62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362,737,61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362,737,6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17.09</w:t>
            </w:r>
          </w:p>
        </w:tc>
      </w:tr>
    </w:tbl>
    <w:p>
      <w:pPr>
        <w:spacing w:lineRule="exact" w:line="1"/>
        <w:rPr>
          <w:sz w:val="2"/>
          <w:szCs w:val="2"/>
        </w:rPr>
      </w:pPr>
      <w:r>
        <w:br w:type="page"/>
      </w:r>
    </w:p>
    <w:tbl>
      <w:tblPr>
        <w:tblOverlap w:val="never"/>
        <w:jc w:val="left"/>
        <w:tblLayout w:type="fixed"/>
      </w:tblPr>
      <w:tblGrid>
        <w:gridCol w:w="1560"/>
        <w:gridCol w:w="1560"/>
        <w:gridCol w:w="1133"/>
        <w:gridCol w:w="1138"/>
        <w:gridCol w:w="1272"/>
        <w:gridCol w:w="994"/>
        <w:gridCol w:w="1181"/>
      </w:tblGrid>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3,084,211,63</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8.03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43,750,6</w:t>
            </w:r>
          </w:p>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87.96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3,040, 46</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0,950. </w:t>
            </w:r>
            <w:r>
              <w:rPr>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2,997,918,</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162.22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8,000, 0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2,989, 918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,162.22</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both"/>
      </w:pPr>
      <w:bookmarkStart w:id="2485" w:name="bookmark2485"/>
      <w:bookmarkStart w:id="2486" w:name="bookmark2486"/>
      <w:bookmarkStart w:id="2487" w:name="bookmark2487"/>
      <w:r>
        <w:rPr>
          <w:color w:val="000000"/>
          <w:spacing w:val="0"/>
          <w:w w:val="100"/>
          <w:position w:val="0"/>
        </w:rPr>
        <w:t>(1).</w:t>
      </w:r>
      <w:r>
        <w:rPr>
          <w:color w:val="000000"/>
          <w:spacing w:val="0"/>
          <w:w w:val="100"/>
          <w:position w:val="0"/>
        </w:rPr>
        <w:t>对子公司投资</w:t>
      </w:r>
      <w:bookmarkEnd w:id="2485"/>
      <w:bookmarkEnd w:id="2486"/>
      <w:bookmarkEnd w:id="2487"/>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1277"/>
        <w:gridCol w:w="1416"/>
        <w:gridCol w:w="1138"/>
        <w:gridCol w:w="1133"/>
        <w:gridCol w:w="1248"/>
        <w:gridCol w:w="1589"/>
        <w:gridCol w:w="1037"/>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备期末 余额</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香港华胜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359,045,504</w:t>
            </w:r>
          </w:p>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359,045,5</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102,699,868</w:t>
            </w:r>
          </w:p>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102,699,8</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8,097, </w:t>
            </w:r>
            <w:r>
              <w:rPr>
                <w:color w:val="000000"/>
                <w:spacing w:val="0"/>
                <w:w w:val="100"/>
                <w:position w:val="0"/>
                <w:sz w:val="18"/>
                <w:szCs w:val="18"/>
              </w:rPr>
              <w:t xml:space="preserve">899. </w:t>
            </w:r>
            <w:r>
              <w:rPr>
                <w:color w:val="000000"/>
                <w:spacing w:val="0"/>
                <w:w w:val="100"/>
                <w:position w:val="0"/>
                <w:sz w:val="18"/>
                <w:szCs w:val="18"/>
              </w:rPr>
              <w:t>9</w:t>
            </w:r>
          </w:p>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8,097, 899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8,000, 0</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00.00</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52,295,000.</w:t>
            </w:r>
          </w:p>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52,295,00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20,000,000.</w:t>
            </w:r>
          </w:p>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20,000,00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翰竺科技</w:t>
            </w:r>
          </w:p>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293,699.98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293,699.9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广州石竹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123,479,131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123,479,1</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新云科技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35,750,687.</w:t>
            </w:r>
          </w:p>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35,750,68</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35,750,687.96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35,750,</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687.96</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信泰科技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1,612, 229, 5</w:t>
            </w:r>
          </w:p>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1,612, 229 </w:t>
            </w:r>
            <w:r>
              <w:rPr>
                <w:color w:val="000000"/>
                <w:spacing w:val="0"/>
                <w:w w:val="100"/>
                <w:position w:val="0"/>
                <w:sz w:val="18"/>
                <w:szCs w:val="18"/>
              </w:rPr>
              <w:t>,500.02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低碳投资中 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49,850,499.</w:t>
            </w:r>
          </w:p>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49,850,49</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189,999,327</w:t>
            </w:r>
          </w:p>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189,999,3</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3,729, </w:t>
            </w:r>
            <w:r>
              <w:rPr>
                <w:color w:val="000000"/>
                <w:spacing w:val="0"/>
                <w:w w:val="100"/>
                <w:position w:val="0"/>
                <w:sz w:val="18"/>
                <w:szCs w:val="18"/>
              </w:rPr>
              <w:t xml:space="preserve">192. </w:t>
            </w:r>
            <w:r>
              <w:rPr>
                <w:color w:val="000000"/>
                <w:spacing w:val="0"/>
                <w:w w:val="100"/>
                <w:position w:val="0"/>
                <w:sz w:val="18"/>
                <w:szCs w:val="18"/>
              </w:rPr>
              <w:t>7</w:t>
            </w:r>
          </w:p>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3,729, 19</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软胜科技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w:t>
            </w:r>
          </w:p>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4,000, 00</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长盛科技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33,710,232.</w:t>
            </w:r>
          </w:p>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33,710,23</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江苏长盛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40,000,000.</w:t>
            </w:r>
          </w:p>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40,000,00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胜瀚科技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25,600,0</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25,600,00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2,635, 180, 5</w:t>
            </w:r>
          </w:p>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45.13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25,600,0</w:t>
            </w:r>
          </w:p>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7,729, 19</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2,653, 051</w:t>
            </w:r>
          </w:p>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,352.41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35,750,687.96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43,750,</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687.96</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both"/>
      </w:pPr>
      <w:bookmarkStart w:id="2488" w:name="bookmark2488"/>
      <w:bookmarkStart w:id="2489" w:name="bookmark2489"/>
      <w:bookmarkStart w:id="2490" w:name="bookmark2490"/>
      <w:r>
        <w:rPr>
          <w:color w:val="000000"/>
          <w:spacing w:val="0"/>
          <w:w w:val="100"/>
          <w:position w:val="0"/>
        </w:rPr>
        <w:t>(2).</w:t>
      </w:r>
      <w:r>
        <w:rPr>
          <w:color w:val="000000"/>
          <w:spacing w:val="0"/>
          <w:w w:val="100"/>
          <w:position w:val="0"/>
        </w:rPr>
        <w:t>对联营、合营企业投资</w:t>
      </w:r>
      <w:bookmarkEnd w:id="2488"/>
      <w:bookmarkEnd w:id="2489"/>
      <w:bookmarkEnd w:id="2490"/>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54"/>
        <w:gridCol w:w="850"/>
        <w:gridCol w:w="6379"/>
        <w:gridCol w:w="850"/>
        <w:gridCol w:w="720"/>
      </w:tblGrid>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850"/>
        <w:gridCol w:w="706"/>
        <w:gridCol w:w="850"/>
        <w:gridCol w:w="854"/>
        <w:gridCol w:w="850"/>
        <w:gridCol w:w="850"/>
        <w:gridCol w:w="994"/>
        <w:gridCol w:w="706"/>
        <w:gridCol w:w="571"/>
        <w:gridCol w:w="850"/>
        <w:gridCol w:w="720"/>
      </w:tblGrid>
      <w:tr>
        <w:trPr>
          <w:trHeight w:val="11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准备</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r>
      <w:tr>
        <w:trPr>
          <w:trHeight w:val="283"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和润恺 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97,579</w:t>
            </w:r>
          </w:p>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,704.0</w:t>
            </w:r>
          </w:p>
          <w:p>
            <w:pPr>
              <w:pStyle w:val="Style20"/>
              <w:keepNext w:val="0"/>
              <w:keepLines w:val="0"/>
              <w:widowControl w:val="0"/>
              <w:shd w:val="clear" w:color="auto" w:fill="auto"/>
              <w:bidi w:val="0"/>
              <w:spacing w:before="0" w:after="60" w:line="240" w:lineRule="auto"/>
              <w:ind w:left="0" w:right="0" w:firstLine="6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1,099, 679.09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98,679</w:t>
            </w:r>
          </w:p>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,383.1</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中域昭 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193,78</w:t>
            </w:r>
          </w:p>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7,418.</w:t>
            </w:r>
          </w:p>
          <w:p>
            <w:pPr>
              <w:pStyle w:val="Style20"/>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17,991</w:t>
            </w:r>
          </w:p>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,497.7</w:t>
            </w:r>
          </w:p>
          <w:p>
            <w:pPr>
              <w:pStyle w:val="Style20"/>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94,097</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,400.0</w:t>
            </w:r>
          </w:p>
          <w:p>
            <w:pPr>
              <w:pStyle w:val="Style20"/>
              <w:keepNext w:val="0"/>
              <w:keepLines w:val="0"/>
              <w:widowControl w:val="0"/>
              <w:shd w:val="clear" w:color="auto" w:fill="auto"/>
              <w:bidi w:val="0"/>
              <w:spacing w:before="0" w:after="60" w:line="240" w:lineRule="auto"/>
              <w:ind w:left="0" w:right="0" w:firstLine="62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-72,2</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269,82 1,037.</w:t>
            </w:r>
          </w:p>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宁波易 安云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1,370,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-251, 076.85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1,119,</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416.77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神州云 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70,000</w:t>
            </w:r>
          </w:p>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,000.8</w:t>
            </w:r>
          </w:p>
          <w:p>
            <w:pPr>
              <w:pStyle w:val="Style20"/>
              <w:keepNext w:val="0"/>
              <w:keepLines w:val="0"/>
              <w:widowControl w:val="0"/>
              <w:shd w:val="clear" w:color="auto" w:fill="auto"/>
              <w:bidi w:val="0"/>
              <w:spacing w:before="0" w:after="60" w:line="240" w:lineRule="auto"/>
              <w:ind w:left="0" w:right="0" w:firstLine="62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-8,45</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9,552.</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61,540</w:t>
            </w:r>
          </w:p>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,447.8</w:t>
            </w:r>
          </w:p>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362,73</w:t>
            </w:r>
          </w:p>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7,617.</w:t>
            </w:r>
          </w:p>
          <w:p>
            <w:pPr>
              <w:pStyle w:val="Style20"/>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17,991</w:t>
            </w:r>
          </w:p>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,497.7</w:t>
            </w:r>
          </w:p>
          <w:p>
            <w:pPr>
              <w:pStyle w:val="Style20"/>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86,486</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,449.3</w:t>
            </w:r>
          </w:p>
          <w:p>
            <w:pPr>
              <w:pStyle w:val="Style20"/>
              <w:keepNext w:val="0"/>
              <w:keepLines w:val="0"/>
              <w:widowControl w:val="0"/>
              <w:shd w:val="clear" w:color="auto" w:fill="auto"/>
              <w:bidi w:val="0"/>
              <w:spacing w:before="0" w:after="60" w:line="240" w:lineRule="auto"/>
              <w:ind w:left="0" w:right="0" w:firstLine="6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-72,2</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431,16 0,285.</w:t>
            </w:r>
          </w:p>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362,73</w:t>
            </w:r>
          </w:p>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7,617.</w:t>
            </w:r>
          </w:p>
          <w:p>
            <w:pPr>
              <w:pStyle w:val="Style20"/>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17,991</w:t>
            </w:r>
          </w:p>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,497.7</w:t>
            </w:r>
          </w:p>
          <w:p>
            <w:pPr>
              <w:pStyle w:val="Style20"/>
              <w:keepNext w:val="0"/>
              <w:keepLines w:val="0"/>
              <w:widowControl w:val="0"/>
              <w:shd w:val="clear" w:color="auto" w:fill="auto"/>
              <w:bidi w:val="0"/>
              <w:spacing w:before="0" w:after="60" w:line="240" w:lineRule="auto"/>
              <w:ind w:left="0" w:right="0" w:firstLine="6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86,486</w:t>
            </w:r>
          </w:p>
          <w:p>
            <w:pPr>
              <w:pStyle w:val="Style2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,449.3</w:t>
            </w:r>
          </w:p>
          <w:p>
            <w:pPr>
              <w:pStyle w:val="Style20"/>
              <w:keepNext w:val="0"/>
              <w:keepLines w:val="0"/>
              <w:widowControl w:val="0"/>
              <w:shd w:val="clear" w:color="auto" w:fill="auto"/>
              <w:bidi w:val="0"/>
              <w:spacing w:before="0" w:after="60" w:line="240" w:lineRule="auto"/>
              <w:ind w:left="0" w:right="0" w:firstLine="620"/>
              <w:jc w:val="both"/>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-72,2</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431,16 0,285.</w:t>
            </w:r>
          </w:p>
          <w:p>
            <w:pPr>
              <w:pStyle w:val="Style2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其他说明: 无 </w:t>
      </w:r>
      <w:bookmarkStart w:id="2491" w:name="bookmark2491"/>
      <w:r>
        <w:rPr>
          <w:b/>
          <w:bCs/>
          <w:color w:val="000000"/>
          <w:spacing w:val="0"/>
          <w:w w:val="100"/>
          <w:position w:val="0"/>
        </w:rPr>
        <w:t>6</w:t>
      </w:r>
      <w:bookmarkEnd w:id="2491"/>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243"/>
        <w:gridCol w:w="1896"/>
        <w:gridCol w:w="1896"/>
        <w:gridCol w:w="1896"/>
        <w:gridCol w:w="1906"/>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1,802, 308, </w:t>
            </w:r>
            <w:r>
              <w:rPr>
                <w:color w:val="000000"/>
                <w:spacing w:val="0"/>
                <w:w w:val="100"/>
                <w:position w:val="0"/>
                <w:sz w:val="18"/>
                <w:szCs w:val="18"/>
              </w:rPr>
              <w:t xml:space="preserve">452.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1,591, 175, </w:t>
            </w:r>
            <w:r>
              <w:rPr>
                <w:color w:val="000000"/>
                <w:spacing w:val="0"/>
                <w:w w:val="100"/>
                <w:position w:val="0"/>
                <w:sz w:val="18"/>
                <w:szCs w:val="18"/>
              </w:rPr>
              <w:t xml:space="preserve">693. </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1,823, 503, </w:t>
            </w:r>
            <w:r>
              <w:rPr>
                <w:color w:val="000000"/>
                <w:spacing w:val="0"/>
                <w:w w:val="100"/>
                <w:position w:val="0"/>
                <w:sz w:val="18"/>
                <w:szCs w:val="18"/>
              </w:rPr>
              <w:t xml:space="preserve">566.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1,594, 065, </w:t>
            </w:r>
            <w:r>
              <w:rPr>
                <w:color w:val="000000"/>
                <w:spacing w:val="0"/>
                <w:w w:val="100"/>
                <w:position w:val="0"/>
                <w:sz w:val="18"/>
                <w:szCs w:val="18"/>
              </w:rPr>
              <w:t xml:space="preserve">143.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208,993,364.20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39,611,298.06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176,366,248.77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24,694,420.56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2,011,301,816.31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1,630, 786, </w:t>
            </w:r>
            <w:r>
              <w:rPr>
                <w:color w:val="000000"/>
                <w:spacing w:val="0"/>
                <w:w w:val="100"/>
                <w:position w:val="0"/>
                <w:sz w:val="18"/>
                <w:szCs w:val="18"/>
              </w:rPr>
              <w:t>991.29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1,999, </w:t>
            </w:r>
            <w:r>
              <w:rPr>
                <w:color w:val="000000"/>
                <w:spacing w:val="0"/>
                <w:w w:val="100"/>
                <w:position w:val="0"/>
                <w:sz w:val="18"/>
                <w:szCs w:val="18"/>
              </w:rPr>
              <w:t>869,815.53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1,618,759, </w:t>
            </w:r>
            <w:r>
              <w:rPr>
                <w:color w:val="000000"/>
                <w:spacing w:val="0"/>
                <w:w w:val="100"/>
                <w:position w:val="0"/>
                <w:sz w:val="18"/>
                <w:szCs w:val="18"/>
              </w:rPr>
              <w:t xml:space="preserve">563. </w:t>
            </w:r>
            <w:r>
              <w:rPr>
                <w:color w:val="000000"/>
                <w:spacing w:val="0"/>
                <w:w w:val="100"/>
                <w:position w:val="0"/>
                <w:sz w:val="18"/>
                <w:szCs w:val="18"/>
              </w:rPr>
              <w:t>82</w:t>
            </w:r>
          </w:p>
        </w:tc>
      </w:tr>
    </w:tbl>
    <w:p>
      <w:pPr>
        <w:widowControl w:val="0"/>
        <w:spacing w:after="23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主营业务收入、主营业务成本按地区划分</w:t>
      </w:r>
    </w:p>
    <w:tbl>
      <w:tblPr>
        <w:tblOverlap w:val="never"/>
        <w:jc w:val="left"/>
        <w:tblLayout w:type="fixed"/>
      </w:tblPr>
      <w:tblGrid>
        <w:gridCol w:w="1402"/>
        <w:gridCol w:w="1858"/>
        <w:gridCol w:w="1858"/>
        <w:gridCol w:w="1858"/>
        <w:gridCol w:w="1862"/>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主要经营地 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主营业务成本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主营业务成本</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1,802, 308, </w:t>
            </w:r>
            <w:r>
              <w:rPr>
                <w:color w:val="000000"/>
                <w:spacing w:val="0"/>
                <w:w w:val="100"/>
                <w:position w:val="0"/>
                <w:sz w:val="18"/>
                <w:szCs w:val="18"/>
              </w:rPr>
              <w:t xml:space="preserve">452. </w:t>
            </w:r>
            <w:r>
              <w:rPr>
                <w:color w:val="000000"/>
                <w:spacing w:val="0"/>
                <w:w w:val="100"/>
                <w:position w:val="0"/>
                <w:sz w:val="18"/>
                <w:szCs w:val="18"/>
              </w:rPr>
              <w:t>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1,591, 175, </w:t>
            </w:r>
            <w:r>
              <w:rPr>
                <w:color w:val="000000"/>
                <w:spacing w:val="0"/>
                <w:w w:val="100"/>
                <w:position w:val="0"/>
                <w:sz w:val="18"/>
                <w:szCs w:val="18"/>
              </w:rPr>
              <w:t>693.2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1,823, 503, </w:t>
            </w:r>
            <w:r>
              <w:rPr>
                <w:color w:val="000000"/>
                <w:spacing w:val="0"/>
                <w:w w:val="100"/>
                <w:position w:val="0"/>
                <w:sz w:val="18"/>
                <w:szCs w:val="18"/>
              </w:rPr>
              <w:t xml:space="preserve">566. </w:t>
            </w:r>
            <w:r>
              <w:rPr>
                <w:color w:val="000000"/>
                <w:spacing w:val="0"/>
                <w:w w:val="100"/>
                <w:position w:val="0"/>
                <w:sz w:val="18"/>
                <w:szCs w:val="18"/>
              </w:rPr>
              <w:t>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1,594, 065, </w:t>
            </w:r>
            <w:r>
              <w:rPr>
                <w:color w:val="000000"/>
                <w:spacing w:val="0"/>
                <w:w w:val="100"/>
                <w:position w:val="0"/>
                <w:sz w:val="18"/>
                <w:szCs w:val="18"/>
              </w:rPr>
              <w:t xml:space="preserve">143. </w:t>
            </w:r>
            <w:r>
              <w:rPr>
                <w:color w:val="000000"/>
                <w:spacing w:val="0"/>
                <w:w w:val="100"/>
                <w:position w:val="0"/>
                <w:sz w:val="18"/>
                <w:szCs w:val="18"/>
              </w:rPr>
              <w:t>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bl>
    <w:p>
      <w:pPr>
        <w:widowControl w:val="0"/>
        <w:spacing w:after="23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营业收入分解信息</w:t>
      </w:r>
    </w:p>
    <w:tbl>
      <w:tblPr>
        <w:tblOverlap w:val="never"/>
        <w:jc w:val="left"/>
        <w:tblLayout w:type="fixed"/>
      </w:tblPr>
      <w:tblGrid>
        <w:gridCol w:w="4685"/>
        <w:gridCol w:w="4118"/>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40" w:right="0" w:firstLine="0"/>
              <w:jc w:val="left"/>
              <w:rPr>
                <w:sz w:val="22"/>
                <w:szCs w:val="22"/>
              </w:rPr>
            </w:pPr>
            <w:r>
              <w:rPr>
                <w:color w:val="000000"/>
                <w:spacing w:val="0"/>
                <w:w w:val="100"/>
                <w:position w:val="0"/>
                <w:sz w:val="22"/>
                <w:szCs w:val="22"/>
              </w:rPr>
              <w:t>1,802,308,452.11</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其中：在某一时点确认</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22"/>
                <w:szCs w:val="22"/>
              </w:rPr>
            </w:pPr>
            <w:r>
              <w:rPr>
                <w:color w:val="000000"/>
                <w:spacing w:val="0"/>
                <w:w w:val="100"/>
                <w:position w:val="0"/>
                <w:sz w:val="22"/>
                <w:szCs w:val="22"/>
              </w:rPr>
              <w:t>1,474,947,583.93</w:t>
            </w:r>
          </w:p>
        </w:tc>
      </w:tr>
    </w:tbl>
    <w:tbl>
      <w:tblPr>
        <w:tblOverlap w:val="never"/>
        <w:jc w:val="left"/>
        <w:tblLayout w:type="fixed"/>
      </w:tblPr>
      <w:tblGrid>
        <w:gridCol w:w="4685"/>
        <w:gridCol w:w="4118"/>
      </w:tblGrid>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在某一时段确认</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left"/>
              <w:rPr>
                <w:sz w:val="22"/>
                <w:szCs w:val="22"/>
              </w:rPr>
            </w:pPr>
            <w:r>
              <w:rPr>
                <w:color w:val="000000"/>
                <w:spacing w:val="0"/>
                <w:w w:val="100"/>
                <w:position w:val="0"/>
                <w:sz w:val="22"/>
                <w:szCs w:val="22"/>
              </w:rPr>
              <w:t>327,360,868.18</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60" w:right="0" w:firstLine="0"/>
              <w:jc w:val="left"/>
              <w:rPr>
                <w:sz w:val="22"/>
                <w:szCs w:val="22"/>
              </w:rPr>
            </w:pPr>
            <w:r>
              <w:rPr>
                <w:color w:val="000000"/>
                <w:spacing w:val="0"/>
                <w:w w:val="100"/>
                <w:position w:val="0"/>
                <w:sz w:val="22"/>
                <w:szCs w:val="22"/>
              </w:rPr>
              <w:t>208,993,364.20</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2,011,301,816.31</w:t>
            </w:r>
          </w:p>
        </w:tc>
      </w:tr>
    </w:tbl>
    <w:p>
      <w:pPr>
        <w:widowControl w:val="0"/>
        <w:spacing w:after="359" w:line="1" w:lineRule="exact"/>
      </w:pPr>
    </w:p>
    <w:p>
      <w:pPr>
        <w:pStyle w:val="Style13"/>
        <w:keepNext/>
        <w:keepLines/>
        <w:widowControl w:val="0"/>
        <w:numPr>
          <w:ilvl w:val="0"/>
          <w:numId w:val="243"/>
        </w:numPr>
        <w:shd w:val="clear" w:color="auto" w:fill="auto"/>
        <w:tabs>
          <w:tab w:pos="430" w:val="left"/>
        </w:tabs>
        <w:bidi w:val="0"/>
        <w:spacing w:before="0" w:after="100" w:line="240" w:lineRule="auto"/>
        <w:ind w:left="0" w:right="0" w:firstLine="0"/>
        <w:jc w:val="left"/>
      </w:pPr>
      <w:bookmarkStart w:id="2492" w:name="bookmark2492"/>
      <w:bookmarkStart w:id="2493" w:name="bookmark2493"/>
      <w:bookmarkStart w:id="2494" w:name="bookmark2494"/>
      <w:bookmarkStart w:id="2495" w:name="bookmark2495"/>
      <w:bookmarkEnd w:id="2494"/>
      <w:r>
        <w:rPr>
          <w:color w:val="000000"/>
          <w:spacing w:val="0"/>
          <w:w w:val="100"/>
          <w:position w:val="0"/>
        </w:rPr>
        <w:t>.</w:t>
      </w:r>
      <w:r>
        <w:rPr>
          <w:color w:val="000000"/>
          <w:spacing w:val="0"/>
          <w:w w:val="100"/>
          <w:position w:val="0"/>
        </w:rPr>
        <w:t>合同产生的收入的情况</w:t>
      </w:r>
      <w:bookmarkEnd w:id="2492"/>
      <w:bookmarkEnd w:id="2493"/>
      <w:bookmarkEnd w:id="249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3"/>
        </w:numPr>
        <w:shd w:val="clear" w:color="auto" w:fill="auto"/>
        <w:tabs>
          <w:tab w:pos="430" w:val="left"/>
        </w:tabs>
        <w:bidi w:val="0"/>
        <w:spacing w:before="0" w:after="100" w:line="240" w:lineRule="auto"/>
        <w:ind w:left="0" w:right="0" w:firstLine="0"/>
        <w:jc w:val="left"/>
      </w:pPr>
      <w:bookmarkStart w:id="2496" w:name="bookmark2496"/>
      <w:bookmarkStart w:id="2497" w:name="bookmark2497"/>
      <w:bookmarkStart w:id="2498" w:name="bookmark2498"/>
      <w:bookmarkStart w:id="2499" w:name="bookmark2499"/>
      <w:bookmarkEnd w:id="2498"/>
      <w:r>
        <w:rPr>
          <w:color w:val="000000"/>
          <w:spacing w:val="0"/>
          <w:w w:val="100"/>
          <w:position w:val="0"/>
        </w:rPr>
        <w:t>.</w:t>
      </w:r>
      <w:r>
        <w:rPr>
          <w:color w:val="000000"/>
          <w:spacing w:val="0"/>
          <w:w w:val="100"/>
          <w:position w:val="0"/>
        </w:rPr>
        <w:t>履约义务的说明</w:t>
      </w:r>
      <w:bookmarkEnd w:id="2496"/>
      <w:bookmarkEnd w:id="2497"/>
      <w:bookmarkEnd w:id="2499"/>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43"/>
        </w:numPr>
        <w:shd w:val="clear" w:color="auto" w:fill="auto"/>
        <w:tabs>
          <w:tab w:pos="430" w:val="left"/>
        </w:tabs>
        <w:bidi w:val="0"/>
        <w:spacing w:before="0" w:after="100" w:line="240" w:lineRule="auto"/>
        <w:ind w:left="0" w:right="0" w:firstLine="0"/>
        <w:jc w:val="both"/>
      </w:pPr>
      <w:bookmarkStart w:id="2500" w:name="bookmark2500"/>
      <w:bookmarkStart w:id="2501" w:name="bookmark2501"/>
      <w:bookmarkStart w:id="2502" w:name="bookmark2502"/>
      <w:bookmarkStart w:id="2503" w:name="bookmark2503"/>
      <w:bookmarkEnd w:id="2502"/>
      <w:r>
        <w:rPr>
          <w:color w:val="000000"/>
          <w:spacing w:val="0"/>
          <w:w w:val="100"/>
          <w:position w:val="0"/>
        </w:rPr>
        <w:t>.</w:t>
      </w:r>
      <w:r>
        <w:rPr>
          <w:color w:val="000000"/>
          <w:spacing w:val="0"/>
          <w:w w:val="100"/>
          <w:position w:val="0"/>
        </w:rPr>
        <w:t>分摊至剩余履约义务的说明</w:t>
      </w:r>
      <w:bookmarkEnd w:id="2500"/>
      <w:bookmarkEnd w:id="2501"/>
      <w:bookmarkEnd w:id="2503"/>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13"/>
        <w:keepNext/>
        <w:keepLines/>
        <w:widowControl w:val="0"/>
        <w:shd w:val="clear" w:color="auto" w:fill="auto"/>
        <w:bidi w:val="0"/>
        <w:spacing w:before="0" w:after="100" w:line="240" w:lineRule="auto"/>
        <w:ind w:left="0" w:right="0" w:firstLine="0"/>
        <w:jc w:val="both"/>
      </w:pPr>
      <w:bookmarkStart w:id="2504" w:name="bookmark2504"/>
      <w:bookmarkStart w:id="2505" w:name="bookmark2505"/>
      <w:bookmarkStart w:id="2506" w:name="bookmark2506"/>
      <w:bookmarkStart w:id="2507" w:name="bookmark2507"/>
      <w:r>
        <w:rPr>
          <w:color w:val="000000"/>
          <w:spacing w:val="0"/>
          <w:w w:val="100"/>
          <w:position w:val="0"/>
        </w:rPr>
        <w:t>7</w:t>
      </w:r>
      <w:bookmarkEnd w:id="2506"/>
      <w:r>
        <w:rPr>
          <w:color w:val="000000"/>
          <w:spacing w:val="0"/>
          <w:w w:val="100"/>
          <w:position w:val="0"/>
        </w:rPr>
        <w:t>、投资收益</w:t>
      </w:r>
      <w:bookmarkEnd w:id="2504"/>
      <w:bookmarkEnd w:id="2505"/>
      <w:bookmarkEnd w:id="2507"/>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62,521,160.00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86,486,449.35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13,880,664.33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-3,202,861.61</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处置交易性金融资产取得的投资收</w:t>
            </w:r>
          </w:p>
          <w:p>
            <w:pPr>
              <w:pStyle w:val="Style20"/>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42,791,209.42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3,438,915.72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2,628, </w:t>
            </w:r>
            <w:r>
              <w:rPr>
                <w:color w:val="000000"/>
                <w:spacing w:val="0"/>
                <w:w w:val="100"/>
                <w:position w:val="0"/>
                <w:sz w:val="18"/>
                <w:szCs w:val="18"/>
              </w:rPr>
              <w:t>861.42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7,250,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83,175,365.07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118,619,033.56</w:t>
            </w:r>
          </w:p>
        </w:tc>
      </w:tr>
    </w:tbl>
    <w:p>
      <w:pPr>
        <w:widowControl w:val="0"/>
        <w:spacing w:after="35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13"/>
        <w:keepNext/>
        <w:keepLines/>
        <w:widowControl w:val="0"/>
        <w:shd w:val="clear" w:color="auto" w:fill="auto"/>
        <w:bidi w:val="0"/>
        <w:spacing w:before="0" w:after="100" w:line="240" w:lineRule="auto"/>
        <w:ind w:left="0" w:right="0" w:firstLine="0"/>
        <w:jc w:val="both"/>
      </w:pPr>
      <w:bookmarkStart w:id="2508" w:name="bookmark2508"/>
      <w:bookmarkStart w:id="2509" w:name="bookmark2509"/>
      <w:bookmarkStart w:id="2510" w:name="bookmark2510"/>
      <w:bookmarkStart w:id="2511" w:name="bookmark2511"/>
      <w:r>
        <w:rPr>
          <w:color w:val="000000"/>
          <w:spacing w:val="0"/>
          <w:w w:val="100"/>
          <w:position w:val="0"/>
        </w:rPr>
        <w:t>8</w:t>
      </w:r>
      <w:bookmarkEnd w:id="2510"/>
      <w:r>
        <w:rPr>
          <w:color w:val="000000"/>
          <w:spacing w:val="0"/>
          <w:w w:val="100"/>
          <w:position w:val="0"/>
        </w:rPr>
        <w:t>、其他</w:t>
      </w:r>
      <w:bookmarkEnd w:id="2508"/>
      <w:bookmarkEnd w:id="2509"/>
      <w:bookmarkEnd w:id="2511"/>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420" w:line="240" w:lineRule="auto"/>
        <w:ind w:left="0" w:right="0" w:firstLine="0"/>
        <w:jc w:val="both"/>
      </w:pPr>
      <w:bookmarkStart w:id="2512" w:name="bookmark2512"/>
      <w:bookmarkStart w:id="2513" w:name="bookmark2513"/>
      <w:bookmarkStart w:id="2514" w:name="bookmark2514"/>
      <w:r>
        <w:rPr>
          <w:color w:val="000000"/>
          <w:spacing w:val="0"/>
          <w:w w:val="100"/>
          <w:position w:val="0"/>
        </w:rPr>
        <w:t>十八、补充资料</w:t>
      </w:r>
      <w:bookmarkEnd w:id="2512"/>
      <w:bookmarkEnd w:id="2513"/>
      <w:bookmarkEnd w:id="2514"/>
    </w:p>
    <w:p>
      <w:pPr>
        <w:pStyle w:val="Style13"/>
        <w:keepNext/>
        <w:keepLines/>
        <w:widowControl w:val="0"/>
        <w:shd w:val="clear" w:color="auto" w:fill="auto"/>
        <w:bidi w:val="0"/>
        <w:spacing w:before="0" w:after="100" w:line="240" w:lineRule="auto"/>
        <w:ind w:left="0" w:right="0" w:firstLine="0"/>
        <w:jc w:val="both"/>
      </w:pPr>
      <w:bookmarkStart w:id="2512" w:name="bookmark2512"/>
      <w:bookmarkStart w:id="2513" w:name="bookmark2513"/>
      <w:bookmarkStart w:id="2515" w:name="bookmark2515"/>
      <w:r>
        <w:rPr>
          <w:color w:val="000000"/>
          <w:spacing w:val="0"/>
          <w:w w:val="100"/>
          <w:position w:val="0"/>
        </w:rPr>
        <w:t>1、当期非经常性损益明细表</w:t>
      </w:r>
      <w:bookmarkEnd w:id="2512"/>
      <w:bookmarkEnd w:id="2513"/>
      <w:bookmarkEnd w:id="251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left"/>
        <w:tblLayout w:type="fixed"/>
      </w:tblPr>
      <w:tblGrid>
        <w:gridCol w:w="3960"/>
        <w:gridCol w:w="2429"/>
        <w:gridCol w:w="244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111,510,896.83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越权审批或无正式批准文件的税收返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14,719,416.24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960"/>
        <w:gridCol w:w="2429"/>
        <w:gridCol w:w="2448"/>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67,363,569.71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-1,930,765.54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1,386, </w:t>
            </w:r>
            <w:r>
              <w:rPr>
                <w:color w:val="000000"/>
                <w:spacing w:val="0"/>
                <w:w w:val="100"/>
                <w:position w:val="0"/>
                <w:sz w:val="18"/>
                <w:szCs w:val="18"/>
              </w:rPr>
              <w:t xml:space="preserve">085.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52,346,535.46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23,931,922.38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124,410,744.56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bidi w:val="0"/>
        <w:spacing w:before="0" w:after="180" w:line="281" w:lineRule="exact"/>
        <w:ind w:left="0" w:right="0" w:firstLine="0"/>
        <w:jc w:val="left"/>
      </w:pPr>
      <w:r>
        <w:rPr>
          <w:color w:val="000000"/>
          <w:spacing w:val="0"/>
          <w:w w:val="100"/>
          <w:position w:val="0"/>
        </w:rPr>
        <w:t>说明：</w:t>
      </w:r>
    </w:p>
    <w:p>
      <w:pPr>
        <w:pStyle w:val="Style5"/>
        <w:keepNext w:val="0"/>
        <w:keepLines w:val="0"/>
        <w:widowControl w:val="0"/>
        <w:numPr>
          <w:ilvl w:val="0"/>
          <w:numId w:val="245"/>
        </w:numPr>
        <w:shd w:val="clear" w:color="auto" w:fill="auto"/>
        <w:tabs>
          <w:tab w:pos="590" w:val="left"/>
        </w:tabs>
        <w:bidi w:val="0"/>
        <w:spacing w:before="0" w:after="180" w:line="278" w:lineRule="exact"/>
        <w:ind w:left="0" w:right="0" w:firstLine="0"/>
        <w:jc w:val="left"/>
      </w:pPr>
      <w:bookmarkStart w:id="2516" w:name="bookmark2516"/>
      <w:bookmarkEnd w:id="2516"/>
      <w:r>
        <w:rPr>
          <w:color w:val="000000"/>
          <w:spacing w:val="0"/>
          <w:w w:val="100"/>
          <w:position w:val="0"/>
        </w:rPr>
        <w:t>本期政府补助中税收返还金额</w:t>
      </w:r>
      <w:r>
        <w:rPr>
          <w:color w:val="000000"/>
          <w:spacing w:val="0"/>
          <w:w w:val="100"/>
          <w:position w:val="0"/>
          <w:sz w:val="18"/>
          <w:szCs w:val="18"/>
        </w:rPr>
        <w:t>4,676,808.57</w:t>
      </w:r>
      <w:r>
        <w:rPr>
          <w:color w:val="000000"/>
          <w:spacing w:val="0"/>
          <w:w w:val="100"/>
          <w:position w:val="0"/>
        </w:rPr>
        <w:t>元，与公司正常经营业务密切相关，符合国家 政策规定、按照一定标准定额或定量持续享受，不计入非经常性损益。</w:t>
      </w:r>
    </w:p>
    <w:p>
      <w:pPr>
        <w:pStyle w:val="Style5"/>
        <w:keepNext w:val="0"/>
        <w:keepLines w:val="0"/>
        <w:widowControl w:val="0"/>
        <w:numPr>
          <w:ilvl w:val="0"/>
          <w:numId w:val="245"/>
        </w:numPr>
        <w:shd w:val="clear" w:color="auto" w:fill="auto"/>
        <w:tabs>
          <w:tab w:pos="590" w:val="left"/>
        </w:tabs>
        <w:bidi w:val="0"/>
        <w:spacing w:before="0" w:after="260" w:line="281" w:lineRule="exact"/>
        <w:ind w:left="0" w:right="0" w:firstLine="0"/>
        <w:jc w:val="left"/>
      </w:pPr>
      <w:bookmarkStart w:id="2517" w:name="bookmark2517"/>
      <w:bookmarkEnd w:id="2517"/>
      <w:r>
        <w:rPr>
          <w:color w:val="000000"/>
          <w:spacing w:val="0"/>
          <w:w w:val="100"/>
          <w:position w:val="0"/>
        </w:rPr>
        <w:t>本公司的经营业务包括“自主产品、</w:t>
      </w:r>
      <w:r>
        <w:rPr>
          <w:color w:val="000000"/>
          <w:spacing w:val="0"/>
          <w:w w:val="100"/>
          <w:position w:val="0"/>
          <w:sz w:val="18"/>
          <w:szCs w:val="18"/>
        </w:rPr>
        <w:t>IT</w:t>
      </w:r>
      <w:r>
        <w:rPr>
          <w:color w:val="000000"/>
          <w:spacing w:val="0"/>
          <w:w w:val="100"/>
          <w:position w:val="0"/>
        </w:rPr>
        <w:t xml:space="preserve">服务、产业投资和金融”三大业务板块，本公司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月对《公司章程》进行了修改，增加经营范围：法律、法规允许的产业投资、创业投 资、股权投资和资本管理。投资联营企业形成的投资收益计入经常性损益。</w:t>
      </w:r>
    </w:p>
    <w:p>
      <w:pPr>
        <w:pStyle w:val="Style5"/>
        <w:keepNext w:val="0"/>
        <w:keepLines w:val="0"/>
        <w:widowControl w:val="0"/>
        <w:numPr>
          <w:ilvl w:val="0"/>
          <w:numId w:val="247"/>
        </w:numPr>
        <w:shd w:val="clear" w:color="auto" w:fill="auto"/>
        <w:bidi w:val="0"/>
        <w:spacing w:before="0" w:after="220" w:line="269" w:lineRule="exact"/>
        <w:ind w:left="0" w:right="0" w:firstLine="0"/>
        <w:jc w:val="left"/>
      </w:pPr>
      <w:bookmarkStart w:id="2518" w:name="bookmark2518"/>
      <w:bookmarkEnd w:id="2518"/>
      <w:r>
        <w:rPr>
          <w:color w:val="000000"/>
          <w:spacing w:val="0"/>
          <w:w w:val="100"/>
          <w:position w:val="0"/>
        </w:rPr>
        <w:t>本公司为加强资本管理，提高资金使用效益，将闲置资金用于购买理财产品，并获取投资 收益</w:t>
      </w:r>
      <w:r>
        <w:rPr>
          <w:color w:val="000000"/>
          <w:spacing w:val="0"/>
          <w:w w:val="100"/>
          <w:position w:val="0"/>
          <w:sz w:val="18"/>
          <w:szCs w:val="18"/>
        </w:rPr>
        <w:t>4,281,140.51</w:t>
      </w:r>
      <w:r>
        <w:rPr>
          <w:color w:val="000000"/>
          <w:spacing w:val="0"/>
          <w:w w:val="100"/>
          <w:position w:val="0"/>
        </w:rPr>
        <w:t>元，计入经常性损益。</w:t>
      </w:r>
    </w:p>
    <w:p>
      <w:pPr>
        <w:pStyle w:val="Style5"/>
        <w:keepNext w:val="0"/>
        <w:keepLines w:val="0"/>
        <w:widowControl w:val="0"/>
        <w:shd w:val="clear" w:color="auto" w:fill="auto"/>
        <w:bidi w:val="0"/>
        <w:spacing w:before="0" w:after="0" w:line="257"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340" w:line="26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2、净资产收益率及每股收益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0.0211</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-0.0925</w:t>
            </w:r>
          </w:p>
        </w:tc>
      </w:tr>
    </w:tbl>
    <w:p>
      <w:pPr>
        <w:widowControl w:val="0"/>
        <w:spacing w:after="339" w:line="1" w:lineRule="exact"/>
      </w:pPr>
    </w:p>
    <w:p>
      <w:pPr>
        <w:pStyle w:val="Style13"/>
        <w:keepNext/>
        <w:keepLines/>
        <w:widowControl w:val="0"/>
        <w:shd w:val="clear" w:color="auto" w:fill="auto"/>
        <w:tabs>
          <w:tab w:pos="420" w:val="left"/>
        </w:tabs>
        <w:bidi w:val="0"/>
        <w:spacing w:before="0" w:after="100" w:line="240" w:lineRule="auto"/>
        <w:ind w:left="0" w:right="0" w:firstLine="0"/>
        <w:jc w:val="left"/>
      </w:pPr>
      <w:bookmarkStart w:id="2519" w:name="bookmark2519"/>
      <w:bookmarkStart w:id="2520" w:name="bookmark2520"/>
      <w:bookmarkStart w:id="2521" w:name="bookmark2521"/>
      <w:bookmarkStart w:id="2522" w:name="bookmark2522"/>
      <w:r>
        <w:rPr>
          <w:color w:val="000000"/>
          <w:spacing w:val="0"/>
          <w:w w:val="100"/>
          <w:position w:val="0"/>
        </w:rPr>
        <w:t>3</w:t>
      </w:r>
      <w:bookmarkEnd w:id="2521"/>
      <w:r>
        <w:rPr>
          <w:color w:val="000000"/>
          <w:spacing w:val="0"/>
          <w:w w:val="100"/>
          <w:position w:val="0"/>
        </w:rPr>
        <w:t>、</w:t>
        <w:tab/>
        <w:t>境内外会计准则下会计数据差异</w:t>
      </w:r>
      <w:bookmarkEnd w:id="2519"/>
      <w:bookmarkEnd w:id="2520"/>
      <w:bookmarkEnd w:id="252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20" w:val="left"/>
        </w:tabs>
        <w:bidi w:val="0"/>
        <w:spacing w:before="0" w:after="100" w:line="240" w:lineRule="auto"/>
        <w:ind w:left="0" w:right="0" w:firstLine="0"/>
        <w:jc w:val="left"/>
      </w:pPr>
      <w:bookmarkStart w:id="2523" w:name="bookmark2523"/>
      <w:bookmarkStart w:id="2524" w:name="bookmark2524"/>
      <w:bookmarkStart w:id="2525" w:name="bookmark2525"/>
      <w:bookmarkStart w:id="2526" w:name="bookmark2526"/>
      <w:r>
        <w:rPr>
          <w:color w:val="000000"/>
          <w:spacing w:val="0"/>
          <w:w w:val="100"/>
          <w:position w:val="0"/>
        </w:rPr>
        <w:t>4</w:t>
      </w:r>
      <w:bookmarkEnd w:id="2525"/>
      <w:r>
        <w:rPr>
          <w:color w:val="000000"/>
          <w:spacing w:val="0"/>
          <w:w w:val="100"/>
          <w:position w:val="0"/>
        </w:rPr>
        <w:t>、</w:t>
        <w:tab/>
        <w:t>其他</w:t>
      </w:r>
      <w:bookmarkEnd w:id="2523"/>
      <w:bookmarkEnd w:id="2524"/>
      <w:bookmarkEnd w:id="2526"/>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20" w:line="360" w:lineRule="exact"/>
        <w:ind w:left="5080" w:right="900" w:firstLine="0"/>
        <w:jc w:val="right"/>
      </w:pPr>
      <w:r>
        <w:rPr>
          <w:color w:val="000000"/>
          <w:spacing w:val="0"/>
          <w:w w:val="100"/>
          <w:position w:val="0"/>
        </w:rPr>
        <w:t>董事长：王维航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395" w:right="724" w:bottom="1491" w:left="1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4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3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4">
    <w:name w:val="Heading #4_"/>
    <w:basedOn w:val="DefaultParagraphFont"/>
    <w:link w:val="Style13"/>
    <w:rPr>
      <w:rFonts w:ascii="SimSun" w:eastAsia="SimSun" w:hAnsi="SimSun" w:cs="SimSun"/>
      <w:b/>
      <w:bCs/>
      <w:i w:val="0"/>
      <w:iCs w:val="0"/>
      <w:smallCaps w:val="0"/>
      <w:strike w:val="0"/>
      <w:sz w:val="20"/>
      <w:szCs w:val="20"/>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0"/>
      <w:szCs w:val="20"/>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Other (2)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Body text (2)_"/>
    <w:basedOn w:val="DefaultParagraphFont"/>
    <w:link w:val="Style42"/>
    <w:rPr>
      <w:rFonts w:ascii="Calibri" w:eastAsia="Calibri" w:hAnsi="Calibri" w:cs="Calibri"/>
      <w:b/>
      <w:bCs/>
      <w:i w:val="0"/>
      <w:iCs w:val="0"/>
      <w:smallCaps w:val="0"/>
      <w:strike w:val="0"/>
      <w:sz w:val="18"/>
      <w:szCs w:val="18"/>
      <w:u w:val="none"/>
      <w:shd w:val="clear" w:color="auto" w:fill="auto"/>
    </w:rPr>
  </w:style>
  <w:style w:type="character" w:customStyle="1" w:styleId="CharStyle56">
    <w:name w:val="Heading #2_"/>
    <w:basedOn w:val="DefaultParagraphFont"/>
    <w:link w:val="Style55"/>
    <w:rPr>
      <w:rFonts w:ascii="SimSun" w:eastAsia="SimSun" w:hAnsi="SimSun" w:cs="SimSun"/>
      <w:b/>
      <w:bCs/>
      <w:i w:val="0"/>
      <w:iCs w:val="0"/>
      <w:smallCaps w:val="0"/>
      <w:strike w:val="0"/>
      <w:sz w:val="32"/>
      <w:szCs w:val="32"/>
      <w:u w:val="none"/>
      <w:shd w:val="clear" w:color="auto" w:fill="auto"/>
    </w:rPr>
  </w:style>
  <w:style w:type="character" w:customStyle="1" w:styleId="CharStyle67">
    <w:name w:val="Body text (6)_"/>
    <w:basedOn w:val="DefaultParagraphFont"/>
    <w:link w:val="Style66"/>
    <w:rPr>
      <w:rFonts w:ascii="SimSun" w:eastAsia="SimSun" w:hAnsi="SimSun" w:cs="SimSun"/>
      <w:b/>
      <w:bCs/>
      <w:i w:val="0"/>
      <w:iCs w:val="0"/>
      <w:smallCaps w:val="0"/>
      <w:strike w:val="0"/>
      <w:u w:val="none"/>
      <w:shd w:val="clear" w:color="auto" w:fill="auto"/>
    </w:rPr>
  </w:style>
  <w:style w:type="paragraph" w:customStyle="1" w:styleId="Style2">
    <w:name w:val="Body text (3)"/>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qFormat/>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14"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3"/>
    <w:basedOn w:val="Normal"/>
    <w:link w:val="CharStyle11"/>
    <w:pPr>
      <w:widowControl w:val="0"/>
      <w:shd w:val="clear" w:color="auto" w:fill="auto"/>
      <w:spacing w:before="100" w:after="28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3">
    <w:name w:val="Heading #4"/>
    <w:basedOn w:val="Normal"/>
    <w:link w:val="CharStyle14"/>
    <w:pPr>
      <w:widowControl w:val="0"/>
      <w:shd w:val="clear" w:color="auto" w:fill="auto"/>
      <w:spacing w:after="40" w:line="271" w:lineRule="exact"/>
      <w:ind w:firstLine="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7">
    <w:name w:val="Table of contents"/>
    <w:basedOn w:val="Normal"/>
    <w:link w:val="CharStyle18"/>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0">
    <w:name w:val="Other"/>
    <w:basedOn w:val="Normal"/>
    <w:link w:val="CharStyle21"/>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Other (2)"/>
    <w:basedOn w:val="Normal"/>
    <w:link w:val="CharStyle34"/>
    <w:pPr>
      <w:widowControl w:val="0"/>
      <w:shd w:val="clear" w:color="auto" w:fill="auto"/>
      <w:spacing w:before="20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Body text (2)"/>
    <w:basedOn w:val="Normal"/>
    <w:link w:val="CharStyle43"/>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5">
    <w:name w:val="Heading #2"/>
    <w:basedOn w:val="Normal"/>
    <w:link w:val="CharStyle56"/>
    <w:pPr>
      <w:widowControl w:val="0"/>
      <w:shd w:val="clear" w:color="auto" w:fill="auto"/>
      <w:spacing w:after="22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66">
    <w:name w:val="Body text (6)"/>
    <w:basedOn w:val="Normal"/>
    <w:link w:val="CharStyle67"/>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