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黑龙江北大荒农业股份有限公司</w:t>
      </w:r>
      <w:bookmarkEnd w:id="0"/>
      <w:bookmarkEnd w:id="1"/>
      <w:bookmarkEnd w:id="2"/>
    </w:p>
    <w:p>
      <w:pPr>
        <w:pStyle w:val="Style6"/>
        <w:keepNext w:val="0"/>
        <w:keepLines w:val="0"/>
        <w:widowControl w:val="0"/>
        <w:shd w:val="clear" w:color="auto" w:fill="auto"/>
        <w:bidi w:val="0"/>
        <w:spacing w:before="0" w:after="600" w:line="240" w:lineRule="auto"/>
        <w:ind w:left="0" w:right="0" w:firstLine="0"/>
        <w:jc w:val="center"/>
        <w:rPr>
          <w:sz w:val="32"/>
          <w:szCs w:val="32"/>
        </w:rPr>
      </w:pPr>
      <w:r>
        <w:rPr>
          <w:b/>
          <w:bCs/>
          <w:color w:val="FF0000"/>
          <w:spacing w:val="0"/>
          <w:w w:val="100"/>
          <w:position w:val="0"/>
          <w:sz w:val="32"/>
          <w:szCs w:val="32"/>
        </w:rPr>
        <w:t>600598</w:t>
      </w:r>
    </w:p>
    <w:p>
      <w:pPr>
        <w:pStyle w:val="Style4"/>
        <w:keepNext/>
        <w:keepLines/>
        <w:widowControl w:val="0"/>
        <w:shd w:val="clear" w:color="auto" w:fill="auto"/>
        <w:bidi w:val="0"/>
        <w:spacing w:before="0" w:after="3460" w:line="240" w:lineRule="auto"/>
        <w:ind w:left="0" w:right="0" w:firstLine="0"/>
        <w:jc w:val="center"/>
      </w:pPr>
      <w:bookmarkStart w:id="3" w:name="bookmark3"/>
      <w:bookmarkStart w:id="4" w:name="bookmark4"/>
      <w:bookmarkStart w:id="5" w:name="bookmark5"/>
      <w:r>
        <w:rPr>
          <w:spacing w:val="0"/>
          <w:w w:val="100"/>
          <w:position w:val="0"/>
          <w:sz w:val="44"/>
          <w:szCs w:val="44"/>
        </w:rPr>
        <w:t>2006</w:t>
      </w:r>
      <w:r>
        <w:rPr>
          <w:spacing w:val="0"/>
          <w:w w:val="100"/>
          <w:position w:val="0"/>
        </w:rPr>
        <w:t>年年度报告</w:t>
      </w:r>
      <w:bookmarkEnd w:id="3"/>
      <w:bookmarkEnd w:id="4"/>
      <w:bookmarkEnd w:id="5"/>
    </w:p>
    <w:p>
      <w:pPr>
        <w:pStyle w:val="Style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52" w:right="1464" w:bottom="4152" w:left="1507" w:header="3724" w:footer="3724" w:gutter="0"/>
          <w:pgNumType w:start="1"/>
          <w:cols w:space="720"/>
          <w:noEndnote/>
          <w:rtlGutter w:val="0"/>
          <w:docGrid w:linePitch="360"/>
        </w:sectPr>
      </w:pPr>
      <w:r>
        <w:rPr>
          <w:color w:val="000000"/>
          <w:spacing w:val="0"/>
          <w:w w:val="100"/>
          <w:position w:val="0"/>
        </w:rPr>
        <w:t>黑龙江北大荒农业股份有限公司董事会</w:t>
        <w:br/>
      </w:r>
      <w:r>
        <w:rPr>
          <w:color w:val="000000"/>
          <w:spacing w:val="0"/>
          <w:w w:val="100"/>
          <w:position w:val="0"/>
        </w:rPr>
        <w:t>二。。七年四月十九日</w:t>
      </w:r>
    </w:p>
    <w:p>
      <w:pPr>
        <w:pStyle w:val="Style4"/>
        <w:keepNext/>
        <w:keepLines/>
        <w:widowControl w:val="0"/>
        <w:shd w:val="clear" w:color="auto" w:fill="auto"/>
        <w:bidi w:val="0"/>
        <w:spacing w:before="0" w:after="40" w:line="240" w:lineRule="auto"/>
        <w:ind w:left="0" w:right="0" w:firstLine="0"/>
        <w:jc w:val="center"/>
      </w:pPr>
      <w:bookmarkStart w:id="6" w:name="bookmark6"/>
      <w:bookmarkStart w:id="7" w:name="bookmark7"/>
      <w:bookmarkStart w:id="8" w:name="bookmark8"/>
      <w:r>
        <w:rPr>
          <w:rFonts w:ascii="SimSun" w:eastAsia="SimSun" w:hAnsi="SimSun" w:cs="SimSun"/>
          <w:color w:val="000000"/>
          <w:spacing w:val="0"/>
          <w:w w:val="100"/>
          <w:position w:val="0"/>
        </w:rPr>
        <w:t>目录</w:t>
      </w:r>
      <w:bookmarkEnd w:id="6"/>
      <w:bookmarkEnd w:id="7"/>
      <w:bookmarkEnd w:id="8"/>
    </w:p>
    <w:p>
      <w:pPr>
        <w:pStyle w:val="Style14"/>
        <w:keepNext w:val="0"/>
        <w:keepLines w:val="0"/>
        <w:widowControl w:val="0"/>
        <w:shd w:val="clear" w:color="auto" w:fill="auto"/>
        <w:tabs>
          <w:tab w:pos="469" w:val="left"/>
          <w:tab w:leader="dot" w:pos="9203" w:val="right"/>
        </w:tabs>
        <w:bidi w:val="0"/>
        <w:spacing w:before="0" w:line="240" w:lineRule="auto"/>
        <w:ind w:left="0" w:right="0" w:firstLine="0"/>
        <w:jc w:val="left"/>
      </w:pPr>
      <w:r>
        <w:fldChar w:fldCharType="begin"/>
        <w:instrText xml:space="preserve"> TOC \o "1-5" \h \z </w:instrText>
        <w:fldChar w:fldCharType="separate"/>
      </w:r>
      <w:hyperlink w:anchor="bookmark19" w:tooltip="Current Document">
        <w:bookmarkStart w:id="9" w:name="bookmark9"/>
        <w:r>
          <w:rPr>
            <w:color w:val="000000"/>
            <w:spacing w:val="0"/>
            <w:w w:val="100"/>
            <w:position w:val="0"/>
          </w:rPr>
          <w:t>一</w:t>
        </w:r>
        <w:bookmarkEnd w:id="9"/>
        <w:r>
          <w:rPr>
            <w:color w:val="000000"/>
            <w:spacing w:val="0"/>
            <w:w w:val="100"/>
            <w:position w:val="0"/>
          </w:rPr>
          <w:t>、</w:t>
          <w:tab/>
          <w:t>重要提示</w:t>
        </w:r>
        <w:r>
          <w:rPr>
            <w:color w:val="000000"/>
            <w:spacing w:val="0"/>
            <w:w w:val="100"/>
            <w:position w:val="0"/>
          </w:rPr>
          <w:tab/>
        </w:r>
        <w:r>
          <w:rPr>
            <w:color w:val="000000"/>
            <w:spacing w:val="0"/>
            <w:w w:val="100"/>
            <w:position w:val="0"/>
          </w:rPr>
          <w:t>1</w:t>
        </w:r>
      </w:hyperlink>
    </w:p>
    <w:p>
      <w:pPr>
        <w:pStyle w:val="Style14"/>
        <w:keepNext w:val="0"/>
        <w:keepLines w:val="0"/>
        <w:widowControl w:val="0"/>
        <w:shd w:val="clear" w:color="auto" w:fill="auto"/>
        <w:tabs>
          <w:tab w:pos="469" w:val="left"/>
          <w:tab w:leader="dot" w:pos="9203" w:val="right"/>
        </w:tabs>
        <w:bidi w:val="0"/>
        <w:spacing w:before="0" w:line="240" w:lineRule="auto"/>
        <w:ind w:left="0" w:right="0" w:firstLine="0"/>
        <w:jc w:val="left"/>
      </w:pPr>
      <w:hyperlink w:anchor="bookmark27" w:tooltip="Current Document">
        <w:bookmarkStart w:id="10" w:name="bookmark10"/>
        <w:r>
          <w:rPr>
            <w:color w:val="000000"/>
            <w:spacing w:val="0"/>
            <w:w w:val="100"/>
            <w:position w:val="0"/>
          </w:rPr>
          <w:t>二</w:t>
        </w:r>
        <w:bookmarkEnd w:id="10"/>
        <w:r>
          <w:rPr>
            <w:color w:val="000000"/>
            <w:spacing w:val="0"/>
            <w:w w:val="100"/>
            <w:position w:val="0"/>
          </w:rPr>
          <w:t>、</w:t>
          <w:tab/>
          <w:t>公司基本情况简介</w:t>
        </w:r>
        <w:r>
          <w:rPr>
            <w:color w:val="000000"/>
            <w:spacing w:val="0"/>
            <w:w w:val="100"/>
            <w:position w:val="0"/>
          </w:rPr>
          <w:tab/>
          <w:t xml:space="preserve"> </w:t>
        </w:r>
        <w:r>
          <w:rPr>
            <w:color w:val="000000"/>
            <w:spacing w:val="0"/>
            <w:w w:val="100"/>
            <w:position w:val="0"/>
          </w:rPr>
          <w:t>1</w:t>
        </w:r>
      </w:hyperlink>
    </w:p>
    <w:p>
      <w:pPr>
        <w:pStyle w:val="Style14"/>
        <w:keepNext w:val="0"/>
        <w:keepLines w:val="0"/>
        <w:widowControl w:val="0"/>
        <w:shd w:val="clear" w:color="auto" w:fill="auto"/>
        <w:tabs>
          <w:tab w:pos="469" w:val="left"/>
          <w:tab w:leader="dot" w:pos="9203" w:val="right"/>
        </w:tabs>
        <w:bidi w:val="0"/>
        <w:spacing w:before="0" w:line="240" w:lineRule="auto"/>
        <w:ind w:left="0" w:right="0" w:firstLine="0"/>
        <w:jc w:val="left"/>
      </w:pPr>
      <w:hyperlink w:anchor="bookmark38" w:tooltip="Current Document">
        <w:bookmarkStart w:id="11" w:name="bookmark11"/>
        <w:r>
          <w:rPr>
            <w:color w:val="000000"/>
            <w:spacing w:val="0"/>
            <w:w w:val="100"/>
            <w:position w:val="0"/>
          </w:rPr>
          <w:t>三</w:t>
        </w:r>
        <w:bookmarkEnd w:id="11"/>
        <w:r>
          <w:rPr>
            <w:color w:val="000000"/>
            <w:spacing w:val="0"/>
            <w:w w:val="100"/>
            <w:position w:val="0"/>
          </w:rPr>
          <w:t>、</w:t>
          <w:tab/>
          <w:t>主要财务数据和指标</w:t>
        </w:r>
        <w:r>
          <w:rPr>
            <w:color w:val="000000"/>
            <w:spacing w:val="0"/>
            <w:w w:val="100"/>
            <w:position w:val="0"/>
          </w:rPr>
          <w:tab/>
        </w:r>
        <w:r>
          <w:rPr>
            <w:color w:val="000000"/>
            <w:spacing w:val="0"/>
            <w:w w:val="100"/>
            <w:position w:val="0"/>
          </w:rPr>
          <w:t>2</w:t>
        </w:r>
      </w:hyperlink>
    </w:p>
    <w:p>
      <w:pPr>
        <w:pStyle w:val="Style14"/>
        <w:keepNext w:val="0"/>
        <w:keepLines w:val="0"/>
        <w:widowControl w:val="0"/>
        <w:shd w:val="clear" w:color="auto" w:fill="auto"/>
        <w:tabs>
          <w:tab w:pos="469" w:val="left"/>
          <w:tab w:leader="dot" w:pos="9203" w:val="right"/>
        </w:tabs>
        <w:bidi w:val="0"/>
        <w:spacing w:before="0" w:line="240" w:lineRule="auto"/>
        <w:ind w:left="0" w:right="0" w:firstLine="0"/>
        <w:jc w:val="left"/>
      </w:pPr>
      <w:hyperlink w:anchor="bookmark42" w:tooltip="Current Document">
        <w:bookmarkStart w:id="12" w:name="bookmark12"/>
        <w:r>
          <w:rPr>
            <w:color w:val="000000"/>
            <w:spacing w:val="0"/>
            <w:w w:val="100"/>
            <w:position w:val="0"/>
          </w:rPr>
          <w:t>四</w:t>
        </w:r>
        <w:bookmarkEnd w:id="12"/>
        <w:r>
          <w:rPr>
            <w:color w:val="000000"/>
            <w:spacing w:val="0"/>
            <w:w w:val="100"/>
            <w:position w:val="0"/>
          </w:rPr>
          <w:t>、</w:t>
          <w:tab/>
          <w:t>股本变动及股东情况</w:t>
        </w:r>
        <w:r>
          <w:rPr>
            <w:color w:val="000000"/>
            <w:spacing w:val="0"/>
            <w:w w:val="100"/>
            <w:position w:val="0"/>
          </w:rPr>
          <w:tab/>
        </w:r>
        <w:r>
          <w:rPr>
            <w:color w:val="000000"/>
            <w:spacing w:val="0"/>
            <w:w w:val="100"/>
            <w:position w:val="0"/>
          </w:rPr>
          <w:t>3</w:t>
        </w:r>
      </w:hyperlink>
    </w:p>
    <w:p>
      <w:pPr>
        <w:pStyle w:val="Style14"/>
        <w:keepNext w:val="0"/>
        <w:keepLines w:val="0"/>
        <w:widowControl w:val="0"/>
        <w:shd w:val="clear" w:color="auto" w:fill="auto"/>
        <w:tabs>
          <w:tab w:pos="469" w:val="left"/>
          <w:tab w:leader="dot" w:pos="9203" w:val="right"/>
        </w:tabs>
        <w:bidi w:val="0"/>
        <w:spacing w:before="0" w:line="240" w:lineRule="auto"/>
        <w:ind w:left="0" w:right="0" w:firstLine="0"/>
        <w:jc w:val="left"/>
      </w:pPr>
      <w:hyperlink w:anchor="bookmark59" w:tooltip="Current Document">
        <w:bookmarkStart w:id="13" w:name="bookmark13"/>
        <w:r>
          <w:rPr>
            <w:color w:val="000000"/>
            <w:spacing w:val="0"/>
            <w:w w:val="100"/>
            <w:position w:val="0"/>
          </w:rPr>
          <w:t>五</w:t>
        </w:r>
        <w:bookmarkEnd w:id="13"/>
        <w:r>
          <w:rPr>
            <w:color w:val="000000"/>
            <w:spacing w:val="0"/>
            <w:w w:val="100"/>
            <w:position w:val="0"/>
          </w:rPr>
          <w:t>、</w:t>
          <w:tab/>
          <w:t>董事、监事和高级管理人员</w:t>
        </w:r>
        <w:r>
          <w:rPr>
            <w:color w:val="000000"/>
            <w:spacing w:val="0"/>
            <w:w w:val="100"/>
            <w:position w:val="0"/>
          </w:rPr>
          <w:tab/>
        </w:r>
        <w:r>
          <w:rPr>
            <w:color w:val="000000"/>
            <w:spacing w:val="0"/>
            <w:w w:val="100"/>
            <w:position w:val="0"/>
          </w:rPr>
          <w:t>7</w:t>
        </w:r>
      </w:hyperlink>
    </w:p>
    <w:p>
      <w:pPr>
        <w:pStyle w:val="Style14"/>
        <w:keepNext w:val="0"/>
        <w:keepLines w:val="0"/>
        <w:widowControl w:val="0"/>
        <w:shd w:val="clear" w:color="auto" w:fill="auto"/>
        <w:tabs>
          <w:tab w:pos="474" w:val="left"/>
          <w:tab w:leader="dot" w:pos="9203" w:val="right"/>
        </w:tabs>
        <w:bidi w:val="0"/>
        <w:spacing w:before="0" w:line="240" w:lineRule="auto"/>
        <w:ind w:left="0" w:right="0" w:firstLine="0"/>
        <w:jc w:val="left"/>
      </w:pPr>
      <w:hyperlink w:anchor="bookmark85" w:tooltip="Current Document">
        <w:bookmarkStart w:id="14" w:name="bookmark14"/>
        <w:r>
          <w:rPr>
            <w:color w:val="000000"/>
            <w:spacing w:val="0"/>
            <w:w w:val="100"/>
            <w:position w:val="0"/>
          </w:rPr>
          <w:t>六</w:t>
        </w:r>
        <w:bookmarkEnd w:id="14"/>
        <w:r>
          <w:rPr>
            <w:color w:val="000000"/>
            <w:spacing w:val="0"/>
            <w:w w:val="100"/>
            <w:position w:val="0"/>
          </w:rPr>
          <w:t>、</w:t>
          <w:tab/>
          <w:t>公司治理结构</w:t>
        </w:r>
        <w:r>
          <w:rPr>
            <w:color w:val="000000"/>
            <w:spacing w:val="0"/>
            <w:w w:val="100"/>
            <w:position w:val="0"/>
          </w:rPr>
          <w:tab/>
        </w:r>
        <w:r>
          <w:rPr>
            <w:color w:val="000000"/>
            <w:spacing w:val="0"/>
            <w:w w:val="100"/>
            <w:position w:val="0"/>
          </w:rPr>
          <w:t>10</w:t>
        </w:r>
      </w:hyperlink>
    </w:p>
    <w:p>
      <w:pPr>
        <w:pStyle w:val="Style14"/>
        <w:keepNext w:val="0"/>
        <w:keepLines w:val="0"/>
        <w:widowControl w:val="0"/>
        <w:shd w:val="clear" w:color="auto" w:fill="auto"/>
        <w:tabs>
          <w:tab w:pos="474" w:val="left"/>
          <w:tab w:leader="dot" w:pos="9203" w:val="right"/>
        </w:tabs>
        <w:bidi w:val="0"/>
        <w:spacing w:before="0" w:line="240" w:lineRule="auto"/>
        <w:ind w:left="0" w:right="0" w:firstLine="0"/>
        <w:jc w:val="left"/>
      </w:pPr>
      <w:hyperlink w:anchor="bookmark102" w:tooltip="Current Document">
        <w:bookmarkStart w:id="15" w:name="bookmark15"/>
        <w:r>
          <w:rPr>
            <w:color w:val="000000"/>
            <w:spacing w:val="0"/>
            <w:w w:val="100"/>
            <w:position w:val="0"/>
          </w:rPr>
          <w:t>七</w:t>
        </w:r>
        <w:bookmarkEnd w:id="15"/>
        <w:r>
          <w:rPr>
            <w:color w:val="000000"/>
            <w:spacing w:val="0"/>
            <w:w w:val="100"/>
            <w:position w:val="0"/>
          </w:rPr>
          <w:t>、</w:t>
          <w:tab/>
          <w:t>股东大会情况简介</w:t>
        </w:r>
        <w:r>
          <w:rPr>
            <w:color w:val="000000"/>
            <w:spacing w:val="0"/>
            <w:w w:val="100"/>
            <w:position w:val="0"/>
          </w:rPr>
          <w:tab/>
        </w:r>
        <w:r>
          <w:rPr>
            <w:color w:val="000000"/>
            <w:spacing w:val="0"/>
            <w:w w:val="100"/>
            <w:position w:val="0"/>
          </w:rPr>
          <w:t>11</w:t>
        </w:r>
      </w:hyperlink>
    </w:p>
    <w:p>
      <w:pPr>
        <w:pStyle w:val="Style14"/>
        <w:keepNext w:val="0"/>
        <w:keepLines w:val="0"/>
        <w:widowControl w:val="0"/>
        <w:shd w:val="clear" w:color="auto" w:fill="auto"/>
        <w:tabs>
          <w:tab w:pos="474" w:val="left"/>
          <w:tab w:leader="dot" w:pos="9203" w:val="right"/>
        </w:tabs>
        <w:bidi w:val="0"/>
        <w:spacing w:before="0" w:line="240" w:lineRule="auto"/>
        <w:ind w:left="0" w:right="0" w:firstLine="0"/>
        <w:jc w:val="left"/>
      </w:pPr>
      <w:hyperlink w:anchor="bookmark109" w:tooltip="Current Document">
        <w:bookmarkStart w:id="16" w:name="bookmark16"/>
        <w:r>
          <w:rPr>
            <w:color w:val="000000"/>
            <w:spacing w:val="0"/>
            <w:w w:val="100"/>
            <w:position w:val="0"/>
          </w:rPr>
          <w:t>八</w:t>
        </w:r>
        <w:bookmarkEnd w:id="16"/>
        <w:r>
          <w:rPr>
            <w:color w:val="000000"/>
            <w:spacing w:val="0"/>
            <w:w w:val="100"/>
            <w:position w:val="0"/>
          </w:rPr>
          <w:t>、</w:t>
          <w:tab/>
          <w:t>董事会报告</w:t>
        </w:r>
        <w:r>
          <w:rPr>
            <w:color w:val="000000"/>
            <w:spacing w:val="0"/>
            <w:w w:val="100"/>
            <w:position w:val="0"/>
          </w:rPr>
          <w:tab/>
        </w:r>
        <w:r>
          <w:rPr>
            <w:color w:val="000000"/>
            <w:spacing w:val="0"/>
            <w:w w:val="100"/>
            <w:position w:val="0"/>
          </w:rPr>
          <w:t>12</w:t>
        </w:r>
      </w:hyperlink>
    </w:p>
    <w:p>
      <w:pPr>
        <w:pStyle w:val="Style14"/>
        <w:keepNext w:val="0"/>
        <w:keepLines w:val="0"/>
        <w:widowControl w:val="0"/>
        <w:shd w:val="clear" w:color="auto" w:fill="auto"/>
        <w:tabs>
          <w:tab w:pos="474" w:val="left"/>
          <w:tab w:leader="dot" w:pos="9203" w:val="right"/>
        </w:tabs>
        <w:bidi w:val="0"/>
        <w:spacing w:before="0" w:line="240" w:lineRule="auto"/>
        <w:ind w:left="0" w:right="0" w:firstLine="0"/>
        <w:jc w:val="left"/>
      </w:pPr>
      <w:hyperlink w:anchor="bookmark170" w:tooltip="Current Document">
        <w:bookmarkStart w:id="17" w:name="bookmark17"/>
        <w:r>
          <w:rPr>
            <w:color w:val="000000"/>
            <w:spacing w:val="0"/>
            <w:w w:val="100"/>
            <w:position w:val="0"/>
          </w:rPr>
          <w:t>九</w:t>
        </w:r>
        <w:bookmarkEnd w:id="17"/>
        <w:r>
          <w:rPr>
            <w:color w:val="000000"/>
            <w:spacing w:val="0"/>
            <w:w w:val="100"/>
            <w:position w:val="0"/>
          </w:rPr>
          <w:t>、</w:t>
          <w:tab/>
          <w:t>监事会报告</w:t>
        </w:r>
        <w:r>
          <w:rPr>
            <w:color w:val="000000"/>
            <w:spacing w:val="0"/>
            <w:w w:val="100"/>
            <w:position w:val="0"/>
          </w:rPr>
          <w:tab/>
        </w:r>
        <w:r>
          <w:rPr>
            <w:color w:val="000000"/>
            <w:spacing w:val="0"/>
            <w:w w:val="100"/>
            <w:position w:val="0"/>
          </w:rPr>
          <w:t>18</w:t>
        </w:r>
      </w:hyperlink>
    </w:p>
    <w:p>
      <w:pPr>
        <w:pStyle w:val="Style14"/>
        <w:keepNext w:val="0"/>
        <w:keepLines w:val="0"/>
        <w:widowControl w:val="0"/>
        <w:shd w:val="clear" w:color="auto" w:fill="auto"/>
        <w:tabs>
          <w:tab w:leader="dot" w:pos="9203" w:val="right"/>
        </w:tabs>
        <w:bidi w:val="0"/>
        <w:spacing w:before="0" w:line="240" w:lineRule="auto"/>
        <w:ind w:left="0" w:right="0" w:firstLine="0"/>
        <w:jc w:val="left"/>
      </w:pPr>
      <w:hyperlink w:anchor="bookmark184" w:tooltip="Current Document">
        <w:r>
          <w:rPr>
            <w:color w:val="000000"/>
            <w:spacing w:val="0"/>
            <w:w w:val="100"/>
            <w:position w:val="0"/>
          </w:rPr>
          <w:t>十、重要事项</w:t>
        </w:r>
        <w:r>
          <w:rPr>
            <w:color w:val="000000"/>
            <w:spacing w:val="0"/>
            <w:w w:val="100"/>
            <w:position w:val="0"/>
          </w:rPr>
          <w:tab/>
        </w:r>
        <w:r>
          <w:rPr>
            <w:color w:val="000000"/>
            <w:spacing w:val="0"/>
            <w:w w:val="100"/>
            <w:position w:val="0"/>
          </w:rPr>
          <w:t>18</w:t>
        </w:r>
      </w:hyperlink>
    </w:p>
    <w:p>
      <w:pPr>
        <w:pStyle w:val="Style14"/>
        <w:keepNext w:val="0"/>
        <w:keepLines w:val="0"/>
        <w:widowControl w:val="0"/>
        <w:shd w:val="clear" w:color="auto" w:fill="auto"/>
        <w:tabs>
          <w:tab w:leader="dot" w:pos="9203" w:val="right"/>
        </w:tabs>
        <w:bidi w:val="0"/>
        <w:spacing w:before="0" w:line="240" w:lineRule="auto"/>
        <w:ind w:left="0" w:right="0" w:firstLine="0"/>
        <w:jc w:val="left"/>
      </w:pPr>
      <w:hyperlink w:anchor="bookmark192" w:tooltip="Current Document">
        <w:r>
          <w:rPr>
            <w:color w:val="000000"/>
            <w:spacing w:val="0"/>
            <w:w w:val="100"/>
            <w:position w:val="0"/>
          </w:rPr>
          <w:t>十一、财务会计报告</w:t>
        </w:r>
        <w:r>
          <w:rPr>
            <w:color w:val="000000"/>
            <w:spacing w:val="0"/>
            <w:w w:val="100"/>
            <w:position w:val="0"/>
          </w:rPr>
          <w:tab/>
        </w:r>
        <w:r>
          <w:rPr>
            <w:color w:val="000000"/>
            <w:spacing w:val="0"/>
            <w:w w:val="100"/>
            <w:position w:val="0"/>
          </w:rPr>
          <w:t>23</w:t>
        </w:r>
      </w:hyperlink>
    </w:p>
    <w:p>
      <w:pPr>
        <w:pStyle w:val="Style14"/>
        <w:keepNext w:val="0"/>
        <w:keepLines w:val="0"/>
        <w:widowControl w:val="0"/>
        <w:shd w:val="clear" w:color="auto" w:fill="auto"/>
        <w:tabs>
          <w:tab w:leader="dot" w:pos="9203" w:val="right"/>
        </w:tabs>
        <w:bidi w:val="0"/>
        <w:spacing w:before="0" w:line="240" w:lineRule="auto"/>
        <w:ind w:left="0" w:right="0" w:firstLine="0"/>
        <w:jc w:val="left"/>
        <w:sectPr>
          <w:headerReference w:type="default" r:id="rId5"/>
          <w:footerReference w:type="default" r:id="rId6"/>
          <w:footnotePr>
            <w:pos w:val="pageBottom"/>
            <w:numFmt w:val="decimal"/>
            <w:numRestart w:val="continuous"/>
          </w:footnotePr>
          <w:pgSz w:w="12240" w:h="15840"/>
          <w:pgMar w:top="2160" w:right="1464" w:bottom="2160" w:left="1507" w:header="0" w:footer="3" w:gutter="0"/>
          <w:cols w:space="720"/>
          <w:noEndnote/>
          <w:rtlGutter w:val="0"/>
          <w:docGrid w:linePitch="360"/>
        </w:sectPr>
      </w:pPr>
      <w:hyperlink w:anchor="bookmark545" w:tooltip="Current Document">
        <w:r>
          <w:rPr>
            <w:color w:val="000000"/>
            <w:spacing w:val="0"/>
            <w:w w:val="100"/>
            <w:position w:val="0"/>
          </w:rPr>
          <w:t>十二、备查文件目录</w:t>
        </w:r>
        <w:r>
          <w:rPr>
            <w:color w:val="000000"/>
            <w:spacing w:val="0"/>
            <w:w w:val="100"/>
            <w:position w:val="0"/>
          </w:rPr>
          <w:tab/>
        </w:r>
        <w:r>
          <w:rPr>
            <w:color w:val="000000"/>
            <w:spacing w:val="0"/>
            <w:w w:val="100"/>
            <w:position w:val="0"/>
          </w:rPr>
          <w:t>80</w:t>
        </w:r>
      </w:hyperlink>
      <w:r>
        <w:fldChar w:fldCharType="end"/>
      </w:r>
    </w:p>
    <w:p>
      <w:pPr>
        <w:pStyle w:val="Style20"/>
        <w:keepNext/>
        <w:keepLines/>
        <w:widowControl w:val="0"/>
        <w:shd w:val="clear" w:color="auto" w:fill="auto"/>
        <w:bidi w:val="0"/>
        <w:spacing w:before="200" w:after="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一</w:t>
      </w:r>
      <w:bookmarkEnd w:id="20"/>
      <w:r>
        <w:rPr>
          <w:color w:val="000000"/>
          <w:spacing w:val="0"/>
          <w:w w:val="100"/>
          <w:position w:val="0"/>
        </w:rPr>
        <w:t>、重要提示</w:t>
      </w:r>
      <w:bookmarkEnd w:id="18"/>
      <w:bookmarkEnd w:id="19"/>
      <w:bookmarkEnd w:id="21"/>
    </w:p>
    <w:p>
      <w:pPr>
        <w:pStyle w:val="Style18"/>
        <w:keepNext w:val="0"/>
        <w:keepLines w:val="0"/>
        <w:widowControl w:val="0"/>
        <w:shd w:val="clear" w:color="auto" w:fill="auto"/>
        <w:tabs>
          <w:tab w:pos="378" w:val="left"/>
        </w:tabs>
        <w:bidi w:val="0"/>
        <w:spacing w:before="0" w:after="240" w:line="288" w:lineRule="exact"/>
        <w:ind w:left="0" w:right="0" w:firstLine="0"/>
        <w:jc w:val="left"/>
      </w:pPr>
      <w:bookmarkStart w:id="22" w:name="bookmark22"/>
      <w:r>
        <w:rPr>
          <w:color w:val="000000"/>
          <w:spacing w:val="0"/>
          <w:w w:val="100"/>
          <w:position w:val="0"/>
        </w:rPr>
        <w:t>1</w:t>
      </w:r>
      <w:bookmarkEnd w:id="22"/>
      <w:r>
        <w:rPr>
          <w:color w:val="000000"/>
          <w:spacing w:val="0"/>
          <w:w w:val="100"/>
          <w:position w:val="0"/>
        </w:rPr>
        <w:t>、</w:t>
        <w:tab/>
        <w:t>本公司董事会、监事会及董事、监事、高级管理人员保证本报告所载资料不存在任何虚假记载、误 导性陈述或者重大遗漏，并对其内容的真实性、准确性和完整性承担个别及连带责任。</w:t>
      </w:r>
    </w:p>
    <w:p>
      <w:pPr>
        <w:pStyle w:val="Style18"/>
        <w:keepNext w:val="0"/>
        <w:keepLines w:val="0"/>
        <w:widowControl w:val="0"/>
        <w:shd w:val="clear" w:color="auto" w:fill="auto"/>
        <w:tabs>
          <w:tab w:pos="378" w:val="left"/>
        </w:tabs>
        <w:bidi w:val="0"/>
        <w:spacing w:before="0" w:after="240" w:line="288" w:lineRule="exact"/>
        <w:ind w:left="0" w:right="0" w:firstLine="0"/>
        <w:jc w:val="left"/>
      </w:pPr>
      <w:bookmarkStart w:id="23" w:name="bookmark23"/>
      <w:r>
        <w:rPr>
          <w:color w:val="000000"/>
          <w:spacing w:val="0"/>
          <w:w w:val="100"/>
          <w:position w:val="0"/>
        </w:rPr>
        <w:t>2</w:t>
      </w:r>
      <w:bookmarkEnd w:id="23"/>
      <w:r>
        <w:rPr>
          <w:color w:val="000000"/>
          <w:spacing w:val="0"/>
          <w:w w:val="100"/>
          <w:position w:val="0"/>
        </w:rPr>
        <w:t>、</w:t>
        <w:tab/>
        <w:t>会议应到董事11人，实到董事7人，因故未能到会的董事母松华、王金会、赵广民、朱小平分别 委托到会的丁元森、于洪洲、王有国、戴谟安董事代为表决。</w:t>
      </w:r>
    </w:p>
    <w:p>
      <w:pPr>
        <w:pStyle w:val="Style18"/>
        <w:keepNext w:val="0"/>
        <w:keepLines w:val="0"/>
        <w:widowControl w:val="0"/>
        <w:shd w:val="clear" w:color="auto" w:fill="auto"/>
        <w:tabs>
          <w:tab w:pos="378" w:val="left"/>
        </w:tabs>
        <w:bidi w:val="0"/>
        <w:spacing w:before="0" w:after="240" w:line="288" w:lineRule="exact"/>
        <w:ind w:left="0" w:right="0" w:firstLine="0"/>
        <w:jc w:val="left"/>
      </w:pPr>
      <w:bookmarkStart w:id="24" w:name="bookmark24"/>
      <w:r>
        <w:rPr>
          <w:color w:val="000000"/>
          <w:spacing w:val="0"/>
          <w:w w:val="100"/>
          <w:position w:val="0"/>
        </w:rPr>
        <w:t>3</w:t>
      </w:r>
      <w:bookmarkEnd w:id="24"/>
      <w:r>
        <w:rPr>
          <w:color w:val="000000"/>
          <w:spacing w:val="0"/>
          <w:w w:val="100"/>
          <w:position w:val="0"/>
        </w:rPr>
        <w:t>、</w:t>
        <w:tab/>
        <w:t>信永中和会计师事务所为本公司出具了标准无保留意见的审计报告。</w:t>
      </w:r>
    </w:p>
    <w:p>
      <w:pPr>
        <w:pStyle w:val="Style18"/>
        <w:keepNext w:val="0"/>
        <w:keepLines w:val="0"/>
        <w:widowControl w:val="0"/>
        <w:shd w:val="clear" w:color="auto" w:fill="auto"/>
        <w:tabs>
          <w:tab w:pos="378" w:val="left"/>
        </w:tabs>
        <w:bidi w:val="0"/>
        <w:spacing w:before="0" w:after="380" w:line="288" w:lineRule="exact"/>
        <w:ind w:left="0" w:right="0" w:firstLine="0"/>
        <w:jc w:val="left"/>
      </w:pPr>
      <w:bookmarkStart w:id="25" w:name="bookmark25"/>
      <w:r>
        <w:rPr>
          <w:color w:val="000000"/>
          <w:spacing w:val="0"/>
          <w:w w:val="100"/>
          <w:position w:val="0"/>
        </w:rPr>
        <w:t>4</w:t>
      </w:r>
      <w:bookmarkEnd w:id="25"/>
      <w:r>
        <w:rPr>
          <w:color w:val="000000"/>
          <w:spacing w:val="0"/>
          <w:w w:val="100"/>
          <w:position w:val="0"/>
        </w:rPr>
        <w:t>、</w:t>
        <w:tab/>
        <w:t>公司负责人姜夏，主管会计工作负责人高建国，会计机构负责人（会计主管人员）魏成霖声明：保 证本年度报告中财务报告的真实、完整。</w:t>
      </w:r>
    </w:p>
    <w:p>
      <w:pPr>
        <w:pStyle w:val="Style20"/>
        <w:keepNext/>
        <w:keepLines/>
        <w:widowControl w:val="0"/>
        <w:shd w:val="clear" w:color="auto" w:fill="auto"/>
        <w:bidi w:val="0"/>
        <w:spacing w:before="0" w:after="0" w:line="282"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、公司基本情况简介</w:t>
      </w:r>
      <w:bookmarkEnd w:id="26"/>
      <w:bookmarkEnd w:id="27"/>
      <w:bookmarkEnd w:id="29"/>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0" w:name="bookmark30"/>
      <w:r>
        <w:rPr>
          <w:color w:val="000000"/>
          <w:spacing w:val="0"/>
          <w:w w:val="100"/>
          <w:position w:val="0"/>
        </w:rPr>
        <w:t>1</w:t>
      </w:r>
      <w:bookmarkEnd w:id="30"/>
      <w:r>
        <w:rPr>
          <w:color w:val="000000"/>
          <w:spacing w:val="0"/>
          <w:w w:val="100"/>
          <w:position w:val="0"/>
        </w:rPr>
        <w:t>、</w:t>
        <w:tab/>
        <w:t>公司法定中文名称：黑龙江北大荒农业股份有限公司</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公司法定中文名称缩写：北大荒</w:t>
      </w:r>
    </w:p>
    <w:p>
      <w:pPr>
        <w:pStyle w:val="Style18"/>
        <w:keepNext w:val="0"/>
        <w:keepLines w:val="0"/>
        <w:widowControl w:val="0"/>
        <w:shd w:val="clear" w:color="auto" w:fill="auto"/>
        <w:bidi w:val="0"/>
        <w:spacing w:before="0" w:after="0" w:line="282" w:lineRule="exact"/>
        <w:ind w:left="440" w:right="0" w:firstLine="0"/>
        <w:jc w:val="left"/>
      </w:pPr>
      <w:r>
        <w:rPr>
          <w:color w:val="000000"/>
          <w:spacing w:val="0"/>
          <w:w w:val="100"/>
          <w:position w:val="0"/>
        </w:rPr>
        <w:t>公司英文名称：</w:t>
      </w:r>
      <w:r>
        <w:rPr>
          <w:color w:val="000000"/>
          <w:spacing w:val="0"/>
          <w:w w:val="100"/>
          <w:position w:val="0"/>
        </w:rPr>
        <w:t xml:space="preserve">Heilongjiang Agriculture Company Limited </w:t>
      </w:r>
      <w:r>
        <w:rPr>
          <w:color w:val="000000"/>
          <w:spacing w:val="0"/>
          <w:w w:val="100"/>
          <w:position w:val="0"/>
        </w:rPr>
        <w:t>公司英文名称缩写：</w:t>
      </w:r>
      <w:r>
        <w:rPr>
          <w:color w:val="000000"/>
          <w:spacing w:val="0"/>
          <w:w w:val="100"/>
          <w:position w:val="0"/>
        </w:rPr>
        <w:t>HACL</w:t>
      </w:r>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1" w:name="bookmark31"/>
      <w:r>
        <w:rPr>
          <w:color w:val="000000"/>
          <w:spacing w:val="0"/>
          <w:w w:val="100"/>
          <w:position w:val="0"/>
        </w:rPr>
        <w:t>2</w:t>
      </w:r>
      <w:bookmarkEnd w:id="31"/>
      <w:r>
        <w:rPr>
          <w:color w:val="000000"/>
          <w:spacing w:val="0"/>
          <w:w w:val="100"/>
          <w:position w:val="0"/>
        </w:rPr>
        <w:t>、</w:t>
        <w:tab/>
        <w:t>公司法定代表人：姜夏</w:t>
      </w:r>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2" w:name="bookmark32"/>
      <w:r>
        <w:rPr>
          <w:color w:val="000000"/>
          <w:spacing w:val="0"/>
          <w:w w:val="100"/>
          <w:position w:val="0"/>
        </w:rPr>
        <w:t>3</w:t>
      </w:r>
      <w:bookmarkEnd w:id="32"/>
      <w:r>
        <w:rPr>
          <w:color w:val="000000"/>
          <w:spacing w:val="0"/>
          <w:w w:val="100"/>
          <w:position w:val="0"/>
        </w:rPr>
        <w:t>、</w:t>
        <w:tab/>
        <w:t>公司董事会秘书：史晓丹</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电话：</w:t>
      </w:r>
      <w:r>
        <w:rPr>
          <w:color w:val="000000"/>
          <w:spacing w:val="0"/>
          <w:w w:val="100"/>
          <w:position w:val="0"/>
        </w:rPr>
        <w:t>0451-55195980</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传真：</w:t>
      </w:r>
      <w:r>
        <w:rPr>
          <w:color w:val="000000"/>
          <w:spacing w:val="0"/>
          <w:w w:val="100"/>
          <w:position w:val="0"/>
        </w:rPr>
        <w:t>0451-55195993</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E-mail：</w:t>
      </w:r>
      <w:r>
        <w:fldChar w:fldCharType="begin"/>
      </w:r>
      <w:r>
        <w:rPr/>
        <w:instrText> HYPERLINK "mailto:hacl@haclbdh.com.cn" </w:instrText>
      </w:r>
      <w:r>
        <w:fldChar w:fldCharType="separate"/>
      </w:r>
      <w:r>
        <w:rPr>
          <w:color w:val="000000"/>
          <w:spacing w:val="0"/>
          <w:w w:val="100"/>
          <w:position w:val="0"/>
        </w:rPr>
        <w:t>hacl@haclbdh.com.cn</w:t>
      </w:r>
      <w:r>
        <w:fldChar w:fldCharType="end"/>
      </w:r>
    </w:p>
    <w:p>
      <w:pPr>
        <w:pStyle w:val="Style18"/>
        <w:keepNext w:val="0"/>
        <w:keepLines w:val="0"/>
        <w:widowControl w:val="0"/>
        <w:shd w:val="clear" w:color="auto" w:fill="auto"/>
        <w:bidi w:val="0"/>
        <w:spacing w:before="0" w:after="0" w:line="282" w:lineRule="exact"/>
        <w:ind w:left="440" w:right="0" w:firstLine="0"/>
        <w:jc w:val="left"/>
      </w:pPr>
      <w:r>
        <w:rPr>
          <w:color w:val="000000"/>
          <w:spacing w:val="0"/>
          <w:w w:val="100"/>
          <w:position w:val="0"/>
        </w:rPr>
        <w:t>联系地址：哈尔滨市南岗区汉水路263号 公司证券事务代表：赵义军</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电话：0451-55195975</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传真：0451-55195975</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E-mail：</w:t>
      </w:r>
      <w:r>
        <w:fldChar w:fldCharType="begin"/>
      </w:r>
      <w:r>
        <w:rPr/>
        <w:instrText> HYPERLINK "mailto:hacl@haclbdh.com.cn" </w:instrText>
      </w:r>
      <w:r>
        <w:fldChar w:fldCharType="separate"/>
      </w:r>
      <w:r>
        <w:rPr>
          <w:color w:val="000000"/>
          <w:spacing w:val="0"/>
          <w:w w:val="100"/>
          <w:position w:val="0"/>
        </w:rPr>
        <w:t>hacl@haclbdh.com.cn</w:t>
      </w:r>
      <w:r>
        <w:fldChar w:fldCharType="end"/>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联系地址：哈尔滨市南岗区汉水路263号</w:t>
      </w:r>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3" w:name="bookmark33"/>
      <w:r>
        <w:rPr>
          <w:color w:val="000000"/>
          <w:spacing w:val="0"/>
          <w:w w:val="100"/>
          <w:position w:val="0"/>
        </w:rPr>
        <w:t>4</w:t>
      </w:r>
      <w:bookmarkEnd w:id="33"/>
      <w:r>
        <w:rPr>
          <w:color w:val="000000"/>
          <w:spacing w:val="0"/>
          <w:w w:val="100"/>
          <w:position w:val="0"/>
        </w:rPr>
        <w:t>、</w:t>
        <w:tab/>
        <w:t>公司注册地址：哈尔滨市南岗区汉水路263号</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公司办公地址：哈尔滨市南岗区汉水路263号</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邮政编码：150090</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公司国际互联网网址：</w:t>
      </w:r>
      <w:r>
        <w:rPr>
          <w:color w:val="000000"/>
          <w:spacing w:val="0"/>
          <w:w w:val="100"/>
          <w:position w:val="0"/>
        </w:rPr>
        <w:t>http://www.hacl.cn</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公司电子信箱：</w:t>
      </w:r>
      <w:r>
        <w:fldChar w:fldCharType="begin"/>
      </w:r>
      <w:r>
        <w:rPr/>
        <w:instrText> HYPERLINK "mailto:hacl@haclbdh.com.cn" </w:instrText>
      </w:r>
      <w:r>
        <w:fldChar w:fldCharType="separate"/>
      </w:r>
      <w:r>
        <w:rPr>
          <w:color w:val="000000"/>
          <w:spacing w:val="0"/>
          <w:w w:val="100"/>
          <w:position w:val="0"/>
        </w:rPr>
        <w:t>hacl@haclbdh.com.cn</w:t>
      </w:r>
      <w:r>
        <w:fldChar w:fldCharType="end"/>
      </w:r>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4" w:name="bookmark34"/>
      <w:r>
        <w:rPr>
          <w:color w:val="000000"/>
          <w:spacing w:val="0"/>
          <w:w w:val="100"/>
          <w:position w:val="0"/>
        </w:rPr>
        <w:t>5</w:t>
      </w:r>
      <w:bookmarkEnd w:id="34"/>
      <w:r>
        <w:rPr>
          <w:color w:val="000000"/>
          <w:spacing w:val="0"/>
          <w:w w:val="100"/>
          <w:position w:val="0"/>
        </w:rPr>
        <w:t>、</w:t>
        <w:tab/>
        <w:t>公司信息披露报纸名称：《上海证券报》、《中国证券报》、《证券时报》</w:t>
      </w:r>
    </w:p>
    <w:p>
      <w:pPr>
        <w:pStyle w:val="Style18"/>
        <w:keepNext w:val="0"/>
        <w:keepLines w:val="0"/>
        <w:widowControl w:val="0"/>
        <w:shd w:val="clear" w:color="auto" w:fill="auto"/>
        <w:bidi w:val="0"/>
        <w:spacing w:before="0" w:after="0" w:line="282" w:lineRule="exact"/>
        <w:ind w:left="440" w:right="0" w:firstLine="0"/>
        <w:jc w:val="left"/>
      </w:pPr>
      <w:r>
        <w:rPr>
          <w:color w:val="000000"/>
          <w:spacing w:val="0"/>
          <w:w w:val="100"/>
          <w:position w:val="0"/>
        </w:rPr>
        <w:t>登载公司年度报告的中国证监会指定国际互联网网址：</w:t>
      </w:r>
      <w:r>
        <w:rPr>
          <w:color w:val="000000"/>
          <w:spacing w:val="0"/>
          <w:w w:val="100"/>
          <w:position w:val="0"/>
        </w:rPr>
        <w:t>http://www.sse.com.cn</w:t>
      </w:r>
      <w:r>
        <w:rPr>
          <w:color w:val="000000"/>
          <w:spacing w:val="0"/>
          <w:w w:val="100"/>
          <w:position w:val="0"/>
        </w:rPr>
        <w:t xml:space="preserve"> </w:t>
      </w:r>
      <w:r>
        <w:rPr>
          <w:color w:val="000000"/>
          <w:spacing w:val="0"/>
          <w:w w:val="100"/>
          <w:position w:val="0"/>
        </w:rPr>
        <w:t>公司年度报告备置地点：公司董事会秘书办公室</w:t>
      </w:r>
    </w:p>
    <w:p>
      <w:pPr>
        <w:pStyle w:val="Style18"/>
        <w:keepNext w:val="0"/>
        <w:keepLines w:val="0"/>
        <w:widowControl w:val="0"/>
        <w:shd w:val="clear" w:color="auto" w:fill="auto"/>
        <w:tabs>
          <w:tab w:pos="378" w:val="left"/>
        </w:tabs>
        <w:bidi w:val="0"/>
        <w:spacing w:before="0" w:after="0" w:line="240" w:lineRule="auto"/>
        <w:ind w:left="0" w:right="0" w:firstLine="0"/>
        <w:jc w:val="left"/>
      </w:pPr>
      <w:bookmarkStart w:id="35" w:name="bookmark35"/>
      <w:r>
        <w:rPr>
          <w:color w:val="000000"/>
          <w:spacing w:val="0"/>
          <w:w w:val="100"/>
          <w:position w:val="0"/>
        </w:rPr>
        <w:t>6</w:t>
      </w:r>
      <w:bookmarkEnd w:id="35"/>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股简称：北大荒</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股代码：600598</w:t>
      </w:r>
    </w:p>
    <w:p>
      <w:pPr>
        <w:pStyle w:val="Style18"/>
        <w:keepNext w:val="0"/>
        <w:keepLines w:val="0"/>
        <w:widowControl w:val="0"/>
        <w:shd w:val="clear" w:color="auto" w:fill="auto"/>
        <w:tabs>
          <w:tab w:pos="378" w:val="left"/>
        </w:tabs>
        <w:bidi w:val="0"/>
        <w:spacing w:before="0" w:after="0" w:line="282" w:lineRule="exact"/>
        <w:ind w:left="0" w:right="0" w:firstLine="0"/>
        <w:jc w:val="left"/>
      </w:pPr>
      <w:bookmarkStart w:id="36" w:name="bookmark36"/>
      <w:r>
        <w:rPr>
          <w:color w:val="000000"/>
          <w:spacing w:val="0"/>
          <w:w w:val="100"/>
          <w:position w:val="0"/>
        </w:rPr>
        <w:t>7</w:t>
      </w:r>
      <w:bookmarkEnd w:id="36"/>
      <w:r>
        <w:rPr>
          <w:color w:val="000000"/>
          <w:spacing w:val="0"/>
          <w:w w:val="100"/>
          <w:position w:val="0"/>
        </w:rPr>
        <w:t>、</w:t>
        <w:tab/>
        <w:t>其他有关资料</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公司首次注册登记日期：1998年11月27日</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公司首次注册登记地点：黑龙江省工商行政管理局</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公司最近1次变更注册登记日期：2006年8月24日</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公司最近1次变更注册登记地址：黑龙江省工商行政管理局</w:t>
      </w:r>
    </w:p>
    <w:p>
      <w:pPr>
        <w:pStyle w:val="Style18"/>
        <w:keepNext w:val="0"/>
        <w:keepLines w:val="0"/>
        <w:widowControl w:val="0"/>
        <w:shd w:val="clear" w:color="auto" w:fill="auto"/>
        <w:bidi w:val="0"/>
        <w:spacing w:before="0" w:after="0" w:line="282" w:lineRule="exact"/>
        <w:ind w:left="0" w:right="0" w:firstLine="440"/>
        <w:jc w:val="left"/>
      </w:pPr>
      <w:r>
        <w:rPr>
          <w:color w:val="000000"/>
          <w:spacing w:val="0"/>
          <w:w w:val="100"/>
          <w:position w:val="0"/>
        </w:rPr>
        <w:t>公司法人营业执照注册号：2300001100490</w:t>
      </w:r>
    </w:p>
    <w:p>
      <w:pPr>
        <w:pStyle w:val="Style18"/>
        <w:keepNext w:val="0"/>
        <w:keepLines w:val="0"/>
        <w:widowControl w:val="0"/>
        <w:shd w:val="clear" w:color="auto" w:fill="auto"/>
        <w:bidi w:val="0"/>
        <w:spacing w:before="0" w:after="40" w:line="282" w:lineRule="exact"/>
        <w:ind w:left="0" w:right="0" w:firstLine="440"/>
        <w:jc w:val="left"/>
      </w:pPr>
      <w:r>
        <w:rPr>
          <w:color w:val="000000"/>
          <w:spacing w:val="0"/>
          <w:w w:val="100"/>
          <w:position w:val="0"/>
        </w:rPr>
        <w:t>公司税务登记号码</w:t>
      </w:r>
      <w:r>
        <w:rPr>
          <w:color w:val="000000"/>
          <w:spacing w:val="0"/>
          <w:w w:val="100"/>
          <w:position w:val="0"/>
        </w:rPr>
        <w:t>：23010670283865X</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公司聘请的境内会计师事务所名称：信永中和会计师事务所</w:t>
      </w:r>
    </w:p>
    <w:p>
      <w:pPr>
        <w:pStyle w:val="Style1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公司聘请的境内会计师事务所办公地址：北京市东城区朝阳门北大街8号富华大厦</w:t>
      </w:r>
      <w:r>
        <w:rPr>
          <w:color w:val="000000"/>
          <w:spacing w:val="0"/>
          <w:w w:val="100"/>
          <w:position w:val="0"/>
        </w:rPr>
        <w:t>A</w:t>
      </w:r>
      <w:r>
        <w:rPr>
          <w:color w:val="000000"/>
          <w:spacing w:val="0"/>
          <w:w w:val="100"/>
          <w:position w:val="0"/>
        </w:rPr>
        <w:t>座9层</w:t>
      </w:r>
      <w:r>
        <w:br w:type="page"/>
      </w:r>
    </w:p>
    <w:p>
      <w:pPr>
        <w:pStyle w:val="Style20"/>
        <w:keepNext/>
        <w:keepLines/>
        <w:widowControl w:val="0"/>
        <w:shd w:val="clear" w:color="auto" w:fill="auto"/>
        <w:bidi w:val="0"/>
        <w:spacing w:before="0" w:after="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三</w:t>
      </w:r>
      <w:bookmarkEnd w:id="39"/>
      <w:r>
        <w:rPr>
          <w:color w:val="000000"/>
          <w:spacing w:val="0"/>
          <w:w w:val="100"/>
          <w:position w:val="0"/>
        </w:rPr>
        <w:t>、主要财务数据和指标</w:t>
      </w:r>
      <w:bookmarkEnd w:id="37"/>
      <w:bookmarkEnd w:id="38"/>
      <w:bookmarkEnd w:id="40"/>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（一）本报告期主要财务数据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39"/>
        <w:gridCol w:w="3778"/>
      </w:tblGrid>
      <w:tr>
        <w:trPr>
          <w:trHeight w:val="4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537,176,831.82</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534,516,304.64</w:t>
            </w: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497,494,569.75</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1,448,825,105.54</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19,968,606.25</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525,539,692.43</w:t>
            </w: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-1,288,937.65</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16,239,874.60</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-3,313,797.56</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944,014,457.48</w:t>
            </w:r>
          </w:p>
        </w:tc>
      </w:tr>
      <w:tr>
        <w:trPr>
          <w:trHeight w:val="41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-189,994,857.90</w:t>
            </w:r>
          </w:p>
        </w:tc>
      </w:tr>
    </w:tbl>
    <w:p>
      <w:pPr>
        <w:widowControl w:val="0"/>
        <w:spacing w:after="2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（二）扣除非经常性损益项目和金额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94"/>
        <w:gridCol w:w="2923"/>
      </w:tblGrid>
      <w:tr>
        <w:trPr>
          <w:trHeight w:val="2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处置长期股权投资、固定资产、在建工程、无形资产、其他长期资 产产生的损益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-117,043.29</w:t>
            </w: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各种形式的政府补贴</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695,460</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36,000,598.72</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扣除公司日常根据企业会计制度规定计提的资产减值准备后的其他 各项营业外收入、支出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-1,150,964.76</w:t>
            </w: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1,593,684.22</w:t>
            </w:r>
          </w:p>
        </w:tc>
      </w:tr>
      <w:tr>
        <w:trPr>
          <w:trHeight w:val="35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37,021,734.89</w:t>
            </w:r>
          </w:p>
        </w:tc>
      </w:tr>
    </w:tbl>
    <w:p>
      <w:pPr>
        <w:widowControl w:val="0"/>
        <w:spacing w:after="4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（三）报告期末公司前三年主要会计数据和财务指标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61"/>
        <w:gridCol w:w="1498"/>
        <w:gridCol w:w="1493"/>
        <w:gridCol w:w="1512"/>
        <w:gridCol w:w="1507"/>
      </w:tblGrid>
      <w:tr>
        <w:trPr>
          <w:trHeight w:val="49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 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本年比上年增减 （%）</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2004 年</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4,676,827,246.81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4,051,610,333.35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3,205,039,367.68</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537,176,831.82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492,138,141.58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9.15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449,526,590.45</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534,516,304.64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497,147,735.68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7.52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446,339,965.41</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497,494,569.75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482,877,548.21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3.03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420,633,300.20</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0.30</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最新每股收益</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2.71</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11.14</w:t>
            </w:r>
          </w:p>
        </w:tc>
      </w:tr>
      <w:tr>
        <w:trPr>
          <w:trHeight w:val="27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扣除非经常性损益的净利润为基础计算</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12.97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2.07</w:t>
            </w:r>
            <w:r>
              <w:rPr>
                <w:color w:val="000000"/>
                <w:spacing w:val="0"/>
                <w:w w:val="100"/>
                <w:position w:val="0"/>
                <w:sz w:val="16"/>
                <w:szCs w:val="16"/>
              </w:rPr>
              <w:t>个百分</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10.50</w:t>
            </w:r>
          </w:p>
        </w:tc>
      </w:tr>
    </w:tbl>
    <w:p>
      <w:pPr>
        <w:widowControl w:val="0"/>
        <w:spacing w:line="1" w:lineRule="exact"/>
      </w:pPr>
      <w:r>
        <w:br w:type="page"/>
      </w:r>
    </w:p>
    <w:tbl>
      <w:tblPr>
        <w:tblOverlap w:val="never"/>
        <w:jc w:val="center"/>
        <w:tblLayout w:type="fixed"/>
      </w:tblPr>
      <w:tblGrid>
        <w:gridCol w:w="3461"/>
        <w:gridCol w:w="1498"/>
        <w:gridCol w:w="1493"/>
        <w:gridCol w:w="1512"/>
        <w:gridCol w:w="1507"/>
      </w:tblGrid>
      <w:tr>
        <w:trPr>
          <w:trHeight w:val="254"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的净资产收益率（%）</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点</w:t>
            </w:r>
          </w:p>
        </w:tc>
      </w:tr>
      <w:tr>
        <w:trPr>
          <w:trHeight w:val="48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扣除非经常性损益后净利润为基础计算 的加权平均净资产收益率（%）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1.09</w:t>
            </w:r>
            <w:r>
              <w:rPr>
                <w:color w:val="000000"/>
                <w:spacing w:val="0"/>
                <w:w w:val="100"/>
                <w:position w:val="0"/>
                <w:sz w:val="16"/>
                <w:szCs w:val="16"/>
              </w:rPr>
              <w:t>个百分 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10.56</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944,014,457.48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-159,466,948.99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-691.98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236,084,278.65</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0.16</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2005年末</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2004年末</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9,646,112,913.19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9,683,773,910.73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8,653,603,083.16</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股东权益（不含少数股东权益）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3,836,701,328.21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4,429,701,066.57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4,006,051,330.89</w:t>
            </w:r>
          </w:p>
        </w:tc>
      </w:tr>
      <w:tr>
        <w:trPr>
          <w:trHeight w:val="2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2.73</w:t>
            </w:r>
          </w:p>
        </w:tc>
      </w:tr>
      <w:tr>
        <w:trPr>
          <w:trHeight w:val="27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2.07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0.98</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2.51</w:t>
            </w:r>
          </w:p>
        </w:tc>
      </w:tr>
    </w:tbl>
    <w:p>
      <w:pPr>
        <w:widowControl w:val="0"/>
        <w:spacing w:after="10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（四）报告期内股东权益变动情况及变化原因</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955"/>
        <w:gridCol w:w="1507"/>
        <w:gridCol w:w="1512"/>
        <w:gridCol w:w="1349"/>
        <w:gridCol w:w="1128"/>
        <w:gridCol w:w="1349"/>
        <w:gridCol w:w="1517"/>
      </w:tblGrid>
      <w:tr>
        <w:trPr>
          <w:trHeight w:val="25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股东权益合计</w:t>
            </w:r>
          </w:p>
        </w:tc>
      </w:tr>
      <w:tr>
        <w:trPr>
          <w:trHeight w:val="34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1,763,952,000.00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1,305,273,921.43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422,452,089.67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938,023,055.47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4,429,701,066.57</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23,394,405.00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79,859,545.84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534,516,304.64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637,770,255.48</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129,660,000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295,624,800.00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805,485,193.84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1,230,769,993.84</w:t>
            </w:r>
          </w:p>
        </w:tc>
      </w:tr>
      <w:tr>
        <w:trPr>
          <w:trHeight w:val="35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1,634,292,000.00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1,033,043,526.43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502,311,635.51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667,054,166.27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3,836,701,328.21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股本变动原因：本年度公司实施定向回购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资本公积变动原因：本年度公司实施定向回购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盈余公积变动原因：本年度提取</w:t>
      </w:r>
    </w:p>
    <w:p>
      <w:pPr>
        <w:pStyle w:val="Style18"/>
        <w:keepNext w:val="0"/>
        <w:keepLines w:val="0"/>
        <w:widowControl w:val="0"/>
        <w:shd w:val="clear" w:color="auto" w:fill="auto"/>
        <w:bidi w:val="0"/>
        <w:spacing w:before="0" w:after="980" w:line="240" w:lineRule="auto"/>
        <w:ind w:left="0" w:right="0" w:firstLine="0"/>
        <w:jc w:val="left"/>
      </w:pPr>
      <w:r>
        <w:rPr>
          <w:color w:val="000000"/>
          <w:spacing w:val="0"/>
          <w:w w:val="100"/>
          <w:position w:val="0"/>
        </w:rPr>
        <w:t>未分配利润变动原因：本年度实现净利润及分配上年度现金红利</w:t>
      </w:r>
    </w:p>
    <w:p>
      <w:pPr>
        <w:pStyle w:val="Style20"/>
        <w:keepNext/>
        <w:keepLines/>
        <w:widowControl w:val="0"/>
        <w:shd w:val="clear" w:color="auto" w:fill="auto"/>
        <w:bidi w:val="0"/>
        <w:spacing w:before="0" w:after="14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四</w:t>
      </w:r>
      <w:bookmarkEnd w:id="43"/>
      <w:r>
        <w:rPr>
          <w:color w:val="000000"/>
          <w:spacing w:val="0"/>
          <w:w w:val="100"/>
          <w:position w:val="0"/>
        </w:rPr>
        <w:t>、股本变动及股东情况</w:t>
      </w:r>
      <w:bookmarkEnd w:id="41"/>
      <w:bookmarkEnd w:id="42"/>
      <w:bookmarkEnd w:id="44"/>
    </w:p>
    <w:p>
      <w:pPr>
        <w:pStyle w:val="Style18"/>
        <w:keepNext w:val="0"/>
        <w:keepLines w:val="0"/>
        <w:widowControl w:val="0"/>
        <w:shd w:val="clear" w:color="auto" w:fill="auto"/>
        <w:bidi w:val="0"/>
        <w:spacing w:before="0" w:after="0" w:line="240" w:lineRule="auto"/>
        <w:ind w:left="0" w:right="0" w:firstLine="0"/>
        <w:jc w:val="left"/>
      </w:pPr>
      <w:bookmarkStart w:id="45" w:name="bookmark45"/>
      <w:r>
        <w:rPr>
          <w:color w:val="000000"/>
          <w:spacing w:val="0"/>
          <w:w w:val="100"/>
          <w:position w:val="0"/>
        </w:rPr>
        <w:t>（</w:t>
      </w:r>
      <w:bookmarkEnd w:id="45"/>
      <w:r>
        <w:rPr>
          <w:color w:val="000000"/>
          <w:spacing w:val="0"/>
          <w:w w:val="100"/>
          <w:position w:val="0"/>
        </w:rPr>
        <w:t>一）股本变动情况</w:t>
      </w:r>
    </w:p>
    <w:p>
      <w:pPr>
        <w:pStyle w:val="Style18"/>
        <w:keepNext w:val="0"/>
        <w:keepLines w:val="0"/>
        <w:widowControl w:val="0"/>
        <w:shd w:val="clear" w:color="auto" w:fill="auto"/>
        <w:bidi w:val="0"/>
        <w:spacing w:before="0" w:after="0" w:line="240" w:lineRule="auto"/>
        <w:ind w:left="0" w:right="0" w:firstLine="0"/>
        <w:jc w:val="left"/>
      </w:pPr>
      <w:bookmarkStart w:id="46" w:name="bookmark46"/>
      <w:r>
        <w:rPr>
          <w:color w:val="000000"/>
          <w:spacing w:val="0"/>
          <w:w w:val="100"/>
          <w:position w:val="0"/>
        </w:rPr>
        <w:t>1</w:t>
      </w:r>
      <w:bookmarkEnd w:id="46"/>
      <w:r>
        <w:rPr>
          <w:color w:val="000000"/>
          <w:spacing w:val="0"/>
          <w:w w:val="100"/>
          <w:position w:val="0"/>
        </w:rPr>
        <w:t>、股份变动情况表</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单位:股</w:t>
      </w:r>
    </w:p>
    <w:tbl>
      <w:tblPr>
        <w:tblOverlap w:val="never"/>
        <w:jc w:val="center"/>
        <w:tblLayout w:type="fixed"/>
      </w:tblPr>
      <w:tblGrid>
        <w:gridCol w:w="1406"/>
        <w:gridCol w:w="1387"/>
        <w:gridCol w:w="682"/>
        <w:gridCol w:w="456"/>
        <w:gridCol w:w="418"/>
        <w:gridCol w:w="475"/>
        <w:gridCol w:w="1210"/>
        <w:gridCol w:w="1205"/>
        <w:gridCol w:w="1387"/>
        <w:gridCol w:w="691"/>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16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比例 （%）</w:t>
            </w:r>
          </w:p>
        </w:tc>
      </w:tr>
      <w:tr>
        <w:trPr>
          <w:trHeight w:val="250" w:hRule="exact"/>
        </w:trPr>
        <w:tc>
          <w:tcPr>
            <w:gridSpan w:val="10"/>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1,281,552,000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129,660,000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129,660,000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1,151,892,000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70.48</w:t>
            </w:r>
          </w:p>
        </w:tc>
      </w:tr>
      <w:tr>
        <w:trPr>
          <w:trHeight w:val="48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2、国有法人持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3、其他内资持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境内自然人持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06"/>
        <w:gridCol w:w="1387"/>
        <w:gridCol w:w="682"/>
        <w:gridCol w:w="456"/>
        <w:gridCol w:w="418"/>
        <w:gridCol w:w="475"/>
        <w:gridCol w:w="1210"/>
        <w:gridCol w:w="1205"/>
        <w:gridCol w:w="1387"/>
        <w:gridCol w:w="691"/>
      </w:tblGrid>
      <w:tr>
        <w:trPr>
          <w:trHeight w:val="29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有限售条件股 份合计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1,281,552,000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129,660,000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1,151,892,000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70.48</w:t>
            </w:r>
          </w:p>
        </w:tc>
      </w:tr>
      <w:tr>
        <w:trPr>
          <w:trHeight w:val="245" w:hRule="exact"/>
        </w:trPr>
        <w:tc>
          <w:tcPr>
            <w:gridSpan w:val="10"/>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二、无限售条件流通股份</w:t>
            </w:r>
          </w:p>
        </w:tc>
      </w:tr>
      <w:tr>
        <w:trPr>
          <w:trHeight w:val="48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1、人民币普通 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482,400,000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482,400,000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29.52</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2、境内上市的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3、境外上市的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无限售条件流 通股份合计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482,400,000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482,400,000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29.52</w:t>
            </w:r>
          </w:p>
        </w:tc>
      </w:tr>
      <w:tr>
        <w:trP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1,763,952,000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129,660,000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129,660,000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1,634,292,000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有限售条件股份可上市交易时间</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单位:股</w:t>
      </w:r>
    </w:p>
    <w:tbl>
      <w:tblPr>
        <w:tblOverlap w:val="never"/>
        <w:jc w:val="center"/>
        <w:tblLayout w:type="fixed"/>
      </w:tblPr>
      <w:tblGrid>
        <w:gridCol w:w="878"/>
        <w:gridCol w:w="1565"/>
        <w:gridCol w:w="1469"/>
        <w:gridCol w:w="1205"/>
        <w:gridCol w:w="4354"/>
      </w:tblGrid>
      <w:tr>
        <w:trPr>
          <w:trHeight w:val="84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限售期满新增 可上市交易股 份数量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 股份数量余 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无限售条 件股份数 量余额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2008 年 1月4日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81,714,600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1,070,177,400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482,400,000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集团公司所持有的本公司非流通股股份自获得上市 流通权之日起，除为解决大股东占用资金问题而进行 的定向回购外，至少24个月内不上市交易或者转让。</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2009 年 1月4日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1,070,177,400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482,400,000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至少24个月内不上市交易或者转让的承诺期满后， 通过上海证券交易所挂牌交易出售的股份数量占本 公司股份总数的比例在12个月内不超过5%。</w:t>
            </w:r>
          </w:p>
        </w:tc>
      </w:tr>
    </w:tbl>
    <w:p>
      <w:pPr>
        <w:widowControl w:val="0"/>
        <w:spacing w:after="799" w:line="1" w:lineRule="exact"/>
      </w:pP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280" w:line="271" w:lineRule="exact"/>
        <w:ind w:left="0" w:right="0" w:firstLine="320"/>
        <w:jc w:val="both"/>
      </w:pPr>
      <w:r>
        <w:rPr>
          <w:color w:val="000000"/>
          <w:spacing w:val="0"/>
          <w:w w:val="100"/>
          <w:position w:val="0"/>
        </w:rPr>
        <w:t>黑龙江北大荒农业股份有限公司股权分置改革及定向回购方案已经公司2005年12月19日相关股 东会议暨2005年第三次临时股东大会表决通过，并经上海证券交易所批准(上证上字</w:t>
      </w:r>
      <w:r>
        <w:rPr>
          <w:color w:val="000000"/>
          <w:spacing w:val="0"/>
          <w:w w:val="100"/>
          <w:position w:val="0"/>
        </w:rPr>
        <w:t xml:space="preserve">[2005] </w:t>
      </w:r>
      <w:r>
        <w:rPr>
          <w:color w:val="000000"/>
          <w:spacing w:val="0"/>
          <w:w w:val="100"/>
          <w:position w:val="0"/>
        </w:rPr>
        <w:t>268号), 于2005年12月29日实施股权分置方案。</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280" w:line="269" w:lineRule="exact"/>
        <w:ind w:left="0" w:right="0" w:firstLine="420"/>
        <w:jc w:val="both"/>
      </w:pPr>
      <w:r>
        <w:rPr>
          <w:color w:val="000000"/>
          <w:spacing w:val="0"/>
          <w:w w:val="100"/>
          <w:position w:val="0"/>
        </w:rPr>
        <w:t>鉴于黑龙江北大荒农业股份有限公司相关股东会议通过的股权分置改革及定向回购方案，根据上 海证券交易所和中国证券登记结算有限责任公司上海分公司的工作安排，黑龙江北大荒农垦集团总公 司(下称：集团公司)持有的公司12966万股存在限售条件的流通股股份已于2006年3月17日予以注 销。上述股份注销后，公司总股本变更为</w:t>
      </w:r>
      <w:r>
        <w:rPr>
          <w:color w:val="000000"/>
          <w:spacing w:val="0"/>
          <w:w w:val="100"/>
          <w:position w:val="0"/>
        </w:rPr>
        <w:t>163429.20</w:t>
      </w:r>
      <w:r>
        <w:rPr>
          <w:color w:val="000000"/>
          <w:spacing w:val="0"/>
          <w:w w:val="100"/>
          <w:position w:val="0"/>
        </w:rPr>
        <w:t>万股，其中，集团公司持有公司存在限售条件的 流通股股份为</w:t>
      </w:r>
      <w:r>
        <w:rPr>
          <w:color w:val="000000"/>
          <w:spacing w:val="0"/>
          <w:w w:val="100"/>
          <w:position w:val="0"/>
        </w:rPr>
        <w:t>115189.20</w:t>
      </w:r>
      <w:r>
        <w:rPr>
          <w:color w:val="000000"/>
          <w:spacing w:val="0"/>
          <w:w w:val="100"/>
          <w:position w:val="0"/>
        </w:rPr>
        <w:t>万股，占公司总股本的70.48%。</w:t>
      </w:r>
    </w:p>
    <w:p>
      <w:pPr>
        <w:pStyle w:val="Style18"/>
        <w:keepNext w:val="0"/>
        <w:keepLines w:val="0"/>
        <w:widowControl w:val="0"/>
        <w:shd w:val="clear" w:color="auto" w:fill="auto"/>
        <w:bidi w:val="0"/>
        <w:spacing w:before="0" w:after="0" w:line="269" w:lineRule="exact"/>
        <w:ind w:left="0" w:right="0" w:firstLine="0"/>
        <w:jc w:val="left"/>
      </w:pPr>
      <w:bookmarkStart w:id="47" w:name="bookmark47"/>
      <w:r>
        <w:rPr>
          <w:color w:val="000000"/>
          <w:spacing w:val="0"/>
          <w:w w:val="100"/>
          <w:position w:val="0"/>
        </w:rPr>
        <w:t>2</w:t>
      </w:r>
      <w:bookmarkEnd w:id="47"/>
      <w:r>
        <w:rPr>
          <w:color w:val="000000"/>
          <w:spacing w:val="0"/>
          <w:w w:val="100"/>
          <w:position w:val="0"/>
        </w:rPr>
        <w:t>、股票发行与上市情况</w:t>
      </w:r>
    </w:p>
    <w:p>
      <w:pPr>
        <w:pStyle w:val="Style18"/>
        <w:keepNext w:val="0"/>
        <w:keepLines w:val="0"/>
        <w:widowControl w:val="0"/>
        <w:numPr>
          <w:ilvl w:val="0"/>
          <w:numId w:val="3"/>
        </w:numPr>
        <w:shd w:val="clear" w:color="auto" w:fill="auto"/>
        <w:bidi w:val="0"/>
        <w:spacing w:before="0" w:after="0" w:line="269" w:lineRule="exact"/>
        <w:ind w:left="0" w:right="0" w:firstLine="0"/>
        <w:jc w:val="left"/>
      </w:pPr>
      <w:bookmarkStart w:id="48" w:name="bookmark48"/>
      <w:bookmarkEnd w:id="48"/>
      <w:r>
        <w:rPr>
          <w:color w:val="000000"/>
          <w:spacing w:val="0"/>
          <w:w w:val="100"/>
          <w:position w:val="0"/>
        </w:rPr>
        <w:t>前三年历次股票发行情况</w:t>
      </w:r>
    </w:p>
    <w:p>
      <w:pPr>
        <w:pStyle w:val="Style18"/>
        <w:keepNext w:val="0"/>
        <w:keepLines w:val="0"/>
        <w:widowControl w:val="0"/>
        <w:shd w:val="clear" w:color="auto" w:fill="auto"/>
        <w:bidi w:val="0"/>
        <w:spacing w:before="0" w:after="280" w:line="269" w:lineRule="exact"/>
        <w:ind w:left="0" w:right="0" w:firstLine="420"/>
        <w:jc w:val="left"/>
      </w:pPr>
      <w:r>
        <w:rPr>
          <w:color w:val="000000"/>
          <w:spacing w:val="0"/>
          <w:w w:val="100"/>
          <w:position w:val="0"/>
        </w:rPr>
        <w:t>截止本报告期末至前三年，公司未有增发新股、配售股份等股票发行与上市情况。</w:t>
      </w:r>
    </w:p>
    <w:p>
      <w:pPr>
        <w:pStyle w:val="Style18"/>
        <w:keepNext w:val="0"/>
        <w:keepLines w:val="0"/>
        <w:widowControl w:val="0"/>
        <w:numPr>
          <w:ilvl w:val="0"/>
          <w:numId w:val="3"/>
        </w:numPr>
        <w:shd w:val="clear" w:color="auto" w:fill="auto"/>
        <w:bidi w:val="0"/>
        <w:spacing w:before="0" w:after="280" w:line="240" w:lineRule="auto"/>
        <w:ind w:left="0" w:right="0" w:firstLine="0"/>
        <w:jc w:val="left"/>
      </w:pPr>
      <w:bookmarkStart w:id="49" w:name="bookmark49"/>
      <w:bookmarkEnd w:id="49"/>
      <w:r>
        <w:rPr>
          <w:color w:val="000000"/>
          <w:spacing w:val="0"/>
          <w:w w:val="100"/>
          <w:position w:val="0"/>
        </w:rPr>
        <w:t>公司股份总数及结构的变动情况</w:t>
      </w:r>
      <w:r>
        <w:br w:type="page"/>
      </w:r>
    </w:p>
    <w:p>
      <w:pPr>
        <w:pStyle w:val="Style18"/>
        <w:keepNext w:val="0"/>
        <w:keepLines w:val="0"/>
        <w:widowControl w:val="0"/>
        <w:shd w:val="clear" w:color="auto" w:fill="auto"/>
        <w:bidi w:val="0"/>
        <w:spacing w:before="0" w:after="260" w:line="270" w:lineRule="exact"/>
        <w:ind w:left="0" w:right="0" w:firstLine="420"/>
        <w:jc w:val="left"/>
      </w:pPr>
      <w:r>
        <w:rPr>
          <w:color w:val="000000"/>
          <w:spacing w:val="0"/>
          <w:w w:val="100"/>
          <w:position w:val="0"/>
        </w:rPr>
        <w:t>报告期公司因实施股权分置及定向回购使公司总股本从</w:t>
      </w:r>
      <w:r>
        <w:rPr>
          <w:color w:val="000000"/>
          <w:spacing w:val="0"/>
          <w:w w:val="100"/>
          <w:position w:val="0"/>
        </w:rPr>
        <w:t>176395.2</w:t>
      </w:r>
      <w:r>
        <w:rPr>
          <w:color w:val="000000"/>
          <w:spacing w:val="0"/>
          <w:w w:val="100"/>
          <w:position w:val="0"/>
        </w:rPr>
        <w:t>万股变更为</w:t>
      </w:r>
      <w:r>
        <w:rPr>
          <w:color w:val="000000"/>
          <w:spacing w:val="0"/>
          <w:w w:val="100"/>
          <w:position w:val="0"/>
        </w:rPr>
        <w:t>163429.20</w:t>
      </w:r>
      <w:r>
        <w:rPr>
          <w:color w:val="000000"/>
          <w:spacing w:val="0"/>
          <w:w w:val="100"/>
          <w:position w:val="0"/>
        </w:rPr>
        <w:t>万股，其 中：集团公司持有的公司存在限售条件的流通股股份12966万股已于2006年3月17日予以注销。上 述股份注销后，集团公司持有公司存在限售条件的流通股股份为</w:t>
      </w:r>
      <w:r>
        <w:rPr>
          <w:color w:val="000000"/>
          <w:spacing w:val="0"/>
          <w:w w:val="100"/>
          <w:position w:val="0"/>
        </w:rPr>
        <w:t>115189.2</w:t>
      </w:r>
      <w:r>
        <w:rPr>
          <w:color w:val="000000"/>
          <w:spacing w:val="0"/>
          <w:w w:val="100"/>
          <w:position w:val="0"/>
        </w:rPr>
        <w:t>0万股，占公司总股本比重 从72.65%降为70.48%，社会公众股48240万股，占公司总股本的比重从27.35%增加到29.52%。</w:t>
      </w:r>
    </w:p>
    <w:p>
      <w:pPr>
        <w:pStyle w:val="Style18"/>
        <w:keepNext w:val="0"/>
        <w:keepLines w:val="0"/>
        <w:widowControl w:val="0"/>
        <w:numPr>
          <w:ilvl w:val="0"/>
          <w:numId w:val="3"/>
        </w:numPr>
        <w:shd w:val="clear" w:color="auto" w:fill="auto"/>
        <w:bidi w:val="0"/>
        <w:spacing w:before="0" w:after="0" w:line="270" w:lineRule="exact"/>
        <w:ind w:left="0" w:right="0" w:firstLine="0"/>
        <w:jc w:val="left"/>
      </w:pPr>
      <w:bookmarkStart w:id="50" w:name="bookmark50"/>
      <w:bookmarkEnd w:id="50"/>
      <w:r>
        <w:rPr>
          <w:color w:val="000000"/>
          <w:spacing w:val="0"/>
          <w:w w:val="100"/>
          <w:position w:val="0"/>
        </w:rPr>
        <w:t>现存的内部职工股情况</w:t>
      </w:r>
    </w:p>
    <w:p>
      <w:pPr>
        <w:pStyle w:val="Style18"/>
        <w:keepNext w:val="0"/>
        <w:keepLines w:val="0"/>
        <w:widowControl w:val="0"/>
        <w:shd w:val="clear" w:color="auto" w:fill="auto"/>
        <w:bidi w:val="0"/>
        <w:spacing w:before="0" w:after="420" w:line="270" w:lineRule="exact"/>
        <w:ind w:left="0" w:right="0" w:firstLine="420"/>
        <w:jc w:val="left"/>
      </w:pPr>
      <w:r>
        <w:rPr>
          <w:color w:val="000000"/>
          <w:spacing w:val="0"/>
          <w:w w:val="100"/>
          <w:position w:val="0"/>
        </w:rPr>
        <w:t>本报告期末公司无内部职工股。</w:t>
      </w:r>
    </w:p>
    <w:p>
      <w:pPr>
        <w:pStyle w:val="Style18"/>
        <w:keepNext w:val="0"/>
        <w:keepLines w:val="0"/>
        <w:widowControl w:val="0"/>
        <w:numPr>
          <w:ilvl w:val="0"/>
          <w:numId w:val="5"/>
        </w:numPr>
        <w:shd w:val="clear" w:color="auto" w:fill="auto"/>
        <w:bidi w:val="0"/>
        <w:spacing w:before="0" w:after="0" w:line="240" w:lineRule="auto"/>
        <w:ind w:left="0" w:right="0" w:firstLine="0"/>
        <w:jc w:val="left"/>
      </w:pPr>
      <w:bookmarkStart w:id="51" w:name="bookmark51"/>
      <w:bookmarkEnd w:id="51"/>
      <w:r>
        <w:rPr>
          <w:color w:val="000000"/>
          <w:spacing w:val="0"/>
          <w:w w:val="100"/>
          <w:position w:val="0"/>
        </w:rPr>
        <w:t>股东情况</w:t>
      </w:r>
    </w:p>
    <w:p>
      <w:pPr>
        <w:pStyle w:val="Style18"/>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rPr>
        <w:t>1</w:t>
      </w:r>
      <w:bookmarkEnd w:id="52"/>
      <w:r>
        <w:rPr>
          <w:color w:val="000000"/>
          <w:spacing w:val="0"/>
          <w:w w:val="100"/>
          <w:position w:val="0"/>
        </w:rPr>
        <w:t>、股东数量和持股情况</w:t>
      </w:r>
    </w:p>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w:t>
      </w:r>
    </w:p>
    <w:tbl>
      <w:tblPr>
        <w:tblOverlap w:val="never"/>
        <w:jc w:val="center"/>
        <w:tblLayout w:type="fixed"/>
      </w:tblPr>
      <w:tblGrid>
        <w:gridCol w:w="1354"/>
        <w:gridCol w:w="1344"/>
        <w:gridCol w:w="432"/>
        <w:gridCol w:w="389"/>
        <w:gridCol w:w="1387"/>
        <w:gridCol w:w="1056"/>
        <w:gridCol w:w="240"/>
        <w:gridCol w:w="1387"/>
        <w:gridCol w:w="1882"/>
      </w:tblGrid>
      <w:tr>
        <w:trPr>
          <w:trHeight w:val="254" w:hRule="exact"/>
        </w:trPr>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7"/>
            <w:tcBorders>
              <w:top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72,812</w:t>
            </w:r>
          </w:p>
        </w:tc>
      </w:tr>
      <w:tr>
        <w:trPr>
          <w:trHeight w:val="250" w:hRule="exact"/>
        </w:trPr>
        <w:tc>
          <w:tcPr>
            <w:gridSpan w:val="9"/>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前十名股东持股情况</w:t>
            </w:r>
          </w:p>
        </w:tc>
      </w:tr>
      <w:tr>
        <w:trPr>
          <w:trHeight w:val="4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股东性质</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持股总数</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年度内增减</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持有有限售条 件股份数量</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质押或冻结的股份数 量</w:t>
            </w:r>
          </w:p>
        </w:tc>
      </w:tr>
      <w:tr>
        <w:trPr>
          <w:trHeight w:val="72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黑龙江北大荒 农垦集团总公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国有股东</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1,151,892,000</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-129,660,000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1,151,892,000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全国社保基金 一零八组合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中国建设银行 —博时价值 增长贰号证券 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5,190,434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裕阳证券投资 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4,519,345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代增鸿</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3,569,908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118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招商银行股份 有限公司一上 证红利交易型 开放式指数证 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3,510,400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博时价值增长 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中国工商银行 一博时平衡配 置混合型证券 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3,499,877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浙江古纤道新 材料有限公司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95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中国建设银行 一博时主题行 业股票证券投 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3,172,037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r>
      <w:tr>
        <w:trPr>
          <w:trHeight w:val="259" w:hRule="exact"/>
        </w:trPr>
        <w:tc>
          <w:tcPr>
            <w:gridSpan w:val="9"/>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前十名无限售条件股东持股情况</w:t>
            </w:r>
          </w:p>
        </w:tc>
      </w:tr>
      <w:tr>
        <w:trPr>
          <w:trHeight w:val="250"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全国社保基金一零八组合</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80" w:hRule="exact"/>
        </w:trPr>
        <w:tc>
          <w:tcPr>
            <w:gridSpan w:val="3"/>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中国建设银行一一博时价值增长贰号 证券投资基金</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5,190,434</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裕阳证券投资基金</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4,519,345</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代增鸿</w:t>
            </w:r>
          </w:p>
        </w:tc>
        <w:tc>
          <w:tcPr>
            <w:gridSpan w:val="3"/>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3,569,908</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94" w:hRule="exact"/>
        </w:trPr>
        <w:tc>
          <w:tcPr>
            <w:gridSpan w:val="3"/>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招商银行股份有限公司一上证红利交 易型开放式指数证券投资基金</w:t>
            </w:r>
          </w:p>
        </w:tc>
        <w:tc>
          <w:tcPr>
            <w:gridSpan w:val="3"/>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3,510,400</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bl>
    <w:p>
      <w:pPr>
        <w:widowControl w:val="0"/>
        <w:spacing w:line="1" w:lineRule="exact"/>
      </w:pPr>
      <w:r>
        <w:br w:type="page"/>
      </w:r>
    </w:p>
    <w:tbl>
      <w:tblPr>
        <w:tblOverlap w:val="never"/>
        <w:jc w:val="center"/>
        <w:tblLayout w:type="fixed"/>
      </w:tblPr>
      <w:tblGrid>
        <w:gridCol w:w="3130"/>
        <w:gridCol w:w="2832"/>
        <w:gridCol w:w="3509"/>
      </w:tblGrid>
      <w:tr>
        <w:trPr>
          <w:trHeight w:val="25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博时价值增长证券投资基金</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3,500,000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中国工商银行一博时平衡配置混合型 证券投资基金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3,499,877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浙江古纤道新材料有限公司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3,200,000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中国建设银行一博时主题行业股票证 券投资基金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3,172,037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全国社保基金一零二组合</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3,037,600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r>
      <w:tr>
        <w:trPr>
          <w:trHeight w:val="49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上述股东关联关系或一致行动关系的 说明</w:t>
            </w:r>
          </w:p>
        </w:tc>
        <w:tc>
          <w:tcPr>
            <w:gridSpan w:val="2"/>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本公司未知上述无限售条件股东之间是否存在关联关系或属于《上市公司股东 持股变动信息披露管理办法》规定的一致行动人。</w:t>
            </w:r>
          </w:p>
        </w:tc>
      </w:tr>
    </w:tbl>
    <w:p>
      <w:pPr>
        <w:widowControl w:val="0"/>
        <w:spacing w:after="55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单位:股</w:t>
      </w:r>
    </w:p>
    <w:tbl>
      <w:tblPr>
        <w:tblOverlap w:val="never"/>
        <w:jc w:val="center"/>
        <w:tblLayout w:type="fixed"/>
      </w:tblPr>
      <w:tblGrid>
        <w:gridCol w:w="403"/>
        <w:gridCol w:w="1080"/>
        <w:gridCol w:w="1382"/>
        <w:gridCol w:w="917"/>
        <w:gridCol w:w="1387"/>
        <w:gridCol w:w="4147"/>
      </w:tblGrid>
      <w:tr>
        <w:trPr>
          <w:trHeight w:val="490" w:hRule="exact"/>
        </w:trPr>
        <w:tc>
          <w:tcPr>
            <w:vMerge w:val="restart"/>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有限售条 件股东名</w:t>
            </w:r>
          </w:p>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称</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有限售条件股份可上市交 易情况</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1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可上市 交易时 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新增可上市交 易股份数量</w:t>
            </w:r>
          </w:p>
        </w:tc>
        <w:tc>
          <w:tcPr>
            <w:vMerge/>
            <w:tcBorders>
              <w:left w:val="single" w:sz="4"/>
              <w:right w:val="single" w:sz="4"/>
            </w:tcBorders>
            <w:shd w:val="clear" w:color="auto" w:fill="FFFFFF"/>
            <w:vAlign w:val="center"/>
          </w:tcPr>
          <w:p>
            <w:pPr/>
          </w:p>
        </w:tc>
      </w:tr>
      <w:tr>
        <w:trPr>
          <w:trHeight w:val="9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黑龙江北 大荒农垦 集团总公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1,151,892,000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 年1</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月4日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81,714,600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集团公司所持有的本公司非流通股股份自获得上 市流通权之日起，除为解决大股东占用资金问题而 进行的定向回购外，至少24个月内不上市交易或 者转让。</w:t>
            </w:r>
          </w:p>
        </w:tc>
      </w:tr>
      <w:tr>
        <w:trPr>
          <w:trHeight w:val="9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黑龙江北 大荒农垦 集团总公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1,070,177,400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 年1</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月4日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1,070,177,400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至少24个月内不上市交易或者转让的承诺期满后， 通过上海证券交易所挂牌交易出售的股份数量占 本公司股份总数的比例在12个月内不超过5%。</w:t>
            </w:r>
          </w:p>
        </w:tc>
      </w:tr>
    </w:tbl>
    <w:p>
      <w:pPr>
        <w:widowControl w:val="0"/>
        <w:spacing w:after="499" w:line="1" w:lineRule="exact"/>
      </w:pPr>
    </w:p>
    <w:p>
      <w:pPr>
        <w:pStyle w:val="Style18"/>
        <w:keepNext w:val="0"/>
        <w:keepLines w:val="0"/>
        <w:widowControl w:val="0"/>
        <w:shd w:val="clear" w:color="auto" w:fill="auto"/>
        <w:bidi w:val="0"/>
        <w:spacing w:before="0" w:after="0" w:line="278" w:lineRule="exact"/>
        <w:ind w:left="0" w:right="0" w:firstLine="0"/>
        <w:jc w:val="left"/>
      </w:pPr>
      <w:bookmarkStart w:id="53" w:name="bookmark53"/>
      <w:r>
        <w:rPr>
          <w:color w:val="000000"/>
          <w:spacing w:val="0"/>
          <w:w w:val="100"/>
          <w:position w:val="0"/>
        </w:rPr>
        <w:t>2</w:t>
      </w:r>
      <w:bookmarkEnd w:id="53"/>
      <w:r>
        <w:rPr>
          <w:color w:val="000000"/>
          <w:spacing w:val="0"/>
          <w:w w:val="100"/>
          <w:position w:val="0"/>
        </w:rPr>
        <w:t>、控股股东及实际控制人简介</w:t>
      </w:r>
    </w:p>
    <w:p>
      <w:pPr>
        <w:pStyle w:val="Style18"/>
        <w:keepNext w:val="0"/>
        <w:keepLines w:val="0"/>
        <w:widowControl w:val="0"/>
        <w:numPr>
          <w:ilvl w:val="0"/>
          <w:numId w:val="7"/>
        </w:numPr>
        <w:shd w:val="clear" w:color="auto" w:fill="auto"/>
        <w:tabs>
          <w:tab w:pos="430" w:val="left"/>
        </w:tabs>
        <w:bidi w:val="0"/>
        <w:spacing w:before="0" w:after="0" w:line="278" w:lineRule="exact"/>
        <w:ind w:left="0" w:right="0" w:firstLine="0"/>
        <w:jc w:val="left"/>
      </w:pPr>
      <w:bookmarkStart w:id="54" w:name="bookmark54"/>
      <w:bookmarkEnd w:id="54"/>
      <w:r>
        <w:rPr>
          <w:color w:val="000000"/>
          <w:spacing w:val="0"/>
          <w:w w:val="100"/>
          <w:position w:val="0"/>
        </w:rPr>
        <w:t>法人控股股东情况</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控股股东名称：黑龙江北大荒农垦集团总公司</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法人代表：吕维峰</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注册资本：60亿元</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成立日期：1994年4月9日</w:t>
      </w:r>
    </w:p>
    <w:p>
      <w:pPr>
        <w:pStyle w:val="Style18"/>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主要经营业务或管理活动：农林牧渔业、采掘、生产加工、交通运输、建筑工程、房地产开发、物资 供销、仓储等</w:t>
      </w:r>
    </w:p>
    <w:p>
      <w:pPr>
        <w:pStyle w:val="Style18"/>
        <w:keepNext w:val="0"/>
        <w:keepLines w:val="0"/>
        <w:widowControl w:val="0"/>
        <w:numPr>
          <w:ilvl w:val="0"/>
          <w:numId w:val="7"/>
        </w:numPr>
        <w:shd w:val="clear" w:color="auto" w:fill="auto"/>
        <w:tabs>
          <w:tab w:pos="430" w:val="left"/>
        </w:tabs>
        <w:bidi w:val="0"/>
        <w:spacing w:before="0" w:after="0" w:line="278" w:lineRule="exact"/>
        <w:ind w:left="0" w:right="0" w:firstLine="0"/>
        <w:jc w:val="left"/>
      </w:pPr>
      <w:bookmarkStart w:id="55" w:name="bookmark55"/>
      <w:bookmarkEnd w:id="55"/>
      <w:r>
        <w:rPr>
          <w:color w:val="000000"/>
          <w:spacing w:val="0"/>
          <w:w w:val="100"/>
          <w:position w:val="0"/>
        </w:rPr>
        <w:t>控股股东及实际控制人变更情况</w:t>
      </w:r>
    </w:p>
    <w:p>
      <w:pPr>
        <w:pStyle w:val="Style18"/>
        <w:keepNext w:val="0"/>
        <w:keepLines w:val="0"/>
        <w:widowControl w:val="0"/>
        <w:shd w:val="clear" w:color="auto" w:fill="auto"/>
        <w:bidi w:val="0"/>
        <w:spacing w:before="0" w:after="120" w:line="278" w:lineRule="exact"/>
        <w:ind w:left="0" w:right="0" w:firstLine="420"/>
        <w:jc w:val="left"/>
      </w:pPr>
      <w:r>
        <w:rPr>
          <w:color w:val="000000"/>
          <w:spacing w:val="0"/>
          <w:w w:val="100"/>
          <w:position w:val="0"/>
        </w:rPr>
        <w:t>本报告期内公司控股股东及实际控制人没有发生变更。</w:t>
      </w:r>
      <w:r>
        <w:br w:type="page"/>
      </w:r>
    </w:p>
    <w:p>
      <w:pPr>
        <w:pStyle w:val="Style18"/>
        <w:keepNext w:val="0"/>
        <w:keepLines w:val="0"/>
        <w:widowControl w:val="0"/>
        <w:shd w:val="clear" w:color="auto" w:fill="auto"/>
        <w:bidi w:val="0"/>
        <w:spacing w:before="0" w:after="0" w:line="240" w:lineRule="auto"/>
        <w:ind w:left="0" w:right="0" w:firstLine="0"/>
        <w:jc w:val="left"/>
      </w:pPr>
      <w:bookmarkStart w:id="56" w:name="bookmark56"/>
      <w:r>
        <w:rPr>
          <w:color w:val="000000"/>
          <w:spacing w:val="0"/>
          <w:w w:val="100"/>
          <w:position w:val="0"/>
        </w:rPr>
        <w:t>（</w:t>
      </w:r>
      <w:bookmarkEnd w:id="56"/>
      <w:r>
        <w:rPr>
          <w:color w:val="000000"/>
          <w:spacing w:val="0"/>
          <w:w w:val="100"/>
          <w:position w:val="0"/>
        </w:rPr>
        <w:t>3）公司与实际控制人之间的产权及控制关系的方框图</w:t>
      </w:r>
    </w:p>
    <w:p>
      <w:pPr>
        <w:widowControl w:val="0"/>
        <w:jc w:val="left"/>
        <w:rPr>
          <w:sz w:val="2"/>
          <w:szCs w:val="2"/>
        </w:rPr>
      </w:pPr>
      <w:r>
        <w:drawing>
          <wp:inline>
            <wp:extent cx="3279775" cy="307848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279775" cy="3078480"/>
                    </a:xfrm>
                    <a:prstGeom prst="rect"/>
                  </pic:spPr>
                </pic:pic>
              </a:graphicData>
            </a:graphic>
          </wp:inline>
        </w:drawing>
      </w:r>
    </w:p>
    <w:p>
      <w:pPr>
        <w:widowControl w:val="0"/>
        <w:spacing w:after="799" w:line="1" w:lineRule="exact"/>
      </w:pPr>
    </w:p>
    <w:p>
      <w:pPr>
        <w:pStyle w:val="Style18"/>
        <w:keepNext w:val="0"/>
        <w:keepLines w:val="0"/>
        <w:widowControl w:val="0"/>
        <w:shd w:val="clear" w:color="auto" w:fill="auto"/>
        <w:bidi w:val="0"/>
        <w:spacing w:before="0" w:after="0" w:line="240" w:lineRule="auto"/>
        <w:ind w:left="0" w:right="0" w:firstLine="0"/>
        <w:jc w:val="left"/>
      </w:pPr>
      <w:bookmarkStart w:id="57" w:name="bookmark57"/>
      <w:r>
        <w:rPr>
          <w:color w:val="000000"/>
          <w:spacing w:val="0"/>
          <w:w w:val="100"/>
          <w:position w:val="0"/>
        </w:rPr>
        <w:t>3</w:t>
      </w:r>
      <w:bookmarkEnd w:id="57"/>
      <w:r>
        <w:rPr>
          <w:color w:val="000000"/>
          <w:spacing w:val="0"/>
          <w:w w:val="100"/>
          <w:position w:val="0"/>
        </w:rPr>
        <w:t>、其他持股在百分之十以上的法人股东</w:t>
      </w:r>
    </w:p>
    <w:p>
      <w:pPr>
        <w:pStyle w:val="Style18"/>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截止本报告期末公司无其他持股在百分之十以上的法人股东。</w:t>
      </w:r>
    </w:p>
    <w:p>
      <w:pPr>
        <w:pStyle w:val="Style20"/>
        <w:keepNext/>
        <w:keepLines/>
        <w:widowControl w:val="0"/>
        <w:shd w:val="clear" w:color="auto" w:fill="auto"/>
        <w:bidi w:val="0"/>
        <w:spacing w:before="0" w:after="1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五</w:t>
      </w:r>
      <w:bookmarkEnd w:id="60"/>
      <w:r>
        <w:rPr>
          <w:color w:val="000000"/>
          <w:spacing w:val="0"/>
          <w:w w:val="100"/>
          <w:position w:val="0"/>
        </w:rPr>
        <w:t>、董事、监事和高级管理人员</w:t>
      </w:r>
      <w:bookmarkEnd w:id="58"/>
      <w:bookmarkEnd w:id="59"/>
      <w:bookmarkEnd w:id="61"/>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（一）董事、监事、高级管理人员情况</w:t>
      </w:r>
    </w:p>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单位:股币种:人民币</w:t>
      </w:r>
    </w:p>
    <w:tbl>
      <w:tblPr>
        <w:tblOverlap w:val="never"/>
        <w:jc w:val="center"/>
        <w:tblLayout w:type="fixed"/>
      </w:tblPr>
      <w:tblGrid>
        <w:gridCol w:w="1445"/>
        <w:gridCol w:w="1253"/>
        <w:gridCol w:w="398"/>
        <w:gridCol w:w="394"/>
        <w:gridCol w:w="1469"/>
        <w:gridCol w:w="1464"/>
        <w:gridCol w:w="398"/>
        <w:gridCol w:w="394"/>
        <w:gridCol w:w="398"/>
        <w:gridCol w:w="394"/>
        <w:gridCol w:w="1464"/>
      </w:tblGrid>
      <w:tr>
        <w:trPr>
          <w:trHeight w:val="119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80" w:after="0" w:line="240" w:lineRule="auto"/>
              <w:ind w:left="0" w:right="0" w:firstLine="0"/>
              <w:jc w:val="right"/>
            </w:pPr>
            <w:r>
              <w:rPr>
                <w:color w:val="000000"/>
                <w:spacing w:val="0"/>
                <w:w w:val="100"/>
                <w:position w:val="0"/>
              </w:rPr>
              <w:t>年初持股数</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股 份 增 减 数</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变动原因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报告期内从公 司领取的报酬 总额（万元）税 前</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姜夏</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母松华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赵广民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王有国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王金会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丁元森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于洪洲</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戴谟安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1.25</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程国强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朱小平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1.25</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于逸生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王志威</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14.7</w:t>
            </w:r>
          </w:p>
        </w:tc>
      </w:tr>
      <w:tr>
        <w:trPr>
          <w:trHeight w:val="30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于国良</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2008年7月4日</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1253"/>
        <w:gridCol w:w="398"/>
        <w:gridCol w:w="394"/>
        <w:gridCol w:w="1469"/>
        <w:gridCol w:w="1464"/>
        <w:gridCol w:w="398"/>
        <w:gridCol w:w="394"/>
        <w:gridCol w:w="398"/>
        <w:gridCol w:w="394"/>
        <w:gridCol w:w="1464"/>
      </w:tblGrid>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孙文斌</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史晓丹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22.8</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陈玉林</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18.9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高建国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总会计师</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2007年7月4日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22.8</w:t>
            </w:r>
          </w:p>
        </w:tc>
      </w:tr>
      <w:tr>
        <w:trPr>
          <w:trHeight w:val="30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w:t>
            </w:r>
          </w:p>
        </w:tc>
      </w:tr>
    </w:tbl>
    <w:p>
      <w:pPr>
        <w:widowControl w:val="0"/>
        <w:spacing w:after="219" w:line="1" w:lineRule="exact"/>
      </w:pP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董事、监事、高级管理人员最近5年的主要工作经历：</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2" w:name="bookmark62"/>
      <w:bookmarkEnd w:id="62"/>
      <w:r>
        <w:rPr>
          <w:color w:val="000000"/>
          <w:spacing w:val="0"/>
          <w:w w:val="100"/>
          <w:position w:val="0"/>
        </w:rPr>
        <w:t>姜夏,历任集团公司牡丹江分公司总经理、书记、公司董事，现任公司董事长。</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3" w:name="bookmark63"/>
      <w:bookmarkEnd w:id="63"/>
      <w:r>
        <w:rPr>
          <w:color w:val="000000"/>
          <w:spacing w:val="0"/>
          <w:w w:val="100"/>
          <w:position w:val="0"/>
        </w:rPr>
        <w:t>母松华，现任集团公司工会主席，本公司董事。</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4" w:name="bookmark64"/>
      <w:bookmarkEnd w:id="64"/>
      <w:r>
        <w:rPr>
          <w:color w:val="000000"/>
          <w:spacing w:val="0"/>
          <w:w w:val="100"/>
          <w:position w:val="0"/>
        </w:rPr>
        <w:t>赵广民，现任集团公司宝泉岭分公司总经理、副书记，本公司董事。</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5" w:name="bookmark65"/>
      <w:bookmarkEnd w:id="65"/>
      <w:r>
        <w:rPr>
          <w:color w:val="000000"/>
          <w:spacing w:val="0"/>
          <w:w w:val="100"/>
          <w:position w:val="0"/>
        </w:rPr>
        <w:t>王有国，现任集团公司红兴隆分公司书记，本公司董事。</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6" w:name="bookmark66"/>
      <w:bookmarkEnd w:id="66"/>
      <w:r>
        <w:rPr>
          <w:color w:val="000000"/>
          <w:spacing w:val="0"/>
          <w:w w:val="100"/>
          <w:position w:val="0"/>
        </w:rPr>
        <w:t>王金会，现任集团公司建三江分公司总经理、副书记，本公司董事。</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7" w:name="bookmark67"/>
      <w:bookmarkEnd w:id="67"/>
      <w:r>
        <w:rPr>
          <w:color w:val="000000"/>
          <w:spacing w:val="0"/>
          <w:w w:val="100"/>
          <w:position w:val="0"/>
        </w:rPr>
        <w:t>丁元森，现任集团公司牡丹江分公司书记，本公司董事。</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8" w:name="bookmark68"/>
      <w:bookmarkEnd w:id="68"/>
      <w:r>
        <w:rPr>
          <w:color w:val="000000"/>
          <w:spacing w:val="0"/>
          <w:w w:val="100"/>
          <w:position w:val="0"/>
        </w:rPr>
        <w:t>于洪洲，现任本公司董事、总经理。</w:t>
      </w:r>
    </w:p>
    <w:p>
      <w:pPr>
        <w:pStyle w:val="Style18"/>
        <w:keepNext w:val="0"/>
        <w:keepLines w:val="0"/>
        <w:widowControl w:val="0"/>
        <w:numPr>
          <w:ilvl w:val="0"/>
          <w:numId w:val="9"/>
        </w:numPr>
        <w:shd w:val="clear" w:color="auto" w:fill="auto"/>
        <w:tabs>
          <w:tab w:pos="646" w:val="left"/>
        </w:tabs>
        <w:bidi w:val="0"/>
        <w:spacing w:before="0" w:after="0" w:line="274" w:lineRule="exact"/>
        <w:ind w:left="0" w:right="0" w:firstLine="220"/>
        <w:jc w:val="both"/>
      </w:pPr>
      <w:bookmarkStart w:id="69" w:name="bookmark69"/>
      <w:bookmarkEnd w:id="69"/>
      <w:r>
        <w:rPr>
          <w:color w:val="000000"/>
          <w:spacing w:val="0"/>
          <w:w w:val="100"/>
          <w:position w:val="0"/>
        </w:rPr>
        <w:t>戴谟安，现任本公司独立董事。</w:t>
      </w:r>
    </w:p>
    <w:p>
      <w:pPr>
        <w:pStyle w:val="Style18"/>
        <w:keepNext w:val="0"/>
        <w:keepLines w:val="0"/>
        <w:widowControl w:val="0"/>
        <w:numPr>
          <w:ilvl w:val="0"/>
          <w:numId w:val="9"/>
        </w:numPr>
        <w:shd w:val="clear" w:color="auto" w:fill="auto"/>
        <w:tabs>
          <w:tab w:pos="675" w:val="left"/>
        </w:tabs>
        <w:bidi w:val="0"/>
        <w:spacing w:before="0" w:after="0" w:line="274" w:lineRule="exact"/>
        <w:ind w:left="0" w:right="0" w:firstLine="220"/>
        <w:jc w:val="both"/>
      </w:pPr>
      <w:bookmarkStart w:id="70" w:name="bookmark70"/>
      <w:bookmarkEnd w:id="70"/>
      <w:r>
        <w:rPr>
          <w:color w:val="000000"/>
          <w:spacing w:val="0"/>
          <w:w w:val="100"/>
          <w:position w:val="0"/>
        </w:rPr>
        <w:t>程国强，历任中国农科院国际农产品贸易研究中心主任，国务院发展研究中心研究员，并兼任外 经贸部加入</w:t>
      </w:r>
      <w:r>
        <w:rPr>
          <w:color w:val="000000"/>
          <w:spacing w:val="0"/>
          <w:w w:val="100"/>
          <w:position w:val="0"/>
        </w:rPr>
        <w:t>WT0</w:t>
      </w:r>
      <w:r>
        <w:rPr>
          <w:color w:val="000000"/>
          <w:spacing w:val="0"/>
          <w:w w:val="100"/>
          <w:position w:val="0"/>
        </w:rPr>
        <w:t>农业谈判专家组组长，农业部顾问，农业部农业外经贸工作专家组组长，农业部软科 学委员会专家工作组成员、课题管理委员会副主任委员，国家粮食局顾问，农业部农村经济研究中心 特邀专家等职，本公司独立董事。</w:t>
      </w:r>
    </w:p>
    <w:p>
      <w:pPr>
        <w:pStyle w:val="Style18"/>
        <w:keepNext w:val="0"/>
        <w:keepLines w:val="0"/>
        <w:widowControl w:val="0"/>
        <w:numPr>
          <w:ilvl w:val="0"/>
          <w:numId w:val="9"/>
        </w:numPr>
        <w:shd w:val="clear" w:color="auto" w:fill="auto"/>
        <w:tabs>
          <w:tab w:pos="771" w:val="left"/>
        </w:tabs>
        <w:bidi w:val="0"/>
        <w:spacing w:before="0" w:after="0" w:line="274" w:lineRule="exact"/>
        <w:ind w:left="0" w:right="0" w:firstLine="220"/>
        <w:jc w:val="both"/>
      </w:pPr>
      <w:bookmarkStart w:id="71" w:name="bookmark71"/>
      <w:bookmarkEnd w:id="71"/>
      <w:r>
        <w:rPr>
          <w:color w:val="000000"/>
          <w:spacing w:val="0"/>
          <w:w w:val="100"/>
          <w:position w:val="0"/>
        </w:rPr>
        <w:t>朱小平，现任中国人民大学商学院教授、博士生导师，并兼任中国会计学会理事、中国审计学会 常务理事，本公司独立董事。</w:t>
      </w:r>
    </w:p>
    <w:p>
      <w:pPr>
        <w:pStyle w:val="Style18"/>
        <w:keepNext w:val="0"/>
        <w:keepLines w:val="0"/>
        <w:widowControl w:val="0"/>
        <w:numPr>
          <w:ilvl w:val="0"/>
          <w:numId w:val="9"/>
        </w:numPr>
        <w:shd w:val="clear" w:color="auto" w:fill="auto"/>
        <w:tabs>
          <w:tab w:pos="776" w:val="left"/>
        </w:tabs>
        <w:bidi w:val="0"/>
        <w:spacing w:before="0" w:after="0" w:line="274" w:lineRule="exact"/>
        <w:ind w:left="0" w:right="0" w:firstLine="220"/>
        <w:jc w:val="both"/>
      </w:pPr>
      <w:bookmarkStart w:id="72" w:name="bookmark72"/>
      <w:bookmarkEnd w:id="72"/>
      <w:r>
        <w:rPr>
          <w:color w:val="000000"/>
          <w:spacing w:val="0"/>
          <w:w w:val="100"/>
          <w:position w:val="0"/>
        </w:rPr>
        <w:t>于逸生，现任黑龙江大学法学院院长并兼任黑龙江省人大常委会内务司法委员会委员，本公司独 立董事。</w:t>
      </w:r>
    </w:p>
    <w:p>
      <w:pPr>
        <w:pStyle w:val="Style18"/>
        <w:keepNext w:val="0"/>
        <w:keepLines w:val="0"/>
        <w:widowControl w:val="0"/>
        <w:numPr>
          <w:ilvl w:val="0"/>
          <w:numId w:val="9"/>
        </w:numPr>
        <w:shd w:val="clear" w:color="auto" w:fill="auto"/>
        <w:tabs>
          <w:tab w:pos="751" w:val="left"/>
        </w:tabs>
        <w:bidi w:val="0"/>
        <w:spacing w:before="0" w:after="0" w:line="274" w:lineRule="exact"/>
        <w:ind w:left="0" w:right="0" w:firstLine="220"/>
        <w:jc w:val="both"/>
      </w:pPr>
      <w:bookmarkStart w:id="73" w:name="bookmark73"/>
      <w:bookmarkEnd w:id="73"/>
      <w:r>
        <w:rPr>
          <w:color w:val="000000"/>
          <w:spacing w:val="0"/>
          <w:w w:val="100"/>
          <w:position w:val="0"/>
        </w:rPr>
        <w:t>王志威，历任集团公司红兴隆分公司总经理、党委书记，现任本公司监事会主席。</w:t>
      </w:r>
    </w:p>
    <w:p>
      <w:pPr>
        <w:pStyle w:val="Style18"/>
        <w:keepNext w:val="0"/>
        <w:keepLines w:val="0"/>
        <w:widowControl w:val="0"/>
        <w:numPr>
          <w:ilvl w:val="0"/>
          <w:numId w:val="9"/>
        </w:numPr>
        <w:shd w:val="clear" w:color="auto" w:fill="auto"/>
        <w:tabs>
          <w:tab w:pos="751" w:val="left"/>
        </w:tabs>
        <w:bidi w:val="0"/>
        <w:spacing w:before="0" w:after="0" w:line="274" w:lineRule="exact"/>
        <w:ind w:left="0" w:right="0" w:firstLine="220"/>
        <w:jc w:val="both"/>
      </w:pPr>
      <w:bookmarkStart w:id="74" w:name="bookmark74"/>
      <w:bookmarkEnd w:id="74"/>
      <w:r>
        <w:rPr>
          <w:color w:val="000000"/>
          <w:spacing w:val="0"/>
          <w:w w:val="100"/>
          <w:position w:val="0"/>
        </w:rPr>
        <w:t>于国良，现任集团公司财务部副经理，本公司监事。</w:t>
      </w:r>
    </w:p>
    <w:p>
      <w:pPr>
        <w:pStyle w:val="Style18"/>
        <w:keepNext w:val="0"/>
        <w:keepLines w:val="0"/>
        <w:widowControl w:val="0"/>
        <w:numPr>
          <w:ilvl w:val="0"/>
          <w:numId w:val="9"/>
        </w:numPr>
        <w:shd w:val="clear" w:color="auto" w:fill="auto"/>
        <w:tabs>
          <w:tab w:pos="751" w:val="left"/>
        </w:tabs>
        <w:bidi w:val="0"/>
        <w:spacing w:before="0" w:after="0" w:line="274" w:lineRule="exact"/>
        <w:ind w:left="0" w:right="0" w:firstLine="220"/>
        <w:jc w:val="both"/>
      </w:pPr>
      <w:bookmarkStart w:id="75" w:name="bookmark75"/>
      <w:bookmarkEnd w:id="75"/>
      <w:r>
        <w:rPr>
          <w:color w:val="000000"/>
          <w:spacing w:val="0"/>
          <w:w w:val="100"/>
          <w:position w:val="0"/>
        </w:rPr>
        <w:t>孙文斌，现任公司宝泉岭分公司家庭农场场长，本公司监事。</w:t>
      </w:r>
    </w:p>
    <w:p>
      <w:pPr>
        <w:pStyle w:val="Style18"/>
        <w:keepNext w:val="0"/>
        <w:keepLines w:val="0"/>
        <w:widowControl w:val="0"/>
        <w:numPr>
          <w:ilvl w:val="0"/>
          <w:numId w:val="9"/>
        </w:numPr>
        <w:shd w:val="clear" w:color="auto" w:fill="auto"/>
        <w:tabs>
          <w:tab w:pos="751" w:val="left"/>
        </w:tabs>
        <w:bidi w:val="0"/>
        <w:spacing w:before="0" w:after="0" w:line="274" w:lineRule="exact"/>
        <w:ind w:left="0" w:right="0" w:firstLine="220"/>
        <w:jc w:val="both"/>
      </w:pPr>
      <w:bookmarkStart w:id="76" w:name="bookmark76"/>
      <w:bookmarkEnd w:id="76"/>
      <w:r>
        <w:rPr>
          <w:color w:val="000000"/>
          <w:spacing w:val="0"/>
          <w:w w:val="100"/>
          <w:position w:val="0"/>
        </w:rPr>
        <w:t>史晓丹，现任本公司董事会秘书。</w:t>
      </w:r>
    </w:p>
    <w:p>
      <w:pPr>
        <w:pStyle w:val="Style18"/>
        <w:keepNext w:val="0"/>
        <w:keepLines w:val="0"/>
        <w:widowControl w:val="0"/>
        <w:numPr>
          <w:ilvl w:val="0"/>
          <w:numId w:val="9"/>
        </w:numPr>
        <w:shd w:val="clear" w:color="auto" w:fill="auto"/>
        <w:tabs>
          <w:tab w:pos="751" w:val="left"/>
        </w:tabs>
        <w:bidi w:val="0"/>
        <w:spacing w:before="0" w:after="0" w:line="274" w:lineRule="exact"/>
        <w:ind w:left="0" w:right="0" w:firstLine="220"/>
        <w:jc w:val="both"/>
      </w:pPr>
      <w:bookmarkStart w:id="77" w:name="bookmark77"/>
      <w:bookmarkEnd w:id="77"/>
      <w:r>
        <w:rPr>
          <w:color w:val="000000"/>
          <w:spacing w:val="0"/>
          <w:w w:val="100"/>
          <w:position w:val="0"/>
        </w:rPr>
        <w:t>陈玉林，现任本公司副总经理。</w:t>
      </w:r>
    </w:p>
    <w:p>
      <w:pPr>
        <w:pStyle w:val="Style18"/>
        <w:keepNext w:val="0"/>
        <w:keepLines w:val="0"/>
        <w:widowControl w:val="0"/>
        <w:numPr>
          <w:ilvl w:val="0"/>
          <w:numId w:val="9"/>
        </w:numPr>
        <w:shd w:val="clear" w:color="auto" w:fill="auto"/>
        <w:tabs>
          <w:tab w:pos="751" w:val="left"/>
        </w:tabs>
        <w:bidi w:val="0"/>
        <w:spacing w:before="0" w:after="420" w:line="274" w:lineRule="exact"/>
        <w:ind w:left="0" w:right="0" w:firstLine="220"/>
        <w:jc w:val="both"/>
      </w:pPr>
      <w:bookmarkStart w:id="78" w:name="bookmark78"/>
      <w:bookmarkEnd w:id="78"/>
      <w:r>
        <w:rPr>
          <w:color w:val="000000"/>
          <w:spacing w:val="0"/>
          <w:w w:val="100"/>
          <w:position w:val="0"/>
        </w:rPr>
        <w:t>高建国，历任本公司财务部副部长、部长，兼任公司证券事务代表，现任本公司总会计师。</w:t>
      </w: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1507"/>
        <w:gridCol w:w="1901"/>
        <w:gridCol w:w="1560"/>
        <w:gridCol w:w="1498"/>
        <w:gridCol w:w="1498"/>
        <w:gridCol w:w="1507"/>
      </w:tblGrid>
      <w:tr>
        <w:trPr>
          <w:trHeight w:val="57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是否领取报酬 津贴</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母松华</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赵广民</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集团总公司宝泉岭 分公司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经理、副书记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王有国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集团总公司红兴隆 分公司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集团总公司建三江 分公司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经理、副书记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丁元森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集团总公司牡丹江 分公司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于国良</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集团总公司财务部</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114"/>
        <w:gridCol w:w="3811"/>
        <w:gridCol w:w="1224"/>
        <w:gridCol w:w="1104"/>
        <w:gridCol w:w="1104"/>
        <w:gridCol w:w="1114"/>
      </w:tblGrid>
      <w:tr>
        <w:trPr>
          <w:trHeight w:val="269" w:hRule="exact"/>
        </w:trPr>
        <w:tc>
          <w:tcPr>
            <w:gridSpan w:val="6"/>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担任的职 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是否领取 报酬津贴</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戴谟安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已退休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程国强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国务院发展研究中心</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中国人民大学商学院、深圳大通实业股 分有限公司、三门峡天元铝业股份有限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left"/>
            </w:pPr>
            <w:r>
              <w:rPr>
                <w:color w:val="000000"/>
                <w:spacing w:val="0"/>
                <w:w w:val="100"/>
                <w:position w:val="0"/>
              </w:rPr>
              <w:t>教授、独立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于逸生</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黑龙江大学法学院、黑龙江龙电路桥有 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院长、独立 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18"/>
        <w:keepNext w:val="0"/>
        <w:keepLines w:val="0"/>
        <w:widowControl w:val="0"/>
        <w:shd w:val="clear" w:color="auto" w:fill="auto"/>
        <w:bidi w:val="0"/>
        <w:spacing w:before="0" w:after="0" w:line="276" w:lineRule="exact"/>
        <w:ind w:left="0" w:right="0" w:firstLine="0"/>
        <w:jc w:val="left"/>
      </w:pPr>
      <w:bookmarkStart w:id="79" w:name="bookmark79"/>
      <w:r>
        <w:rPr>
          <w:color w:val="000000"/>
          <w:spacing w:val="0"/>
          <w:w w:val="100"/>
          <w:position w:val="0"/>
        </w:rPr>
        <w:t>（</w:t>
      </w:r>
      <w:bookmarkEnd w:id="79"/>
      <w:r>
        <w:rPr>
          <w:color w:val="000000"/>
          <w:spacing w:val="0"/>
          <w:w w:val="100"/>
          <w:position w:val="0"/>
        </w:rPr>
        <w:t>三）董事、监事、高级管理人员报酬情况</w:t>
      </w:r>
    </w:p>
    <w:p>
      <w:pPr>
        <w:pStyle w:val="Style18"/>
        <w:keepNext w:val="0"/>
        <w:keepLines w:val="0"/>
        <w:widowControl w:val="0"/>
        <w:shd w:val="clear" w:color="auto" w:fill="auto"/>
        <w:tabs>
          <w:tab w:pos="368" w:val="left"/>
        </w:tabs>
        <w:bidi w:val="0"/>
        <w:spacing w:before="0" w:after="0" w:line="276" w:lineRule="exact"/>
        <w:ind w:left="0" w:right="0" w:firstLine="0"/>
        <w:jc w:val="left"/>
      </w:pPr>
      <w:bookmarkStart w:id="80" w:name="bookmark80"/>
      <w:r>
        <w:rPr>
          <w:color w:val="000000"/>
          <w:spacing w:val="0"/>
          <w:w w:val="100"/>
          <w:position w:val="0"/>
        </w:rPr>
        <w:t>1</w:t>
      </w:r>
      <w:bookmarkEnd w:id="80"/>
      <w:r>
        <w:rPr>
          <w:color w:val="000000"/>
          <w:spacing w:val="0"/>
          <w:w w:val="100"/>
          <w:position w:val="0"/>
        </w:rPr>
        <w:t>、</w:t>
        <w:tab/>
        <w:t>董事、监事、高级管理人员报酬的决策程序:除董事长、监事会主席报酬需经股东大会批准外，其 余高级管理人员报酬由董事会审议通过后实施。</w:t>
      </w:r>
    </w:p>
    <w:p>
      <w:pPr>
        <w:pStyle w:val="Style18"/>
        <w:keepNext w:val="0"/>
        <w:keepLines w:val="0"/>
        <w:widowControl w:val="0"/>
        <w:shd w:val="clear" w:color="auto" w:fill="auto"/>
        <w:tabs>
          <w:tab w:pos="368" w:val="left"/>
        </w:tabs>
        <w:bidi w:val="0"/>
        <w:spacing w:before="0" w:after="300" w:line="276" w:lineRule="exact"/>
        <w:ind w:left="0" w:right="0" w:firstLine="0"/>
        <w:jc w:val="left"/>
      </w:pPr>
      <w:bookmarkStart w:id="81" w:name="bookmark81"/>
      <w:r>
        <w:rPr>
          <w:color w:val="000000"/>
          <w:spacing w:val="0"/>
          <w:w w:val="100"/>
          <w:position w:val="0"/>
        </w:rPr>
        <w:t>2</w:t>
      </w:r>
      <w:bookmarkEnd w:id="81"/>
      <w:r>
        <w:rPr>
          <w:color w:val="000000"/>
          <w:spacing w:val="0"/>
          <w:w w:val="100"/>
          <w:position w:val="0"/>
        </w:rPr>
        <w:t>、</w:t>
        <w:tab/>
        <w:t>董事、监事、高级管理人员报酬确定依据：根据《黑龙江北大荒农业股份有限公司经营业绩考核与 薪酬管理办法》确定。</w:t>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3、不在公司领取报酬津贴的董事监事情况</w:t>
      </w:r>
    </w:p>
    <w:tbl>
      <w:tblPr>
        <w:tblOverlap w:val="never"/>
        <w:jc w:val="center"/>
        <w:tblLayout w:type="fixed"/>
      </w:tblPr>
      <w:tblGrid>
        <w:gridCol w:w="4618"/>
        <w:gridCol w:w="4853"/>
      </w:tblGrid>
      <w:tr>
        <w:trPr>
          <w:trHeight w:val="44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是否在股东单位或其他关联单位领取报酬津贴</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母松华</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赵广民</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王有国</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王金会</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丁元森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于国良</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bl>
    <w:p>
      <w:pPr>
        <w:widowControl w:val="0"/>
        <w:spacing w:after="639" w:line="1" w:lineRule="exact"/>
      </w:pPr>
    </w:p>
    <w:p>
      <w:pPr>
        <w:pStyle w:val="Style18"/>
        <w:keepNext w:val="0"/>
        <w:keepLines w:val="0"/>
        <w:widowControl w:val="0"/>
        <w:shd w:val="clear" w:color="auto" w:fill="auto"/>
        <w:bidi w:val="0"/>
        <w:spacing w:before="0" w:after="700" w:line="274" w:lineRule="exact"/>
        <w:ind w:left="420" w:right="0" w:hanging="420"/>
        <w:jc w:val="left"/>
      </w:pPr>
      <w:bookmarkStart w:id="82" w:name="bookmark82"/>
      <w:r>
        <w:rPr>
          <w:color w:val="000000"/>
          <w:spacing w:val="0"/>
          <w:w w:val="100"/>
          <w:position w:val="0"/>
        </w:rPr>
        <w:t>（</w:t>
      </w:r>
      <w:bookmarkEnd w:id="82"/>
      <w:r>
        <w:rPr>
          <w:color w:val="000000"/>
          <w:spacing w:val="0"/>
          <w:w w:val="100"/>
          <w:position w:val="0"/>
        </w:rPr>
        <w:t>四）公司董事、监事、高级管理人员变动情况 本报告期内公司无董事、监事、高管离任。</w:t>
      </w:r>
    </w:p>
    <w:p>
      <w:pPr>
        <w:pStyle w:val="Style18"/>
        <w:keepNext w:val="0"/>
        <w:keepLines w:val="0"/>
        <w:widowControl w:val="0"/>
        <w:shd w:val="clear" w:color="auto" w:fill="auto"/>
        <w:bidi w:val="0"/>
        <w:spacing w:before="0" w:after="0" w:line="240" w:lineRule="auto"/>
        <w:ind w:left="0" w:right="0" w:firstLine="0"/>
        <w:jc w:val="both"/>
      </w:pPr>
      <w:bookmarkStart w:id="83" w:name="bookmark83"/>
      <w:r>
        <w:rPr>
          <w:color w:val="000000"/>
          <w:spacing w:val="0"/>
          <w:w w:val="100"/>
          <w:position w:val="0"/>
        </w:rPr>
        <w:t>（</w:t>
      </w:r>
      <w:bookmarkEnd w:id="83"/>
      <w:r>
        <w:rPr>
          <w:color w:val="000000"/>
          <w:spacing w:val="0"/>
          <w:w w:val="100"/>
          <w:position w:val="0"/>
        </w:rPr>
        <w:t>五）公司员工情况</w:t>
      </w:r>
    </w:p>
    <w:p>
      <w:pPr>
        <w:pStyle w:val="Style18"/>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截止报告期末，公司在职员工为37,554人,需承担费用的离退休职工为0人</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员工的结构如下:</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1、专业构成情况</w:t>
      </w:r>
    </w:p>
    <w:tbl>
      <w:tblPr>
        <w:tblOverlap w:val="never"/>
        <w:jc w:val="center"/>
        <w:tblLayout w:type="fixed"/>
      </w:tblPr>
      <w:tblGrid>
        <w:gridCol w:w="5256"/>
        <w:gridCol w:w="4214"/>
      </w:tblGrid>
      <w:tr>
        <w:trPr>
          <w:trHeight w:val="44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32,379</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3560" w:right="0" w:firstLine="0"/>
              <w:jc w:val="left"/>
            </w:pPr>
            <w:r>
              <w:rPr>
                <w:color w:val="000000"/>
                <w:spacing w:val="0"/>
                <w:w w:val="100"/>
                <w:position w:val="0"/>
              </w:rPr>
              <w:t>1,199</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r>
        <w:trPr>
          <w:trHeight w:val="35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3560" w:right="0" w:firstLine="0"/>
              <w:jc w:val="left"/>
            </w:pPr>
            <w:r>
              <w:rPr>
                <w:color w:val="000000"/>
                <w:spacing w:val="0"/>
                <w:w w:val="100"/>
                <w:position w:val="0"/>
              </w:rPr>
              <w:t>2,818</w:t>
            </w:r>
          </w:p>
        </w:tc>
      </w:tr>
    </w:tbl>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2、教育程度情况</w:t>
      </w:r>
    </w:p>
    <w:tbl>
      <w:tblPr>
        <w:tblOverlap w:val="never"/>
        <w:jc w:val="center"/>
        <w:tblLayout w:type="fixed"/>
      </w:tblPr>
      <w:tblGrid>
        <w:gridCol w:w="5674"/>
        <w:gridCol w:w="3797"/>
      </w:tblGrid>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大专以上</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w:t>
            </w:r>
          </w:p>
        </w:tc>
      </w:tr>
      <w:tr>
        <w:trPr>
          <w:trHeight w:val="35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28,876</w:t>
            </w:r>
          </w:p>
        </w:tc>
      </w:tr>
    </w:tbl>
    <w:p>
      <w:pPr>
        <w:widowControl w:val="0"/>
        <w:spacing w:after="639" w:line="1" w:lineRule="exact"/>
      </w:pPr>
    </w:p>
    <w:p>
      <w:pPr>
        <w:pStyle w:val="Style20"/>
        <w:keepNext/>
        <w:keepLines/>
        <w:widowControl w:val="0"/>
        <w:shd w:val="clear" w:color="auto" w:fill="auto"/>
        <w:bidi w:val="0"/>
        <w:spacing w:before="0" w:after="100" w:line="272" w:lineRule="exact"/>
        <w:ind w:left="0" w:right="0" w:firstLine="0"/>
        <w:jc w:val="left"/>
      </w:pPr>
      <w:bookmarkStart w:id="84" w:name="bookmark84"/>
      <w:bookmarkStart w:id="85" w:name="bookmark85"/>
      <w:bookmarkStart w:id="86" w:name="bookmark86"/>
      <w:bookmarkStart w:id="87" w:name="bookmark87"/>
      <w:r>
        <w:rPr>
          <w:color w:val="000000"/>
          <w:spacing w:val="0"/>
          <w:w w:val="100"/>
          <w:position w:val="0"/>
        </w:rPr>
        <w:t>六</w:t>
      </w:r>
      <w:bookmarkEnd w:id="86"/>
      <w:r>
        <w:rPr>
          <w:color w:val="000000"/>
          <w:spacing w:val="0"/>
          <w:w w:val="100"/>
          <w:position w:val="0"/>
        </w:rPr>
        <w:t>、公司治理结构</w:t>
      </w:r>
      <w:bookmarkEnd w:id="84"/>
      <w:bookmarkEnd w:id="85"/>
      <w:bookmarkEnd w:id="87"/>
    </w:p>
    <w:p>
      <w:pPr>
        <w:pStyle w:val="Style18"/>
        <w:keepNext w:val="0"/>
        <w:keepLines w:val="0"/>
        <w:widowControl w:val="0"/>
        <w:shd w:val="clear" w:color="auto" w:fill="auto"/>
        <w:bidi w:val="0"/>
        <w:spacing w:before="0" w:after="0" w:line="272" w:lineRule="exact"/>
        <w:ind w:left="0" w:right="0" w:firstLine="0"/>
        <w:jc w:val="left"/>
      </w:pPr>
      <w:bookmarkStart w:id="88" w:name="bookmark88"/>
      <w:r>
        <w:rPr>
          <w:color w:val="000000"/>
          <w:spacing w:val="0"/>
          <w:w w:val="100"/>
          <w:position w:val="0"/>
        </w:rPr>
        <w:t>（</w:t>
      </w:r>
      <w:bookmarkEnd w:id="88"/>
      <w:r>
        <w:rPr>
          <w:color w:val="000000"/>
          <w:spacing w:val="0"/>
          <w:w w:val="100"/>
          <w:position w:val="0"/>
        </w:rPr>
        <w:t>一）公司治理的情况</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报告期内公司按照《公司法》、《证券法》、中国证监会及上海证券交易所等颁布的相关法律、 法规及规章，不断完善法人治理结构，努力规范企业经营运作。公司股东大会、董事会、监事会和管 理层形成了规范、科学的经营决策机制，公司治理情况与中国证监会有关上市公司治理的规范文件要 求无大的差异。本年度公司根据新修订的《公司法》、《证券法》和中国证监会上市公司部《上市公 司章程指引》等有关文件修订了《公司章程》、《股东大会议事规则》、《董事会议事规则》、《监 事会议事规则》《经理工作规则》等，公司目前的治理结构状况如下：</w:t>
      </w:r>
    </w:p>
    <w:p>
      <w:pPr>
        <w:pStyle w:val="Style18"/>
        <w:keepNext w:val="0"/>
        <w:keepLines w:val="0"/>
        <w:widowControl w:val="0"/>
        <w:shd w:val="clear" w:color="auto" w:fill="auto"/>
        <w:tabs>
          <w:tab w:pos="779" w:val="left"/>
        </w:tabs>
        <w:bidi w:val="0"/>
        <w:spacing w:before="0" w:after="0" w:line="272" w:lineRule="exact"/>
        <w:ind w:left="0" w:right="0" w:firstLine="440"/>
        <w:jc w:val="both"/>
      </w:pPr>
      <w:bookmarkStart w:id="89" w:name="bookmark89"/>
      <w:r>
        <w:rPr>
          <w:color w:val="000000"/>
          <w:spacing w:val="0"/>
          <w:w w:val="100"/>
          <w:position w:val="0"/>
        </w:rPr>
        <w:t>1</w:t>
      </w:r>
      <w:bookmarkEnd w:id="89"/>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公司能够确保所有股东，特别是中小股东享有平等的地位及权利，股东依法对公司的经营享有知 情权和参与权，《公司章程》对股东大会的召开和表决、股东大会对董事会的授权原则、股东大会与 董事会关于关联交易的回避制度等事项作明确的规定，公司能够严格按照中国证监会发布的《上市公 司股东大会规范意见》召集、召开股东大会。</w:t>
      </w:r>
    </w:p>
    <w:p>
      <w:pPr>
        <w:pStyle w:val="Style18"/>
        <w:keepNext w:val="0"/>
        <w:keepLines w:val="0"/>
        <w:widowControl w:val="0"/>
        <w:shd w:val="clear" w:color="auto" w:fill="auto"/>
        <w:tabs>
          <w:tab w:pos="793" w:val="left"/>
        </w:tabs>
        <w:bidi w:val="0"/>
        <w:spacing w:before="0" w:after="0" w:line="272" w:lineRule="exact"/>
        <w:ind w:left="0" w:right="0" w:firstLine="440"/>
        <w:jc w:val="both"/>
      </w:pPr>
      <w:bookmarkStart w:id="90" w:name="bookmark90"/>
      <w:r>
        <w:rPr>
          <w:color w:val="000000"/>
          <w:spacing w:val="0"/>
          <w:w w:val="100"/>
          <w:position w:val="0"/>
        </w:rPr>
        <w:t>2</w:t>
      </w:r>
      <w:bookmarkEnd w:id="90"/>
      <w:r>
        <w:rPr>
          <w:color w:val="000000"/>
          <w:spacing w:val="0"/>
          <w:w w:val="100"/>
          <w:position w:val="0"/>
        </w:rPr>
        <w:t>、</w:t>
        <w:tab/>
        <w:t>关于控股股东与上市公司</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控股股东能够支持公司深化劳动、人事、分配制度改革，能够对公司及其他股东较好地履行诚信 义务；控股股东对公司董事、监事候选人的提名，能够严格遵循法律、法规和公司章程规定的条件和 程序；公司的重大决策由股东大会和董事会依法作出。</w:t>
      </w:r>
    </w:p>
    <w:p>
      <w:pPr>
        <w:pStyle w:val="Style18"/>
        <w:keepNext w:val="0"/>
        <w:keepLines w:val="0"/>
        <w:widowControl w:val="0"/>
        <w:shd w:val="clear" w:color="auto" w:fill="auto"/>
        <w:tabs>
          <w:tab w:pos="793" w:val="left"/>
        </w:tabs>
        <w:bidi w:val="0"/>
        <w:spacing w:before="0" w:after="0" w:line="272" w:lineRule="exact"/>
        <w:ind w:left="0" w:right="0" w:firstLine="440"/>
        <w:jc w:val="both"/>
      </w:pPr>
      <w:bookmarkStart w:id="91" w:name="bookmark91"/>
      <w:r>
        <w:rPr>
          <w:color w:val="000000"/>
          <w:spacing w:val="0"/>
          <w:w w:val="100"/>
          <w:position w:val="0"/>
        </w:rPr>
        <w:t>3</w:t>
      </w:r>
      <w:bookmarkEnd w:id="91"/>
      <w:r>
        <w:rPr>
          <w:color w:val="000000"/>
          <w:spacing w:val="0"/>
          <w:w w:val="100"/>
          <w:position w:val="0"/>
        </w:rPr>
        <w:t>、</w:t>
        <w:tab/>
        <w:t>关于董事与董事会</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公司董事会的选聘严格按照有关法律、法规及公司章程的规定履行相关程序，董事能够较好地履 行其义务，董事会的人数及人员构成基本符合有关法律、法规的要求，董事会能够较好地履行有关法 律、法规和公司章程规定的职责，公司己有按法定程序选举产生的四名独立董事。</w:t>
      </w:r>
    </w:p>
    <w:p>
      <w:pPr>
        <w:pStyle w:val="Style18"/>
        <w:keepNext w:val="0"/>
        <w:keepLines w:val="0"/>
        <w:widowControl w:val="0"/>
        <w:shd w:val="clear" w:color="auto" w:fill="auto"/>
        <w:tabs>
          <w:tab w:pos="793" w:val="left"/>
        </w:tabs>
        <w:bidi w:val="0"/>
        <w:spacing w:before="0" w:after="0" w:line="272" w:lineRule="exact"/>
        <w:ind w:left="0" w:right="0" w:firstLine="440"/>
        <w:jc w:val="left"/>
      </w:pPr>
      <w:bookmarkStart w:id="92" w:name="bookmark92"/>
      <w:r>
        <w:rPr>
          <w:color w:val="000000"/>
          <w:spacing w:val="0"/>
          <w:w w:val="100"/>
          <w:position w:val="0"/>
        </w:rPr>
        <w:t>4</w:t>
      </w:r>
      <w:bookmarkEnd w:id="92"/>
      <w:r>
        <w:rPr>
          <w:color w:val="000000"/>
          <w:spacing w:val="0"/>
          <w:w w:val="100"/>
          <w:position w:val="0"/>
        </w:rPr>
        <w:t>、</w:t>
        <w:tab/>
        <w:t>关于监事与监事会</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公司监事的选聘程序严格按照有关法律、法规及公司章程的规定履行相关程序，监事能够较好地 履行其义务，监事会的人数及人员构成符合有关法律、法规的要求，监事会能够独立有效地行使对董 事、经理和其他高级管理人员及公司财务的监督和检查。</w:t>
      </w:r>
    </w:p>
    <w:p>
      <w:pPr>
        <w:pStyle w:val="Style18"/>
        <w:keepNext w:val="0"/>
        <w:keepLines w:val="0"/>
        <w:widowControl w:val="0"/>
        <w:shd w:val="clear" w:color="auto" w:fill="auto"/>
        <w:tabs>
          <w:tab w:pos="793" w:val="left"/>
        </w:tabs>
        <w:bidi w:val="0"/>
        <w:spacing w:before="0" w:after="0" w:line="272" w:lineRule="exact"/>
        <w:ind w:left="0" w:right="0" w:firstLine="440"/>
        <w:jc w:val="both"/>
      </w:pPr>
      <w:bookmarkStart w:id="93" w:name="bookmark93"/>
      <w:r>
        <w:rPr>
          <w:color w:val="000000"/>
          <w:spacing w:val="0"/>
          <w:w w:val="100"/>
          <w:position w:val="0"/>
        </w:rPr>
        <w:t>5</w:t>
      </w:r>
      <w:bookmarkEnd w:id="93"/>
      <w:r>
        <w:rPr>
          <w:color w:val="000000"/>
          <w:spacing w:val="0"/>
          <w:w w:val="100"/>
          <w:position w:val="0"/>
        </w:rPr>
        <w:t>、</w:t>
        <w:tab/>
        <w:t>关于利益相关者</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公司能够尊重银行及其他债权人、员工、供应商等利益相关者的合法权益，并积极与利益相关者 进行各种有益的合作，共同推动公司持续、健康地发展。</w:t>
      </w:r>
    </w:p>
    <w:p>
      <w:pPr>
        <w:pStyle w:val="Style18"/>
        <w:keepNext w:val="0"/>
        <w:keepLines w:val="0"/>
        <w:widowControl w:val="0"/>
        <w:shd w:val="clear" w:color="auto" w:fill="auto"/>
        <w:tabs>
          <w:tab w:pos="793" w:val="left"/>
        </w:tabs>
        <w:bidi w:val="0"/>
        <w:spacing w:before="0" w:after="0" w:line="272" w:lineRule="exact"/>
        <w:ind w:left="0" w:right="0" w:firstLine="440"/>
        <w:jc w:val="both"/>
      </w:pPr>
      <w:bookmarkStart w:id="94" w:name="bookmark94"/>
      <w:r>
        <w:rPr>
          <w:color w:val="000000"/>
          <w:spacing w:val="0"/>
          <w:w w:val="100"/>
          <w:position w:val="0"/>
        </w:rPr>
        <w:t>6</w:t>
      </w:r>
      <w:bookmarkEnd w:id="94"/>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公司已经建立了绩效考核机制。对董事、监事、高级管理人员进行绩效考核，根据公司年度工作 目标完成情况兑现工资、奖金。</w:t>
      </w:r>
    </w:p>
    <w:p>
      <w:pPr>
        <w:pStyle w:val="Style18"/>
        <w:keepNext w:val="0"/>
        <w:keepLines w:val="0"/>
        <w:widowControl w:val="0"/>
        <w:shd w:val="clear" w:color="auto" w:fill="auto"/>
        <w:tabs>
          <w:tab w:pos="793" w:val="left"/>
        </w:tabs>
        <w:bidi w:val="0"/>
        <w:spacing w:before="0" w:after="0" w:line="272" w:lineRule="exact"/>
        <w:ind w:left="0" w:right="0" w:firstLine="440"/>
        <w:jc w:val="both"/>
      </w:pPr>
      <w:bookmarkStart w:id="95" w:name="bookmark95"/>
      <w:r>
        <w:rPr>
          <w:color w:val="000000"/>
          <w:spacing w:val="0"/>
          <w:w w:val="100"/>
          <w:position w:val="0"/>
        </w:rPr>
        <w:t>7</w:t>
      </w:r>
      <w:bookmarkEnd w:id="95"/>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作为公众公司，公司充分理解持续信息披露是上市公司的责任。公司能够严格按照法律、法规和 公司章程的规定，真实、准确、完整、及时地披露各类包括公司经营状况、公司治理结构情况、股东 权益等相关信息，并保证所有股东有平等的机会和经济便捷的途径获得公司相关信息。</w:t>
      </w: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center"/>
        <w:tblLayout w:type="fixed"/>
      </w:tblPr>
      <w:tblGrid>
        <w:gridCol w:w="1517"/>
        <w:gridCol w:w="2381"/>
        <w:gridCol w:w="1733"/>
        <w:gridCol w:w="1728"/>
        <w:gridCol w:w="1301"/>
        <w:gridCol w:w="658"/>
      </w:tblGrid>
      <w:tr>
        <w:trPr>
          <w:trHeight w:val="2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1、独立董事参力</w:t>
            </w:r>
          </w:p>
        </w:tc>
        <w:tc>
          <w:tcPr>
            <w:gridSpan w:val="5"/>
            <w:tcBorders>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1董事会的出席情况</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本年应参加董事会次数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备注</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戴谟安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程国强</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朱小平</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于逸生</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273" w:lineRule="exact"/>
        <w:ind w:left="0" w:right="0" w:firstLine="340"/>
        <w:jc w:val="left"/>
      </w:pPr>
      <w:r>
        <w:rPr>
          <w:color w:val="000000"/>
          <w:spacing w:val="0"/>
          <w:w w:val="100"/>
          <w:position w:val="0"/>
        </w:rPr>
        <w:t>公司独立董事能够认真履法律、法规赋予的职责和义务，在履行职责时，不受上市公司主要股东、 实际控制人或者其他与上市公司存在利害关系的单位或个人影响，努力维护公司整体利益，尤其关注 中小股东的合法权益不受损害。自公司选聘独立董事以来，独立董事己在董事会审议有关关联交易、 对外担保、支付会计师事务所报酬、聘任高级管理人员等议案时出具相关的独立意见，为公司董事会 科学、合理地作出决策奠定了基础。</w:t>
      </w:r>
    </w:p>
    <w:p>
      <w:pPr>
        <w:pStyle w:val="Style18"/>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公司独立董事作为董事会各专门委员会委员（主任委员），认真履行其职责，关注公司未来发展并 对公司经营管理、规范运作等各方面工作提出多项建议，有效促进了董事会各项工作顺利开展。</w:t>
      </w:r>
    </w:p>
    <w:p>
      <w:pPr>
        <w:pStyle w:val="Style18"/>
        <w:keepNext w:val="0"/>
        <w:keepLines w:val="0"/>
        <w:widowControl w:val="0"/>
        <w:shd w:val="clear" w:color="auto" w:fill="auto"/>
        <w:bidi w:val="0"/>
        <w:spacing w:before="0" w:after="0" w:line="273" w:lineRule="exact"/>
        <w:ind w:left="0" w:right="0" w:firstLine="0"/>
        <w:jc w:val="left"/>
      </w:pPr>
      <w:r>
        <w:rPr>
          <w:color w:val="000000"/>
          <w:spacing w:val="0"/>
          <w:w w:val="100"/>
          <w:position w:val="0"/>
        </w:rPr>
        <w:t>2、独立董事对公司有关事项提出异议的情况</w:t>
      </w:r>
    </w:p>
    <w:p>
      <w:pPr>
        <w:pStyle w:val="Style18"/>
        <w:keepNext w:val="0"/>
        <w:keepLines w:val="0"/>
        <w:widowControl w:val="0"/>
        <w:shd w:val="clear" w:color="auto" w:fill="auto"/>
        <w:bidi w:val="0"/>
        <w:spacing w:before="0" w:after="380" w:line="273" w:lineRule="exact"/>
        <w:ind w:left="0" w:right="0" w:firstLine="440"/>
        <w:jc w:val="left"/>
      </w:pPr>
      <w:r>
        <w:rPr>
          <w:color w:val="000000"/>
          <w:spacing w:val="0"/>
          <w:w w:val="100"/>
          <w:position w:val="0"/>
        </w:rPr>
        <w:t>报告期内，公司独立董事未对公司本年度的董事会议案及其他非董事会议案事项提出异议。</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（三）公司相对于控股股东在业务、人员、资产、机构、财务等方面的独立情况</w:t>
      </w:r>
    </w:p>
    <w:p>
      <w:pPr>
        <w:pStyle w:val="Style18"/>
        <w:keepNext w:val="0"/>
        <w:keepLines w:val="0"/>
        <w:widowControl w:val="0"/>
        <w:shd w:val="clear" w:color="auto" w:fill="auto"/>
        <w:tabs>
          <w:tab w:pos="362" w:val="left"/>
        </w:tabs>
        <w:bidi w:val="0"/>
        <w:spacing w:before="0" w:after="0" w:line="278" w:lineRule="exact"/>
        <w:ind w:left="0" w:right="0" w:firstLine="0"/>
        <w:jc w:val="both"/>
      </w:pPr>
      <w:bookmarkStart w:id="96" w:name="bookmark96"/>
      <w:r>
        <w:rPr>
          <w:color w:val="000000"/>
          <w:spacing w:val="0"/>
          <w:w w:val="100"/>
          <w:position w:val="0"/>
        </w:rPr>
        <w:t>1</w:t>
      </w:r>
      <w:bookmarkEnd w:id="96"/>
      <w:r>
        <w:rPr>
          <w:color w:val="000000"/>
          <w:spacing w:val="0"/>
          <w:w w:val="100"/>
          <w:position w:val="0"/>
        </w:rPr>
        <w:t>、</w:t>
        <w:tab/>
        <w:t>业务方面：公司拥有独立的生产、供应、销售系统及人员，具有自主经营能力，并完全独立于股东 单位。</w:t>
      </w:r>
    </w:p>
    <w:p>
      <w:pPr>
        <w:pStyle w:val="Style18"/>
        <w:keepNext w:val="0"/>
        <w:keepLines w:val="0"/>
        <w:widowControl w:val="0"/>
        <w:shd w:val="clear" w:color="auto" w:fill="auto"/>
        <w:tabs>
          <w:tab w:pos="366" w:val="left"/>
        </w:tabs>
        <w:bidi w:val="0"/>
        <w:spacing w:before="0" w:after="0" w:line="278" w:lineRule="exact"/>
        <w:ind w:left="0" w:right="0" w:firstLine="0"/>
        <w:jc w:val="both"/>
      </w:pPr>
      <w:bookmarkStart w:id="97" w:name="bookmark97"/>
      <w:r>
        <w:rPr>
          <w:color w:val="000000"/>
          <w:spacing w:val="0"/>
          <w:w w:val="100"/>
          <w:position w:val="0"/>
        </w:rPr>
        <w:t>2</w:t>
      </w:r>
      <w:bookmarkEnd w:id="97"/>
      <w:r>
        <w:rPr>
          <w:color w:val="000000"/>
          <w:spacing w:val="0"/>
          <w:w w:val="100"/>
          <w:position w:val="0"/>
        </w:rPr>
        <w:t>、</w:t>
        <w:tab/>
        <w:t>人员方面：公司人员独立于控股股东，公司总经理、财务负责人、营销负责人及董事会秘书等高级 管理人员未在控股股东兼职、领取报酬</w:t>
      </w:r>
    </w:p>
    <w:p>
      <w:pPr>
        <w:pStyle w:val="Style18"/>
        <w:keepNext w:val="0"/>
        <w:keepLines w:val="0"/>
        <w:widowControl w:val="0"/>
        <w:shd w:val="clear" w:color="auto" w:fill="auto"/>
        <w:tabs>
          <w:tab w:pos="366" w:val="left"/>
        </w:tabs>
        <w:bidi w:val="0"/>
        <w:spacing w:before="0" w:after="0" w:line="278" w:lineRule="exact"/>
        <w:ind w:left="0" w:right="0" w:firstLine="0"/>
        <w:jc w:val="both"/>
      </w:pPr>
      <w:bookmarkStart w:id="98" w:name="bookmark98"/>
      <w:r>
        <w:rPr>
          <w:color w:val="000000"/>
          <w:spacing w:val="0"/>
          <w:w w:val="100"/>
          <w:position w:val="0"/>
        </w:rPr>
        <w:t>3</w:t>
      </w:r>
      <w:bookmarkEnd w:id="98"/>
      <w:r>
        <w:rPr>
          <w:color w:val="000000"/>
          <w:spacing w:val="0"/>
          <w:w w:val="100"/>
          <w:position w:val="0"/>
        </w:rPr>
        <w:t>、</w:t>
        <w:tab/>
        <w:t>资产方面：公司的资产独立完整、权属清晰，控股股东未占用、支配公司的资产或干预公司对资产 的经营管理。</w:t>
      </w:r>
    </w:p>
    <w:p>
      <w:pPr>
        <w:pStyle w:val="Style18"/>
        <w:keepNext w:val="0"/>
        <w:keepLines w:val="0"/>
        <w:widowControl w:val="0"/>
        <w:shd w:val="clear" w:color="auto" w:fill="auto"/>
        <w:tabs>
          <w:tab w:pos="366" w:val="left"/>
        </w:tabs>
        <w:bidi w:val="0"/>
        <w:spacing w:before="0" w:after="0" w:line="278" w:lineRule="exact"/>
        <w:ind w:left="0" w:right="0" w:firstLine="0"/>
        <w:jc w:val="both"/>
      </w:pPr>
      <w:bookmarkStart w:id="99" w:name="bookmark99"/>
      <w:r>
        <w:rPr>
          <w:color w:val="000000"/>
          <w:spacing w:val="0"/>
          <w:w w:val="100"/>
          <w:position w:val="0"/>
        </w:rPr>
        <w:t>4</w:t>
      </w:r>
      <w:bookmarkEnd w:id="99"/>
      <w:r>
        <w:rPr>
          <w:color w:val="000000"/>
          <w:spacing w:val="0"/>
          <w:w w:val="100"/>
          <w:position w:val="0"/>
        </w:rPr>
        <w:t>、</w:t>
        <w:tab/>
        <w:t>机构方面：公司建立健全了董事会、监事会并独立于控股股东的组织机构，不存在从属于控股股东 职能部门合署办公等情况。</w:t>
      </w:r>
    </w:p>
    <w:p>
      <w:pPr>
        <w:pStyle w:val="Style18"/>
        <w:keepNext w:val="0"/>
        <w:keepLines w:val="0"/>
        <w:widowControl w:val="0"/>
        <w:shd w:val="clear" w:color="auto" w:fill="auto"/>
        <w:tabs>
          <w:tab w:pos="371" w:val="left"/>
        </w:tabs>
        <w:bidi w:val="0"/>
        <w:spacing w:before="0" w:after="640" w:line="278" w:lineRule="exact"/>
        <w:ind w:left="0" w:right="0" w:firstLine="0"/>
        <w:jc w:val="both"/>
      </w:pPr>
      <w:bookmarkStart w:id="100" w:name="bookmark100"/>
      <w:r>
        <w:rPr>
          <w:color w:val="000000"/>
          <w:spacing w:val="0"/>
          <w:w w:val="100"/>
          <w:position w:val="0"/>
        </w:rPr>
        <w:t>5</w:t>
      </w:r>
      <w:bookmarkEnd w:id="100"/>
      <w:r>
        <w:rPr>
          <w:color w:val="000000"/>
          <w:spacing w:val="0"/>
          <w:w w:val="100"/>
          <w:position w:val="0"/>
        </w:rPr>
        <w:t>、</w:t>
        <w:tab/>
        <w:t>财务方面：公司设立了独立的财务部门，建立健全了统一的财务会计制度，独立开设银行账户。控 股股东未干预公司财务会计活动。</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（四）高级管理人员的考评及激励情况</w:t>
      </w:r>
    </w:p>
    <w:p>
      <w:pPr>
        <w:pStyle w:val="Style18"/>
        <w:keepNext w:val="0"/>
        <w:keepLines w:val="0"/>
        <w:widowControl w:val="0"/>
        <w:shd w:val="clear" w:color="auto" w:fill="auto"/>
        <w:bidi w:val="0"/>
        <w:spacing w:before="0" w:after="640" w:line="274" w:lineRule="exact"/>
        <w:ind w:left="0" w:right="0" w:firstLine="440"/>
        <w:jc w:val="both"/>
      </w:pPr>
      <w:r>
        <w:rPr>
          <w:color w:val="000000"/>
          <w:spacing w:val="0"/>
          <w:w w:val="100"/>
          <w:position w:val="0"/>
        </w:rPr>
        <w:t>公司已初步建立了对董事、监事、高级管理人员的绩效考评标准与激励约束机制。公司建立了任 前及解聘审计制度、年度工作责任目标制度及绩效考核和业绩评价等制度，由董事会下设的薪酬与考 核委员会依据董事会年初下达的年度经营目标完成情况，结合高管人员年度绩效考评情况，实现对高 管人员的考评与激励。</w:t>
      </w:r>
    </w:p>
    <w:p>
      <w:pPr>
        <w:pStyle w:val="Style20"/>
        <w:keepNext/>
        <w:keepLines/>
        <w:widowControl w:val="0"/>
        <w:shd w:val="clear" w:color="auto" w:fill="auto"/>
        <w:bidi w:val="0"/>
        <w:spacing w:before="0" w:after="120" w:line="278" w:lineRule="exact"/>
        <w:ind w:left="0" w:right="0" w:firstLine="0"/>
        <w:jc w:val="both"/>
      </w:pPr>
      <w:bookmarkStart w:id="101" w:name="bookmark101"/>
      <w:bookmarkStart w:id="102" w:name="bookmark102"/>
      <w:bookmarkStart w:id="103" w:name="bookmark103"/>
      <w:bookmarkStart w:id="104" w:name="bookmark104"/>
      <w:r>
        <w:rPr>
          <w:color w:val="000000"/>
          <w:spacing w:val="0"/>
          <w:w w:val="100"/>
          <w:position w:val="0"/>
        </w:rPr>
        <w:t>七</w:t>
      </w:r>
      <w:bookmarkEnd w:id="103"/>
      <w:r>
        <w:rPr>
          <w:color w:val="000000"/>
          <w:spacing w:val="0"/>
          <w:w w:val="100"/>
          <w:position w:val="0"/>
        </w:rPr>
        <w:t>、股东大会情况简介</w:t>
      </w:r>
      <w:bookmarkEnd w:id="101"/>
      <w:bookmarkEnd w:id="102"/>
      <w:bookmarkEnd w:id="104"/>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（一）年度股东大会情况</w:t>
      </w:r>
    </w:p>
    <w:p>
      <w:pPr>
        <w:pStyle w:val="Style18"/>
        <w:keepNext w:val="0"/>
        <w:keepLines w:val="0"/>
        <w:widowControl w:val="0"/>
        <w:shd w:val="clear" w:color="auto" w:fill="auto"/>
        <w:bidi w:val="0"/>
        <w:spacing w:before="0" w:after="240" w:line="278" w:lineRule="exact"/>
        <w:ind w:left="0" w:right="0" w:firstLine="0"/>
        <w:jc w:val="both"/>
      </w:pPr>
      <w:r>
        <w:rPr>
          <w:color w:val="000000"/>
          <w:spacing w:val="0"/>
          <w:w w:val="100"/>
          <w:position w:val="0"/>
        </w:rPr>
        <w:t>1、公司于2006年5月18日召开二</w:t>
      </w:r>
      <w:r>
        <w:rPr>
          <w:color w:val="000000"/>
          <w:spacing w:val="0"/>
          <w:w w:val="100"/>
          <w:position w:val="0"/>
        </w:rPr>
        <w:t>OO</w:t>
      </w:r>
      <w:r>
        <w:rPr>
          <w:color w:val="000000"/>
          <w:spacing w:val="0"/>
          <w:w w:val="100"/>
          <w:position w:val="0"/>
        </w:rPr>
        <w:t>五年度股东大会。决议公告刊登在2006年5月19 0的《上海 证券报》、《中国证券报》、《证券时报》。</w:t>
      </w:r>
    </w:p>
    <w:p>
      <w:pPr>
        <w:pStyle w:val="Style18"/>
        <w:keepNext w:val="0"/>
        <w:keepLines w:val="0"/>
        <w:widowControl w:val="0"/>
        <w:shd w:val="clear" w:color="auto" w:fill="auto"/>
        <w:bidi w:val="0"/>
        <w:spacing w:before="0" w:after="660" w:line="274" w:lineRule="exact"/>
        <w:ind w:left="0" w:right="0" w:firstLine="340"/>
        <w:jc w:val="both"/>
      </w:pPr>
      <w:r>
        <w:rPr>
          <w:color w:val="000000"/>
          <w:spacing w:val="0"/>
          <w:w w:val="100"/>
          <w:position w:val="0"/>
        </w:rPr>
        <w:t>本次股东大会审议通过了《2005年度公司董事会向股东大会所作工作报告》、《2005年度公司监 事会向股东大会所作工作报告》、《公司2005年年度报告及其摘要》、《公司2005年度利润分配方 案》、《公司2006年预算方案》、《关于预计公司2006年日常关联交易总金额的议案》、《黑龙江 北大荒农业股份有限公司经济发展“十一五”规划》、《关于修改公司章程的议案》、《关于续聘信 永中和会计师事务所为公司2006年度财务审计机构的议案》。</w:t>
      </w:r>
    </w:p>
    <w:p>
      <w:pPr>
        <w:pStyle w:val="Style18"/>
        <w:keepNext w:val="0"/>
        <w:keepLines w:val="0"/>
        <w:widowControl w:val="0"/>
        <w:shd w:val="clear" w:color="auto" w:fill="auto"/>
        <w:bidi w:val="0"/>
        <w:spacing w:before="0" w:after="0" w:line="288" w:lineRule="exact"/>
        <w:ind w:left="0" w:right="0" w:firstLine="0"/>
        <w:jc w:val="left"/>
      </w:pPr>
      <w:bookmarkStart w:id="105" w:name="bookmark105"/>
      <w:r>
        <w:rPr>
          <w:color w:val="000000"/>
          <w:spacing w:val="0"/>
          <w:w w:val="100"/>
          <w:position w:val="0"/>
        </w:rPr>
        <w:t>（</w:t>
      </w:r>
      <w:bookmarkEnd w:id="105"/>
      <w:r>
        <w:rPr>
          <w:color w:val="000000"/>
          <w:spacing w:val="0"/>
          <w:w w:val="100"/>
          <w:position w:val="0"/>
        </w:rPr>
        <w:t>二）临时股东大会情况</w:t>
      </w:r>
    </w:p>
    <w:p>
      <w:pPr>
        <w:pStyle w:val="Style18"/>
        <w:keepNext w:val="0"/>
        <w:keepLines w:val="0"/>
        <w:widowControl w:val="0"/>
        <w:shd w:val="clear" w:color="auto" w:fill="auto"/>
        <w:tabs>
          <w:tab w:pos="320" w:val="left"/>
        </w:tabs>
        <w:bidi w:val="0"/>
        <w:spacing w:before="0" w:after="0" w:line="240" w:lineRule="auto"/>
        <w:ind w:left="0" w:right="0" w:firstLine="0"/>
        <w:jc w:val="left"/>
      </w:pPr>
      <w:bookmarkStart w:id="106" w:name="bookmark106"/>
      <w:r>
        <w:rPr>
          <w:color w:val="000000"/>
          <w:spacing w:val="0"/>
          <w:w w:val="100"/>
          <w:position w:val="0"/>
        </w:rPr>
        <w:t>1</w:t>
      </w:r>
      <w:bookmarkEnd w:id="106"/>
      <w:r>
        <w:rPr>
          <w:color w:val="000000"/>
          <w:spacing w:val="0"/>
          <w:w w:val="100"/>
          <w:position w:val="0"/>
        </w:rPr>
        <w:t>、</w:t>
        <w:tab/>
        <w:t>第1次临时股东大会情况：</w:t>
      </w:r>
    </w:p>
    <w:p>
      <w:pPr>
        <w:pStyle w:val="Style18"/>
        <w:keepNext w:val="0"/>
        <w:keepLines w:val="0"/>
        <w:widowControl w:val="0"/>
        <w:shd w:val="clear" w:color="auto" w:fill="auto"/>
        <w:bidi w:val="0"/>
        <w:spacing w:before="0" w:after="0" w:line="288" w:lineRule="exact"/>
        <w:ind w:left="0" w:right="0" w:firstLine="440"/>
        <w:jc w:val="both"/>
      </w:pPr>
      <w:r>
        <w:rPr>
          <w:color w:val="000000"/>
          <w:spacing w:val="0"/>
          <w:w w:val="100"/>
          <w:position w:val="0"/>
        </w:rPr>
        <w:t>公司于2006年2月21日召开年第1次临时股东大会。决议公告刊登在2006年2月22日的《上 海证券报》、《中国证券报》、《证券时报》。</w:t>
      </w:r>
    </w:p>
    <w:p>
      <w:pPr>
        <w:pStyle w:val="Style18"/>
        <w:keepNext w:val="0"/>
        <w:keepLines w:val="0"/>
        <w:widowControl w:val="0"/>
        <w:shd w:val="clear" w:color="auto" w:fill="auto"/>
        <w:tabs>
          <w:tab w:pos="334" w:val="left"/>
        </w:tabs>
        <w:bidi w:val="0"/>
        <w:spacing w:before="0" w:after="0" w:line="288" w:lineRule="exact"/>
        <w:ind w:left="0" w:right="0" w:firstLine="0"/>
        <w:jc w:val="left"/>
      </w:pPr>
      <w:bookmarkStart w:id="107" w:name="bookmark107"/>
      <w:r>
        <w:rPr>
          <w:color w:val="000000"/>
          <w:spacing w:val="0"/>
          <w:w w:val="100"/>
          <w:position w:val="0"/>
        </w:rPr>
        <w:t>2</w:t>
      </w:r>
      <w:bookmarkEnd w:id="107"/>
      <w:r>
        <w:rPr>
          <w:color w:val="000000"/>
          <w:spacing w:val="0"/>
          <w:w w:val="100"/>
          <w:position w:val="0"/>
        </w:rPr>
        <w:t>、</w:t>
        <w:tab/>
        <w:t>第2次临时股东大会情况：</w:t>
      </w:r>
    </w:p>
    <w:p>
      <w:pPr>
        <w:pStyle w:val="Style18"/>
        <w:keepNext w:val="0"/>
        <w:keepLines w:val="0"/>
        <w:widowControl w:val="0"/>
        <w:shd w:val="clear" w:color="auto" w:fill="auto"/>
        <w:bidi w:val="0"/>
        <w:spacing w:before="0" w:after="380" w:line="288" w:lineRule="exact"/>
        <w:ind w:left="0" w:right="0" w:firstLine="440"/>
        <w:jc w:val="both"/>
      </w:pPr>
      <w:r>
        <w:rPr>
          <w:color w:val="000000"/>
          <w:spacing w:val="0"/>
          <w:w w:val="100"/>
          <w:position w:val="0"/>
        </w:rPr>
        <w:t>公司于2006年10月25日召开年第2次临时股东大会。决议公告刊登在2006年10月26日的《上 海证券报》、《中国证券报》、《证券时报》。</w:t>
      </w:r>
    </w:p>
    <w:p>
      <w:pPr>
        <w:pStyle w:val="Style20"/>
        <w:keepNext/>
        <w:keepLines/>
        <w:widowControl w:val="0"/>
        <w:shd w:val="clear" w:color="auto" w:fill="auto"/>
        <w:bidi w:val="0"/>
        <w:spacing w:before="0" w:after="100"/>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八</w:t>
      </w:r>
      <w:bookmarkEnd w:id="110"/>
      <w:r>
        <w:rPr>
          <w:color w:val="000000"/>
          <w:spacing w:val="0"/>
          <w:w w:val="100"/>
          <w:position w:val="0"/>
        </w:rPr>
        <w:t>、董事会报告</w:t>
      </w:r>
      <w:bookmarkEnd w:id="108"/>
      <w:bookmarkEnd w:id="109"/>
      <w:bookmarkEnd w:id="111"/>
    </w:p>
    <w:p>
      <w:pPr>
        <w:pStyle w:val="Style18"/>
        <w:keepNext w:val="0"/>
        <w:keepLines w:val="0"/>
        <w:widowControl w:val="0"/>
        <w:shd w:val="clear" w:color="auto" w:fill="auto"/>
        <w:bidi w:val="0"/>
        <w:spacing w:before="0" w:after="0" w:line="273" w:lineRule="exact"/>
        <w:ind w:left="0" w:right="0" w:firstLine="0"/>
        <w:jc w:val="left"/>
      </w:pPr>
      <w:bookmarkStart w:id="112" w:name="bookmark112"/>
      <w:r>
        <w:rPr>
          <w:color w:val="000000"/>
          <w:spacing w:val="0"/>
          <w:w w:val="100"/>
          <w:position w:val="0"/>
        </w:rPr>
        <w:t>（</w:t>
      </w:r>
      <w:bookmarkEnd w:id="112"/>
      <w:r>
        <w:rPr>
          <w:color w:val="000000"/>
          <w:spacing w:val="0"/>
          <w:w w:val="100"/>
          <w:position w:val="0"/>
        </w:rPr>
        <w:t>一）管理层讨论与分析</w:t>
      </w:r>
    </w:p>
    <w:p>
      <w:pPr>
        <w:pStyle w:val="Style20"/>
        <w:keepNext/>
        <w:keepLines/>
        <w:widowControl w:val="0"/>
        <w:shd w:val="clear" w:color="auto" w:fill="auto"/>
        <w:bidi w:val="0"/>
        <w:spacing w:before="0" w:after="0"/>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1</w:t>
      </w:r>
      <w:bookmarkEnd w:id="115"/>
      <w:r>
        <w:rPr>
          <w:color w:val="000000"/>
          <w:spacing w:val="0"/>
          <w:w w:val="100"/>
          <w:position w:val="0"/>
        </w:rPr>
        <w:t>、报告期内经营情况的回顾</w:t>
      </w:r>
      <w:bookmarkEnd w:id="113"/>
      <w:bookmarkEnd w:id="114"/>
      <w:bookmarkEnd w:id="116"/>
    </w:p>
    <w:p>
      <w:pPr>
        <w:pStyle w:val="Style20"/>
        <w:keepNext/>
        <w:keepLines/>
        <w:widowControl w:val="0"/>
        <w:shd w:val="clear" w:color="auto" w:fill="auto"/>
        <w:tabs>
          <w:tab w:pos="684" w:val="left"/>
        </w:tabs>
        <w:bidi w:val="0"/>
        <w:spacing w:before="0" w:after="0"/>
        <w:ind w:left="0" w:right="0" w:firstLine="220"/>
        <w:jc w:val="both"/>
      </w:pPr>
      <w:bookmarkStart w:id="113" w:name="bookmark113"/>
      <w:bookmarkStart w:id="114" w:name="bookmark114"/>
      <w:bookmarkStart w:id="117" w:name="bookmark117"/>
      <w:bookmarkStart w:id="118" w:name="bookmark118"/>
      <w:r>
        <w:rPr>
          <w:color w:val="000000"/>
          <w:spacing w:val="0"/>
          <w:w w:val="100"/>
          <w:position w:val="0"/>
        </w:rPr>
        <w:t>（</w:t>
      </w:r>
      <w:bookmarkEnd w:id="117"/>
      <w:r>
        <w:rPr>
          <w:color w:val="000000"/>
          <w:spacing w:val="0"/>
          <w:w w:val="100"/>
          <w:position w:val="0"/>
        </w:rPr>
        <w:t>1）</w:t>
        <w:tab/>
        <w:t>报告期总体经营情况</w:t>
      </w:r>
      <w:bookmarkEnd w:id="113"/>
      <w:bookmarkEnd w:id="114"/>
      <w:bookmarkEnd w:id="118"/>
    </w:p>
    <w:p>
      <w:pPr>
        <w:pStyle w:val="Style1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2006年公司围绕生产经营目标，努力优化产业结构，不断加强企业管理和内部控制，推进现代农 业建设和产业化经营，公司经济总量明显增加，资产实力不断扩张、融资能力大大增强，公司经济实 现了健康、稳定的增长。</w:t>
      </w:r>
    </w:p>
    <w:p>
      <w:pPr>
        <w:pStyle w:val="Style18"/>
        <w:keepNext w:val="0"/>
        <w:keepLines w:val="0"/>
        <w:widowControl w:val="0"/>
        <w:shd w:val="clear" w:color="auto" w:fill="auto"/>
        <w:bidi w:val="0"/>
        <w:spacing w:before="0" w:after="0" w:line="273" w:lineRule="exact"/>
        <w:ind w:left="0" w:right="0" w:firstLine="440"/>
        <w:jc w:val="both"/>
      </w:pPr>
      <w:r>
        <w:rPr>
          <w:color w:val="000000"/>
          <w:spacing w:val="0"/>
          <w:w w:val="100"/>
          <w:position w:val="0"/>
        </w:rPr>
        <w:t>2006年度公司实现主营业务收入</w:t>
      </w:r>
      <w:r>
        <w:rPr>
          <w:color w:val="000000"/>
          <w:spacing w:val="0"/>
          <w:w w:val="100"/>
          <w:position w:val="0"/>
        </w:rPr>
        <w:t>46.8</w:t>
      </w:r>
      <w:r>
        <w:rPr>
          <w:color w:val="000000"/>
          <w:spacing w:val="0"/>
          <w:w w:val="100"/>
          <w:position w:val="0"/>
        </w:rPr>
        <w:t>亿元,主营业务利润</w:t>
      </w:r>
      <w:r>
        <w:rPr>
          <w:color w:val="000000"/>
          <w:spacing w:val="0"/>
          <w:w w:val="100"/>
          <w:position w:val="0"/>
        </w:rPr>
        <w:t>14.5</w:t>
      </w:r>
      <w:r>
        <w:rPr>
          <w:color w:val="000000"/>
          <w:spacing w:val="0"/>
          <w:w w:val="100"/>
          <w:position w:val="0"/>
        </w:rPr>
        <w:t>亿元、净利润</w:t>
      </w:r>
      <w:r>
        <w:rPr>
          <w:color w:val="000000"/>
          <w:spacing w:val="0"/>
          <w:w w:val="100"/>
          <w:position w:val="0"/>
        </w:rPr>
        <w:t>5.3</w:t>
      </w:r>
      <w:r>
        <w:rPr>
          <w:color w:val="000000"/>
          <w:spacing w:val="0"/>
          <w:w w:val="100"/>
          <w:position w:val="0"/>
        </w:rPr>
        <w:t>亿元，分别比上 年增长15.4%、6.5%、7.5%；每股收益</w:t>
      </w:r>
      <w:r>
        <w:rPr>
          <w:color w:val="000000"/>
          <w:spacing w:val="0"/>
          <w:w w:val="100"/>
          <w:position w:val="0"/>
        </w:rPr>
        <w:t>0.33</w:t>
      </w:r>
      <w:r>
        <w:rPr>
          <w:color w:val="000000"/>
          <w:spacing w:val="0"/>
          <w:w w:val="100"/>
          <w:position w:val="0"/>
        </w:rPr>
        <w:t xml:space="preserve">元、净资产收益率13.93%,分别比上年增长17.9%、增加 </w:t>
      </w:r>
      <w:r>
        <w:rPr>
          <w:color w:val="000000"/>
          <w:spacing w:val="0"/>
          <w:w w:val="100"/>
          <w:position w:val="0"/>
        </w:rPr>
        <w:t>2.71</w:t>
      </w:r>
      <w:r>
        <w:rPr>
          <w:color w:val="000000"/>
          <w:spacing w:val="0"/>
          <w:w w:val="100"/>
          <w:position w:val="0"/>
        </w:rPr>
        <w:t>个百分点。2006年末公司资产总额</w:t>
      </w:r>
      <w:r>
        <w:rPr>
          <w:color w:val="000000"/>
          <w:spacing w:val="0"/>
          <w:w w:val="100"/>
          <w:position w:val="0"/>
        </w:rPr>
        <w:t>96.5</w:t>
      </w:r>
      <w:r>
        <w:rPr>
          <w:color w:val="000000"/>
          <w:spacing w:val="0"/>
          <w:w w:val="100"/>
          <w:position w:val="0"/>
        </w:rPr>
        <w:t>亿元，其中净资产</w:t>
      </w:r>
      <w:r>
        <w:rPr>
          <w:color w:val="000000"/>
          <w:spacing w:val="0"/>
          <w:w w:val="100"/>
          <w:position w:val="0"/>
        </w:rPr>
        <w:t>38.4</w:t>
      </w:r>
      <w:r>
        <w:rPr>
          <w:color w:val="000000"/>
          <w:spacing w:val="0"/>
          <w:w w:val="100"/>
          <w:position w:val="0"/>
        </w:rPr>
        <w:t>亿元，每股净资产</w:t>
      </w:r>
      <w:r>
        <w:rPr>
          <w:color w:val="000000"/>
          <w:spacing w:val="0"/>
          <w:w w:val="100"/>
          <w:position w:val="0"/>
        </w:rPr>
        <w:t>2.35</w:t>
      </w:r>
      <w:r>
        <w:rPr>
          <w:color w:val="000000"/>
          <w:spacing w:val="0"/>
          <w:w w:val="100"/>
          <w:position w:val="0"/>
        </w:rPr>
        <w:t>元，比 上年降低6.37%（主要是本年度分配股利及实施定向回购减少了净资产）。资产负债率为58.9%,比上 年增加</w:t>
      </w:r>
      <w:r>
        <w:rPr>
          <w:color w:val="000000"/>
          <w:spacing w:val="0"/>
          <w:w w:val="100"/>
          <w:position w:val="0"/>
        </w:rPr>
        <w:t>5.9</w:t>
      </w:r>
      <w:r>
        <w:rPr>
          <w:color w:val="000000"/>
          <w:spacing w:val="0"/>
          <w:w w:val="100"/>
          <w:position w:val="0"/>
        </w:rPr>
        <w:t>个百分点。经营活动现金流量净额为</w:t>
      </w:r>
      <w:r>
        <w:rPr>
          <w:color w:val="000000"/>
          <w:spacing w:val="0"/>
          <w:w w:val="100"/>
          <w:position w:val="0"/>
        </w:rPr>
        <w:t>9.4</w:t>
      </w:r>
      <w:r>
        <w:rPr>
          <w:color w:val="000000"/>
          <w:spacing w:val="0"/>
          <w:w w:val="100"/>
          <w:position w:val="0"/>
        </w:rPr>
        <w:t>亿元，比上年增加11亿元。</w:t>
      </w:r>
    </w:p>
    <w:p>
      <w:pPr>
        <w:pStyle w:val="Style18"/>
        <w:keepNext w:val="0"/>
        <w:keepLines w:val="0"/>
        <w:widowControl w:val="0"/>
        <w:shd w:val="clear" w:color="auto" w:fill="auto"/>
        <w:bidi w:val="0"/>
        <w:spacing w:before="0" w:after="0" w:line="273" w:lineRule="exact"/>
        <w:ind w:left="0" w:right="0" w:firstLine="340"/>
        <w:jc w:val="left"/>
      </w:pPr>
      <w:r>
        <w:rPr>
          <w:color w:val="000000"/>
          <w:spacing w:val="0"/>
          <w:w w:val="100"/>
          <w:position w:val="0"/>
        </w:rPr>
        <w:t xml:space="preserve">2006年公司以提高粮食综合生产能力为主攻方向，实施现代农业工程，扩大绿色、有机、高效农 产品生产，促进了传统农业向高效农业种植业生产方式及增长方式的转变。本年度共完成总播种面积 </w:t>
      </w:r>
      <w:r>
        <w:rPr>
          <w:color w:val="000000"/>
          <w:spacing w:val="0"/>
          <w:w w:val="100"/>
          <w:position w:val="0"/>
        </w:rPr>
        <w:t>946.6</w:t>
      </w:r>
      <w:r>
        <w:rPr>
          <w:color w:val="000000"/>
          <w:spacing w:val="0"/>
          <w:w w:val="100"/>
          <w:position w:val="0"/>
        </w:rPr>
        <w:t>万亩，实现粮豆总产381万吨、粮豆平均单产</w:t>
      </w:r>
      <w:r>
        <w:rPr>
          <w:color w:val="000000"/>
          <w:spacing w:val="0"/>
          <w:w w:val="100"/>
          <w:position w:val="0"/>
        </w:rPr>
        <w:t xml:space="preserve">443. </w:t>
      </w:r>
      <w:r>
        <w:rPr>
          <w:color w:val="000000"/>
          <w:spacing w:val="0"/>
          <w:w w:val="100"/>
          <w:position w:val="0"/>
        </w:rPr>
        <w:t>7公斤，总产及单产均比上年增长11%。农业 分公司全年实现主营业务收入20亿元，与上年基本持平，实现主营业务利润</w:t>
      </w:r>
      <w:r>
        <w:rPr>
          <w:color w:val="000000"/>
          <w:spacing w:val="0"/>
          <w:w w:val="100"/>
          <w:position w:val="0"/>
        </w:rPr>
        <w:t>11.3</w:t>
      </w:r>
      <w:r>
        <w:rPr>
          <w:color w:val="000000"/>
          <w:spacing w:val="0"/>
          <w:w w:val="100"/>
          <w:position w:val="0"/>
        </w:rPr>
        <w:t xml:space="preserve">亿元，比上年增加 </w:t>
      </w:r>
      <w:r>
        <w:rPr>
          <w:color w:val="000000"/>
          <w:spacing w:val="0"/>
          <w:w w:val="100"/>
          <w:position w:val="0"/>
        </w:rPr>
        <w:t>0.4</w:t>
      </w:r>
      <w:r>
        <w:rPr>
          <w:color w:val="000000"/>
          <w:spacing w:val="0"/>
          <w:w w:val="100"/>
          <w:position w:val="0"/>
        </w:rPr>
        <w:t>亿元，增长3.7%。</w:t>
      </w:r>
    </w:p>
    <w:p>
      <w:pPr>
        <w:pStyle w:val="Style1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2006年公司新建工业项目的扩大，有力地拉动了种植结构的调整，促进了公司经济总量的增加， 壮大了工业实力。公司在抓好工业单位项目建设的同时，全面实施精细化管理，保证了项目建设与正 常生产经营两不误。工业单位全年实现主营业务收入</w:t>
      </w:r>
      <w:r>
        <w:rPr>
          <w:color w:val="000000"/>
          <w:spacing w:val="0"/>
          <w:w w:val="100"/>
          <w:position w:val="0"/>
        </w:rPr>
        <w:t>27.2</w:t>
      </w:r>
      <w:r>
        <w:rPr>
          <w:color w:val="000000"/>
          <w:spacing w:val="0"/>
          <w:w w:val="100"/>
          <w:position w:val="0"/>
        </w:rPr>
        <w:t>亿元，实现净利润4054万元。其中：</w:t>
      </w:r>
    </w:p>
    <w:p>
      <w:pPr>
        <w:pStyle w:val="Style1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浩良河分公司2006年生产尿素</w:t>
      </w:r>
      <w:r>
        <w:rPr>
          <w:color w:val="000000"/>
          <w:spacing w:val="0"/>
          <w:w w:val="100"/>
          <w:position w:val="0"/>
        </w:rPr>
        <w:t>17.2</w:t>
      </w:r>
      <w:r>
        <w:rPr>
          <w:color w:val="000000"/>
          <w:spacing w:val="0"/>
          <w:w w:val="100"/>
          <w:position w:val="0"/>
        </w:rPr>
        <w:t>万吨、甲醇1万吨，分别销售</w:t>
      </w:r>
      <w:r>
        <w:rPr>
          <w:color w:val="000000"/>
          <w:spacing w:val="0"/>
          <w:w w:val="100"/>
          <w:position w:val="0"/>
        </w:rPr>
        <w:t>17.3</w:t>
      </w:r>
      <w:r>
        <w:rPr>
          <w:color w:val="000000"/>
          <w:spacing w:val="0"/>
          <w:w w:val="100"/>
          <w:position w:val="0"/>
        </w:rPr>
        <w:t>万吨、</w:t>
      </w:r>
      <w:r>
        <w:rPr>
          <w:color w:val="000000"/>
          <w:spacing w:val="0"/>
          <w:w w:val="100"/>
          <w:position w:val="0"/>
        </w:rPr>
        <w:t>0.9</w:t>
      </w:r>
      <w:r>
        <w:rPr>
          <w:color w:val="000000"/>
          <w:spacing w:val="0"/>
          <w:w w:val="100"/>
          <w:position w:val="0"/>
        </w:rPr>
        <w:t>万吨，由于本 年尿素生产系统与10万吨甲醇项目系统对接，产、销量降低，实现主营业务收入</w:t>
      </w:r>
      <w:r>
        <w:rPr>
          <w:color w:val="000000"/>
          <w:spacing w:val="0"/>
          <w:w w:val="100"/>
          <w:position w:val="0"/>
        </w:rPr>
        <w:t>2.8</w:t>
      </w:r>
      <w:r>
        <w:rPr>
          <w:color w:val="000000"/>
          <w:spacing w:val="0"/>
          <w:w w:val="100"/>
          <w:position w:val="0"/>
        </w:rPr>
        <w:t>亿元，比上年略 有减少，实现净利润2528万元，比去年减少1010万元，降低28.5%。</w:t>
      </w:r>
    </w:p>
    <w:p>
      <w:pPr>
        <w:pStyle w:val="Style1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北大荒米业公司全年生产大米</w:t>
      </w:r>
      <w:r>
        <w:rPr>
          <w:color w:val="000000"/>
          <w:spacing w:val="0"/>
          <w:w w:val="100"/>
          <w:position w:val="0"/>
        </w:rPr>
        <w:t>48.6</w:t>
      </w:r>
      <w:r>
        <w:rPr>
          <w:color w:val="000000"/>
          <w:spacing w:val="0"/>
          <w:w w:val="100"/>
          <w:position w:val="0"/>
        </w:rPr>
        <w:t>万吨、副产品</w:t>
      </w:r>
      <w:r>
        <w:rPr>
          <w:color w:val="000000"/>
          <w:spacing w:val="0"/>
          <w:w w:val="100"/>
          <w:position w:val="0"/>
        </w:rPr>
        <w:t>10.2</w:t>
      </w:r>
      <w:r>
        <w:rPr>
          <w:color w:val="000000"/>
          <w:spacing w:val="0"/>
          <w:w w:val="100"/>
          <w:position w:val="0"/>
        </w:rPr>
        <w:t>万吨，共销售大米50万吨、水稻及其他副 产品</w:t>
      </w:r>
      <w:r>
        <w:rPr>
          <w:color w:val="000000"/>
          <w:spacing w:val="0"/>
          <w:w w:val="100"/>
          <w:position w:val="0"/>
        </w:rPr>
        <w:t>49.8</w:t>
      </w:r>
      <w:r>
        <w:rPr>
          <w:color w:val="000000"/>
          <w:spacing w:val="0"/>
          <w:w w:val="100"/>
          <w:position w:val="0"/>
        </w:rPr>
        <w:t>万吨。实现主营业务收入</w:t>
      </w:r>
      <w:r>
        <w:rPr>
          <w:color w:val="000000"/>
          <w:spacing w:val="0"/>
          <w:w w:val="100"/>
          <w:position w:val="0"/>
        </w:rPr>
        <w:t>20.5</w:t>
      </w:r>
      <w:r>
        <w:rPr>
          <w:color w:val="000000"/>
          <w:spacing w:val="0"/>
          <w:w w:val="100"/>
          <w:position w:val="0"/>
        </w:rPr>
        <w:t>亿元，比上年增长22.8%，由于原料价格上涨过快及银行连 续加息，本年实现净利润984万元，比上年减少1153万元，降低54%。</w:t>
      </w:r>
    </w:p>
    <w:p>
      <w:pPr>
        <w:pStyle w:val="Style1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龙垦麦芽公司2006年度生产麦芽11万吨，销售11万吨，实现主营业务收入</w:t>
      </w:r>
      <w:r>
        <w:rPr>
          <w:color w:val="000000"/>
          <w:spacing w:val="0"/>
          <w:w w:val="100"/>
          <w:position w:val="0"/>
        </w:rPr>
        <w:t>2.8</w:t>
      </w:r>
      <w:r>
        <w:rPr>
          <w:color w:val="000000"/>
          <w:spacing w:val="0"/>
          <w:w w:val="100"/>
          <w:position w:val="0"/>
        </w:rPr>
        <w:t>亿元，净利润 410万元，扭转了上年亏损909万元的局面。</w:t>
      </w:r>
    </w:p>
    <w:p>
      <w:pPr>
        <w:pStyle w:val="Style18"/>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北大荒纸业本年度生产纸张</w:t>
      </w:r>
      <w:r>
        <w:rPr>
          <w:color w:val="000000"/>
          <w:spacing w:val="0"/>
          <w:w w:val="100"/>
          <w:position w:val="0"/>
        </w:rPr>
        <w:t>2.2</w:t>
      </w:r>
      <w:r>
        <w:rPr>
          <w:color w:val="000000"/>
          <w:spacing w:val="0"/>
          <w:w w:val="100"/>
          <w:position w:val="0"/>
        </w:rPr>
        <w:t>万吨、销售2万吨，实现主业务收入8818万元，比上年略有增长, 由于产量增加，开拓市场中营销成本上升，实现净利润132万元，比上年减少229万元，降低63.4%。</w:t>
      </w:r>
    </w:p>
    <w:p>
      <w:pPr>
        <w:pStyle w:val="Style18"/>
        <w:keepNext w:val="0"/>
        <w:keepLines w:val="0"/>
        <w:widowControl w:val="0"/>
        <w:shd w:val="clear" w:color="auto" w:fill="auto"/>
        <w:tabs>
          <w:tab w:pos="684" w:val="left"/>
        </w:tabs>
        <w:bidi w:val="0"/>
        <w:spacing w:before="0" w:after="240" w:line="273" w:lineRule="exact"/>
        <w:ind w:left="0" w:right="0" w:firstLine="220"/>
        <w:jc w:val="both"/>
      </w:pPr>
      <w:bookmarkStart w:id="119" w:name="bookmark119"/>
      <w:r>
        <w:rPr>
          <w:b/>
          <w:bCs/>
          <w:color w:val="000000"/>
          <w:spacing w:val="0"/>
          <w:w w:val="100"/>
          <w:position w:val="0"/>
        </w:rPr>
        <w:t>（</w:t>
      </w:r>
      <w:bookmarkEnd w:id="119"/>
      <w:r>
        <w:rPr>
          <w:b/>
          <w:bCs/>
          <w:color w:val="000000"/>
          <w:spacing w:val="0"/>
          <w:w w:val="100"/>
          <w:position w:val="0"/>
        </w:rPr>
        <w:t>2）</w:t>
        <w:tab/>
        <w:t>报告期内采购、销售情况</w:t>
      </w:r>
      <w:r>
        <w:br w:type="page"/>
      </w:r>
    </w:p>
    <w:p>
      <w:pPr>
        <w:pStyle w:val="Style18"/>
        <w:keepNext w:val="0"/>
        <w:keepLines w:val="0"/>
        <w:widowControl w:val="0"/>
        <w:shd w:val="clear" w:color="auto" w:fill="auto"/>
        <w:bidi w:val="0"/>
        <w:spacing w:before="0" w:after="0" w:line="274" w:lineRule="exact"/>
        <w:ind w:left="0" w:right="0" w:firstLine="560"/>
        <w:jc w:val="both"/>
      </w:pPr>
      <w:r>
        <w:rPr>
          <w:color w:val="000000"/>
          <w:spacing w:val="0"/>
          <w:w w:val="100"/>
          <w:position w:val="0"/>
        </w:rPr>
        <w:t>2006年前五名供应商采购金额合计22764万元，占全年总采购金额的4.9%，年内向前五名销售 商销售金额合计81703万元，占全年总销售收入的17%。</w:t>
      </w:r>
    </w:p>
    <w:p>
      <w:pPr>
        <w:pStyle w:val="Style18"/>
        <w:keepNext w:val="0"/>
        <w:keepLines w:val="0"/>
        <w:widowControl w:val="0"/>
        <w:numPr>
          <w:ilvl w:val="0"/>
          <w:numId w:val="7"/>
        </w:numPr>
        <w:shd w:val="clear" w:color="auto" w:fill="auto"/>
        <w:bidi w:val="0"/>
        <w:spacing w:before="0" w:after="140" w:line="274" w:lineRule="exact"/>
        <w:ind w:left="0" w:right="0" w:firstLine="340"/>
        <w:jc w:val="left"/>
      </w:pPr>
      <w:bookmarkStart w:id="120" w:name="bookmark120"/>
      <w:bookmarkEnd w:id="120"/>
      <w:r>
        <w:rPr>
          <w:b/>
          <w:bCs/>
          <w:color w:val="000000"/>
          <w:spacing w:val="0"/>
          <w:w w:val="100"/>
          <w:position w:val="0"/>
        </w:rPr>
        <w:t>报告期资产构成重大变动情况</w:t>
      </w:r>
    </w:p>
    <w:tbl>
      <w:tblPr>
        <w:tblOverlap w:val="never"/>
        <w:jc w:val="center"/>
        <w:tblLayout w:type="fixed"/>
      </w:tblPr>
      <w:tblGrid>
        <w:gridCol w:w="1334"/>
        <w:gridCol w:w="1325"/>
        <w:gridCol w:w="1325"/>
        <w:gridCol w:w="1330"/>
        <w:gridCol w:w="1325"/>
        <w:gridCol w:w="1325"/>
        <w:gridCol w:w="1339"/>
      </w:tblGrid>
      <w:tr>
        <w:trPr>
          <w:trHeight w:val="42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上一报告期</w:t>
            </w:r>
          </w:p>
        </w:tc>
        <w:tc>
          <w:tcPr>
            <w:gridSpan w:val="2"/>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变动情况</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期末数(万</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408" w:lineRule="exact"/>
              <w:ind w:left="0" w:right="0" w:firstLine="0"/>
              <w:jc w:val="left"/>
            </w:pPr>
            <w:r>
              <w:rPr>
                <w:color w:val="000000"/>
                <w:spacing w:val="0"/>
                <w:w w:val="100"/>
                <w:position w:val="0"/>
              </w:rPr>
              <w:t>占总资产比 重(%)</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期末数(万</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占总资产比</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变动金额</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增减百分比</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137,797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180,868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减少</w:t>
            </w:r>
            <w:r>
              <w:rPr>
                <w:color w:val="000000"/>
                <w:spacing w:val="0"/>
                <w:w w:val="100"/>
                <w:position w:val="0"/>
              </w:rPr>
              <w:t>4.39</w:t>
            </w:r>
            <w:r>
              <w:rPr>
                <w:color w:val="000000"/>
                <w:spacing w:val="0"/>
                <w:w w:val="100"/>
                <w:position w:val="0"/>
              </w:rPr>
              <w:t>个</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426,453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314,691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111,762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增加</w:t>
            </w:r>
            <w:r>
              <w:rPr>
                <w:color w:val="000000"/>
                <w:spacing w:val="0"/>
                <w:w w:val="100"/>
                <w:position w:val="0"/>
              </w:rPr>
              <w:t>11.71</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84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55,300</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48,808</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减少</w:t>
            </w:r>
            <w:r>
              <w:rPr>
                <w:color w:val="000000"/>
                <w:spacing w:val="0"/>
                <w:w w:val="100"/>
                <w:position w:val="0"/>
              </w:rPr>
              <w:t>5.04</w:t>
            </w:r>
            <w:r>
              <w:rPr>
                <w:color w:val="000000"/>
                <w:spacing w:val="0"/>
                <w:w w:val="100"/>
                <w:position w:val="0"/>
              </w:rPr>
              <w:t>个</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百分点</w:t>
            </w:r>
          </w:p>
        </w:tc>
      </w:tr>
    </w:tbl>
    <w:p>
      <w:pPr>
        <w:pStyle w:val="Style22"/>
        <w:keepNext w:val="0"/>
        <w:keepLines w:val="0"/>
        <w:widowControl w:val="0"/>
        <w:shd w:val="clear" w:color="auto" w:fill="auto"/>
        <w:bidi w:val="0"/>
        <w:spacing w:before="0" w:after="0" w:line="240" w:lineRule="auto"/>
        <w:ind w:left="432" w:right="0" w:firstLine="0"/>
        <w:jc w:val="left"/>
      </w:pPr>
      <w:r>
        <w:rPr>
          <w:color w:val="000000"/>
          <w:spacing w:val="0"/>
          <w:w w:val="100"/>
          <w:position w:val="0"/>
        </w:rPr>
        <w:t>变动原因说明:</w:t>
      </w:r>
    </w:p>
    <w:p>
      <w:pPr>
        <w:widowControl w:val="0"/>
        <w:spacing w:after="139" w:line="1" w:lineRule="exact"/>
      </w:pPr>
    </w:p>
    <w:p>
      <w:pPr>
        <w:pStyle w:val="Style18"/>
        <w:keepNext w:val="0"/>
        <w:keepLines w:val="0"/>
        <w:widowControl w:val="0"/>
        <w:numPr>
          <w:ilvl w:val="0"/>
          <w:numId w:val="11"/>
        </w:numPr>
        <w:shd w:val="clear" w:color="auto" w:fill="auto"/>
        <w:tabs>
          <w:tab w:pos="832" w:val="left"/>
        </w:tabs>
        <w:bidi w:val="0"/>
        <w:spacing w:before="0" w:after="0" w:line="240" w:lineRule="auto"/>
        <w:ind w:left="0" w:right="0" w:firstLine="440"/>
        <w:jc w:val="left"/>
      </w:pPr>
      <w:bookmarkStart w:id="121" w:name="bookmark121"/>
      <w:bookmarkEnd w:id="121"/>
      <w:r>
        <w:rPr>
          <w:color w:val="000000"/>
          <w:spacing w:val="0"/>
          <w:w w:val="100"/>
          <w:position w:val="0"/>
        </w:rPr>
        <w:t>应收款项减少的原因是：本年度实施定向回购集团公司股份及收回应收家庭农场款所致。</w:t>
      </w:r>
    </w:p>
    <w:p>
      <w:pPr>
        <w:pStyle w:val="Style18"/>
        <w:keepNext w:val="0"/>
        <w:keepLines w:val="0"/>
        <w:widowControl w:val="0"/>
        <w:numPr>
          <w:ilvl w:val="0"/>
          <w:numId w:val="11"/>
        </w:numPr>
        <w:shd w:val="clear" w:color="auto" w:fill="auto"/>
        <w:tabs>
          <w:tab w:pos="810" w:val="left"/>
        </w:tabs>
        <w:bidi w:val="0"/>
        <w:spacing w:before="0" w:after="0" w:line="288" w:lineRule="exact"/>
        <w:ind w:left="0" w:right="0" w:firstLine="440"/>
        <w:jc w:val="both"/>
      </w:pPr>
      <w:bookmarkStart w:id="122" w:name="bookmark122"/>
      <w:bookmarkEnd w:id="122"/>
      <w:r>
        <w:rPr>
          <w:color w:val="000000"/>
          <w:spacing w:val="0"/>
          <w:w w:val="100"/>
          <w:position w:val="0"/>
        </w:rPr>
        <w:t>固定资产增加的原因是：本年度10万吨甲醇项目、30万吨稻米加工项目、10万吨麦芽二期工 程项目建成及收购北大荒麦芽资产增加所致。</w:t>
      </w:r>
    </w:p>
    <w:p>
      <w:pPr>
        <w:pStyle w:val="Style18"/>
        <w:keepNext w:val="0"/>
        <w:keepLines w:val="0"/>
        <w:widowControl w:val="0"/>
        <w:numPr>
          <w:ilvl w:val="0"/>
          <w:numId w:val="11"/>
        </w:numPr>
        <w:shd w:val="clear" w:color="auto" w:fill="auto"/>
        <w:tabs>
          <w:tab w:pos="810" w:val="left"/>
        </w:tabs>
        <w:bidi w:val="0"/>
        <w:spacing w:before="0" w:after="0" w:line="293" w:lineRule="exact"/>
        <w:ind w:left="0" w:right="0" w:firstLine="440"/>
        <w:jc w:val="both"/>
      </w:pPr>
      <w:bookmarkStart w:id="123" w:name="bookmark123"/>
      <w:bookmarkEnd w:id="123"/>
      <w:r>
        <w:rPr>
          <w:color w:val="000000"/>
          <w:spacing w:val="0"/>
          <w:w w:val="100"/>
          <w:position w:val="0"/>
        </w:rPr>
        <w:t>在建工程减少的原因是：本年度10万吨甲醇项目、30万吨稻米加工项目、10万吨麦芽二期工 程项目完工转入固定资产所致。</w:t>
      </w:r>
    </w:p>
    <w:p>
      <w:pPr>
        <w:pStyle w:val="Style18"/>
        <w:keepNext w:val="0"/>
        <w:keepLines w:val="0"/>
        <w:widowControl w:val="0"/>
        <w:numPr>
          <w:ilvl w:val="0"/>
          <w:numId w:val="7"/>
        </w:numPr>
        <w:shd w:val="clear" w:color="auto" w:fill="auto"/>
        <w:bidi w:val="0"/>
        <w:spacing w:before="0" w:after="140" w:line="290" w:lineRule="exact"/>
        <w:ind w:left="0" w:right="0" w:firstLine="540"/>
        <w:jc w:val="left"/>
        <w:rPr>
          <w:sz w:val="22"/>
          <w:szCs w:val="22"/>
        </w:rPr>
      </w:pPr>
      <w:bookmarkStart w:id="124" w:name="bookmark124"/>
      <w:bookmarkEnd w:id="124"/>
      <w:r>
        <w:rPr>
          <w:b/>
          <w:bCs/>
          <w:color w:val="000000"/>
          <w:spacing w:val="0"/>
          <w:w w:val="100"/>
          <w:position w:val="0"/>
          <w:sz w:val="22"/>
          <w:szCs w:val="22"/>
        </w:rPr>
        <w:t>报告期主要财务数据重大变动情况</w:t>
      </w:r>
    </w:p>
    <w:tbl>
      <w:tblPr>
        <w:tblOverlap w:val="never"/>
        <w:jc w:val="center"/>
        <w:tblLayout w:type="fixed"/>
      </w:tblPr>
      <w:tblGrid>
        <w:gridCol w:w="2328"/>
        <w:gridCol w:w="2318"/>
        <w:gridCol w:w="2323"/>
        <w:gridCol w:w="2333"/>
      </w:tblGrid>
      <w:tr>
        <w:trPr>
          <w:trHeight w:val="42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本报告期(万元)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上一报告期(万元)</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467,683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405,161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15.43</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322,772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268,962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营业费用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16,469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70,325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63,733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10.34</w:t>
            </w:r>
          </w:p>
        </w:tc>
      </w:tr>
      <w:tr>
        <w:trPr>
          <w:trHeight w:val="42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-28.04</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21.61</w:t>
            </w:r>
          </w:p>
        </w:tc>
      </w:tr>
      <w:tr>
        <w:trPr>
          <w:trHeight w:val="4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补贴收入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27.53</w:t>
            </w:r>
          </w:p>
        </w:tc>
      </w:tr>
      <w:tr>
        <w:trPr>
          <w:trHeight w:val="427"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-134.08</w:t>
            </w:r>
          </w:p>
        </w:tc>
      </w:tr>
    </w:tbl>
    <w:p>
      <w:pPr>
        <w:pStyle w:val="Style22"/>
        <w:keepNext w:val="0"/>
        <w:keepLines w:val="0"/>
        <w:widowControl w:val="0"/>
        <w:shd w:val="clear" w:color="auto" w:fill="auto"/>
        <w:bidi w:val="0"/>
        <w:spacing w:before="0" w:after="0" w:line="240" w:lineRule="auto"/>
        <w:ind w:left="408" w:right="0" w:firstLine="0"/>
        <w:jc w:val="left"/>
      </w:pPr>
      <w:r>
        <w:rPr>
          <w:color w:val="000000"/>
          <w:spacing w:val="0"/>
          <w:w w:val="100"/>
          <w:position w:val="0"/>
        </w:rPr>
        <w:t>变动原因说明:</w:t>
      </w:r>
    </w:p>
    <w:p>
      <w:pPr>
        <w:widowControl w:val="0"/>
        <w:spacing w:after="139" w:line="1" w:lineRule="exact"/>
      </w:pPr>
    </w:p>
    <w:p>
      <w:pPr>
        <w:pStyle w:val="Style18"/>
        <w:keepNext w:val="0"/>
        <w:keepLines w:val="0"/>
        <w:widowControl w:val="0"/>
        <w:numPr>
          <w:ilvl w:val="0"/>
          <w:numId w:val="13"/>
        </w:numPr>
        <w:shd w:val="clear" w:color="auto" w:fill="auto"/>
        <w:tabs>
          <w:tab w:pos="832" w:val="left"/>
        </w:tabs>
        <w:bidi w:val="0"/>
        <w:spacing w:before="0" w:after="0" w:line="274" w:lineRule="exact"/>
        <w:ind w:left="0" w:right="0" w:firstLine="440"/>
        <w:jc w:val="both"/>
      </w:pPr>
      <w:bookmarkStart w:id="125" w:name="bookmark125"/>
      <w:bookmarkEnd w:id="125"/>
      <w:r>
        <w:rPr>
          <w:color w:val="000000"/>
          <w:spacing w:val="0"/>
          <w:w w:val="100"/>
          <w:position w:val="0"/>
        </w:rPr>
        <w:t>主营业务收入增加的主要原因是本年度大米销售、麦芽销售收入增加及甲醇试生产销售所致。</w:t>
      </w:r>
    </w:p>
    <w:p>
      <w:pPr>
        <w:pStyle w:val="Style18"/>
        <w:keepNext w:val="0"/>
        <w:keepLines w:val="0"/>
        <w:widowControl w:val="0"/>
        <w:numPr>
          <w:ilvl w:val="0"/>
          <w:numId w:val="13"/>
        </w:numPr>
        <w:shd w:val="clear" w:color="auto" w:fill="auto"/>
        <w:tabs>
          <w:tab w:pos="837" w:val="left"/>
        </w:tabs>
        <w:bidi w:val="0"/>
        <w:spacing w:before="0" w:after="0" w:line="274" w:lineRule="exact"/>
        <w:ind w:left="0" w:right="0" w:firstLine="440"/>
        <w:jc w:val="left"/>
      </w:pPr>
      <w:bookmarkStart w:id="126" w:name="bookmark126"/>
      <w:bookmarkEnd w:id="126"/>
      <w:r>
        <w:rPr>
          <w:color w:val="000000"/>
          <w:spacing w:val="0"/>
          <w:w w:val="100"/>
          <w:position w:val="0"/>
        </w:rPr>
        <w:t>主营业务成本增加的主要原因是本年度销售收入增加同时原材料价格上涨较大。</w:t>
      </w:r>
    </w:p>
    <w:p>
      <w:pPr>
        <w:pStyle w:val="Style18"/>
        <w:keepNext w:val="0"/>
        <w:keepLines w:val="0"/>
        <w:widowControl w:val="0"/>
        <w:numPr>
          <w:ilvl w:val="0"/>
          <w:numId w:val="13"/>
        </w:numPr>
        <w:shd w:val="clear" w:color="auto" w:fill="auto"/>
        <w:tabs>
          <w:tab w:pos="837" w:val="left"/>
        </w:tabs>
        <w:bidi w:val="0"/>
        <w:spacing w:before="0" w:after="0" w:line="274" w:lineRule="exact"/>
        <w:ind w:left="0" w:right="0" w:firstLine="440"/>
        <w:jc w:val="left"/>
      </w:pPr>
      <w:bookmarkStart w:id="127" w:name="bookmark127"/>
      <w:bookmarkEnd w:id="127"/>
      <w:r>
        <w:rPr>
          <w:color w:val="000000"/>
          <w:spacing w:val="0"/>
          <w:w w:val="100"/>
          <w:position w:val="0"/>
        </w:rPr>
        <w:t>营业费用增加的主要原因是本年度销售增加，费用相应加大。</w:t>
      </w:r>
    </w:p>
    <w:p>
      <w:pPr>
        <w:pStyle w:val="Style18"/>
        <w:keepNext w:val="0"/>
        <w:keepLines w:val="0"/>
        <w:widowControl w:val="0"/>
        <w:numPr>
          <w:ilvl w:val="0"/>
          <w:numId w:val="13"/>
        </w:numPr>
        <w:shd w:val="clear" w:color="auto" w:fill="auto"/>
        <w:tabs>
          <w:tab w:pos="837" w:val="left"/>
        </w:tabs>
        <w:bidi w:val="0"/>
        <w:spacing w:before="0" w:after="0" w:line="274" w:lineRule="exact"/>
        <w:ind w:left="0" w:right="0" w:firstLine="440"/>
        <w:jc w:val="left"/>
      </w:pPr>
      <w:bookmarkStart w:id="128" w:name="bookmark128"/>
      <w:bookmarkEnd w:id="128"/>
      <w:r>
        <w:rPr>
          <w:color w:val="000000"/>
          <w:spacing w:val="0"/>
          <w:w w:val="100"/>
          <w:position w:val="0"/>
        </w:rPr>
        <w:t>管理费用增加的主要原因是本年度新建项目完工试生产及核销资产、计提坏账准备。</w:t>
      </w:r>
    </w:p>
    <w:p>
      <w:pPr>
        <w:pStyle w:val="Style18"/>
        <w:keepNext w:val="0"/>
        <w:keepLines w:val="0"/>
        <w:widowControl w:val="0"/>
        <w:numPr>
          <w:ilvl w:val="0"/>
          <w:numId w:val="13"/>
        </w:numPr>
        <w:shd w:val="clear" w:color="auto" w:fill="auto"/>
        <w:tabs>
          <w:tab w:pos="805" w:val="left"/>
        </w:tabs>
        <w:bidi w:val="0"/>
        <w:spacing w:before="0" w:after="0" w:line="274" w:lineRule="exact"/>
        <w:ind w:left="0" w:right="0" w:firstLine="440"/>
        <w:jc w:val="both"/>
      </w:pPr>
      <w:bookmarkStart w:id="129" w:name="bookmark129"/>
      <w:bookmarkEnd w:id="129"/>
      <w:r>
        <w:rPr>
          <w:color w:val="000000"/>
          <w:spacing w:val="0"/>
          <w:w w:val="100"/>
          <w:position w:val="0"/>
        </w:rPr>
        <w:t>财务费用下降的主要原因是公司加大货币资金集中管理力度、发行短期融资券利率较低及公司 收取关联方占用资金利息冲减财务费用所致。</w:t>
      </w:r>
    </w:p>
    <w:p>
      <w:pPr>
        <w:pStyle w:val="Style18"/>
        <w:keepNext w:val="0"/>
        <w:keepLines w:val="0"/>
        <w:widowControl w:val="0"/>
        <w:numPr>
          <w:ilvl w:val="0"/>
          <w:numId w:val="13"/>
        </w:numPr>
        <w:shd w:val="clear" w:color="auto" w:fill="auto"/>
        <w:tabs>
          <w:tab w:pos="397" w:val="left"/>
        </w:tabs>
        <w:bidi w:val="0"/>
        <w:spacing w:before="0" w:after="140" w:line="274" w:lineRule="exact"/>
        <w:ind w:left="0" w:right="0" w:firstLine="440"/>
        <w:jc w:val="both"/>
      </w:pPr>
      <w:bookmarkStart w:id="130" w:name="bookmark130"/>
      <w:bookmarkEnd w:id="130"/>
      <w:r>
        <w:rPr>
          <w:color w:val="000000"/>
          <w:spacing w:val="0"/>
          <w:w w:val="100"/>
          <w:position w:val="0"/>
        </w:rPr>
        <w:t xml:space="preserve">投资收益下降的主要原因是本年度控股子公司净利润较上年下降，按权益法核算的投资收益下 </w:t>
      </w:r>
      <w:r>
        <w:rPr>
          <w:color w:val="000000"/>
          <w:spacing w:val="0"/>
          <w:w w:val="100"/>
          <w:position w:val="0"/>
        </w:rPr>
        <w:t>降。</w:t>
      </w:r>
    </w:p>
    <w:p>
      <w:pPr>
        <w:pStyle w:val="Style18"/>
        <w:keepNext w:val="0"/>
        <w:keepLines w:val="0"/>
        <w:widowControl w:val="0"/>
        <w:numPr>
          <w:ilvl w:val="0"/>
          <w:numId w:val="13"/>
        </w:numPr>
        <w:shd w:val="clear" w:color="auto" w:fill="auto"/>
        <w:tabs>
          <w:tab w:pos="753" w:val="left"/>
        </w:tabs>
        <w:bidi w:val="0"/>
        <w:spacing w:before="0" w:after="0" w:line="274" w:lineRule="exact"/>
        <w:ind w:left="0" w:right="0" w:firstLine="420"/>
        <w:jc w:val="both"/>
      </w:pPr>
      <w:bookmarkStart w:id="131" w:name="bookmark131"/>
      <w:bookmarkEnd w:id="131"/>
      <w:r>
        <w:rPr>
          <w:color w:val="000000"/>
          <w:spacing w:val="0"/>
          <w:w w:val="100"/>
          <w:position w:val="0"/>
        </w:rPr>
        <w:t>补贴收入增加的主要原因是本年度根据国家相关税务政策返还给公司下属浩良河分公司的销售 尿素的增值税增加及麦芽公司收到哈尔滨市开发区财政局土地使用税、房产税返还。</w:t>
      </w:r>
    </w:p>
    <w:p>
      <w:pPr>
        <w:pStyle w:val="Style18"/>
        <w:keepNext w:val="0"/>
        <w:keepLines w:val="0"/>
        <w:widowControl w:val="0"/>
        <w:numPr>
          <w:ilvl w:val="0"/>
          <w:numId w:val="13"/>
        </w:numPr>
        <w:shd w:val="clear" w:color="auto" w:fill="auto"/>
        <w:tabs>
          <w:tab w:pos="744" w:val="left"/>
        </w:tabs>
        <w:bidi w:val="0"/>
        <w:spacing w:before="0" w:after="0" w:line="274" w:lineRule="exact"/>
        <w:ind w:left="0" w:right="0" w:firstLine="420"/>
        <w:jc w:val="both"/>
        <w:rPr>
          <w:sz w:val="22"/>
          <w:szCs w:val="22"/>
        </w:rPr>
      </w:pPr>
      <w:bookmarkStart w:id="132" w:name="bookmark132"/>
      <w:bookmarkEnd w:id="132"/>
      <w:r>
        <w:rPr>
          <w:color w:val="000000"/>
          <w:spacing w:val="0"/>
          <w:w w:val="100"/>
          <w:position w:val="0"/>
          <w:sz w:val="20"/>
          <w:szCs w:val="20"/>
        </w:rPr>
        <w:t>所得税增加的主要原因是公司控股的庆丰边贸公司</w:t>
      </w:r>
      <w:r>
        <w:rPr>
          <w:color w:val="000000"/>
          <w:spacing w:val="0"/>
          <w:w w:val="100"/>
          <w:position w:val="0"/>
          <w:sz w:val="22"/>
          <w:szCs w:val="22"/>
        </w:rPr>
        <w:t>属于''老、少、边、穷”地区新办企业自 开业起</w:t>
      </w:r>
      <w:r>
        <w:rPr>
          <w:color w:val="000000"/>
          <w:spacing w:val="0"/>
          <w:w w:val="100"/>
          <w:position w:val="0"/>
          <w:sz w:val="22"/>
          <w:szCs w:val="22"/>
        </w:rPr>
        <w:t>3</w:t>
      </w:r>
      <w:r>
        <w:rPr>
          <w:color w:val="000000"/>
          <w:spacing w:val="0"/>
          <w:w w:val="100"/>
          <w:position w:val="0"/>
          <w:sz w:val="22"/>
          <w:szCs w:val="22"/>
        </w:rPr>
        <w:t>年内免征所得税期限已到</w:t>
      </w:r>
      <w:r>
        <w:rPr>
          <w:color w:val="000000"/>
          <w:spacing w:val="0"/>
          <w:w w:val="100"/>
          <w:position w:val="0"/>
          <w:sz w:val="22"/>
          <w:szCs w:val="22"/>
        </w:rPr>
        <w:t>，2006</w:t>
      </w:r>
      <w:r>
        <w:rPr>
          <w:color w:val="000000"/>
          <w:spacing w:val="0"/>
          <w:w w:val="100"/>
          <w:position w:val="0"/>
          <w:sz w:val="22"/>
          <w:szCs w:val="22"/>
        </w:rPr>
        <w:t>年度开始计缴企业所得税。</w:t>
      </w:r>
    </w:p>
    <w:p>
      <w:pPr>
        <w:pStyle w:val="Style18"/>
        <w:keepNext w:val="0"/>
        <w:keepLines w:val="0"/>
        <w:widowControl w:val="0"/>
        <w:numPr>
          <w:ilvl w:val="0"/>
          <w:numId w:val="7"/>
        </w:numPr>
        <w:shd w:val="clear" w:color="auto" w:fill="auto"/>
        <w:bidi w:val="0"/>
        <w:spacing w:before="0" w:after="0" w:line="274" w:lineRule="exact"/>
        <w:ind w:left="0" w:right="0" w:firstLine="420"/>
        <w:jc w:val="both"/>
      </w:pPr>
      <w:bookmarkStart w:id="133" w:name="bookmark133"/>
      <w:bookmarkEnd w:id="133"/>
      <w:r>
        <w:rPr>
          <w:b/>
          <w:bCs/>
          <w:color w:val="000000"/>
          <w:spacing w:val="0"/>
          <w:w w:val="100"/>
          <w:position w:val="0"/>
        </w:rPr>
        <w:t>公司现金流量构成情况分析</w:t>
      </w:r>
    </w:p>
    <w:p>
      <w:pPr>
        <w:pStyle w:val="Style1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经营活动现金流量净额</w:t>
      </w:r>
      <w:r>
        <w:rPr>
          <w:color w:val="000000"/>
          <w:spacing w:val="0"/>
          <w:w w:val="100"/>
          <w:position w:val="0"/>
        </w:rPr>
        <w:t>9.4</w:t>
      </w:r>
      <w:r>
        <w:rPr>
          <w:color w:val="000000"/>
          <w:spacing w:val="0"/>
          <w:w w:val="100"/>
          <w:position w:val="0"/>
        </w:rPr>
        <w:t>亿元，同比增加11亿元，主要是本年度公司货币资金集中管理力度加 大并严格控制付款节奏。</w:t>
      </w:r>
    </w:p>
    <w:p>
      <w:pPr>
        <w:pStyle w:val="Style1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投资活动现金流量净额</w:t>
      </w:r>
      <w:r>
        <w:rPr>
          <w:color w:val="000000"/>
          <w:spacing w:val="0"/>
          <w:w w:val="100"/>
          <w:position w:val="0"/>
        </w:rPr>
        <w:t>-6.4</w:t>
      </w:r>
      <w:r>
        <w:rPr>
          <w:color w:val="000000"/>
          <w:spacing w:val="0"/>
          <w:w w:val="100"/>
          <w:position w:val="0"/>
        </w:rPr>
        <w:t>亿元，与上年度基本持平，主要是公司本年度10万吨甲醇项目、30 万吨稻米加工项目、10万吨麦芽二期工程项目投资所致。</w:t>
      </w:r>
    </w:p>
    <w:p>
      <w:pPr>
        <w:pStyle w:val="Style1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筹资活动现金流量净额</w:t>
      </w:r>
      <w:r>
        <w:rPr>
          <w:color w:val="000000"/>
          <w:spacing w:val="0"/>
          <w:w w:val="100"/>
          <w:position w:val="0"/>
        </w:rPr>
        <w:t>-4.9</w:t>
      </w:r>
      <w:r>
        <w:rPr>
          <w:color w:val="000000"/>
          <w:spacing w:val="0"/>
          <w:w w:val="100"/>
          <w:position w:val="0"/>
        </w:rPr>
        <w:t>亿元，同比减少</w:t>
      </w:r>
      <w:r>
        <w:rPr>
          <w:color w:val="000000"/>
          <w:spacing w:val="0"/>
          <w:w w:val="100"/>
          <w:position w:val="0"/>
        </w:rPr>
        <w:t>10.3</w:t>
      </w:r>
      <w:r>
        <w:rPr>
          <w:color w:val="000000"/>
          <w:spacing w:val="0"/>
          <w:w w:val="100"/>
          <w:position w:val="0"/>
        </w:rPr>
        <w:t>亿元，主要是本年度公司分配股利、偿还借款 本息较大所致。</w:t>
      </w:r>
    </w:p>
    <w:p>
      <w:pPr>
        <w:pStyle w:val="Style18"/>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本年度经营活动产生的现金流量净额为</w:t>
      </w:r>
      <w:r>
        <w:rPr>
          <w:color w:val="000000"/>
          <w:spacing w:val="0"/>
          <w:w w:val="100"/>
          <w:position w:val="0"/>
        </w:rPr>
        <w:t>9.4</w:t>
      </w:r>
      <w:r>
        <w:rPr>
          <w:color w:val="000000"/>
          <w:spacing w:val="0"/>
          <w:w w:val="100"/>
          <w:position w:val="0"/>
        </w:rPr>
        <w:t>亿元，与净利润</w:t>
      </w:r>
      <w:r>
        <w:rPr>
          <w:color w:val="000000"/>
          <w:spacing w:val="0"/>
          <w:w w:val="100"/>
          <w:position w:val="0"/>
        </w:rPr>
        <w:t>5.3</w:t>
      </w:r>
      <w:r>
        <w:rPr>
          <w:color w:val="000000"/>
          <w:spacing w:val="0"/>
          <w:w w:val="100"/>
          <w:position w:val="0"/>
        </w:rPr>
        <w:t>亿元存在的差异主要原因是：① 影响净利润但没有经营活动现金流出的项目即：计提的资产减值准备、固定资产折旧、无形资产摊销、 长期待摊费用摊销等，共计</w:t>
      </w:r>
      <w:r>
        <w:rPr>
          <w:color w:val="000000"/>
          <w:spacing w:val="0"/>
          <w:w w:val="100"/>
          <w:position w:val="0"/>
        </w:rPr>
        <w:t>3.7</w:t>
      </w:r>
      <w:r>
        <w:rPr>
          <w:color w:val="000000"/>
          <w:spacing w:val="0"/>
          <w:w w:val="100"/>
          <w:position w:val="0"/>
        </w:rPr>
        <w:t>亿元；②存货的减少使经营活动现金流入，但不影响净利润的金额</w:t>
      </w:r>
      <w:r>
        <w:rPr>
          <w:color w:val="000000"/>
          <w:spacing w:val="0"/>
          <w:w w:val="100"/>
          <w:position w:val="0"/>
        </w:rPr>
        <w:t xml:space="preserve">1.4 </w:t>
      </w:r>
      <w:r>
        <w:rPr>
          <w:color w:val="000000"/>
          <w:spacing w:val="0"/>
          <w:w w:val="100"/>
          <w:position w:val="0"/>
        </w:rPr>
        <w:t>亿元；③属于非经营活动，影响净利润的项目财务费用、投资收益等</w:t>
      </w:r>
      <w:r>
        <w:rPr>
          <w:color w:val="000000"/>
          <w:spacing w:val="0"/>
          <w:w w:val="100"/>
          <w:position w:val="0"/>
        </w:rPr>
        <w:t>0.9</w:t>
      </w:r>
      <w:r>
        <w:rPr>
          <w:color w:val="000000"/>
          <w:spacing w:val="0"/>
          <w:w w:val="100"/>
          <w:position w:val="0"/>
        </w:rPr>
        <w:t>亿元。</w:t>
      </w:r>
    </w:p>
    <w:p>
      <w:pPr>
        <w:pStyle w:val="Style22"/>
        <w:keepNext w:val="0"/>
        <w:keepLines w:val="0"/>
        <w:widowControl w:val="0"/>
        <w:shd w:val="clear" w:color="auto" w:fill="auto"/>
        <w:bidi w:val="0"/>
        <w:spacing w:before="0" w:after="0" w:line="240" w:lineRule="auto"/>
        <w:ind w:left="331" w:right="0" w:firstLine="0"/>
        <w:jc w:val="left"/>
      </w:pPr>
      <w:r>
        <w:rPr>
          <w:b/>
          <w:bCs/>
          <w:color w:val="000000"/>
          <w:spacing w:val="0"/>
          <w:w w:val="100"/>
          <w:position w:val="0"/>
        </w:rPr>
        <w:t>(6)主要控投和参股公司的经营情况及业绩分析</w:t>
      </w:r>
    </w:p>
    <w:tbl>
      <w:tblPr>
        <w:tblOverlap w:val="never"/>
        <w:jc w:val="center"/>
        <w:tblLayout w:type="fixed"/>
      </w:tblPr>
      <w:tblGrid>
        <w:gridCol w:w="1790"/>
        <w:gridCol w:w="720"/>
        <w:gridCol w:w="2285"/>
        <w:gridCol w:w="1819"/>
        <w:gridCol w:w="1800"/>
        <w:gridCol w:w="902"/>
      </w:tblGrid>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业务 性质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资产规模(万元)</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(万元)</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黑龙江北大荒米 业有限公司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水稻生产加工、销售等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302,146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984</w:t>
            </w:r>
          </w:p>
        </w:tc>
      </w:tr>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黑龙江北大荒纸 业有限责任公司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文化用纸及其他纸制 品生产、加工、销售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132</w:t>
            </w:r>
          </w:p>
        </w:tc>
      </w:tr>
      <w:tr>
        <w:trPr>
          <w:trHeight w:val="55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哈尔滨龙垦麦芽 有限公司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水稻生产加工、销售等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410</w:t>
            </w:r>
          </w:p>
        </w:tc>
      </w:tr>
      <w:tr>
        <w:trPr>
          <w:trHeight w:val="84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81" w:lineRule="exact"/>
              <w:ind w:left="0" w:right="0" w:firstLine="0"/>
              <w:jc w:val="both"/>
            </w:pPr>
            <w:r>
              <w:rPr>
                <w:color w:val="000000"/>
                <w:spacing w:val="0"/>
                <w:w w:val="100"/>
                <w:position w:val="0"/>
              </w:rPr>
              <w:t>黑龙江农垦庆丰 边境贸易有限公 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流通</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粮食、农药、化肥、水 果、建材、农业机械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pStyle w:val="Style22"/>
        <w:keepNext w:val="0"/>
        <w:keepLines w:val="0"/>
        <w:widowControl w:val="0"/>
        <w:shd w:val="clear" w:color="auto" w:fill="auto"/>
        <w:bidi w:val="0"/>
        <w:spacing w:before="0" w:after="60" w:line="240" w:lineRule="auto"/>
        <w:ind w:left="331" w:right="0" w:firstLine="0"/>
        <w:jc w:val="left"/>
      </w:pPr>
      <w:r>
        <w:rPr>
          <w:b/>
          <w:bCs/>
          <w:color w:val="000000"/>
          <w:spacing w:val="0"/>
          <w:w w:val="100"/>
          <w:position w:val="0"/>
        </w:rPr>
        <w:t>2、公司未来发展展望</w:t>
      </w:r>
    </w:p>
    <w:p>
      <w:pPr>
        <w:pStyle w:val="Style22"/>
        <w:keepNext w:val="0"/>
        <w:keepLines w:val="0"/>
        <w:widowControl w:val="0"/>
        <w:shd w:val="clear" w:color="auto" w:fill="auto"/>
        <w:bidi w:val="0"/>
        <w:spacing w:before="0" w:after="0" w:line="240" w:lineRule="auto"/>
        <w:ind w:left="331" w:right="0" w:firstLine="0"/>
        <w:jc w:val="left"/>
      </w:pPr>
      <w:r>
        <w:rPr>
          <w:color w:val="000000"/>
          <w:spacing w:val="0"/>
          <w:w w:val="100"/>
          <w:position w:val="0"/>
        </w:rPr>
        <w:t>(1)所处行业发展趋势及公司面临的市场竞争格局</w:t>
      </w:r>
    </w:p>
    <w:p>
      <w:pPr>
        <w:pStyle w:val="Style18"/>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可以看到，在国家大力支持农业生产特别是粮食生产和重视增加农民收入的大背景下，农业生产 迎来了新的发展机会。随着国家惠农政策力度进行一步加大，将会给以种植业为主导的农业类上市公 司带来更好的政策环境和更广泛的发展机遇。同时公司利润主要来自于承包费收入，与同行业上市公 司相比盈利能力具有较大的稳定性。</w:t>
      </w:r>
    </w:p>
    <w:p>
      <w:pPr>
        <w:pStyle w:val="Style18"/>
        <w:keepNext w:val="0"/>
        <w:keepLines w:val="0"/>
        <w:widowControl w:val="0"/>
        <w:numPr>
          <w:ilvl w:val="0"/>
          <w:numId w:val="15"/>
        </w:numPr>
        <w:shd w:val="clear" w:color="auto" w:fill="auto"/>
        <w:bidi w:val="0"/>
        <w:spacing w:before="0" w:after="0" w:line="272" w:lineRule="exact"/>
        <w:ind w:left="0" w:right="0" w:firstLine="420"/>
        <w:jc w:val="left"/>
      </w:pPr>
      <w:bookmarkStart w:id="134" w:name="bookmark134"/>
      <w:bookmarkEnd w:id="134"/>
      <w:r>
        <w:rPr>
          <w:color w:val="000000"/>
          <w:spacing w:val="0"/>
          <w:w w:val="100"/>
          <w:position w:val="0"/>
        </w:rPr>
        <w:t>公司未来发展机遇、发展战略和新年度的经营计划</w:t>
      </w:r>
    </w:p>
    <w:p>
      <w:pPr>
        <w:pStyle w:val="Style18"/>
        <w:keepNext w:val="0"/>
        <w:keepLines w:val="0"/>
        <w:widowControl w:val="0"/>
        <w:numPr>
          <w:ilvl w:val="0"/>
          <w:numId w:val="17"/>
        </w:numPr>
        <w:shd w:val="clear" w:color="auto" w:fill="auto"/>
        <w:bidi w:val="0"/>
        <w:spacing w:before="0" w:after="0" w:line="272" w:lineRule="exact"/>
        <w:ind w:left="0" w:right="0" w:firstLine="540"/>
        <w:jc w:val="left"/>
      </w:pPr>
      <w:bookmarkStart w:id="135" w:name="bookmark135"/>
      <w:bookmarkEnd w:id="135"/>
      <w:r>
        <w:rPr>
          <w:color w:val="000000"/>
          <w:spacing w:val="0"/>
          <w:w w:val="100"/>
          <w:position w:val="0"/>
        </w:rPr>
        <w:t>公司未来发展机遇、发展战略</w:t>
      </w:r>
    </w:p>
    <w:p>
      <w:pPr>
        <w:pStyle w:val="Style18"/>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公司正面临着前所未有的发展机遇：国家高度重视农业的发展，各种惠农政策的贯彻实施，极大 地调动了农业生产者的生产积极性；随着国民经济的高速发展，对农产品的需求日益增长；资本市场 的复苏向暖，为我们充分利用上市公司的优势，创造了难得的机遇。目前，公司的利润主要依赖种植 业，而限于土地等自然资源状况的约束，再加上国家“减负”，作为农业利润来源的承包费增长将是 有限的。因此，从长远看，要实现持续稳定发展，必须立足种植业，通过工业和加工业的发展，拓展 产业领域、延长产业链条，保证和实现经济总量和效益的持续增长。</w:t>
      </w:r>
    </w:p>
    <w:p>
      <w:pPr>
        <w:pStyle w:val="Style18"/>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公司未来发展战略是：将充分利用自身的优势，灵活运用上市公司的经营机制，以农业为基础， 以市场为导向，以农业高新技术研发与应用为手段，以实现利润最大化为目标，突出北大荒绿色产品 的品牌优势，大力拓展以水稻为主的农产品精深加工，实现种植业向农产品加工、传统农业向现代农 业转变，使公司成为国内最大、国际有影响的农业高新技术示范基地、农产品精深加工基地、绿色(有 机)产品生产基地和经营稳健、效益显著、成长良好的现代化农业企业。</w:t>
      </w:r>
    </w:p>
    <w:p>
      <w:pPr>
        <w:pStyle w:val="Style18"/>
        <w:keepNext w:val="0"/>
        <w:keepLines w:val="0"/>
        <w:widowControl w:val="0"/>
        <w:numPr>
          <w:ilvl w:val="0"/>
          <w:numId w:val="17"/>
        </w:numPr>
        <w:shd w:val="clear" w:color="auto" w:fill="auto"/>
        <w:tabs>
          <w:tab w:pos="857" w:val="left"/>
        </w:tabs>
        <w:bidi w:val="0"/>
        <w:spacing w:before="0" w:after="0" w:line="274" w:lineRule="exact"/>
        <w:ind w:left="0" w:right="0" w:firstLine="520"/>
        <w:jc w:val="both"/>
      </w:pPr>
      <w:bookmarkStart w:id="136" w:name="bookmark136"/>
      <w:bookmarkEnd w:id="136"/>
      <w:r>
        <w:rPr>
          <w:color w:val="000000"/>
          <w:spacing w:val="0"/>
          <w:w w:val="100"/>
          <w:position w:val="0"/>
        </w:rPr>
        <w:t>新年度经营计划</w:t>
      </w:r>
    </w:p>
    <w:p>
      <w:pPr>
        <w:pStyle w:val="Style18"/>
        <w:keepNext w:val="0"/>
        <w:keepLines w:val="0"/>
        <w:widowControl w:val="0"/>
        <w:shd w:val="clear" w:color="auto" w:fill="auto"/>
        <w:bidi w:val="0"/>
        <w:spacing w:before="0" w:after="0" w:line="274" w:lineRule="exact"/>
        <w:ind w:left="0" w:right="0" w:firstLine="540"/>
        <w:jc w:val="left"/>
      </w:pPr>
      <w:r>
        <w:rPr>
          <w:color w:val="000000"/>
          <w:spacing w:val="0"/>
          <w:w w:val="100"/>
          <w:position w:val="0"/>
        </w:rPr>
        <w:t>2007年是公司实施“十一五”规划的第二年，是全面完成“十一五”奋斗目标至关重要的一年。 本年度充分发挥上市公司的资源、规模优势，装备、技术优势，绿色产品开发优势和产业化经营优势, 加快经济结构调整、转变增长方式，提高经济总量和运行质量，提升公司创利能力，实现又好又快发 展，保持利润稳定增长，给投资者以丰厚回才如因此，公司2007年总体工作目标是：粮食总产381 万吨、主营业务收入</w:t>
      </w:r>
      <w:r>
        <w:rPr>
          <w:color w:val="000000"/>
          <w:spacing w:val="0"/>
          <w:w w:val="100"/>
          <w:position w:val="0"/>
        </w:rPr>
        <w:t>47.5</w:t>
      </w:r>
      <w:r>
        <w:rPr>
          <w:color w:val="000000"/>
          <w:spacing w:val="0"/>
          <w:w w:val="100"/>
          <w:position w:val="0"/>
        </w:rPr>
        <w:t>亿元、利润</w:t>
      </w:r>
      <w:r>
        <w:rPr>
          <w:color w:val="000000"/>
          <w:spacing w:val="0"/>
          <w:w w:val="100"/>
          <w:position w:val="0"/>
        </w:rPr>
        <w:t>5.5</w:t>
      </w:r>
      <w:r>
        <w:rPr>
          <w:color w:val="000000"/>
          <w:spacing w:val="0"/>
          <w:w w:val="100"/>
          <w:position w:val="0"/>
        </w:rPr>
        <w:t>亿元、人均纯收入7850元。</w:t>
      </w:r>
    </w:p>
    <w:p>
      <w:pPr>
        <w:pStyle w:val="Style18"/>
        <w:keepNext w:val="0"/>
        <w:keepLines w:val="0"/>
        <w:widowControl w:val="0"/>
        <w:numPr>
          <w:ilvl w:val="0"/>
          <w:numId w:val="17"/>
        </w:numPr>
        <w:shd w:val="clear" w:color="auto" w:fill="auto"/>
        <w:tabs>
          <w:tab w:pos="877" w:val="left"/>
        </w:tabs>
        <w:bidi w:val="0"/>
        <w:spacing w:before="0" w:after="0" w:line="274" w:lineRule="exact"/>
        <w:ind w:left="0" w:right="0" w:firstLine="540"/>
        <w:jc w:val="left"/>
      </w:pPr>
      <w:bookmarkStart w:id="137" w:name="bookmark137"/>
      <w:bookmarkEnd w:id="137"/>
      <w:r>
        <w:rPr>
          <w:color w:val="000000"/>
          <w:spacing w:val="0"/>
          <w:w w:val="100"/>
          <w:position w:val="0"/>
        </w:rPr>
        <w:t>公司面临的风险因素分析</w:t>
      </w:r>
    </w:p>
    <w:p>
      <w:pPr>
        <w:pStyle w:val="Style18"/>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一是政策风险，世贸组织（</w:t>
      </w:r>
      <w:r>
        <w:rPr>
          <w:color w:val="000000"/>
          <w:spacing w:val="0"/>
          <w:w w:val="100"/>
          <w:position w:val="0"/>
        </w:rPr>
        <w:t>WTO）</w:t>
      </w:r>
      <w:r>
        <w:rPr>
          <w:color w:val="000000"/>
          <w:spacing w:val="0"/>
          <w:w w:val="100"/>
          <w:position w:val="0"/>
        </w:rPr>
        <w:t>对我国农产品进出口政策直接影响国内农产品市场的供求关系， 这对公司尤其是以农产品为原料的加工企业产生影响。加之国家利率水平不断上浮，对目前需要大量 银行借款收购原料的工业单位来说，将会增大公司的财务费用。对策是：加强对农业及相关产业发展 的前瞻性研究，加强信息化决策服务。完善内部控制体系建设，继续加大货币资金集中管理力度，提 高资金的使用效益，通过发行短期债券融资，降低资金使用成本。</w:t>
      </w:r>
    </w:p>
    <w:p>
      <w:pPr>
        <w:pStyle w:val="Style18"/>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二是市场竟争风险，公司生产的产品多为初级产品，综合加工、精深加工程度过低，市场占有率 及竟争力不强。同时近几年原材料价格不断上扬，增加了工业单位的产品成本。若生产资料市场行情 持续上涨，将会给公司带来不利影响。对策是：抓好定额管理，实现节本增效；强化全面质量管理， 实现提质增效；降低交易成本，实现营销增效。</w:t>
      </w:r>
    </w:p>
    <w:p>
      <w:pPr>
        <w:pStyle w:val="Style18"/>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三是技术风险，公司目前研发能力偏弱，农业上由于技术投入不足，具有长远战略意义的新技术、 以及高产优质新品种储备不足，有机绿色优势、技术优势没有充分发挥，直接制约了加工业的发展和 市场开拓；工业上仍然以低技术门槛的初级加工为主，高技术缺乏，其结果是资产利润率、销售利润 率都比较低。对策是：强化农业科技研发中心建设，增加科研投入力度，坚持自主创新与技术引进相 结合，努力创新关键技术，提高单位面积产出效益。工业方面要加强先进设备和生产工艺引进后的消 化吸收再创新，加大新产品开发力度，提高产品科技含量和附加值。</w:t>
      </w:r>
    </w:p>
    <w:p>
      <w:pPr>
        <w:pStyle w:val="Style18"/>
        <w:keepNext w:val="0"/>
        <w:keepLines w:val="0"/>
        <w:widowControl w:val="0"/>
        <w:shd w:val="clear" w:color="auto" w:fill="auto"/>
        <w:bidi w:val="0"/>
        <w:spacing w:before="0" w:after="0" w:line="274" w:lineRule="exact"/>
        <w:ind w:left="0" w:right="0" w:firstLine="440"/>
        <w:jc w:val="left"/>
      </w:pPr>
      <w:r>
        <w:rPr>
          <w:b/>
          <w:bCs/>
          <w:color w:val="000000"/>
          <w:spacing w:val="0"/>
          <w:w w:val="100"/>
          <w:position w:val="0"/>
        </w:rPr>
        <w:t>3、执行新企业会计准则后，公司可能发生的会计政策、会计估计变更及其对公司的财务状况和 经营成果的影响情况</w:t>
      </w:r>
    </w:p>
    <w:p>
      <w:pPr>
        <w:pStyle w:val="Style18"/>
        <w:keepNext w:val="0"/>
        <w:keepLines w:val="0"/>
        <w:widowControl w:val="0"/>
        <w:shd w:val="clear" w:color="auto" w:fill="auto"/>
        <w:bidi w:val="0"/>
        <w:spacing w:before="0" w:after="0" w:line="274" w:lineRule="exact"/>
        <w:ind w:left="0" w:right="0" w:firstLine="440"/>
        <w:jc w:val="left"/>
      </w:pPr>
      <w:bookmarkStart w:id="138" w:name="bookmark138"/>
      <w:r>
        <w:rPr>
          <w:b/>
          <w:bCs/>
          <w:color w:val="000000"/>
          <w:spacing w:val="0"/>
          <w:w w:val="100"/>
          <w:position w:val="0"/>
        </w:rPr>
        <w:t>（</w:t>
      </w:r>
      <w:bookmarkEnd w:id="138"/>
      <w:r>
        <w:rPr>
          <w:b/>
          <w:bCs/>
          <w:color w:val="000000"/>
          <w:spacing w:val="0"/>
          <w:w w:val="100"/>
          <w:position w:val="0"/>
        </w:rPr>
        <w:t>1）关于2007年1月1日执行新准则首次执行日现行会计准则和新准则股东权益的差异分析</w:t>
      </w:r>
    </w:p>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根据财政部2006年2月15日发布的财会[2006]3号《关于印发〈企业会计准则第1号一存货〉》等 38项具体准则的通知》的规定，公司应于2007年1月1日起执行新企业会计准则。公司依据现行会 计准则编制规定已经辨别认定的2007年1月1日会计报表中首次执行日现行会计准则和新准则的差异 情况如下：</w:t>
      </w:r>
    </w:p>
    <w:p>
      <w:pPr>
        <w:pStyle w:val="Style18"/>
        <w:keepNext w:val="0"/>
        <w:keepLines w:val="0"/>
        <w:widowControl w:val="0"/>
        <w:numPr>
          <w:ilvl w:val="0"/>
          <w:numId w:val="19"/>
        </w:numPr>
        <w:shd w:val="clear" w:color="auto" w:fill="auto"/>
        <w:bidi w:val="0"/>
        <w:spacing w:before="0" w:after="0" w:line="274" w:lineRule="exact"/>
        <w:ind w:left="0" w:right="0" w:firstLine="320"/>
        <w:jc w:val="both"/>
      </w:pPr>
      <w:bookmarkStart w:id="139" w:name="bookmark139"/>
      <w:bookmarkEnd w:id="139"/>
      <w:r>
        <w:rPr>
          <w:color w:val="000000"/>
          <w:spacing w:val="0"/>
          <w:w w:val="100"/>
          <w:position w:val="0"/>
        </w:rPr>
        <w:t>同一控制下企业合并形成的长期股权投资差额</w:t>
      </w:r>
    </w:p>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公司按现行会计准则逐年摊销的同一控制下企业合并形成的长期股权投资差额7,336千元根据新 准则尚未摊销完毕的股权投资差额应全额冲销，并调整留存收益，导致股东权益减少7,336千元，其 中归属于母公司的权益7,336千元。</w:t>
      </w:r>
    </w:p>
    <w:p>
      <w:pPr>
        <w:pStyle w:val="Style18"/>
        <w:keepNext w:val="0"/>
        <w:keepLines w:val="0"/>
        <w:widowControl w:val="0"/>
        <w:numPr>
          <w:ilvl w:val="0"/>
          <w:numId w:val="19"/>
        </w:numPr>
        <w:shd w:val="clear" w:color="auto" w:fill="auto"/>
        <w:tabs>
          <w:tab w:pos="777" w:val="left"/>
        </w:tabs>
        <w:bidi w:val="0"/>
        <w:spacing w:before="0" w:after="0" w:line="320" w:lineRule="exact"/>
        <w:ind w:left="0" w:right="0" w:firstLine="440"/>
        <w:jc w:val="both"/>
      </w:pPr>
      <w:bookmarkStart w:id="140" w:name="bookmark140"/>
      <w:bookmarkEnd w:id="140"/>
      <w:r>
        <w:rPr>
          <w:color w:val="000000"/>
          <w:spacing w:val="0"/>
          <w:w w:val="100"/>
          <w:position w:val="0"/>
        </w:rPr>
        <w:t>所得税</w:t>
      </w:r>
    </w:p>
    <w:p>
      <w:pPr>
        <w:pStyle w:val="Style18"/>
        <w:keepNext w:val="0"/>
        <w:keepLines w:val="0"/>
        <w:widowControl w:val="0"/>
        <w:shd w:val="clear" w:color="auto" w:fill="auto"/>
        <w:bidi w:val="0"/>
        <w:spacing w:before="0" w:after="0" w:line="320" w:lineRule="exact"/>
        <w:ind w:left="0" w:right="0" w:firstLine="440"/>
        <w:jc w:val="both"/>
        <w:rPr>
          <w:sz w:val="22"/>
          <w:szCs w:val="22"/>
        </w:rPr>
      </w:pPr>
      <w:r>
        <w:rPr>
          <w:color w:val="000000"/>
          <w:spacing w:val="0"/>
          <w:w w:val="100"/>
          <w:position w:val="0"/>
          <w:sz w:val="22"/>
          <w:szCs w:val="22"/>
        </w:rPr>
        <w:t>公司按现行会计准则对应收账款、其他应收款、固定资产等计提了相关准备。按照新会计准 则，所得税核算应采用资产负债表债务法，在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日，对资产、负债的帐面价值与其计税 基础不同形成的暂时性差异，应当按照相关条件确认递延所得税资产或递延所得税负债，并将影 响金额调整留存收益，导致增加股东权益</w:t>
      </w:r>
      <w:r>
        <w:rPr>
          <w:color w:val="000000"/>
          <w:spacing w:val="0"/>
          <w:w w:val="100"/>
          <w:position w:val="0"/>
          <w:sz w:val="22"/>
          <w:szCs w:val="22"/>
        </w:rPr>
        <w:t>4,058</w:t>
      </w:r>
      <w:r>
        <w:rPr>
          <w:color w:val="000000"/>
          <w:spacing w:val="0"/>
          <w:w w:val="100"/>
          <w:position w:val="0"/>
          <w:sz w:val="22"/>
          <w:szCs w:val="22"/>
        </w:rPr>
        <w:t>千元，其中归属于母公司所有者权益为</w:t>
      </w:r>
      <w:r>
        <w:rPr>
          <w:color w:val="000000"/>
          <w:spacing w:val="0"/>
          <w:w w:val="100"/>
          <w:position w:val="0"/>
          <w:sz w:val="22"/>
          <w:szCs w:val="22"/>
        </w:rPr>
        <w:t>3,779</w:t>
      </w:r>
      <w:r>
        <w:rPr>
          <w:color w:val="000000"/>
          <w:spacing w:val="0"/>
          <w:w w:val="100"/>
          <w:position w:val="0"/>
          <w:sz w:val="22"/>
          <w:szCs w:val="22"/>
        </w:rPr>
        <w:t>千元, 归属于少数股东权益为</w:t>
      </w:r>
      <w:r>
        <w:rPr>
          <w:color w:val="000000"/>
          <w:spacing w:val="0"/>
          <w:w w:val="100"/>
          <w:position w:val="0"/>
          <w:sz w:val="22"/>
          <w:szCs w:val="22"/>
        </w:rPr>
        <w:t>279</w:t>
      </w:r>
      <w:r>
        <w:rPr>
          <w:color w:val="000000"/>
          <w:spacing w:val="0"/>
          <w:w w:val="100"/>
          <w:position w:val="0"/>
          <w:sz w:val="22"/>
          <w:szCs w:val="22"/>
        </w:rPr>
        <w:t>千元。</w:t>
      </w:r>
    </w:p>
    <w:p>
      <w:pPr>
        <w:pStyle w:val="Style18"/>
        <w:keepNext w:val="0"/>
        <w:keepLines w:val="0"/>
        <w:widowControl w:val="0"/>
        <w:numPr>
          <w:ilvl w:val="0"/>
          <w:numId w:val="19"/>
        </w:numPr>
        <w:shd w:val="clear" w:color="auto" w:fill="auto"/>
        <w:tabs>
          <w:tab w:pos="777" w:val="left"/>
        </w:tabs>
        <w:bidi w:val="0"/>
        <w:spacing w:before="0" w:after="0" w:line="320" w:lineRule="exact"/>
        <w:ind w:left="0" w:right="0" w:firstLine="440"/>
        <w:jc w:val="both"/>
        <w:rPr>
          <w:sz w:val="22"/>
          <w:szCs w:val="22"/>
        </w:rPr>
      </w:pPr>
      <w:bookmarkStart w:id="141" w:name="bookmark141"/>
      <w:bookmarkEnd w:id="141"/>
      <w:r>
        <w:rPr>
          <w:color w:val="000000"/>
          <w:spacing w:val="0"/>
          <w:w w:val="100"/>
          <w:position w:val="0"/>
          <w:sz w:val="22"/>
          <w:szCs w:val="22"/>
        </w:rPr>
        <w:t>少数股东权益</w:t>
      </w:r>
    </w:p>
    <w:p>
      <w:pPr>
        <w:pStyle w:val="Style18"/>
        <w:keepNext w:val="0"/>
        <w:keepLines w:val="0"/>
        <w:widowControl w:val="0"/>
        <w:shd w:val="clear" w:color="auto" w:fill="auto"/>
        <w:bidi w:val="0"/>
        <w:spacing w:before="0" w:after="0" w:line="320" w:lineRule="exact"/>
        <w:ind w:left="0" w:right="0" w:firstLine="540"/>
        <w:jc w:val="left"/>
        <w:rPr>
          <w:sz w:val="22"/>
          <w:szCs w:val="22"/>
        </w:rPr>
      </w:pPr>
      <w:r>
        <w:rPr>
          <w:color w:val="000000"/>
          <w:spacing w:val="0"/>
          <w:w w:val="100"/>
          <w:position w:val="0"/>
          <w:sz w:val="22"/>
          <w:szCs w:val="22"/>
        </w:rPr>
        <w:t>本公司</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日按照现行会计准则编制的合并报表中的少数股东权益</w:t>
      </w:r>
      <w:r>
        <w:rPr>
          <w:color w:val="000000"/>
          <w:spacing w:val="0"/>
          <w:w w:val="100"/>
          <w:position w:val="0"/>
          <w:sz w:val="22"/>
          <w:szCs w:val="22"/>
        </w:rPr>
        <w:t>131,190</w:t>
      </w:r>
      <w:r>
        <w:rPr>
          <w:color w:val="000000"/>
          <w:spacing w:val="0"/>
          <w:w w:val="100"/>
          <w:position w:val="0"/>
          <w:sz w:val="22"/>
          <w:szCs w:val="22"/>
        </w:rPr>
        <w:t>千 元，按照新会计准则，在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日，本公司</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日按照现行会计准则编制的 合并报表中的少数股东权益应转列为股东权益，导致增加股东权益</w:t>
      </w:r>
      <w:r>
        <w:rPr>
          <w:color w:val="000000"/>
          <w:spacing w:val="0"/>
          <w:w w:val="100"/>
          <w:position w:val="0"/>
          <w:sz w:val="22"/>
          <w:szCs w:val="22"/>
        </w:rPr>
        <w:t>131,190</w:t>
      </w:r>
      <w:r>
        <w:rPr>
          <w:color w:val="000000"/>
          <w:spacing w:val="0"/>
          <w:w w:val="100"/>
          <w:position w:val="0"/>
          <w:sz w:val="22"/>
          <w:szCs w:val="22"/>
        </w:rPr>
        <w:t>千元。</w:t>
      </w:r>
      <w:r>
        <w:br w:type="page"/>
      </w:r>
    </w:p>
    <w:p>
      <w:pPr>
        <w:pStyle w:val="Style20"/>
        <w:keepNext/>
        <w:keepLines/>
        <w:widowControl w:val="0"/>
        <w:numPr>
          <w:ilvl w:val="0"/>
          <w:numId w:val="21"/>
        </w:numPr>
        <w:shd w:val="clear" w:color="auto" w:fill="auto"/>
        <w:bidi w:val="0"/>
        <w:spacing w:before="0" w:after="0" w:line="274" w:lineRule="exact"/>
        <w:ind w:left="0" w:right="0" w:firstLine="320"/>
        <w:jc w:val="both"/>
      </w:pPr>
      <w:bookmarkStart w:id="142" w:name="bookmark142"/>
      <w:bookmarkStart w:id="143" w:name="bookmark143"/>
      <w:bookmarkStart w:id="144" w:name="bookmark144"/>
      <w:bookmarkStart w:id="145" w:name="bookmark145"/>
      <w:bookmarkEnd w:id="144"/>
      <w:r>
        <w:rPr>
          <w:color w:val="000000"/>
          <w:spacing w:val="0"/>
          <w:w w:val="100"/>
          <w:position w:val="0"/>
        </w:rPr>
        <w:t>执行新企业会计准则后，公司可能发生的会计政策、会计估计变更及其对公司的财务状况和 经营成果的影响情况</w:t>
      </w:r>
      <w:bookmarkEnd w:id="142"/>
      <w:bookmarkEnd w:id="143"/>
      <w:bookmarkEnd w:id="145"/>
    </w:p>
    <w:p>
      <w:pPr>
        <w:pStyle w:val="Style18"/>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2007年1月1日起执行新企业会计准则后，公司可能发生的会计政策、会计估计变更对公司的财 务状况和经营成果的主要影响如下：</w:t>
      </w:r>
    </w:p>
    <w:p>
      <w:pPr>
        <w:pStyle w:val="Style18"/>
        <w:keepNext w:val="0"/>
        <w:keepLines w:val="0"/>
        <w:widowControl w:val="0"/>
        <w:numPr>
          <w:ilvl w:val="0"/>
          <w:numId w:val="23"/>
        </w:numPr>
        <w:shd w:val="clear" w:color="auto" w:fill="auto"/>
        <w:tabs>
          <w:tab w:pos="810" w:val="left"/>
        </w:tabs>
        <w:bidi w:val="0"/>
        <w:spacing w:before="0" w:after="0" w:line="274" w:lineRule="exact"/>
        <w:ind w:left="0" w:right="0" w:firstLine="440"/>
        <w:jc w:val="both"/>
      </w:pPr>
      <w:bookmarkStart w:id="146" w:name="bookmark146"/>
      <w:bookmarkEnd w:id="146"/>
      <w:r>
        <w:rPr>
          <w:color w:val="000000"/>
          <w:spacing w:val="0"/>
          <w:w w:val="100"/>
          <w:position w:val="0"/>
        </w:rPr>
        <w:t>根据新《企业会计准则第2号一长期投资》的规定，公司将现行对控股子公司采用权益法核算 变更为采用成本法核算，由此将减少子公司经营盈亏对母公司当期投资收益的影响，母公司财务报表 的利润会受到影响，但在编制合并财务报表时对子公司按照权益法核算，因此不影响公司合并财务报 表的利润。</w:t>
      </w:r>
    </w:p>
    <w:p>
      <w:pPr>
        <w:pStyle w:val="Style18"/>
        <w:keepNext w:val="0"/>
        <w:keepLines w:val="0"/>
        <w:widowControl w:val="0"/>
        <w:numPr>
          <w:ilvl w:val="0"/>
          <w:numId w:val="23"/>
        </w:numPr>
        <w:shd w:val="clear" w:color="auto" w:fill="auto"/>
        <w:tabs>
          <w:tab w:pos="805" w:val="left"/>
        </w:tabs>
        <w:bidi w:val="0"/>
        <w:spacing w:before="0" w:after="0" w:line="274" w:lineRule="exact"/>
        <w:ind w:left="0" w:right="0" w:firstLine="440"/>
        <w:jc w:val="both"/>
      </w:pPr>
      <w:bookmarkStart w:id="147" w:name="bookmark147"/>
      <w:bookmarkEnd w:id="147"/>
      <w:r>
        <w:rPr>
          <w:color w:val="000000"/>
          <w:spacing w:val="0"/>
          <w:w w:val="100"/>
          <w:position w:val="0"/>
        </w:rPr>
        <w:t>根据新《企业会计准则第18号一所得税》的规定，本公司将现行会计政策下的应付税款法变更 为资产负债表债务法，此变化将影响公司当期会计所得税费用，从而将影响公司的利润和股东权益。</w:t>
      </w:r>
    </w:p>
    <w:p>
      <w:pPr>
        <w:pStyle w:val="Style18"/>
        <w:keepNext w:val="0"/>
        <w:keepLines w:val="0"/>
        <w:widowControl w:val="0"/>
        <w:numPr>
          <w:ilvl w:val="0"/>
          <w:numId w:val="23"/>
        </w:numPr>
        <w:shd w:val="clear" w:color="auto" w:fill="auto"/>
        <w:tabs>
          <w:tab w:pos="805" w:val="left"/>
        </w:tabs>
        <w:bidi w:val="0"/>
        <w:spacing w:before="0" w:after="0" w:line="274" w:lineRule="exact"/>
        <w:ind w:left="0" w:right="0" w:firstLine="440"/>
        <w:jc w:val="both"/>
      </w:pPr>
      <w:bookmarkStart w:id="148" w:name="bookmark148"/>
      <w:bookmarkEnd w:id="148"/>
      <w:r>
        <w:rPr>
          <w:color w:val="000000"/>
          <w:spacing w:val="0"/>
          <w:w w:val="100"/>
          <w:position w:val="0"/>
        </w:rPr>
        <w:t>根据新《企业会计准则第17号一借款费用》的规定，公司可以资本化的借款范围，不仅包括目 前现行制度下的专门借款，还包括公司为购建符合资本化条件的资产占用的一般借款，从而将会增加 公司资本化的范围，可能增加公司当期利润和股东权益。</w:t>
      </w:r>
    </w:p>
    <w:p>
      <w:pPr>
        <w:pStyle w:val="Style18"/>
        <w:keepNext w:val="0"/>
        <w:keepLines w:val="0"/>
        <w:widowControl w:val="0"/>
        <w:numPr>
          <w:ilvl w:val="0"/>
          <w:numId w:val="23"/>
        </w:numPr>
        <w:shd w:val="clear" w:color="auto" w:fill="auto"/>
        <w:tabs>
          <w:tab w:pos="810" w:val="left"/>
        </w:tabs>
        <w:bidi w:val="0"/>
        <w:spacing w:before="0" w:after="0" w:line="278" w:lineRule="exact"/>
        <w:ind w:left="0" w:right="0" w:firstLine="440"/>
        <w:jc w:val="both"/>
      </w:pPr>
      <w:bookmarkStart w:id="149" w:name="bookmark149"/>
      <w:bookmarkEnd w:id="149"/>
      <w:r>
        <w:rPr>
          <w:color w:val="000000"/>
          <w:spacing w:val="0"/>
          <w:w w:val="100"/>
          <w:position w:val="0"/>
        </w:rPr>
        <w:t>根据新《企业会计准则第33号一合并财务报表》的规定，少数股东权益由原来的单独列示变更 为在合并资产负债表中股东权益项下以“少数股东权益”项目列示，此变化将影响公司合并资产负债 表的股东权益。</w:t>
      </w:r>
    </w:p>
    <w:p>
      <w:pPr>
        <w:pStyle w:val="Style18"/>
        <w:keepNext w:val="0"/>
        <w:keepLines w:val="0"/>
        <w:widowControl w:val="0"/>
        <w:shd w:val="clear" w:color="auto" w:fill="auto"/>
        <w:bidi w:val="0"/>
        <w:spacing w:before="0" w:after="820" w:line="278" w:lineRule="exact"/>
        <w:ind w:left="0" w:right="0" w:firstLine="440"/>
        <w:jc w:val="left"/>
      </w:pPr>
      <w:r>
        <w:rPr>
          <w:color w:val="000000"/>
          <w:spacing w:val="0"/>
          <w:w w:val="100"/>
          <w:position w:val="0"/>
        </w:rPr>
        <w:t>上述影响事项可能因财政部对新企业会计准则的进一步解释而进行调整。</w:t>
      </w:r>
    </w:p>
    <w:p>
      <w:pPr>
        <w:pStyle w:val="Style18"/>
        <w:keepNext w:val="0"/>
        <w:keepLines w:val="0"/>
        <w:widowControl w:val="0"/>
        <w:numPr>
          <w:ilvl w:val="0"/>
          <w:numId w:val="25"/>
        </w:numPr>
        <w:shd w:val="clear" w:color="auto" w:fill="auto"/>
        <w:bidi w:val="0"/>
        <w:spacing w:before="0" w:after="0" w:line="240" w:lineRule="auto"/>
        <w:ind w:left="0" w:right="0" w:firstLine="0"/>
        <w:jc w:val="left"/>
      </w:pPr>
      <w:bookmarkStart w:id="150" w:name="bookmark150"/>
      <w:bookmarkEnd w:id="150"/>
      <w:r>
        <w:rPr>
          <w:color w:val="000000"/>
          <w:spacing w:val="0"/>
          <w:w w:val="100"/>
          <w:position w:val="0"/>
        </w:rPr>
        <w:t>公司主营业务及其经营状况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1、主营业务分行业、产品情况表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03"/>
        <w:gridCol w:w="1992"/>
        <w:gridCol w:w="1790"/>
        <w:gridCol w:w="994"/>
        <w:gridCol w:w="1094"/>
        <w:gridCol w:w="1195"/>
        <w:gridCol w:w="1402"/>
      </w:tblGrid>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分行业或 分产品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主营业务 利润率</w:t>
            </w:r>
          </w:p>
          <w:p>
            <w:pPr>
              <w:pStyle w:val="Style16"/>
              <w:keepNext w:val="0"/>
              <w:keepLines w:val="0"/>
              <w:widowControl w:val="0"/>
              <w:shd w:val="clear" w:color="auto" w:fill="auto"/>
              <w:bidi w:val="0"/>
              <w:spacing w:before="0" w:after="0" w:line="235" w:lineRule="exact"/>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主营业务 收入比上 年增减(%)</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主营业务成 本比上年增 减(%)</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主营业务利润 率比上年增减</w:t>
            </w:r>
          </w:p>
          <w:p>
            <w:pPr>
              <w:pStyle w:val="Style16"/>
              <w:keepNext w:val="0"/>
              <w:keepLines w:val="0"/>
              <w:widowControl w:val="0"/>
              <w:shd w:val="clear" w:color="auto" w:fill="auto"/>
              <w:bidi w:val="0"/>
              <w:spacing w:before="0" w:after="0" w:line="221" w:lineRule="exact"/>
              <w:ind w:left="0" w:right="0" w:firstLine="560"/>
              <w:jc w:val="lef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分行业</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大米销售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2,046,700,851.45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1,850,870,548.70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2.19</w:t>
            </w:r>
            <w:r>
              <w:rPr>
                <w:color w:val="000000"/>
                <w:spacing w:val="0"/>
                <w:w w:val="100"/>
                <w:position w:val="0"/>
                <w:sz w:val="18"/>
                <w:szCs w:val="18"/>
              </w:rPr>
              <w:t>个百</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8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种植业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2,000,896,958.05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866,200,177.62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7.01</w:t>
            </w:r>
            <w:r>
              <w:rPr>
                <w:color w:val="000000"/>
                <w:spacing w:val="0"/>
                <w:w w:val="100"/>
                <w:position w:val="0"/>
                <w:sz w:val="18"/>
                <w:szCs w:val="18"/>
              </w:rPr>
              <w:t>个百</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分产品</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2,046,700,851.45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1,850,870,548.70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减少</w:t>
            </w:r>
            <w:r>
              <w:rPr>
                <w:color w:val="000000"/>
                <w:spacing w:val="0"/>
                <w:w w:val="100"/>
                <w:position w:val="0"/>
                <w:sz w:val="18"/>
                <w:szCs w:val="18"/>
              </w:rPr>
              <w:t>2.19</w:t>
            </w:r>
            <w:r>
              <w:rPr>
                <w:color w:val="000000"/>
                <w:spacing w:val="0"/>
                <w:w w:val="100"/>
                <w:position w:val="0"/>
                <w:sz w:val="18"/>
                <w:szCs w:val="18"/>
              </w:rPr>
              <w:t>个百</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r>
        <w:trPr>
          <w:trHeight w:val="49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其他农产 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2,000,896,958.05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866,200,177.62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-21.12</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增加</w:t>
            </w:r>
            <w:r>
              <w:rPr>
                <w:color w:val="000000"/>
                <w:spacing w:val="0"/>
                <w:w w:val="100"/>
                <w:position w:val="0"/>
                <w:sz w:val="18"/>
                <w:szCs w:val="18"/>
              </w:rPr>
              <w:t>7.01</w:t>
            </w:r>
            <w:r>
              <w:rPr>
                <w:color w:val="000000"/>
                <w:spacing w:val="0"/>
                <w:w w:val="100"/>
                <w:position w:val="0"/>
                <w:sz w:val="18"/>
                <w:szCs w:val="18"/>
              </w:rPr>
              <w:t>个百</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分点</w:t>
            </w:r>
          </w:p>
        </w:tc>
      </w:tr>
    </w:tbl>
    <w:p>
      <w:pPr>
        <w:widowControl w:val="0"/>
        <w:spacing w:after="219" w:line="1" w:lineRule="exact"/>
      </w:pPr>
    </w:p>
    <w:p>
      <w:pPr>
        <w:pStyle w:val="Style18"/>
        <w:keepNext w:val="0"/>
        <w:keepLines w:val="0"/>
        <w:widowControl w:val="0"/>
        <w:shd w:val="clear" w:color="auto" w:fill="auto"/>
        <w:tabs>
          <w:tab w:pos="3451" w:val="left"/>
        </w:tabs>
        <w:bidi w:val="0"/>
        <w:spacing w:before="0" w:after="0" w:line="283" w:lineRule="exact"/>
        <w:ind w:left="0" w:right="0" w:firstLine="0"/>
        <w:jc w:val="left"/>
      </w:pPr>
      <w:r>
        <mc:AlternateContent>
          <mc:Choice Requires="wps">
            <w:drawing>
              <wp:anchor distT="0" distB="355600" distL="0" distR="0" simplePos="0" relativeHeight="125829378" behindDoc="0" locked="0" layoutInCell="1" allowOverlap="1">
                <wp:simplePos x="0" y="0"/>
                <wp:positionH relativeFrom="page">
                  <wp:posOffset>894715</wp:posOffset>
                </wp:positionH>
                <wp:positionV relativeFrom="paragraph">
                  <wp:posOffset>381000</wp:posOffset>
                </wp:positionV>
                <wp:extent cx="5916295" cy="191770"/>
                <wp:wrapTopAndBottom/>
                <wp:docPr id="7" name="Shape 7"/>
                <a:graphic xmlns:a="http://schemas.openxmlformats.org/drawingml/2006/main">
                  <a:graphicData uri="http://schemas.microsoft.com/office/word/2010/wordprocessingShape">
                    <wps:wsp>
                      <wps:cNvSpPr txBox="1"/>
                      <wps:spPr>
                        <a:xfrm>
                          <a:ext cx="5916295" cy="191770"/>
                        </a:xfrm>
                        <a:prstGeom prst="rect"/>
                        <a:noFill/>
                      </wps:spPr>
                      <wps:txbx>
                        <w:txbxContent>
                          <w:tbl>
                            <w:tblPr>
                              <w:tblOverlap w:val="never"/>
                              <w:jc w:val="left"/>
                              <w:tblLayout w:type="fixed"/>
                            </w:tblPr>
                            <w:tblGrid>
                              <w:gridCol w:w="2798"/>
                              <w:gridCol w:w="2789"/>
                              <w:gridCol w:w="3730"/>
                            </w:tblGrid>
                            <w:tr>
                              <w:trPr>
                                <w:tblHeade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70.450000000000003pt;margin-top:30.pt;width:465.85000000000002pt;height:15.1pt;z-index:-125829375;mso-wrap-distance-left:0;mso-wrap-distance-right:0;mso-wrap-distance-bottom:28.pt;mso-position-horizontal-relative:page" filled="f" stroked="f">
                <v:textbox inset="0,0,0,0">
                  <w:txbxContent>
                    <w:tbl>
                      <w:tblPr>
                        <w:tblOverlap w:val="never"/>
                        <w:jc w:val="left"/>
                        <w:tblLayout w:type="fixed"/>
                      </w:tblPr>
                      <w:tblGrid>
                        <w:gridCol w:w="2798"/>
                        <w:gridCol w:w="2789"/>
                        <w:gridCol w:w="3730"/>
                      </w:tblGrid>
                      <w:tr>
                        <w:trPr>
                          <w:tblHeade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主营业务收入比上年增减(%)</w:t>
                            </w:r>
                          </w:p>
                        </w:tc>
                      </w:tr>
                    </w:tbl>
                    <w:p>
                      <w:pPr>
                        <w:widowControl w:val="0"/>
                        <w:spacing w:line="1" w:lineRule="exact"/>
                      </w:pPr>
                    </w:p>
                  </w:txbxContent>
                </v:textbox>
                <w10:wrap type="topAndBottom" anchorx="page"/>
              </v:shape>
            </w:pict>
          </mc:Fallback>
        </mc:AlternateContent>
      </w:r>
      <w:r>
        <w:rPr>
          <w:color w:val="000000"/>
          <w:spacing w:val="0"/>
          <w:w w:val="100"/>
          <w:position w:val="0"/>
        </w:rPr>
        <w:t>2、主营业务分地区情况 单位:元一币种:人民币 地区</w:t>
        <w:tab/>
        <w:t>主营业务收入 主营业务收入比上年增减(%)</w:t>
      </w:r>
    </w:p>
    <w:p>
      <w:pPr>
        <w:pStyle w:val="Style18"/>
        <w:keepNext w:val="0"/>
        <w:keepLines w:val="0"/>
        <w:widowControl w:val="0"/>
        <w:numPr>
          <w:ilvl w:val="0"/>
          <w:numId w:val="25"/>
        </w:numPr>
        <w:shd w:val="clear" w:color="auto" w:fill="auto"/>
        <w:bidi w:val="0"/>
        <w:spacing w:before="120" w:after="300" w:line="240" w:lineRule="auto"/>
        <w:ind w:left="0" w:right="0" w:firstLine="0"/>
        <w:jc w:val="left"/>
      </w:pPr>
      <w:bookmarkStart w:id="151" w:name="bookmark151"/>
      <w:bookmarkEnd w:id="151"/>
      <w:r>
        <w:rPr>
          <w:color w:val="000000"/>
          <w:spacing w:val="0"/>
          <w:w w:val="100"/>
          <w:position w:val="0"/>
        </w:rPr>
        <w:t>公司投资情况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1、募集资金使用情况</w:t>
      </w:r>
    </w:p>
    <w:p>
      <w:pPr>
        <w:pStyle w:val="Style18"/>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报告期内，公司无募集资金或前期募集资金使用到本期的情况。</w:t>
      </w:r>
    </w:p>
    <w:p>
      <w:pPr>
        <w:pStyle w:val="Style18"/>
        <w:keepNext w:val="0"/>
        <w:keepLines w:val="0"/>
        <w:widowControl w:val="0"/>
        <w:shd w:val="clear" w:color="auto" w:fill="auto"/>
        <w:bidi w:val="0"/>
        <w:spacing w:before="0" w:after="0" w:line="240" w:lineRule="auto"/>
        <w:ind w:left="0" w:right="0" w:firstLine="0"/>
        <w:jc w:val="left"/>
      </w:pPr>
      <w:bookmarkStart w:id="152" w:name="bookmark152"/>
      <w:r>
        <w:rPr>
          <w:color w:val="000000"/>
          <w:spacing w:val="0"/>
          <w:w w:val="100"/>
          <w:position w:val="0"/>
        </w:rPr>
        <w:t>2</w:t>
      </w:r>
      <w:bookmarkEnd w:id="152"/>
      <w:r>
        <w:rPr>
          <w:color w:val="000000"/>
          <w:spacing w:val="0"/>
          <w:w w:val="100"/>
          <w:position w:val="0"/>
        </w:rPr>
        <w:t>、非募集资金项目情况</w:t>
      </w:r>
    </w:p>
    <w:p>
      <w:pPr>
        <w:pStyle w:val="Style18"/>
        <w:keepNext w:val="0"/>
        <w:keepLines w:val="0"/>
        <w:widowControl w:val="0"/>
        <w:numPr>
          <w:ilvl w:val="0"/>
          <w:numId w:val="27"/>
        </w:numPr>
        <w:shd w:val="clear" w:color="auto" w:fill="auto"/>
        <w:bidi w:val="0"/>
        <w:spacing w:before="0" w:after="60" w:line="240" w:lineRule="auto"/>
        <w:ind w:left="0" w:right="0" w:firstLine="440"/>
        <w:jc w:val="left"/>
      </w:pPr>
      <w:bookmarkStart w:id="153" w:name="bookmark153"/>
      <w:bookmarkEnd w:id="153"/>
      <w:r>
        <w:rPr>
          <w:color w:val="000000"/>
          <w:spacing w:val="0"/>
          <w:w w:val="100"/>
          <w:position w:val="0"/>
        </w:rPr>
        <w:t>、10万吨甲醇项目</w:t>
      </w:r>
    </w:p>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公司出资29,872万元投资该项目，报告期完成全部投资。</w:t>
      </w:r>
    </w:p>
    <w:p>
      <w:pPr>
        <w:pStyle w:val="Style18"/>
        <w:keepNext w:val="0"/>
        <w:keepLines w:val="0"/>
        <w:widowControl w:val="0"/>
        <w:shd w:val="clear" w:color="auto" w:fill="auto"/>
        <w:tabs>
          <w:tab w:pos="719" w:val="left"/>
        </w:tabs>
        <w:bidi w:val="0"/>
        <w:spacing w:before="0" w:after="0" w:line="240" w:lineRule="auto"/>
        <w:ind w:left="0" w:right="0" w:firstLine="420"/>
        <w:jc w:val="both"/>
      </w:pPr>
      <w:bookmarkStart w:id="154" w:name="bookmark154"/>
      <w:r>
        <w:rPr>
          <w:color w:val="000000"/>
          <w:spacing w:val="0"/>
          <w:w w:val="100"/>
          <w:position w:val="0"/>
        </w:rPr>
        <w:t>2</w:t>
      </w:r>
      <w:bookmarkEnd w:id="154"/>
      <w:r>
        <w:rPr>
          <w:color w:val="000000"/>
          <w:spacing w:val="0"/>
          <w:w w:val="100"/>
          <w:position w:val="0"/>
        </w:rPr>
        <w:t>）</w:t>
        <w:tab/>
        <w:t>、10万吨麦芽项目（二期）</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公司出资26,720万元投资该项目，报告期完成全部投资，实现收益410万元。</w:t>
      </w:r>
    </w:p>
    <w:p>
      <w:pPr>
        <w:pStyle w:val="Style18"/>
        <w:keepNext w:val="0"/>
        <w:keepLines w:val="0"/>
        <w:widowControl w:val="0"/>
        <w:shd w:val="clear" w:color="auto" w:fill="auto"/>
        <w:tabs>
          <w:tab w:pos="719" w:val="left"/>
        </w:tabs>
        <w:bidi w:val="0"/>
        <w:spacing w:before="0" w:after="0" w:line="240" w:lineRule="auto"/>
        <w:ind w:left="0" w:right="0" w:firstLine="420"/>
        <w:jc w:val="both"/>
      </w:pPr>
      <w:bookmarkStart w:id="155" w:name="bookmark155"/>
      <w:r>
        <w:rPr>
          <w:color w:val="000000"/>
          <w:spacing w:val="0"/>
          <w:w w:val="100"/>
          <w:position w:val="0"/>
        </w:rPr>
        <w:t>3</w:t>
      </w:r>
      <w:bookmarkEnd w:id="155"/>
      <w:r>
        <w:rPr>
          <w:color w:val="000000"/>
          <w:spacing w:val="0"/>
          <w:w w:val="100"/>
          <w:position w:val="0"/>
        </w:rPr>
        <w:t>）</w:t>
        <w:tab/>
        <w:t>、30万吨稻谷加工项目</w:t>
      </w:r>
    </w:p>
    <w:p>
      <w:pPr>
        <w:pStyle w:val="Style18"/>
        <w:keepNext w:val="0"/>
        <w:keepLines w:val="0"/>
        <w:widowControl w:val="0"/>
        <w:shd w:val="clear" w:color="auto" w:fill="auto"/>
        <w:bidi w:val="0"/>
        <w:spacing w:before="0" w:after="660" w:line="240" w:lineRule="auto"/>
        <w:ind w:left="0" w:right="0" w:firstLine="420"/>
        <w:jc w:val="both"/>
      </w:pPr>
      <w:r>
        <w:rPr>
          <w:color w:val="000000"/>
          <w:spacing w:val="0"/>
          <w:w w:val="100"/>
          <w:position w:val="0"/>
        </w:rPr>
        <w:t>公司出资21,997万元投资该项目，报告期完成全部投资。</w:t>
      </w:r>
    </w:p>
    <w:p>
      <w:pPr>
        <w:pStyle w:val="Style18"/>
        <w:keepNext w:val="0"/>
        <w:keepLines w:val="0"/>
        <w:widowControl w:val="0"/>
        <w:shd w:val="clear" w:color="auto" w:fill="auto"/>
        <w:bidi w:val="0"/>
        <w:spacing w:before="0" w:after="660" w:line="274" w:lineRule="exact"/>
        <w:ind w:left="420" w:right="0" w:hanging="420"/>
        <w:jc w:val="left"/>
      </w:pPr>
      <w:bookmarkStart w:id="156" w:name="bookmark156"/>
      <w:r>
        <w:rPr>
          <w:color w:val="000000"/>
          <w:spacing w:val="0"/>
          <w:w w:val="100"/>
          <w:position w:val="0"/>
        </w:rPr>
        <w:t>（</w:t>
      </w:r>
      <w:bookmarkEnd w:id="156"/>
      <w:r>
        <w:rPr>
          <w:color w:val="000000"/>
          <w:spacing w:val="0"/>
          <w:w w:val="100"/>
          <w:position w:val="0"/>
        </w:rPr>
        <w:t>四）公司会计政策、会计估计变更或重大会计差错更正的原因及影响 报告期内，公司无会计政策、会计估计变更或重大会计差错。</w:t>
      </w:r>
    </w:p>
    <w:p>
      <w:pPr>
        <w:pStyle w:val="Style18"/>
        <w:keepNext w:val="0"/>
        <w:keepLines w:val="0"/>
        <w:widowControl w:val="0"/>
        <w:shd w:val="clear" w:color="auto" w:fill="auto"/>
        <w:bidi w:val="0"/>
        <w:spacing w:before="0" w:after="0" w:line="272" w:lineRule="exact"/>
        <w:ind w:left="0" w:right="0" w:firstLine="0"/>
        <w:jc w:val="left"/>
      </w:pPr>
      <w:bookmarkStart w:id="157" w:name="bookmark157"/>
      <w:r>
        <w:rPr>
          <w:color w:val="000000"/>
          <w:spacing w:val="0"/>
          <w:w w:val="100"/>
          <w:position w:val="0"/>
        </w:rPr>
        <w:t>（</w:t>
      </w:r>
      <w:bookmarkEnd w:id="157"/>
      <w:r>
        <w:rPr>
          <w:color w:val="000000"/>
          <w:spacing w:val="0"/>
          <w:w w:val="100"/>
          <w:position w:val="0"/>
        </w:rPr>
        <w:t>五）董事会日常工作情况</w:t>
      </w:r>
    </w:p>
    <w:p>
      <w:pPr>
        <w:pStyle w:val="Style18"/>
        <w:keepNext w:val="0"/>
        <w:keepLines w:val="0"/>
        <w:widowControl w:val="0"/>
        <w:shd w:val="clear" w:color="auto" w:fill="auto"/>
        <w:tabs>
          <w:tab w:pos="310" w:val="left"/>
        </w:tabs>
        <w:bidi w:val="0"/>
        <w:spacing w:before="0" w:after="0" w:line="272" w:lineRule="exact"/>
        <w:ind w:left="0" w:right="0" w:firstLine="0"/>
        <w:jc w:val="left"/>
      </w:pPr>
      <w:bookmarkStart w:id="158" w:name="bookmark158"/>
      <w:r>
        <w:rPr>
          <w:color w:val="000000"/>
          <w:spacing w:val="0"/>
          <w:w w:val="100"/>
          <w:position w:val="0"/>
        </w:rPr>
        <w:t>1</w:t>
      </w:r>
      <w:bookmarkEnd w:id="158"/>
      <w:r>
        <w:rPr>
          <w:color w:val="000000"/>
          <w:spacing w:val="0"/>
          <w:w w:val="100"/>
          <w:position w:val="0"/>
        </w:rPr>
        <w:t>、</w:t>
        <w:tab/>
        <w:t>董事会会议情况及决议内容</w:t>
      </w:r>
    </w:p>
    <w:p>
      <w:pPr>
        <w:pStyle w:val="Style18"/>
        <w:keepNext w:val="0"/>
        <w:keepLines w:val="0"/>
        <w:widowControl w:val="0"/>
        <w:shd w:val="clear" w:color="auto" w:fill="auto"/>
        <w:tabs>
          <w:tab w:pos="544" w:val="left"/>
        </w:tabs>
        <w:bidi w:val="0"/>
        <w:spacing w:before="0" w:after="0" w:line="272" w:lineRule="exact"/>
        <w:ind w:left="0" w:right="0" w:firstLine="0"/>
        <w:jc w:val="both"/>
      </w:pPr>
      <w:bookmarkStart w:id="159" w:name="bookmark159"/>
      <w:r>
        <w:rPr>
          <w:color w:val="000000"/>
          <w:spacing w:val="0"/>
          <w:w w:val="100"/>
          <w:position w:val="0"/>
        </w:rPr>
        <w:t>（</w:t>
      </w:r>
      <w:bookmarkEnd w:id="159"/>
      <w:r>
        <w:rPr>
          <w:color w:val="000000"/>
          <w:spacing w:val="0"/>
          <w:w w:val="100"/>
          <w:position w:val="0"/>
        </w:rPr>
        <w:t>1）</w:t>
        <w:tab/>
        <w:t>、公司于2006年1月19日召开三届第八次董事会会议，决议通过《黑龙江北大荒农业股份有限 公司经营业绩考核与薪酬管理办法》的议案；关于下达2006年经营业绩指标的议案；关于对完成股权 分置改革给予特别奖励的议案；关于对成功发行短期融资券给予特别奖励的议案；关于召开2006年第 一次临时股东大会的议案。决议公告刊登在2006年1月21日的《上海证券报》、《中国证券报》、</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《证券时报》。</w:t>
      </w:r>
    </w:p>
    <w:p>
      <w:pPr>
        <w:pStyle w:val="Style18"/>
        <w:keepNext w:val="0"/>
        <w:keepLines w:val="0"/>
        <w:widowControl w:val="0"/>
        <w:shd w:val="clear" w:color="auto" w:fill="auto"/>
        <w:tabs>
          <w:tab w:pos="544" w:val="left"/>
        </w:tabs>
        <w:bidi w:val="0"/>
        <w:spacing w:before="0" w:after="0" w:line="272" w:lineRule="exact"/>
        <w:ind w:left="0" w:right="0" w:firstLine="0"/>
        <w:jc w:val="both"/>
      </w:pPr>
      <w:bookmarkStart w:id="160" w:name="bookmark160"/>
      <w:r>
        <w:rPr>
          <w:color w:val="000000"/>
          <w:spacing w:val="0"/>
          <w:w w:val="100"/>
          <w:position w:val="0"/>
        </w:rPr>
        <w:t>（</w:t>
      </w:r>
      <w:bookmarkEnd w:id="160"/>
      <w:r>
        <w:rPr>
          <w:color w:val="000000"/>
          <w:spacing w:val="0"/>
          <w:w w:val="100"/>
          <w:position w:val="0"/>
        </w:rPr>
        <w:t>2）</w:t>
        <w:tab/>
        <w:t>、公司于2006年4月16日召开三届第九次董事会会议，决议通过公司董事会向股东大会所作工 作报告的议案；公司2005年年度报告及摘要的议案；公司2005年度决算报告的议案；公司2005年 度利润分配方案的议案；公司2006年度预算方案的议案；公司2006年第一季度报告的议案；公司关 于预计公司2006年日常关联交易总金额的议案；公司《黑龙江北大荒农业股份有限公司经济发展“十 一五”规划》（草案）的议案；修改公司章程的议案；修改公司股东大会议事规则的议案；修改公司 董事会议事规则的议案；关于会计师事务所续聘及报酬的议案；关于召开公司2005年度股东大会的议 案。决议公告刊登在2006年4月18日的《上海证券报》、《中国证券报》、《证券时报》。</w:t>
      </w:r>
    </w:p>
    <w:p>
      <w:pPr>
        <w:pStyle w:val="Style18"/>
        <w:keepNext w:val="0"/>
        <w:keepLines w:val="0"/>
        <w:widowControl w:val="0"/>
        <w:shd w:val="clear" w:color="auto" w:fill="auto"/>
        <w:tabs>
          <w:tab w:pos="544" w:val="left"/>
        </w:tabs>
        <w:bidi w:val="0"/>
        <w:spacing w:before="0" w:after="0" w:line="272" w:lineRule="exact"/>
        <w:ind w:left="0" w:right="0" w:firstLine="0"/>
        <w:jc w:val="both"/>
      </w:pPr>
      <w:bookmarkStart w:id="161" w:name="bookmark161"/>
      <w:r>
        <w:rPr>
          <w:color w:val="000000"/>
          <w:spacing w:val="0"/>
          <w:w w:val="100"/>
          <w:position w:val="0"/>
        </w:rPr>
        <w:t>（</w:t>
      </w:r>
      <w:bookmarkEnd w:id="161"/>
      <w:r>
        <w:rPr>
          <w:color w:val="000000"/>
          <w:spacing w:val="0"/>
          <w:w w:val="100"/>
          <w:position w:val="0"/>
        </w:rPr>
        <w:t>3）</w:t>
        <w:tab/>
        <w:t>、公司于2006年6月5日召开三届第十次董事会会议，决议通过关于为黑龙江省北大荒米业有 限公司3亿元贷款提供担保的议案、关于为哈尔滨龙垦麦芽有限公司3亿元贷款提供担保的议案。决 议公告刊登在2006年6月7日的《上海证券报》、《中国证券报》、《证券时报》。</w:t>
      </w:r>
    </w:p>
    <w:p>
      <w:pPr>
        <w:pStyle w:val="Style18"/>
        <w:keepNext w:val="0"/>
        <w:keepLines w:val="0"/>
        <w:widowControl w:val="0"/>
        <w:shd w:val="clear" w:color="auto" w:fill="auto"/>
        <w:tabs>
          <w:tab w:pos="544" w:val="left"/>
        </w:tabs>
        <w:bidi w:val="0"/>
        <w:spacing w:before="0" w:after="0" w:line="272" w:lineRule="exact"/>
        <w:ind w:left="0" w:right="0" w:firstLine="0"/>
        <w:jc w:val="both"/>
      </w:pPr>
      <w:bookmarkStart w:id="162" w:name="bookmark162"/>
      <w:r>
        <w:rPr>
          <w:color w:val="000000"/>
          <w:spacing w:val="0"/>
          <w:w w:val="100"/>
          <w:position w:val="0"/>
        </w:rPr>
        <w:t>（</w:t>
      </w:r>
      <w:bookmarkEnd w:id="162"/>
      <w:r>
        <w:rPr>
          <w:color w:val="000000"/>
          <w:spacing w:val="0"/>
          <w:w w:val="100"/>
          <w:position w:val="0"/>
        </w:rPr>
        <w:t>4）</w:t>
        <w:tab/>
        <w:t>、公司于2006年7月17日召开三届第十一次董事会会议，决议通过公司《黑龙江北大荒农业股 份有限公司2006年中期报告》及摘要的议案；公司2005年度公司高管人员风险收入标准的议案。决 议公告刊登在2006年7月18日的《上海证券报》、《中国证券报》、《证券时报》。</w:t>
      </w:r>
    </w:p>
    <w:p>
      <w:pPr>
        <w:pStyle w:val="Style18"/>
        <w:keepNext w:val="0"/>
        <w:keepLines w:val="0"/>
        <w:widowControl w:val="0"/>
        <w:shd w:val="clear" w:color="auto" w:fill="auto"/>
        <w:tabs>
          <w:tab w:pos="544" w:val="left"/>
        </w:tabs>
        <w:bidi w:val="0"/>
        <w:spacing w:before="0" w:after="0" w:line="272" w:lineRule="exact"/>
        <w:ind w:left="0" w:right="0" w:firstLine="0"/>
        <w:jc w:val="both"/>
      </w:pPr>
      <w:bookmarkStart w:id="163" w:name="bookmark163"/>
      <w:r>
        <w:rPr>
          <w:color w:val="000000"/>
          <w:spacing w:val="0"/>
          <w:w w:val="100"/>
          <w:position w:val="0"/>
        </w:rPr>
        <w:t>（</w:t>
      </w:r>
      <w:bookmarkEnd w:id="163"/>
      <w:r>
        <w:rPr>
          <w:color w:val="000000"/>
          <w:spacing w:val="0"/>
          <w:w w:val="100"/>
          <w:position w:val="0"/>
        </w:rPr>
        <w:t>5）</w:t>
        <w:tab/>
        <w:t>、公司于2006年10月8日召开三届第十二次董事会会议，决议通过关于为黑龙江省北大荒米业 有限公司在中国银行哈尔滨市南岗支行贷款2亿元人民币提供担保的议案；关于为黑龙江省北大荒米 业有限公司在交通银行股份有限公司哈尔滨融通支行贷款2亿元人民币提供担保的议案；关于为黑龙 江省北大荒米业有限公司在中国民生银行股份有限公司大连分行贷款2亿元人民币提供担保的议案； 关于为黑龙江省北大荒米业有限公司贷款22亿元人民币提供担保的议案;关于黑龙江北大荒农业股份 有限公司章程修正案的议案；关于召开2006年第二次临时股东大会的议案。决议公告刊登在2006年 10月10日的《上海证券报》、《中国证券报》、《证券时报》。</w:t>
      </w:r>
    </w:p>
    <w:p>
      <w:pPr>
        <w:pStyle w:val="Style18"/>
        <w:keepNext w:val="0"/>
        <w:keepLines w:val="0"/>
        <w:widowControl w:val="0"/>
        <w:shd w:val="clear" w:color="auto" w:fill="auto"/>
        <w:tabs>
          <w:tab w:pos="544" w:val="left"/>
        </w:tabs>
        <w:bidi w:val="0"/>
        <w:spacing w:before="0" w:after="260" w:line="272" w:lineRule="exact"/>
        <w:ind w:left="0" w:right="0" w:firstLine="0"/>
        <w:jc w:val="both"/>
      </w:pPr>
      <w:bookmarkStart w:id="164" w:name="bookmark164"/>
      <w:r>
        <w:rPr>
          <w:color w:val="000000"/>
          <w:spacing w:val="0"/>
          <w:w w:val="100"/>
          <w:position w:val="0"/>
        </w:rPr>
        <w:t>（</w:t>
      </w:r>
      <w:bookmarkEnd w:id="164"/>
      <w:r>
        <w:rPr>
          <w:color w:val="000000"/>
          <w:spacing w:val="0"/>
          <w:w w:val="100"/>
          <w:position w:val="0"/>
        </w:rPr>
        <w:t>6）</w:t>
        <w:tab/>
        <w:t>、公司于2006年10月26日召开三届第十三次董事会会议，决议通过公司2006年第三季度报告 的议案；黑龙江北大荒农业股份有限公司内部控制制度体系建设纲要的议案；关于修改黑龙江北大荒 农业股份有限公司经理工作规则的议案；关于收购黑龙江北大荒麦芽有限公司有效固定资产的议案。 决议公告刊登在2006年10月28日的《上海证券报》、《中国证券报》、《证券时报》。</w:t>
      </w:r>
    </w:p>
    <w:p>
      <w:pPr>
        <w:pStyle w:val="Style18"/>
        <w:keepNext w:val="0"/>
        <w:keepLines w:val="0"/>
        <w:widowControl w:val="0"/>
        <w:shd w:val="clear" w:color="auto" w:fill="auto"/>
        <w:tabs>
          <w:tab w:pos="313" w:val="left"/>
        </w:tabs>
        <w:bidi w:val="0"/>
        <w:spacing w:before="0" w:after="0" w:line="272" w:lineRule="exact"/>
        <w:ind w:left="0" w:right="0" w:firstLine="0"/>
        <w:jc w:val="both"/>
      </w:pPr>
      <w:bookmarkStart w:id="165" w:name="bookmark165"/>
      <w:r>
        <w:rPr>
          <w:color w:val="000000"/>
          <w:spacing w:val="0"/>
          <w:w w:val="100"/>
          <w:position w:val="0"/>
        </w:rPr>
        <w:t>2</w:t>
      </w:r>
      <w:bookmarkEnd w:id="165"/>
      <w:r>
        <w:rPr>
          <w:color w:val="000000"/>
          <w:spacing w:val="0"/>
          <w:w w:val="100"/>
          <w:position w:val="0"/>
        </w:rPr>
        <w:t>、</w:t>
        <w:tab/>
        <w:t>董事会对股东大会决议的执行情况</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（1）2006年5月18日公司2005年度股东大会决议通过了司2005年度利润分配方案的议案；以完成定 向回购后股本1,634,292,000股为基数，每10股派</w:t>
      </w:r>
      <w:r>
        <w:rPr>
          <w:color w:val="000000"/>
          <w:spacing w:val="0"/>
          <w:w w:val="100"/>
          <w:position w:val="0"/>
        </w:rPr>
        <w:t>2.57</w:t>
      </w:r>
      <w:r>
        <w:rPr>
          <w:color w:val="000000"/>
          <w:spacing w:val="0"/>
          <w:w w:val="100"/>
          <w:position w:val="0"/>
        </w:rPr>
        <w:t>元（含税）现金红利，对以前年度可供股东 分配的利润每10股</w:t>
      </w:r>
      <w:r>
        <w:rPr>
          <w:color w:val="000000"/>
          <w:spacing w:val="0"/>
          <w:w w:val="100"/>
          <w:position w:val="0"/>
        </w:rPr>
        <w:t>1.87</w:t>
      </w:r>
      <w:r>
        <w:rPr>
          <w:color w:val="000000"/>
          <w:spacing w:val="0"/>
          <w:w w:val="100"/>
          <w:position w:val="0"/>
        </w:rPr>
        <w:t>元（含税）现金红利，以上两项合计每10股派</w:t>
      </w:r>
      <w:r>
        <w:rPr>
          <w:color w:val="000000"/>
          <w:spacing w:val="0"/>
          <w:w w:val="100"/>
          <w:position w:val="0"/>
        </w:rPr>
        <w:t>4.44</w:t>
      </w:r>
      <w:r>
        <w:rPr>
          <w:color w:val="000000"/>
          <w:spacing w:val="0"/>
          <w:w w:val="100"/>
          <w:position w:val="0"/>
        </w:rPr>
        <w:t xml:space="preserve">元，共派现25, 625, </w:t>
      </w:r>
      <w:r>
        <w:rPr>
          <w:color w:val="000000"/>
          <w:spacing w:val="0"/>
          <w:w w:val="100"/>
          <w:position w:val="0"/>
        </w:rPr>
        <w:t xml:space="preserve">648.00 </w:t>
      </w:r>
      <w:r>
        <w:rPr>
          <w:color w:val="000000"/>
          <w:spacing w:val="0"/>
          <w:w w:val="100"/>
          <w:position w:val="0"/>
        </w:rPr>
        <w:t>元。该项决议已于2006年6月6号实施完毕。</w:t>
      </w:r>
    </w:p>
    <w:p>
      <w:pPr>
        <w:pStyle w:val="Style18"/>
        <w:keepNext w:val="0"/>
        <w:keepLines w:val="0"/>
        <w:widowControl w:val="0"/>
        <w:shd w:val="clear" w:color="auto" w:fill="auto"/>
        <w:tabs>
          <w:tab w:pos="430" w:val="left"/>
        </w:tabs>
        <w:bidi w:val="0"/>
        <w:spacing w:before="0" w:after="40" w:line="240" w:lineRule="auto"/>
        <w:ind w:left="0" w:right="0" w:firstLine="0"/>
        <w:jc w:val="left"/>
      </w:pPr>
      <w:bookmarkStart w:id="166" w:name="bookmark166"/>
      <w:r>
        <w:rPr>
          <w:color w:val="000000"/>
          <w:spacing w:val="0"/>
          <w:w w:val="100"/>
          <w:position w:val="0"/>
        </w:rPr>
        <w:t>（</w:t>
      </w:r>
      <w:bookmarkEnd w:id="166"/>
      <w:r>
        <w:rPr>
          <w:color w:val="000000"/>
          <w:spacing w:val="0"/>
          <w:w w:val="100"/>
          <w:position w:val="0"/>
        </w:rPr>
        <w:t>2）</w:t>
        <w:tab/>
        <w:t>根据2005年股东大会决议完成了公司章程的修改工作。</w:t>
      </w:r>
    </w:p>
    <w:p>
      <w:pPr>
        <w:pStyle w:val="Style18"/>
        <w:keepNext w:val="0"/>
        <w:keepLines w:val="0"/>
        <w:widowControl w:val="0"/>
        <w:shd w:val="clear" w:color="auto" w:fill="auto"/>
        <w:tabs>
          <w:tab w:pos="430" w:val="left"/>
        </w:tabs>
        <w:bidi w:val="0"/>
        <w:spacing w:before="0" w:after="680" w:line="240" w:lineRule="auto"/>
        <w:ind w:left="0" w:right="0" w:firstLine="0"/>
        <w:jc w:val="left"/>
      </w:pPr>
      <w:bookmarkStart w:id="167" w:name="bookmark167"/>
      <w:r>
        <w:rPr>
          <w:color w:val="000000"/>
          <w:spacing w:val="0"/>
          <w:w w:val="100"/>
          <w:position w:val="0"/>
        </w:rPr>
        <w:t>（</w:t>
      </w:r>
      <w:bookmarkEnd w:id="167"/>
      <w:r>
        <w:rPr>
          <w:color w:val="000000"/>
          <w:spacing w:val="0"/>
          <w:w w:val="100"/>
          <w:position w:val="0"/>
        </w:rPr>
        <w:t>3）</w:t>
        <w:tab/>
        <w:t>根据2006年临时股东大会决议完成了对控股子公司贷款进行担保的工作。</w:t>
      </w:r>
    </w:p>
    <w:p>
      <w:pPr>
        <w:pStyle w:val="Style18"/>
        <w:keepNext w:val="0"/>
        <w:keepLines w:val="0"/>
        <w:widowControl w:val="0"/>
        <w:shd w:val="clear" w:color="auto" w:fill="auto"/>
        <w:bidi w:val="0"/>
        <w:spacing w:before="0" w:after="0" w:line="271" w:lineRule="exact"/>
        <w:ind w:left="0" w:right="0" w:firstLine="0"/>
        <w:jc w:val="left"/>
      </w:pPr>
      <w:bookmarkStart w:id="168" w:name="bookmark168"/>
      <w:r>
        <w:rPr>
          <w:color w:val="000000"/>
          <w:spacing w:val="0"/>
          <w:w w:val="100"/>
          <w:position w:val="0"/>
        </w:rPr>
        <w:t>（</w:t>
      </w:r>
      <w:bookmarkEnd w:id="168"/>
      <w:r>
        <w:rPr>
          <w:color w:val="000000"/>
          <w:spacing w:val="0"/>
          <w:w w:val="100"/>
          <w:position w:val="0"/>
        </w:rPr>
        <w:t>六）利润分配或资本公积金转增预案</w:t>
      </w:r>
    </w:p>
    <w:p>
      <w:pPr>
        <w:pStyle w:val="Style18"/>
        <w:keepNext w:val="0"/>
        <w:keepLines w:val="0"/>
        <w:widowControl w:val="0"/>
        <w:shd w:val="clear" w:color="auto" w:fill="auto"/>
        <w:bidi w:val="0"/>
        <w:spacing w:before="0" w:after="680" w:line="271" w:lineRule="exact"/>
        <w:ind w:left="0" w:right="0" w:firstLine="440"/>
        <w:jc w:val="left"/>
      </w:pPr>
      <w:r>
        <w:rPr>
          <w:color w:val="000000"/>
          <w:spacing w:val="0"/>
          <w:w w:val="100"/>
          <w:position w:val="0"/>
        </w:rPr>
        <w:t>经信永中和会计师事务所审计，本公司2006年度合并实现净利润</w:t>
      </w:r>
      <w:r>
        <w:rPr>
          <w:color w:val="000000"/>
          <w:spacing w:val="0"/>
          <w:w w:val="100"/>
          <w:position w:val="0"/>
        </w:rPr>
        <w:t>534,516,304.64</w:t>
      </w:r>
      <w:r>
        <w:rPr>
          <w:color w:val="000000"/>
          <w:spacing w:val="0"/>
          <w:w w:val="100"/>
          <w:position w:val="0"/>
        </w:rPr>
        <w:t>元。根据公司 章程，以母公司实现净利润</w:t>
      </w:r>
      <w:r>
        <w:rPr>
          <w:color w:val="000000"/>
          <w:spacing w:val="0"/>
          <w:w w:val="100"/>
          <w:position w:val="0"/>
        </w:rPr>
        <w:t>532,396,972.26</w:t>
      </w:r>
      <w:r>
        <w:rPr>
          <w:color w:val="000000"/>
          <w:spacing w:val="0"/>
          <w:w w:val="100"/>
          <w:position w:val="0"/>
        </w:rPr>
        <w:t>元为基数，按10%比例提取法定盈余公积金</w:t>
      </w:r>
      <w:r>
        <w:rPr>
          <w:color w:val="000000"/>
          <w:spacing w:val="0"/>
          <w:w w:val="100"/>
          <w:position w:val="0"/>
        </w:rPr>
        <w:t xml:space="preserve">53,239,697.23 </w:t>
      </w:r>
      <w:r>
        <w:rPr>
          <w:color w:val="000000"/>
          <w:spacing w:val="0"/>
          <w:w w:val="100"/>
          <w:position w:val="0"/>
        </w:rPr>
        <w:t>元，按5%比例提取任意盈余公积金</w:t>
      </w:r>
      <w:r>
        <w:rPr>
          <w:color w:val="000000"/>
          <w:spacing w:val="0"/>
          <w:w w:val="100"/>
          <w:position w:val="0"/>
        </w:rPr>
        <w:t>26,619,848.61</w:t>
      </w:r>
      <w:r>
        <w:rPr>
          <w:color w:val="000000"/>
          <w:spacing w:val="0"/>
          <w:w w:val="100"/>
          <w:position w:val="0"/>
        </w:rPr>
        <w:t>元，本年度可供股东分配利润</w:t>
      </w:r>
      <w:r>
        <w:rPr>
          <w:color w:val="000000"/>
          <w:spacing w:val="0"/>
          <w:w w:val="100"/>
          <w:position w:val="0"/>
        </w:rPr>
        <w:t>454,656,758.80</w:t>
      </w:r>
      <w:r>
        <w:rPr>
          <w:color w:val="000000"/>
          <w:spacing w:val="0"/>
          <w:w w:val="100"/>
          <w:position w:val="0"/>
        </w:rPr>
        <w:t>元， 以完成定向回购后股本1,634,292,000股为基数，每10股派</w:t>
      </w:r>
      <w:r>
        <w:rPr>
          <w:color w:val="000000"/>
          <w:spacing w:val="0"/>
          <w:w w:val="100"/>
          <w:position w:val="0"/>
        </w:rPr>
        <w:t>2.78</w:t>
      </w:r>
      <w:r>
        <w:rPr>
          <w:color w:val="000000"/>
          <w:spacing w:val="0"/>
          <w:w w:val="100"/>
          <w:position w:val="0"/>
        </w:rPr>
        <w:t xml:space="preserve">元（含税）现金红利，共派现 </w:t>
      </w:r>
      <w:r>
        <w:rPr>
          <w:color w:val="000000"/>
          <w:spacing w:val="0"/>
          <w:w w:val="100"/>
          <w:position w:val="0"/>
        </w:rPr>
        <w:t>454,333,176.00</w:t>
      </w:r>
      <w:r>
        <w:rPr>
          <w:color w:val="000000"/>
          <w:spacing w:val="0"/>
          <w:w w:val="100"/>
          <w:position w:val="0"/>
        </w:rPr>
        <w:t>元。公司本年度不实施资本公积金转增股本。</w:t>
      </w:r>
    </w:p>
    <w:p>
      <w:pPr>
        <w:pStyle w:val="Style20"/>
        <w:keepNext/>
        <w:keepLines/>
        <w:widowControl w:val="0"/>
        <w:shd w:val="clear" w:color="auto" w:fill="auto"/>
        <w:bidi w:val="0"/>
        <w:spacing w:before="0" w:after="0" w:line="278" w:lineRule="exact"/>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九</w:t>
      </w:r>
      <w:bookmarkEnd w:id="171"/>
      <w:r>
        <w:rPr>
          <w:color w:val="000000"/>
          <w:spacing w:val="0"/>
          <w:w w:val="100"/>
          <w:position w:val="0"/>
        </w:rPr>
        <w:t>、监事会报告</w:t>
      </w:r>
      <w:bookmarkEnd w:id="169"/>
      <w:bookmarkEnd w:id="170"/>
      <w:bookmarkEnd w:id="172"/>
    </w:p>
    <w:p>
      <w:pPr>
        <w:pStyle w:val="Style18"/>
        <w:keepNext w:val="0"/>
        <w:keepLines w:val="0"/>
        <w:widowControl w:val="0"/>
        <w:shd w:val="clear" w:color="auto" w:fill="auto"/>
        <w:tabs>
          <w:tab w:pos="531" w:val="left"/>
        </w:tabs>
        <w:bidi w:val="0"/>
        <w:spacing w:before="0" w:after="0" w:line="278" w:lineRule="exact"/>
        <w:ind w:left="0" w:right="0" w:firstLine="0"/>
        <w:jc w:val="both"/>
      </w:pPr>
      <w:bookmarkStart w:id="173" w:name="bookmark173"/>
      <w:r>
        <w:rPr>
          <w:color w:val="000000"/>
          <w:spacing w:val="0"/>
          <w:w w:val="100"/>
          <w:position w:val="0"/>
        </w:rPr>
        <w:t>（</w:t>
      </w:r>
      <w:bookmarkEnd w:id="173"/>
      <w:r>
        <w:rPr>
          <w:color w:val="000000"/>
          <w:spacing w:val="0"/>
          <w:w w:val="100"/>
          <w:position w:val="0"/>
        </w:rPr>
        <w:t>一）</w:t>
        <w:tab/>
        <w:t>监事会的工作情况</w:t>
      </w:r>
    </w:p>
    <w:p>
      <w:pPr>
        <w:pStyle w:val="Style18"/>
        <w:keepNext w:val="0"/>
        <w:keepLines w:val="0"/>
        <w:widowControl w:val="0"/>
        <w:shd w:val="clear" w:color="auto" w:fill="auto"/>
        <w:tabs>
          <w:tab w:pos="368" w:val="left"/>
        </w:tabs>
        <w:bidi w:val="0"/>
        <w:spacing w:before="0" w:after="0" w:line="278" w:lineRule="exact"/>
        <w:ind w:left="0" w:right="0" w:firstLine="0"/>
        <w:jc w:val="both"/>
      </w:pPr>
      <w:bookmarkStart w:id="174" w:name="bookmark174"/>
      <w:r>
        <w:rPr>
          <w:color w:val="000000"/>
          <w:spacing w:val="0"/>
          <w:w w:val="100"/>
          <w:position w:val="0"/>
        </w:rPr>
        <w:t>1</w:t>
      </w:r>
      <w:bookmarkEnd w:id="174"/>
      <w:r>
        <w:rPr>
          <w:color w:val="000000"/>
          <w:spacing w:val="0"/>
          <w:w w:val="100"/>
          <w:position w:val="0"/>
        </w:rPr>
        <w:t>、</w:t>
        <w:tab/>
        <w:t>三届监事会二次会议，决议通过公司监事会向股东大会所作工作报告的议案；修改公司监事会议事 规则的议案；《黑龙江北大荒农业股份有限公司2005年年度报告》及摘要的议案；公司2006年第一 季度报告的议案</w:t>
      </w:r>
    </w:p>
    <w:p>
      <w:pPr>
        <w:pStyle w:val="Style18"/>
        <w:keepNext w:val="0"/>
        <w:keepLines w:val="0"/>
        <w:widowControl w:val="0"/>
        <w:shd w:val="clear" w:color="auto" w:fill="auto"/>
        <w:tabs>
          <w:tab w:pos="368" w:val="left"/>
        </w:tabs>
        <w:bidi w:val="0"/>
        <w:spacing w:before="0" w:after="260" w:line="278" w:lineRule="exact"/>
        <w:ind w:left="0" w:right="0" w:firstLine="0"/>
        <w:jc w:val="both"/>
      </w:pPr>
      <w:bookmarkStart w:id="175" w:name="bookmark175"/>
      <w:r>
        <w:rPr>
          <w:color w:val="000000"/>
          <w:spacing w:val="0"/>
          <w:w w:val="100"/>
          <w:position w:val="0"/>
        </w:rPr>
        <w:t>2</w:t>
      </w:r>
      <w:bookmarkEnd w:id="175"/>
      <w:r>
        <w:rPr>
          <w:color w:val="000000"/>
          <w:spacing w:val="0"/>
          <w:w w:val="100"/>
          <w:position w:val="0"/>
        </w:rPr>
        <w:t>、</w:t>
        <w:tab/>
        <w:t>三届监事会三次会议，决议通过公司2006年第三季度报告的议案；关于收购黑龙江北大荒麦芽有限 公司有效固定资产审核意见的议案</w:t>
      </w:r>
    </w:p>
    <w:p>
      <w:pPr>
        <w:pStyle w:val="Style18"/>
        <w:keepNext w:val="0"/>
        <w:keepLines w:val="0"/>
        <w:widowControl w:val="0"/>
        <w:shd w:val="clear" w:color="auto" w:fill="auto"/>
        <w:tabs>
          <w:tab w:pos="531" w:val="left"/>
        </w:tabs>
        <w:bidi w:val="0"/>
        <w:spacing w:before="0" w:after="0" w:line="276" w:lineRule="exact"/>
        <w:ind w:left="0" w:right="0" w:firstLine="0"/>
        <w:jc w:val="both"/>
      </w:pPr>
      <w:bookmarkStart w:id="176" w:name="bookmark176"/>
      <w:r>
        <w:rPr>
          <w:color w:val="000000"/>
          <w:spacing w:val="0"/>
          <w:w w:val="100"/>
          <w:position w:val="0"/>
        </w:rPr>
        <w:t>（</w:t>
      </w:r>
      <w:bookmarkEnd w:id="176"/>
      <w:r>
        <w:rPr>
          <w:color w:val="000000"/>
          <w:spacing w:val="0"/>
          <w:w w:val="100"/>
          <w:position w:val="0"/>
        </w:rPr>
        <w:t>二）</w:t>
        <w:tab/>
        <w:t>监事会对公司依法运作情况的独立意见</w:t>
      </w:r>
    </w:p>
    <w:p>
      <w:pPr>
        <w:pStyle w:val="Style18"/>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报告期内公司监事会对公司执行国家有关法律、法规情况，执行股东大会、董事会决议情况实施了监 督，未发现公司董事会、高级管理层在执行职务时有违反国家法律、法规、公司章程及管理制度的情 况，没有发生任损害公司利益和股东权益的行为。</w:t>
      </w:r>
    </w:p>
    <w:p>
      <w:pPr>
        <w:pStyle w:val="Style18"/>
        <w:keepNext w:val="0"/>
        <w:keepLines w:val="0"/>
        <w:widowControl w:val="0"/>
        <w:shd w:val="clear" w:color="auto" w:fill="auto"/>
        <w:tabs>
          <w:tab w:pos="531" w:val="left"/>
        </w:tabs>
        <w:bidi w:val="0"/>
        <w:spacing w:before="0" w:after="0" w:line="272" w:lineRule="exact"/>
        <w:ind w:left="0" w:right="0" w:firstLine="0"/>
        <w:jc w:val="both"/>
      </w:pPr>
      <w:bookmarkStart w:id="177" w:name="bookmark177"/>
      <w:r>
        <w:rPr>
          <w:color w:val="000000"/>
          <w:spacing w:val="0"/>
          <w:w w:val="100"/>
          <w:position w:val="0"/>
        </w:rPr>
        <w:t>（</w:t>
      </w:r>
      <w:bookmarkEnd w:id="177"/>
      <w:r>
        <w:rPr>
          <w:color w:val="000000"/>
          <w:spacing w:val="0"/>
          <w:w w:val="100"/>
          <w:position w:val="0"/>
        </w:rPr>
        <w:t>三）</w:t>
        <w:tab/>
        <w:t>监事会对检查公司财务情况的独立意见</w:t>
      </w:r>
    </w:p>
    <w:p>
      <w:pPr>
        <w:pStyle w:val="Style18"/>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报告期内监事会在对公司财务制度执行情况和财务状况进行了认真的检查，通过审阅公司财务报表及 其他会计资料，监事会认为公司账目清楚，会计核算、会计政策变更和财务管理均符合有关规定，未 发现重大差错与问题。认为公司2006年度财务报告真实地反映了公司的财务状况的经营成果，信永中 和会计师事务所出具的标准无保留意见的审计报告公正、客观、真实、可靠，未发现虚假与重大遗漏。</w:t>
      </w:r>
    </w:p>
    <w:p>
      <w:pPr>
        <w:pStyle w:val="Style18"/>
        <w:keepNext w:val="0"/>
        <w:keepLines w:val="0"/>
        <w:widowControl w:val="0"/>
        <w:shd w:val="clear" w:color="auto" w:fill="auto"/>
        <w:tabs>
          <w:tab w:pos="531" w:val="left"/>
        </w:tabs>
        <w:bidi w:val="0"/>
        <w:spacing w:before="0" w:after="0" w:line="274" w:lineRule="exact"/>
        <w:ind w:left="0" w:right="0" w:firstLine="0"/>
        <w:jc w:val="both"/>
      </w:pPr>
      <w:bookmarkStart w:id="178" w:name="bookmark178"/>
      <w:r>
        <w:rPr>
          <w:color w:val="000000"/>
          <w:spacing w:val="0"/>
          <w:w w:val="100"/>
          <w:position w:val="0"/>
        </w:rPr>
        <w:t>（</w:t>
      </w:r>
      <w:bookmarkEnd w:id="178"/>
      <w:r>
        <w:rPr>
          <w:color w:val="000000"/>
          <w:spacing w:val="0"/>
          <w:w w:val="100"/>
          <w:position w:val="0"/>
        </w:rPr>
        <w:t>四）</w:t>
        <w:tab/>
        <w:t>监事会对公司最近一次募集资金实际投入情况的独立意见</w:t>
      </w:r>
    </w:p>
    <w:p>
      <w:pPr>
        <w:pStyle w:val="Style18"/>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公司最近一次募集资金投资项目及实际投资金额与与相关文件相符，当项目变更时也及时履行了相关 法律程序及披露义务，没有违反法律、法规及损害股东利益的行为发生。</w:t>
      </w:r>
    </w:p>
    <w:p>
      <w:pPr>
        <w:pStyle w:val="Style18"/>
        <w:keepNext w:val="0"/>
        <w:keepLines w:val="0"/>
        <w:widowControl w:val="0"/>
        <w:shd w:val="clear" w:color="auto" w:fill="auto"/>
        <w:tabs>
          <w:tab w:pos="531" w:val="left"/>
        </w:tabs>
        <w:bidi w:val="0"/>
        <w:spacing w:before="0" w:after="0" w:line="278" w:lineRule="exact"/>
        <w:ind w:left="0" w:right="0" w:firstLine="0"/>
        <w:jc w:val="both"/>
      </w:pPr>
      <w:bookmarkStart w:id="179" w:name="bookmark179"/>
      <w:r>
        <w:rPr>
          <w:color w:val="000000"/>
          <w:spacing w:val="0"/>
          <w:w w:val="100"/>
          <w:position w:val="0"/>
        </w:rPr>
        <w:t>（</w:t>
      </w:r>
      <w:bookmarkEnd w:id="179"/>
      <w:r>
        <w:rPr>
          <w:color w:val="000000"/>
          <w:spacing w:val="0"/>
          <w:w w:val="100"/>
          <w:position w:val="0"/>
        </w:rPr>
        <w:t>五）</w:t>
        <w:tab/>
        <w:t>监事会对公司收购出售资产情况的独立意见</w:t>
      </w:r>
    </w:p>
    <w:p>
      <w:pPr>
        <w:pStyle w:val="Style18"/>
        <w:keepNext w:val="0"/>
        <w:keepLines w:val="0"/>
        <w:widowControl w:val="0"/>
        <w:shd w:val="clear" w:color="auto" w:fill="auto"/>
        <w:bidi w:val="0"/>
        <w:spacing w:before="0" w:after="260" w:line="278" w:lineRule="exact"/>
        <w:ind w:left="0" w:right="0" w:firstLine="220"/>
        <w:jc w:val="both"/>
      </w:pPr>
      <w:r>
        <w:rPr>
          <w:color w:val="000000"/>
          <w:spacing w:val="0"/>
          <w:w w:val="100"/>
          <w:position w:val="0"/>
        </w:rPr>
        <w:t>报告期内公司收购、出售资产定价依据公允合理，遵循了一般商业原则，不存在内幕交易，未发生 损害股东利益或造成公司资产流失的情况。</w:t>
      </w:r>
    </w:p>
    <w:p>
      <w:pPr>
        <w:pStyle w:val="Style18"/>
        <w:keepNext w:val="0"/>
        <w:keepLines w:val="0"/>
        <w:widowControl w:val="0"/>
        <w:shd w:val="clear" w:color="auto" w:fill="auto"/>
        <w:tabs>
          <w:tab w:pos="531" w:val="left"/>
        </w:tabs>
        <w:bidi w:val="0"/>
        <w:spacing w:before="0" w:after="0" w:line="283" w:lineRule="exact"/>
        <w:ind w:left="0" w:right="0" w:firstLine="0"/>
        <w:jc w:val="left"/>
      </w:pPr>
      <w:bookmarkStart w:id="180" w:name="bookmark180"/>
      <w:r>
        <w:rPr>
          <w:color w:val="000000"/>
          <w:spacing w:val="0"/>
          <w:w w:val="100"/>
          <w:position w:val="0"/>
        </w:rPr>
        <w:t>（</w:t>
      </w:r>
      <w:bookmarkEnd w:id="180"/>
      <w:r>
        <w:rPr>
          <w:color w:val="000000"/>
          <w:spacing w:val="0"/>
          <w:w w:val="100"/>
          <w:position w:val="0"/>
        </w:rPr>
        <w:t>六）</w:t>
        <w:tab/>
        <w:t>监事会对公司关联交易情况的独立意见</w:t>
      </w:r>
    </w:p>
    <w:p>
      <w:pPr>
        <w:pStyle w:val="Style18"/>
        <w:keepNext w:val="0"/>
        <w:keepLines w:val="0"/>
        <w:widowControl w:val="0"/>
        <w:shd w:val="clear" w:color="auto" w:fill="auto"/>
        <w:bidi w:val="0"/>
        <w:spacing w:before="0" w:after="540" w:line="283" w:lineRule="exact"/>
        <w:ind w:left="0" w:right="0" w:firstLine="0"/>
        <w:jc w:val="left"/>
      </w:pPr>
      <w:r>
        <w:rPr>
          <w:color w:val="000000"/>
          <w:spacing w:val="0"/>
          <w:w w:val="100"/>
          <w:position w:val="0"/>
        </w:rPr>
        <w:t>报告期内公司与关联方均签订一系列合同及协议，本着公开、公平、公正的原则，按正常的商业往来 进行交易，未发现损害公司利益的情况，也未发现给公司资产造成损失的情况。</w:t>
      </w:r>
    </w:p>
    <w:p>
      <w:pPr>
        <w:pStyle w:val="Style18"/>
        <w:keepNext w:val="0"/>
        <w:keepLines w:val="0"/>
        <w:widowControl w:val="0"/>
        <w:shd w:val="clear" w:color="auto" w:fill="auto"/>
        <w:tabs>
          <w:tab w:pos="531" w:val="left"/>
        </w:tabs>
        <w:bidi w:val="0"/>
        <w:spacing w:before="0" w:after="40" w:line="240" w:lineRule="auto"/>
        <w:ind w:left="0" w:right="0" w:firstLine="0"/>
        <w:jc w:val="left"/>
      </w:pPr>
      <w:bookmarkStart w:id="181" w:name="bookmark181"/>
      <w:r>
        <w:rPr>
          <w:color w:val="000000"/>
          <w:spacing w:val="0"/>
          <w:w w:val="100"/>
          <w:position w:val="0"/>
        </w:rPr>
        <w:t>（</w:t>
      </w:r>
      <w:bookmarkEnd w:id="181"/>
      <w:r>
        <w:rPr>
          <w:color w:val="000000"/>
          <w:spacing w:val="0"/>
          <w:w w:val="100"/>
          <w:position w:val="0"/>
        </w:rPr>
        <w:t>七）</w:t>
        <w:tab/>
        <w:t>监事会对会计师事务所非标意见的独立意见</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信永中和会计师事务所对公司本年度财务报告出具了标准无保留意见的审计报告。</w:t>
      </w:r>
    </w:p>
    <w:p>
      <w:pPr>
        <w:pStyle w:val="Style18"/>
        <w:keepNext w:val="0"/>
        <w:keepLines w:val="0"/>
        <w:widowControl w:val="0"/>
        <w:shd w:val="clear" w:color="auto" w:fill="auto"/>
        <w:tabs>
          <w:tab w:pos="531" w:val="left"/>
        </w:tabs>
        <w:bidi w:val="0"/>
        <w:spacing w:before="0" w:after="260" w:line="240" w:lineRule="auto"/>
        <w:ind w:left="0" w:right="0" w:firstLine="0"/>
        <w:jc w:val="left"/>
      </w:pPr>
      <w:bookmarkStart w:id="182" w:name="bookmark182"/>
      <w:r>
        <w:rPr>
          <w:color w:val="000000"/>
          <w:spacing w:val="0"/>
          <w:w w:val="100"/>
          <w:position w:val="0"/>
        </w:rPr>
        <w:t>（</w:t>
      </w:r>
      <w:bookmarkEnd w:id="182"/>
      <w:r>
        <w:rPr>
          <w:color w:val="000000"/>
          <w:spacing w:val="0"/>
          <w:w w:val="100"/>
          <w:position w:val="0"/>
        </w:rPr>
        <w:t>八）</w:t>
        <w:tab/>
        <w:t>监事会对公司利润实现与预测存在较大差异的独立意见</w:t>
      </w:r>
    </w:p>
    <w:p>
      <w:pPr>
        <w:pStyle w:val="Style18"/>
        <w:keepNext w:val="0"/>
        <w:keepLines w:val="0"/>
        <w:widowControl w:val="0"/>
        <w:shd w:val="clear" w:color="auto" w:fill="auto"/>
        <w:bidi w:val="0"/>
        <w:spacing w:before="0" w:after="700" w:line="240" w:lineRule="auto"/>
        <w:ind w:left="0" w:right="0" w:firstLine="0"/>
        <w:jc w:val="both"/>
      </w:pPr>
      <w:r>
        <w:rPr>
          <w:color w:val="000000"/>
          <w:spacing w:val="0"/>
          <w:w w:val="100"/>
          <w:position w:val="0"/>
        </w:rPr>
        <w:t>报告期公司利润实现数与预测数基本相符，不存在较大差异。</w:t>
      </w:r>
    </w:p>
    <w:p>
      <w:pPr>
        <w:pStyle w:val="Style20"/>
        <w:keepNext/>
        <w:keepLines/>
        <w:widowControl w:val="0"/>
        <w:shd w:val="clear" w:color="auto" w:fill="auto"/>
        <w:bidi w:val="0"/>
        <w:spacing w:before="0" w:after="0" w:line="240" w:lineRule="auto"/>
        <w:ind w:left="0" w:right="0" w:firstLine="0"/>
        <w:jc w:val="both"/>
      </w:pPr>
      <w:bookmarkStart w:id="183" w:name="bookmark183"/>
      <w:bookmarkStart w:id="184" w:name="bookmark184"/>
      <w:bookmarkStart w:id="185" w:name="bookmark185"/>
      <w:r>
        <w:rPr>
          <w:color w:val="000000"/>
          <w:spacing w:val="0"/>
          <w:w w:val="100"/>
          <w:position w:val="0"/>
        </w:rPr>
        <w:t>十、重要事项</w:t>
      </w:r>
      <w:bookmarkEnd w:id="183"/>
      <w:bookmarkEnd w:id="184"/>
      <w:bookmarkEnd w:id="185"/>
      <w:r>
        <w:rPr>
          <w:color w:val="000000"/>
          <w:spacing w:val="0"/>
          <w:w w:val="100"/>
          <w:position w:val="0"/>
        </w:rPr>
        <w:t xml:space="preserve"> </w:t>
      </w:r>
      <w:r>
        <w:rPr>
          <w:rStyle w:val="CharStyle19"/>
          <w:b w:val="0"/>
          <w:bCs w:val="0"/>
        </w:rPr>
        <w:t>（一）重大诉讼仲裁事项</w:t>
      </w:r>
    </w:p>
    <w:p>
      <w:pPr>
        <w:pStyle w:val="Style18"/>
        <w:keepNext w:val="0"/>
        <w:keepLines w:val="0"/>
        <w:widowControl w:val="0"/>
        <w:shd w:val="clear" w:color="auto" w:fill="auto"/>
        <w:bidi w:val="0"/>
        <w:spacing w:before="0" w:after="400" w:line="240" w:lineRule="auto"/>
        <w:ind w:left="0" w:right="0" w:firstLine="420"/>
        <w:jc w:val="both"/>
      </w:pPr>
      <w:r>
        <w:rPr>
          <w:color w:val="000000"/>
          <w:spacing w:val="0"/>
          <w:w w:val="100"/>
          <w:position w:val="0"/>
        </w:rPr>
        <w:t>本年度公司无重大诉讼、仲裁事项。</w:t>
      </w:r>
    </w:p>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（二）报告期内公司收购及出售资产、吸收合并事项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1、收购资产情况</w:t>
      </w:r>
    </w:p>
    <w:p>
      <w:pPr>
        <w:pStyle w:val="Style18"/>
        <w:keepNext w:val="0"/>
        <w:keepLines w:val="0"/>
        <w:widowControl w:val="0"/>
        <w:shd w:val="clear" w:color="auto" w:fill="auto"/>
        <w:bidi w:val="0"/>
        <w:spacing w:before="0" w:after="240" w:line="277" w:lineRule="exact"/>
        <w:ind w:left="0" w:right="0" w:firstLine="420"/>
        <w:jc w:val="both"/>
      </w:pPr>
      <w:r>
        <w:rPr>
          <w:color w:val="000000"/>
          <w:spacing w:val="0"/>
          <w:w w:val="100"/>
          <w:position w:val="0"/>
        </w:rPr>
        <w:t>1）、2006年10月11日，本公司向公司母公司全资子公司黑龙江北大荒麦芽有限公司购买固定资 产，该资产的帐面价值为</w:t>
      </w:r>
      <w:r>
        <w:rPr>
          <w:color w:val="000000"/>
          <w:spacing w:val="0"/>
          <w:w w:val="100"/>
          <w:position w:val="0"/>
        </w:rPr>
        <w:t>13,217.56</w:t>
      </w:r>
      <w:r>
        <w:rPr>
          <w:color w:val="000000"/>
          <w:spacing w:val="0"/>
          <w:w w:val="100"/>
          <w:position w:val="0"/>
        </w:rPr>
        <w:t>万元，评估价值为</w:t>
      </w:r>
      <w:r>
        <w:rPr>
          <w:color w:val="000000"/>
          <w:spacing w:val="0"/>
          <w:w w:val="100"/>
          <w:position w:val="0"/>
        </w:rPr>
        <w:t>12,111.66</w:t>
      </w:r>
      <w:r>
        <w:rPr>
          <w:color w:val="000000"/>
          <w:spacing w:val="0"/>
          <w:w w:val="100"/>
          <w:position w:val="0"/>
        </w:rPr>
        <w:t>万元，实际购买金额为</w:t>
      </w:r>
      <w:r>
        <w:rPr>
          <w:color w:val="000000"/>
          <w:spacing w:val="0"/>
          <w:w w:val="100"/>
          <w:position w:val="0"/>
        </w:rPr>
        <w:t xml:space="preserve">12,111.66 </w:t>
      </w:r>
      <w:r>
        <w:rPr>
          <w:color w:val="000000"/>
          <w:spacing w:val="0"/>
          <w:w w:val="100"/>
          <w:position w:val="0"/>
        </w:rPr>
        <w:t>万元。本次收购价格的确定依据是评估值，该事项已于2006年10月28日刊登在《上海证券报》、《中 国证券报》、《证券时报》上。本次资产购买将有利于本公司进一步整合麦芽业务，扩大麦芽业务规 模，并有利于解决本公司与控股股东之间同业竞争问题，增强本公司的持续经营能力。</w:t>
      </w:r>
    </w:p>
    <w:p>
      <w:pPr>
        <w:pStyle w:val="Style18"/>
        <w:keepNext w:val="0"/>
        <w:keepLines w:val="0"/>
        <w:widowControl w:val="0"/>
        <w:shd w:val="clear" w:color="auto" w:fill="auto"/>
        <w:bidi w:val="0"/>
        <w:spacing w:before="0" w:after="700" w:line="273" w:lineRule="exact"/>
        <w:ind w:left="0" w:right="0" w:firstLine="320"/>
        <w:jc w:val="both"/>
      </w:pPr>
      <w:r>
        <w:rPr>
          <w:color w:val="000000"/>
          <w:spacing w:val="0"/>
          <w:w w:val="100"/>
          <w:position w:val="0"/>
        </w:rPr>
        <w:t>本公司控股子公司哈尔滨龙垦麦芽有限公司（简称龙垦麦芽）于2006年10月11日与黑龙江北大 荒农垦集团总公司下属北大荒麦芽有限公司（简称北大荒麦芽）签订《资产转让协议》，龙垦麦芽以 现金收购北大荒麦芽部分资产。经交易双方商定，以2006年8月31日为基准日，中和资产评估有限 公司出具的评报字</w:t>
      </w:r>
      <w:r>
        <w:rPr>
          <w:color w:val="000000"/>
          <w:spacing w:val="0"/>
          <w:w w:val="100"/>
          <w:position w:val="0"/>
        </w:rPr>
        <w:t>［2006］</w:t>
      </w:r>
      <w:r>
        <w:rPr>
          <w:color w:val="000000"/>
          <w:spacing w:val="0"/>
          <w:w w:val="100"/>
          <w:position w:val="0"/>
        </w:rPr>
        <w:t>第</w:t>
      </w:r>
      <w:r>
        <w:rPr>
          <w:color w:val="000000"/>
          <w:spacing w:val="0"/>
          <w:w w:val="100"/>
          <w:position w:val="0"/>
        </w:rPr>
        <w:t>V1056</w:t>
      </w:r>
      <w:r>
        <w:rPr>
          <w:color w:val="000000"/>
          <w:spacing w:val="0"/>
          <w:w w:val="100"/>
          <w:position w:val="0"/>
        </w:rPr>
        <w:t>号评估报告所确认的评估值</w:t>
      </w:r>
      <w:r>
        <w:rPr>
          <w:color w:val="000000"/>
          <w:spacing w:val="0"/>
          <w:w w:val="100"/>
          <w:position w:val="0"/>
        </w:rPr>
        <w:t>12,111.66</w:t>
      </w:r>
      <w:r>
        <w:rPr>
          <w:color w:val="000000"/>
          <w:spacing w:val="0"/>
          <w:w w:val="100"/>
          <w:position w:val="0"/>
        </w:rPr>
        <w:t>万元作为本次交易价格。本 次收购资产已经本公司第三届董事会第十三次会议决议通过，并经黑龙江省农垦总局国有资产监督管 理委员会黑垦国资复字［2006］51号文批复同意。</w:t>
      </w:r>
    </w:p>
    <w:p>
      <w:pPr>
        <w:pStyle w:val="Style18"/>
        <w:keepNext w:val="0"/>
        <w:keepLines w:val="0"/>
        <w:widowControl w:val="0"/>
        <w:shd w:val="clear" w:color="auto" w:fill="auto"/>
        <w:bidi w:val="0"/>
        <w:spacing w:before="0" w:after="0" w:line="240" w:lineRule="auto"/>
        <w:ind w:left="0" w:right="0" w:firstLine="0"/>
        <w:jc w:val="both"/>
      </w:pPr>
      <w:bookmarkStart w:id="186" w:name="bookmark186"/>
      <w:r>
        <w:rPr>
          <w:color w:val="000000"/>
          <w:spacing w:val="0"/>
          <w:w w:val="100"/>
          <w:position w:val="0"/>
        </w:rPr>
        <w:t>（</w:t>
      </w:r>
      <w:bookmarkEnd w:id="186"/>
      <w:r>
        <w:rPr>
          <w:color w:val="000000"/>
          <w:spacing w:val="0"/>
          <w:w w:val="100"/>
          <w:position w:val="0"/>
        </w:rPr>
        <w:t>三）报告期内公司重大关联交易事项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1、与日常经营相关的关联交易</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（1）、购买商品、接受劳务的重大关联交易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71"/>
        <w:gridCol w:w="672"/>
        <w:gridCol w:w="778"/>
        <w:gridCol w:w="1584"/>
        <w:gridCol w:w="1670"/>
        <w:gridCol w:w="1099"/>
        <w:gridCol w:w="778"/>
        <w:gridCol w:w="562"/>
        <w:gridCol w:w="1003"/>
      </w:tblGrid>
      <w:tr>
        <w:trPr>
          <w:trHeight w:val="9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关联 交易 内容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关联交易价格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占同类交 易金额的 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关联交 易结算 方式</w:t>
            </w:r>
          </w:p>
        </w:tc>
        <w:tc>
          <w:tcPr>
            <w:tcBorders>
              <w:top w:val="single" w:sz="4"/>
              <w:left w:val="single" w:sz="4"/>
            </w:tcBorders>
            <w:shd w:val="clear" w:color="auto" w:fill="FFFFFF"/>
            <w:textDirection w:val="tbRlV"/>
            <w:vAlign w:val="top"/>
          </w:tcPr>
          <w:p>
            <w:pPr>
              <w:pStyle w:val="Style27"/>
              <w:keepNext w:val="0"/>
              <w:keepLines w:val="0"/>
              <w:widowControl w:val="0"/>
              <w:shd w:val="clear" w:color="auto" w:fill="auto"/>
              <w:bidi w:val="0"/>
              <w:spacing w:before="180" w:after="0" w:line="240" w:lineRule="auto"/>
              <w:ind w:left="0" w:right="0" w:firstLine="0"/>
              <w:jc w:val="left"/>
            </w:pPr>
            <w:r>
              <w:rPr>
                <w:color w:val="000000"/>
                <w:spacing w:val="0"/>
                <w:w w:val="100"/>
                <w:position w:val="0"/>
              </w:rPr>
              <w:t>市场价 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关联交易 对公司利 润的影响</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黑龙江北大 荒农垦集团 总公司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种子 肥料 农药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受同一母公 司控制的其 他关联公司</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种子 肥料 农药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1,293.6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黑龙江信德 贸易有限公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黑龙江北大 荒农垦集团 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2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受同一母公 司控制的其 他关联公司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水电</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1,901.6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line="1" w:lineRule="exact"/>
      </w:pP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(2)、销售商品、提供劳务的重大关联交易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71"/>
        <w:gridCol w:w="672"/>
        <w:gridCol w:w="778"/>
        <w:gridCol w:w="1584"/>
        <w:gridCol w:w="1670"/>
        <w:gridCol w:w="1099"/>
        <w:gridCol w:w="778"/>
        <w:gridCol w:w="562"/>
        <w:gridCol w:w="1003"/>
      </w:tblGrid>
      <w:tr>
        <w:trPr>
          <w:trHeight w:val="96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关联 交易 内容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关联交 易定价 原则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关联交易价格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占同类交 易金额的 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关联交 易结算 方式</w:t>
            </w:r>
          </w:p>
        </w:tc>
        <w:tc>
          <w:tcPr>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 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关联交易 对公司利 润的影响</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黑龙江北大 荒农垦集团 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农产 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受同一母公 司控制的其 他关联公司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农产 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黑龙江信德 贸易有限公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农产 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49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方少林</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农产 品</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市场价 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499" w:line="1" w:lineRule="exact"/>
      </w:pPr>
    </w:p>
    <w:p>
      <w:pPr>
        <w:pStyle w:val="Style18"/>
        <w:keepNext w:val="0"/>
        <w:keepLines w:val="0"/>
        <w:widowControl w:val="0"/>
        <w:shd w:val="clear" w:color="auto" w:fill="auto"/>
        <w:bidi w:val="0"/>
        <w:spacing w:before="0" w:after="240" w:line="278" w:lineRule="exact"/>
        <w:ind w:left="0" w:right="0" w:firstLine="420"/>
        <w:jc w:val="both"/>
      </w:pPr>
      <w:r>
        <w:rPr>
          <w:color w:val="000000"/>
          <w:spacing w:val="0"/>
          <w:w w:val="100"/>
          <w:position w:val="0"/>
        </w:rPr>
        <w:t>本公司发生的经济业务主要是在集团公司的地域范围内进行，双方之间不可避免地发生部分购销 及债权债务往来业务。</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2、关联债权债务往来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68"/>
        <w:gridCol w:w="1469"/>
        <w:gridCol w:w="1469"/>
        <w:gridCol w:w="1469"/>
        <w:gridCol w:w="1469"/>
        <w:gridCol w:w="1474"/>
      </w:tblGrid>
      <w:tr>
        <w:trPr>
          <w:trHeight w:val="293"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关联方向上市公司提供资金</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6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黑龙江北大荒农垦 集团总公司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55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受同一母公司控制 的其他关联公司</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母公司全资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35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r>
    </w:tbl>
    <w:p>
      <w:pPr>
        <w:widowControl w:val="0"/>
        <w:spacing w:after="239" w:line="1" w:lineRule="exact"/>
      </w:pPr>
    </w:p>
    <w:p>
      <w:pPr>
        <w:pStyle w:val="Style18"/>
        <w:keepNext w:val="0"/>
        <w:keepLines w:val="0"/>
        <w:widowControl w:val="0"/>
        <w:shd w:val="clear" w:color="auto" w:fill="auto"/>
        <w:bidi w:val="0"/>
        <w:spacing w:before="0" w:after="280" w:line="278" w:lineRule="exact"/>
        <w:ind w:left="0" w:right="0" w:firstLine="0"/>
        <w:jc w:val="both"/>
      </w:pPr>
      <w:r>
        <w:rPr>
          <w:color w:val="000000"/>
          <w:spacing w:val="0"/>
          <w:w w:val="100"/>
          <w:position w:val="0"/>
        </w:rPr>
        <w:t>报告期内上市公司向控股股东及其子公司提供资金的发生额0万元，上市公司向控股股东及其子公司 提供资金的余额0万元。</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关联债权债务形成原因：</w:t>
      </w:r>
    </w:p>
    <w:p>
      <w:pPr>
        <w:pStyle w:val="Style18"/>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鉴于集团公司及股份公司的地域特点，为保证生产经营的正常进行，与集团公司及所属企业之间 在加工原料与生产资料采购及销售方面，不可避免地产生关联交易。</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关联债权债务对公司经营成果及财务状况的影响：</w:t>
      </w:r>
    </w:p>
    <w:p>
      <w:pPr>
        <w:pStyle w:val="Style18"/>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这些交易是由交易双方依照“自愿、平等、等价”的原则，按照市场价格协商一致而进行的。不 存在损害上市公司利益的情况，没有也不会对公司本期及未来财务状况及经营成果产生影响，也不会 因此对集团及所属企业造成依赖或被控制，对公司的独立性未造成损害和影响。</w:t>
      </w: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2006年资金被占用情况及清欠进展情况</w:t>
      </w:r>
    </w:p>
    <w:tbl>
      <w:tblPr>
        <w:tblOverlap w:val="never"/>
        <w:jc w:val="center"/>
        <w:tblLayout w:type="fixed"/>
      </w:tblPr>
      <w:tblGrid>
        <w:gridCol w:w="1603"/>
        <w:gridCol w:w="1195"/>
        <w:gridCol w:w="1862"/>
        <w:gridCol w:w="2045"/>
        <w:gridCol w:w="1210"/>
        <w:gridCol w:w="1402"/>
      </w:tblGrid>
      <w:tr>
        <w:trPr>
          <w:trHeight w:val="840" w:hRule="exact"/>
        </w:trPr>
        <w:tc>
          <w:tcPr>
            <w:gridSpan w:val="2"/>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大股东及其附属企业非经营 性占用上市公司资金的余额</w:t>
            </w:r>
          </w:p>
          <w:p>
            <w:pPr>
              <w:pStyle w:val="Style1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（万元）</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报告期清欠总额 （万元）</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清欠方式</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清欠金额 （万元）</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清欠时间（月 份）</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37,374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以股抵债清偿</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2006.3</w:t>
            </w:r>
          </w:p>
        </w:tc>
      </w:tr>
      <w:tr>
        <w:trPr>
          <w:trHeight w:val="840" w:hRule="exact"/>
        </w:trPr>
        <w:tc>
          <w:tcPr>
            <w:gridSpan w:val="2"/>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大股东及其附属企业非经营 性占用上市公司资金及清欠 情况的具体说明</w:t>
            </w:r>
          </w:p>
        </w:tc>
        <w:tc>
          <w:tcPr>
            <w:gridSpan w:val="4"/>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88" w:lineRule="exact"/>
              <w:ind w:left="0" w:right="0" w:firstLine="520"/>
              <w:jc w:val="left"/>
            </w:pPr>
            <w:r>
              <w:rPr>
                <w:color w:val="000000"/>
                <w:spacing w:val="0"/>
                <w:w w:val="100"/>
                <w:position w:val="0"/>
              </w:rPr>
              <w:t>公司已于2006年3月通过以股抵债的方式全部清偿大股东占款， 报告期末大股东占款余额为0。</w:t>
            </w:r>
          </w:p>
        </w:tc>
      </w:tr>
    </w:tbl>
    <w:p>
      <w:pPr>
        <w:widowControl w:val="0"/>
        <w:spacing w:after="679" w:line="1" w:lineRule="exact"/>
      </w:pPr>
    </w:p>
    <w:p>
      <w:pPr>
        <w:pStyle w:val="Style18"/>
        <w:keepNext w:val="0"/>
        <w:keepLines w:val="0"/>
        <w:widowControl w:val="0"/>
        <w:shd w:val="clear" w:color="auto" w:fill="auto"/>
        <w:bidi w:val="0"/>
        <w:spacing w:before="0" w:after="40" w:line="240" w:lineRule="auto"/>
        <w:ind w:left="0" w:right="0" w:firstLine="0"/>
        <w:jc w:val="left"/>
      </w:pPr>
      <w:bookmarkStart w:id="187" w:name="bookmark187"/>
      <w:r>
        <w:rPr>
          <w:color w:val="000000"/>
          <w:spacing w:val="0"/>
          <w:w w:val="100"/>
          <w:position w:val="0"/>
        </w:rPr>
        <w:t>（</w:t>
      </w:r>
      <w:bookmarkEnd w:id="187"/>
      <w:r>
        <w:rPr>
          <w:color w:val="000000"/>
          <w:spacing w:val="0"/>
          <w:w w:val="100"/>
          <w:position w:val="0"/>
        </w:rPr>
        <w:t>四）托管情况</w:t>
      </w:r>
    </w:p>
    <w:p>
      <w:pPr>
        <w:pStyle w:val="Style1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本年度公司无托管事项。</w:t>
      </w:r>
    </w:p>
    <w:p>
      <w:pPr>
        <w:pStyle w:val="Style18"/>
        <w:keepNext w:val="0"/>
        <w:keepLines w:val="0"/>
        <w:widowControl w:val="0"/>
        <w:shd w:val="clear" w:color="auto" w:fill="auto"/>
        <w:bidi w:val="0"/>
        <w:spacing w:before="0" w:after="40" w:line="240" w:lineRule="auto"/>
        <w:ind w:left="0" w:right="0" w:firstLine="0"/>
        <w:jc w:val="left"/>
      </w:pPr>
      <w:bookmarkStart w:id="188" w:name="bookmark188"/>
      <w:r>
        <w:rPr>
          <w:color w:val="000000"/>
          <w:spacing w:val="0"/>
          <w:w w:val="100"/>
          <w:position w:val="0"/>
        </w:rPr>
        <w:t>（</w:t>
      </w:r>
      <w:bookmarkEnd w:id="188"/>
      <w:r>
        <w:rPr>
          <w:color w:val="000000"/>
          <w:spacing w:val="0"/>
          <w:w w:val="100"/>
          <w:position w:val="0"/>
        </w:rPr>
        <w:t>五）承包情况</w:t>
      </w:r>
    </w:p>
    <w:p>
      <w:pPr>
        <w:pStyle w:val="Style1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本年度公司无承包事项。</w:t>
      </w:r>
    </w:p>
    <w:p>
      <w:pPr>
        <w:pStyle w:val="Style18"/>
        <w:keepNext w:val="0"/>
        <w:keepLines w:val="0"/>
        <w:widowControl w:val="0"/>
        <w:shd w:val="clear" w:color="auto" w:fill="auto"/>
        <w:bidi w:val="0"/>
        <w:spacing w:before="0" w:after="40" w:line="240" w:lineRule="auto"/>
        <w:ind w:left="0" w:right="0" w:firstLine="0"/>
        <w:jc w:val="left"/>
      </w:pPr>
      <w:bookmarkStart w:id="189" w:name="bookmark189"/>
      <w:r>
        <w:rPr>
          <w:color w:val="000000"/>
          <w:spacing w:val="0"/>
          <w:w w:val="100"/>
          <w:position w:val="0"/>
        </w:rPr>
        <w:t>（</w:t>
      </w:r>
      <w:bookmarkEnd w:id="189"/>
      <w:r>
        <w:rPr>
          <w:color w:val="000000"/>
          <w:spacing w:val="0"/>
          <w:w w:val="100"/>
          <w:position w:val="0"/>
        </w:rPr>
        <w:t>六）租赁情况</w:t>
      </w:r>
    </w:p>
    <w:p>
      <w:pPr>
        <w:pStyle w:val="Style1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本年度公司无租赁事项。</w:t>
      </w:r>
    </w:p>
    <w:p>
      <w:pPr>
        <w:pStyle w:val="Style2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（七）担保情况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53"/>
        <w:gridCol w:w="1238"/>
        <w:gridCol w:w="2021"/>
        <w:gridCol w:w="1243"/>
        <w:gridCol w:w="2314"/>
        <w:gridCol w:w="696"/>
        <w:gridCol w:w="706"/>
      </w:tblGrid>
      <w:tr>
        <w:trPr>
          <w:trHeight w:val="470" w:hRule="exact"/>
        </w:trPr>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公司对外担保情况（不包括对控股子公司的担保）</w:t>
            </w:r>
          </w:p>
        </w:tc>
      </w:tr>
      <w:tr>
        <w:trPr>
          <w:trHeight w:val="110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发生日期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 履行 完毕</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为关 联方 担保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1" w:hRule="exact"/>
        </w:trPr>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66" w:hRule="exact"/>
        </w:trPr>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公司对控股子公司的担保情况</w:t>
            </w:r>
          </w:p>
        </w:tc>
      </w:tr>
      <w:tr>
        <w:trPr>
          <w:trHeight w:val="341" w:hRule="exact"/>
        </w:trPr>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报告期内对控股子公司担保发生额合计</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234,600</w:t>
            </w:r>
          </w:p>
        </w:tc>
      </w:tr>
      <w:tr>
        <w:trPr>
          <w:trHeight w:val="341" w:hRule="exact"/>
        </w:trPr>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报告期末对控股子公司担保余额合计</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204,600</w:t>
            </w:r>
          </w:p>
        </w:tc>
      </w:tr>
      <w:tr>
        <w:trPr>
          <w:trHeight w:val="466" w:hRule="exact"/>
        </w:trPr>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公司担保总额情况（包括对控股子公司的担保）</w:t>
            </w:r>
          </w:p>
        </w:tc>
      </w:tr>
      <w:tr>
        <w:trPr>
          <w:trHeight w:val="437" w:hRule="exact"/>
        </w:trPr>
        <w:tc>
          <w:tcPr>
            <w:gridSpan w:val="4"/>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204,600</w:t>
            </w:r>
          </w:p>
        </w:tc>
      </w:tr>
      <w:tr>
        <w:trPr>
          <w:trHeight w:val="341" w:hRule="exact"/>
        </w:trPr>
        <w:tc>
          <w:tcPr>
            <w:gridSpan w:val="4"/>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3"/>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466" w:hRule="exact"/>
        </w:trPr>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gridSpan w:val="4"/>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p>
        </w:tc>
        <w:tc>
          <w:tcPr>
            <w:gridSpan w:val="3"/>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5755"/>
        <w:gridCol w:w="3715"/>
      </w:tblGrid>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直接或间接为资产负债率超过70%的被担保对象提供的债务 担保金额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12,765</w:t>
            </w:r>
          </w:p>
        </w:tc>
      </w:tr>
      <w:tr>
        <w:trPr>
          <w:trHeight w:val="44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12,765</w:t>
            </w:r>
          </w:p>
        </w:tc>
      </w:tr>
    </w:tbl>
    <w:p>
      <w:pPr>
        <w:widowControl w:val="0"/>
        <w:spacing w:after="67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（八）委托理财</w:t>
      </w:r>
    </w:p>
    <w:p>
      <w:pPr>
        <w:pStyle w:val="Style1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本年度公司无委托理财事项。</w:t>
      </w:r>
    </w:p>
    <w:p>
      <w:pPr>
        <w:pStyle w:val="Style18"/>
        <w:keepNext w:val="0"/>
        <w:keepLines w:val="0"/>
        <w:widowControl w:val="0"/>
        <w:shd w:val="clear" w:color="auto" w:fill="auto"/>
        <w:bidi w:val="0"/>
        <w:spacing w:before="0" w:after="40" w:line="240" w:lineRule="auto"/>
        <w:ind w:left="0" w:right="0" w:firstLine="0"/>
        <w:jc w:val="left"/>
      </w:pPr>
      <w:bookmarkStart w:id="190" w:name="bookmark190"/>
      <w:r>
        <w:rPr>
          <w:color w:val="000000"/>
          <w:spacing w:val="0"/>
          <w:w w:val="100"/>
          <w:position w:val="0"/>
        </w:rPr>
        <w:t>（</w:t>
      </w:r>
      <w:bookmarkEnd w:id="190"/>
      <w:r>
        <w:rPr>
          <w:color w:val="000000"/>
          <w:spacing w:val="0"/>
          <w:w w:val="100"/>
          <w:position w:val="0"/>
        </w:rPr>
        <w:t>九）其他重大合同</w:t>
      </w:r>
    </w:p>
    <w:p>
      <w:pPr>
        <w:pStyle w:val="Style18"/>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本年度公司无其他重大合同。</w:t>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（十）承诺事项履行情况</w:t>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原非流通股东在股权分置改革过程中做出的承诺事项及其履行情况</w:t>
      </w:r>
    </w:p>
    <w:tbl>
      <w:tblPr>
        <w:tblOverlap w:val="never"/>
        <w:jc w:val="center"/>
        <w:tblLayout w:type="fixed"/>
      </w:tblPr>
      <w:tblGrid>
        <w:gridCol w:w="2333"/>
        <w:gridCol w:w="2328"/>
        <w:gridCol w:w="2323"/>
        <w:gridCol w:w="2333"/>
      </w:tblGrid>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承诺履行情况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83" w:lineRule="exact"/>
              <w:ind w:left="0" w:right="0" w:firstLine="0"/>
              <w:jc w:val="left"/>
            </w:pPr>
            <w:r>
              <w:rPr>
                <w:color w:val="000000"/>
                <w:spacing w:val="0"/>
                <w:w w:val="100"/>
                <w:position w:val="0"/>
              </w:rPr>
              <w:t>黑龙江北大荒农业股份 有限公司</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tabs>
                <w:tab w:pos="221" w:val="left"/>
              </w:tabs>
              <w:bidi w:val="0"/>
              <w:spacing w:before="0" w:after="0" w:line="327" w:lineRule="exact"/>
              <w:ind w:left="0" w:right="0" w:firstLine="0"/>
              <w:jc w:val="both"/>
            </w:pPr>
            <w:r>
              <w:rPr>
                <w:color w:val="000000"/>
                <w:spacing w:val="0"/>
                <w:w w:val="100"/>
                <w:position w:val="0"/>
              </w:rPr>
              <w:t>1、</w:t>
              <w:tab/>
              <w:t>集团公司所持有的本 公司非流通股股份自获 得上市流通权之日起， 除为解决大股东占用资 金问题而进行的定向回 购外，至少24个月内不 上市交易或者转让。</w:t>
            </w:r>
          </w:p>
          <w:p>
            <w:pPr>
              <w:pStyle w:val="Style16"/>
              <w:keepNext w:val="0"/>
              <w:keepLines w:val="0"/>
              <w:widowControl w:val="0"/>
              <w:shd w:val="clear" w:color="auto" w:fill="auto"/>
              <w:tabs>
                <w:tab w:pos="226" w:val="left"/>
              </w:tabs>
              <w:bidi w:val="0"/>
              <w:spacing w:before="0" w:after="0" w:line="327" w:lineRule="exact"/>
              <w:ind w:left="0" w:right="0" w:firstLine="0"/>
              <w:jc w:val="both"/>
            </w:pPr>
            <w:r>
              <w:rPr>
                <w:color w:val="000000"/>
                <w:spacing w:val="0"/>
                <w:w w:val="100"/>
                <w:position w:val="0"/>
              </w:rPr>
              <w:t>2、</w:t>
              <w:tab/>
              <w:t>集团公司所持有的本 公司非流通股股份自获 得上市流通权之日起， 除为解决大股东占用资 金问题而进行的定向回 购外，至少24个月内不 上市交易或者转让的承 诺期满后，通过上海证 券交易所挂牌交易出售 的股份数量占本公司股 份总数的比例在12个 月内不超过5%。</w:t>
            </w:r>
          </w:p>
          <w:p>
            <w:pPr>
              <w:pStyle w:val="Style16"/>
              <w:keepNext w:val="0"/>
              <w:keepLines w:val="0"/>
              <w:widowControl w:val="0"/>
              <w:shd w:val="clear" w:color="auto" w:fill="auto"/>
              <w:tabs>
                <w:tab w:pos="216" w:val="left"/>
              </w:tabs>
              <w:bidi w:val="0"/>
              <w:spacing w:before="0" w:after="0" w:line="327" w:lineRule="exact"/>
              <w:ind w:left="0" w:right="0" w:firstLine="0"/>
              <w:jc w:val="both"/>
            </w:pPr>
            <w:r>
              <w:rPr>
                <w:color w:val="000000"/>
                <w:spacing w:val="0"/>
                <w:w w:val="100"/>
                <w:position w:val="0"/>
              </w:rPr>
              <w:t>3、</w:t>
              <w:tab/>
              <w:t>本公司未来5年每年 的现金分红不低于当年 实现的可分配利润的 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严格按承诺履行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（十一）聘任、解聘会计师事务所情况</w:t>
      </w:r>
    </w:p>
    <w:p>
      <w:pPr>
        <w:pStyle w:val="Style18"/>
        <w:keepNext w:val="0"/>
        <w:keepLines w:val="0"/>
        <w:widowControl w:val="0"/>
        <w:shd w:val="clear" w:color="auto" w:fill="auto"/>
        <w:bidi w:val="0"/>
        <w:spacing w:before="0" w:after="660" w:line="240" w:lineRule="auto"/>
        <w:ind w:left="0" w:right="0" w:firstLine="420"/>
        <w:jc w:val="both"/>
      </w:pPr>
      <w:r>
        <w:rPr>
          <w:color w:val="000000"/>
          <w:spacing w:val="0"/>
          <w:w w:val="100"/>
          <w:position w:val="0"/>
        </w:rPr>
        <w:t>报告期内，公司未改聘会计师事务所，公司现聘任信永中和会计师事务所为公司的境内审计机构。</w:t>
      </w:r>
    </w:p>
    <w:p>
      <w:pPr>
        <w:pStyle w:val="Style18"/>
        <w:keepNext w:val="0"/>
        <w:keepLines w:val="0"/>
        <w:widowControl w:val="0"/>
        <w:shd w:val="clear" w:color="auto" w:fill="auto"/>
        <w:bidi w:val="0"/>
        <w:spacing w:before="0" w:after="440" w:line="274" w:lineRule="exact"/>
        <w:ind w:left="0" w:right="0" w:firstLine="0"/>
        <w:jc w:val="left"/>
      </w:pPr>
      <w:r>
        <w:rPr>
          <w:color w:val="000000"/>
          <w:spacing w:val="0"/>
          <w:w w:val="100"/>
          <w:position w:val="0"/>
        </w:rPr>
        <w:t>（十二）上市公司及其董事、监事、高级管理人员、公司股东、实际控制人处罚及整改情况 报告期内公司及其董事、监事、高级管理人员、公司股东、实际控制人均未受中国证监会的稽查、 行政处罚、通报批评及证券交易所的公开谴责。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（十三）其它重大事项</w:t>
      </w:r>
    </w:p>
    <w:p>
      <w:pPr>
        <w:pStyle w:val="Style1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报告期内公司无其它重大事项。</w:t>
      </w:r>
    </w:p>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（十四）公司内部控制制度的建设情况</w:t>
      </w:r>
    </w:p>
    <w:p>
      <w:pPr>
        <w:pStyle w:val="Style18"/>
        <w:keepNext w:val="0"/>
        <w:keepLines w:val="0"/>
        <w:widowControl w:val="0"/>
        <w:shd w:val="clear" w:color="auto" w:fill="auto"/>
        <w:bidi w:val="0"/>
        <w:spacing w:before="0" w:after="980" w:line="271" w:lineRule="exact"/>
        <w:ind w:left="0" w:right="0" w:firstLine="440"/>
        <w:jc w:val="both"/>
      </w:pPr>
      <w:r>
        <w:rPr>
          <w:color w:val="000000"/>
          <w:spacing w:val="0"/>
          <w:w w:val="100"/>
          <w:position w:val="0"/>
        </w:rPr>
        <w:t>公司根据自身实际情况制定了较为完善的内部控制制度，并得到有效实施。这些制度能够适应公 司管理要求和发展的需要，对公司健康发展和贯彻执行法律、法规提供了有力保障。本年度公司依据 上海证券交易所出台的《上市公司内部控制指引》的要求，完善内控机构，建立起以董事会为主体的 企业内部控制系统，制定内控发展战略，于公司三届董事会第十三次会议研究并通过了《黑龙江北大 荒农业股份有限公司内部控制制度体系建设纲要》，并据此新拟订通过了一系列新制度。随着国家法 律法规的逐步完善及公司的不断发展，公司将根据业务发展需要，及时完善和细化内部控制制度，提 高内部控制制度的可操作性。</w:t>
      </w:r>
    </w:p>
    <w:p>
      <w:pPr>
        <w:pStyle w:val="Style20"/>
        <w:keepNext/>
        <w:keepLines/>
        <w:widowControl w:val="0"/>
        <w:shd w:val="clear" w:color="auto" w:fill="auto"/>
        <w:bidi w:val="0"/>
        <w:spacing w:before="0" w:after="0" w:line="240" w:lineRule="auto"/>
        <w:ind w:left="0" w:right="0" w:firstLine="0"/>
        <w:jc w:val="left"/>
      </w:pPr>
      <w:bookmarkStart w:id="191" w:name="bookmark191"/>
      <w:bookmarkStart w:id="192" w:name="bookmark192"/>
      <w:bookmarkStart w:id="193" w:name="bookmark193"/>
      <w:r>
        <w:rPr>
          <w:color w:val="000000"/>
          <w:spacing w:val="0"/>
          <w:w w:val="100"/>
          <w:position w:val="0"/>
        </w:rPr>
        <w:t>十^一、财务会计报告</w:t>
      </w:r>
      <w:bookmarkEnd w:id="191"/>
      <w:bookmarkEnd w:id="192"/>
      <w:bookmarkEnd w:id="193"/>
    </w:p>
    <w:p>
      <w:pPr>
        <w:pStyle w:val="Style18"/>
        <w:keepNext w:val="0"/>
        <w:keepLines w:val="0"/>
        <w:widowControl w:val="0"/>
        <w:shd w:val="clear" w:color="auto" w:fill="auto"/>
        <w:bidi w:val="0"/>
        <w:spacing w:before="0" w:after="280" w:line="240" w:lineRule="auto"/>
        <w:ind w:left="0" w:right="0" w:firstLine="420"/>
        <w:jc w:val="both"/>
      </w:pPr>
      <w:r>
        <w:rPr>
          <w:color w:val="000000"/>
          <w:spacing w:val="0"/>
          <w:w w:val="100"/>
          <w:position w:val="0"/>
        </w:rPr>
        <w:t>公司年度财务报告已经信永中和会计师事务所注册会计师唐炫、关凤茹审计，的审计报告。</w:t>
      </w:r>
    </w:p>
    <w:p>
      <w:pPr>
        <w:pStyle w:val="Style18"/>
        <w:keepNext w:val="0"/>
        <w:keepLines w:val="0"/>
        <w:widowControl w:val="0"/>
        <w:shd w:val="clear" w:color="auto" w:fill="auto"/>
        <w:bidi w:val="0"/>
        <w:spacing w:before="0" w:after="340" w:line="360" w:lineRule="exact"/>
        <w:ind w:left="0" w:right="0" w:firstLine="0"/>
        <w:jc w:val="left"/>
      </w:pPr>
      <w:r>
        <w:rPr>
          <w:color w:val="000000"/>
          <w:spacing w:val="0"/>
          <w:w w:val="100"/>
          <w:position w:val="0"/>
        </w:rPr>
        <w:t>（一）审计报告</w:t>
      </w:r>
    </w:p>
    <w:p>
      <w:pPr>
        <w:pStyle w:val="Style3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8"/>
        <w:keepNext w:val="0"/>
        <w:keepLines w:val="0"/>
        <w:widowControl w:val="0"/>
        <w:shd w:val="clear" w:color="auto" w:fill="auto"/>
        <w:bidi w:val="0"/>
        <w:spacing w:before="0" w:after="220" w:line="360" w:lineRule="exact"/>
        <w:ind w:left="0" w:right="0" w:firstLine="0"/>
        <w:jc w:val="right"/>
      </w:pPr>
      <w:r>
        <w:rPr>
          <w:color w:val="000000"/>
          <w:spacing w:val="0"/>
          <w:w w:val="100"/>
          <w:position w:val="0"/>
        </w:rPr>
        <w:t>XYZH/2006A1021</w:t>
      </w:r>
    </w:p>
    <w:p>
      <w:pPr>
        <w:pStyle w:val="Style20"/>
        <w:keepNext/>
        <w:keepLines/>
        <w:widowControl w:val="0"/>
        <w:shd w:val="clear" w:color="auto" w:fill="auto"/>
        <w:bidi w:val="0"/>
        <w:spacing w:before="0" w:after="220" w:line="360" w:lineRule="exact"/>
        <w:ind w:left="0" w:right="0" w:firstLine="0"/>
        <w:jc w:val="left"/>
      </w:pPr>
      <w:bookmarkStart w:id="194" w:name="bookmark194"/>
      <w:bookmarkStart w:id="195" w:name="bookmark195"/>
      <w:bookmarkStart w:id="196" w:name="bookmark196"/>
      <w:r>
        <w:rPr>
          <w:color w:val="000000"/>
          <w:spacing w:val="0"/>
          <w:w w:val="100"/>
          <w:position w:val="0"/>
        </w:rPr>
        <w:t>黑龙江北大荒农业股份有限公司全体股东：</w:t>
      </w:r>
      <w:bookmarkEnd w:id="194"/>
      <w:bookmarkEnd w:id="195"/>
      <w:bookmarkEnd w:id="196"/>
    </w:p>
    <w:p>
      <w:pPr>
        <w:pStyle w:val="Style18"/>
        <w:keepNext w:val="0"/>
        <w:keepLines w:val="0"/>
        <w:widowControl w:val="0"/>
        <w:shd w:val="clear" w:color="auto" w:fill="auto"/>
        <w:bidi w:val="0"/>
        <w:spacing w:before="0" w:after="220" w:line="360" w:lineRule="exact"/>
        <w:ind w:left="0" w:right="0" w:firstLine="440"/>
        <w:jc w:val="left"/>
        <w:rPr>
          <w:sz w:val="22"/>
          <w:szCs w:val="22"/>
        </w:rPr>
      </w:pPr>
      <w:r>
        <w:rPr>
          <w:color w:val="000000"/>
          <w:spacing w:val="0"/>
          <w:w w:val="100"/>
          <w:position w:val="0"/>
          <w:sz w:val="22"/>
          <w:szCs w:val="22"/>
        </w:rPr>
        <w:t>我们审计了后附的黑龙江北大荒农业股份有限公司（以下简称北大荒公司）合并及母公司财 务报表，包括</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日的资产负债表</w:t>
      </w:r>
      <w:r>
        <w:rPr>
          <w:color w:val="000000"/>
          <w:spacing w:val="0"/>
          <w:w w:val="100"/>
          <w:position w:val="0"/>
          <w:sz w:val="22"/>
          <w:szCs w:val="22"/>
        </w:rPr>
        <w:t>，2006</w:t>
      </w:r>
      <w:r>
        <w:rPr>
          <w:color w:val="000000"/>
          <w:spacing w:val="0"/>
          <w:w w:val="100"/>
          <w:position w:val="0"/>
          <w:sz w:val="22"/>
          <w:szCs w:val="22"/>
        </w:rPr>
        <w:t>年度的利润及利润分配表和现金流量表以 及财务报表附注。</w:t>
      </w:r>
    </w:p>
    <w:p>
      <w:pPr>
        <w:pStyle w:val="Style18"/>
        <w:keepNext w:val="0"/>
        <w:keepLines w:val="0"/>
        <w:widowControl w:val="0"/>
        <w:shd w:val="clear" w:color="auto" w:fill="auto"/>
        <w:bidi w:val="0"/>
        <w:spacing w:before="0" w:after="220" w:line="360" w:lineRule="exact"/>
        <w:ind w:left="0" w:right="0" w:firstLine="420"/>
        <w:jc w:val="both"/>
        <w:rPr>
          <w:sz w:val="22"/>
          <w:szCs w:val="22"/>
        </w:rPr>
      </w:pPr>
      <w:bookmarkStart w:id="197" w:name="bookmark197"/>
      <w:r>
        <w:rPr>
          <w:b/>
          <w:bCs/>
          <w:color w:val="000000"/>
          <w:spacing w:val="0"/>
          <w:w w:val="100"/>
          <w:position w:val="0"/>
          <w:sz w:val="22"/>
          <w:szCs w:val="22"/>
        </w:rPr>
        <w:t>一</w:t>
      </w:r>
      <w:bookmarkEnd w:id="197"/>
      <w:r>
        <w:rPr>
          <w:b/>
          <w:bCs/>
          <w:color w:val="000000"/>
          <w:spacing w:val="0"/>
          <w:w w:val="100"/>
          <w:position w:val="0"/>
          <w:sz w:val="22"/>
          <w:szCs w:val="22"/>
        </w:rPr>
        <w:t>、管理层对财务报表的责任</w:t>
      </w:r>
    </w:p>
    <w:p>
      <w:pPr>
        <w:pStyle w:val="Style18"/>
        <w:keepNext w:val="0"/>
        <w:keepLines w:val="0"/>
        <w:widowControl w:val="0"/>
        <w:shd w:val="clear" w:color="auto" w:fill="auto"/>
        <w:bidi w:val="0"/>
        <w:spacing w:before="0" w:after="240" w:line="353" w:lineRule="exact"/>
        <w:ind w:left="0" w:right="0" w:firstLine="440"/>
        <w:jc w:val="both"/>
        <w:rPr>
          <w:sz w:val="22"/>
          <w:szCs w:val="22"/>
        </w:rPr>
      </w:pPr>
      <w:r>
        <w:rPr>
          <w:color w:val="000000"/>
          <w:spacing w:val="0"/>
          <w:w w:val="100"/>
          <w:position w:val="0"/>
          <w:sz w:val="22"/>
          <w:szCs w:val="22"/>
        </w:rPr>
        <w:t>按照企业会计准则和《企业会计制度》的规定编制财务报表是北大荒公司管理层的责任。这 种责任包括：</w:t>
      </w:r>
      <w:r>
        <w:rPr>
          <w:color w:val="000000"/>
          <w:spacing w:val="0"/>
          <w:w w:val="100"/>
          <w:position w:val="0"/>
          <w:sz w:val="22"/>
          <w:szCs w:val="22"/>
        </w:rPr>
        <w:t>（1）</w:t>
      </w:r>
      <w:r>
        <w:rPr>
          <w:color w:val="000000"/>
          <w:spacing w:val="0"/>
          <w:w w:val="100"/>
          <w:position w:val="0"/>
          <w:sz w:val="22"/>
          <w:szCs w:val="22"/>
        </w:rPr>
        <w:t>设计、实施和维护与财务报表编制相关的内部控制，以使财务报表不存在由于 舞弊或错误而导致的重大错报；</w:t>
      </w:r>
      <w:r>
        <w:rPr>
          <w:color w:val="000000"/>
          <w:spacing w:val="0"/>
          <w:w w:val="100"/>
          <w:position w:val="0"/>
          <w:sz w:val="22"/>
          <w:szCs w:val="22"/>
        </w:rPr>
        <w:t>（2）</w:t>
      </w:r>
      <w:r>
        <w:rPr>
          <w:color w:val="000000"/>
          <w:spacing w:val="0"/>
          <w:w w:val="100"/>
          <w:position w:val="0"/>
          <w:sz w:val="22"/>
          <w:szCs w:val="22"/>
        </w:rPr>
        <w:t>选择和运用恰当的会计政策；</w:t>
      </w:r>
      <w:r>
        <w:rPr>
          <w:color w:val="000000"/>
          <w:spacing w:val="0"/>
          <w:w w:val="100"/>
          <w:position w:val="0"/>
          <w:sz w:val="22"/>
          <w:szCs w:val="22"/>
        </w:rPr>
        <w:t>（3）</w:t>
      </w:r>
      <w:r>
        <w:rPr>
          <w:color w:val="000000"/>
          <w:spacing w:val="0"/>
          <w:w w:val="100"/>
          <w:position w:val="0"/>
          <w:sz w:val="22"/>
          <w:szCs w:val="22"/>
        </w:rPr>
        <w:t>作出合理的会计估计。</w:t>
      </w:r>
    </w:p>
    <w:p>
      <w:pPr>
        <w:pStyle w:val="Style20"/>
        <w:keepNext/>
        <w:keepLines/>
        <w:widowControl w:val="0"/>
        <w:shd w:val="clear" w:color="auto" w:fill="auto"/>
        <w:tabs>
          <w:tab w:pos="934" w:val="left"/>
        </w:tabs>
        <w:bidi w:val="0"/>
        <w:spacing w:before="0" w:after="240" w:line="358" w:lineRule="exact"/>
        <w:ind w:left="0" w:right="0" w:firstLine="440"/>
        <w:jc w:val="both"/>
        <w:rPr>
          <w:sz w:val="22"/>
          <w:szCs w:val="22"/>
        </w:rPr>
      </w:pPr>
      <w:bookmarkStart w:id="198" w:name="bookmark198"/>
      <w:bookmarkStart w:id="199" w:name="bookmark199"/>
      <w:bookmarkStart w:id="200" w:name="bookmark200"/>
      <w:bookmarkStart w:id="201" w:name="bookmark201"/>
      <w:r>
        <w:rPr>
          <w:color w:val="000000"/>
          <w:spacing w:val="0"/>
          <w:w w:val="100"/>
          <w:position w:val="0"/>
          <w:sz w:val="22"/>
          <w:szCs w:val="22"/>
        </w:rPr>
        <w:t>二</w:t>
      </w:r>
      <w:bookmarkEnd w:id="200"/>
      <w:r>
        <w:rPr>
          <w:color w:val="000000"/>
          <w:spacing w:val="0"/>
          <w:w w:val="100"/>
          <w:position w:val="0"/>
          <w:sz w:val="22"/>
          <w:szCs w:val="22"/>
        </w:rPr>
        <w:t>、</w:t>
        <w:tab/>
        <w:t>注册会计师的责任</w:t>
      </w:r>
      <w:bookmarkEnd w:id="198"/>
      <w:bookmarkEnd w:id="199"/>
      <w:bookmarkEnd w:id="201"/>
    </w:p>
    <w:p>
      <w:pPr>
        <w:pStyle w:val="Style18"/>
        <w:keepNext w:val="0"/>
        <w:keepLines w:val="0"/>
        <w:widowControl w:val="0"/>
        <w:shd w:val="clear" w:color="auto" w:fill="auto"/>
        <w:bidi w:val="0"/>
        <w:spacing w:before="0" w:after="240" w:line="360" w:lineRule="exact"/>
        <w:ind w:left="0" w:right="0" w:firstLine="440"/>
        <w:jc w:val="both"/>
        <w:rPr>
          <w:sz w:val="22"/>
          <w:szCs w:val="22"/>
        </w:rPr>
      </w:pPr>
      <w:r>
        <w:rPr>
          <w:color w:val="000000"/>
          <w:spacing w:val="0"/>
          <w:w w:val="100"/>
          <w:position w:val="0"/>
          <w:sz w:val="22"/>
          <w:szCs w:val="22"/>
        </w:rPr>
        <w:t>我们的责任是在实施审计工作的基础上对财务报表发表审计意见。我们按照中国注册会计师 审计准则的规定执行了审计工作。中国注册会计师审计准则要求我们遵守职业道德规范，计划和 实施审计工作以对财务报表是否不存在重大错报获取合理保证。</w:t>
      </w:r>
    </w:p>
    <w:p>
      <w:pPr>
        <w:pStyle w:val="Style18"/>
        <w:keepNext w:val="0"/>
        <w:keepLines w:val="0"/>
        <w:widowControl w:val="0"/>
        <w:shd w:val="clear" w:color="auto" w:fill="auto"/>
        <w:bidi w:val="0"/>
        <w:spacing w:before="0" w:after="240" w:line="358" w:lineRule="exact"/>
        <w:ind w:left="0" w:right="0" w:firstLine="440"/>
        <w:jc w:val="both"/>
        <w:rPr>
          <w:sz w:val="22"/>
          <w:szCs w:val="22"/>
        </w:rPr>
      </w:pPr>
      <w:r>
        <w:rPr>
          <w:color w:val="000000"/>
          <w:spacing w:val="0"/>
          <w:w w:val="100"/>
          <w:position w:val="0"/>
          <w:sz w:val="22"/>
          <w:szCs w:val="22"/>
        </w:rPr>
        <w:t>审计工作涉及实施审计程序，以获取有关财务报表金额和披露的审计证据。选择的审计程序 取决于注册会计师的判断，包括对由于舞弊或错误导致的财务报表重大错报风险的评估。在进行 风险评估时，我们考虑与财务报表编制相关的内部控制，以设计恰当的审计程序，但目的并非对 内部控制的有效性发表意见。审计工作还包括评价管理层选用会计政策的恰当性和作出会计估计 的合理性，以及评价财务报表的总体列报。</w:t>
      </w:r>
    </w:p>
    <w:p>
      <w:pPr>
        <w:pStyle w:val="Style18"/>
        <w:keepNext w:val="0"/>
        <w:keepLines w:val="0"/>
        <w:widowControl w:val="0"/>
        <w:shd w:val="clear" w:color="auto" w:fill="auto"/>
        <w:bidi w:val="0"/>
        <w:spacing w:before="0" w:after="240" w:line="358" w:lineRule="exact"/>
        <w:ind w:left="0" w:right="0" w:firstLine="44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20"/>
        <w:keepNext/>
        <w:keepLines/>
        <w:widowControl w:val="0"/>
        <w:shd w:val="clear" w:color="auto" w:fill="auto"/>
        <w:tabs>
          <w:tab w:pos="939" w:val="left"/>
        </w:tabs>
        <w:bidi w:val="0"/>
        <w:spacing w:before="0" w:after="240" w:line="358" w:lineRule="exact"/>
        <w:ind w:left="0" w:right="0" w:firstLine="440"/>
        <w:jc w:val="both"/>
        <w:rPr>
          <w:sz w:val="22"/>
          <w:szCs w:val="22"/>
        </w:rPr>
      </w:pPr>
      <w:bookmarkStart w:id="202" w:name="bookmark202"/>
      <w:bookmarkStart w:id="203" w:name="bookmark203"/>
      <w:bookmarkStart w:id="204" w:name="bookmark204"/>
      <w:bookmarkStart w:id="205" w:name="bookmark205"/>
      <w:r>
        <w:rPr>
          <w:color w:val="000000"/>
          <w:spacing w:val="0"/>
          <w:w w:val="100"/>
          <w:position w:val="0"/>
          <w:sz w:val="22"/>
          <w:szCs w:val="22"/>
        </w:rPr>
        <w:t>三</w:t>
      </w:r>
      <w:bookmarkEnd w:id="204"/>
      <w:r>
        <w:rPr>
          <w:color w:val="000000"/>
          <w:spacing w:val="0"/>
          <w:w w:val="100"/>
          <w:position w:val="0"/>
          <w:sz w:val="22"/>
          <w:szCs w:val="22"/>
        </w:rPr>
        <w:t>、</w:t>
        <w:tab/>
        <w:t>审计意见</w:t>
      </w:r>
      <w:bookmarkEnd w:id="202"/>
      <w:bookmarkEnd w:id="203"/>
      <w:bookmarkEnd w:id="205"/>
    </w:p>
    <w:p>
      <w:pPr>
        <w:pStyle w:val="Style18"/>
        <w:keepNext w:val="0"/>
        <w:keepLines w:val="0"/>
        <w:widowControl w:val="0"/>
        <w:shd w:val="clear" w:color="auto" w:fill="auto"/>
        <w:bidi w:val="0"/>
        <w:spacing w:before="0" w:after="600" w:line="360" w:lineRule="exact"/>
        <w:ind w:left="0" w:right="0" w:firstLine="440"/>
        <w:jc w:val="both"/>
        <w:rPr>
          <w:sz w:val="22"/>
          <w:szCs w:val="22"/>
        </w:rPr>
      </w:pPr>
      <w:r>
        <w:rPr>
          <w:color w:val="000000"/>
          <w:spacing w:val="0"/>
          <w:w w:val="100"/>
          <w:position w:val="0"/>
          <w:sz w:val="22"/>
          <w:szCs w:val="22"/>
        </w:rPr>
        <w:t>我们认为，北大荒公司财务报表已经按照企业会计准则和《企业会计制度》的规定编制，在 所有重大方面公允反映了北大荒公司</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日的财务状况以及</w:t>
      </w:r>
      <w:r>
        <w:rPr>
          <w:color w:val="000000"/>
          <w:spacing w:val="0"/>
          <w:w w:val="100"/>
          <w:position w:val="0"/>
          <w:sz w:val="22"/>
          <w:szCs w:val="22"/>
        </w:rPr>
        <w:t>2006</w:t>
      </w:r>
      <w:r>
        <w:rPr>
          <w:color w:val="000000"/>
          <w:spacing w:val="0"/>
          <w:w w:val="100"/>
          <w:position w:val="0"/>
          <w:sz w:val="22"/>
          <w:szCs w:val="22"/>
        </w:rPr>
        <w:t>年度的经营成果和 现金流量。</w:t>
      </w:r>
    </w:p>
    <w:p>
      <w:pPr>
        <w:pStyle w:val="Style18"/>
        <w:keepNext w:val="0"/>
        <w:keepLines w:val="0"/>
        <w:widowControl w:val="0"/>
        <w:shd w:val="clear" w:color="auto" w:fill="auto"/>
        <w:bidi w:val="0"/>
        <w:spacing w:before="0" w:after="0" w:line="547" w:lineRule="exact"/>
        <w:ind w:left="6320" w:right="0" w:hanging="6320"/>
        <w:jc w:val="both"/>
      </w:pPr>
      <w:r>
        <w:rPr>
          <w:color w:val="000000"/>
          <w:spacing w:val="0"/>
          <w:w w:val="100"/>
          <w:position w:val="0"/>
        </w:rPr>
        <w:t>信永中和会计师事务所 中国注册会计师：唐炫、关凤茹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北京市东城区朝阳门北大街8号富华大厦</w:t>
      </w:r>
      <w:r>
        <w:rPr>
          <w:color w:val="000000"/>
          <w:spacing w:val="0"/>
          <w:w w:val="100"/>
          <w:position w:val="0"/>
        </w:rPr>
        <w:t>A</w:t>
      </w:r>
      <w:r>
        <w:rPr>
          <w:color w:val="000000"/>
          <w:spacing w:val="0"/>
          <w:w w:val="100"/>
          <w:position w:val="0"/>
        </w:rPr>
        <w:t>座9层</w:t>
      </w:r>
    </w:p>
    <w:p>
      <w:pPr>
        <w:pStyle w:val="Style18"/>
        <w:keepNext w:val="0"/>
        <w:keepLines w:val="0"/>
        <w:widowControl w:val="0"/>
        <w:shd w:val="clear" w:color="auto" w:fill="auto"/>
        <w:bidi w:val="0"/>
        <w:spacing w:before="0" w:after="400" w:line="240" w:lineRule="auto"/>
        <w:ind w:left="0" w:right="0" w:firstLine="0"/>
        <w:jc w:val="right"/>
      </w:pPr>
      <w:r>
        <w:rPr>
          <w:color w:val="000000"/>
          <w:spacing w:val="0"/>
          <w:w w:val="100"/>
          <w:position w:val="0"/>
        </w:rPr>
        <w:t>2007年4月19日</w:t>
      </w:r>
    </w:p>
    <w:p>
      <w:pPr>
        <w:pStyle w:val="Style18"/>
        <w:keepNext w:val="0"/>
        <w:keepLines w:val="0"/>
        <w:widowControl w:val="0"/>
        <w:shd w:val="clear" w:color="auto" w:fill="auto"/>
        <w:bidi w:val="0"/>
        <w:spacing w:before="0" w:after="240" w:line="547" w:lineRule="exact"/>
        <w:ind w:left="0" w:right="0" w:firstLine="0"/>
        <w:jc w:val="both"/>
      </w:pPr>
      <w:r>
        <w:rPr>
          <w:color w:val="000000"/>
          <w:spacing w:val="0"/>
          <w:w w:val="100"/>
          <w:position w:val="0"/>
        </w:rPr>
        <w:t>（二）财务报表</w:t>
      </w:r>
      <w:r>
        <w:br w:type="page"/>
      </w:r>
    </w:p>
    <w:p>
      <w:pPr>
        <w:pStyle w:val="Style18"/>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rPr>
        <w:t>资产负债表</w:t>
      </w:r>
    </w:p>
    <w:p>
      <w:pPr>
        <w:pStyle w:val="Style1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2006年12月31日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编制单位：黑龙江北大荒农业股份有限公司</w:t>
      </w:r>
    </w:p>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805"/>
        <w:gridCol w:w="514"/>
        <w:gridCol w:w="518"/>
        <w:gridCol w:w="1656"/>
        <w:gridCol w:w="1656"/>
        <w:gridCol w:w="1656"/>
        <w:gridCol w:w="1666"/>
      </w:tblGrid>
      <w:tr>
        <w:trPr>
          <w:trHeight w:val="446"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942,348,932.54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1,132,343,790.44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626,799,279.15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863,881,954.44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12,156,191.20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4,832,929.85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2,349,977.38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692,738,384.88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434,481,543.14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208,462,256.99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307,064,277.54</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548,977,786.99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1,040,537,262.35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2,160,924,153.63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2,568,443,886.90</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164,253,079.18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333,662,709.34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70,345,746.06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96,643,385.36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2,629,962,800.17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2,771,002,902.31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641,151,050.82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727,518,456.49</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89,981,218.62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27,701,639.72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6,104,171.63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3,079,495</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一年内到期的长期 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5,080,418,393.58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5,746,912,754.53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3,713,786,658.28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4,566,631,455.73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10,652,841.63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11,941,916.38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745,138,101.33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728,905,773.79</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10,652,841.63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11,941,916.38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745,138,101.33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728,905,773.79</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其中：合并价差（贷 差以“-”号表示， 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7,474,299.73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8,540,538.37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其中：股权投资差额 （贷差以"号表示， 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5,893,254,228.73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4,612,972,958.67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4,175,128,906.77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3,660,045,432.90</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1,620,721,197.23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1,459,222,718.02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1,508,363,981.61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1,384,924,535.79</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4,272,533,031.50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3,153,750,240.65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2,666,764,925.16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2,275,120,897.11</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减：固定资产减值准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7,999,753.69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6,841,532.18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7,999,753.69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6,841,532.18</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4,264,533,277.81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3,146,908,708.47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2,658,765,171.47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2,268,279,364.93</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361,830.95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3,313,757.77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1,441,157.59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64,915,958.86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552,999,045.84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53,923,356.36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102,557,070.97</w:t>
            </w:r>
          </w:p>
        </w:tc>
      </w:tr>
      <w:tr>
        <w:trP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05"/>
        <w:gridCol w:w="514"/>
        <w:gridCol w:w="518"/>
        <w:gridCol w:w="1656"/>
        <w:gridCol w:w="1656"/>
        <w:gridCol w:w="1656"/>
        <w:gridCol w:w="1666"/>
      </w:tblGrid>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4,329,811,067.62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3,703,221,512.08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2,712,688,527.83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2,372,277,593.49</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b/>
                <w:bCs/>
                <w:color w:val="000000"/>
                <w:spacing w:val="0"/>
                <w:w w:val="100"/>
                <w:position w:val="0"/>
                <w:sz w:val="18"/>
                <w:szCs w:val="18"/>
              </w:rPr>
              <w:t>无形资产及其他资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206,472,561.75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199,062,318.66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119,618,574.59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113,397,144.95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18,758,048.61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22,635,409.08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10,256,893.20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15,811,181.61</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无形资产及其他资 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225,230,610.36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221,697,727.74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129,875,467.79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129,208,326.56</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9,646,112,913.19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9,683,773,910.73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7,301,488,755.23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7,797,023,149.57</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2,146,085,946.85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1,979,250,000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82,256,669.85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339,250,000</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应付短期债券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1,400,000,000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1,400,000,000</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423,504,548.93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280,090,163.46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256,402,091.08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217,889,125.70</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390,959,287.11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312,741,136.43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365,693,813.37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180,801,213.53</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106,348,072.86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103,015,644.33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97,513,162.99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94,999,847.32</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107,584,522.66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96,979,904.65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99,701,863.92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90,290,471.39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200,163.75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137,175.23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19,053.47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545,682.50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545,682.50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-262,849,889.10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-261,246,683.82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-29,572,215.29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-629,950.08</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1,199,356.20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973,053.13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38,957.97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34,153.40</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908,810,862.43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907,547,037.86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827,887,061.11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829,281,189.64</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12,219,134.40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6,627,897.58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4,263,434.28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1,725,032.77</w:t>
            </w: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一年内到期的长期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56,347,763.79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57,851,422.42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5,114,923.63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25,290,552.04</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5,290,955,452.38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4,883,966,751.27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3,109,864,498.88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3,178,931,635.71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379,912,677.50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237,068,770.59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347,432,673.66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178,655,759.97</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1,060,704.47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1,185,804.93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1,060,704.47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1,185,804.93</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6,292,934.78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6,362,725.20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387,266,316.75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244,617,300.72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348,493,378.13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179,841,564.90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5,678,221,769.13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5,128,584,051.99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3,458,357,877.01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3,358,773,200.61</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少数股东权益（合并 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131,189,815.85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125,488,792.17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left"/>
              <w:rPr>
                <w:sz w:val="18"/>
                <w:szCs w:val="18"/>
              </w:rPr>
            </w:pPr>
            <w:r>
              <w:rPr>
                <w:b/>
                <w:bCs/>
                <w:color w:val="000000"/>
                <w:spacing w:val="0"/>
                <w:w w:val="100"/>
                <w:position w:val="0"/>
                <w:sz w:val="18"/>
                <w:szCs w:val="18"/>
              </w:rPr>
              <w:t>所有者权益（或股东 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05"/>
        <w:gridCol w:w="514"/>
        <w:gridCol w:w="518"/>
        <w:gridCol w:w="1656"/>
        <w:gridCol w:w="1661"/>
        <w:gridCol w:w="1651"/>
        <w:gridCol w:w="1666"/>
      </w:tblGrid>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1,634,292,000.00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1,763,952,000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1,634,292,000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1,763,952,000</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实收资本（或股本）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1,634,292,000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1,763,952,000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1,634,292,000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1,763,952,000</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1,033,043,526.43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1,305,273,921.43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1,033,043,526.43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1,305,273,921.43</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502,311,635.51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422,452,089.67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502,311,635.51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422,452,089.67</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减：未确认投资损失</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667,054,166.27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938,023,055.47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673,483,716.28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946,571,937.86</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454,333,176.00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725,625,648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454,333,176.00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725,625,648</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外币报表折算差额</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3,836,701,328.21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4,429,701,066.57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3,843,130,878.22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4,438,249,948.96</w:t>
            </w:r>
          </w:p>
        </w:tc>
      </w:tr>
      <w:tr>
        <w:trPr>
          <w:trHeight w:val="49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负债和股东权益总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9,646,112,913.19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9,683,773,910.73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7,301,488,755.23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7,797,023,149.57</w:t>
            </w:r>
          </w:p>
        </w:tc>
      </w:tr>
    </w:tbl>
    <w:p>
      <w:pPr>
        <w:pStyle w:val="Style18"/>
        <w:keepNext w:val="0"/>
        <w:keepLines w:val="0"/>
        <w:widowControl w:val="0"/>
        <w:shd w:val="clear" w:color="auto" w:fill="auto"/>
        <w:tabs>
          <w:tab w:pos="2419" w:val="left"/>
          <w:tab w:pos="5621" w:val="left"/>
        </w:tabs>
        <w:bidi w:val="0"/>
        <w:spacing w:before="0" w:after="0" w:line="240" w:lineRule="auto"/>
        <w:ind w:left="0" w:right="0" w:firstLine="0"/>
        <w:jc w:val="left"/>
      </w:pPr>
      <w:r>
        <w:rPr>
          <w:color w:val="000000"/>
          <w:spacing w:val="0"/>
          <w:w w:val="100"/>
          <w:position w:val="0"/>
        </w:rPr>
        <w:t>公司法定代表人:姜夏</w:t>
        <w:tab/>
        <w:t>主管会计工作负责人:高建国</w:t>
        <w:tab/>
        <w:t>会计机构负责人:魏成霖</w:t>
      </w:r>
      <w:r>
        <w:br w:type="page"/>
      </w:r>
    </w:p>
    <w:p>
      <w:pPr>
        <w:pStyle w:val="Style20"/>
        <w:keepNext/>
        <w:keepLines/>
        <w:widowControl w:val="0"/>
        <w:shd w:val="clear" w:color="auto" w:fill="auto"/>
        <w:bidi w:val="0"/>
        <w:spacing w:before="0" w:after="0" w:line="240" w:lineRule="auto"/>
        <w:ind w:left="0" w:right="0" w:firstLine="0"/>
        <w:jc w:val="center"/>
      </w:pPr>
      <w:bookmarkStart w:id="206" w:name="bookmark206"/>
      <w:bookmarkStart w:id="207" w:name="bookmark207"/>
      <w:bookmarkStart w:id="208" w:name="bookmark208"/>
      <w:r>
        <w:rPr>
          <w:color w:val="000000"/>
          <w:spacing w:val="0"/>
          <w:w w:val="100"/>
          <w:position w:val="0"/>
        </w:rPr>
        <w:t>利润及利润分配表</w:t>
      </w:r>
      <w:bookmarkEnd w:id="206"/>
      <w:bookmarkEnd w:id="207"/>
      <w:bookmarkEnd w:id="208"/>
    </w:p>
    <w:p>
      <w:pPr>
        <w:pStyle w:val="Style18"/>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编制单位：黑龙江北大荒农业股份有限公司</w:t>
      </w:r>
    </w:p>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642"/>
        <w:gridCol w:w="595"/>
        <w:gridCol w:w="600"/>
        <w:gridCol w:w="1656"/>
        <w:gridCol w:w="1656"/>
        <w:gridCol w:w="1656"/>
        <w:gridCol w:w="1666"/>
      </w:tblGrid>
      <w:tr>
        <w:trPr>
          <w:trHeight w:val="44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母 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上年同期数</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一、主营业务收入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4,676,827,246.81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4,051,610,333.35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2,280,729,335.35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2,476,200,412.86</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3,227,721,351.33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2,689,623,333.42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1,095,088,512.01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1,345,058,555.11</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主营业务税金及 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280,789.94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1,344,081.52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40,110.91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738,368.75</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二、主营业务利润 （亏损以“</w:t>
            </w:r>
            <w:r>
              <w:rPr>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1,448,825,105.54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1,360,642,918.41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1,185,600,712.43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1,130,403,489</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加：其他业务利润 （亏损以“</w:t>
            </w:r>
            <w:r>
              <w:rPr>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19,968,606.25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18,409,514.76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14,963,835.34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14,133,028.27</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174,202,451.71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164,690,626.10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53,853,768.84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47,721,540.31</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703,245,112.30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637,331,095.69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656,380,102.23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596,606,383.85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65,806,455.35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91,446,647.20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-17,811,780.97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25,393,997.58</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三、营业利润（亏 损以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525,539,692.43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485,584,064.18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508,142,457.67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474,814,595.53</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加：投资收益（损 失以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-1,288,937.65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-1,059,856.77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11,993,227.54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21,715,750.80</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16,239,874.6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12,734,211.59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15,201,874.60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12,734,211.59</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4,001,686.38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5,549,850.17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3,771,263.42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5,213,478.05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7,315,483.94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10,670,127.59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6,711,850.97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10,067,167.69</w:t>
            </w: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四、利润总额（亏 损总额以“</w:t>
            </w:r>
            <w:r>
              <w:rPr>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537,176,831.82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492,138,141.58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532,396,972.26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504,410,868.28</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376,468.45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-1,104,545.52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减：少数股东损益</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2,284,058.73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-3,905,048.58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加：未确认投资损 失（合并报表填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五、净利润（亏损 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534,516,304.64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497,147,735.68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532,396,972.26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504,410,868.28</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加：年初未分配利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938,023,055.47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590,034,950.03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946,571,937.86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591,320,699.82</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六、可供分配的利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1,472,539,360.11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1,087,182,685.71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1,478,968,910.12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1,095,731,568.10</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减：提取法定盈余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53,239,697.23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50,441,086.83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53,239,697.23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50,441,086.83</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提取职工奖励及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595"/>
        <w:gridCol w:w="600"/>
        <w:gridCol w:w="1656"/>
        <w:gridCol w:w="1661"/>
        <w:gridCol w:w="1651"/>
        <w:gridCol w:w="1666"/>
      </w:tblGrid>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福利基金（合并报 表填列）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提取企业发展基</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七、可供股东分配 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1,419,299,662.88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1,036,741,598.88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1,425,729,212.89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1,045,290,481.27</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减：应付优先股股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26,619,848.61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25,220,543.41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26,619,848.61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25,220,543.41</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725,625,648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73,498,000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725,625,648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73,498,000</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八、未分配利润 （未弥补亏损以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667,054,166.27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938,023,055.47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673,483,716.28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946,571,937.86</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出售、处置部门 或被投资单位所 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2.自然灾害发生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3.会计政策变更 增加（或减少）利 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4.会计估计变更 增加（或减少）利 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tabs>
          <w:tab w:pos="2419" w:val="left"/>
          <w:tab w:pos="5621" w:val="left"/>
        </w:tabs>
        <w:bidi w:val="0"/>
        <w:spacing w:before="0" w:after="0" w:line="240" w:lineRule="auto"/>
        <w:ind w:left="0" w:right="0" w:firstLine="0"/>
        <w:jc w:val="left"/>
      </w:pPr>
      <w:r>
        <w:rPr>
          <w:color w:val="000000"/>
          <w:spacing w:val="0"/>
          <w:w w:val="100"/>
          <w:position w:val="0"/>
        </w:rPr>
        <w:t>公司法定代表人:姜夏</w:t>
        <w:tab/>
        <w:t>主管会计工作负责人:高建国</w:t>
        <w:tab/>
        <w:t>会计机构负责人:魏成霖</w:t>
      </w:r>
      <w:r>
        <w:br w:type="page"/>
      </w:r>
    </w:p>
    <w:p>
      <w:pPr>
        <w:pStyle w:val="Style20"/>
        <w:keepNext/>
        <w:keepLines/>
        <w:widowControl w:val="0"/>
        <w:shd w:val="clear" w:color="auto" w:fill="auto"/>
        <w:bidi w:val="0"/>
        <w:spacing w:before="0" w:after="0" w:line="240" w:lineRule="auto"/>
        <w:ind w:left="0" w:right="0" w:firstLine="0"/>
        <w:jc w:val="center"/>
      </w:pPr>
      <w:bookmarkStart w:id="209" w:name="bookmark209"/>
      <w:bookmarkStart w:id="210" w:name="bookmark210"/>
      <w:bookmarkStart w:id="211" w:name="bookmark211"/>
      <w:r>
        <w:rPr>
          <w:color w:val="000000"/>
          <w:spacing w:val="0"/>
          <w:w w:val="100"/>
          <w:position w:val="0"/>
        </w:rPr>
        <w:t>现金流量表</w:t>
      </w:r>
      <w:bookmarkEnd w:id="209"/>
      <w:bookmarkEnd w:id="210"/>
      <w:bookmarkEnd w:id="211"/>
    </w:p>
    <w:p>
      <w:pPr>
        <w:pStyle w:val="Style18"/>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编制单位：黑龙江北大荒农业股份有限公司</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773"/>
        <w:gridCol w:w="778"/>
        <w:gridCol w:w="2323"/>
        <w:gridCol w:w="2333"/>
      </w:tblGrid>
      <w:tr>
        <w:trPr>
          <w:trHeight w:val="44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合并数</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母公司数</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 司</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4,953,950,850.63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2,749,008,421.82</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630,405.65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443,812,587.03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731,365,451.57</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5,398,393,843.31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3,480,373,873.39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3,455,280,255.47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1,439,231,419.31</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278,214,316.18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225,253,095.60</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13,492,732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2,918,834.63</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707,392,082.18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878,456,106.41</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4,454,379,385.83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2,545,859,455.95</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944,014,457.48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934,514,417.44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其中：出售子公司收到的现金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2,350,114.48</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处置固定资产、无形资产和其他长期 资产而收回的现金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2,511,272.67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2,511,272.67</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4,861,387.15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2,511,272.67</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购建固定资产、无形资产和其他长期 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646,721,493.71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345,975,815.02</w:t>
            </w: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646,721,493.71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345,975,815.02</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-641,860,106.56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-343,464,542.35</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其中：子公司吸收少数股东权益性投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4,626,854,947.29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1,971,554,947.29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11,038,088.23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4,641,393,035.52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1,971,554,947.29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4,326,288,971.32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2,085,813,448.32</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分配股利、利润或偿付利息所支付的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800,353,273.02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706,974,049.35</w:t>
            </w:r>
          </w:p>
        </w:tc>
      </w:tr>
      <w:tr>
        <w:trPr>
          <w:trHeight w:val="298"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其中：支付少数股东的股利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10"/>
        <w:gridCol w:w="773"/>
        <w:gridCol w:w="778"/>
        <w:gridCol w:w="2323"/>
        <w:gridCol w:w="2333"/>
      </w:tblGrid>
      <w:tr>
        <w:trPr>
          <w:trHeight w:val="3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6,900,000</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其中：子公司依法减资支付给少数股 东的现金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5,133,542,244.34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2,799,687,497.67</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-492,149,208.82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-828,132,550.38</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-189,994,857.9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-237,082,675.29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b/>
                <w:bCs/>
                <w:color w:val="000000"/>
                <w:spacing w:val="0"/>
                <w:w w:val="100"/>
                <w:position w:val="0"/>
                <w:sz w:val="18"/>
                <w:szCs w:val="18"/>
              </w:rPr>
              <w:t>1、将净利润调节为经营活动现金流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534,516,304.64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532,396,972.26</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加：少数股东损益（亏损以号填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2,284,058.73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172,165,439.97</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166,143,619.47</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178,968,405.46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140,909,372.07</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6,528,392.78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4,226,586.98</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13,886,131.85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8,284,110.96</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-62,279,578.90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-3,024,676.63</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5,591,236.82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2,538,401.51</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处理固定资产、无形资产和其他长期 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804,959.10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1,059,129.51</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164,535.15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164,535.15</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90,031,367.46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6,053,719.84</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1,288,937.65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-11,993,227.54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137,307,289.51</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82,634,593.04</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-318,723,101.66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-110,989,309.56</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181,480,078.92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116,110,590.38</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其他（预计负债的增加）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944,014,457.48</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934,514,417.44</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left"/>
              <w:rPr>
                <w:sz w:val="18"/>
                <w:szCs w:val="18"/>
              </w:rPr>
            </w:pPr>
            <w:r>
              <w:rPr>
                <w:b/>
                <w:bCs/>
                <w:color w:val="000000"/>
                <w:spacing w:val="0"/>
                <w:w w:val="100"/>
                <w:position w:val="0"/>
                <w:sz w:val="18"/>
                <w:szCs w:val="18"/>
              </w:rPr>
              <w:t>2.不涉及现金收支的投资和筹资活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942,348,932.54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626,799,279.15</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1,132,343,790.44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863,881,954.44</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-189,994,857.9</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-237,082,675.29</w:t>
            </w:r>
          </w:p>
        </w:tc>
      </w:tr>
    </w:tbl>
    <w:p>
      <w:pPr>
        <w:pStyle w:val="Style18"/>
        <w:keepNext w:val="0"/>
        <w:keepLines w:val="0"/>
        <w:widowControl w:val="0"/>
        <w:shd w:val="clear" w:color="auto" w:fill="auto"/>
        <w:tabs>
          <w:tab w:pos="2939" w:val="left"/>
          <w:tab w:pos="6141" w:val="left"/>
        </w:tabs>
        <w:bidi w:val="0"/>
        <w:spacing w:before="0" w:after="0" w:line="240" w:lineRule="auto"/>
        <w:ind w:left="0" w:right="0" w:firstLine="520"/>
        <w:jc w:val="left"/>
      </w:pPr>
      <w:r>
        <w:rPr>
          <w:color w:val="000000"/>
          <w:spacing w:val="0"/>
          <w:w w:val="100"/>
          <w:position w:val="0"/>
        </w:rPr>
        <w:t>公司法定代表人:姜夏</w:t>
        <w:tab/>
        <w:t>主管会计工作负责人:高建国</w:t>
        <w:tab/>
        <w:t>会计机构负责人:魏成霖</w:t>
      </w:r>
      <w:r>
        <w:br w:type="page"/>
      </w:r>
    </w:p>
    <w:p>
      <w:pPr>
        <w:pStyle w:val="Style20"/>
        <w:keepNext/>
        <w:keepLines/>
        <w:widowControl w:val="0"/>
        <w:shd w:val="clear" w:color="auto" w:fill="auto"/>
        <w:bidi w:val="0"/>
        <w:spacing w:before="0" w:after="0" w:line="240" w:lineRule="auto"/>
        <w:ind w:left="0" w:right="0" w:firstLine="0"/>
        <w:jc w:val="center"/>
      </w:pPr>
      <w:bookmarkStart w:id="212" w:name="bookmark212"/>
      <w:bookmarkStart w:id="213" w:name="bookmark213"/>
      <w:bookmarkStart w:id="214" w:name="bookmark214"/>
      <w:r>
        <w:rPr>
          <w:color w:val="000000"/>
          <w:spacing w:val="0"/>
          <w:w w:val="100"/>
          <w:position w:val="0"/>
        </w:rPr>
        <w:t>合并资产减值准备明细表</w:t>
      </w:r>
      <w:bookmarkEnd w:id="212"/>
      <w:bookmarkEnd w:id="213"/>
      <w:bookmarkEnd w:id="214"/>
    </w:p>
    <w:p>
      <w:pPr>
        <w:pStyle w:val="Style18"/>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8"/>
        <w:keepNext w:val="0"/>
        <w:keepLines w:val="0"/>
        <w:widowControl w:val="0"/>
        <w:shd w:val="clear" w:color="auto" w:fill="auto"/>
        <w:tabs>
          <w:tab w:pos="7015" w:val="left"/>
        </w:tabs>
        <w:bidi w:val="0"/>
        <w:spacing w:before="0" w:after="0" w:line="240" w:lineRule="auto"/>
        <w:ind w:left="0" w:right="0" w:firstLine="540"/>
        <w:jc w:val="left"/>
      </w:pPr>
      <w:r>
        <w:rPr>
          <w:color w:val="000000"/>
          <w:spacing w:val="0"/>
          <w:w w:val="100"/>
          <w:position w:val="0"/>
        </w:rPr>
        <w:t>编制单位：</w:t>
      </w:r>
      <w:r>
        <w:rPr>
          <w:color w:val="000000"/>
          <w:spacing w:val="0"/>
          <w:w w:val="100"/>
          <w:position w:val="0"/>
          <w:sz w:val="18"/>
          <w:szCs w:val="18"/>
        </w:rPr>
        <w:t>黑龙江北大荒农业股份有限公司</w:t>
        <w:tab/>
      </w:r>
      <w:r>
        <w:rPr>
          <w:color w:val="000000"/>
          <w:spacing w:val="0"/>
          <w:w w:val="100"/>
          <w:position w:val="0"/>
        </w:rPr>
        <w:t>单位:元币种：人民币</w:t>
      </w:r>
    </w:p>
    <w:tbl>
      <w:tblPr>
        <w:tblOverlap w:val="never"/>
        <w:jc w:val="center"/>
        <w:tblLayout w:type="fixed"/>
      </w:tblPr>
      <w:tblGrid>
        <w:gridCol w:w="1176"/>
        <w:gridCol w:w="427"/>
        <w:gridCol w:w="1474"/>
        <w:gridCol w:w="1478"/>
        <w:gridCol w:w="1296"/>
        <w:gridCol w:w="1387"/>
        <w:gridCol w:w="1382"/>
        <w:gridCol w:w="1488"/>
      </w:tblGrid>
      <w:tr>
        <w:trPr>
          <w:trHeight w:val="44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因资产价值回 升转回数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一、坏账准 备合计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215,533,260.57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142,097,949.13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54,021,937.14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54,021,937.14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303,609,272.56</w:t>
            </w:r>
          </w:p>
        </w:tc>
      </w:tr>
      <w:tr>
        <w:trPr>
          <w:trHeight w:val="48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其中：应收 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44,353,221.96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26,651,062.74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7,025,544.40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7,025,544.40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63,978,740.30</w:t>
            </w:r>
          </w:p>
        </w:tc>
      </w:tr>
      <w:tr>
        <w:trPr>
          <w:trHeight w:val="29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171,180,038.61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115,446,886.39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46,996,392.74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46,996,392.74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239,630,532.26</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二、短期投 资跌价准备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三、存货跌 价准备合计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29,721,678.46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28,090,237.40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1,593,684.22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22,763,740.55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24,357,424.77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33,454,491.09</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2,440,864.93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6,571,316.18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1,593,684.22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3,258,492.50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4,852,176.72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4,160,004.39</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27,262,813.53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18,879,548.79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19,505,248.05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19,505,248.05</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26,637,114.27</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2,639,372.43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2,657,372.43</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四、长期投 资减值准备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其中：长期 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长期债权投 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五、固定资 产减值准备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6,841,532.18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2,630,853.44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1,472,631.93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1,472,631.93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7,999,753.69</w:t>
            </w:r>
          </w:p>
        </w:tc>
      </w:tr>
      <w:tr>
        <w:trPr>
          <w:trHeight w:val="48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其中：房屋、 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2,519,130.44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2,630,853.44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5,071,545.88</w:t>
            </w:r>
          </w:p>
        </w:tc>
      </w:tr>
      <w:tr>
        <w:trPr>
          <w:trHeight w:val="29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1,378,762.10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725,162.10</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六、无形资 产减值准备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其中：专利 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七、在建工 程减值准备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55,529.27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55,529.27</w:t>
            </w:r>
          </w:p>
        </w:tc>
      </w:tr>
      <w:tr>
        <w:trPr>
          <w:trHeight w:val="715"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八、委托贷 款减值准备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252,152,000.48</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172,819,039.97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1,593,684.22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78,258,309.62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79,851,993.84</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345,119,046.61</w:t>
            </w:r>
          </w:p>
        </w:tc>
      </w:tr>
    </w:tbl>
    <w:p>
      <w:pPr>
        <w:pStyle w:val="Style18"/>
        <w:keepNext w:val="0"/>
        <w:keepLines w:val="0"/>
        <w:widowControl w:val="0"/>
        <w:shd w:val="clear" w:color="auto" w:fill="auto"/>
        <w:tabs>
          <w:tab w:pos="2921" w:val="left"/>
          <w:tab w:pos="5993" w:val="left"/>
        </w:tabs>
        <w:bidi w:val="0"/>
        <w:spacing w:before="0" w:after="0" w:line="240" w:lineRule="auto"/>
        <w:ind w:left="0" w:right="0" w:firstLine="540"/>
        <w:jc w:val="left"/>
        <w:rPr>
          <w:sz w:val="18"/>
          <w:szCs w:val="18"/>
        </w:rPr>
      </w:pPr>
      <w:r>
        <w:rPr>
          <w:color w:val="000000"/>
          <w:spacing w:val="0"/>
          <w:w w:val="100"/>
          <w:position w:val="0"/>
          <w:sz w:val="20"/>
          <w:szCs w:val="20"/>
        </w:rPr>
        <w:t>公司法定代表人:</w:t>
      </w:r>
      <w:r>
        <w:rPr>
          <w:color w:val="000000"/>
          <w:spacing w:val="0"/>
          <w:w w:val="100"/>
          <w:position w:val="0"/>
          <w:sz w:val="18"/>
          <w:szCs w:val="18"/>
        </w:rPr>
        <w:t>姜夏</w:t>
        <w:tab/>
      </w:r>
      <w:r>
        <w:rPr>
          <w:color w:val="000000"/>
          <w:spacing w:val="0"/>
          <w:w w:val="100"/>
          <w:position w:val="0"/>
          <w:sz w:val="20"/>
          <w:szCs w:val="20"/>
        </w:rPr>
        <w:t>主管会计工作负责人:</w:t>
      </w:r>
      <w:r>
        <w:rPr>
          <w:color w:val="000000"/>
          <w:spacing w:val="0"/>
          <w:w w:val="100"/>
          <w:position w:val="0"/>
          <w:sz w:val="18"/>
          <w:szCs w:val="18"/>
        </w:rPr>
        <w:t>高建国</w:t>
        <w:tab/>
      </w:r>
      <w:r>
        <w:rPr>
          <w:color w:val="000000"/>
          <w:spacing w:val="0"/>
          <w:w w:val="100"/>
          <w:position w:val="0"/>
          <w:sz w:val="20"/>
          <w:szCs w:val="20"/>
        </w:rPr>
        <w:t>会计机构负责人:</w:t>
      </w:r>
      <w:r>
        <w:rPr>
          <w:color w:val="000000"/>
          <w:spacing w:val="0"/>
          <w:w w:val="100"/>
          <w:position w:val="0"/>
          <w:sz w:val="18"/>
          <w:szCs w:val="18"/>
        </w:rPr>
        <w:t>魏成霖</w:t>
      </w:r>
      <w:r>
        <w:br w:type="page"/>
      </w:r>
    </w:p>
    <w:p>
      <w:pPr>
        <w:pStyle w:val="Style20"/>
        <w:keepNext/>
        <w:keepLines/>
        <w:widowControl w:val="0"/>
        <w:shd w:val="clear" w:color="auto" w:fill="auto"/>
        <w:bidi w:val="0"/>
        <w:spacing w:before="0" w:after="0" w:line="240" w:lineRule="auto"/>
        <w:ind w:left="0" w:right="0" w:firstLine="0"/>
        <w:jc w:val="center"/>
      </w:pPr>
      <w:bookmarkStart w:id="215" w:name="bookmark215"/>
      <w:bookmarkStart w:id="216" w:name="bookmark216"/>
      <w:bookmarkStart w:id="217" w:name="bookmark217"/>
      <w:r>
        <w:rPr>
          <w:color w:val="000000"/>
          <w:spacing w:val="0"/>
          <w:w w:val="100"/>
          <w:position w:val="0"/>
        </w:rPr>
        <w:t>母公司资产减值准备明细表</w:t>
      </w:r>
      <w:bookmarkEnd w:id="215"/>
      <w:bookmarkEnd w:id="216"/>
      <w:bookmarkEnd w:id="217"/>
    </w:p>
    <w:p>
      <w:pPr>
        <w:pStyle w:val="Style18"/>
        <w:keepNext w:val="0"/>
        <w:keepLines w:val="0"/>
        <w:widowControl w:val="0"/>
        <w:shd w:val="clear" w:color="auto" w:fill="auto"/>
        <w:bidi w:val="0"/>
        <w:spacing w:before="0" w:after="600" w:line="240" w:lineRule="auto"/>
        <w:ind w:left="0" w:right="0" w:firstLine="0"/>
        <w:jc w:val="center"/>
      </w:pPr>
      <w:r>
        <mc:AlternateContent>
          <mc:Choice Requires="wps">
            <w:drawing>
              <wp:anchor distT="0" distB="0" distL="0" distR="0" simplePos="0" relativeHeight="125829380" behindDoc="0" locked="0" layoutInCell="1" allowOverlap="1">
                <wp:simplePos x="0" y="0"/>
                <wp:positionH relativeFrom="page">
                  <wp:posOffset>5763895</wp:posOffset>
                </wp:positionH>
                <wp:positionV relativeFrom="paragraph">
                  <wp:posOffset>711200</wp:posOffset>
                </wp:positionV>
                <wp:extent cx="1289050" cy="161290"/>
                <wp:wrapSquare wrapText="bothSides"/>
                <wp:docPr id="9" name="Shape 9"/>
                <a:graphic xmlns:a="http://schemas.openxmlformats.org/drawingml/2006/main">
                  <a:graphicData uri="http://schemas.microsoft.com/office/word/2010/wordprocessingShape">
                    <wps:wsp>
                      <wps:cNvSpPr txBox="1"/>
                      <wps:spPr>
                        <a:xfrm>
                          <a:ext cx="1289050" cy="16129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35" type="#_x0000_t202" style="position:absolute;margin-left:453.85000000000002pt;margin-top:56.pt;width:101.5pt;height:12.700000000000001pt;z-index:-12582937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square" anchorx="page"/>
              </v:shape>
            </w:pict>
          </mc:Fallback>
        </mc:AlternateContent>
      </w: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tbl>
      <w:tblPr>
        <w:tblOverlap w:val="never"/>
        <w:jc w:val="left"/>
        <w:tblLayout w:type="fixed"/>
      </w:tblPr>
      <w:tblGrid>
        <w:gridCol w:w="1478"/>
        <w:gridCol w:w="427"/>
        <w:gridCol w:w="1474"/>
        <w:gridCol w:w="1478"/>
        <w:gridCol w:w="1296"/>
        <w:gridCol w:w="1382"/>
        <w:gridCol w:w="1387"/>
        <w:gridCol w:w="1488"/>
      </w:tblGrid>
      <w:tr>
        <w:trPr>
          <w:trHeight w:val="446" w:hRule="exact"/>
        </w:trPr>
        <w:tc>
          <w:tcPr>
            <w:vMerge w:val="restart"/>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textDirection w:val="tbRlV"/>
            <w:vAlign w:val="bottom"/>
          </w:tcPr>
          <w:p>
            <w:pPr>
              <w:pStyle w:val="Style27"/>
              <w:keepNext w:val="0"/>
              <w:keepLines w:val="0"/>
              <w:framePr w:w="10411" w:h="9307" w:vSpace="533" w:wrap="notBeside" w:vAnchor="text" w:hAnchor="text" w:y="534"/>
              <w:widowControl w:val="0"/>
              <w:shd w:val="clear" w:color="auto" w:fill="auto"/>
              <w:bidi w:val="0"/>
              <w:spacing w:before="0" w:after="0" w:line="240" w:lineRule="auto"/>
              <w:ind w:left="0" w:right="0" w:firstLine="240"/>
              <w:jc w:val="left"/>
            </w:pPr>
            <w:r>
              <w:rPr>
                <w:color w:val="000000"/>
                <w:spacing w:val="0"/>
                <w:w w:val="100"/>
                <w:position w:val="0"/>
              </w:rPr>
              <w:t>行次</w:t>
            </w:r>
          </w:p>
        </w:tc>
        <w:tc>
          <w:tcPr>
            <w:vMerge w:val="restart"/>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80" w:hRule="exact"/>
        </w:trPr>
        <w:tc>
          <w:tcPr>
            <w:vMerge/>
            <w:tcBorders>
              <w:left w:val="single" w:sz="4"/>
            </w:tcBorders>
            <w:shd w:val="clear" w:color="auto" w:fill="FFFFFF"/>
            <w:vAlign w:val="center"/>
          </w:tcPr>
          <w:p>
            <w:pPr>
              <w:framePr w:w="10411" w:h="9307" w:vSpace="533" w:wrap="notBeside" w:vAnchor="text" w:hAnchor="text" w:y="534"/>
            </w:pPr>
          </w:p>
        </w:tc>
        <w:tc>
          <w:tcPr>
            <w:vMerge/>
            <w:tcBorders>
              <w:left w:val="single" w:sz="4"/>
            </w:tcBorders>
            <w:shd w:val="clear" w:color="auto" w:fill="FFFFFF"/>
            <w:textDirection w:val="tbRlV"/>
            <w:vAlign w:val="bottom"/>
          </w:tcPr>
          <w:p>
            <w:pPr>
              <w:framePr w:w="10411" w:h="9307" w:vSpace="533" w:wrap="notBeside" w:vAnchor="text" w:hAnchor="text" w:y="534"/>
            </w:pPr>
          </w:p>
        </w:tc>
        <w:tc>
          <w:tcPr>
            <w:vMerge/>
            <w:tcBorders>
              <w:left w:val="single" w:sz="4"/>
            </w:tcBorders>
            <w:shd w:val="clear" w:color="auto" w:fill="FFFFFF"/>
            <w:vAlign w:val="center"/>
          </w:tcPr>
          <w:p>
            <w:pPr>
              <w:framePr w:w="10411" w:h="9307" w:vSpace="533" w:wrap="notBeside" w:vAnchor="text" w:hAnchor="text" w:y="534"/>
            </w:pPr>
          </w:p>
        </w:tc>
        <w:tc>
          <w:tcPr>
            <w:vMerge/>
            <w:tcBorders>
              <w:left w:val="single" w:sz="4"/>
            </w:tcBorders>
            <w:shd w:val="clear" w:color="auto" w:fill="FFFFFF"/>
            <w:vAlign w:val="center"/>
          </w:tcPr>
          <w:p>
            <w:pPr>
              <w:framePr w:w="10411" w:h="9307" w:vSpace="533" w:wrap="notBeside" w:vAnchor="text" w:hAnchor="text" w:y="534"/>
            </w:pPr>
          </w:p>
        </w:tc>
        <w:tc>
          <w:tcPr>
            <w:tcBorders>
              <w:top w:val="single" w:sz="4"/>
              <w:left w:val="single" w:sz="4"/>
            </w:tcBorders>
            <w:shd w:val="clear" w:color="auto" w:fill="FFFFFF"/>
            <w:vAlign w:val="bottom"/>
          </w:tcPr>
          <w:p>
            <w:pPr>
              <w:pStyle w:val="Style16"/>
              <w:keepNext w:val="0"/>
              <w:keepLines w:val="0"/>
              <w:framePr w:w="10411" w:h="9307" w:vSpace="533" w:wrap="notBeside" w:vAnchor="text" w:hAnchor="text" w:y="534"/>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因资产价值回 升转回数</w:t>
            </w:r>
          </w:p>
        </w:tc>
        <w:tc>
          <w:tcPr>
            <w:tcBorders>
              <w:top w:val="single" w:sz="4"/>
              <w:left w:val="single" w:sz="4"/>
            </w:tcBorders>
            <w:shd w:val="clear" w:color="auto" w:fill="FFFFFF"/>
            <w:vAlign w:val="bottom"/>
          </w:tcPr>
          <w:p>
            <w:pPr>
              <w:pStyle w:val="Style16"/>
              <w:keepNext w:val="0"/>
              <w:keepLines w:val="0"/>
              <w:framePr w:w="10411" w:h="9307" w:vSpace="533" w:wrap="notBeside" w:vAnchor="text" w:hAnchor="text" w:y="534"/>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其他原因转出 数</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framePr w:w="10411" w:h="9307" w:vSpace="533" w:wrap="notBeside" w:vAnchor="text" w:hAnchor="text" w:y="534"/>
            </w:pPr>
          </w:p>
        </w:tc>
      </w:tr>
      <w:tr>
        <w:trPr>
          <w:trHeight w:val="485"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一、坏账准备合 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207,723,303.26</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136,076,128.63</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54,021,937.14</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54,021,937.14</w:t>
            </w:r>
          </w:p>
        </w:tc>
        <w:tc>
          <w:tcPr>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289,777,494.75</w:t>
            </w:r>
          </w:p>
        </w:tc>
      </w:tr>
      <w:tr>
        <w:trPr>
          <w:trHeight w:val="293"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37,542,735.65</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21,386,317.17</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7,025,544.40</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7,025,544.40</w:t>
            </w: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51,903,508.42</w:t>
            </w:r>
          </w:p>
        </w:tc>
      </w:tr>
      <w:tr>
        <w:trPr>
          <w:trHeight w:val="29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170,180,567.61</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114,689,811.46</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46,996,392.74</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46,996,392.74</w:t>
            </w: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237,873,986.33</w:t>
            </w:r>
          </w:p>
        </w:tc>
      </w:tr>
      <w:tr>
        <w:trPr>
          <w:trHeight w:val="480"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二、短期投资跌 价准备合计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三、存货跌价准 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29,721,678.46</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28,090,237.40</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1,593,684.22</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22,763,740.55</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24,357,424.77</w:t>
            </w:r>
          </w:p>
        </w:tc>
        <w:tc>
          <w:tcPr>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33,454,491.09</w:t>
            </w:r>
          </w:p>
        </w:tc>
      </w:tr>
      <w:tr>
        <w:trPr>
          <w:trHeight w:val="29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2,440,864.93</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6,571,316.18</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1,593,684.22</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3,258,492.50</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4,852,176.72</w:t>
            </w: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4,160,004.39</w:t>
            </w:r>
          </w:p>
        </w:tc>
      </w:tr>
      <w:tr>
        <w:trPr>
          <w:trHeight w:val="293"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27,262,813.53</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18,879,548.79</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19,505,248.05</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19,505,248.05</w:t>
            </w: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26,637,114.27</w:t>
            </w:r>
          </w:p>
        </w:tc>
      </w:tr>
      <w:tr>
        <w:trPr>
          <w:trHeight w:val="341"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18,000</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2,639,372.43</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2,657,372.43</w:t>
            </w:r>
          </w:p>
        </w:tc>
      </w:tr>
      <w:tr>
        <w:trPr>
          <w:trHeight w:val="485"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四、长期投资减 值准备合计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其中：长期股权 投资</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480"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五、固定资产减 值准备合计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6,841,532.18</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2,630,853.44</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1,472,631.93</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1,472,631.93</w:t>
            </w:r>
          </w:p>
        </w:tc>
        <w:tc>
          <w:tcPr>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7,999,753.69</w:t>
            </w:r>
          </w:p>
        </w:tc>
      </w:tr>
      <w:tr>
        <w:trPr>
          <w:trHeight w:val="485"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其中：房屋、建 筑物</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2,508,130.44</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2,630,853.44</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78,438</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78,438</w:t>
            </w:r>
          </w:p>
        </w:tc>
        <w:tc>
          <w:tcPr>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5,060,545.88</w:t>
            </w:r>
          </w:p>
        </w:tc>
      </w:tr>
      <w:tr>
        <w:trPr>
          <w:trHeight w:val="293"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1,378,762.10</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653,600.00</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653,600.00</w:t>
            </w:r>
          </w:p>
        </w:tc>
        <w:tc>
          <w:tcPr>
            <w:tcBorders>
              <w:top w:val="single" w:sz="4"/>
              <w:left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725,162.10</w:t>
            </w:r>
          </w:p>
        </w:tc>
      </w:tr>
      <w:tr>
        <w:trPr>
          <w:trHeight w:val="480" w:hRule="exact"/>
        </w:trPr>
        <w:tc>
          <w:tcPr>
            <w:tcBorders>
              <w:top w:val="single" w:sz="4"/>
              <w:left w:val="single" w:sz="4"/>
            </w:tcBorders>
            <w:shd w:val="clear" w:color="auto" w:fill="FFFFFF"/>
            <w:vAlign w:val="bottom"/>
          </w:tcPr>
          <w:p>
            <w:pPr>
              <w:pStyle w:val="Style16"/>
              <w:keepNext w:val="0"/>
              <w:keepLines w:val="0"/>
              <w:framePr w:w="10411" w:h="9307" w:vSpace="533" w:wrap="notBeside" w:vAnchor="text" w:hAnchor="text" w:y="534"/>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六、无形资产减 值准备合计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485"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七、在建工程减 值准备合计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55,529.27</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55,529.27</w:t>
            </w:r>
          </w:p>
        </w:tc>
      </w:tr>
      <w:tr>
        <w:trPr>
          <w:trHeight w:val="480" w:hRule="exact"/>
        </w:trPr>
        <w:tc>
          <w:tcPr>
            <w:tcBorders>
              <w:top w:val="single" w:sz="4"/>
              <w:lef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八、委托贷款减 值准备合计</w:t>
            </w:r>
          </w:p>
        </w:tc>
        <w:tc>
          <w:tcPr>
            <w:tcBorders>
              <w:top w:val="single" w:sz="4"/>
              <w:left w:val="single" w:sz="4"/>
            </w:tcBorders>
            <w:shd w:val="clear" w:color="auto" w:fill="FFFFFF"/>
            <w:vAlign w:val="center"/>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tcBorders>
            <w:shd w:val="clear" w:color="auto" w:fill="FFFFFF"/>
            <w:vAlign w:val="top"/>
          </w:tcPr>
          <w:p>
            <w:pPr>
              <w:framePr w:w="10411" w:h="9307" w:vSpace="533" w:wrap="notBeside" w:vAnchor="text" w:hAnchor="text" w:y="534"/>
              <w:widowControl w:val="0"/>
              <w:rPr>
                <w:sz w:val="10"/>
                <w:szCs w:val="10"/>
              </w:rPr>
            </w:pPr>
          </w:p>
        </w:tc>
        <w:tc>
          <w:tcPr>
            <w:tcBorders>
              <w:top w:val="single" w:sz="4"/>
              <w:left w:val="single" w:sz="4"/>
              <w:right w:val="single" w:sz="4"/>
            </w:tcBorders>
            <w:shd w:val="clear" w:color="auto" w:fill="FFFFFF"/>
            <w:vAlign w:val="top"/>
          </w:tcPr>
          <w:p>
            <w:pPr>
              <w:framePr w:w="10411" w:h="9307" w:vSpace="533" w:wrap="notBeside" w:vAnchor="text" w:hAnchor="text" w:y="534"/>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九、总计</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244,342,043.17</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166,797,219.47</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1,593,684.22</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78,258,309.62</w:t>
            </w:r>
          </w:p>
        </w:tc>
        <w:tc>
          <w:tcPr>
            <w:tcBorders>
              <w:top w:val="single" w:sz="4"/>
              <w:left w:val="single" w:sz="4"/>
              <w:bottom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79,851,993.84</w:t>
            </w:r>
          </w:p>
        </w:tc>
        <w:tc>
          <w:tcPr>
            <w:tcBorders>
              <w:top w:val="single" w:sz="4"/>
              <w:left w:val="single" w:sz="4"/>
              <w:bottom w:val="single" w:sz="4"/>
              <w:right w:val="single" w:sz="4"/>
            </w:tcBorders>
            <w:shd w:val="clear" w:color="auto" w:fill="FFFFFF"/>
            <w:vAlign w:val="top"/>
          </w:tcPr>
          <w:p>
            <w:pPr>
              <w:pStyle w:val="Style16"/>
              <w:keepNext w:val="0"/>
              <w:keepLines w:val="0"/>
              <w:framePr w:w="10411" w:h="9307" w:vSpace="533" w:wrap="notBeside" w:vAnchor="text" w:hAnchor="text" w:y="53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331,287,268.80</w:t>
            </w:r>
          </w:p>
        </w:tc>
      </w:tr>
    </w:tbl>
    <w:p>
      <w:pPr>
        <w:pStyle w:val="Style22"/>
        <w:keepNext w:val="0"/>
        <w:keepLines w:val="0"/>
        <w:framePr w:w="3610" w:h="259" w:hSpace="6801" w:wrap="notBeside" w:vAnchor="text" w:hAnchor="text" w:x="894"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编制单位：</w:t>
      </w:r>
      <w:r>
        <w:rPr>
          <w:color w:val="000000"/>
          <w:spacing w:val="0"/>
          <w:w w:val="100"/>
          <w:position w:val="0"/>
          <w:sz w:val="18"/>
          <w:szCs w:val="18"/>
        </w:rPr>
        <w:t>黑龙江北大荒农业股份有限公司</w:t>
      </w:r>
    </w:p>
    <w:p>
      <w:pPr>
        <w:widowControl w:val="0"/>
        <w:spacing w:line="1" w:lineRule="exact"/>
      </w:pPr>
    </w:p>
    <w:p>
      <w:pPr>
        <w:pStyle w:val="Style18"/>
        <w:keepNext w:val="0"/>
        <w:keepLines w:val="0"/>
        <w:widowControl w:val="0"/>
        <w:shd w:val="clear" w:color="auto" w:fill="auto"/>
        <w:tabs>
          <w:tab w:pos="2381" w:val="left"/>
          <w:tab w:pos="5453" w:val="left"/>
        </w:tabs>
        <w:bidi w:val="0"/>
        <w:spacing w:before="0" w:after="300" w:line="240" w:lineRule="auto"/>
        <w:ind w:left="0" w:right="0" w:firstLine="900"/>
        <w:jc w:val="left"/>
      </w:pPr>
      <w:r>
        <w:rPr>
          <w:color w:val="000000"/>
          <w:spacing w:val="0"/>
          <w:w w:val="100"/>
          <w:position w:val="0"/>
        </w:rPr>
        <w:t>公司法定代表人:</w:t>
      </w:r>
      <w:r>
        <w:rPr>
          <w:color w:val="000000"/>
          <w:spacing w:val="0"/>
          <w:w w:val="100"/>
          <w:position w:val="0"/>
          <w:sz w:val="18"/>
          <w:szCs w:val="18"/>
        </w:rPr>
        <w:t>姜夏</w:t>
        <w:tab/>
      </w:r>
      <w:r>
        <w:rPr>
          <w:color w:val="000000"/>
          <w:spacing w:val="0"/>
          <w:w w:val="100"/>
          <w:position w:val="0"/>
        </w:rPr>
        <w:t>主管会计工作负责人:</w:t>
      </w:r>
      <w:r>
        <w:rPr>
          <w:color w:val="000000"/>
          <w:spacing w:val="0"/>
          <w:w w:val="100"/>
          <w:position w:val="0"/>
          <w:sz w:val="18"/>
          <w:szCs w:val="18"/>
        </w:rPr>
        <w:t>高建国</w:t>
        <w:tab/>
      </w:r>
      <w:r>
        <w:rPr>
          <w:color w:val="000000"/>
          <w:spacing w:val="0"/>
          <w:w w:val="100"/>
          <w:position w:val="0"/>
        </w:rPr>
        <w:t>会计机构负责人:</w:t>
      </w:r>
      <w:r>
        <w:rPr>
          <w:color w:val="000000"/>
          <w:spacing w:val="0"/>
          <w:w w:val="100"/>
          <w:position w:val="0"/>
          <w:sz w:val="18"/>
          <w:szCs w:val="18"/>
        </w:rPr>
        <w:t>魏成霖</w:t>
        <w:br w:type="page"/>
      </w:r>
      <w:r>
        <w:rPr>
          <w:color w:val="000000"/>
          <w:spacing w:val="0"/>
          <w:w w:val="100"/>
          <w:position w:val="0"/>
        </w:rPr>
        <w:t>按中国证监会发布的《公开发行证券公司信息披露编报规则》第9号的要求计算的净资产收益率及每 股收益：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368"/>
        <w:gridCol w:w="1373"/>
        <w:gridCol w:w="1368"/>
        <w:gridCol w:w="1378"/>
      </w:tblGrid>
      <w:tr>
        <w:trPr>
          <w:trHeight w:val="442"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净资产收益率（粉</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全面摊薄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加权平均</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37.76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36.50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0.89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13.70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0.32</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13.93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13.47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35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12.97</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0.30</w:t>
            </w:r>
          </w:p>
        </w:tc>
      </w:tr>
    </w:tbl>
    <w:p>
      <w:pPr>
        <w:pStyle w:val="Style2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新旧会计准则股东权益差异调节表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重要提示</w:t>
      </w:r>
    </w:p>
    <w:p>
      <w:pPr>
        <w:pStyle w:val="Style18"/>
        <w:keepNext w:val="0"/>
        <w:keepLines w:val="0"/>
        <w:widowControl w:val="0"/>
        <w:shd w:val="clear" w:color="auto" w:fill="auto"/>
        <w:bidi w:val="0"/>
        <w:spacing w:before="0" w:after="0" w:line="273" w:lineRule="exact"/>
        <w:ind w:left="880" w:right="0" w:firstLine="440"/>
        <w:jc w:val="both"/>
      </w:pPr>
      <w:r>
        <w:rPr>
          <w:color w:val="000000"/>
          <w:spacing w:val="0"/>
          <w:w w:val="100"/>
          <w:position w:val="0"/>
        </w:rPr>
        <w:t>本公司于2007年1月1日起开始执行财政部于2006年颁布的《企业会计准则》（以下简称“新 会计准则”），目前本公司正在评价执行新会计准则对本公司财务状况、经营成果和现金流量所产生 的影响，在对其进行慎重考虑或参照财政部对新会计准则的进一步讲解后，本公司在编制2007年度财 务报告时可能对编制“新旧会计准则股东权益差异调节表”（以下简称“差异调节表”）时所采用相 关会计政策或重要认定进行调整，从而可能导致差异调节表中列报的2007年1月1日股东权益（新会 计准则）与2007年度财务报告中列报的相应数据之间存在差异。</w:t>
      </w:r>
    </w:p>
    <w:p>
      <w:pPr>
        <w:pStyle w:val="Style18"/>
        <w:keepNext w:val="0"/>
        <w:keepLines w:val="0"/>
        <w:widowControl w:val="0"/>
        <w:shd w:val="clear" w:color="auto" w:fill="auto"/>
        <w:bidi w:val="0"/>
        <w:spacing w:before="0" w:after="0" w:line="273" w:lineRule="exact"/>
        <w:ind w:left="0" w:right="0" w:firstLine="880"/>
        <w:jc w:val="left"/>
      </w:pPr>
      <w:r>
        <w:rPr>
          <w:color w:val="000000"/>
          <w:spacing w:val="0"/>
          <w:w w:val="100"/>
          <w:position w:val="0"/>
        </w:rPr>
        <w:t>股东权益调节表</w:t>
      </w:r>
    </w:p>
    <w:p>
      <w:pPr>
        <w:pStyle w:val="Style22"/>
        <w:keepNext w:val="0"/>
        <w:keepLines w:val="0"/>
        <w:widowControl w:val="0"/>
        <w:shd w:val="clear" w:color="auto" w:fill="auto"/>
        <w:bidi w:val="0"/>
        <w:spacing w:before="0" w:after="0" w:line="240" w:lineRule="auto"/>
        <w:ind w:left="7248" w:right="0" w:firstLine="0"/>
        <w:jc w:val="left"/>
      </w:pPr>
      <w:r>
        <w:rPr>
          <w:color w:val="000000"/>
          <w:spacing w:val="0"/>
          <w:w w:val="100"/>
          <w:position w:val="0"/>
        </w:rPr>
        <w:t>单位:元 币种:人民币</w:t>
      </w:r>
    </w:p>
    <w:tbl>
      <w:tblPr>
        <w:tblOverlap w:val="never"/>
        <w:jc w:val="center"/>
        <w:tblLayout w:type="fixed"/>
      </w:tblPr>
      <w:tblGrid>
        <w:gridCol w:w="451"/>
        <w:gridCol w:w="576"/>
        <w:gridCol w:w="5256"/>
        <w:gridCol w:w="3034"/>
      </w:tblGrid>
      <w:tr>
        <w:trPr>
          <w:trHeight w:val="57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140"/>
              <w:jc w:val="left"/>
            </w:pPr>
            <w:r>
              <w:rPr>
                <w:color w:val="000000"/>
                <w:spacing w:val="0"/>
                <w:w w:val="100"/>
                <w:position w:val="0"/>
              </w:rPr>
              <w:t>项 目</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 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2006年12月31日股东权益（现行会计准则）</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3,836,701,328.21</w:t>
            </w: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-7,336,121.36</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-7,336,121.36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以公允价值计量且其变动计入当期损益的金融资产以及 可供出售金融资产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4,058,147.45</w:t>
            </w:r>
          </w:p>
        </w:tc>
      </w:tr>
      <w:tr>
        <w:trPr>
          <w:trHeight w:val="28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131,189,815.85</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2007年1月1日股东权益（新会计准则）</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3,964,613,170.15</w:t>
            </w:r>
          </w:p>
        </w:tc>
      </w:tr>
      <w:tr>
        <w:trPr>
          <w:trHeight w:val="274" w:hRule="exact"/>
        </w:trPr>
        <w:tc>
          <w:tcPr>
            <w:gridSpan w:val="3"/>
            <w:tcBorders>
              <w:top w:val="single" w:sz="4"/>
            </w:tcBorders>
            <w:shd w:val="clear" w:color="auto" w:fill="FFFFFF"/>
            <w:vAlign w:val="bottom"/>
          </w:tcPr>
          <w:p>
            <w:pPr>
              <w:pStyle w:val="Style16"/>
              <w:keepNext w:val="0"/>
              <w:keepLines w:val="0"/>
              <w:widowControl w:val="0"/>
              <w:shd w:val="clear" w:color="auto" w:fill="auto"/>
              <w:tabs>
                <w:tab w:pos="2419" w:val="left"/>
                <w:tab w:pos="5621" w:val="left"/>
              </w:tabs>
              <w:bidi w:val="0"/>
              <w:spacing w:before="0" w:after="0" w:line="240" w:lineRule="auto"/>
              <w:ind w:left="0" w:right="0" w:firstLine="0"/>
              <w:jc w:val="left"/>
            </w:pPr>
            <w:r>
              <w:rPr>
                <w:color w:val="000000"/>
                <w:spacing w:val="0"/>
                <w:w w:val="100"/>
                <w:position w:val="0"/>
              </w:rPr>
              <w:t>公司法定代表人:姜夏</w:t>
              <w:tab/>
              <w:t>主管会计工作负责人:高建国</w:t>
              <w:tab/>
              <w:t>会计机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构负责人:魏成霖</w:t>
            </w:r>
          </w:p>
        </w:tc>
      </w:tr>
    </w:tbl>
    <w:p>
      <w:pPr>
        <w:pStyle w:val="Style18"/>
        <w:keepNext w:val="0"/>
        <w:keepLines w:val="0"/>
        <w:widowControl w:val="0"/>
        <w:shd w:val="clear" w:color="auto" w:fill="auto"/>
        <w:bidi w:val="0"/>
        <w:spacing w:before="0" w:after="0" w:line="275" w:lineRule="exact"/>
        <w:ind w:left="900" w:right="0" w:firstLine="0"/>
        <w:jc w:val="left"/>
      </w:pPr>
      <w:r>
        <w:rPr>
          <w:color w:val="000000"/>
          <w:spacing w:val="0"/>
          <w:w w:val="100"/>
          <w:position w:val="0"/>
        </w:rPr>
        <w:t>编制目的</w:t>
      </w:r>
    </w:p>
    <w:p>
      <w:pPr>
        <w:pStyle w:val="Style18"/>
        <w:keepNext w:val="0"/>
        <w:keepLines w:val="0"/>
        <w:widowControl w:val="0"/>
        <w:shd w:val="clear" w:color="auto" w:fill="auto"/>
        <w:bidi w:val="0"/>
        <w:spacing w:before="0" w:after="260" w:line="275" w:lineRule="exact"/>
        <w:ind w:left="900" w:right="0" w:firstLine="0"/>
        <w:jc w:val="left"/>
      </w:pPr>
      <w:r>
        <w:rPr>
          <w:color w:val="000000"/>
          <w:spacing w:val="0"/>
          <w:w w:val="100"/>
          <w:position w:val="0"/>
        </w:rPr>
        <w:t>黑龙江北大荒农业股份有限公司（以下简称本公司）于2007年1月1日起开始执行新会计准则。为分 析并披露执行新会计准则对上市公司股东权益的影响，中国证券监督管理委员会发布《关于做好与新 会计准则相关财务会计信息披露工作的通知》（证监发[2006]136号，以下简称通知），要求上市公 司按照《企业会计准则第38号-首次执行企业会计准则》的规定，在2006年度财务报告的“补充资 料”部分编制新旧会计准则股东权益差异调节表（以下简称股东权益差异调节表），披露股东权益的 变化情况和重大差异的调节过程。</w:t>
      </w:r>
    </w:p>
    <w:p>
      <w:pPr>
        <w:pStyle w:val="Style18"/>
        <w:keepNext w:val="0"/>
        <w:keepLines w:val="0"/>
        <w:widowControl w:val="0"/>
        <w:shd w:val="clear" w:color="auto" w:fill="auto"/>
        <w:bidi w:val="0"/>
        <w:spacing w:before="0" w:after="0" w:line="278" w:lineRule="exact"/>
        <w:ind w:left="900" w:right="0" w:firstLine="0"/>
        <w:jc w:val="left"/>
      </w:pPr>
      <w:r>
        <w:rPr>
          <w:color w:val="000000"/>
          <w:spacing w:val="0"/>
          <w:w w:val="100"/>
          <w:position w:val="0"/>
        </w:rPr>
        <w:t>编制基础</w:t>
      </w:r>
    </w:p>
    <w:p>
      <w:pPr>
        <w:pStyle w:val="Style18"/>
        <w:keepNext w:val="0"/>
        <w:keepLines w:val="0"/>
        <w:widowControl w:val="0"/>
        <w:shd w:val="clear" w:color="auto" w:fill="auto"/>
        <w:bidi w:val="0"/>
        <w:spacing w:before="0" w:after="260" w:line="278" w:lineRule="exact"/>
        <w:ind w:left="900" w:right="0" w:firstLine="0"/>
        <w:jc w:val="left"/>
      </w:pPr>
      <w:r>
        <w:rPr>
          <w:color w:val="000000"/>
          <w:spacing w:val="0"/>
          <w:w w:val="100"/>
          <w:position w:val="0"/>
        </w:rPr>
        <w:t>本公司以2007年1月1日为新会计准则首次执行日，根据《企业会计准则第38号-首次执行企业会 计准则》规定，结合公司的自身特点和具体情况，以2006年度（合并）财务报表为基础，并依据重要 性原则编制股东权益差异调节表。</w:t>
      </w:r>
    </w:p>
    <w:p>
      <w:pPr>
        <w:pStyle w:val="Style18"/>
        <w:keepNext w:val="0"/>
        <w:keepLines w:val="0"/>
        <w:widowControl w:val="0"/>
        <w:shd w:val="clear" w:color="auto" w:fill="auto"/>
        <w:bidi w:val="0"/>
        <w:spacing w:before="0" w:after="40" w:line="275" w:lineRule="exact"/>
        <w:ind w:left="900" w:right="0" w:firstLine="0"/>
        <w:jc w:val="left"/>
      </w:pPr>
      <w:r>
        <w:rPr>
          <w:color w:val="000000"/>
          <w:spacing w:val="0"/>
          <w:w w:val="100"/>
          <w:position w:val="0"/>
        </w:rPr>
        <w:t>主要项目附注</w:t>
      </w:r>
    </w:p>
    <w:p>
      <w:pPr>
        <w:pStyle w:val="Style20"/>
        <w:keepNext/>
        <w:keepLines/>
        <w:widowControl w:val="0"/>
        <w:numPr>
          <w:ilvl w:val="0"/>
          <w:numId w:val="29"/>
        </w:numPr>
        <w:shd w:val="clear" w:color="auto" w:fill="auto"/>
        <w:bidi w:val="0"/>
        <w:spacing w:before="0" w:after="300" w:line="275" w:lineRule="exact"/>
        <w:ind w:left="1400" w:right="0" w:firstLine="0"/>
        <w:jc w:val="left"/>
        <w:rPr>
          <w:sz w:val="22"/>
          <w:szCs w:val="22"/>
        </w:rPr>
      </w:pPr>
      <w:bookmarkStart w:id="218" w:name="bookmark218"/>
      <w:bookmarkStart w:id="219" w:name="bookmark219"/>
      <w:bookmarkStart w:id="220" w:name="bookmark220"/>
      <w:bookmarkStart w:id="221" w:name="bookmark221"/>
      <w:bookmarkEnd w:id="220"/>
      <w:r>
        <w:rPr>
          <w:color w:val="000000"/>
          <w:spacing w:val="0"/>
          <w:w w:val="100"/>
          <w:position w:val="0"/>
          <w:sz w:val="22"/>
          <w:szCs w:val="22"/>
        </w:rPr>
        <w:t>长期股权投资差额</w:t>
      </w:r>
      <w:bookmarkEnd w:id="218"/>
      <w:bookmarkEnd w:id="219"/>
      <w:bookmarkEnd w:id="221"/>
      <w:r>
        <w:rPr>
          <w:color w:val="000000"/>
          <w:spacing w:val="0"/>
          <w:w w:val="100"/>
          <w:position w:val="0"/>
          <w:sz w:val="22"/>
          <w:szCs w:val="22"/>
        </w:rPr>
        <w:t xml:space="preserve"> </w:t>
      </w:r>
      <w:r>
        <w:rPr>
          <w:rStyle w:val="CharStyle19"/>
          <w:b w:val="0"/>
          <w:bCs w:val="0"/>
          <w:sz w:val="22"/>
          <w:szCs w:val="22"/>
        </w:rPr>
        <w:t>1.1</w:t>
      </w:r>
      <w:r>
        <w:rPr>
          <w:rStyle w:val="CharStyle19"/>
          <w:b w:val="0"/>
          <w:bCs w:val="0"/>
          <w:sz w:val="22"/>
          <w:szCs w:val="22"/>
        </w:rPr>
        <w:t>同一控制下企业合并形成的长期股权投资差额</w:t>
      </w:r>
    </w:p>
    <w:p>
      <w:pPr>
        <w:pStyle w:val="Style18"/>
        <w:keepNext w:val="0"/>
        <w:keepLines w:val="0"/>
        <w:widowControl w:val="0"/>
        <w:shd w:val="clear" w:color="auto" w:fill="auto"/>
        <w:bidi w:val="0"/>
        <w:spacing w:before="0" w:after="340" w:line="317" w:lineRule="exact"/>
        <w:ind w:left="900" w:right="0" w:firstLine="500"/>
        <w:jc w:val="left"/>
        <w:rPr>
          <w:sz w:val="22"/>
          <w:szCs w:val="22"/>
        </w:rPr>
      </w:pPr>
      <w:r>
        <w:rPr>
          <w:color w:val="000000"/>
          <w:spacing w:val="0"/>
          <w:w w:val="100"/>
          <w:position w:val="0"/>
          <w:sz w:val="22"/>
          <w:szCs w:val="22"/>
        </w:rPr>
        <w:t>按照新会计准则，在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日，属于同一控制下企业合并产生的长期股权投资，尚 未摊销完毕的股权投资差额应全额冲销，并调整留存收益，导致减少股东权益</w:t>
      </w:r>
      <w:r>
        <w:rPr>
          <w:color w:val="000000"/>
          <w:spacing w:val="0"/>
          <w:w w:val="100"/>
          <w:position w:val="0"/>
          <w:sz w:val="22"/>
          <w:szCs w:val="22"/>
        </w:rPr>
        <w:t>7,336</w:t>
      </w:r>
      <w:r>
        <w:rPr>
          <w:color w:val="000000"/>
          <w:spacing w:val="0"/>
          <w:w w:val="100"/>
          <w:position w:val="0"/>
          <w:sz w:val="22"/>
          <w:szCs w:val="22"/>
        </w:rPr>
        <w:t>千元，其中 归属于母公司所有者权益为</w:t>
      </w:r>
      <w:r>
        <w:rPr>
          <w:color w:val="000000"/>
          <w:spacing w:val="0"/>
          <w:w w:val="100"/>
          <w:position w:val="0"/>
          <w:sz w:val="22"/>
          <w:szCs w:val="22"/>
        </w:rPr>
        <w:t>7,336</w:t>
      </w:r>
      <w:r>
        <w:rPr>
          <w:color w:val="000000"/>
          <w:spacing w:val="0"/>
          <w:w w:val="100"/>
          <w:position w:val="0"/>
          <w:sz w:val="22"/>
          <w:szCs w:val="22"/>
        </w:rPr>
        <w:t>千元。</w:t>
      </w:r>
    </w:p>
    <w:tbl>
      <w:tblPr>
        <w:tblOverlap w:val="never"/>
        <w:jc w:val="center"/>
        <w:tblLayout w:type="fixed"/>
      </w:tblPr>
      <w:tblGrid>
        <w:gridCol w:w="2376"/>
        <w:gridCol w:w="1200"/>
        <w:gridCol w:w="1699"/>
        <w:gridCol w:w="1493"/>
        <w:gridCol w:w="1579"/>
      </w:tblGrid>
      <w:tr>
        <w:trPr>
          <w:trHeight w:val="355"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被投资单位名称</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初始金额</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形成原因</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累计摊销额</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摊余价值</w:t>
            </w:r>
          </w:p>
        </w:tc>
      </w:tr>
      <w:tr>
        <w:trPr>
          <w:trHeight w:val="97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pPr>
            <w:r>
              <w:rPr>
                <w:color w:val="000000"/>
                <w:spacing w:val="0"/>
                <w:w w:val="100"/>
                <w:position w:val="0"/>
              </w:rPr>
              <w:t>黑龙江北大荒纸业有限 责任公司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10, 480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投资成本高于所 享有的子公司所 有者权益份额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3, 144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7, 336</w:t>
            </w:r>
          </w:p>
        </w:tc>
      </w:tr>
      <w:tr>
        <w:trPr>
          <w:trHeight w:val="360"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10,480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3,144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7,336</w:t>
            </w:r>
          </w:p>
        </w:tc>
      </w:tr>
    </w:tbl>
    <w:p>
      <w:pPr>
        <w:pStyle w:val="Style18"/>
        <w:keepNext w:val="0"/>
        <w:keepLines w:val="0"/>
        <w:widowControl w:val="0"/>
        <w:shd w:val="clear" w:color="auto" w:fill="auto"/>
        <w:bidi w:val="0"/>
        <w:spacing w:before="0" w:after="0" w:line="667" w:lineRule="exact"/>
        <w:ind w:left="1400" w:right="0" w:firstLine="0"/>
        <w:jc w:val="left"/>
        <w:rPr>
          <w:sz w:val="22"/>
          <w:szCs w:val="22"/>
        </w:rPr>
      </w:pPr>
      <w:r>
        <w:rPr>
          <w:color w:val="000000"/>
          <w:spacing w:val="0"/>
          <w:w w:val="100"/>
          <w:position w:val="0"/>
          <w:sz w:val="22"/>
          <w:szCs w:val="22"/>
        </w:rPr>
        <w:t>1.2</w:t>
      </w:r>
      <w:r>
        <w:rPr>
          <w:color w:val="000000"/>
          <w:spacing w:val="0"/>
          <w:w w:val="100"/>
          <w:position w:val="0"/>
          <w:sz w:val="22"/>
          <w:szCs w:val="22"/>
        </w:rPr>
        <w:t>其他采用权益法核算的长期股权投资贷方差额 无</w:t>
      </w:r>
    </w:p>
    <w:p>
      <w:pPr>
        <w:pStyle w:val="Style20"/>
        <w:keepNext/>
        <w:keepLines/>
        <w:widowControl w:val="0"/>
        <w:numPr>
          <w:ilvl w:val="0"/>
          <w:numId w:val="29"/>
        </w:numPr>
        <w:shd w:val="clear" w:color="auto" w:fill="auto"/>
        <w:tabs>
          <w:tab w:pos="1749" w:val="left"/>
        </w:tabs>
        <w:bidi w:val="0"/>
        <w:spacing w:before="0" w:after="0" w:line="667" w:lineRule="exact"/>
        <w:ind w:left="1400" w:right="0" w:firstLine="0"/>
        <w:jc w:val="left"/>
        <w:rPr>
          <w:sz w:val="22"/>
          <w:szCs w:val="22"/>
        </w:rPr>
      </w:pPr>
      <w:bookmarkStart w:id="222" w:name="bookmark222"/>
      <w:bookmarkStart w:id="223" w:name="bookmark223"/>
      <w:bookmarkStart w:id="224" w:name="bookmark224"/>
      <w:bookmarkStart w:id="225" w:name="bookmark225"/>
      <w:bookmarkEnd w:id="224"/>
      <w:r>
        <w:rPr>
          <w:color w:val="000000"/>
          <w:spacing w:val="0"/>
          <w:w w:val="100"/>
          <w:position w:val="0"/>
          <w:sz w:val="22"/>
          <w:szCs w:val="22"/>
        </w:rPr>
        <w:t>拟以公允价值模式计量的投资性房地产</w:t>
      </w:r>
      <w:bookmarkEnd w:id="222"/>
      <w:bookmarkEnd w:id="223"/>
      <w:bookmarkEnd w:id="225"/>
    </w:p>
    <w:p>
      <w:pPr>
        <w:pStyle w:val="Style18"/>
        <w:keepNext w:val="0"/>
        <w:keepLines w:val="0"/>
        <w:widowControl w:val="0"/>
        <w:shd w:val="clear" w:color="auto" w:fill="auto"/>
        <w:bidi w:val="0"/>
        <w:spacing w:before="0" w:after="0" w:line="667" w:lineRule="exact"/>
        <w:ind w:left="140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49" w:val="left"/>
        </w:tabs>
        <w:bidi w:val="0"/>
        <w:spacing w:before="0" w:after="0" w:line="667" w:lineRule="exact"/>
        <w:ind w:left="1400" w:right="0" w:firstLine="0"/>
        <w:jc w:val="left"/>
        <w:rPr>
          <w:sz w:val="22"/>
          <w:szCs w:val="22"/>
        </w:rPr>
      </w:pPr>
      <w:bookmarkStart w:id="226" w:name="bookmark226"/>
      <w:bookmarkStart w:id="227" w:name="bookmark227"/>
      <w:bookmarkStart w:id="228" w:name="bookmark228"/>
      <w:bookmarkStart w:id="229" w:name="bookmark229"/>
      <w:bookmarkEnd w:id="228"/>
      <w:r>
        <w:rPr>
          <w:color w:val="000000"/>
          <w:spacing w:val="0"/>
          <w:w w:val="100"/>
          <w:position w:val="0"/>
          <w:sz w:val="22"/>
          <w:szCs w:val="22"/>
        </w:rPr>
        <w:t>因预计资产弃置费用应补提的以前年度折旧等</w:t>
      </w:r>
      <w:bookmarkEnd w:id="226"/>
      <w:bookmarkEnd w:id="227"/>
      <w:bookmarkEnd w:id="229"/>
    </w:p>
    <w:p>
      <w:pPr>
        <w:pStyle w:val="Style18"/>
        <w:keepNext w:val="0"/>
        <w:keepLines w:val="0"/>
        <w:widowControl w:val="0"/>
        <w:shd w:val="clear" w:color="auto" w:fill="auto"/>
        <w:bidi w:val="0"/>
        <w:spacing w:before="0" w:after="0" w:line="667" w:lineRule="exact"/>
        <w:ind w:left="1400" w:right="0" w:firstLine="0"/>
        <w:jc w:val="left"/>
        <w:rPr>
          <w:sz w:val="22"/>
          <w:szCs w:val="22"/>
        </w:rPr>
      </w:pPr>
      <w:r>
        <w:rPr>
          <w:color w:val="000000"/>
          <w:spacing w:val="0"/>
          <w:w w:val="100"/>
          <w:position w:val="0"/>
          <w:sz w:val="22"/>
          <w:szCs w:val="22"/>
        </w:rPr>
        <w:t>无</w:t>
      </w:r>
    </w:p>
    <w:p>
      <w:pPr>
        <w:pStyle w:val="Style18"/>
        <w:keepNext w:val="0"/>
        <w:keepLines w:val="0"/>
        <w:widowControl w:val="0"/>
        <w:numPr>
          <w:ilvl w:val="0"/>
          <w:numId w:val="29"/>
        </w:numPr>
        <w:shd w:val="clear" w:color="auto" w:fill="auto"/>
        <w:tabs>
          <w:tab w:pos="1749" w:val="left"/>
        </w:tabs>
        <w:bidi w:val="0"/>
        <w:spacing w:before="0" w:after="280" w:line="667" w:lineRule="exact"/>
        <w:ind w:left="1400" w:right="0" w:firstLine="0"/>
        <w:jc w:val="left"/>
        <w:rPr>
          <w:sz w:val="22"/>
          <w:szCs w:val="22"/>
        </w:rPr>
      </w:pPr>
      <w:bookmarkStart w:id="230" w:name="bookmark230"/>
      <w:bookmarkEnd w:id="230"/>
      <w:r>
        <w:rPr>
          <w:b/>
          <w:bCs/>
          <w:color w:val="000000"/>
          <w:spacing w:val="0"/>
          <w:w w:val="100"/>
          <w:position w:val="0"/>
          <w:sz w:val="22"/>
          <w:szCs w:val="22"/>
        </w:rPr>
        <w:t>符合预计负债确认条件的辞退补偿</w:t>
      </w:r>
    </w:p>
    <w:p>
      <w:pPr>
        <w:pStyle w:val="Style18"/>
        <w:keepNext w:val="0"/>
        <w:keepLines w:val="0"/>
        <w:widowControl w:val="0"/>
        <w:shd w:val="clear" w:color="auto" w:fill="auto"/>
        <w:bidi w:val="0"/>
        <w:spacing w:before="0" w:after="300" w:line="336" w:lineRule="exact"/>
        <w:ind w:left="1340" w:right="0" w:firstLine="0"/>
        <w:jc w:val="both"/>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14" w:val="left"/>
        </w:tabs>
        <w:bidi w:val="0"/>
        <w:spacing w:before="0" w:after="300" w:line="336" w:lineRule="exact"/>
        <w:ind w:left="1340" w:right="0" w:firstLine="0"/>
        <w:jc w:val="both"/>
        <w:rPr>
          <w:sz w:val="22"/>
          <w:szCs w:val="22"/>
        </w:rPr>
      </w:pPr>
      <w:bookmarkStart w:id="231" w:name="bookmark231"/>
      <w:bookmarkStart w:id="232" w:name="bookmark232"/>
      <w:bookmarkStart w:id="233" w:name="bookmark233"/>
      <w:bookmarkStart w:id="234" w:name="bookmark234"/>
      <w:bookmarkEnd w:id="233"/>
      <w:r>
        <w:rPr>
          <w:color w:val="000000"/>
          <w:spacing w:val="0"/>
          <w:w w:val="100"/>
          <w:position w:val="0"/>
          <w:sz w:val="22"/>
          <w:szCs w:val="22"/>
        </w:rPr>
        <w:t>股份支付</w:t>
      </w:r>
      <w:bookmarkEnd w:id="231"/>
      <w:bookmarkEnd w:id="232"/>
      <w:bookmarkEnd w:id="234"/>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14" w:val="left"/>
        </w:tabs>
        <w:bidi w:val="0"/>
        <w:spacing w:before="0" w:after="300" w:line="336" w:lineRule="exact"/>
        <w:ind w:left="1340" w:right="0" w:firstLine="0"/>
        <w:jc w:val="left"/>
        <w:rPr>
          <w:sz w:val="22"/>
          <w:szCs w:val="22"/>
        </w:rPr>
      </w:pPr>
      <w:bookmarkStart w:id="235" w:name="bookmark235"/>
      <w:bookmarkStart w:id="236" w:name="bookmark236"/>
      <w:bookmarkStart w:id="237" w:name="bookmark237"/>
      <w:bookmarkStart w:id="238" w:name="bookmark238"/>
      <w:bookmarkEnd w:id="237"/>
      <w:r>
        <w:rPr>
          <w:color w:val="000000"/>
          <w:spacing w:val="0"/>
          <w:w w:val="100"/>
          <w:position w:val="0"/>
          <w:sz w:val="22"/>
          <w:szCs w:val="22"/>
        </w:rPr>
        <w:t>符合预计负债确认条件的重组义务</w:t>
      </w:r>
      <w:bookmarkEnd w:id="235"/>
      <w:bookmarkEnd w:id="236"/>
      <w:bookmarkEnd w:id="238"/>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14" w:val="left"/>
        </w:tabs>
        <w:bidi w:val="0"/>
        <w:spacing w:before="0" w:after="300" w:line="336" w:lineRule="exact"/>
        <w:ind w:left="1340" w:right="0" w:firstLine="0"/>
        <w:jc w:val="left"/>
        <w:rPr>
          <w:sz w:val="22"/>
          <w:szCs w:val="22"/>
        </w:rPr>
      </w:pPr>
      <w:bookmarkStart w:id="239" w:name="bookmark239"/>
      <w:bookmarkStart w:id="240" w:name="bookmark240"/>
      <w:bookmarkStart w:id="241" w:name="bookmark241"/>
      <w:bookmarkStart w:id="242" w:name="bookmark242"/>
      <w:bookmarkEnd w:id="241"/>
      <w:r>
        <w:rPr>
          <w:color w:val="000000"/>
          <w:spacing w:val="0"/>
          <w:w w:val="100"/>
          <w:position w:val="0"/>
          <w:sz w:val="22"/>
          <w:szCs w:val="22"/>
        </w:rPr>
        <w:t>企业合并</w:t>
      </w:r>
      <w:bookmarkEnd w:id="239"/>
      <w:bookmarkEnd w:id="240"/>
      <w:bookmarkEnd w:id="242"/>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7.1</w:t>
      </w:r>
      <w:r>
        <w:rPr>
          <w:color w:val="000000"/>
          <w:spacing w:val="0"/>
          <w:w w:val="100"/>
          <w:position w:val="0"/>
          <w:sz w:val="22"/>
          <w:szCs w:val="22"/>
        </w:rPr>
        <w:t>同一控制下企业合并商誉的账面价值</w:t>
      </w:r>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7.2</w:t>
      </w:r>
      <w:r>
        <w:rPr>
          <w:color w:val="000000"/>
          <w:spacing w:val="0"/>
          <w:w w:val="100"/>
          <w:position w:val="0"/>
          <w:sz w:val="22"/>
          <w:szCs w:val="22"/>
        </w:rPr>
        <w:t>根据新准则计提的商誉减值准备</w:t>
      </w:r>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14" w:val="left"/>
        </w:tabs>
        <w:bidi w:val="0"/>
        <w:spacing w:before="0" w:after="300" w:line="336" w:lineRule="exact"/>
        <w:ind w:left="1340" w:right="0" w:firstLine="0"/>
        <w:jc w:val="left"/>
        <w:rPr>
          <w:sz w:val="22"/>
          <w:szCs w:val="22"/>
        </w:rPr>
      </w:pPr>
      <w:bookmarkStart w:id="243" w:name="bookmark243"/>
      <w:bookmarkStart w:id="244" w:name="bookmark244"/>
      <w:bookmarkStart w:id="245" w:name="bookmark245"/>
      <w:bookmarkStart w:id="246" w:name="bookmark246"/>
      <w:bookmarkEnd w:id="245"/>
      <w:r>
        <w:rPr>
          <w:color w:val="000000"/>
          <w:spacing w:val="0"/>
          <w:w w:val="100"/>
          <w:position w:val="0"/>
          <w:sz w:val="22"/>
          <w:szCs w:val="22"/>
        </w:rPr>
        <w:t>以公允价值计量且其变动计入当期损益的金融资产以及可供出售金融资产</w:t>
      </w:r>
      <w:bookmarkEnd w:id="243"/>
      <w:bookmarkEnd w:id="244"/>
      <w:bookmarkEnd w:id="246"/>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14" w:val="left"/>
        </w:tabs>
        <w:bidi w:val="0"/>
        <w:spacing w:before="0" w:after="300" w:line="336" w:lineRule="exact"/>
        <w:ind w:left="1340" w:right="0" w:firstLine="0"/>
        <w:jc w:val="left"/>
        <w:rPr>
          <w:sz w:val="22"/>
          <w:szCs w:val="22"/>
        </w:rPr>
      </w:pPr>
      <w:bookmarkStart w:id="247" w:name="bookmark247"/>
      <w:bookmarkStart w:id="248" w:name="bookmark248"/>
      <w:bookmarkStart w:id="249" w:name="bookmark249"/>
      <w:bookmarkStart w:id="250" w:name="bookmark250"/>
      <w:bookmarkEnd w:id="249"/>
      <w:r>
        <w:rPr>
          <w:color w:val="000000"/>
          <w:spacing w:val="0"/>
          <w:w w:val="100"/>
          <w:position w:val="0"/>
          <w:sz w:val="22"/>
          <w:szCs w:val="22"/>
        </w:rPr>
        <w:t>以公允价值计量且其变动计入当期损益的金融负债</w:t>
      </w:r>
      <w:bookmarkEnd w:id="247"/>
      <w:bookmarkEnd w:id="248"/>
      <w:bookmarkEnd w:id="250"/>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85" w:val="left"/>
        </w:tabs>
        <w:bidi w:val="0"/>
        <w:spacing w:before="0" w:after="300" w:line="336" w:lineRule="exact"/>
        <w:ind w:left="1340" w:right="0" w:firstLine="0"/>
        <w:jc w:val="left"/>
        <w:rPr>
          <w:sz w:val="22"/>
          <w:szCs w:val="22"/>
        </w:rPr>
      </w:pPr>
      <w:bookmarkStart w:id="251" w:name="bookmark251"/>
      <w:bookmarkStart w:id="252" w:name="bookmark252"/>
      <w:bookmarkStart w:id="253" w:name="bookmark253"/>
      <w:bookmarkStart w:id="254" w:name="bookmark254"/>
      <w:bookmarkEnd w:id="253"/>
      <w:r>
        <w:rPr>
          <w:color w:val="000000"/>
          <w:spacing w:val="0"/>
          <w:w w:val="100"/>
          <w:position w:val="0"/>
          <w:sz w:val="22"/>
          <w:szCs w:val="22"/>
        </w:rPr>
        <w:t>金融工具分拆增加的权益</w:t>
      </w:r>
      <w:bookmarkEnd w:id="251"/>
      <w:bookmarkEnd w:id="252"/>
      <w:bookmarkEnd w:id="254"/>
    </w:p>
    <w:p>
      <w:pPr>
        <w:pStyle w:val="Style18"/>
        <w:keepNext w:val="0"/>
        <w:keepLines w:val="0"/>
        <w:widowControl w:val="0"/>
        <w:shd w:val="clear" w:color="auto" w:fill="auto"/>
        <w:bidi w:val="0"/>
        <w:spacing w:before="0" w:after="64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85" w:val="left"/>
        </w:tabs>
        <w:bidi w:val="0"/>
        <w:spacing w:before="0" w:after="300" w:line="336" w:lineRule="exact"/>
        <w:ind w:left="1340" w:right="0" w:firstLine="0"/>
        <w:jc w:val="left"/>
        <w:rPr>
          <w:sz w:val="22"/>
          <w:szCs w:val="22"/>
        </w:rPr>
      </w:pPr>
      <w:bookmarkStart w:id="255" w:name="bookmark255"/>
      <w:bookmarkStart w:id="256" w:name="bookmark256"/>
      <w:bookmarkStart w:id="257" w:name="bookmark257"/>
      <w:bookmarkStart w:id="258" w:name="bookmark258"/>
      <w:bookmarkEnd w:id="257"/>
      <w:r>
        <w:rPr>
          <w:color w:val="000000"/>
          <w:spacing w:val="0"/>
          <w:w w:val="100"/>
          <w:position w:val="0"/>
          <w:sz w:val="22"/>
          <w:szCs w:val="22"/>
        </w:rPr>
        <w:t>衍生金融工具</w:t>
      </w:r>
      <w:bookmarkEnd w:id="255"/>
      <w:bookmarkEnd w:id="256"/>
      <w:bookmarkEnd w:id="258"/>
    </w:p>
    <w:p>
      <w:pPr>
        <w:pStyle w:val="Style18"/>
        <w:keepNext w:val="0"/>
        <w:keepLines w:val="0"/>
        <w:widowControl w:val="0"/>
        <w:shd w:val="clear" w:color="auto" w:fill="auto"/>
        <w:bidi w:val="0"/>
        <w:spacing w:before="0" w:after="300" w:line="336" w:lineRule="exact"/>
        <w:ind w:left="1340" w:right="0" w:firstLine="0"/>
        <w:jc w:val="left"/>
        <w:rPr>
          <w:sz w:val="22"/>
          <w:szCs w:val="22"/>
        </w:rPr>
      </w:pPr>
      <w:r>
        <w:rPr>
          <w:color w:val="000000"/>
          <w:spacing w:val="0"/>
          <w:w w:val="100"/>
          <w:position w:val="0"/>
          <w:sz w:val="22"/>
          <w:szCs w:val="22"/>
        </w:rPr>
        <w:t>无</w:t>
      </w:r>
    </w:p>
    <w:p>
      <w:pPr>
        <w:pStyle w:val="Style20"/>
        <w:keepNext/>
        <w:keepLines/>
        <w:widowControl w:val="0"/>
        <w:numPr>
          <w:ilvl w:val="0"/>
          <w:numId w:val="29"/>
        </w:numPr>
        <w:shd w:val="clear" w:color="auto" w:fill="auto"/>
        <w:tabs>
          <w:tab w:pos="1785" w:val="left"/>
        </w:tabs>
        <w:bidi w:val="0"/>
        <w:spacing w:before="0" w:after="300" w:line="336" w:lineRule="exact"/>
        <w:ind w:left="1340" w:right="0" w:firstLine="0"/>
        <w:jc w:val="both"/>
        <w:rPr>
          <w:sz w:val="22"/>
          <w:szCs w:val="22"/>
        </w:rPr>
      </w:pPr>
      <w:bookmarkStart w:id="259" w:name="bookmark259"/>
      <w:bookmarkStart w:id="260" w:name="bookmark260"/>
      <w:bookmarkStart w:id="261" w:name="bookmark261"/>
      <w:bookmarkStart w:id="262" w:name="bookmark262"/>
      <w:bookmarkEnd w:id="261"/>
      <w:r>
        <w:rPr>
          <w:color w:val="000000"/>
          <w:spacing w:val="0"/>
          <w:w w:val="100"/>
          <w:position w:val="0"/>
          <w:sz w:val="22"/>
          <w:szCs w:val="22"/>
        </w:rPr>
        <w:t>所得税</w:t>
      </w:r>
      <w:bookmarkEnd w:id="259"/>
      <w:bookmarkEnd w:id="260"/>
      <w:bookmarkEnd w:id="262"/>
    </w:p>
    <w:p>
      <w:pPr>
        <w:pStyle w:val="Style18"/>
        <w:keepNext w:val="0"/>
        <w:keepLines w:val="0"/>
        <w:widowControl w:val="0"/>
        <w:shd w:val="clear" w:color="auto" w:fill="auto"/>
        <w:bidi w:val="0"/>
        <w:spacing w:before="0" w:after="380" w:line="336" w:lineRule="exact"/>
        <w:ind w:left="860" w:right="240" w:firstLine="0"/>
        <w:jc w:val="left"/>
        <w:rPr>
          <w:sz w:val="22"/>
          <w:szCs w:val="22"/>
        </w:rPr>
      </w:pPr>
      <w:r>
        <w:rPr>
          <w:color w:val="000000"/>
          <w:spacing w:val="0"/>
          <w:w w:val="100"/>
          <w:position w:val="0"/>
          <w:sz w:val="22"/>
          <w:szCs w:val="22"/>
        </w:rPr>
        <w:t>按照新会计准则，所得税核算应采用资产负债表债务法，在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 xml:space="preserve">日，对资产、负债的 账面价值与其计税基础不同形成的暂时性差异，应当按照相关条件确认递延所得税资产或递延所 </w:t>
      </w:r>
      <w:r>
        <w:rPr>
          <w:color w:val="000000"/>
          <w:spacing w:val="0"/>
          <w:w w:val="100"/>
          <w:position w:val="0"/>
          <w:sz w:val="22"/>
          <w:szCs w:val="22"/>
        </w:rPr>
        <w:t>得税负债，并将影响金额调整留存收益，导致增加股东权益</w:t>
      </w:r>
      <w:r>
        <w:rPr>
          <w:color w:val="000000"/>
          <w:spacing w:val="0"/>
          <w:w w:val="100"/>
          <w:position w:val="0"/>
          <w:sz w:val="22"/>
          <w:szCs w:val="22"/>
        </w:rPr>
        <w:t>4,058</w:t>
      </w:r>
      <w:r>
        <w:rPr>
          <w:color w:val="000000"/>
          <w:spacing w:val="0"/>
          <w:w w:val="100"/>
          <w:position w:val="0"/>
          <w:sz w:val="22"/>
          <w:szCs w:val="22"/>
        </w:rPr>
        <w:t>千元，其中归属于母公司所有者 权益为</w:t>
      </w:r>
      <w:r>
        <w:rPr>
          <w:color w:val="000000"/>
          <w:spacing w:val="0"/>
          <w:w w:val="100"/>
          <w:position w:val="0"/>
          <w:sz w:val="22"/>
          <w:szCs w:val="22"/>
        </w:rPr>
        <w:t>3,779</w:t>
      </w:r>
      <w:r>
        <w:rPr>
          <w:color w:val="000000"/>
          <w:spacing w:val="0"/>
          <w:w w:val="100"/>
          <w:position w:val="0"/>
          <w:sz w:val="22"/>
          <w:szCs w:val="22"/>
        </w:rPr>
        <w:t>千元，归属于少数股东权益为</w:t>
      </w:r>
      <w:r>
        <w:rPr>
          <w:color w:val="000000"/>
          <w:spacing w:val="0"/>
          <w:w w:val="100"/>
          <w:position w:val="0"/>
          <w:sz w:val="22"/>
          <w:szCs w:val="22"/>
        </w:rPr>
        <w:t>279</w:t>
      </w:r>
      <w:r>
        <w:rPr>
          <w:color w:val="000000"/>
          <w:spacing w:val="0"/>
          <w:w w:val="100"/>
          <w:position w:val="0"/>
          <w:sz w:val="22"/>
          <w:szCs w:val="22"/>
        </w:rPr>
        <w:t>千元。</w:t>
      </w:r>
    </w:p>
    <w:tbl>
      <w:tblPr>
        <w:tblOverlap w:val="never"/>
        <w:jc w:val="center"/>
        <w:tblLayout w:type="fixed"/>
      </w:tblPr>
      <w:tblGrid>
        <w:gridCol w:w="3278"/>
        <w:gridCol w:w="1594"/>
        <w:gridCol w:w="1598"/>
        <w:gridCol w:w="1786"/>
      </w:tblGrid>
      <w:tr>
        <w:trPr>
          <w:trHeight w:val="336"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调整项目</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可抵扣差异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应纳税差异</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对股东权益影响</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应收账款坏账准备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228</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228</w:t>
            </w:r>
          </w:p>
        </w:tc>
      </w:tr>
      <w:tr>
        <w:trPr>
          <w:trHeight w:val="552"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其他应收款坏账准备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157</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157</w:t>
            </w:r>
          </w:p>
        </w:tc>
      </w:tr>
      <w:tr>
        <w:trPr>
          <w:trHeight w:val="557"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658</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658</w:t>
            </w:r>
          </w:p>
        </w:tc>
      </w:tr>
      <w:tr>
        <w:trPr>
          <w:trHeight w:val="552"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2, 154</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2, 154</w:t>
            </w:r>
          </w:p>
        </w:tc>
      </w:tr>
      <w:tr>
        <w:trPr>
          <w:trHeight w:val="552" w:hRule="exact"/>
        </w:trPr>
        <w:tc>
          <w:tcPr>
            <w:tcBorders>
              <w:top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预提电费及工资暂时性差异</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861</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60" w:right="0" w:firstLine="0"/>
              <w:jc w:val="left"/>
              <w:rPr>
                <w:sz w:val="22"/>
                <w:szCs w:val="22"/>
              </w:rPr>
            </w:pPr>
            <w:r>
              <w:rPr>
                <w:color w:val="000000"/>
                <w:spacing w:val="0"/>
                <w:w w:val="100"/>
                <w:position w:val="0"/>
                <w:sz w:val="22"/>
                <w:szCs w:val="22"/>
              </w:rPr>
              <w:t>861</w:t>
            </w:r>
          </w:p>
        </w:tc>
      </w:tr>
      <w:tr>
        <w:trPr>
          <w:trHeight w:val="341"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 计</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4,058</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4,058</w:t>
            </w:r>
          </w:p>
        </w:tc>
      </w:tr>
    </w:tbl>
    <w:p>
      <w:pPr>
        <w:widowControl w:val="0"/>
        <w:spacing w:after="299" w:line="1" w:lineRule="exact"/>
      </w:pPr>
    </w:p>
    <w:p>
      <w:pPr>
        <w:pStyle w:val="Style20"/>
        <w:keepNext/>
        <w:keepLines/>
        <w:widowControl w:val="0"/>
        <w:numPr>
          <w:ilvl w:val="0"/>
          <w:numId w:val="29"/>
        </w:numPr>
        <w:shd w:val="clear" w:color="auto" w:fill="auto"/>
        <w:bidi w:val="0"/>
        <w:spacing w:before="0" w:after="300" w:line="324" w:lineRule="exact"/>
        <w:ind w:left="1400" w:right="0" w:firstLine="0"/>
        <w:jc w:val="left"/>
        <w:rPr>
          <w:sz w:val="22"/>
          <w:szCs w:val="22"/>
        </w:rPr>
      </w:pPr>
      <w:bookmarkStart w:id="263" w:name="bookmark263"/>
      <w:bookmarkStart w:id="264" w:name="bookmark264"/>
      <w:bookmarkStart w:id="265" w:name="bookmark265"/>
      <w:bookmarkStart w:id="266" w:name="bookmark266"/>
      <w:bookmarkEnd w:id="265"/>
      <w:r>
        <w:rPr>
          <w:color w:val="000000"/>
          <w:spacing w:val="0"/>
          <w:w w:val="100"/>
          <w:position w:val="0"/>
          <w:sz w:val="22"/>
          <w:szCs w:val="22"/>
        </w:rPr>
        <w:t>其他</w:t>
      </w:r>
      <w:bookmarkEnd w:id="263"/>
      <w:bookmarkEnd w:id="264"/>
      <w:bookmarkEnd w:id="266"/>
    </w:p>
    <w:p>
      <w:pPr>
        <w:pStyle w:val="Style18"/>
        <w:keepNext w:val="0"/>
        <w:keepLines w:val="0"/>
        <w:widowControl w:val="0"/>
        <w:shd w:val="clear" w:color="auto" w:fill="auto"/>
        <w:bidi w:val="0"/>
        <w:spacing w:before="0" w:after="300" w:line="324" w:lineRule="exact"/>
        <w:ind w:left="1400" w:right="0" w:firstLine="0"/>
        <w:jc w:val="left"/>
        <w:rPr>
          <w:sz w:val="22"/>
          <w:szCs w:val="22"/>
        </w:rPr>
      </w:pPr>
      <w:r>
        <w:rPr>
          <w:color w:val="000000"/>
          <w:spacing w:val="0"/>
          <w:w w:val="100"/>
          <w:position w:val="0"/>
          <w:sz w:val="22"/>
          <w:szCs w:val="22"/>
        </w:rPr>
        <w:t>13.1</w:t>
      </w:r>
      <w:r>
        <w:rPr>
          <w:color w:val="000000"/>
          <w:spacing w:val="0"/>
          <w:w w:val="100"/>
          <w:position w:val="0"/>
          <w:sz w:val="22"/>
          <w:szCs w:val="22"/>
        </w:rPr>
        <w:t>少数股东权益转列</w:t>
      </w:r>
    </w:p>
    <w:p>
      <w:pPr>
        <w:pStyle w:val="Style18"/>
        <w:keepNext w:val="0"/>
        <w:keepLines w:val="0"/>
        <w:widowControl w:val="0"/>
        <w:shd w:val="clear" w:color="auto" w:fill="auto"/>
        <w:bidi w:val="0"/>
        <w:spacing w:before="0" w:after="300" w:line="326" w:lineRule="exact"/>
        <w:ind w:left="900" w:right="0" w:firstLine="500"/>
        <w:jc w:val="left"/>
        <w:rPr>
          <w:sz w:val="22"/>
          <w:szCs w:val="22"/>
        </w:rPr>
      </w:pPr>
      <w:r>
        <w:rPr>
          <w:color w:val="000000"/>
          <w:spacing w:val="0"/>
          <w:w w:val="100"/>
          <w:position w:val="0"/>
          <w:sz w:val="22"/>
          <w:szCs w:val="22"/>
        </w:rPr>
        <w:t>按照新会计准则，在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日，本公司</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日按照现行会计准则编制的 合并报表中的少数股东权益应转列为股东权益，导致增加股东权益</w:t>
      </w:r>
      <w:r>
        <w:rPr>
          <w:color w:val="000000"/>
          <w:spacing w:val="0"/>
          <w:w w:val="100"/>
          <w:position w:val="0"/>
          <w:sz w:val="22"/>
          <w:szCs w:val="22"/>
        </w:rPr>
        <w:t>131,190</w:t>
      </w:r>
      <w:r>
        <w:rPr>
          <w:color w:val="000000"/>
          <w:spacing w:val="0"/>
          <w:w w:val="100"/>
          <w:position w:val="0"/>
          <w:sz w:val="22"/>
          <w:szCs w:val="22"/>
        </w:rPr>
        <w:t>千元。</w:t>
      </w:r>
    </w:p>
    <w:p>
      <w:pPr>
        <w:pStyle w:val="Style18"/>
        <w:keepNext w:val="0"/>
        <w:keepLines w:val="0"/>
        <w:widowControl w:val="0"/>
        <w:shd w:val="clear" w:color="auto" w:fill="auto"/>
        <w:bidi w:val="0"/>
        <w:spacing w:before="0" w:after="300" w:line="324" w:lineRule="exact"/>
        <w:ind w:left="1400" w:right="0" w:firstLine="0"/>
        <w:jc w:val="left"/>
        <w:rPr>
          <w:sz w:val="22"/>
          <w:szCs w:val="22"/>
        </w:rPr>
      </w:pPr>
      <w:r>
        <w:rPr>
          <w:color w:val="000000"/>
          <w:spacing w:val="0"/>
          <w:w w:val="100"/>
          <w:position w:val="0"/>
          <w:sz w:val="22"/>
          <w:szCs w:val="22"/>
        </w:rPr>
        <w:t>13.2</w:t>
      </w:r>
      <w:r>
        <w:rPr>
          <w:color w:val="000000"/>
          <w:spacing w:val="0"/>
          <w:w w:val="100"/>
          <w:position w:val="0"/>
          <w:sz w:val="22"/>
          <w:szCs w:val="22"/>
        </w:rPr>
        <w:t>合并范围变化影响</w:t>
      </w:r>
    </w:p>
    <w:p>
      <w:pPr>
        <w:pStyle w:val="Style18"/>
        <w:keepNext w:val="0"/>
        <w:keepLines w:val="0"/>
        <w:widowControl w:val="0"/>
        <w:shd w:val="clear" w:color="auto" w:fill="auto"/>
        <w:bidi w:val="0"/>
        <w:spacing w:before="0" w:after="300" w:line="324" w:lineRule="exact"/>
        <w:ind w:left="1400" w:right="0" w:firstLine="0"/>
        <w:jc w:val="left"/>
        <w:rPr>
          <w:sz w:val="22"/>
          <w:szCs w:val="22"/>
        </w:rPr>
      </w:pPr>
      <w:r>
        <w:rPr>
          <w:color w:val="000000"/>
          <w:spacing w:val="0"/>
          <w:w w:val="100"/>
          <w:position w:val="0"/>
          <w:sz w:val="22"/>
          <w:szCs w:val="22"/>
        </w:rPr>
        <w:t>无</w:t>
      </w:r>
    </w:p>
    <w:p>
      <w:pPr>
        <w:pStyle w:val="Style20"/>
        <w:keepNext/>
        <w:keepLines/>
        <w:widowControl w:val="0"/>
        <w:shd w:val="clear" w:color="auto" w:fill="auto"/>
        <w:bidi w:val="0"/>
        <w:spacing w:before="0" w:after="300" w:line="324" w:lineRule="exact"/>
        <w:ind w:left="1400" w:right="0" w:firstLine="0"/>
        <w:jc w:val="left"/>
        <w:rPr>
          <w:sz w:val="22"/>
          <w:szCs w:val="22"/>
        </w:rPr>
      </w:pPr>
      <w:bookmarkStart w:id="267" w:name="bookmark267"/>
      <w:bookmarkStart w:id="268" w:name="bookmark268"/>
      <w:bookmarkStart w:id="269" w:name="bookmark269"/>
      <w:bookmarkStart w:id="270" w:name="bookmark270"/>
      <w:r>
        <w:rPr>
          <w:color w:val="000000"/>
          <w:spacing w:val="0"/>
          <w:w w:val="100"/>
          <w:position w:val="0"/>
          <w:sz w:val="22"/>
          <w:szCs w:val="22"/>
        </w:rPr>
        <w:t>四</w:t>
      </w:r>
      <w:bookmarkEnd w:id="269"/>
      <w:r>
        <w:rPr>
          <w:color w:val="000000"/>
          <w:spacing w:val="0"/>
          <w:w w:val="100"/>
          <w:position w:val="0"/>
          <w:sz w:val="22"/>
          <w:szCs w:val="22"/>
        </w:rPr>
        <w:t>、其他需说明事项</w:t>
      </w:r>
      <w:bookmarkEnd w:id="267"/>
      <w:bookmarkEnd w:id="268"/>
      <w:bookmarkEnd w:id="270"/>
    </w:p>
    <w:p>
      <w:pPr>
        <w:pStyle w:val="Style20"/>
        <w:keepNext/>
        <w:keepLines/>
        <w:widowControl w:val="0"/>
        <w:numPr>
          <w:ilvl w:val="0"/>
          <w:numId w:val="31"/>
        </w:numPr>
        <w:shd w:val="clear" w:color="auto" w:fill="auto"/>
        <w:tabs>
          <w:tab w:pos="1734" w:val="left"/>
        </w:tabs>
        <w:bidi w:val="0"/>
        <w:spacing w:before="0" w:after="300" w:line="324" w:lineRule="exact"/>
        <w:ind w:left="1400" w:right="0" w:firstLine="0"/>
        <w:jc w:val="left"/>
        <w:rPr>
          <w:sz w:val="22"/>
          <w:szCs w:val="22"/>
        </w:rPr>
      </w:pPr>
      <w:bookmarkStart w:id="267" w:name="bookmark267"/>
      <w:bookmarkStart w:id="268" w:name="bookmark268"/>
      <w:bookmarkStart w:id="271" w:name="bookmark271"/>
      <w:bookmarkStart w:id="272" w:name="bookmark272"/>
      <w:bookmarkEnd w:id="271"/>
      <w:r>
        <w:rPr>
          <w:color w:val="000000"/>
          <w:spacing w:val="0"/>
          <w:w w:val="100"/>
          <w:position w:val="0"/>
          <w:sz w:val="22"/>
          <w:szCs w:val="22"/>
        </w:rPr>
        <w:t>新会计准则下合并报表的少数股东权益</w:t>
      </w:r>
      <w:bookmarkEnd w:id="267"/>
      <w:bookmarkEnd w:id="268"/>
      <w:bookmarkEnd w:id="272"/>
    </w:p>
    <w:p>
      <w:pPr>
        <w:pStyle w:val="Style18"/>
        <w:keepNext w:val="0"/>
        <w:keepLines w:val="0"/>
        <w:widowControl w:val="0"/>
        <w:shd w:val="clear" w:color="auto" w:fill="auto"/>
        <w:bidi w:val="0"/>
        <w:spacing w:before="0" w:after="300" w:line="322" w:lineRule="exact"/>
        <w:ind w:left="900" w:right="0" w:firstLine="500"/>
        <w:jc w:val="both"/>
        <w:rPr>
          <w:sz w:val="22"/>
          <w:szCs w:val="22"/>
        </w:rPr>
      </w:pPr>
      <w:r>
        <w:rPr>
          <w:color w:val="000000"/>
          <w:spacing w:val="0"/>
          <w:w w:val="100"/>
          <w:position w:val="0"/>
          <w:sz w:val="22"/>
          <w:szCs w:val="22"/>
        </w:rPr>
        <w:t>本公司</w:t>
      </w:r>
      <w:r>
        <w:rPr>
          <w:color w:val="000000"/>
          <w:spacing w:val="0"/>
          <w:w w:val="100"/>
          <w:position w:val="0"/>
          <w:sz w:val="22"/>
          <w:szCs w:val="22"/>
        </w:rPr>
        <w:t>2006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日按照现行会计准则编制的合并报表中少数股东权益为</w:t>
      </w:r>
      <w:r>
        <w:rPr>
          <w:color w:val="000000"/>
          <w:spacing w:val="0"/>
          <w:w w:val="100"/>
          <w:position w:val="0"/>
          <w:sz w:val="22"/>
          <w:szCs w:val="22"/>
        </w:rPr>
        <w:t>131,190</w:t>
      </w:r>
      <w:r>
        <w:rPr>
          <w:color w:val="000000"/>
          <w:spacing w:val="0"/>
          <w:w w:val="100"/>
          <w:position w:val="0"/>
          <w:sz w:val="22"/>
          <w:szCs w:val="22"/>
        </w:rPr>
        <w:t>千 元，在</w:t>
      </w:r>
      <w:r>
        <w:rPr>
          <w:color w:val="000000"/>
          <w:spacing w:val="0"/>
          <w:w w:val="100"/>
          <w:position w:val="0"/>
          <w:sz w:val="22"/>
          <w:szCs w:val="22"/>
        </w:rPr>
        <w:t>2007</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1</w:t>
      </w:r>
      <w:r>
        <w:rPr>
          <w:color w:val="000000"/>
          <w:spacing w:val="0"/>
          <w:w w:val="100"/>
          <w:position w:val="0"/>
          <w:sz w:val="22"/>
          <w:szCs w:val="22"/>
        </w:rPr>
        <w:t>日，对按新会计准则纳入合并财务报表范围的子公司的上述调整事项，按子 公司少数股东股权比例确认为少数股东权益，导致少数股东权益增加</w:t>
      </w:r>
      <w:r>
        <w:rPr>
          <w:color w:val="000000"/>
          <w:spacing w:val="0"/>
          <w:w w:val="100"/>
          <w:position w:val="0"/>
          <w:sz w:val="22"/>
          <w:szCs w:val="22"/>
        </w:rPr>
        <w:t>279</w:t>
      </w:r>
      <w:r>
        <w:rPr>
          <w:color w:val="000000"/>
          <w:spacing w:val="0"/>
          <w:w w:val="100"/>
          <w:position w:val="0"/>
          <w:sz w:val="22"/>
          <w:szCs w:val="22"/>
        </w:rPr>
        <w:t>千元，新会计准则下合 并报表的少数股东权益应为</w:t>
      </w:r>
      <w:r>
        <w:rPr>
          <w:color w:val="000000"/>
          <w:spacing w:val="0"/>
          <w:w w:val="100"/>
          <w:position w:val="0"/>
          <w:sz w:val="22"/>
          <w:szCs w:val="22"/>
        </w:rPr>
        <w:t>131,469</w:t>
      </w:r>
      <w:r>
        <w:rPr>
          <w:color w:val="000000"/>
          <w:spacing w:val="0"/>
          <w:w w:val="100"/>
          <w:position w:val="0"/>
          <w:sz w:val="22"/>
          <w:szCs w:val="22"/>
        </w:rPr>
        <w:t>千元。</w:t>
      </w:r>
    </w:p>
    <w:p>
      <w:pPr>
        <w:pStyle w:val="Style18"/>
        <w:keepNext w:val="0"/>
        <w:keepLines w:val="0"/>
        <w:widowControl w:val="0"/>
        <w:shd w:val="clear" w:color="auto" w:fill="auto"/>
        <w:tabs>
          <w:tab w:pos="1777" w:val="left"/>
        </w:tabs>
        <w:bidi w:val="0"/>
        <w:spacing w:before="0" w:after="300" w:line="324" w:lineRule="exact"/>
        <w:ind w:left="900" w:right="0" w:firstLine="500"/>
        <w:jc w:val="both"/>
        <w:rPr>
          <w:sz w:val="22"/>
          <w:szCs w:val="22"/>
        </w:rPr>
      </w:pPr>
      <w:bookmarkStart w:id="273" w:name="bookmark273"/>
      <w:r>
        <w:rPr>
          <w:color w:val="000000"/>
          <w:spacing w:val="0"/>
          <w:w w:val="100"/>
          <w:position w:val="0"/>
          <w:sz w:val="22"/>
          <w:szCs w:val="22"/>
        </w:rPr>
        <w:t>2</w:t>
      </w:r>
      <w:bookmarkEnd w:id="273"/>
      <w:r>
        <w:rPr>
          <w:color w:val="000000"/>
          <w:spacing w:val="0"/>
          <w:w w:val="100"/>
          <w:position w:val="0"/>
          <w:sz w:val="22"/>
          <w:szCs w:val="22"/>
        </w:rPr>
        <w:t>、</w:t>
        <w:tab/>
        <w:t>本调节表的编制遵循重要性原则，同时，随着公司对新会计准则影响评价的进一步深入 及财政部门对新会计准则解释的进一步明确，本公司有可能调整编制本调节表时所采用的相关会 计政策，并导致</w:t>
      </w:r>
      <w:r>
        <w:rPr>
          <w:color w:val="000000"/>
          <w:spacing w:val="0"/>
          <w:w w:val="100"/>
          <w:position w:val="0"/>
          <w:sz w:val="22"/>
          <w:szCs w:val="22"/>
        </w:rPr>
        <w:t>2007</w:t>
      </w:r>
      <w:r>
        <w:rPr>
          <w:color w:val="000000"/>
          <w:spacing w:val="0"/>
          <w:w w:val="100"/>
          <w:position w:val="0"/>
          <w:sz w:val="22"/>
          <w:szCs w:val="22"/>
        </w:rPr>
        <w:t>年度财务报告中的相关数据与本调节表出现差异。</w:t>
      </w:r>
    </w:p>
    <w:p>
      <w:pPr>
        <w:pStyle w:val="Style20"/>
        <w:keepNext/>
        <w:keepLines/>
        <w:widowControl w:val="0"/>
        <w:shd w:val="clear" w:color="auto" w:fill="auto"/>
        <w:bidi w:val="0"/>
        <w:spacing w:before="0" w:after="340" w:line="362" w:lineRule="exact"/>
        <w:ind w:left="0" w:right="0" w:firstLine="900"/>
        <w:jc w:val="left"/>
      </w:pPr>
      <w:bookmarkStart w:id="274" w:name="bookmark274"/>
      <w:bookmarkStart w:id="275" w:name="bookmark275"/>
      <w:bookmarkStart w:id="276" w:name="bookmark276"/>
      <w:r>
        <w:rPr>
          <w:color w:val="000000"/>
          <w:spacing w:val="0"/>
          <w:w w:val="100"/>
          <w:position w:val="0"/>
        </w:rPr>
        <w:t>一公司的基本概况</w:t>
      </w:r>
      <w:bookmarkEnd w:id="274"/>
      <w:bookmarkEnd w:id="275"/>
      <w:bookmarkEnd w:id="276"/>
    </w:p>
    <w:p>
      <w:pPr>
        <w:pStyle w:val="Style18"/>
        <w:keepNext w:val="0"/>
        <w:keepLines w:val="0"/>
        <w:widowControl w:val="0"/>
        <w:shd w:val="clear" w:color="auto" w:fill="auto"/>
        <w:bidi w:val="0"/>
        <w:spacing w:before="0" w:after="340" w:line="362" w:lineRule="exact"/>
        <w:ind w:left="900" w:right="0" w:firstLine="420"/>
        <w:jc w:val="left"/>
      </w:pPr>
      <w:r>
        <w:rPr>
          <w:color w:val="000000"/>
          <w:spacing w:val="0"/>
          <w:w w:val="100"/>
          <w:position w:val="0"/>
        </w:rPr>
        <w:t>黑龙江北大荒农业股份有限公司（以下简称：本公司）是经国家经贸委（1998） 775号文批准， 由黑龙江北大荒农垦集团总公司（以下简称：集团公司）作为独家发起人，以发起设立方式设立的股 份有限公司，于1998年11月27日注册成立，注册资本116,996万元。集团公司以其拥有的友谊农场 等16家农场中与农业相关的资产及浩良河化肥厂中与化肥生产相关的资产重组为16个从事农业的分 公司和1个从事化肥生产的分公司后投入本公司。</w:t>
      </w:r>
    </w:p>
    <w:p>
      <w:pPr>
        <w:pStyle w:val="Style18"/>
        <w:keepNext w:val="0"/>
        <w:keepLines w:val="0"/>
        <w:widowControl w:val="0"/>
        <w:shd w:val="clear" w:color="auto" w:fill="auto"/>
        <w:bidi w:val="0"/>
        <w:spacing w:before="0" w:after="340" w:line="363" w:lineRule="exact"/>
        <w:ind w:left="900" w:right="0" w:firstLine="420"/>
        <w:jc w:val="left"/>
      </w:pPr>
      <w:r>
        <w:rPr>
          <w:color w:val="000000"/>
          <w:spacing w:val="0"/>
          <w:w w:val="100"/>
          <w:position w:val="0"/>
        </w:rPr>
        <w:t>经中国证券监督管理委员会证监发行字</w:t>
      </w:r>
      <w:r>
        <w:rPr>
          <w:color w:val="000000"/>
          <w:spacing w:val="0"/>
          <w:w w:val="100"/>
          <w:position w:val="0"/>
        </w:rPr>
        <w:t xml:space="preserve">[2002] </w:t>
      </w:r>
      <w:r>
        <w:rPr>
          <w:color w:val="000000"/>
          <w:spacing w:val="0"/>
          <w:w w:val="100"/>
          <w:position w:val="0"/>
        </w:rPr>
        <w:t>19号文核准，本公司向社会公开发行人民币普通 股股票30,000万股，于2002年3月29日在上海证券交易所挂牌交易。根据本公司2004年度股东大 会决议，2005年6月本公司实施资本公积转增股本，每10股转增2股，共计转增股本293,992,000 /元。</w:t>
      </w:r>
    </w:p>
    <w:p>
      <w:pPr>
        <w:pStyle w:val="Style18"/>
        <w:keepNext w:val="0"/>
        <w:keepLines w:val="0"/>
        <w:widowControl w:val="0"/>
        <w:shd w:val="clear" w:color="auto" w:fill="auto"/>
        <w:bidi w:val="0"/>
        <w:spacing w:before="0" w:after="480" w:line="354" w:lineRule="exact"/>
        <w:ind w:left="900" w:right="0" w:firstLine="420"/>
        <w:jc w:val="left"/>
      </w:pPr>
      <w:r>
        <w:rPr>
          <w:color w:val="000000"/>
          <w:spacing w:val="0"/>
          <w:w w:val="100"/>
          <w:position w:val="0"/>
        </w:rPr>
        <w:t>根据农业部《关于黑龙江北大荒农业股份有限公司进行股权分置改革及定向回购方案的批复》（农 财发[2005]98号）的批准，经本公司2005年第三次临时股东大会决议，2006年3月17日本公司定 向回购集团公司所持股份129,660,000股，具体方案及处理详见十一、其他重要事项。股权回购后截 止2006年12月31日，本公司的股本结构如下：</w:t>
      </w:r>
    </w:p>
    <w:tbl>
      <w:tblPr>
        <w:tblOverlap w:val="never"/>
        <w:jc w:val="center"/>
        <w:tblLayout w:type="fixed"/>
      </w:tblPr>
      <w:tblGrid>
        <w:gridCol w:w="3350"/>
        <w:gridCol w:w="1738"/>
        <w:gridCol w:w="1838"/>
        <w:gridCol w:w="1397"/>
      </w:tblGrid>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股本金额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持股数量（千股）</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持股比例技）</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1,151,892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1,151,892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70.48</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w:t>
            </w:r>
            <w:r>
              <w:rPr>
                <w:color w:val="000000"/>
                <w:spacing w:val="0"/>
                <w:w w:val="100"/>
                <w:position w:val="0"/>
              </w:rPr>
              <w:t>A</w:t>
            </w:r>
            <w:r>
              <w:rPr>
                <w:color w:val="000000"/>
                <w:spacing w:val="0"/>
                <w:w w:val="100"/>
                <w:position w:val="0"/>
              </w:rPr>
              <w:t>股股东</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482,400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482,400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29.52</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1,634,292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1,634,292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100.00</w:t>
            </w:r>
          </w:p>
        </w:tc>
      </w:tr>
    </w:tbl>
    <w:p>
      <w:pPr>
        <w:widowControl w:val="0"/>
        <w:spacing w:after="399" w:line="1" w:lineRule="exact"/>
      </w:pPr>
    </w:p>
    <w:p>
      <w:pPr>
        <w:pStyle w:val="Style18"/>
        <w:keepNext w:val="0"/>
        <w:keepLines w:val="0"/>
        <w:widowControl w:val="0"/>
        <w:shd w:val="clear" w:color="auto" w:fill="auto"/>
        <w:bidi w:val="0"/>
        <w:spacing w:before="0" w:after="380" w:line="363" w:lineRule="exact"/>
        <w:ind w:left="900" w:right="0" w:firstLine="420"/>
        <w:jc w:val="left"/>
        <w:sectPr>
          <w:headerReference w:type="default" r:id="rId9"/>
          <w:footerReference w:type="default" r:id="rId10"/>
          <w:headerReference w:type="first" r:id="rId11"/>
          <w:footerReference w:type="first" r:id="rId12"/>
          <w:footnotePr>
            <w:pos w:val="pageBottom"/>
            <w:numFmt w:val="decimal"/>
            <w:numRestart w:val="continuous"/>
          </w:footnotePr>
          <w:pgSz w:w="12240" w:h="15840"/>
          <w:pgMar w:top="1387" w:right="892" w:bottom="1089" w:left="936" w:header="0" w:footer="3" w:gutter="0"/>
          <w:pgNumType w:start="1"/>
          <w:cols w:space="720"/>
          <w:noEndnote/>
          <w:titlePg/>
          <w:rtlGutter w:val="0"/>
          <w:docGrid w:linePitch="360"/>
        </w:sectPr>
      </w:pPr>
      <w:r>
        <w:rPr>
          <w:color w:val="000000"/>
          <w:spacing w:val="0"/>
          <w:w w:val="100"/>
          <w:position w:val="0"/>
        </w:rPr>
        <w:t>本公司经营范围：水稻、小麦、大豆、玉米等粮食作物的生产、精深加工、销售；尿素的生产、 销售；与种植业生产及农产品加工相关的技术、信息及服务体系的开发、咨询及运营。经营本企业自 产产品及相关技术的出口业务；经营本企业生产科研所需的原辅材料、机械设备、仪器仪表、零配件 及相关技术的进口业务；经营本企业的进料加工和“三来一补”业务。</w:t>
      </w:r>
    </w:p>
    <w:p>
      <w:pPr>
        <w:pStyle w:val="Style20"/>
        <w:keepNext/>
        <w:keepLines/>
        <w:widowControl w:val="0"/>
        <w:shd w:val="clear" w:color="auto" w:fill="auto"/>
        <w:bidi w:val="0"/>
        <w:spacing w:before="0" w:after="340" w:line="362" w:lineRule="exact"/>
        <w:ind w:left="0" w:right="0" w:firstLine="900"/>
        <w:jc w:val="left"/>
      </w:pPr>
      <w:bookmarkStart w:id="277" w:name="bookmark277"/>
      <w:bookmarkStart w:id="278" w:name="bookmark278"/>
      <w:bookmarkStart w:id="279" w:name="bookmark279"/>
      <w:r>
        <w:rPr>
          <w:color w:val="000000"/>
          <w:spacing w:val="0"/>
          <w:w w:val="100"/>
          <w:position w:val="0"/>
        </w:rPr>
        <w:t>二主要会计政策、会计估计和合并会计报表的编制方法</w:t>
      </w:r>
      <w:bookmarkEnd w:id="277"/>
      <w:bookmarkEnd w:id="278"/>
      <w:bookmarkEnd w:id="279"/>
    </w:p>
    <w:p>
      <w:pPr>
        <w:pStyle w:val="Style18"/>
        <w:keepNext w:val="0"/>
        <w:keepLines w:val="0"/>
        <w:widowControl w:val="0"/>
        <w:numPr>
          <w:ilvl w:val="0"/>
          <w:numId w:val="33"/>
        </w:numPr>
        <w:shd w:val="clear" w:color="auto" w:fill="auto"/>
        <w:tabs>
          <w:tab w:pos="1316" w:val="left"/>
        </w:tabs>
        <w:bidi w:val="0"/>
        <w:spacing w:before="0" w:after="220" w:line="362" w:lineRule="exact"/>
        <w:ind w:left="0" w:right="0" w:firstLine="900"/>
        <w:jc w:val="left"/>
      </w:pPr>
      <w:bookmarkStart w:id="280" w:name="bookmark280"/>
      <w:bookmarkEnd w:id="280"/>
      <w:r>
        <w:rPr>
          <w:color w:val="000000"/>
          <w:spacing w:val="0"/>
          <w:w w:val="100"/>
          <w:position w:val="0"/>
        </w:rPr>
        <w:t>会计制度</w:t>
      </w:r>
    </w:p>
    <w:p>
      <w:pPr>
        <w:pStyle w:val="Style18"/>
        <w:keepNext w:val="0"/>
        <w:keepLines w:val="0"/>
        <w:widowControl w:val="0"/>
        <w:shd w:val="clear" w:color="auto" w:fill="auto"/>
        <w:bidi w:val="0"/>
        <w:spacing w:before="0" w:after="280" w:line="362" w:lineRule="exact"/>
        <w:ind w:left="1320" w:right="0" w:firstLine="0"/>
        <w:jc w:val="left"/>
      </w:pPr>
      <w:r>
        <w:rPr>
          <w:color w:val="000000"/>
          <w:spacing w:val="0"/>
          <w:w w:val="100"/>
          <w:position w:val="0"/>
        </w:rPr>
        <w:t>本公司执行企业会计准则和《企业会计制度》及其补充规定。</w:t>
      </w:r>
    </w:p>
    <w:p>
      <w:pPr>
        <w:pStyle w:val="Style18"/>
        <w:keepNext w:val="0"/>
        <w:keepLines w:val="0"/>
        <w:widowControl w:val="0"/>
        <w:numPr>
          <w:ilvl w:val="0"/>
          <w:numId w:val="33"/>
        </w:numPr>
        <w:shd w:val="clear" w:color="auto" w:fill="auto"/>
        <w:tabs>
          <w:tab w:pos="1316" w:val="left"/>
        </w:tabs>
        <w:bidi w:val="0"/>
        <w:spacing w:before="0" w:after="220" w:line="362" w:lineRule="exact"/>
        <w:ind w:left="0" w:right="0" w:firstLine="900"/>
        <w:jc w:val="left"/>
      </w:pPr>
      <w:bookmarkStart w:id="281" w:name="bookmark281"/>
      <w:bookmarkEnd w:id="281"/>
      <w:r>
        <w:rPr>
          <w:color w:val="000000"/>
          <w:spacing w:val="0"/>
          <w:w w:val="100"/>
          <w:position w:val="0"/>
        </w:rPr>
        <w:t>会计年度</w:t>
      </w:r>
    </w:p>
    <w:p>
      <w:pPr>
        <w:pStyle w:val="Style18"/>
        <w:keepNext w:val="0"/>
        <w:keepLines w:val="0"/>
        <w:widowControl w:val="0"/>
        <w:shd w:val="clear" w:color="auto" w:fill="auto"/>
        <w:bidi w:val="0"/>
        <w:spacing w:before="0" w:after="280" w:line="362" w:lineRule="exact"/>
        <w:ind w:left="1320" w:right="0" w:firstLine="0"/>
        <w:jc w:val="left"/>
      </w:pPr>
      <w:r>
        <w:rPr>
          <w:color w:val="000000"/>
          <w:spacing w:val="0"/>
          <w:w w:val="100"/>
          <w:position w:val="0"/>
        </w:rPr>
        <w:t>本公司会计年度为公历1月1日至12月31日。</w:t>
      </w:r>
    </w:p>
    <w:p>
      <w:pPr>
        <w:pStyle w:val="Style18"/>
        <w:keepNext w:val="0"/>
        <w:keepLines w:val="0"/>
        <w:widowControl w:val="0"/>
        <w:numPr>
          <w:ilvl w:val="0"/>
          <w:numId w:val="33"/>
        </w:numPr>
        <w:shd w:val="clear" w:color="auto" w:fill="auto"/>
        <w:tabs>
          <w:tab w:pos="1316" w:val="left"/>
        </w:tabs>
        <w:bidi w:val="0"/>
        <w:spacing w:before="0" w:after="220" w:line="362" w:lineRule="exact"/>
        <w:ind w:left="0" w:right="0" w:firstLine="900"/>
        <w:jc w:val="left"/>
      </w:pPr>
      <w:bookmarkStart w:id="282" w:name="bookmark282"/>
      <w:bookmarkEnd w:id="282"/>
      <w:r>
        <w:rPr>
          <w:color w:val="000000"/>
          <w:spacing w:val="0"/>
          <w:w w:val="100"/>
          <w:position w:val="0"/>
        </w:rPr>
        <w:t>记账本位币</w:t>
      </w:r>
    </w:p>
    <w:p>
      <w:pPr>
        <w:pStyle w:val="Style18"/>
        <w:keepNext w:val="0"/>
        <w:keepLines w:val="0"/>
        <w:widowControl w:val="0"/>
        <w:shd w:val="clear" w:color="auto" w:fill="auto"/>
        <w:bidi w:val="0"/>
        <w:spacing w:before="0" w:after="280" w:line="362" w:lineRule="exact"/>
        <w:ind w:left="1320" w:right="0" w:firstLine="0"/>
        <w:jc w:val="left"/>
      </w:pPr>
      <w:r>
        <w:rPr>
          <w:color w:val="000000"/>
          <w:spacing w:val="0"/>
          <w:w w:val="100"/>
          <w:position w:val="0"/>
        </w:rPr>
        <w:t>本公司以人民币为记账本位币。</w:t>
      </w:r>
    </w:p>
    <w:p>
      <w:pPr>
        <w:pStyle w:val="Style18"/>
        <w:keepNext w:val="0"/>
        <w:keepLines w:val="0"/>
        <w:widowControl w:val="0"/>
        <w:numPr>
          <w:ilvl w:val="0"/>
          <w:numId w:val="33"/>
        </w:numPr>
        <w:shd w:val="clear" w:color="auto" w:fill="auto"/>
        <w:tabs>
          <w:tab w:pos="1316" w:val="left"/>
        </w:tabs>
        <w:bidi w:val="0"/>
        <w:spacing w:before="0" w:after="340" w:line="362" w:lineRule="exact"/>
        <w:ind w:left="0" w:right="0" w:firstLine="900"/>
        <w:jc w:val="left"/>
      </w:pPr>
      <w:bookmarkStart w:id="283" w:name="bookmark283"/>
      <w:bookmarkEnd w:id="283"/>
      <w:r>
        <w:rPr>
          <w:color w:val="000000"/>
          <w:spacing w:val="0"/>
          <w:w w:val="100"/>
          <w:position w:val="0"/>
        </w:rPr>
        <w:t>记账基础和计价原则</w:t>
      </w:r>
    </w:p>
    <w:p>
      <w:pPr>
        <w:pStyle w:val="Style18"/>
        <w:keepNext w:val="0"/>
        <w:keepLines w:val="0"/>
        <w:widowControl w:val="0"/>
        <w:shd w:val="clear" w:color="auto" w:fill="auto"/>
        <w:bidi w:val="0"/>
        <w:spacing w:before="0" w:after="340" w:line="370" w:lineRule="exact"/>
        <w:ind w:left="900" w:right="0" w:firstLine="420"/>
        <w:jc w:val="left"/>
      </w:pPr>
      <w:r>
        <w:rPr>
          <w:color w:val="000000"/>
          <w:spacing w:val="0"/>
          <w:w w:val="100"/>
          <w:position w:val="0"/>
        </w:rPr>
        <w:t>本公司会计报表以权责发生制为记账基础，除本公司成立时所投入的资产及负债以评估值入账外, 均以历史成本为计价原则。</w:t>
      </w:r>
    </w:p>
    <w:p>
      <w:pPr>
        <w:pStyle w:val="Style18"/>
        <w:keepNext w:val="0"/>
        <w:keepLines w:val="0"/>
        <w:widowControl w:val="0"/>
        <w:numPr>
          <w:ilvl w:val="0"/>
          <w:numId w:val="33"/>
        </w:numPr>
        <w:shd w:val="clear" w:color="auto" w:fill="auto"/>
        <w:tabs>
          <w:tab w:pos="1316" w:val="left"/>
        </w:tabs>
        <w:bidi w:val="0"/>
        <w:spacing w:before="0" w:after="340" w:line="362" w:lineRule="exact"/>
        <w:ind w:left="0" w:right="0" w:firstLine="900"/>
        <w:jc w:val="left"/>
      </w:pPr>
      <w:bookmarkStart w:id="284" w:name="bookmark284"/>
      <w:bookmarkEnd w:id="284"/>
      <w:r>
        <w:rPr>
          <w:color w:val="000000"/>
          <w:spacing w:val="0"/>
          <w:w w:val="100"/>
          <w:position w:val="0"/>
        </w:rPr>
        <w:t>外币业务核算方法</w:t>
      </w:r>
    </w:p>
    <w:p>
      <w:pPr>
        <w:pStyle w:val="Style18"/>
        <w:keepNext w:val="0"/>
        <w:keepLines w:val="0"/>
        <w:widowControl w:val="0"/>
        <w:shd w:val="clear" w:color="auto" w:fill="auto"/>
        <w:bidi w:val="0"/>
        <w:spacing w:before="0" w:after="340" w:line="362" w:lineRule="exact"/>
        <w:ind w:left="900" w:right="0" w:firstLine="420"/>
        <w:jc w:val="left"/>
      </w:pPr>
      <w:r>
        <w:rPr>
          <w:color w:val="000000"/>
          <w:spacing w:val="0"/>
          <w:w w:val="100"/>
          <w:position w:val="0"/>
        </w:rPr>
        <w:t>本公司的外币交易按业务发生当日中国人民银行公布的市场汇价折算为人民币记账，资产负债表 日外币货币性资产和负债按当日中国人民银行公布的市场汇价折算。由此产生的汇兑损益计入当期损 益；属于筹建期间的计入长期待摊费用；与购建固定资产有关的，按借款费用资本化的原则处理。</w:t>
      </w:r>
    </w:p>
    <w:p>
      <w:pPr>
        <w:pStyle w:val="Style18"/>
        <w:keepNext w:val="0"/>
        <w:keepLines w:val="0"/>
        <w:widowControl w:val="0"/>
        <w:numPr>
          <w:ilvl w:val="0"/>
          <w:numId w:val="33"/>
        </w:numPr>
        <w:shd w:val="clear" w:color="auto" w:fill="auto"/>
        <w:tabs>
          <w:tab w:pos="1316" w:val="left"/>
        </w:tabs>
        <w:bidi w:val="0"/>
        <w:spacing w:before="0" w:after="340" w:line="362" w:lineRule="exact"/>
        <w:ind w:left="0" w:right="0" w:firstLine="900"/>
        <w:jc w:val="left"/>
      </w:pPr>
      <w:bookmarkStart w:id="285" w:name="bookmark285"/>
      <w:bookmarkEnd w:id="285"/>
      <w:r>
        <w:rPr>
          <w:color w:val="000000"/>
          <w:spacing w:val="0"/>
          <w:w w:val="100"/>
          <w:position w:val="0"/>
        </w:rPr>
        <w:t>外币会计报表的折算方法</w:t>
      </w:r>
    </w:p>
    <w:p>
      <w:pPr>
        <w:pStyle w:val="Style18"/>
        <w:keepNext w:val="0"/>
        <w:keepLines w:val="0"/>
        <w:widowControl w:val="0"/>
        <w:shd w:val="clear" w:color="auto" w:fill="auto"/>
        <w:bidi w:val="0"/>
        <w:spacing w:before="0" w:after="340" w:line="360" w:lineRule="exact"/>
        <w:ind w:left="900" w:right="0" w:firstLine="420"/>
        <w:jc w:val="left"/>
      </w:pPr>
      <w:r>
        <w:rPr>
          <w:color w:val="000000"/>
          <w:spacing w:val="0"/>
          <w:w w:val="100"/>
          <w:position w:val="0"/>
        </w:rPr>
        <w:t>除股东权益类项目按业务发生时中国人民银行公布的市场汇价折算外，其他项目均按资产负债表 日中国人民银行公布的市场汇价折算为人民币，由此产生的差异作为外币会计报表折算差额处理。</w:t>
      </w:r>
    </w:p>
    <w:p>
      <w:pPr>
        <w:pStyle w:val="Style18"/>
        <w:keepNext w:val="0"/>
        <w:keepLines w:val="0"/>
        <w:widowControl w:val="0"/>
        <w:numPr>
          <w:ilvl w:val="0"/>
          <w:numId w:val="33"/>
        </w:numPr>
        <w:shd w:val="clear" w:color="auto" w:fill="auto"/>
        <w:tabs>
          <w:tab w:pos="1316" w:val="left"/>
        </w:tabs>
        <w:bidi w:val="0"/>
        <w:spacing w:before="0" w:after="340" w:line="362" w:lineRule="exact"/>
        <w:ind w:left="0" w:right="0" w:firstLine="900"/>
        <w:jc w:val="left"/>
      </w:pPr>
      <w:bookmarkStart w:id="286" w:name="bookmark286"/>
      <w:bookmarkEnd w:id="286"/>
      <w:r>
        <w:rPr>
          <w:color w:val="000000"/>
          <w:spacing w:val="0"/>
          <w:w w:val="100"/>
          <w:position w:val="0"/>
        </w:rPr>
        <w:t>现金等价物的确定标准</w:t>
      </w:r>
    </w:p>
    <w:p>
      <w:pPr>
        <w:pStyle w:val="Style18"/>
        <w:keepNext w:val="0"/>
        <w:keepLines w:val="0"/>
        <w:widowControl w:val="0"/>
        <w:shd w:val="clear" w:color="auto" w:fill="auto"/>
        <w:bidi w:val="0"/>
        <w:spacing w:before="0" w:after="340" w:line="360" w:lineRule="exact"/>
        <w:ind w:left="900" w:right="0" w:firstLine="420"/>
        <w:jc w:val="left"/>
      </w:pPr>
      <w:r>
        <w:rPr>
          <w:color w:val="000000"/>
          <w:spacing w:val="0"/>
          <w:w w:val="100"/>
          <w:position w:val="0"/>
        </w:rPr>
        <w:t>本公司以持有期限短（一般是指从购买日起三个月内到期）、流动性强、易于转换为已知金额现 金、价值变动风险很小的投资作为现金等价物。</w:t>
      </w:r>
    </w:p>
    <w:p>
      <w:pPr>
        <w:pStyle w:val="Style18"/>
        <w:keepNext w:val="0"/>
        <w:keepLines w:val="0"/>
        <w:widowControl w:val="0"/>
        <w:numPr>
          <w:ilvl w:val="0"/>
          <w:numId w:val="33"/>
        </w:numPr>
        <w:shd w:val="clear" w:color="auto" w:fill="auto"/>
        <w:tabs>
          <w:tab w:pos="1316" w:val="left"/>
        </w:tabs>
        <w:bidi w:val="0"/>
        <w:spacing w:before="0" w:after="340" w:line="362" w:lineRule="exact"/>
        <w:ind w:left="0" w:right="0" w:firstLine="900"/>
        <w:jc w:val="left"/>
      </w:pPr>
      <w:bookmarkStart w:id="287" w:name="bookmark287"/>
      <w:bookmarkEnd w:id="287"/>
      <w:r>
        <w:rPr>
          <w:color w:val="000000"/>
          <w:spacing w:val="0"/>
          <w:w w:val="100"/>
          <w:position w:val="0"/>
        </w:rPr>
        <w:t>短期投资核算方法</w:t>
      </w:r>
    </w:p>
    <w:p>
      <w:pPr>
        <w:pStyle w:val="Style18"/>
        <w:keepNext w:val="0"/>
        <w:keepLines w:val="0"/>
        <w:widowControl w:val="0"/>
        <w:shd w:val="clear" w:color="auto" w:fill="auto"/>
        <w:tabs>
          <w:tab w:pos="1916" w:val="left"/>
        </w:tabs>
        <w:bidi w:val="0"/>
        <w:spacing w:before="0" w:after="260" w:line="360" w:lineRule="exact"/>
        <w:ind w:left="900" w:right="0" w:firstLine="420"/>
        <w:jc w:val="left"/>
      </w:pPr>
      <w:bookmarkStart w:id="288" w:name="bookmark288"/>
      <w:r>
        <w:rPr>
          <w:color w:val="000000"/>
          <w:spacing w:val="0"/>
          <w:w w:val="100"/>
          <w:position w:val="0"/>
        </w:rPr>
        <w:t>（</w:t>
      </w:r>
      <w:bookmarkEnd w:id="288"/>
      <w:r>
        <w:rPr>
          <w:color w:val="000000"/>
          <w:spacing w:val="0"/>
          <w:w w:val="100"/>
          <w:position w:val="0"/>
        </w:rPr>
        <w:t>1）</w:t>
        <w:tab/>
        <w:t>短期投资计价方法：短期投资在取得时按投资成本计量，其中，以现金购入的短期投资， 按实际支付的全部价款扣除尚未领取的现金股利或债券利息作为投资成本；投资者投入的短期投资， 按投资各方确认的价值作为投资成本。</w:t>
      </w:r>
    </w:p>
    <w:p>
      <w:pPr>
        <w:pStyle w:val="Style18"/>
        <w:keepNext w:val="0"/>
        <w:keepLines w:val="0"/>
        <w:widowControl w:val="0"/>
        <w:shd w:val="clear" w:color="auto" w:fill="auto"/>
        <w:tabs>
          <w:tab w:pos="1921" w:val="left"/>
        </w:tabs>
        <w:bidi w:val="0"/>
        <w:spacing w:before="0" w:after="340" w:line="370" w:lineRule="exact"/>
        <w:ind w:left="900" w:right="0" w:firstLine="420"/>
        <w:jc w:val="left"/>
      </w:pPr>
      <w:bookmarkStart w:id="289" w:name="bookmark289"/>
      <w:r>
        <w:rPr>
          <w:color w:val="000000"/>
          <w:spacing w:val="0"/>
          <w:w w:val="100"/>
          <w:position w:val="0"/>
        </w:rPr>
        <w:t>（</w:t>
      </w:r>
      <w:bookmarkEnd w:id="289"/>
      <w:r>
        <w:rPr>
          <w:color w:val="000000"/>
          <w:spacing w:val="0"/>
          <w:w w:val="100"/>
          <w:position w:val="0"/>
        </w:rPr>
        <w:t>2）</w:t>
        <w:tab/>
        <w:t>短期投资收益确认方法：短期投资持有期间所收到的股利、利息等收益，不确认为投资收 益，作为冲减投资成本处理。出售短期投资所获得的价款，减去短期投资账面价值以及尚未收到的已 计入应收项目的股利、利息等后的余额，作为投资收益或损失，计入当期损益。</w:t>
      </w:r>
    </w:p>
    <w:p>
      <w:pPr>
        <w:pStyle w:val="Style18"/>
        <w:keepNext w:val="0"/>
        <w:keepLines w:val="0"/>
        <w:widowControl w:val="0"/>
        <w:shd w:val="clear" w:color="auto" w:fill="auto"/>
        <w:tabs>
          <w:tab w:pos="1921" w:val="left"/>
        </w:tabs>
        <w:bidi w:val="0"/>
        <w:spacing w:before="0" w:after="340" w:line="367" w:lineRule="exact"/>
        <w:ind w:left="900" w:right="0" w:firstLine="420"/>
        <w:jc w:val="left"/>
      </w:pPr>
      <w:bookmarkStart w:id="290" w:name="bookmark290"/>
      <w:r>
        <w:rPr>
          <w:color w:val="000000"/>
          <w:spacing w:val="0"/>
          <w:w w:val="100"/>
          <w:position w:val="0"/>
        </w:rPr>
        <w:t>（</w:t>
      </w:r>
      <w:bookmarkEnd w:id="290"/>
      <w:r>
        <w:rPr>
          <w:color w:val="000000"/>
          <w:spacing w:val="0"/>
          <w:w w:val="100"/>
          <w:position w:val="0"/>
        </w:rPr>
        <w:t>3）</w:t>
        <w:tab/>
        <w:t>短期投资跌价准备的确认标准和计提方法：本公司期末对短期投资按成本与市价孰低的原 则计量，当期末短期投资成本高于市价时，计提短期投资跌价准备。具体计提时，一般按单项投资计 提跌价准备。</w:t>
      </w:r>
    </w:p>
    <w:p>
      <w:pPr>
        <w:pStyle w:val="Style18"/>
        <w:keepNext w:val="0"/>
        <w:keepLines w:val="0"/>
        <w:widowControl w:val="0"/>
        <w:numPr>
          <w:ilvl w:val="0"/>
          <w:numId w:val="33"/>
        </w:numPr>
        <w:shd w:val="clear" w:color="auto" w:fill="auto"/>
        <w:tabs>
          <w:tab w:pos="1318" w:val="left"/>
        </w:tabs>
        <w:bidi w:val="0"/>
        <w:spacing w:before="0" w:after="340" w:line="367" w:lineRule="exact"/>
        <w:ind w:left="0" w:right="0" w:firstLine="900"/>
        <w:jc w:val="left"/>
      </w:pPr>
      <w:bookmarkStart w:id="291" w:name="bookmark291"/>
      <w:bookmarkEnd w:id="291"/>
      <w:r>
        <w:rPr>
          <w:color w:val="000000"/>
          <w:spacing w:val="0"/>
          <w:w w:val="100"/>
          <w:position w:val="0"/>
        </w:rPr>
        <w:t>应收款项坏账损失核算方法</w:t>
      </w:r>
    </w:p>
    <w:p>
      <w:pPr>
        <w:pStyle w:val="Style18"/>
        <w:keepNext w:val="0"/>
        <w:keepLines w:val="0"/>
        <w:widowControl w:val="0"/>
        <w:shd w:val="clear" w:color="auto" w:fill="auto"/>
        <w:tabs>
          <w:tab w:pos="1921" w:val="left"/>
        </w:tabs>
        <w:bidi w:val="0"/>
        <w:spacing w:before="0" w:after="340" w:line="365" w:lineRule="exact"/>
        <w:ind w:left="900" w:right="0" w:firstLine="420"/>
        <w:jc w:val="left"/>
      </w:pPr>
      <w:bookmarkStart w:id="292" w:name="bookmark292"/>
      <w:r>
        <w:rPr>
          <w:color w:val="000000"/>
          <w:spacing w:val="0"/>
          <w:w w:val="100"/>
          <w:position w:val="0"/>
        </w:rPr>
        <w:t>（</w:t>
      </w:r>
      <w:bookmarkEnd w:id="292"/>
      <w:r>
        <w:rPr>
          <w:color w:val="000000"/>
          <w:spacing w:val="0"/>
          <w:w w:val="100"/>
          <w:position w:val="0"/>
        </w:rPr>
        <w:t>1）</w:t>
        <w:tab/>
        <w:t>坏账的确认标准：</w:t>
      </w:r>
      <w:r>
        <w:rPr>
          <w:color w:val="000000"/>
          <w:spacing w:val="0"/>
          <w:w w:val="100"/>
          <w:position w:val="0"/>
        </w:rPr>
        <w:t>a.</w:t>
      </w:r>
      <w:r>
        <w:rPr>
          <w:color w:val="000000"/>
          <w:spacing w:val="0"/>
          <w:w w:val="100"/>
          <w:position w:val="0"/>
        </w:rPr>
        <w:t>债务单位撤销、破产、资不抵债、现金流量严重不足、发生严重自然 灾害等导致停产而在可预见的时间内无法偿付债务等；</w:t>
      </w:r>
      <w:r>
        <w:rPr>
          <w:color w:val="000000"/>
          <w:spacing w:val="0"/>
          <w:w w:val="100"/>
          <w:position w:val="0"/>
        </w:rPr>
        <w:t>b.</w:t>
      </w:r>
      <w:r>
        <w:rPr>
          <w:color w:val="000000"/>
          <w:spacing w:val="0"/>
          <w:w w:val="100"/>
          <w:position w:val="0"/>
        </w:rPr>
        <w:t>债务单位逾期未履行偿债义务超过3年；</w:t>
      </w:r>
      <w:r>
        <w:rPr>
          <w:color w:val="000000"/>
          <w:spacing w:val="0"/>
          <w:w w:val="100"/>
          <w:position w:val="0"/>
        </w:rPr>
        <w:t xml:space="preserve">c. </w:t>
      </w:r>
      <w:r>
        <w:rPr>
          <w:color w:val="000000"/>
          <w:spacing w:val="0"/>
          <w:w w:val="100"/>
          <w:position w:val="0"/>
        </w:rPr>
        <w:t>其他确凿证据表明确实无法收回或收回的可能性不大。</w:t>
      </w:r>
    </w:p>
    <w:p>
      <w:pPr>
        <w:pStyle w:val="Style18"/>
        <w:keepNext w:val="0"/>
        <w:keepLines w:val="0"/>
        <w:widowControl w:val="0"/>
        <w:shd w:val="clear" w:color="auto" w:fill="auto"/>
        <w:tabs>
          <w:tab w:pos="1921" w:val="left"/>
        </w:tabs>
        <w:bidi w:val="0"/>
        <w:spacing w:before="0" w:after="180" w:line="367" w:lineRule="exact"/>
        <w:ind w:left="900" w:right="0" w:firstLine="420"/>
        <w:jc w:val="left"/>
      </w:pPr>
      <w:bookmarkStart w:id="293" w:name="bookmark293"/>
      <w:r>
        <w:rPr>
          <w:color w:val="000000"/>
          <w:spacing w:val="0"/>
          <w:w w:val="100"/>
          <w:position w:val="0"/>
        </w:rPr>
        <w:t>（</w:t>
      </w:r>
      <w:bookmarkEnd w:id="293"/>
      <w:r>
        <w:rPr>
          <w:color w:val="000000"/>
          <w:spacing w:val="0"/>
          <w:w w:val="100"/>
          <w:position w:val="0"/>
        </w:rPr>
        <w:t>2）</w:t>
        <w:tab/>
        <w:t>坏账损失的核算方法：坏账损失采用备抵法核算，期末按账龄分析法计提坏账准备，计入 当期损益，本公司对关联方欠款不计提坏账准备。对于有确凿证据表明确实无法收回的应收款项，经 本公司董事会或股东大会批准后列作坏账损失，冲销提取的坏账准备。</w:t>
      </w:r>
    </w:p>
    <w:p>
      <w:pPr>
        <w:pStyle w:val="Style18"/>
        <w:keepNext w:val="0"/>
        <w:keepLines w:val="0"/>
        <w:widowControl w:val="0"/>
        <w:shd w:val="clear" w:color="auto" w:fill="auto"/>
        <w:bidi w:val="0"/>
        <w:spacing w:before="0" w:after="340" w:line="367" w:lineRule="exact"/>
        <w:ind w:left="1320" w:right="0" w:firstLine="0"/>
        <w:jc w:val="left"/>
      </w:pPr>
      <w:r>
        <w:rPr>
          <w:color w:val="000000"/>
          <w:spacing w:val="0"/>
          <w:w w:val="100"/>
          <w:position w:val="0"/>
        </w:rPr>
        <w:t>应收款项坏账准备计提比例如下：</w:t>
      </w:r>
    </w:p>
    <w:tbl>
      <w:tblPr>
        <w:tblOverlap w:val="never"/>
        <w:jc w:val="center"/>
        <w:tblLayout w:type="fixed"/>
      </w:tblPr>
      <w:tblGrid>
        <w:gridCol w:w="2520"/>
        <w:gridCol w:w="2141"/>
      </w:tblGrid>
      <w:tr>
        <w:trP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8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p>
      <w:pPr>
        <w:widowControl w:val="0"/>
        <w:spacing w:after="519" w:line="1" w:lineRule="exact"/>
      </w:pPr>
    </w:p>
    <w:p>
      <w:pPr>
        <w:pStyle w:val="Style18"/>
        <w:keepNext w:val="0"/>
        <w:keepLines w:val="0"/>
        <w:widowControl w:val="0"/>
        <w:shd w:val="clear" w:color="auto" w:fill="auto"/>
        <w:bidi w:val="0"/>
        <w:spacing w:before="0" w:after="480" w:line="240" w:lineRule="auto"/>
        <w:ind w:left="0" w:right="0" w:firstLine="900"/>
        <w:jc w:val="left"/>
      </w:pPr>
      <w:r>
        <w:rPr>
          <w:color w:val="000000"/>
          <w:spacing w:val="0"/>
          <w:w w:val="100"/>
          <w:position w:val="0"/>
        </w:rPr>
        <w:t>10存货核算方法</w:t>
      </w:r>
    </w:p>
    <w:p>
      <w:pPr>
        <w:pStyle w:val="Style18"/>
        <w:keepNext w:val="0"/>
        <w:keepLines w:val="0"/>
        <w:widowControl w:val="0"/>
        <w:shd w:val="clear" w:color="auto" w:fill="auto"/>
        <w:bidi w:val="0"/>
        <w:spacing w:before="0" w:after="480" w:line="240" w:lineRule="auto"/>
        <w:ind w:left="1320" w:right="0" w:firstLine="0"/>
        <w:jc w:val="left"/>
      </w:pPr>
      <w:r>
        <w:rPr>
          <w:color w:val="000000"/>
          <w:spacing w:val="0"/>
          <w:w w:val="100"/>
          <w:position w:val="0"/>
        </w:rPr>
        <w:t>存货主要包括原材料、库存商品和低值易耗品等，以实际成本入账。</w:t>
      </w:r>
    </w:p>
    <w:p>
      <w:pPr>
        <w:pStyle w:val="Style18"/>
        <w:keepNext w:val="0"/>
        <w:keepLines w:val="0"/>
        <w:widowControl w:val="0"/>
        <w:shd w:val="clear" w:color="auto" w:fill="auto"/>
        <w:bidi w:val="0"/>
        <w:spacing w:before="0" w:after="480" w:line="240" w:lineRule="auto"/>
        <w:ind w:left="1320" w:right="0" w:firstLine="0"/>
        <w:jc w:val="left"/>
      </w:pPr>
      <w:r>
        <w:rPr>
          <w:color w:val="000000"/>
          <w:spacing w:val="0"/>
          <w:w w:val="100"/>
          <w:position w:val="0"/>
        </w:rPr>
        <w:t>购入原材料的实际成本由买价加运输、装卸、保险及入库前的加工、整理、挑选等费用构成;</w:t>
      </w:r>
    </w:p>
    <w:p>
      <w:pPr>
        <w:pStyle w:val="Style18"/>
        <w:keepNext w:val="0"/>
        <w:keepLines w:val="0"/>
        <w:widowControl w:val="0"/>
        <w:shd w:val="clear" w:color="auto" w:fill="auto"/>
        <w:bidi w:val="0"/>
        <w:spacing w:before="0" w:after="340" w:line="240" w:lineRule="auto"/>
        <w:ind w:left="1320" w:right="0" w:firstLine="0"/>
        <w:jc w:val="left"/>
      </w:pPr>
      <w:r>
        <w:rPr>
          <w:color w:val="000000"/>
          <w:spacing w:val="0"/>
          <w:w w:val="100"/>
          <w:position w:val="0"/>
        </w:rPr>
        <w:t>自制的原材料按制造过程中的各项实际支出计价；</w:t>
      </w:r>
    </w:p>
    <w:p>
      <w:pPr>
        <w:pStyle w:val="Style18"/>
        <w:keepNext w:val="0"/>
        <w:keepLines w:val="0"/>
        <w:widowControl w:val="0"/>
        <w:shd w:val="clear" w:color="auto" w:fill="auto"/>
        <w:bidi w:val="0"/>
        <w:spacing w:before="0" w:after="360" w:line="355" w:lineRule="exact"/>
        <w:ind w:left="900" w:right="0" w:firstLine="420"/>
        <w:jc w:val="both"/>
      </w:pPr>
      <w:r>
        <w:rPr>
          <w:color w:val="000000"/>
          <w:spacing w:val="0"/>
          <w:w w:val="100"/>
          <w:position w:val="0"/>
        </w:rPr>
        <w:t>库存商品中农业产成品的入库价格采用市场价，加上运输、装卸、保险及入库前的加工、整理、 挑选等费用构成。</w:t>
      </w:r>
    </w:p>
    <w:p>
      <w:pPr>
        <w:pStyle w:val="Style18"/>
        <w:keepNext w:val="0"/>
        <w:keepLines w:val="0"/>
        <w:widowControl w:val="0"/>
        <w:shd w:val="clear" w:color="auto" w:fill="auto"/>
        <w:bidi w:val="0"/>
        <w:spacing w:before="0" w:after="360" w:line="360" w:lineRule="exact"/>
        <w:ind w:left="1320" w:right="0" w:firstLine="0"/>
        <w:jc w:val="left"/>
      </w:pPr>
      <w:r>
        <w:rPr>
          <w:color w:val="000000"/>
          <w:spacing w:val="0"/>
          <w:w w:val="100"/>
          <w:position w:val="0"/>
        </w:rPr>
        <w:t>存货实行永续盘存制，农业产成品出库按加权平均法确定其成本。</w:t>
      </w:r>
    </w:p>
    <w:p>
      <w:pPr>
        <w:pStyle w:val="Style18"/>
        <w:keepNext w:val="0"/>
        <w:keepLines w:val="0"/>
        <w:widowControl w:val="0"/>
        <w:shd w:val="clear" w:color="auto" w:fill="auto"/>
        <w:bidi w:val="0"/>
        <w:spacing w:before="0" w:after="360" w:line="360" w:lineRule="exact"/>
        <w:ind w:left="1320" w:right="0" w:firstLine="0"/>
        <w:jc w:val="left"/>
      </w:pPr>
      <w:r>
        <w:rPr>
          <w:color w:val="000000"/>
          <w:spacing w:val="0"/>
          <w:w w:val="100"/>
          <w:position w:val="0"/>
        </w:rPr>
        <w:t>低值易耗品于投入使用时一次计入相关成本、费用。</w:t>
      </w:r>
    </w:p>
    <w:p>
      <w:pPr>
        <w:pStyle w:val="Style18"/>
        <w:keepNext w:val="0"/>
        <w:keepLines w:val="0"/>
        <w:widowControl w:val="0"/>
        <w:shd w:val="clear" w:color="auto" w:fill="auto"/>
        <w:bidi w:val="0"/>
        <w:spacing w:before="0" w:after="360" w:line="355" w:lineRule="exact"/>
        <w:ind w:left="900" w:right="0" w:firstLine="420"/>
        <w:jc w:val="both"/>
      </w:pPr>
      <w:r>
        <w:rPr>
          <w:color w:val="000000"/>
          <w:spacing w:val="0"/>
          <w:w w:val="100"/>
          <w:position w:val="0"/>
        </w:rPr>
        <w:t>存货以成本与市价孰低法计价。存货跌价准备按单个存货项目的成本高于其可变现净值的差额提 取，可变现净值按估计售价减去估计完工成本、销售费用和税金后确定。</w:t>
      </w:r>
    </w:p>
    <w:p>
      <w:pPr>
        <w:pStyle w:val="Style18"/>
        <w:keepNext w:val="0"/>
        <w:keepLines w:val="0"/>
        <w:widowControl w:val="0"/>
        <w:shd w:val="clear" w:color="auto" w:fill="auto"/>
        <w:bidi w:val="0"/>
        <w:spacing w:before="0" w:after="360" w:line="360" w:lineRule="exact"/>
        <w:ind w:left="0" w:right="0" w:firstLine="900"/>
        <w:jc w:val="left"/>
      </w:pPr>
      <w:r>
        <w:rPr>
          <w:color w:val="000000"/>
          <w:spacing w:val="0"/>
          <w:w w:val="100"/>
          <w:position w:val="0"/>
        </w:rPr>
        <w:t>11长期投资核算方法</w:t>
      </w:r>
    </w:p>
    <w:p>
      <w:pPr>
        <w:pStyle w:val="Style18"/>
        <w:keepNext w:val="0"/>
        <w:keepLines w:val="0"/>
        <w:widowControl w:val="0"/>
        <w:shd w:val="clear" w:color="auto" w:fill="auto"/>
        <w:bidi w:val="0"/>
        <w:spacing w:before="0" w:after="360" w:line="360" w:lineRule="exact"/>
        <w:ind w:left="1320" w:right="0" w:firstLine="0"/>
        <w:jc w:val="left"/>
      </w:pPr>
      <w:r>
        <w:rPr>
          <w:color w:val="000000"/>
          <w:spacing w:val="0"/>
          <w:w w:val="100"/>
          <w:position w:val="0"/>
        </w:rPr>
        <w:t>长期投资包括长期股权投资和长期债权投资。</w:t>
      </w:r>
    </w:p>
    <w:p>
      <w:pPr>
        <w:pStyle w:val="Style18"/>
        <w:keepNext w:val="0"/>
        <w:keepLines w:val="0"/>
        <w:widowControl w:val="0"/>
        <w:shd w:val="clear" w:color="auto" w:fill="auto"/>
        <w:tabs>
          <w:tab w:pos="1795" w:val="left"/>
        </w:tabs>
        <w:bidi w:val="0"/>
        <w:spacing w:before="0" w:after="360" w:line="360" w:lineRule="exact"/>
        <w:ind w:left="1320" w:right="0" w:firstLine="0"/>
        <w:jc w:val="left"/>
      </w:pPr>
      <w:bookmarkStart w:id="294" w:name="bookmark294"/>
      <w:r>
        <w:rPr>
          <w:color w:val="000000"/>
          <w:spacing w:val="0"/>
          <w:w w:val="100"/>
          <w:position w:val="0"/>
        </w:rPr>
        <w:t>（</w:t>
      </w:r>
      <w:bookmarkEnd w:id="294"/>
      <w:r>
        <w:rPr>
          <w:color w:val="000000"/>
          <w:spacing w:val="0"/>
          <w:w w:val="100"/>
          <w:position w:val="0"/>
        </w:rPr>
        <w:t>1）</w:t>
        <w:tab/>
        <w:t>长期股权投资</w:t>
      </w:r>
    </w:p>
    <w:p>
      <w:pPr>
        <w:pStyle w:val="Style18"/>
        <w:keepNext w:val="0"/>
        <w:keepLines w:val="0"/>
        <w:widowControl w:val="0"/>
        <w:numPr>
          <w:ilvl w:val="0"/>
          <w:numId w:val="35"/>
        </w:numPr>
        <w:shd w:val="clear" w:color="auto" w:fill="auto"/>
        <w:tabs>
          <w:tab w:pos="1697" w:val="left"/>
        </w:tabs>
        <w:bidi w:val="0"/>
        <w:spacing w:before="0" w:after="360" w:line="357" w:lineRule="exact"/>
        <w:ind w:left="900" w:right="0" w:firstLine="420"/>
        <w:jc w:val="both"/>
      </w:pPr>
      <w:bookmarkStart w:id="295" w:name="bookmark295"/>
      <w:bookmarkEnd w:id="295"/>
      <w:r>
        <w:rPr>
          <w:color w:val="000000"/>
          <w:spacing w:val="0"/>
          <w:w w:val="100"/>
          <w:position w:val="0"/>
        </w:rPr>
        <w:t>长期股权投资的计价及收益确认方法：长期股权投资在取得时按实际支付的价款或确定的价值 作为初始成本。本公司对投资额占被投资企业有表决权资本总额20%以下，或虽占20%或20%以上但不 具重大影响的股权投资，采用成本法核算；对投资额占被投资企业有表决权资本总额20%或20%以上, 或虽不足20%但具有重大影响的股权投资，采用权益法核算。</w:t>
      </w:r>
    </w:p>
    <w:p>
      <w:pPr>
        <w:pStyle w:val="Style18"/>
        <w:keepNext w:val="0"/>
        <w:keepLines w:val="0"/>
        <w:widowControl w:val="0"/>
        <w:numPr>
          <w:ilvl w:val="0"/>
          <w:numId w:val="35"/>
        </w:numPr>
        <w:shd w:val="clear" w:color="auto" w:fill="auto"/>
        <w:tabs>
          <w:tab w:pos="1697" w:val="left"/>
        </w:tabs>
        <w:bidi w:val="0"/>
        <w:spacing w:before="0" w:after="360" w:line="360" w:lineRule="exact"/>
        <w:ind w:left="900" w:right="0" w:firstLine="420"/>
        <w:jc w:val="both"/>
      </w:pPr>
      <w:bookmarkStart w:id="296" w:name="bookmark296"/>
      <w:bookmarkEnd w:id="296"/>
      <w:r>
        <w:rPr>
          <w:color w:val="000000"/>
          <w:spacing w:val="0"/>
          <w:w w:val="100"/>
          <w:position w:val="0"/>
        </w:rPr>
        <w:t>长期股权投资差额的核算方法：初始投资成本与投资时应享有被投资企业所有者权益份额之间 的差额，作为股权投资差额，分别情况进行会计处理：初始投资成本大于应享有被投资单位所有者权 益份额的差额，按一定的期限摊销计入损益。合同规定了投资期限的，按投资期限平均摊销；合同没 有规定投资期限的，股权投资差额按10年平均摊销。初始投资成本小于应享有被投资单位所有者权益 份额的差额，计入资本公积。</w:t>
      </w:r>
    </w:p>
    <w:p>
      <w:pPr>
        <w:pStyle w:val="Style18"/>
        <w:keepNext w:val="0"/>
        <w:keepLines w:val="0"/>
        <w:widowControl w:val="0"/>
        <w:shd w:val="clear" w:color="auto" w:fill="auto"/>
        <w:tabs>
          <w:tab w:pos="1795" w:val="left"/>
        </w:tabs>
        <w:bidi w:val="0"/>
        <w:spacing w:before="0" w:after="360" w:line="360" w:lineRule="exact"/>
        <w:ind w:left="1320" w:right="0" w:firstLine="0"/>
        <w:jc w:val="left"/>
      </w:pPr>
      <w:bookmarkStart w:id="297" w:name="bookmark297"/>
      <w:r>
        <w:rPr>
          <w:color w:val="000000"/>
          <w:spacing w:val="0"/>
          <w:w w:val="100"/>
          <w:position w:val="0"/>
        </w:rPr>
        <w:t>（</w:t>
      </w:r>
      <w:bookmarkEnd w:id="297"/>
      <w:r>
        <w:rPr>
          <w:color w:val="000000"/>
          <w:spacing w:val="0"/>
          <w:w w:val="100"/>
          <w:position w:val="0"/>
        </w:rPr>
        <w:t>2）</w:t>
        <w:tab/>
        <w:t>长期债权投资</w:t>
      </w:r>
    </w:p>
    <w:p>
      <w:pPr>
        <w:pStyle w:val="Style18"/>
        <w:keepNext w:val="0"/>
        <w:keepLines w:val="0"/>
        <w:widowControl w:val="0"/>
        <w:numPr>
          <w:ilvl w:val="0"/>
          <w:numId w:val="37"/>
        </w:numPr>
        <w:shd w:val="clear" w:color="auto" w:fill="auto"/>
        <w:tabs>
          <w:tab w:pos="1697" w:val="left"/>
        </w:tabs>
        <w:bidi w:val="0"/>
        <w:spacing w:before="0" w:after="360" w:line="360" w:lineRule="exact"/>
        <w:ind w:left="900" w:right="0" w:firstLine="420"/>
        <w:jc w:val="both"/>
      </w:pPr>
      <w:bookmarkStart w:id="298" w:name="bookmark298"/>
      <w:bookmarkEnd w:id="298"/>
      <w:r>
        <w:rPr>
          <w:color w:val="000000"/>
          <w:spacing w:val="0"/>
          <w:w w:val="100"/>
          <w:position w:val="0"/>
        </w:rPr>
        <w:t>长期债权投资的计价和收益确认方法：长期债权投资按取得时的实际成本作为初始投资成本， 以支付现金取得的长期债券投资，按实际支付的全部价款减去尚未领取的债券利息，作为初始投资成 本。长期债权投资按权责发生制原则按期计提应计利息，计入投资收益。</w:t>
      </w:r>
    </w:p>
    <w:p>
      <w:pPr>
        <w:pStyle w:val="Style18"/>
        <w:keepNext w:val="0"/>
        <w:keepLines w:val="0"/>
        <w:widowControl w:val="0"/>
        <w:numPr>
          <w:ilvl w:val="0"/>
          <w:numId w:val="37"/>
        </w:numPr>
        <w:shd w:val="clear" w:color="auto" w:fill="auto"/>
        <w:tabs>
          <w:tab w:pos="1697" w:val="left"/>
        </w:tabs>
        <w:bidi w:val="0"/>
        <w:spacing w:before="0" w:after="360" w:line="360" w:lineRule="exact"/>
        <w:ind w:left="900" w:right="0" w:firstLine="420"/>
        <w:jc w:val="both"/>
      </w:pPr>
      <w:bookmarkStart w:id="299" w:name="bookmark299"/>
      <w:bookmarkEnd w:id="299"/>
      <w:r>
        <w:rPr>
          <w:color w:val="000000"/>
          <w:spacing w:val="0"/>
          <w:w w:val="100"/>
          <w:position w:val="0"/>
        </w:rPr>
        <w:t>债券投资溢价和折价的摊销方法：本公司将债券投资初始投资成本减去相关费用及已到付息期 但尚未领取的债券利息和未到期的债券利息后，与债券面值之间的差额，作为债券溢价或折价，在债 券存续期内于确认相关利息收入时，按直线法分期摊销。</w:t>
      </w:r>
    </w:p>
    <w:p>
      <w:pPr>
        <w:pStyle w:val="Style18"/>
        <w:keepNext w:val="0"/>
        <w:keepLines w:val="0"/>
        <w:widowControl w:val="0"/>
        <w:shd w:val="clear" w:color="auto" w:fill="auto"/>
        <w:bidi w:val="0"/>
        <w:spacing w:before="0" w:after="340" w:line="367" w:lineRule="exact"/>
        <w:ind w:left="900" w:right="0" w:firstLine="420"/>
        <w:jc w:val="left"/>
      </w:pPr>
      <w:bookmarkStart w:id="300" w:name="bookmark300"/>
      <w:r>
        <w:rPr>
          <w:color w:val="000000"/>
          <w:spacing w:val="0"/>
          <w:w w:val="100"/>
          <w:position w:val="0"/>
        </w:rPr>
        <w:t>（</w:t>
      </w:r>
      <w:bookmarkEnd w:id="300"/>
      <w:r>
        <w:rPr>
          <w:color w:val="000000"/>
          <w:spacing w:val="0"/>
          <w:w w:val="100"/>
          <w:position w:val="0"/>
        </w:rPr>
        <w:t>3）长期投资减值准备的确认标准和计提方法：本公司期末对由于市价持续下跌或被投资企业 经营状况恶化等原因，导致可收回金额低于其账面价值，并且这种降低的价值在可预计的未来期间内 难以恢复的长期投资，按其可收回金额低于账面价值的差额，计提长期投资减值准备。</w:t>
      </w:r>
    </w:p>
    <w:p>
      <w:pPr>
        <w:pStyle w:val="Style18"/>
        <w:keepNext w:val="0"/>
        <w:keepLines w:val="0"/>
        <w:widowControl w:val="0"/>
        <w:shd w:val="clear" w:color="auto" w:fill="auto"/>
        <w:bidi w:val="0"/>
        <w:spacing w:before="0" w:after="340" w:line="364" w:lineRule="exact"/>
        <w:ind w:left="0" w:right="0" w:firstLine="900"/>
        <w:jc w:val="both"/>
      </w:pPr>
      <w:r>
        <w:rPr>
          <w:color w:val="000000"/>
          <w:spacing w:val="0"/>
          <w:w w:val="100"/>
          <w:position w:val="0"/>
        </w:rPr>
        <w:t>12委托贷款核算方法</w:t>
      </w:r>
    </w:p>
    <w:p>
      <w:pPr>
        <w:pStyle w:val="Style18"/>
        <w:keepNext w:val="0"/>
        <w:keepLines w:val="0"/>
        <w:widowControl w:val="0"/>
        <w:shd w:val="clear" w:color="auto" w:fill="auto"/>
        <w:tabs>
          <w:tab w:pos="1921" w:val="left"/>
        </w:tabs>
        <w:bidi w:val="0"/>
        <w:spacing w:before="0" w:after="340" w:line="358" w:lineRule="exact"/>
        <w:ind w:left="900" w:right="0" w:firstLine="420"/>
        <w:jc w:val="left"/>
      </w:pPr>
      <w:bookmarkStart w:id="301" w:name="bookmark301"/>
      <w:r>
        <w:rPr>
          <w:color w:val="000000"/>
          <w:spacing w:val="0"/>
          <w:w w:val="100"/>
          <w:position w:val="0"/>
        </w:rPr>
        <w:t>（</w:t>
      </w:r>
      <w:bookmarkEnd w:id="301"/>
      <w:r>
        <w:rPr>
          <w:color w:val="000000"/>
          <w:spacing w:val="0"/>
          <w:w w:val="100"/>
          <w:position w:val="0"/>
        </w:rPr>
        <w:t>1）</w:t>
        <w:tab/>
        <w:t>委托贷款的计价和利息确认方法：委托贷款按实际委托的贷款金额入账。期末按委托贷款 规定的利率计提应收利息，计入投资收益。如计提的利息到期不能收回，则停止计提利息并冲回已计 提利息。</w:t>
      </w:r>
    </w:p>
    <w:p>
      <w:pPr>
        <w:pStyle w:val="Style18"/>
        <w:keepNext w:val="0"/>
        <w:keepLines w:val="0"/>
        <w:widowControl w:val="0"/>
        <w:shd w:val="clear" w:color="auto" w:fill="auto"/>
        <w:tabs>
          <w:tab w:pos="1921" w:val="left"/>
        </w:tabs>
        <w:bidi w:val="0"/>
        <w:spacing w:before="0" w:after="340" w:line="374" w:lineRule="exact"/>
        <w:ind w:left="900" w:right="0" w:firstLine="420"/>
        <w:jc w:val="left"/>
      </w:pPr>
      <w:bookmarkStart w:id="302" w:name="bookmark302"/>
      <w:r>
        <w:rPr>
          <w:color w:val="000000"/>
          <w:spacing w:val="0"/>
          <w:w w:val="100"/>
          <w:position w:val="0"/>
        </w:rPr>
        <w:t>（</w:t>
      </w:r>
      <w:bookmarkEnd w:id="302"/>
      <w:r>
        <w:rPr>
          <w:color w:val="000000"/>
          <w:spacing w:val="0"/>
          <w:w w:val="100"/>
          <w:position w:val="0"/>
        </w:rPr>
        <w:t>2）</w:t>
        <w:tab/>
        <w:t>委托贷款减值准备的确认标准和计提方法：本公司期末对委托贷款进行全面检查，如有迹 象表明委托贷款本金高于可收回金额的，按其差额计提减值准备。</w:t>
      </w:r>
    </w:p>
    <w:p>
      <w:pPr>
        <w:pStyle w:val="Style18"/>
        <w:keepNext w:val="0"/>
        <w:keepLines w:val="0"/>
        <w:widowControl w:val="0"/>
        <w:shd w:val="clear" w:color="auto" w:fill="auto"/>
        <w:bidi w:val="0"/>
        <w:spacing w:before="0" w:after="340" w:line="364" w:lineRule="exact"/>
        <w:ind w:left="0" w:right="0" w:firstLine="900"/>
        <w:jc w:val="both"/>
      </w:pPr>
      <w:r>
        <w:rPr>
          <w:color w:val="000000"/>
          <w:spacing w:val="0"/>
          <w:w w:val="100"/>
          <w:position w:val="0"/>
        </w:rPr>
        <w:t>13固定资产计价和折旧方法</w:t>
      </w:r>
    </w:p>
    <w:p>
      <w:pPr>
        <w:pStyle w:val="Style18"/>
        <w:keepNext w:val="0"/>
        <w:keepLines w:val="0"/>
        <w:widowControl w:val="0"/>
        <w:shd w:val="clear" w:color="auto" w:fill="auto"/>
        <w:tabs>
          <w:tab w:pos="1911" w:val="left"/>
        </w:tabs>
        <w:bidi w:val="0"/>
        <w:spacing w:before="0" w:after="340" w:line="341" w:lineRule="exact"/>
        <w:ind w:left="900" w:right="0" w:firstLine="420"/>
        <w:jc w:val="both"/>
      </w:pPr>
      <w:bookmarkStart w:id="303" w:name="bookmark303"/>
      <w:r>
        <w:rPr>
          <w:color w:val="000000"/>
          <w:spacing w:val="0"/>
          <w:w w:val="100"/>
          <w:position w:val="0"/>
        </w:rPr>
        <w:t>（</w:t>
      </w:r>
      <w:bookmarkEnd w:id="303"/>
      <w:r>
        <w:rPr>
          <w:color w:val="000000"/>
          <w:spacing w:val="0"/>
          <w:w w:val="100"/>
          <w:position w:val="0"/>
        </w:rPr>
        <w:t>1）</w:t>
        <w:tab/>
        <w:t>固定资产的确认标准：固定资产是指同时具有以下特征的有形资产：为生产商品、提供劳 务、出租或经营管理而持有的；使用年限超过一年；单位价值较高（2000元及2000元以上）。</w:t>
      </w:r>
    </w:p>
    <w:p>
      <w:pPr>
        <w:pStyle w:val="Style18"/>
        <w:keepNext w:val="0"/>
        <w:keepLines w:val="0"/>
        <w:widowControl w:val="0"/>
        <w:shd w:val="clear" w:color="auto" w:fill="auto"/>
        <w:tabs>
          <w:tab w:pos="1838" w:val="left"/>
        </w:tabs>
        <w:bidi w:val="0"/>
        <w:spacing w:before="0" w:after="340" w:line="364" w:lineRule="exact"/>
        <w:ind w:left="1320" w:right="0" w:firstLine="0"/>
        <w:jc w:val="left"/>
      </w:pPr>
      <w:bookmarkStart w:id="304" w:name="bookmark304"/>
      <w:r>
        <w:rPr>
          <w:color w:val="000000"/>
          <w:spacing w:val="0"/>
          <w:w w:val="100"/>
          <w:position w:val="0"/>
        </w:rPr>
        <w:t>（</w:t>
      </w:r>
      <w:bookmarkEnd w:id="304"/>
      <w:r>
        <w:rPr>
          <w:color w:val="000000"/>
          <w:spacing w:val="0"/>
          <w:w w:val="100"/>
          <w:position w:val="0"/>
        </w:rPr>
        <w:t>2）</w:t>
        <w:tab/>
        <w:t>固定资产的分类：房屋及建筑物、机器机械设备、运输工具和办公设备及其他设备。</w:t>
      </w:r>
    </w:p>
    <w:p>
      <w:pPr>
        <w:pStyle w:val="Style18"/>
        <w:keepNext w:val="0"/>
        <w:keepLines w:val="0"/>
        <w:widowControl w:val="0"/>
        <w:shd w:val="clear" w:color="auto" w:fill="auto"/>
        <w:tabs>
          <w:tab w:pos="1916" w:val="left"/>
        </w:tabs>
        <w:bidi w:val="0"/>
        <w:spacing w:before="0" w:after="340" w:line="372" w:lineRule="exact"/>
        <w:ind w:left="900" w:right="0" w:firstLine="420"/>
        <w:jc w:val="left"/>
      </w:pPr>
      <w:bookmarkStart w:id="305" w:name="bookmark305"/>
      <w:r>
        <w:rPr>
          <w:color w:val="000000"/>
          <w:spacing w:val="0"/>
          <w:w w:val="100"/>
          <w:position w:val="0"/>
        </w:rPr>
        <w:t>（</w:t>
      </w:r>
      <w:bookmarkEnd w:id="305"/>
      <w:r>
        <w:rPr>
          <w:color w:val="000000"/>
          <w:spacing w:val="0"/>
          <w:w w:val="100"/>
          <w:position w:val="0"/>
        </w:rPr>
        <w:t>3）</w:t>
        <w:tab/>
        <w:t>固定资产的计价：除1998年6月30日以经评估确认之资产的评估价值入账外，其他固定 资产按其成本作为入账价值，其中，外购的固定资产的成本包括买价、增值税、进口关税等相关税费, 以及为使固定资产达到预定可使用状态前所发生的可直接归属于该资产的其他支出。</w:t>
      </w:r>
    </w:p>
    <w:p>
      <w:pPr>
        <w:pStyle w:val="Style18"/>
        <w:keepNext w:val="0"/>
        <w:keepLines w:val="0"/>
        <w:widowControl w:val="0"/>
        <w:shd w:val="clear" w:color="auto" w:fill="auto"/>
        <w:tabs>
          <w:tab w:pos="1897" w:val="left"/>
        </w:tabs>
        <w:bidi w:val="0"/>
        <w:spacing w:before="0" w:after="280" w:line="360" w:lineRule="exact"/>
        <w:ind w:left="900" w:right="0" w:firstLine="420"/>
        <w:jc w:val="left"/>
      </w:pPr>
      <w:bookmarkStart w:id="306" w:name="bookmark306"/>
      <w:r>
        <w:rPr>
          <w:color w:val="000000"/>
          <w:spacing w:val="0"/>
          <w:w w:val="100"/>
          <w:position w:val="0"/>
        </w:rPr>
        <w:t>（</w:t>
      </w:r>
      <w:bookmarkEnd w:id="306"/>
      <w:r>
        <w:rPr>
          <w:color w:val="000000"/>
          <w:spacing w:val="0"/>
          <w:w w:val="100"/>
          <w:position w:val="0"/>
        </w:rPr>
        <w:t>4）</w:t>
        <w:tab/>
        <w:t>固定资产折旧方法：除已提足折旧仍继续使用的固定资产，本公司对所有固定资产计提折 旧。计提折旧时以预计使用年限，采用直线法计算并预留残值0%-5%，各类固定资产的折旧年限如下:</w:t>
      </w:r>
    </w:p>
    <w:p>
      <w:pPr>
        <w:pStyle w:val="Style18"/>
        <w:keepNext w:val="0"/>
        <w:keepLines w:val="0"/>
        <w:widowControl w:val="0"/>
        <w:shd w:val="clear" w:color="auto" w:fill="auto"/>
        <w:tabs>
          <w:tab w:pos="6248" w:val="right"/>
        </w:tabs>
        <w:bidi w:val="0"/>
        <w:spacing w:before="0" w:after="0" w:line="364" w:lineRule="exact"/>
        <w:ind w:left="1440" w:right="0" w:firstLine="0"/>
        <w:jc w:val="both"/>
      </w:pPr>
      <w:r>
        <w:rPr>
          <w:color w:val="000000"/>
          <w:spacing w:val="0"/>
          <w:w w:val="100"/>
          <w:position w:val="0"/>
        </w:rPr>
        <w:t>房屋建筑物</w:t>
        <w:tab/>
        <w:t>15至50年</w:t>
      </w:r>
    </w:p>
    <w:p>
      <w:pPr>
        <w:pStyle w:val="Style18"/>
        <w:keepNext w:val="0"/>
        <w:keepLines w:val="0"/>
        <w:widowControl w:val="0"/>
        <w:shd w:val="clear" w:color="auto" w:fill="auto"/>
        <w:tabs>
          <w:tab w:pos="6248" w:val="right"/>
        </w:tabs>
        <w:bidi w:val="0"/>
        <w:spacing w:before="0" w:after="0" w:line="364" w:lineRule="exact"/>
        <w:ind w:left="1440" w:right="0" w:firstLine="0"/>
        <w:jc w:val="both"/>
      </w:pPr>
      <w:r>
        <w:rPr>
          <w:color w:val="000000"/>
          <w:spacing w:val="0"/>
          <w:w w:val="100"/>
          <w:position w:val="0"/>
        </w:rPr>
        <w:t>机器机械设备</w:t>
      </w:r>
      <w:r>
        <w:rPr>
          <w:color w:val="000000"/>
          <w:spacing w:val="0"/>
          <w:w w:val="100"/>
          <w:position w:val="0"/>
        </w:rPr>
        <w:footnoteReference w:id="2"/>
      </w:r>
      <w:r>
        <w:rPr>
          <w:color w:val="000000"/>
          <w:spacing w:val="0"/>
          <w:w w:val="100"/>
          <w:position w:val="0"/>
        </w:rPr>
        <w:tab/>
      </w:r>
      <w:r>
        <w:rPr>
          <w:color w:val="000000"/>
          <w:spacing w:val="0"/>
          <w:w w:val="100"/>
          <w:position w:val="0"/>
        </w:rPr>
        <w:t>5至20年</w:t>
      </w:r>
    </w:p>
    <w:p>
      <w:pPr>
        <w:pStyle w:val="Style18"/>
        <w:keepNext w:val="0"/>
        <w:keepLines w:val="0"/>
        <w:widowControl w:val="0"/>
        <w:shd w:val="clear" w:color="auto" w:fill="auto"/>
        <w:tabs>
          <w:tab w:pos="6248" w:val="right"/>
        </w:tabs>
        <w:bidi w:val="0"/>
        <w:spacing w:before="0" w:after="0" w:line="364" w:lineRule="exact"/>
        <w:ind w:left="1440" w:right="0" w:firstLine="0"/>
        <w:jc w:val="both"/>
      </w:pPr>
      <w:r>
        <w:rPr>
          <w:color w:val="000000"/>
          <w:spacing w:val="0"/>
          <w:w w:val="100"/>
          <w:position w:val="0"/>
        </w:rPr>
        <w:t>运输工具</w:t>
        <w:tab/>
        <w:t>5至10年</w:t>
      </w:r>
    </w:p>
    <w:p>
      <w:pPr>
        <w:pStyle w:val="Style18"/>
        <w:keepNext w:val="0"/>
        <w:keepLines w:val="0"/>
        <w:widowControl w:val="0"/>
        <w:shd w:val="clear" w:color="auto" w:fill="auto"/>
        <w:tabs>
          <w:tab w:pos="6248" w:val="right"/>
        </w:tabs>
        <w:bidi w:val="0"/>
        <w:spacing w:before="0" w:after="340" w:line="364" w:lineRule="exact"/>
        <w:ind w:left="1440" w:right="0" w:firstLine="0"/>
        <w:jc w:val="both"/>
      </w:pPr>
      <w:r>
        <w:rPr>
          <w:color w:val="000000"/>
          <w:spacing w:val="0"/>
          <w:w w:val="100"/>
          <w:position w:val="0"/>
        </w:rPr>
        <w:t>办公设备及其他设备</w:t>
        <w:tab/>
        <w:t>5至25年</w:t>
      </w:r>
    </w:p>
    <w:p>
      <w:pPr>
        <w:pStyle w:val="Style18"/>
        <w:keepNext w:val="0"/>
        <w:keepLines w:val="0"/>
        <w:widowControl w:val="0"/>
        <w:shd w:val="clear" w:color="auto" w:fill="auto"/>
        <w:bidi w:val="0"/>
        <w:spacing w:before="0" w:after="280" w:line="354" w:lineRule="exact"/>
        <w:ind w:left="900" w:right="0" w:firstLine="420"/>
        <w:jc w:val="left"/>
      </w:pPr>
      <w:r>
        <w:rPr>
          <w:color w:val="000000"/>
          <w:spacing w:val="0"/>
          <w:w w:val="100"/>
          <w:position w:val="0"/>
        </w:rPr>
        <w:t>*</w:t>
      </w:r>
      <w:r>
        <w:rPr>
          <w:color w:val="000000"/>
          <w:spacing w:val="0"/>
          <w:w w:val="100"/>
          <w:position w:val="0"/>
        </w:rPr>
        <w:t>本公司之子公司哈尔滨龙垦麦芽有限公司（以下简称“麦芽公司”）的机器设备按照工作量法 计提折旧，两条自建生产线中进口设备总工作量232万吨/每条生产线，国产设备总工作量为</w:t>
      </w:r>
      <w:r>
        <w:rPr>
          <w:color w:val="000000"/>
          <w:spacing w:val="0"/>
          <w:w w:val="100"/>
          <w:position w:val="0"/>
        </w:rPr>
        <w:t xml:space="preserve">58-174 </w:t>
      </w:r>
      <w:r>
        <w:rPr>
          <w:color w:val="000000"/>
          <w:spacing w:val="0"/>
          <w:w w:val="100"/>
          <w:position w:val="0"/>
        </w:rPr>
        <w:t>万吨/每条生产线，生产线的设计能力为</w:t>
      </w:r>
      <w:r>
        <w:rPr>
          <w:color w:val="000000"/>
          <w:spacing w:val="0"/>
          <w:w w:val="100"/>
          <w:position w:val="0"/>
        </w:rPr>
        <w:t>11.6</w:t>
      </w:r>
      <w:r>
        <w:rPr>
          <w:color w:val="000000"/>
          <w:spacing w:val="0"/>
          <w:w w:val="100"/>
          <w:position w:val="0"/>
        </w:rPr>
        <w:t>万吨/年/条；收购生产线总工作量为75万吨，生产线的 设计能力为5万吨/年。</w:t>
      </w:r>
    </w:p>
    <w:p>
      <w:pPr>
        <w:pStyle w:val="Style18"/>
        <w:keepNext w:val="0"/>
        <w:keepLines w:val="0"/>
        <w:widowControl w:val="0"/>
        <w:shd w:val="clear" w:color="auto" w:fill="auto"/>
        <w:tabs>
          <w:tab w:pos="1899" w:val="left"/>
        </w:tabs>
        <w:bidi w:val="0"/>
        <w:spacing w:before="0" w:after="280" w:line="374" w:lineRule="exact"/>
        <w:ind w:left="900" w:right="0" w:firstLine="420"/>
        <w:jc w:val="left"/>
      </w:pPr>
      <w:bookmarkStart w:id="307" w:name="bookmark307"/>
      <w:r>
        <w:rPr>
          <w:color w:val="000000"/>
          <w:spacing w:val="0"/>
          <w:w w:val="100"/>
          <w:position w:val="0"/>
        </w:rPr>
        <w:t>（</w:t>
      </w:r>
      <w:bookmarkEnd w:id="307"/>
      <w:r>
        <w:rPr>
          <w:color w:val="000000"/>
          <w:spacing w:val="0"/>
          <w:w w:val="100"/>
          <w:position w:val="0"/>
        </w:rPr>
        <w:t>5）</w:t>
        <w:tab/>
        <w:t>融资租入固定资产的计价方法：按租赁开始日租赁资产的原账面价值与最低租赁付款额的 现值两者中较低者作为入账价值。</w:t>
      </w:r>
    </w:p>
    <w:p>
      <w:pPr>
        <w:pStyle w:val="Style18"/>
        <w:keepNext w:val="0"/>
        <w:keepLines w:val="0"/>
        <w:widowControl w:val="0"/>
        <w:shd w:val="clear" w:color="auto" w:fill="auto"/>
        <w:tabs>
          <w:tab w:pos="1899" w:val="left"/>
        </w:tabs>
        <w:bidi w:val="0"/>
        <w:spacing w:before="0" w:after="340" w:line="366" w:lineRule="exact"/>
        <w:ind w:left="900" w:right="0" w:firstLine="420"/>
        <w:jc w:val="left"/>
      </w:pPr>
      <w:bookmarkStart w:id="308" w:name="bookmark308"/>
      <w:r>
        <w:rPr>
          <w:color w:val="000000"/>
          <w:spacing w:val="0"/>
          <w:w w:val="100"/>
          <w:position w:val="0"/>
        </w:rPr>
        <w:t>（</w:t>
      </w:r>
      <w:bookmarkEnd w:id="308"/>
      <w:r>
        <w:rPr>
          <w:color w:val="000000"/>
          <w:spacing w:val="0"/>
          <w:w w:val="100"/>
          <w:position w:val="0"/>
        </w:rPr>
        <w:t>6）</w:t>
        <w:tab/>
        <w:t>固定资产减值准备的确认标准和计提方法：本公司于期末对固定资产进行检查，如发现存 在下列情况，则评价固定资产的可收回金额，以确定资产是否已经发生减值。对于可收回金额低于其 账面价值的固定资产，按该资产可收回金额低于其账面价值的差额计提减值准备，计提时按单项资产 计提。</w:t>
      </w:r>
    </w:p>
    <w:p>
      <w:pPr>
        <w:pStyle w:val="Style18"/>
        <w:keepNext w:val="0"/>
        <w:keepLines w:val="0"/>
        <w:widowControl w:val="0"/>
        <w:numPr>
          <w:ilvl w:val="0"/>
          <w:numId w:val="39"/>
        </w:numPr>
        <w:shd w:val="clear" w:color="auto" w:fill="auto"/>
        <w:tabs>
          <w:tab w:pos="1664" w:val="left"/>
        </w:tabs>
        <w:bidi w:val="0"/>
        <w:spacing w:before="0" w:after="340" w:line="360" w:lineRule="exact"/>
        <w:ind w:left="900" w:right="0" w:firstLine="420"/>
        <w:jc w:val="left"/>
      </w:pPr>
      <w:bookmarkStart w:id="309" w:name="bookmark309"/>
      <w:bookmarkEnd w:id="309"/>
      <w:r>
        <w:rPr>
          <w:color w:val="000000"/>
          <w:spacing w:val="0"/>
          <w:w w:val="100"/>
          <w:position w:val="0"/>
        </w:rPr>
        <w:t>固定资产市价大幅度下跌，其跌幅高于因时间推移或正常使用而预计的下跌，并且预计在近期 内不可能恢复；</w:t>
      </w:r>
    </w:p>
    <w:p>
      <w:pPr>
        <w:pStyle w:val="Style18"/>
        <w:keepNext w:val="0"/>
        <w:keepLines w:val="0"/>
        <w:widowControl w:val="0"/>
        <w:numPr>
          <w:ilvl w:val="0"/>
          <w:numId w:val="39"/>
        </w:numPr>
        <w:shd w:val="clear" w:color="auto" w:fill="auto"/>
        <w:tabs>
          <w:tab w:pos="1695" w:val="left"/>
        </w:tabs>
        <w:bidi w:val="0"/>
        <w:spacing w:before="0" w:after="340" w:line="362" w:lineRule="exact"/>
        <w:ind w:left="1320" w:right="0" w:firstLine="0"/>
        <w:jc w:val="left"/>
      </w:pPr>
      <w:bookmarkStart w:id="310" w:name="bookmark310"/>
      <w:bookmarkEnd w:id="310"/>
      <w:r>
        <w:rPr>
          <w:color w:val="000000"/>
          <w:spacing w:val="0"/>
          <w:w w:val="100"/>
          <w:position w:val="0"/>
        </w:rPr>
        <w:t>固定资产陈旧过时或发生实体损坏等；</w:t>
      </w:r>
    </w:p>
    <w:p>
      <w:pPr>
        <w:pStyle w:val="Style18"/>
        <w:keepNext w:val="0"/>
        <w:keepLines w:val="0"/>
        <w:widowControl w:val="0"/>
        <w:numPr>
          <w:ilvl w:val="0"/>
          <w:numId w:val="39"/>
        </w:numPr>
        <w:shd w:val="clear" w:color="auto" w:fill="auto"/>
        <w:tabs>
          <w:tab w:pos="1683" w:val="left"/>
        </w:tabs>
        <w:bidi w:val="0"/>
        <w:spacing w:before="0" w:after="340" w:line="360" w:lineRule="exact"/>
        <w:ind w:left="900" w:right="0" w:firstLine="420"/>
        <w:jc w:val="left"/>
      </w:pPr>
      <w:bookmarkStart w:id="311" w:name="bookmark311"/>
      <w:bookmarkEnd w:id="311"/>
      <w:r>
        <w:rPr>
          <w:color w:val="000000"/>
          <w:spacing w:val="0"/>
          <w:w w:val="100"/>
          <w:position w:val="0"/>
        </w:rPr>
        <w:t>固定资产预计使用方式发生重大不利变化，如企业计划终止或重组该资产所属的经营业务、提 前处置资产等情形，从而对企业产生负面影响；</w:t>
      </w:r>
    </w:p>
    <w:p>
      <w:pPr>
        <w:pStyle w:val="Style18"/>
        <w:keepNext w:val="0"/>
        <w:keepLines w:val="0"/>
        <w:widowControl w:val="0"/>
        <w:numPr>
          <w:ilvl w:val="0"/>
          <w:numId w:val="39"/>
        </w:numPr>
        <w:shd w:val="clear" w:color="auto" w:fill="auto"/>
        <w:tabs>
          <w:tab w:pos="1688" w:val="left"/>
        </w:tabs>
        <w:bidi w:val="0"/>
        <w:spacing w:before="0" w:after="340" w:line="365" w:lineRule="exact"/>
        <w:ind w:left="900" w:right="0" w:firstLine="420"/>
        <w:jc w:val="left"/>
      </w:pPr>
      <w:bookmarkStart w:id="312" w:name="bookmark312"/>
      <w:bookmarkEnd w:id="312"/>
      <w:r>
        <w:rPr>
          <w:color w:val="000000"/>
          <w:spacing w:val="0"/>
          <w:w w:val="100"/>
          <w:position w:val="0"/>
        </w:rPr>
        <w:t>企业所处经营环境，如技术、市场、经济或法律环境，或者产品营销市场在当期发生或在近期 发生重大变化，并对企业产生负面影响；</w:t>
      </w:r>
    </w:p>
    <w:p>
      <w:pPr>
        <w:pStyle w:val="Style18"/>
        <w:keepNext w:val="0"/>
        <w:keepLines w:val="0"/>
        <w:widowControl w:val="0"/>
        <w:numPr>
          <w:ilvl w:val="0"/>
          <w:numId w:val="39"/>
        </w:numPr>
        <w:shd w:val="clear" w:color="auto" w:fill="auto"/>
        <w:tabs>
          <w:tab w:pos="1669" w:val="left"/>
        </w:tabs>
        <w:bidi w:val="0"/>
        <w:spacing w:before="0" w:after="340" w:line="360" w:lineRule="exact"/>
        <w:ind w:left="900" w:right="0" w:firstLine="420"/>
        <w:jc w:val="left"/>
      </w:pPr>
      <w:bookmarkStart w:id="313" w:name="bookmark313"/>
      <w:bookmarkEnd w:id="313"/>
      <w:r>
        <w:rPr>
          <w:color w:val="000000"/>
          <w:spacing w:val="0"/>
          <w:w w:val="100"/>
          <w:position w:val="0"/>
        </w:rPr>
        <w:t>同期市场利率等大幅度提高，进而很可能影响企业计算固定资产可收回金额的折现率，并导致 固定资产可收回金额大幅度降低；</w:t>
      </w:r>
    </w:p>
    <w:p>
      <w:pPr>
        <w:pStyle w:val="Style18"/>
        <w:keepNext w:val="0"/>
        <w:keepLines w:val="0"/>
        <w:widowControl w:val="0"/>
        <w:numPr>
          <w:ilvl w:val="0"/>
          <w:numId w:val="39"/>
        </w:numPr>
        <w:shd w:val="clear" w:color="auto" w:fill="auto"/>
        <w:tabs>
          <w:tab w:pos="1695" w:val="left"/>
        </w:tabs>
        <w:bidi w:val="0"/>
        <w:spacing w:before="0" w:after="340" w:line="362" w:lineRule="exact"/>
        <w:ind w:left="1320" w:right="0" w:firstLine="0"/>
        <w:jc w:val="left"/>
      </w:pPr>
      <w:bookmarkStart w:id="314" w:name="bookmark314"/>
      <w:bookmarkEnd w:id="314"/>
      <w:r>
        <w:rPr>
          <w:color w:val="000000"/>
          <w:spacing w:val="0"/>
          <w:w w:val="100"/>
          <w:position w:val="0"/>
        </w:rPr>
        <w:t>其他有可能表明资产已发生减值的情况。</w:t>
      </w:r>
    </w:p>
    <w:p>
      <w:pPr>
        <w:pStyle w:val="Style18"/>
        <w:keepNext w:val="0"/>
        <w:keepLines w:val="0"/>
        <w:widowControl w:val="0"/>
        <w:shd w:val="clear" w:color="auto" w:fill="auto"/>
        <w:bidi w:val="0"/>
        <w:spacing w:before="0" w:after="280" w:line="362" w:lineRule="exact"/>
        <w:ind w:left="0" w:right="0" w:firstLine="900"/>
        <w:jc w:val="left"/>
      </w:pPr>
      <w:r>
        <w:rPr>
          <w:color w:val="000000"/>
          <w:spacing w:val="0"/>
          <w:w w:val="100"/>
          <w:position w:val="0"/>
        </w:rPr>
        <w:t>14在建工程核算方法</w:t>
      </w:r>
    </w:p>
    <w:p>
      <w:pPr>
        <w:pStyle w:val="Style18"/>
        <w:keepNext w:val="0"/>
        <w:keepLines w:val="0"/>
        <w:widowControl w:val="0"/>
        <w:shd w:val="clear" w:color="auto" w:fill="auto"/>
        <w:bidi w:val="0"/>
        <w:spacing w:before="0" w:after="340" w:line="362" w:lineRule="exact"/>
        <w:ind w:left="900" w:right="0" w:firstLine="420"/>
        <w:jc w:val="left"/>
      </w:pPr>
      <w:bookmarkStart w:id="315" w:name="bookmark315"/>
      <w:r>
        <w:rPr>
          <w:color w:val="000000"/>
          <w:spacing w:val="0"/>
          <w:w w:val="100"/>
          <w:position w:val="0"/>
        </w:rPr>
        <w:t>（</w:t>
      </w:r>
      <w:bookmarkEnd w:id="315"/>
      <w:r>
        <w:rPr>
          <w:color w:val="000000"/>
          <w:spacing w:val="0"/>
          <w:w w:val="100"/>
          <w:position w:val="0"/>
        </w:rPr>
        <w:t>1）在建工程的计价：按实际发生的支出确定工程成本。自营工程按直接材料、直接工资、直 接施工费等计量；出包工程按应支付的工程价款等计量；设备安装工程按所安装设备的价值、安装费 用、工程试运转等所发生的支出等确定工程成本。</w:t>
      </w:r>
    </w:p>
    <w:p>
      <w:pPr>
        <w:pStyle w:val="Style18"/>
        <w:keepNext w:val="0"/>
        <w:keepLines w:val="0"/>
        <w:widowControl w:val="0"/>
        <w:shd w:val="clear" w:color="auto" w:fill="auto"/>
        <w:tabs>
          <w:tab w:pos="1915" w:val="left"/>
        </w:tabs>
        <w:bidi w:val="0"/>
        <w:spacing w:before="0" w:after="340" w:line="360" w:lineRule="exact"/>
        <w:ind w:left="900" w:right="0" w:firstLine="420"/>
        <w:jc w:val="left"/>
      </w:pPr>
      <w:bookmarkStart w:id="316" w:name="bookmark316"/>
      <w:r>
        <w:rPr>
          <w:color w:val="000000"/>
          <w:spacing w:val="0"/>
          <w:w w:val="100"/>
          <w:position w:val="0"/>
        </w:rPr>
        <w:t>（</w:t>
      </w:r>
      <w:bookmarkEnd w:id="316"/>
      <w:r>
        <w:rPr>
          <w:color w:val="000000"/>
          <w:spacing w:val="0"/>
          <w:w w:val="100"/>
          <w:position w:val="0"/>
        </w:rPr>
        <w:t>2）</w:t>
        <w:tab/>
        <w:t>在建工程结转固定资产的时点：本公司建造的固定资产在达到预定可使用状态之日起，根 据工程预算、造价或工程实际成本等，按估计的价值结转固定资产，次月起开始计提折旧，待办理了 竣工决算手续后再作调整。</w:t>
      </w:r>
    </w:p>
    <w:p>
      <w:pPr>
        <w:pStyle w:val="Style18"/>
        <w:keepNext w:val="0"/>
        <w:keepLines w:val="0"/>
        <w:widowControl w:val="0"/>
        <w:shd w:val="clear" w:color="auto" w:fill="auto"/>
        <w:tabs>
          <w:tab w:pos="1915" w:val="left"/>
        </w:tabs>
        <w:bidi w:val="0"/>
        <w:spacing w:before="0" w:after="340" w:line="370" w:lineRule="exact"/>
        <w:ind w:left="900" w:right="0" w:firstLine="420"/>
        <w:jc w:val="left"/>
      </w:pPr>
      <w:bookmarkStart w:id="317" w:name="bookmark317"/>
      <w:r>
        <w:rPr>
          <w:color w:val="000000"/>
          <w:spacing w:val="0"/>
          <w:w w:val="100"/>
          <w:position w:val="0"/>
        </w:rPr>
        <w:t>（</w:t>
      </w:r>
      <w:bookmarkEnd w:id="317"/>
      <w:r>
        <w:rPr>
          <w:color w:val="000000"/>
          <w:spacing w:val="0"/>
          <w:w w:val="100"/>
          <w:position w:val="0"/>
        </w:rPr>
        <w:t>3）</w:t>
        <w:tab/>
        <w:t>在建工程减值准备的确认标准和计提方法：本公司于每年年度终了，对在建工程进行全面 检查，当存在下列一项或若干项情况时，按该项工程可收回金额低于其账面价值的差额计提减值准备, 计提时按工程项目分别计提。</w:t>
      </w:r>
    </w:p>
    <w:p>
      <w:pPr>
        <w:pStyle w:val="Style18"/>
        <w:keepNext w:val="0"/>
        <w:keepLines w:val="0"/>
        <w:widowControl w:val="0"/>
        <w:numPr>
          <w:ilvl w:val="0"/>
          <w:numId w:val="41"/>
        </w:numPr>
        <w:shd w:val="clear" w:color="auto" w:fill="auto"/>
        <w:tabs>
          <w:tab w:pos="1706" w:val="left"/>
        </w:tabs>
        <w:bidi w:val="0"/>
        <w:spacing w:before="0" w:after="340" w:line="362" w:lineRule="exact"/>
        <w:ind w:left="1320" w:right="0" w:firstLine="0"/>
        <w:jc w:val="left"/>
      </w:pPr>
      <w:bookmarkStart w:id="318" w:name="bookmark318"/>
      <w:bookmarkEnd w:id="318"/>
      <w:r>
        <w:rPr>
          <w:color w:val="000000"/>
          <w:spacing w:val="0"/>
          <w:w w:val="100"/>
          <w:position w:val="0"/>
        </w:rPr>
        <w:t>长期停建并且预计在未来3年内不会重新开工的在建工程；</w:t>
      </w:r>
    </w:p>
    <w:p>
      <w:pPr>
        <w:pStyle w:val="Style18"/>
        <w:keepNext w:val="0"/>
        <w:keepLines w:val="0"/>
        <w:widowControl w:val="0"/>
        <w:numPr>
          <w:ilvl w:val="0"/>
          <w:numId w:val="41"/>
        </w:numPr>
        <w:shd w:val="clear" w:color="auto" w:fill="auto"/>
        <w:tabs>
          <w:tab w:pos="1704" w:val="left"/>
        </w:tabs>
        <w:bidi w:val="0"/>
        <w:spacing w:before="0" w:after="340" w:line="360" w:lineRule="exact"/>
        <w:ind w:left="900" w:right="0" w:firstLine="420"/>
        <w:jc w:val="left"/>
      </w:pPr>
      <w:bookmarkStart w:id="319" w:name="bookmark319"/>
      <w:bookmarkEnd w:id="319"/>
      <w:r>
        <w:rPr>
          <w:color w:val="000000"/>
          <w:spacing w:val="0"/>
          <w:w w:val="100"/>
          <w:position w:val="0"/>
        </w:rPr>
        <w:t>所建项目无论在性能上，还是在技术上已经落后，并且给本公司带来的经济利益具有很大的不 确定性；</w:t>
      </w:r>
    </w:p>
    <w:p>
      <w:pPr>
        <w:pStyle w:val="Style18"/>
        <w:keepNext w:val="0"/>
        <w:keepLines w:val="0"/>
        <w:widowControl w:val="0"/>
        <w:numPr>
          <w:ilvl w:val="0"/>
          <w:numId w:val="41"/>
        </w:numPr>
        <w:shd w:val="clear" w:color="auto" w:fill="auto"/>
        <w:tabs>
          <w:tab w:pos="1711" w:val="left"/>
        </w:tabs>
        <w:bidi w:val="0"/>
        <w:spacing w:before="0" w:after="340" w:line="362" w:lineRule="exact"/>
        <w:ind w:left="1320" w:right="0" w:firstLine="0"/>
        <w:jc w:val="left"/>
      </w:pPr>
      <w:bookmarkStart w:id="320" w:name="bookmark320"/>
      <w:bookmarkEnd w:id="320"/>
      <w:r>
        <w:rPr>
          <w:color w:val="000000"/>
          <w:spacing w:val="0"/>
          <w:w w:val="100"/>
          <w:position w:val="0"/>
        </w:rPr>
        <w:t>其他足以证明在建工程已经发生减值的情形。</w:t>
      </w:r>
    </w:p>
    <w:p>
      <w:pPr>
        <w:pStyle w:val="Style18"/>
        <w:keepNext w:val="0"/>
        <w:keepLines w:val="0"/>
        <w:widowControl w:val="0"/>
        <w:shd w:val="clear" w:color="auto" w:fill="auto"/>
        <w:bidi w:val="0"/>
        <w:spacing w:before="0" w:after="340" w:line="362" w:lineRule="exact"/>
        <w:ind w:left="0" w:right="0" w:firstLine="900"/>
        <w:jc w:val="left"/>
      </w:pPr>
      <w:r>
        <w:rPr>
          <w:color w:val="000000"/>
          <w:spacing w:val="0"/>
          <w:w w:val="100"/>
          <w:position w:val="0"/>
        </w:rPr>
        <w:t>15借款费用的会计处理方法</w:t>
      </w:r>
    </w:p>
    <w:p>
      <w:pPr>
        <w:pStyle w:val="Style18"/>
        <w:keepNext w:val="0"/>
        <w:keepLines w:val="0"/>
        <w:widowControl w:val="0"/>
        <w:shd w:val="clear" w:color="auto" w:fill="auto"/>
        <w:tabs>
          <w:tab w:pos="1915" w:val="left"/>
        </w:tabs>
        <w:bidi w:val="0"/>
        <w:spacing w:before="0" w:after="340" w:line="362" w:lineRule="exact"/>
        <w:ind w:left="900" w:right="0" w:firstLine="420"/>
        <w:jc w:val="left"/>
      </w:pPr>
      <w:bookmarkStart w:id="321" w:name="bookmark321"/>
      <w:r>
        <w:rPr>
          <w:color w:val="000000"/>
          <w:spacing w:val="0"/>
          <w:w w:val="100"/>
          <w:position w:val="0"/>
        </w:rPr>
        <w:t>（</w:t>
      </w:r>
      <w:bookmarkEnd w:id="321"/>
      <w:r>
        <w:rPr>
          <w:color w:val="000000"/>
          <w:spacing w:val="0"/>
          <w:w w:val="100"/>
          <w:position w:val="0"/>
        </w:rPr>
        <w:t>1）</w:t>
        <w:tab/>
        <w:t>借款费用资本化的确认原则：借款费用包括因借款而发生的利息、折价或溢价的摊销和辅 助费用，以及因外币借款而发生的汇兑差额。除为购建固定资产的专门借款所发生的借款费用外，其 他借款费用均于发生当期计入当期财务费用。当以下三个条件同时具备时，为购建固定资产而借入的 专门借款所发生的借款费用开始资本化：</w:t>
      </w:r>
    </w:p>
    <w:p>
      <w:pPr>
        <w:pStyle w:val="Style18"/>
        <w:keepNext w:val="0"/>
        <w:keepLines w:val="0"/>
        <w:widowControl w:val="0"/>
        <w:numPr>
          <w:ilvl w:val="0"/>
          <w:numId w:val="43"/>
        </w:numPr>
        <w:shd w:val="clear" w:color="auto" w:fill="auto"/>
        <w:tabs>
          <w:tab w:pos="1706" w:val="left"/>
        </w:tabs>
        <w:bidi w:val="0"/>
        <w:spacing w:before="0" w:after="340" w:line="362" w:lineRule="exact"/>
        <w:ind w:left="1320" w:right="0" w:firstLine="0"/>
        <w:jc w:val="left"/>
      </w:pPr>
      <w:bookmarkStart w:id="322" w:name="bookmark322"/>
      <w:bookmarkEnd w:id="322"/>
      <w:r>
        <w:rPr>
          <w:color w:val="000000"/>
          <w:spacing w:val="0"/>
          <w:w w:val="100"/>
          <w:position w:val="0"/>
        </w:rPr>
        <w:t>资产支出已经发生；</w:t>
      </w:r>
    </w:p>
    <w:p>
      <w:pPr>
        <w:pStyle w:val="Style18"/>
        <w:keepNext w:val="0"/>
        <w:keepLines w:val="0"/>
        <w:widowControl w:val="0"/>
        <w:numPr>
          <w:ilvl w:val="0"/>
          <w:numId w:val="43"/>
        </w:numPr>
        <w:shd w:val="clear" w:color="auto" w:fill="auto"/>
        <w:tabs>
          <w:tab w:pos="1711" w:val="left"/>
        </w:tabs>
        <w:bidi w:val="0"/>
        <w:spacing w:before="0" w:after="340" w:line="362" w:lineRule="exact"/>
        <w:ind w:left="1320" w:right="0" w:firstLine="0"/>
        <w:jc w:val="left"/>
      </w:pPr>
      <w:bookmarkStart w:id="323" w:name="bookmark323"/>
      <w:bookmarkEnd w:id="323"/>
      <w:r>
        <w:rPr>
          <w:color w:val="000000"/>
          <w:spacing w:val="0"/>
          <w:w w:val="100"/>
          <w:position w:val="0"/>
        </w:rPr>
        <w:t>借款费用已经发生；</w:t>
      </w:r>
    </w:p>
    <w:p>
      <w:pPr>
        <w:pStyle w:val="Style18"/>
        <w:keepNext w:val="0"/>
        <w:keepLines w:val="0"/>
        <w:widowControl w:val="0"/>
        <w:numPr>
          <w:ilvl w:val="0"/>
          <w:numId w:val="43"/>
        </w:numPr>
        <w:shd w:val="clear" w:color="auto" w:fill="auto"/>
        <w:tabs>
          <w:tab w:pos="1711" w:val="left"/>
        </w:tabs>
        <w:bidi w:val="0"/>
        <w:spacing w:before="0" w:after="340" w:line="362" w:lineRule="exact"/>
        <w:ind w:left="1320" w:right="0" w:firstLine="0"/>
        <w:jc w:val="left"/>
      </w:pPr>
      <w:bookmarkStart w:id="324" w:name="bookmark324"/>
      <w:bookmarkEnd w:id="324"/>
      <w:r>
        <w:rPr>
          <w:color w:val="000000"/>
          <w:spacing w:val="0"/>
          <w:w w:val="100"/>
          <w:position w:val="0"/>
        </w:rPr>
        <w:t>为使资产达到预定可使用状态所必要的购建活动已经开始。</w:t>
      </w:r>
    </w:p>
    <w:p>
      <w:pPr>
        <w:pStyle w:val="Style18"/>
        <w:keepNext w:val="0"/>
        <w:keepLines w:val="0"/>
        <w:widowControl w:val="0"/>
        <w:shd w:val="clear" w:color="auto" w:fill="auto"/>
        <w:tabs>
          <w:tab w:pos="1915" w:val="left"/>
        </w:tabs>
        <w:bidi w:val="0"/>
        <w:spacing w:before="0" w:after="340" w:line="365" w:lineRule="exact"/>
        <w:ind w:left="900" w:right="0" w:firstLine="420"/>
        <w:jc w:val="left"/>
      </w:pPr>
      <w:bookmarkStart w:id="325" w:name="bookmark325"/>
      <w:r>
        <w:rPr>
          <w:color w:val="000000"/>
          <w:spacing w:val="0"/>
          <w:w w:val="100"/>
          <w:position w:val="0"/>
        </w:rPr>
        <w:t>（</w:t>
      </w:r>
      <w:bookmarkEnd w:id="325"/>
      <w:r>
        <w:rPr>
          <w:color w:val="000000"/>
          <w:spacing w:val="0"/>
          <w:w w:val="100"/>
          <w:position w:val="0"/>
        </w:rPr>
        <w:t>2）</w:t>
        <w:tab/>
        <w:t>借款费用资本化的期间：为购建固定资产所发生的借款费用，满足上述资本化条件的，在 该固定资产达到预定可使用状态前所发生的，计入所购建固定资产成本，在达到预定可使用状态后所 发生的，于发生当期直接计入财务费用。</w:t>
      </w:r>
    </w:p>
    <w:p>
      <w:pPr>
        <w:pStyle w:val="Style18"/>
        <w:keepNext w:val="0"/>
        <w:keepLines w:val="0"/>
        <w:widowControl w:val="0"/>
        <w:shd w:val="clear" w:color="auto" w:fill="auto"/>
        <w:tabs>
          <w:tab w:pos="1915" w:val="left"/>
        </w:tabs>
        <w:bidi w:val="0"/>
        <w:spacing w:before="0" w:after="340" w:line="362" w:lineRule="exact"/>
        <w:ind w:left="900" w:right="0" w:firstLine="420"/>
        <w:jc w:val="left"/>
      </w:pPr>
      <w:bookmarkStart w:id="326" w:name="bookmark326"/>
      <w:r>
        <w:rPr>
          <w:color w:val="000000"/>
          <w:spacing w:val="0"/>
          <w:w w:val="100"/>
          <w:position w:val="0"/>
        </w:rPr>
        <w:t>（</w:t>
      </w:r>
      <w:bookmarkEnd w:id="326"/>
      <w:r>
        <w:rPr>
          <w:color w:val="000000"/>
          <w:spacing w:val="0"/>
          <w:w w:val="100"/>
          <w:position w:val="0"/>
        </w:rPr>
        <w:t>3）</w:t>
        <w:tab/>
        <w:t>借款费用资本化金额的计算方法：每一会计期间的利息资本化金额根据截至当期末购建固 定资产累计支出按月计算的加权平均数，乘以资本化率计算得出。资本化率为专门借款按月计算的加 权平均利率（或专门借款的利率）。</w:t>
      </w:r>
    </w:p>
    <w:p>
      <w:pPr>
        <w:pStyle w:val="Style18"/>
        <w:keepNext w:val="0"/>
        <w:keepLines w:val="0"/>
        <w:widowControl w:val="0"/>
        <w:shd w:val="clear" w:color="auto" w:fill="auto"/>
        <w:bidi w:val="0"/>
        <w:spacing w:before="0" w:after="340" w:line="362" w:lineRule="exact"/>
        <w:ind w:left="0" w:right="0" w:firstLine="900"/>
        <w:jc w:val="both"/>
      </w:pPr>
      <w:r>
        <w:rPr>
          <w:color w:val="000000"/>
          <w:spacing w:val="0"/>
          <w:w w:val="100"/>
          <w:position w:val="0"/>
        </w:rPr>
        <w:t>16无形资产计价及摊销方法</w:t>
      </w:r>
    </w:p>
    <w:p>
      <w:pPr>
        <w:pStyle w:val="Style18"/>
        <w:keepNext w:val="0"/>
        <w:keepLines w:val="0"/>
        <w:widowControl w:val="0"/>
        <w:shd w:val="clear" w:color="auto" w:fill="auto"/>
        <w:tabs>
          <w:tab w:pos="1921" w:val="left"/>
        </w:tabs>
        <w:bidi w:val="0"/>
        <w:spacing w:before="0" w:after="340" w:line="358" w:lineRule="exact"/>
        <w:ind w:left="900" w:right="0" w:firstLine="420"/>
        <w:jc w:val="left"/>
      </w:pPr>
      <w:bookmarkStart w:id="327" w:name="bookmark327"/>
      <w:r>
        <w:rPr>
          <w:color w:val="000000"/>
          <w:spacing w:val="0"/>
          <w:w w:val="100"/>
          <w:position w:val="0"/>
        </w:rPr>
        <w:t>（</w:t>
      </w:r>
      <w:bookmarkEnd w:id="327"/>
      <w:r>
        <w:rPr>
          <w:color w:val="000000"/>
          <w:spacing w:val="0"/>
          <w:w w:val="100"/>
          <w:position w:val="0"/>
        </w:rPr>
        <w:t>1）</w:t>
        <w:tab/>
        <w:t>无形资产的计价方法：无形资产在取得时，按实际成本计量。购入的无形资产，按实际支 付的价款作为实际成本；投资者投入的无形资产，按投资各方确认的价值作为实际成本；自行开发并 按法律程序申请取得的无形资产，按依法取得时发生的注册费、聘请律师费等费用作为无形资产的实 际成本，在研究与开发过程中发生的材料、工资及其他费用直接计入当期损益。</w:t>
      </w:r>
    </w:p>
    <w:p>
      <w:pPr>
        <w:pStyle w:val="Style18"/>
        <w:keepNext w:val="0"/>
        <w:keepLines w:val="0"/>
        <w:widowControl w:val="0"/>
        <w:shd w:val="clear" w:color="auto" w:fill="auto"/>
        <w:tabs>
          <w:tab w:pos="1921" w:val="left"/>
        </w:tabs>
        <w:bidi w:val="0"/>
        <w:spacing w:before="0" w:after="340" w:line="362" w:lineRule="exact"/>
        <w:ind w:left="900" w:right="0" w:firstLine="420"/>
        <w:jc w:val="left"/>
      </w:pPr>
      <w:bookmarkStart w:id="328" w:name="bookmark328"/>
      <w:r>
        <w:rPr>
          <w:color w:val="000000"/>
          <w:spacing w:val="0"/>
          <w:w w:val="100"/>
          <w:position w:val="0"/>
        </w:rPr>
        <w:t>（</w:t>
      </w:r>
      <w:bookmarkEnd w:id="328"/>
      <w:r>
        <w:rPr>
          <w:color w:val="000000"/>
          <w:spacing w:val="0"/>
          <w:w w:val="100"/>
          <w:position w:val="0"/>
        </w:rPr>
        <w:t>2）</w:t>
        <w:tab/>
        <w:t>无形资产摊销方法和期限：无形资产自取得当月起按预计使用年限、合同规定的受益年限 和法律规定的有效年限三者中最短者分期平均摊销，计入当期损益。合同、法律均未规定年限的，摊 销年限不应超过10年。本公司及控股子公司接受的股东投入的土地使用权,按经评估确认的价值入账, 并按使用年限50年平均摊销。</w:t>
      </w:r>
    </w:p>
    <w:p>
      <w:pPr>
        <w:pStyle w:val="Style18"/>
        <w:keepNext w:val="0"/>
        <w:keepLines w:val="0"/>
        <w:widowControl w:val="0"/>
        <w:shd w:val="clear" w:color="auto" w:fill="auto"/>
        <w:tabs>
          <w:tab w:pos="1921" w:val="left"/>
        </w:tabs>
        <w:bidi w:val="0"/>
        <w:spacing w:before="0" w:after="340" w:line="374" w:lineRule="exact"/>
        <w:ind w:left="900" w:right="0" w:firstLine="420"/>
        <w:jc w:val="left"/>
      </w:pPr>
      <w:bookmarkStart w:id="329" w:name="bookmark329"/>
      <w:r>
        <w:rPr>
          <w:color w:val="000000"/>
          <w:spacing w:val="0"/>
          <w:w w:val="100"/>
          <w:position w:val="0"/>
        </w:rPr>
        <w:t>（</w:t>
      </w:r>
      <w:bookmarkEnd w:id="329"/>
      <w:r>
        <w:rPr>
          <w:color w:val="000000"/>
          <w:spacing w:val="0"/>
          <w:w w:val="100"/>
          <w:position w:val="0"/>
        </w:rPr>
        <w:t>3）</w:t>
        <w:tab/>
        <w:t>无形资产减值准备的确认标准和计提方法：本公司期末对存在下列一项或若干项情况的无 形资产，按其预计可收回金额低于账面价值的差额计提无形资产减值准备。</w:t>
      </w:r>
    </w:p>
    <w:p>
      <w:pPr>
        <w:pStyle w:val="Style18"/>
        <w:keepNext w:val="0"/>
        <w:keepLines w:val="0"/>
        <w:widowControl w:val="0"/>
        <w:numPr>
          <w:ilvl w:val="0"/>
          <w:numId w:val="45"/>
        </w:numPr>
        <w:shd w:val="clear" w:color="auto" w:fill="auto"/>
        <w:tabs>
          <w:tab w:pos="1712" w:val="left"/>
        </w:tabs>
        <w:bidi w:val="0"/>
        <w:spacing w:before="0" w:after="340" w:line="362" w:lineRule="exact"/>
        <w:ind w:left="1320" w:right="0" w:firstLine="0"/>
        <w:jc w:val="left"/>
      </w:pPr>
      <w:bookmarkStart w:id="330" w:name="bookmark330"/>
      <w:bookmarkEnd w:id="330"/>
      <w:r>
        <w:rPr>
          <w:color w:val="000000"/>
          <w:spacing w:val="0"/>
          <w:w w:val="100"/>
          <w:position w:val="0"/>
        </w:rPr>
        <w:t>已被其他新技术所代替，使其为本公司创造经济利益的能力受到重大不利影响；</w:t>
      </w:r>
    </w:p>
    <w:p>
      <w:pPr>
        <w:pStyle w:val="Style18"/>
        <w:keepNext w:val="0"/>
        <w:keepLines w:val="0"/>
        <w:widowControl w:val="0"/>
        <w:numPr>
          <w:ilvl w:val="0"/>
          <w:numId w:val="45"/>
        </w:numPr>
        <w:shd w:val="clear" w:color="auto" w:fill="auto"/>
        <w:tabs>
          <w:tab w:pos="1717" w:val="left"/>
        </w:tabs>
        <w:bidi w:val="0"/>
        <w:spacing w:before="0" w:after="340" w:line="362" w:lineRule="exact"/>
        <w:ind w:left="1320" w:right="0" w:firstLine="0"/>
        <w:jc w:val="left"/>
      </w:pPr>
      <w:bookmarkStart w:id="331" w:name="bookmark331"/>
      <w:bookmarkEnd w:id="331"/>
      <w:r>
        <w:rPr>
          <w:color w:val="000000"/>
          <w:spacing w:val="0"/>
          <w:w w:val="100"/>
          <w:position w:val="0"/>
        </w:rPr>
        <w:t>市价在当期大幅下跌，在剩余摊销年限内预期不会恢复；</w:t>
      </w:r>
    </w:p>
    <w:p>
      <w:pPr>
        <w:pStyle w:val="Style18"/>
        <w:keepNext w:val="0"/>
        <w:keepLines w:val="0"/>
        <w:widowControl w:val="0"/>
        <w:numPr>
          <w:ilvl w:val="0"/>
          <w:numId w:val="45"/>
        </w:numPr>
        <w:shd w:val="clear" w:color="auto" w:fill="auto"/>
        <w:tabs>
          <w:tab w:pos="1717" w:val="left"/>
        </w:tabs>
        <w:bidi w:val="0"/>
        <w:spacing w:before="0" w:after="340" w:line="362" w:lineRule="exact"/>
        <w:ind w:left="1320" w:right="0" w:firstLine="0"/>
        <w:jc w:val="left"/>
      </w:pPr>
      <w:bookmarkStart w:id="332" w:name="bookmark332"/>
      <w:bookmarkEnd w:id="332"/>
      <w:r>
        <w:rPr>
          <w:color w:val="000000"/>
          <w:spacing w:val="0"/>
          <w:w w:val="100"/>
          <w:position w:val="0"/>
        </w:rPr>
        <w:t>已超过法律保护期限，但仍然具有部分使用价值；</w:t>
      </w:r>
    </w:p>
    <w:p>
      <w:pPr>
        <w:pStyle w:val="Style18"/>
        <w:keepNext w:val="0"/>
        <w:keepLines w:val="0"/>
        <w:widowControl w:val="0"/>
        <w:numPr>
          <w:ilvl w:val="0"/>
          <w:numId w:val="45"/>
        </w:numPr>
        <w:shd w:val="clear" w:color="auto" w:fill="auto"/>
        <w:tabs>
          <w:tab w:pos="1717" w:val="left"/>
        </w:tabs>
        <w:bidi w:val="0"/>
        <w:spacing w:before="0" w:after="340" w:line="362" w:lineRule="exact"/>
        <w:ind w:left="1320" w:right="0" w:firstLine="0"/>
        <w:jc w:val="left"/>
      </w:pPr>
      <w:bookmarkStart w:id="333" w:name="bookmark333"/>
      <w:bookmarkEnd w:id="333"/>
      <w:r>
        <w:rPr>
          <w:color w:val="000000"/>
          <w:spacing w:val="0"/>
          <w:w w:val="100"/>
          <w:position w:val="0"/>
        </w:rPr>
        <w:t>其他足以证明实际上已经发生减值的情形。</w:t>
      </w:r>
    </w:p>
    <w:p>
      <w:pPr>
        <w:pStyle w:val="Style18"/>
        <w:keepNext w:val="0"/>
        <w:keepLines w:val="0"/>
        <w:widowControl w:val="0"/>
        <w:shd w:val="clear" w:color="auto" w:fill="auto"/>
        <w:bidi w:val="0"/>
        <w:spacing w:before="0" w:after="280" w:line="362" w:lineRule="exact"/>
        <w:ind w:left="0" w:right="0" w:firstLine="900"/>
        <w:jc w:val="both"/>
      </w:pPr>
      <w:r>
        <w:rPr>
          <w:color w:val="000000"/>
          <w:spacing w:val="0"/>
          <w:w w:val="100"/>
          <w:position w:val="0"/>
        </w:rPr>
        <w:t>17长期待摊费用摊销方法</w:t>
      </w:r>
    </w:p>
    <w:p>
      <w:pPr>
        <w:pStyle w:val="Style18"/>
        <w:keepNext w:val="0"/>
        <w:keepLines w:val="0"/>
        <w:widowControl w:val="0"/>
        <w:shd w:val="clear" w:color="auto" w:fill="auto"/>
        <w:bidi w:val="0"/>
        <w:spacing w:before="0" w:after="600" w:line="365" w:lineRule="exact"/>
        <w:ind w:left="900" w:right="0" w:firstLine="420"/>
        <w:jc w:val="both"/>
      </w:pPr>
      <w:r>
        <w:rPr>
          <w:color w:val="000000"/>
          <w:spacing w:val="0"/>
          <w:w w:val="100"/>
          <w:position w:val="0"/>
        </w:rPr>
        <w:t>本公司长期待摊费用指已经支出、但摊销期限在1年以上的各项费用，以实际成本入账，并采用 直线法在受益期内平均计算摊销额。</w:t>
      </w:r>
    </w:p>
    <w:p>
      <w:pPr>
        <w:pStyle w:val="Style18"/>
        <w:keepNext w:val="0"/>
        <w:keepLines w:val="0"/>
        <w:widowControl w:val="0"/>
        <w:shd w:val="clear" w:color="auto" w:fill="auto"/>
        <w:bidi w:val="0"/>
        <w:spacing w:before="0" w:after="280" w:line="358" w:lineRule="exact"/>
        <w:ind w:left="0" w:right="0" w:firstLine="900"/>
        <w:jc w:val="both"/>
      </w:pPr>
      <w:r>
        <w:rPr>
          <w:color w:val="000000"/>
          <w:spacing w:val="0"/>
          <w:w w:val="100"/>
          <w:position w:val="0"/>
        </w:rPr>
        <w:t>18应付债券的核算方法</w:t>
      </w:r>
    </w:p>
    <w:p>
      <w:pPr>
        <w:pStyle w:val="Style18"/>
        <w:keepNext w:val="0"/>
        <w:keepLines w:val="0"/>
        <w:widowControl w:val="0"/>
        <w:shd w:val="clear" w:color="auto" w:fill="auto"/>
        <w:bidi w:val="0"/>
        <w:spacing w:before="0" w:after="340" w:line="358" w:lineRule="exact"/>
        <w:ind w:left="900" w:right="0" w:firstLine="420"/>
        <w:jc w:val="left"/>
      </w:pPr>
      <w:r>
        <w:rPr>
          <w:color w:val="000000"/>
          <w:spacing w:val="0"/>
          <w:w w:val="100"/>
          <w:position w:val="0"/>
        </w:rPr>
        <w:t>（1）应付债券的计价和溢、折价的摊销：应付债券按照实际的发行价格计价；发行价格总额与 债券面值总额的差额，作为债券溢价或折价，在债券的存续期内按直线法于计提利息时摊销，并按借 款费用的处理原则处理。</w:t>
      </w:r>
    </w:p>
    <w:p>
      <w:pPr>
        <w:pStyle w:val="Style18"/>
        <w:keepNext w:val="0"/>
        <w:keepLines w:val="0"/>
        <w:widowControl w:val="0"/>
        <w:shd w:val="clear" w:color="auto" w:fill="auto"/>
        <w:bidi w:val="0"/>
        <w:spacing w:before="0" w:after="320" w:line="374" w:lineRule="exact"/>
        <w:ind w:left="900" w:right="0" w:firstLine="420"/>
        <w:jc w:val="left"/>
      </w:pPr>
      <w:r>
        <w:rPr>
          <w:color w:val="000000"/>
          <w:spacing w:val="0"/>
          <w:w w:val="100"/>
          <w:position w:val="0"/>
        </w:rPr>
        <w:t>（2）应付债券的应计利息：根据应付债券的债券面值和规定的利率按期计提应计利息，并按借 款费用资本化的处理原则，分别计入工程成本或当期财务费用。</w:t>
      </w:r>
    </w:p>
    <w:p>
      <w:pPr>
        <w:pStyle w:val="Style18"/>
        <w:keepNext w:val="0"/>
        <w:keepLines w:val="0"/>
        <w:widowControl w:val="0"/>
        <w:shd w:val="clear" w:color="auto" w:fill="auto"/>
        <w:bidi w:val="0"/>
        <w:spacing w:before="0" w:after="320" w:line="367" w:lineRule="exact"/>
        <w:ind w:left="0" w:right="0" w:firstLine="900"/>
        <w:jc w:val="both"/>
      </w:pPr>
      <w:r>
        <w:rPr>
          <w:color w:val="000000"/>
          <w:spacing w:val="0"/>
          <w:w w:val="100"/>
          <w:position w:val="0"/>
        </w:rPr>
        <w:t>19预计负债的核算方法</w:t>
      </w:r>
    </w:p>
    <w:p>
      <w:pPr>
        <w:pStyle w:val="Style18"/>
        <w:keepNext w:val="0"/>
        <w:keepLines w:val="0"/>
        <w:widowControl w:val="0"/>
        <w:shd w:val="clear" w:color="auto" w:fill="auto"/>
        <w:tabs>
          <w:tab w:pos="1921" w:val="left"/>
        </w:tabs>
        <w:bidi w:val="0"/>
        <w:spacing w:before="0" w:after="320" w:line="355" w:lineRule="exact"/>
        <w:ind w:left="900" w:right="0" w:firstLine="420"/>
        <w:jc w:val="left"/>
      </w:pPr>
      <w:bookmarkStart w:id="334" w:name="bookmark334"/>
      <w:r>
        <w:rPr>
          <w:color w:val="000000"/>
          <w:spacing w:val="0"/>
          <w:w w:val="100"/>
          <w:position w:val="0"/>
        </w:rPr>
        <w:t>（</w:t>
      </w:r>
      <w:bookmarkEnd w:id="334"/>
      <w:r>
        <w:rPr>
          <w:color w:val="000000"/>
          <w:spacing w:val="0"/>
          <w:w w:val="100"/>
          <w:position w:val="0"/>
        </w:rPr>
        <w:t>1）</w:t>
        <w:tab/>
        <w:t>确认原则：当与对外担保、商业承兑汇票贴现、未决诉讼或仲裁、产品质量保证等或有事 项相关的业务同时符合以下条件时，本公司将其确认为负债：</w:t>
      </w:r>
    </w:p>
    <w:p>
      <w:pPr>
        <w:pStyle w:val="Style18"/>
        <w:keepNext w:val="0"/>
        <w:keepLines w:val="0"/>
        <w:widowControl w:val="0"/>
        <w:numPr>
          <w:ilvl w:val="0"/>
          <w:numId w:val="47"/>
        </w:numPr>
        <w:shd w:val="clear" w:color="auto" w:fill="auto"/>
        <w:tabs>
          <w:tab w:pos="1712" w:val="left"/>
        </w:tabs>
        <w:bidi w:val="0"/>
        <w:spacing w:before="0" w:after="320" w:line="367" w:lineRule="exact"/>
        <w:ind w:left="1320" w:right="0" w:firstLine="0"/>
        <w:jc w:val="left"/>
      </w:pPr>
      <w:bookmarkStart w:id="335" w:name="bookmark335"/>
      <w:bookmarkEnd w:id="335"/>
      <w:r>
        <w:rPr>
          <w:color w:val="000000"/>
          <w:spacing w:val="0"/>
          <w:w w:val="100"/>
          <w:position w:val="0"/>
        </w:rPr>
        <w:t>该义务是本公司承担的现时义务；</w:t>
      </w:r>
    </w:p>
    <w:p>
      <w:pPr>
        <w:pStyle w:val="Style18"/>
        <w:keepNext w:val="0"/>
        <w:keepLines w:val="0"/>
        <w:widowControl w:val="0"/>
        <w:numPr>
          <w:ilvl w:val="0"/>
          <w:numId w:val="47"/>
        </w:numPr>
        <w:shd w:val="clear" w:color="auto" w:fill="auto"/>
        <w:tabs>
          <w:tab w:pos="1717" w:val="left"/>
        </w:tabs>
        <w:bidi w:val="0"/>
        <w:spacing w:before="0" w:after="320" w:line="367" w:lineRule="exact"/>
        <w:ind w:left="1320" w:right="0" w:firstLine="0"/>
        <w:jc w:val="left"/>
      </w:pPr>
      <w:bookmarkStart w:id="336" w:name="bookmark336"/>
      <w:bookmarkEnd w:id="336"/>
      <w:r>
        <w:rPr>
          <w:color w:val="000000"/>
          <w:spacing w:val="0"/>
          <w:w w:val="100"/>
          <w:position w:val="0"/>
        </w:rPr>
        <w:t>该义务的履行很可能导致经济利益流出企业；</w:t>
      </w:r>
    </w:p>
    <w:p>
      <w:pPr>
        <w:pStyle w:val="Style18"/>
        <w:keepNext w:val="0"/>
        <w:keepLines w:val="0"/>
        <w:widowControl w:val="0"/>
        <w:numPr>
          <w:ilvl w:val="0"/>
          <w:numId w:val="47"/>
        </w:numPr>
        <w:shd w:val="clear" w:color="auto" w:fill="auto"/>
        <w:tabs>
          <w:tab w:pos="1717" w:val="left"/>
        </w:tabs>
        <w:bidi w:val="0"/>
        <w:spacing w:before="0" w:after="320" w:line="367" w:lineRule="exact"/>
        <w:ind w:left="1320" w:right="0" w:firstLine="0"/>
        <w:jc w:val="left"/>
      </w:pPr>
      <w:bookmarkStart w:id="337" w:name="bookmark337"/>
      <w:bookmarkEnd w:id="337"/>
      <w:r>
        <w:rPr>
          <w:color w:val="000000"/>
          <w:spacing w:val="0"/>
          <w:w w:val="100"/>
          <w:position w:val="0"/>
        </w:rPr>
        <w:t>该义务的金额能够可靠地计量。</w:t>
      </w:r>
    </w:p>
    <w:p>
      <w:pPr>
        <w:pStyle w:val="Style18"/>
        <w:keepNext w:val="0"/>
        <w:keepLines w:val="0"/>
        <w:widowControl w:val="0"/>
        <w:shd w:val="clear" w:color="auto" w:fill="auto"/>
        <w:tabs>
          <w:tab w:pos="1832" w:val="left"/>
        </w:tabs>
        <w:bidi w:val="0"/>
        <w:spacing w:before="0" w:after="320" w:line="367" w:lineRule="exact"/>
        <w:ind w:left="1320" w:right="0" w:firstLine="0"/>
        <w:jc w:val="left"/>
      </w:pPr>
      <w:bookmarkStart w:id="338" w:name="bookmark338"/>
      <w:r>
        <w:rPr>
          <w:color w:val="000000"/>
          <w:spacing w:val="0"/>
          <w:w w:val="100"/>
          <w:position w:val="0"/>
        </w:rPr>
        <w:t>（</w:t>
      </w:r>
      <w:bookmarkEnd w:id="338"/>
      <w:r>
        <w:rPr>
          <w:color w:val="000000"/>
          <w:spacing w:val="0"/>
          <w:w w:val="100"/>
          <w:position w:val="0"/>
        </w:rPr>
        <w:t>2）</w:t>
        <w:tab/>
        <w:t>计量方法：按清偿该或有事项所需支出的最佳估计数计量。</w:t>
      </w:r>
    </w:p>
    <w:p>
      <w:pPr>
        <w:pStyle w:val="Style18"/>
        <w:keepNext w:val="0"/>
        <w:keepLines w:val="0"/>
        <w:widowControl w:val="0"/>
        <w:shd w:val="clear" w:color="auto" w:fill="auto"/>
        <w:bidi w:val="0"/>
        <w:spacing w:before="0" w:after="0" w:line="360" w:lineRule="exact"/>
        <w:ind w:left="0" w:right="0" w:firstLine="900"/>
        <w:jc w:val="left"/>
      </w:pPr>
      <w:r>
        <w:rPr>
          <w:color w:val="000000"/>
          <w:spacing w:val="0"/>
          <w:w w:val="100"/>
          <w:position w:val="0"/>
        </w:rPr>
        <w:t>20收入确认原则</w:t>
      </w:r>
    </w:p>
    <w:p>
      <w:pPr>
        <w:pStyle w:val="Style18"/>
        <w:keepNext w:val="0"/>
        <w:keepLines w:val="0"/>
        <w:widowControl w:val="0"/>
        <w:shd w:val="clear" w:color="auto" w:fill="auto"/>
        <w:bidi w:val="0"/>
        <w:spacing w:before="0" w:after="320" w:line="360" w:lineRule="exact"/>
        <w:ind w:left="900" w:right="0" w:firstLine="420"/>
        <w:jc w:val="left"/>
      </w:pPr>
      <w:r>
        <w:rPr>
          <w:color w:val="000000"/>
          <w:spacing w:val="0"/>
          <w:w w:val="100"/>
          <w:position w:val="0"/>
        </w:rPr>
        <w:t>本公司的营业收入主要包括生产承包费收入、农产品、农产品加工品的销售收入、化肥销售收入 和机制纸的销售收入，其收入确认原则如下：</w:t>
      </w:r>
    </w:p>
    <w:p>
      <w:pPr>
        <w:pStyle w:val="Style18"/>
        <w:keepNext w:val="0"/>
        <w:keepLines w:val="0"/>
        <w:widowControl w:val="0"/>
        <w:shd w:val="clear" w:color="auto" w:fill="auto"/>
        <w:tabs>
          <w:tab w:pos="1921" w:val="left"/>
        </w:tabs>
        <w:bidi w:val="0"/>
        <w:spacing w:before="0" w:after="320" w:line="362" w:lineRule="exact"/>
        <w:ind w:left="900" w:right="0" w:firstLine="420"/>
        <w:jc w:val="left"/>
      </w:pPr>
      <w:bookmarkStart w:id="339" w:name="bookmark339"/>
      <w:r>
        <w:rPr>
          <w:color w:val="000000"/>
          <w:spacing w:val="0"/>
          <w:w w:val="100"/>
          <w:position w:val="0"/>
        </w:rPr>
        <w:t>（</w:t>
      </w:r>
      <w:bookmarkEnd w:id="339"/>
      <w:r>
        <w:rPr>
          <w:color w:val="000000"/>
          <w:spacing w:val="0"/>
          <w:w w:val="100"/>
          <w:position w:val="0"/>
        </w:rPr>
        <w:t>1）</w:t>
        <w:tab/>
        <w:t>销售商品：在已将商品所有权上的主要风险和报酬转移给购货方，本公司不再对该商品实 施与所有权有关的继续管理权和实际控制权，与交易相关的经济利益能够流入企业，相关的收入和成 本能够可靠地计量时，确认商品销售收入的实现。</w:t>
      </w:r>
    </w:p>
    <w:p>
      <w:pPr>
        <w:pStyle w:val="Style18"/>
        <w:keepNext w:val="0"/>
        <w:keepLines w:val="0"/>
        <w:widowControl w:val="0"/>
        <w:shd w:val="clear" w:color="auto" w:fill="auto"/>
        <w:tabs>
          <w:tab w:pos="1921" w:val="left"/>
        </w:tabs>
        <w:bidi w:val="0"/>
        <w:spacing w:before="0" w:after="320" w:line="367" w:lineRule="exact"/>
        <w:ind w:left="900" w:right="0" w:firstLine="420"/>
        <w:jc w:val="left"/>
      </w:pPr>
      <w:bookmarkStart w:id="340" w:name="bookmark340"/>
      <w:r>
        <w:rPr>
          <w:color w:val="000000"/>
          <w:spacing w:val="0"/>
          <w:w w:val="100"/>
          <w:position w:val="0"/>
        </w:rPr>
        <w:t>（</w:t>
      </w:r>
      <w:bookmarkEnd w:id="340"/>
      <w:r>
        <w:rPr>
          <w:color w:val="000000"/>
          <w:spacing w:val="0"/>
          <w:w w:val="100"/>
          <w:position w:val="0"/>
        </w:rPr>
        <w:t>2）</w:t>
        <w:tab/>
        <w:t>提供劳务：在同一年度内开始并完成的劳务，在完成劳务时确认收入；劳务的开始和完成 分属不同的会计年度，在提供劳务交易的结果能够可靠估计的情况下，于资产负债表日按完工百分比 法确认相关的劳务收入。</w:t>
      </w:r>
    </w:p>
    <w:p>
      <w:pPr>
        <w:pStyle w:val="Style18"/>
        <w:keepNext w:val="0"/>
        <w:keepLines w:val="0"/>
        <w:widowControl w:val="0"/>
        <w:shd w:val="clear" w:color="auto" w:fill="auto"/>
        <w:tabs>
          <w:tab w:pos="1916" w:val="left"/>
        </w:tabs>
        <w:bidi w:val="0"/>
        <w:spacing w:before="0" w:after="320" w:line="370" w:lineRule="exact"/>
        <w:ind w:left="900" w:right="0" w:firstLine="420"/>
        <w:jc w:val="left"/>
      </w:pPr>
      <w:bookmarkStart w:id="341" w:name="bookmark341"/>
      <w:r>
        <w:rPr>
          <w:color w:val="000000"/>
          <w:spacing w:val="0"/>
          <w:w w:val="100"/>
          <w:position w:val="0"/>
        </w:rPr>
        <w:t>（</w:t>
      </w:r>
      <w:bookmarkEnd w:id="341"/>
      <w:r>
        <w:rPr>
          <w:color w:val="000000"/>
          <w:spacing w:val="0"/>
          <w:w w:val="100"/>
          <w:position w:val="0"/>
        </w:rPr>
        <w:t>3）</w:t>
        <w:tab/>
        <w:t>让渡资产使用权：在与交易相关的经济利益能够流入，收入的金额能够可靠计量的情况下, 按有关合同、协议规定的时间和方法确认收入的实现。</w:t>
      </w:r>
    </w:p>
    <w:p>
      <w:pPr>
        <w:pStyle w:val="Style18"/>
        <w:keepNext w:val="0"/>
        <w:keepLines w:val="0"/>
        <w:widowControl w:val="0"/>
        <w:shd w:val="clear" w:color="auto" w:fill="auto"/>
        <w:tabs>
          <w:tab w:pos="1921" w:val="left"/>
        </w:tabs>
        <w:bidi w:val="0"/>
        <w:spacing w:before="0" w:after="320" w:line="374" w:lineRule="exact"/>
        <w:ind w:left="900" w:right="0" w:firstLine="420"/>
        <w:jc w:val="left"/>
      </w:pPr>
      <w:bookmarkStart w:id="342" w:name="bookmark342"/>
      <w:r>
        <w:rPr>
          <w:color w:val="000000"/>
          <w:spacing w:val="0"/>
          <w:w w:val="100"/>
          <w:position w:val="0"/>
        </w:rPr>
        <w:t>（</w:t>
      </w:r>
      <w:bookmarkEnd w:id="342"/>
      <w:r>
        <w:rPr>
          <w:color w:val="000000"/>
          <w:spacing w:val="0"/>
          <w:w w:val="100"/>
          <w:position w:val="0"/>
        </w:rPr>
        <w:t>4）</w:t>
        <w:tab/>
        <w:t>本公司生产承包费收入以与家庭农场签订的农业生产承包协议中规定的收费时间和方法计 算确定；与此交易中相关的经济利益能够流入本公司时，确认生产承包费收入的实现。</w:t>
      </w:r>
    </w:p>
    <w:p>
      <w:pPr>
        <w:pStyle w:val="Style18"/>
        <w:keepNext w:val="0"/>
        <w:keepLines w:val="0"/>
        <w:widowControl w:val="0"/>
        <w:shd w:val="clear" w:color="auto" w:fill="auto"/>
        <w:bidi w:val="0"/>
        <w:spacing w:before="0" w:after="480" w:line="367" w:lineRule="exact"/>
        <w:ind w:left="0" w:right="0" w:firstLine="900"/>
        <w:jc w:val="both"/>
      </w:pPr>
      <w:r>
        <w:rPr>
          <w:color w:val="000000"/>
          <w:spacing w:val="0"/>
          <w:w w:val="100"/>
          <w:position w:val="0"/>
        </w:rPr>
        <w:t>21所得税会计处理方法</w:t>
      </w:r>
    </w:p>
    <w:p>
      <w:pPr>
        <w:pStyle w:val="Style18"/>
        <w:keepNext w:val="0"/>
        <w:keepLines w:val="0"/>
        <w:widowControl w:val="0"/>
        <w:shd w:val="clear" w:color="auto" w:fill="auto"/>
        <w:bidi w:val="0"/>
        <w:spacing w:before="0" w:after="320" w:line="240" w:lineRule="auto"/>
        <w:ind w:left="1320" w:right="0" w:firstLine="0"/>
        <w:jc w:val="left"/>
      </w:pPr>
      <w:r>
        <w:rPr>
          <w:color w:val="000000"/>
          <w:spacing w:val="0"/>
          <w:w w:val="100"/>
          <w:position w:val="0"/>
        </w:rPr>
        <w:t>本公司所得税采用应付税款法核算。</w:t>
      </w:r>
    </w:p>
    <w:p>
      <w:pPr>
        <w:pStyle w:val="Style18"/>
        <w:keepNext w:val="0"/>
        <w:keepLines w:val="0"/>
        <w:widowControl w:val="0"/>
        <w:shd w:val="clear" w:color="auto" w:fill="auto"/>
        <w:bidi w:val="0"/>
        <w:spacing w:before="0" w:after="340" w:line="360" w:lineRule="exact"/>
        <w:ind w:left="0" w:right="0" w:firstLine="900"/>
        <w:jc w:val="left"/>
      </w:pPr>
      <w:r>
        <w:rPr>
          <w:color w:val="000000"/>
          <w:spacing w:val="0"/>
          <w:w w:val="100"/>
          <w:position w:val="0"/>
        </w:rPr>
        <w:t>22合并会计报表的编制方法</w:t>
      </w:r>
    </w:p>
    <w:p>
      <w:pPr>
        <w:pStyle w:val="Style18"/>
        <w:keepNext w:val="0"/>
        <w:keepLines w:val="0"/>
        <w:widowControl w:val="0"/>
        <w:shd w:val="clear" w:color="auto" w:fill="auto"/>
        <w:tabs>
          <w:tab w:pos="1887" w:val="left"/>
        </w:tabs>
        <w:bidi w:val="0"/>
        <w:spacing w:before="0" w:after="340" w:line="362" w:lineRule="exact"/>
        <w:ind w:left="900" w:right="0" w:firstLine="420"/>
        <w:jc w:val="both"/>
      </w:pPr>
      <w:bookmarkStart w:id="343" w:name="bookmark343"/>
      <w:r>
        <w:rPr>
          <w:color w:val="000000"/>
          <w:spacing w:val="0"/>
          <w:w w:val="100"/>
          <w:position w:val="0"/>
        </w:rPr>
        <w:t>（</w:t>
      </w:r>
      <w:bookmarkEnd w:id="343"/>
      <w:r>
        <w:rPr>
          <w:color w:val="000000"/>
          <w:spacing w:val="0"/>
          <w:w w:val="100"/>
          <w:position w:val="0"/>
        </w:rPr>
        <w:t>1）</w:t>
        <w:tab/>
        <w:t>合并范围的确定原则：本公司将投资额占被投资企业有表决权资本总额50%以上，或虽不足 50%但拥有实际控制权的被投资企业，纳入合并会计报表范围；虽拥有实际控制权但对合并会计报表无 重大影响的，不纳入合并会计报表范围。</w:t>
      </w:r>
    </w:p>
    <w:p>
      <w:pPr>
        <w:pStyle w:val="Style18"/>
        <w:keepNext w:val="0"/>
        <w:keepLines w:val="0"/>
        <w:widowControl w:val="0"/>
        <w:shd w:val="clear" w:color="auto" w:fill="auto"/>
        <w:tabs>
          <w:tab w:pos="1887" w:val="left"/>
        </w:tabs>
        <w:bidi w:val="0"/>
        <w:spacing w:before="0" w:after="340" w:line="370" w:lineRule="exact"/>
        <w:ind w:left="900" w:right="0" w:firstLine="420"/>
        <w:jc w:val="both"/>
      </w:pPr>
      <w:bookmarkStart w:id="344" w:name="bookmark344"/>
      <w:r>
        <w:rPr>
          <w:color w:val="000000"/>
          <w:spacing w:val="0"/>
          <w:w w:val="100"/>
          <w:position w:val="0"/>
        </w:rPr>
        <w:t>（</w:t>
      </w:r>
      <w:bookmarkEnd w:id="344"/>
      <w:r>
        <w:rPr>
          <w:color w:val="000000"/>
          <w:spacing w:val="0"/>
          <w:w w:val="100"/>
          <w:position w:val="0"/>
        </w:rPr>
        <w:t>2）</w:t>
        <w:tab/>
        <w:t>合并会计报表所采用的会计方法：本公司合并会计报表是按照财政部《合并会计报表暂行 规定》及有关补充规定的要求编制，合并时合并范围内的所有重大内部交易和往来业已抵销。</w:t>
      </w:r>
    </w:p>
    <w:p>
      <w:pPr>
        <w:pStyle w:val="Style20"/>
        <w:keepNext/>
        <w:keepLines/>
        <w:widowControl w:val="0"/>
        <w:shd w:val="clear" w:color="auto" w:fill="auto"/>
        <w:bidi w:val="0"/>
        <w:spacing w:before="0" w:after="340" w:line="360" w:lineRule="exact"/>
        <w:ind w:left="0" w:right="0" w:firstLine="900"/>
        <w:jc w:val="left"/>
      </w:pPr>
      <w:bookmarkStart w:id="345" w:name="bookmark345"/>
      <w:bookmarkStart w:id="346" w:name="bookmark346"/>
      <w:bookmarkStart w:id="347" w:name="bookmark347"/>
      <w:r>
        <w:rPr>
          <w:color w:val="000000"/>
          <w:spacing w:val="0"/>
          <w:w w:val="100"/>
          <w:position w:val="0"/>
        </w:rPr>
        <w:t>三税项</w:t>
      </w:r>
      <w:bookmarkEnd w:id="345"/>
      <w:bookmarkEnd w:id="346"/>
      <w:bookmarkEnd w:id="347"/>
    </w:p>
    <w:p>
      <w:pPr>
        <w:pStyle w:val="Style18"/>
        <w:keepNext w:val="0"/>
        <w:keepLines w:val="0"/>
        <w:widowControl w:val="0"/>
        <w:numPr>
          <w:ilvl w:val="0"/>
          <w:numId w:val="49"/>
        </w:numPr>
        <w:shd w:val="clear" w:color="auto" w:fill="auto"/>
        <w:tabs>
          <w:tab w:pos="1246" w:val="left"/>
        </w:tabs>
        <w:bidi w:val="0"/>
        <w:spacing w:before="0" w:after="340" w:line="360" w:lineRule="exact"/>
        <w:ind w:left="0" w:right="0" w:firstLine="900"/>
        <w:jc w:val="left"/>
      </w:pPr>
      <w:bookmarkStart w:id="348" w:name="bookmark348"/>
      <w:bookmarkEnd w:id="348"/>
      <w:r>
        <w:rPr>
          <w:color w:val="000000"/>
          <w:spacing w:val="0"/>
          <w:w w:val="100"/>
          <w:position w:val="0"/>
        </w:rPr>
        <w:t>企业所得税</w:t>
      </w:r>
    </w:p>
    <w:p>
      <w:pPr>
        <w:pStyle w:val="Style18"/>
        <w:keepNext w:val="0"/>
        <w:keepLines w:val="0"/>
        <w:widowControl w:val="0"/>
        <w:shd w:val="clear" w:color="auto" w:fill="auto"/>
        <w:bidi w:val="0"/>
        <w:spacing w:before="0" w:after="340" w:line="360" w:lineRule="exact"/>
        <w:ind w:left="1320" w:right="0" w:firstLine="0"/>
        <w:jc w:val="left"/>
      </w:pPr>
      <w:r>
        <w:rPr>
          <w:color w:val="000000"/>
          <w:spacing w:val="0"/>
          <w:w w:val="100"/>
          <w:position w:val="0"/>
        </w:rPr>
        <w:t>本公司适用《中华人民共和国企业所得税暂行条例》，所得税税率为33%。</w:t>
      </w:r>
    </w:p>
    <w:p>
      <w:pPr>
        <w:pStyle w:val="Style18"/>
        <w:keepNext w:val="0"/>
        <w:keepLines w:val="0"/>
        <w:widowControl w:val="0"/>
        <w:shd w:val="clear" w:color="auto" w:fill="auto"/>
        <w:bidi w:val="0"/>
        <w:spacing w:before="0" w:after="340" w:line="370" w:lineRule="exact"/>
        <w:ind w:left="900" w:right="0" w:firstLine="420"/>
        <w:jc w:val="both"/>
      </w:pPr>
      <w:r>
        <w:rPr>
          <w:color w:val="000000"/>
          <w:spacing w:val="0"/>
          <w:w w:val="100"/>
          <w:position w:val="0"/>
        </w:rPr>
        <w:t>根据财政部财税政便[2001]117号文对财税字[1998]101号文件-对农业部《关于申请黑龙江北大 荒实业发展股份有限公司（筹）上市后免缴所得税的函》的复函确认，本公司从事种植业、养殖业、 农林产品初加工业的所得免征所得税。</w:t>
      </w:r>
    </w:p>
    <w:p>
      <w:pPr>
        <w:pStyle w:val="Style18"/>
        <w:keepNext w:val="0"/>
        <w:keepLines w:val="0"/>
        <w:widowControl w:val="0"/>
        <w:shd w:val="clear" w:color="auto" w:fill="auto"/>
        <w:bidi w:val="0"/>
        <w:spacing w:before="0" w:after="340" w:line="360" w:lineRule="exact"/>
        <w:ind w:left="1320" w:right="0" w:firstLine="0"/>
        <w:jc w:val="left"/>
      </w:pPr>
      <w:r>
        <w:rPr>
          <w:color w:val="000000"/>
          <w:spacing w:val="0"/>
          <w:w w:val="100"/>
          <w:position w:val="0"/>
        </w:rPr>
        <w:t>本公司化肥生产销售业务的所得税税率为33%。</w:t>
      </w:r>
    </w:p>
    <w:p>
      <w:pPr>
        <w:pStyle w:val="Style18"/>
        <w:keepNext w:val="0"/>
        <w:keepLines w:val="0"/>
        <w:widowControl w:val="0"/>
        <w:shd w:val="clear" w:color="auto" w:fill="auto"/>
        <w:bidi w:val="0"/>
        <w:spacing w:before="0" w:after="340" w:line="360" w:lineRule="exact"/>
        <w:ind w:left="900" w:right="0" w:firstLine="420"/>
        <w:jc w:val="both"/>
      </w:pPr>
      <w:r>
        <w:rPr>
          <w:color w:val="000000"/>
          <w:spacing w:val="0"/>
          <w:w w:val="100"/>
          <w:position w:val="0"/>
        </w:rPr>
        <w:t>本公司之子公司米业公司与其下属制米厂、分公司汇总缴纳企业所得税；根据1997年5月8日财 税字[1997]49号文《关于国有农口企事业单位征收企业所得税问题的通知》及2000年10月8日农经 发[2000]8号《关于扶持农业产业经营重点龙头企业的意见》，米业公司所经营的水稻、大米及其副 产品，属于文件所规定的暂免征收企业所得税的范围，该部分经营所得暂免征收所得税。除上述所得 以外的其他所得适用33%的税率。</w:t>
      </w:r>
    </w:p>
    <w:p>
      <w:pPr>
        <w:pStyle w:val="Style18"/>
        <w:keepNext w:val="0"/>
        <w:keepLines w:val="0"/>
        <w:widowControl w:val="0"/>
        <w:shd w:val="clear" w:color="auto" w:fill="auto"/>
        <w:bidi w:val="0"/>
        <w:spacing w:before="0" w:after="340" w:line="360" w:lineRule="exact"/>
        <w:ind w:left="900" w:right="0" w:firstLine="420"/>
        <w:jc w:val="both"/>
      </w:pPr>
      <w:r>
        <w:rPr>
          <w:color w:val="000000"/>
          <w:spacing w:val="0"/>
          <w:w w:val="100"/>
          <w:position w:val="0"/>
        </w:rPr>
        <w:t>根据财税】1994]001号文件，本公司下属子公司黑龙江农垦庆丰边境贸易有限公司（以下简称“庆 丰边贸公司”）和黑龙江北大荒纸业有限责任公司（以下简称“纸业公司”）属于“老、少、边、穷” 地区新办企业。经黑龙江省虎林市国家税务局庆丰分局批准，庆丰边贸公司自开业起3年内免征所得 税，2005年度为庆丰边贸公司免征所得税的最后一个年度，2006年度按33%计缴企业所得税。经黑龙 江省鸡西市国家税务局批准，纸业公司自2004年度起3年内免征所得税，2006年度为纸业公司免征 所得税的最后一个年度。</w:t>
      </w:r>
    </w:p>
    <w:p>
      <w:pPr>
        <w:pStyle w:val="Style18"/>
        <w:keepNext w:val="0"/>
        <w:keepLines w:val="0"/>
        <w:widowControl w:val="0"/>
        <w:shd w:val="clear" w:color="auto" w:fill="auto"/>
        <w:bidi w:val="0"/>
        <w:spacing w:before="0" w:after="340" w:line="360" w:lineRule="exact"/>
        <w:ind w:left="1320" w:right="0" w:firstLine="0"/>
        <w:jc w:val="left"/>
      </w:pPr>
      <w:r>
        <w:rPr>
          <w:color w:val="000000"/>
          <w:spacing w:val="0"/>
          <w:w w:val="100"/>
          <w:position w:val="0"/>
        </w:rPr>
        <w:t>除上述情况外，本公司其他子公司企业所得税的适用税率为33%。</w:t>
      </w:r>
    </w:p>
    <w:p>
      <w:pPr>
        <w:pStyle w:val="Style18"/>
        <w:keepNext w:val="0"/>
        <w:keepLines w:val="0"/>
        <w:widowControl w:val="0"/>
        <w:numPr>
          <w:ilvl w:val="0"/>
          <w:numId w:val="49"/>
        </w:numPr>
        <w:shd w:val="clear" w:color="auto" w:fill="auto"/>
        <w:tabs>
          <w:tab w:pos="1290" w:val="left"/>
        </w:tabs>
        <w:bidi w:val="0"/>
        <w:spacing w:before="0" w:after="340" w:line="240" w:lineRule="auto"/>
        <w:ind w:left="0" w:right="0" w:firstLine="900"/>
        <w:jc w:val="left"/>
      </w:pPr>
      <w:bookmarkStart w:id="349" w:name="bookmark349"/>
      <w:bookmarkEnd w:id="349"/>
      <w:r>
        <w:rPr>
          <w:color w:val="000000"/>
          <w:spacing w:val="0"/>
          <w:w w:val="100"/>
          <w:position w:val="0"/>
        </w:rPr>
        <w:t>增值税</w:t>
      </w:r>
    </w:p>
    <w:p>
      <w:pPr>
        <w:pStyle w:val="Style18"/>
        <w:keepNext w:val="0"/>
        <w:keepLines w:val="0"/>
        <w:widowControl w:val="0"/>
        <w:shd w:val="clear" w:color="auto" w:fill="auto"/>
        <w:bidi w:val="0"/>
        <w:spacing w:before="0" w:after="260" w:line="283" w:lineRule="exact"/>
        <w:ind w:left="900" w:right="0" w:firstLine="420"/>
        <w:jc w:val="left"/>
      </w:pPr>
      <w:r>
        <w:rPr>
          <w:color w:val="000000"/>
          <w:spacing w:val="0"/>
          <w:w w:val="100"/>
          <w:position w:val="0"/>
        </w:rPr>
        <w:t>本公司化肥销售收入适用增值税，销项税率为13%。本公司购买与化肥生产有关的原材料支付的 增值税进项税额可以抵扣销项税，增值税应纳税额为当期销项税额抵减当期进项税后的余额。</w:t>
      </w:r>
    </w:p>
    <w:p>
      <w:pPr>
        <w:pStyle w:val="Style18"/>
        <w:keepNext w:val="0"/>
        <w:keepLines w:val="0"/>
        <w:widowControl w:val="0"/>
        <w:shd w:val="clear" w:color="auto" w:fill="auto"/>
        <w:bidi w:val="0"/>
        <w:spacing w:before="0" w:after="260" w:line="264" w:lineRule="exact"/>
        <w:ind w:left="900" w:right="0" w:firstLine="420"/>
        <w:jc w:val="left"/>
      </w:pPr>
      <w:r>
        <w:rPr>
          <w:color w:val="000000"/>
          <w:spacing w:val="0"/>
          <w:w w:val="100"/>
          <w:position w:val="0"/>
        </w:rPr>
        <w:t>根据财政部、国家税务总局《关于暂免征收尿素产品增值税的通知》（财税[2005]87号），自2005 年7月1日起，对本公司生产销售的尿素产品增值税由先征后返50%调整为暂免征收增值税。</w:t>
      </w:r>
    </w:p>
    <w:p>
      <w:pPr>
        <w:pStyle w:val="Style18"/>
        <w:keepNext w:val="0"/>
        <w:keepLines w:val="0"/>
        <w:widowControl w:val="0"/>
        <w:shd w:val="clear" w:color="auto" w:fill="auto"/>
        <w:bidi w:val="0"/>
        <w:spacing w:before="0" w:after="260" w:line="274" w:lineRule="exact"/>
        <w:ind w:left="900" w:right="0" w:firstLine="420"/>
        <w:jc w:val="left"/>
      </w:pPr>
      <w:r>
        <w:rPr>
          <w:color w:val="000000"/>
          <w:spacing w:val="0"/>
          <w:w w:val="100"/>
          <w:position w:val="0"/>
        </w:rPr>
        <w:t>根据财政部、国家税务总局《关于若干农业生产资料征免增值税政策的通知》（财税[2001]113 号）本公司及下属子公司批发和零售的种子、种苗、化肥、农药、农机免征增值税。</w:t>
      </w:r>
    </w:p>
    <w:p>
      <w:pPr>
        <w:pStyle w:val="Style18"/>
        <w:keepNext w:val="0"/>
        <w:keepLines w:val="0"/>
        <w:widowControl w:val="0"/>
        <w:shd w:val="clear" w:color="auto" w:fill="auto"/>
        <w:bidi w:val="0"/>
        <w:spacing w:before="0" w:after="340" w:line="281" w:lineRule="exact"/>
        <w:ind w:left="900" w:right="0" w:firstLine="420"/>
        <w:jc w:val="left"/>
      </w:pPr>
      <w:r>
        <w:rPr>
          <w:color w:val="000000"/>
          <w:spacing w:val="0"/>
          <w:w w:val="100"/>
          <w:position w:val="0"/>
        </w:rPr>
        <w:t>本公司下属子公司适用增值税率为13%或者17%,其中：大米的主、副产品销项税率为13%,其他 商品的销项税率17%；购买水稻（进项税率13%）、大麦（进项税率13%）和其他商品所支付的增值税 进项税额可以抵扣销项税，增值税应纳税额为当期销项税额抵减当期进项税后的余额。</w:t>
      </w:r>
    </w:p>
    <w:p>
      <w:pPr>
        <w:pStyle w:val="Style18"/>
        <w:keepNext w:val="0"/>
        <w:keepLines w:val="0"/>
        <w:widowControl w:val="0"/>
        <w:numPr>
          <w:ilvl w:val="0"/>
          <w:numId w:val="49"/>
        </w:numPr>
        <w:shd w:val="clear" w:color="auto" w:fill="auto"/>
        <w:tabs>
          <w:tab w:pos="1290" w:val="left"/>
        </w:tabs>
        <w:bidi w:val="0"/>
        <w:spacing w:before="0" w:after="340" w:line="362" w:lineRule="exact"/>
        <w:ind w:left="0" w:right="0" w:firstLine="900"/>
        <w:jc w:val="left"/>
      </w:pPr>
      <w:bookmarkStart w:id="350" w:name="bookmark350"/>
      <w:bookmarkEnd w:id="350"/>
      <w:r>
        <w:rPr>
          <w:color w:val="000000"/>
          <w:spacing w:val="0"/>
          <w:w w:val="100"/>
          <w:position w:val="0"/>
        </w:rPr>
        <w:t>农业税</w:t>
      </w:r>
    </w:p>
    <w:p>
      <w:pPr>
        <w:pStyle w:val="Style18"/>
        <w:keepNext w:val="0"/>
        <w:keepLines w:val="0"/>
        <w:widowControl w:val="0"/>
        <w:shd w:val="clear" w:color="auto" w:fill="auto"/>
        <w:bidi w:val="0"/>
        <w:spacing w:before="0" w:after="840" w:line="362" w:lineRule="exact"/>
        <w:ind w:left="900" w:right="0" w:firstLine="420"/>
        <w:jc w:val="left"/>
      </w:pPr>
      <w:r>
        <w:rPr>
          <w:color w:val="000000"/>
          <w:spacing w:val="0"/>
          <w:w w:val="100"/>
          <w:position w:val="0"/>
        </w:rPr>
        <w:t>根据财政部、农业部、国家税务总局财税[2004]77号《关于2004年降低农业税税率和在部分粮 食主产区进行免征农业税改革试点有关问题的通知》，2004年，为了调动粮食主产区农民粮食生产的 积极性，吉林、黑龙江两省先行免征农业税改革试点，自2004年起本公司家庭农场不需交纳农业税。</w:t>
      </w:r>
    </w:p>
    <w:p>
      <w:pPr>
        <w:pStyle w:val="Style18"/>
        <w:keepNext w:val="0"/>
        <w:keepLines w:val="0"/>
        <w:widowControl w:val="0"/>
        <w:numPr>
          <w:ilvl w:val="0"/>
          <w:numId w:val="49"/>
        </w:numPr>
        <w:shd w:val="clear" w:color="auto" w:fill="auto"/>
        <w:tabs>
          <w:tab w:pos="1290" w:val="left"/>
        </w:tabs>
        <w:bidi w:val="0"/>
        <w:spacing w:before="0" w:after="480" w:line="240" w:lineRule="auto"/>
        <w:ind w:left="0" w:right="0" w:firstLine="900"/>
        <w:jc w:val="left"/>
      </w:pPr>
      <w:bookmarkStart w:id="351" w:name="bookmark351"/>
      <w:bookmarkEnd w:id="351"/>
      <w:r>
        <w:rPr>
          <w:color w:val="000000"/>
          <w:spacing w:val="0"/>
          <w:w w:val="100"/>
          <w:position w:val="0"/>
        </w:rPr>
        <w:t>城市维护建设税</w:t>
      </w:r>
    </w:p>
    <w:p>
      <w:pPr>
        <w:pStyle w:val="Style18"/>
        <w:keepNext w:val="0"/>
        <w:keepLines w:val="0"/>
        <w:widowControl w:val="0"/>
        <w:shd w:val="clear" w:color="auto" w:fill="auto"/>
        <w:bidi w:val="0"/>
        <w:spacing w:before="0" w:after="480" w:line="240" w:lineRule="auto"/>
        <w:ind w:left="1320" w:right="0" w:firstLine="0"/>
        <w:jc w:val="left"/>
      </w:pPr>
      <w:r>
        <w:rPr>
          <w:color w:val="000000"/>
          <w:spacing w:val="0"/>
          <w:w w:val="100"/>
          <w:position w:val="0"/>
        </w:rPr>
        <w:t>本公司城市维护建设税依分公司所在地区不同分别按应纳流转税的1%、5%、7%计提和缴纳。</w:t>
      </w:r>
    </w:p>
    <w:p>
      <w:pPr>
        <w:pStyle w:val="Style18"/>
        <w:keepNext w:val="0"/>
        <w:keepLines w:val="0"/>
        <w:widowControl w:val="0"/>
        <w:numPr>
          <w:ilvl w:val="0"/>
          <w:numId w:val="49"/>
        </w:numPr>
        <w:shd w:val="clear" w:color="auto" w:fill="auto"/>
        <w:tabs>
          <w:tab w:pos="1290" w:val="left"/>
        </w:tabs>
        <w:bidi w:val="0"/>
        <w:spacing w:before="0" w:after="480" w:line="240" w:lineRule="auto"/>
        <w:ind w:left="0" w:right="0" w:firstLine="900"/>
        <w:jc w:val="left"/>
      </w:pPr>
      <w:bookmarkStart w:id="352" w:name="bookmark352"/>
      <w:bookmarkEnd w:id="352"/>
      <w:r>
        <w:rPr>
          <w:color w:val="000000"/>
          <w:spacing w:val="0"/>
          <w:w w:val="100"/>
          <w:position w:val="0"/>
        </w:rPr>
        <w:t>教育费附加</w:t>
      </w:r>
    </w:p>
    <w:p>
      <w:pPr>
        <w:pStyle w:val="Style18"/>
        <w:keepNext w:val="0"/>
        <w:keepLines w:val="0"/>
        <w:widowControl w:val="0"/>
        <w:shd w:val="clear" w:color="auto" w:fill="auto"/>
        <w:bidi w:val="0"/>
        <w:spacing w:before="0" w:after="420" w:line="240" w:lineRule="auto"/>
        <w:ind w:left="1320" w:right="0" w:firstLine="0"/>
        <w:jc w:val="left"/>
      </w:pPr>
      <w:r>
        <w:rPr>
          <w:color w:val="000000"/>
          <w:spacing w:val="0"/>
          <w:w w:val="100"/>
          <w:position w:val="0"/>
        </w:rPr>
        <w:t>本公司教育费附加依分公司所在地区不同分别按应纳流转税的1%、1.5%、2%、3%计提和缴纳。</w:t>
      </w:r>
    </w:p>
    <w:p>
      <w:pPr>
        <w:pStyle w:val="Style20"/>
        <w:keepNext/>
        <w:keepLines/>
        <w:widowControl w:val="0"/>
        <w:shd w:val="clear" w:color="auto" w:fill="auto"/>
        <w:bidi w:val="0"/>
        <w:spacing w:before="0" w:after="480" w:line="240" w:lineRule="auto"/>
        <w:ind w:left="0" w:right="0" w:firstLine="900"/>
        <w:jc w:val="left"/>
      </w:pPr>
      <w:bookmarkStart w:id="353" w:name="bookmark353"/>
      <w:bookmarkStart w:id="354" w:name="bookmark354"/>
      <w:bookmarkStart w:id="355" w:name="bookmark355"/>
      <w:r>
        <w:rPr>
          <w:color w:val="000000"/>
          <w:spacing w:val="0"/>
          <w:w w:val="100"/>
          <w:position w:val="0"/>
        </w:rPr>
        <w:t>四控股子公司及合营企业</w:t>
      </w:r>
      <w:bookmarkEnd w:id="353"/>
      <w:bookmarkEnd w:id="354"/>
      <w:bookmarkEnd w:id="355"/>
    </w:p>
    <w:p>
      <w:pPr>
        <w:pStyle w:val="Style18"/>
        <w:keepNext w:val="0"/>
        <w:keepLines w:val="0"/>
        <w:widowControl w:val="0"/>
        <w:shd w:val="clear" w:color="auto" w:fill="auto"/>
        <w:bidi w:val="0"/>
        <w:spacing w:before="0" w:after="420" w:line="240" w:lineRule="auto"/>
        <w:ind w:left="1320" w:right="0" w:firstLine="0"/>
        <w:jc w:val="left"/>
      </w:pPr>
      <w:r>
        <w:rPr>
          <w:color w:val="000000"/>
          <w:spacing w:val="0"/>
          <w:w w:val="100"/>
          <w:position w:val="0"/>
        </w:rPr>
        <w:t>本公司的控股子公司及合营企业的情况如下:</w:t>
      </w:r>
    </w:p>
    <w:tbl>
      <w:tblPr>
        <w:tblOverlap w:val="never"/>
        <w:jc w:val="center"/>
        <w:tblLayout w:type="fixed"/>
      </w:tblPr>
      <w:tblGrid>
        <w:gridCol w:w="1574"/>
        <w:gridCol w:w="802"/>
        <w:gridCol w:w="1022"/>
        <w:gridCol w:w="782"/>
        <w:gridCol w:w="1675"/>
        <w:gridCol w:w="2664"/>
      </w:tblGrid>
      <w:tr>
        <w:trPr>
          <w:trHeight w:val="322" w:hRule="exact"/>
        </w:trPr>
        <w:tc>
          <w:tcPr>
            <w:vMerge w:val="restart"/>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公司名称</w:t>
            </w:r>
          </w:p>
        </w:tc>
        <w:tc>
          <w:tcPr>
            <w:vMerge w:val="restart"/>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right"/>
            </w:pPr>
            <w:r>
              <w:rPr>
                <w:b/>
                <w:bCs/>
                <w:color w:val="000000"/>
                <w:spacing w:val="0"/>
                <w:w w:val="100"/>
                <w:position w:val="0"/>
              </w:rPr>
              <w:t>注册 资本</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vMerge w:val="restart"/>
            <w:tcBorders/>
            <w:shd w:val="clear" w:color="auto" w:fill="FFFFFF"/>
            <w:vAlign w:val="top"/>
          </w:tcPr>
          <w:p>
            <w:pPr>
              <w:pStyle w:val="Style16"/>
              <w:keepNext w:val="0"/>
              <w:keepLines w:val="0"/>
              <w:widowControl w:val="0"/>
              <w:shd w:val="clear" w:color="auto" w:fill="auto"/>
              <w:bidi w:val="0"/>
              <w:spacing w:before="0" w:after="40" w:line="326" w:lineRule="exact"/>
              <w:ind w:left="0" w:right="0" w:firstLine="0"/>
              <w:jc w:val="center"/>
            </w:pPr>
            <w:r>
              <w:rPr>
                <w:b/>
                <w:bCs/>
                <w:color w:val="000000"/>
                <w:spacing w:val="0"/>
                <w:w w:val="100"/>
                <w:position w:val="0"/>
              </w:rPr>
              <w:t>持股比例</w:t>
            </w:r>
          </w:p>
          <w:p>
            <w:pPr>
              <w:pStyle w:val="Style16"/>
              <w:keepNext w:val="0"/>
              <w:keepLines w:val="0"/>
              <w:widowControl w:val="0"/>
              <w:shd w:val="clear" w:color="auto" w:fill="auto"/>
              <w:bidi w:val="0"/>
              <w:spacing w:before="0" w:after="0" w:line="326" w:lineRule="exact"/>
              <w:ind w:left="0" w:right="0" w:firstLine="0"/>
              <w:jc w:val="right"/>
            </w:pPr>
            <w:r>
              <w:rPr>
                <w:b/>
                <w:bCs/>
                <w:color w:val="000000"/>
                <w:spacing w:val="0"/>
                <w:w w:val="100"/>
                <w:position w:val="0"/>
              </w:rPr>
              <w:t>直接 间接 持股 持股</w:t>
            </w:r>
          </w:p>
        </w:tc>
        <w:tc>
          <w:tcPr>
            <w:vMerge w:val="restart"/>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w:t>
            </w:r>
          </w:p>
        </w:tc>
      </w:tr>
      <w:tr>
        <w:trPr>
          <w:trHeight w:val="658"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bottom"/>
          </w:tcPr>
          <w:p>
            <w:pPr>
              <w:pStyle w:val="Style16"/>
              <w:keepNext w:val="0"/>
              <w:keepLines w:val="0"/>
              <w:widowControl w:val="0"/>
              <w:shd w:val="clear" w:color="auto" w:fill="auto"/>
              <w:bidi w:val="0"/>
              <w:spacing w:before="0" w:after="0" w:line="302" w:lineRule="exact"/>
              <w:ind w:left="0" w:right="200" w:firstLine="0"/>
              <w:jc w:val="right"/>
            </w:pPr>
            <w:r>
              <w:rPr>
                <w:b/>
                <w:bCs/>
                <w:color w:val="000000"/>
                <w:spacing w:val="0"/>
                <w:w w:val="100"/>
                <w:position w:val="0"/>
              </w:rPr>
              <w:t>直接 投资</w:t>
            </w:r>
          </w:p>
        </w:tc>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间接 投资</w:t>
            </w:r>
          </w:p>
        </w:tc>
        <w:tc>
          <w:tcPr>
            <w:vMerge/>
            <w:tcBorders/>
            <w:shd w:val="clear" w:color="auto" w:fill="FFFFFF"/>
            <w:vAlign w:val="top"/>
          </w:tcPr>
          <w:p>
            <w:pPr/>
          </w:p>
        </w:tc>
        <w:tc>
          <w:tcPr>
            <w:vMerge/>
            <w:tcBorders/>
            <w:shd w:val="clear" w:color="auto" w:fill="FFFFFF"/>
            <w:vAlign w:val="top"/>
          </w:tcPr>
          <w:p>
            <w:pPr/>
          </w:p>
        </w:tc>
      </w:tr>
      <w:tr>
        <w:trPr>
          <w:trHeight w:val="595" w:hRule="exact"/>
        </w:trPr>
        <w:tc>
          <w:tcPr>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黑龙江省北大荒</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米业有限公司</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510,00</w:t>
            </w:r>
          </w:p>
          <w:p>
            <w:pPr>
              <w:pStyle w:val="Style1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477,215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tabs>
                <w:tab w:pos="1522"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98.55%</w:t>
              <w:tab/>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水稻生产加工、销售等</w:t>
            </w:r>
          </w:p>
        </w:tc>
      </w:tr>
      <w:tr>
        <w:trPr>
          <w:trHeight w:val="24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16"/>
              <w:keepNext w:val="0"/>
              <w:keepLines w:val="0"/>
              <w:widowControl w:val="0"/>
              <w:shd w:val="clear" w:color="auto" w:fill="auto"/>
              <w:tabs>
                <w:tab w:pos="1513" w:val="left"/>
              </w:tabs>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89.96%</w:t>
              <w:tab/>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文化用纸及其他纸制品生产、</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业有限责任公司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65,515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vMerge/>
            <w:tcBorders/>
            <w:shd w:val="clear" w:color="auto" w:fill="FFFFFF"/>
            <w:vAlign w:val="center"/>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加工、销售</w:t>
            </w:r>
          </w:p>
        </w:tc>
      </w:tr>
    </w:tbl>
    <w:p>
      <w:pPr>
        <w:sectPr>
          <w:footnotePr>
            <w:pos w:val="pageBottom"/>
            <w:numFmt w:val="chicago"/>
            <w:numStart w:val="1"/>
            <w:numRestart w:val="continuous"/>
            <w15:footnoteColumns w:val="1"/>
          </w:footnotePr>
          <w:pgSz w:w="12240" w:h="15840"/>
          <w:pgMar w:top="1387" w:right="1214" w:bottom="1128" w:left="614"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chicago"/>
            <w:numStart w:val="1"/>
            <w:numRestart w:val="continuous"/>
            <w15:footnoteColumns w:val="1"/>
          </w:footnotePr>
          <w:pgSz w:w="12240" w:h="15840"/>
          <w:pgMar w:top="1022" w:right="1454" w:bottom="998" w:left="1507" w:header="0" w:footer="3" w:gutter="0"/>
          <w:cols w:space="720"/>
          <w:noEndnote/>
          <w:rtlGutter w:val="0"/>
          <w:docGrid w:linePitch="360"/>
        </w:sectPr>
      </w:pPr>
    </w:p>
    <w:p>
      <w:pPr>
        <w:pStyle w:val="Style18"/>
        <w:keepNext w:val="0"/>
        <w:keepLines w:val="0"/>
        <w:framePr w:w="1512" w:h="6614" w:wrap="none" w:vAnchor="text" w:hAnchor="page" w:x="1547" w:y="255"/>
        <w:widowControl w:val="0"/>
        <w:shd w:val="clear" w:color="auto" w:fill="auto"/>
        <w:bidi w:val="0"/>
        <w:spacing w:before="0" w:after="280" w:line="307" w:lineRule="exact"/>
        <w:ind w:left="0" w:right="0" w:firstLine="0"/>
        <w:jc w:val="both"/>
      </w:pPr>
      <w:r>
        <w:rPr>
          <w:color w:val="000000"/>
          <w:spacing w:val="0"/>
          <w:w w:val="100"/>
          <w:position w:val="0"/>
        </w:rPr>
        <w:t>哈尔滨龙垦麦芽 有限公司</w:t>
      </w:r>
    </w:p>
    <w:p>
      <w:pPr>
        <w:pStyle w:val="Style18"/>
        <w:keepNext w:val="0"/>
        <w:keepLines w:val="0"/>
        <w:framePr w:w="1512" w:h="6614" w:wrap="none" w:vAnchor="text" w:hAnchor="page" w:x="1547" w:y="255"/>
        <w:widowControl w:val="0"/>
        <w:shd w:val="clear" w:color="auto" w:fill="auto"/>
        <w:bidi w:val="0"/>
        <w:spacing w:before="0" w:after="0" w:line="295" w:lineRule="exact"/>
        <w:ind w:left="0" w:right="0" w:firstLine="0"/>
        <w:jc w:val="both"/>
      </w:pPr>
      <w:r>
        <w:rPr>
          <w:color w:val="000000"/>
          <w:spacing w:val="0"/>
          <w:w w:val="100"/>
          <w:position w:val="0"/>
        </w:rPr>
        <w:t>黑龙江农垦庆丰 边境贸易有限公 司</w:t>
      </w:r>
      <w:r>
        <w:rPr>
          <w:color w:val="000000"/>
          <w:spacing w:val="0"/>
          <w:w w:val="100"/>
          <w:position w:val="0"/>
        </w:rPr>
        <w:t>*1</w:t>
      </w:r>
    </w:p>
    <w:p>
      <w:pPr>
        <w:pStyle w:val="Style18"/>
        <w:keepNext w:val="0"/>
        <w:keepLines w:val="0"/>
        <w:framePr w:w="1512" w:h="6614" w:wrap="none" w:vAnchor="text" w:hAnchor="page" w:x="1547" w:y="255"/>
        <w:widowControl w:val="0"/>
        <w:shd w:val="clear" w:color="auto" w:fill="auto"/>
        <w:bidi w:val="0"/>
        <w:spacing w:before="0" w:after="0" w:line="295" w:lineRule="exact"/>
        <w:ind w:left="0" w:right="0" w:firstLine="0"/>
        <w:jc w:val="both"/>
      </w:pPr>
      <w:r>
        <w:rPr>
          <w:color w:val="000000"/>
          <w:spacing w:val="0"/>
          <w:w w:val="100"/>
          <w:position w:val="0"/>
        </w:rPr>
        <w:t>兰州北龙米业有 限责任公司</w:t>
      </w:r>
    </w:p>
    <w:p>
      <w:pPr>
        <w:pStyle w:val="Style18"/>
        <w:keepNext w:val="0"/>
        <w:keepLines w:val="0"/>
        <w:framePr w:w="1512" w:h="6614" w:wrap="none" w:vAnchor="text" w:hAnchor="page" w:x="1547" w:y="255"/>
        <w:widowControl w:val="0"/>
        <w:shd w:val="clear" w:color="auto" w:fill="auto"/>
        <w:bidi w:val="0"/>
        <w:spacing w:before="0" w:after="0" w:line="295" w:lineRule="exact"/>
        <w:ind w:left="0" w:right="0" w:firstLine="0"/>
        <w:jc w:val="both"/>
      </w:pPr>
      <w:r>
        <w:rPr>
          <w:color w:val="000000"/>
          <w:spacing w:val="0"/>
          <w:w w:val="100"/>
          <w:position w:val="0"/>
        </w:rPr>
        <w:t>虎林市北大荒米 业有限公司</w:t>
      </w:r>
    </w:p>
    <w:p>
      <w:pPr>
        <w:pStyle w:val="Style18"/>
        <w:keepNext w:val="0"/>
        <w:keepLines w:val="0"/>
        <w:framePr w:w="1512" w:h="6614" w:wrap="none" w:vAnchor="text" w:hAnchor="page" w:x="1547" w:y="255"/>
        <w:widowControl w:val="0"/>
        <w:shd w:val="clear" w:color="auto" w:fill="auto"/>
        <w:bidi w:val="0"/>
        <w:spacing w:before="0" w:after="180" w:line="295" w:lineRule="exact"/>
        <w:ind w:left="0" w:right="0" w:firstLine="0"/>
        <w:jc w:val="both"/>
      </w:pPr>
      <w:r>
        <w:rPr>
          <w:color w:val="000000"/>
          <w:spacing w:val="0"/>
          <w:w w:val="100"/>
          <w:position w:val="0"/>
        </w:rPr>
        <w:t>江苏北大荒米业 有限公司</w:t>
      </w:r>
    </w:p>
    <w:p>
      <w:pPr>
        <w:pStyle w:val="Style18"/>
        <w:keepNext w:val="0"/>
        <w:keepLines w:val="0"/>
        <w:framePr w:w="1512" w:h="6614" w:wrap="none" w:vAnchor="text" w:hAnchor="page" w:x="1547" w:y="255"/>
        <w:widowControl w:val="0"/>
        <w:shd w:val="clear" w:color="auto" w:fill="auto"/>
        <w:bidi w:val="0"/>
        <w:spacing w:before="0" w:after="180" w:line="283" w:lineRule="exact"/>
        <w:ind w:left="0" w:right="0" w:firstLine="0"/>
        <w:jc w:val="both"/>
      </w:pPr>
      <w:r>
        <w:rPr>
          <w:color w:val="000000"/>
          <w:spacing w:val="0"/>
          <w:w w:val="100"/>
          <w:position w:val="0"/>
        </w:rPr>
        <w:t>上海北奉食品有 限公司</w:t>
      </w:r>
    </w:p>
    <w:p>
      <w:pPr>
        <w:pStyle w:val="Style18"/>
        <w:keepNext w:val="0"/>
        <w:keepLines w:val="0"/>
        <w:framePr w:w="1512" w:h="6614" w:wrap="none" w:vAnchor="text" w:hAnchor="page" w:x="1547" w:y="255"/>
        <w:widowControl w:val="0"/>
        <w:shd w:val="clear" w:color="auto" w:fill="auto"/>
        <w:bidi w:val="0"/>
        <w:spacing w:before="0" w:after="0" w:line="288" w:lineRule="exact"/>
        <w:ind w:left="0" w:right="0" w:firstLine="0"/>
        <w:jc w:val="both"/>
      </w:pPr>
      <w:r>
        <w:rPr>
          <w:color w:val="000000"/>
          <w:spacing w:val="0"/>
          <w:w w:val="100"/>
          <w:position w:val="0"/>
        </w:rPr>
        <w:t>普宁市北大荒米 业有限公司</w:t>
      </w:r>
    </w:p>
    <w:p>
      <w:pPr>
        <w:pStyle w:val="Style18"/>
        <w:keepNext w:val="0"/>
        <w:keepLines w:val="0"/>
        <w:framePr w:w="1512" w:h="6614" w:wrap="none" w:vAnchor="text" w:hAnchor="page" w:x="1547" w:y="255"/>
        <w:widowControl w:val="0"/>
        <w:shd w:val="clear" w:color="auto" w:fill="auto"/>
        <w:bidi w:val="0"/>
        <w:spacing w:before="0" w:after="0" w:line="288" w:lineRule="exact"/>
        <w:ind w:left="0" w:right="0" w:firstLine="0"/>
        <w:jc w:val="both"/>
      </w:pPr>
      <w:r>
        <w:rPr>
          <w:color w:val="000000"/>
          <w:spacing w:val="0"/>
          <w:w w:val="100"/>
          <w:position w:val="0"/>
        </w:rPr>
        <w:t>西安北大荒米业</w:t>
      </w:r>
    </w:p>
    <w:p>
      <w:pPr>
        <w:pStyle w:val="Style18"/>
        <w:keepNext w:val="0"/>
        <w:keepLines w:val="0"/>
        <w:framePr w:w="1512" w:h="6614" w:wrap="none" w:vAnchor="text" w:hAnchor="page" w:x="1547" w:y="255"/>
        <w:widowControl w:val="0"/>
        <w:shd w:val="clear" w:color="auto" w:fill="auto"/>
        <w:bidi w:val="0"/>
        <w:spacing w:before="0" w:after="0" w:line="288" w:lineRule="exact"/>
        <w:ind w:left="0" w:right="0" w:firstLine="0"/>
        <w:jc w:val="both"/>
      </w:pPr>
      <w:r>
        <w:rPr>
          <w:color w:val="000000"/>
          <w:spacing w:val="0"/>
          <w:w w:val="100"/>
          <w:position w:val="0"/>
        </w:rPr>
        <w:t>有限公司</w:t>
      </w:r>
      <w:r>
        <w:rPr>
          <w:color w:val="000000"/>
          <w:spacing w:val="0"/>
          <w:w w:val="100"/>
          <w:position w:val="0"/>
        </w:rPr>
        <w:t>*2</w:t>
      </w:r>
    </w:p>
    <w:p>
      <w:pPr>
        <w:pStyle w:val="Style18"/>
        <w:keepNext w:val="0"/>
        <w:keepLines w:val="0"/>
        <w:framePr w:w="1512" w:h="6614" w:wrap="none" w:vAnchor="text" w:hAnchor="page" w:x="1547" w:y="255"/>
        <w:widowControl w:val="0"/>
        <w:shd w:val="clear" w:color="auto" w:fill="auto"/>
        <w:bidi w:val="0"/>
        <w:spacing w:before="0" w:after="80" w:line="290" w:lineRule="exact"/>
        <w:ind w:left="0" w:right="0" w:firstLine="0"/>
        <w:jc w:val="both"/>
      </w:pPr>
      <w:r>
        <w:rPr>
          <w:color w:val="000000"/>
          <w:spacing w:val="0"/>
          <w:w w:val="100"/>
          <w:position w:val="0"/>
        </w:rPr>
        <w:t>呼伦贝尔市红海 种业科技有限公 司</w:t>
      </w:r>
      <w:r>
        <w:rPr>
          <w:color w:val="000000"/>
          <w:spacing w:val="0"/>
          <w:w w:val="100"/>
          <w:position w:val="0"/>
        </w:rPr>
        <w:t>*3</w:t>
      </w:r>
    </w:p>
    <w:tbl>
      <w:tblPr>
        <w:tblOverlap w:val="never"/>
        <w:jc w:val="left"/>
        <w:tblLayout w:type="fixed"/>
      </w:tblPr>
      <w:tblGrid>
        <w:gridCol w:w="821"/>
        <w:gridCol w:w="883"/>
        <w:gridCol w:w="859"/>
        <w:gridCol w:w="936"/>
        <w:gridCol w:w="754"/>
        <w:gridCol w:w="2717"/>
      </w:tblGrid>
      <w:tr>
        <w:trPr>
          <w:trHeight w:val="274" w:hRule="exact"/>
        </w:trPr>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205,00</w:t>
            </w:r>
          </w:p>
        </w:tc>
        <w:tc>
          <w:tcPr>
            <w:vMerge w:val="restart"/>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10,500</w:t>
            </w:r>
          </w:p>
        </w:tc>
        <w:tc>
          <w:tcPr>
            <w:vMerge w:val="restart"/>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20"/>
              <w:jc w:val="left"/>
            </w:pPr>
            <w:r>
              <w:rPr>
                <w:color w:val="000000"/>
                <w:spacing w:val="0"/>
                <w:w w:val="100"/>
                <w:position w:val="0"/>
              </w:rPr>
              <w:t>0</w:t>
            </w:r>
          </w:p>
        </w:tc>
        <w:tc>
          <w:tcPr>
            <w:vMerge w:val="restart"/>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180"/>
              <w:jc w:val="both"/>
            </w:pPr>
            <w:r>
              <w:rPr>
                <w:color w:val="000000"/>
                <w:spacing w:val="0"/>
                <w:w w:val="100"/>
                <w:position w:val="0"/>
              </w:rPr>
              <w:t>51.22%</w:t>
            </w:r>
          </w:p>
        </w:tc>
        <w:tc>
          <w:tcPr>
            <w:vMerge w:val="restart"/>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制麦副产品、饲料等的销售；</w:t>
            </w:r>
          </w:p>
        </w:tc>
      </w:tr>
      <w:tr>
        <w:trPr>
          <w:trHeight w:val="302" w:hRule="exact"/>
        </w:trPr>
        <w:tc>
          <w:tcPr>
            <w:vMerge w:val="restart"/>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540"/>
              <w:jc w:val="left"/>
            </w:pPr>
            <w:r>
              <w:rPr>
                <w:color w:val="000000"/>
                <w:spacing w:val="0"/>
                <w:w w:val="100"/>
                <w:position w:val="0"/>
              </w:rPr>
              <w:t>0</w:t>
            </w:r>
          </w:p>
        </w:tc>
        <w:tc>
          <w:tcPr>
            <w:vMerge/>
            <w:tcBorders/>
            <w:shd w:val="clear" w:color="auto" w:fill="FFFFFF"/>
            <w:vAlign w:val="center"/>
          </w:tcPr>
          <w:p>
            <w:pPr>
              <w:framePr w:w="6970" w:h="6408" w:hSpace="82" w:vSpace="298" w:wrap="none" w:vAnchor="text" w:hAnchor="page" w:x="3145" w:y="319"/>
            </w:pPr>
          </w:p>
        </w:tc>
        <w:tc>
          <w:tcPr>
            <w:vMerge/>
            <w:tcBorders/>
            <w:shd w:val="clear" w:color="auto" w:fill="FFFFFF"/>
            <w:vAlign w:val="center"/>
          </w:tcPr>
          <w:p>
            <w:pPr>
              <w:framePr w:w="6970" w:h="6408" w:hSpace="82" w:vSpace="298" w:wrap="none" w:vAnchor="text" w:hAnchor="page" w:x="3145" w:y="319"/>
            </w:pPr>
          </w:p>
        </w:tc>
        <w:tc>
          <w:tcPr>
            <w:vMerge/>
            <w:tcBorders/>
            <w:shd w:val="clear" w:color="auto" w:fill="FFFFFF"/>
            <w:vAlign w:val="center"/>
          </w:tcPr>
          <w:p>
            <w:pPr>
              <w:framePr w:w="6970" w:h="6408" w:hSpace="82" w:vSpace="298" w:wrap="none" w:vAnchor="text" w:hAnchor="page" w:x="3145" w:y="319"/>
            </w:pPr>
          </w:p>
        </w:tc>
        <w:tc>
          <w:tcPr>
            <w:vMerge/>
            <w:tcBorders/>
            <w:shd w:val="clear" w:color="auto" w:fill="FFFFFF"/>
            <w:vAlign w:val="center"/>
          </w:tcPr>
          <w:p>
            <w:pPr>
              <w:framePr w:w="6970" w:h="6408" w:hSpace="82" w:vSpace="298" w:wrap="none" w:vAnchor="text" w:hAnchor="page" w:x="3145" w:y="319"/>
            </w:pPr>
          </w:p>
        </w:tc>
        <w:tc>
          <w:tcPr>
            <w:vMerge w:val="restart"/>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98" w:lineRule="exact"/>
              <w:ind w:left="0" w:right="0" w:firstLine="0"/>
              <w:jc w:val="both"/>
            </w:pPr>
            <w:r>
              <w:rPr>
                <w:color w:val="000000"/>
                <w:spacing w:val="0"/>
                <w:w w:val="100"/>
                <w:position w:val="0"/>
              </w:rPr>
              <w:t>啤酒原料经营；农副产品收购 与经营等。</w:t>
            </w:r>
          </w:p>
        </w:tc>
      </w:tr>
      <w:tr>
        <w:trPr>
          <w:trHeight w:val="374" w:hRule="exact"/>
        </w:trPr>
        <w:tc>
          <w:tcPr>
            <w:vMerge/>
            <w:tcBorders/>
            <w:shd w:val="clear" w:color="auto" w:fill="FFFFFF"/>
            <w:vAlign w:val="top"/>
          </w:tcPr>
          <w:p>
            <w:pPr>
              <w:framePr w:w="6970" w:h="6408" w:hSpace="82" w:vSpace="298" w:wrap="none" w:vAnchor="text" w:hAnchor="page" w:x="3145" w:y="319"/>
            </w:pPr>
          </w:p>
        </w:tc>
        <w:tc>
          <w:tcPr>
            <w:tcBorders/>
            <w:shd w:val="clear" w:color="auto" w:fill="FFFFFF"/>
            <w:vAlign w:val="top"/>
          </w:tcPr>
          <w:p>
            <w:pPr>
              <w:framePr w:w="6970" w:h="6408" w:hSpace="82" w:vSpace="298" w:wrap="none" w:vAnchor="text" w:hAnchor="page" w:x="3145" w:y="319"/>
              <w:widowControl w:val="0"/>
              <w:rPr>
                <w:sz w:val="10"/>
                <w:szCs w:val="10"/>
              </w:rPr>
            </w:pPr>
          </w:p>
        </w:tc>
        <w:tc>
          <w:tcPr>
            <w:tcBorders/>
            <w:shd w:val="clear" w:color="auto" w:fill="FFFFFF"/>
            <w:vAlign w:val="top"/>
          </w:tcPr>
          <w:p>
            <w:pPr>
              <w:framePr w:w="6970" w:h="6408" w:hSpace="82" w:vSpace="298" w:wrap="none" w:vAnchor="text" w:hAnchor="page" w:x="3145" w:y="319"/>
              <w:widowControl w:val="0"/>
              <w:rPr>
                <w:sz w:val="10"/>
                <w:szCs w:val="10"/>
              </w:rPr>
            </w:pPr>
          </w:p>
        </w:tc>
        <w:tc>
          <w:tcPr>
            <w:tcBorders/>
            <w:shd w:val="clear" w:color="auto" w:fill="FFFFFF"/>
            <w:vAlign w:val="top"/>
          </w:tcPr>
          <w:p>
            <w:pPr>
              <w:framePr w:w="6970" w:h="6408" w:hSpace="82" w:vSpace="298" w:wrap="none" w:vAnchor="text" w:hAnchor="page" w:x="3145" w:y="319"/>
              <w:widowControl w:val="0"/>
              <w:rPr>
                <w:sz w:val="10"/>
                <w:szCs w:val="10"/>
              </w:rPr>
            </w:pPr>
          </w:p>
        </w:tc>
        <w:tc>
          <w:tcPr>
            <w:tcBorders/>
            <w:shd w:val="clear" w:color="auto" w:fill="FFFFFF"/>
            <w:vAlign w:val="top"/>
          </w:tcPr>
          <w:p>
            <w:pPr>
              <w:framePr w:w="6970" w:h="6408" w:hSpace="82" w:vSpace="298" w:wrap="none" w:vAnchor="text" w:hAnchor="page" w:x="3145" w:y="319"/>
              <w:widowControl w:val="0"/>
              <w:rPr>
                <w:sz w:val="10"/>
                <w:szCs w:val="10"/>
              </w:rPr>
            </w:pPr>
          </w:p>
        </w:tc>
        <w:tc>
          <w:tcPr>
            <w:vMerge/>
            <w:tcBorders/>
            <w:shd w:val="clear" w:color="auto" w:fill="FFFFFF"/>
            <w:vAlign w:val="top"/>
          </w:tcPr>
          <w:p>
            <w:pPr>
              <w:framePr w:w="6970" w:h="6408" w:hSpace="82" w:vSpace="298" w:wrap="none" w:vAnchor="text" w:hAnchor="page" w:x="3145" w:y="319"/>
            </w:pPr>
          </w:p>
        </w:tc>
      </w:tr>
      <w:tr>
        <w:trPr>
          <w:trHeight w:val="830"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40"/>
              <w:jc w:val="left"/>
            </w:pPr>
            <w:r>
              <w:rPr>
                <w:color w:val="000000"/>
                <w:spacing w:val="0"/>
                <w:w w:val="100"/>
                <w:position w:val="0"/>
              </w:rPr>
              <w:t>5,000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98" w:lineRule="exact"/>
              <w:ind w:left="0" w:right="0" w:firstLine="0"/>
              <w:jc w:val="both"/>
            </w:pPr>
            <w:r>
              <w:rPr>
                <w:color w:val="000000"/>
                <w:spacing w:val="0"/>
                <w:w w:val="100"/>
                <w:position w:val="0"/>
              </w:rPr>
              <w:t>粮食、农药、化肥、水果、建 材、农业机械</w:t>
            </w:r>
          </w:p>
        </w:tc>
      </w:tr>
      <w:tr>
        <w:trPr>
          <w:trHeight w:val="518"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00"/>
              <w:jc w:val="left"/>
            </w:pPr>
            <w:r>
              <w:rPr>
                <w:color w:val="000000"/>
                <w:spacing w:val="0"/>
                <w:w w:val="100"/>
                <w:position w:val="0"/>
              </w:rPr>
              <w:t>3,000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稻谷加工、米制品等销售</w:t>
            </w:r>
          </w:p>
        </w:tc>
      </w:tr>
      <w:tr>
        <w:trPr>
          <w:trHeight w:val="590"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3,900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00"/>
              <w:jc w:val="left"/>
            </w:pPr>
            <w:r>
              <w:rPr>
                <w:color w:val="000000"/>
                <w:spacing w:val="0"/>
                <w:w w:val="100"/>
                <w:position w:val="0"/>
              </w:rPr>
              <w:t>3,600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92.31%</w:t>
            </w:r>
          </w:p>
        </w:tc>
        <w:tc>
          <w:tcPr>
            <w:tcBorders/>
            <w:shd w:val="clear" w:color="auto" w:fill="FFFFFF"/>
            <w:vAlign w:val="bottom"/>
          </w:tcPr>
          <w:p>
            <w:pPr>
              <w:pStyle w:val="Style16"/>
              <w:keepNext w:val="0"/>
              <w:keepLines w:val="0"/>
              <w:framePr w:w="6970" w:h="6408" w:hSpace="82" w:vSpace="298" w:wrap="none" w:vAnchor="text" w:hAnchor="page" w:x="3145" w:y="319"/>
              <w:widowControl w:val="0"/>
              <w:shd w:val="clear" w:color="auto" w:fill="auto"/>
              <w:bidi w:val="0"/>
              <w:spacing w:before="0" w:after="0" w:line="288" w:lineRule="exact"/>
              <w:ind w:left="0" w:right="0" w:firstLine="0"/>
              <w:jc w:val="both"/>
            </w:pPr>
            <w:r>
              <w:rPr>
                <w:color w:val="000000"/>
                <w:spacing w:val="0"/>
                <w:w w:val="100"/>
                <w:position w:val="0"/>
              </w:rPr>
              <w:t>水稻、农副产品加工、销售、 收购</w:t>
            </w:r>
          </w:p>
        </w:tc>
      </w:tr>
      <w:tr>
        <w:trPr>
          <w:trHeight w:val="994"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30,000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21,000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shd w:val="clear" w:color="auto" w:fill="FFFFFF"/>
            <w:vAlign w:val="bottom"/>
          </w:tcPr>
          <w:p>
            <w:pPr>
              <w:pStyle w:val="Style16"/>
              <w:keepNext w:val="0"/>
              <w:keepLines w:val="0"/>
              <w:framePr w:w="6970" w:h="6408" w:hSpace="82" w:vSpace="298" w:wrap="none" w:vAnchor="text" w:hAnchor="page" w:x="3145" w:y="319"/>
              <w:widowControl w:val="0"/>
              <w:shd w:val="clear" w:color="auto" w:fill="auto"/>
              <w:bidi w:val="0"/>
              <w:spacing w:before="0" w:after="0" w:line="300" w:lineRule="exact"/>
              <w:ind w:left="0" w:right="0" w:firstLine="0"/>
              <w:jc w:val="both"/>
            </w:pPr>
            <w:r>
              <w:rPr>
                <w:color w:val="000000"/>
                <w:spacing w:val="0"/>
                <w:w w:val="100"/>
                <w:position w:val="0"/>
              </w:rPr>
              <w:t>粮食收购、销售;农副产品（除 棉花、生猪、蚕茧）销售 精致米商场、碾米加工、粮食</w:t>
            </w:r>
          </w:p>
        </w:tc>
      </w:tr>
      <w:tr>
        <w:trPr>
          <w:trHeight w:val="672" w:hRule="exact"/>
        </w:trPr>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40"/>
              <w:jc w:val="left"/>
            </w:pPr>
            <w:r>
              <w:rPr>
                <w:color w:val="000000"/>
                <w:spacing w:val="0"/>
                <w:w w:val="100"/>
                <w:position w:val="0"/>
              </w:rPr>
              <w:t>1,600</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12,600</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180"/>
              <w:jc w:val="both"/>
            </w:pPr>
            <w:r>
              <w:rPr>
                <w:color w:val="000000"/>
                <w:spacing w:val="0"/>
                <w:w w:val="100"/>
                <w:position w:val="0"/>
              </w:rPr>
              <w:t>10.67%</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84.00%</w:t>
            </w:r>
          </w:p>
        </w:tc>
        <w:tc>
          <w:tcPr>
            <w:tcBorders/>
            <w:shd w:val="clear" w:color="auto" w:fill="FFFFFF"/>
            <w:vAlign w:val="top"/>
          </w:tcPr>
          <w:p>
            <w:pPr>
              <w:pStyle w:val="Style16"/>
              <w:keepNext w:val="0"/>
              <w:keepLines w:val="0"/>
              <w:framePr w:w="6970" w:h="6408" w:hSpace="82" w:vSpace="298" w:wrap="none" w:vAnchor="text" w:hAnchor="page" w:x="3145" w:y="319"/>
              <w:widowControl w:val="0"/>
              <w:shd w:val="clear" w:color="auto" w:fill="auto"/>
              <w:bidi w:val="0"/>
              <w:spacing w:before="0" w:after="0" w:line="302" w:lineRule="exact"/>
              <w:ind w:left="0" w:right="0" w:firstLine="0"/>
              <w:jc w:val="both"/>
            </w:pPr>
            <w:r>
              <w:rPr>
                <w:color w:val="000000"/>
                <w:spacing w:val="0"/>
                <w:w w:val="100"/>
                <w:position w:val="0"/>
              </w:rPr>
              <w:t>制品、农副土特产品批发（涉 及许可经营的凭许可经营证）</w:t>
            </w:r>
          </w:p>
        </w:tc>
      </w:tr>
      <w:tr>
        <w:trPr>
          <w:trHeight w:val="518"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6,200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00"/>
              <w:jc w:val="left"/>
            </w:pPr>
            <w:r>
              <w:rPr>
                <w:color w:val="000000"/>
                <w:spacing w:val="0"/>
                <w:w w:val="100"/>
                <w:position w:val="0"/>
              </w:rPr>
              <w:t>3,344</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加工、销售：大米、稻谷</w:t>
            </w:r>
          </w:p>
        </w:tc>
      </w:tr>
      <w:tr>
        <w:trPr>
          <w:trHeight w:val="600"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200"/>
              <w:jc w:val="left"/>
            </w:pPr>
            <w:r>
              <w:rPr>
                <w:color w:val="000000"/>
                <w:spacing w:val="0"/>
                <w:w w:val="100"/>
                <w:position w:val="0"/>
              </w:rPr>
              <w:t>2,100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both"/>
            </w:pPr>
            <w:r>
              <w:rPr>
                <w:color w:val="000000"/>
                <w:spacing w:val="0"/>
                <w:w w:val="100"/>
                <w:position w:val="0"/>
              </w:rPr>
              <w:t>大米、杂粮的加工、分装销售</w:t>
            </w:r>
          </w:p>
        </w:tc>
      </w:tr>
      <w:tr>
        <w:trPr>
          <w:trHeight w:val="734" w:hRule="exact"/>
        </w:trPr>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left"/>
            </w:pPr>
            <w:r>
              <w:rPr>
                <w:color w:val="000000"/>
                <w:spacing w:val="0"/>
                <w:w w:val="100"/>
                <w:position w:val="0"/>
              </w:rPr>
              <w:t>1,000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jc w:val="left"/>
            </w:pPr>
            <w:r>
              <w:rPr>
                <w:color w:val="000000"/>
                <w:spacing w:val="0"/>
                <w:w w:val="100"/>
                <w:position w:val="0"/>
              </w:rPr>
              <w:t>400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shd w:val="clear" w:color="auto" w:fill="FFFFFF"/>
            <w:vAlign w:val="center"/>
          </w:tcPr>
          <w:p>
            <w:pPr>
              <w:pStyle w:val="Style16"/>
              <w:keepNext w:val="0"/>
              <w:keepLines w:val="0"/>
              <w:framePr w:w="6970" w:h="6408" w:hSpace="82" w:vSpace="298" w:wrap="none" w:vAnchor="text" w:hAnchor="page" w:x="3145" w:y="319"/>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shd w:val="clear" w:color="auto" w:fill="FFFFFF"/>
            <w:vAlign w:val="bottom"/>
          </w:tcPr>
          <w:p>
            <w:pPr>
              <w:pStyle w:val="Style16"/>
              <w:keepNext w:val="0"/>
              <w:keepLines w:val="0"/>
              <w:framePr w:w="6970" w:h="6408" w:hSpace="82" w:vSpace="298" w:wrap="none" w:vAnchor="text" w:hAnchor="page" w:x="3145" w:y="319"/>
              <w:widowControl w:val="0"/>
              <w:shd w:val="clear" w:color="auto" w:fill="auto"/>
              <w:bidi w:val="0"/>
              <w:spacing w:before="0" w:after="0" w:line="298" w:lineRule="exact"/>
              <w:ind w:left="0" w:right="0" w:firstLine="0"/>
              <w:jc w:val="both"/>
            </w:pPr>
            <w:r>
              <w:rPr>
                <w:color w:val="000000"/>
                <w:spacing w:val="0"/>
                <w:w w:val="100"/>
                <w:position w:val="0"/>
              </w:rPr>
              <w:t>农业生产技术咨询、服务、新 产品开发、农作物种子销售</w:t>
            </w:r>
          </w:p>
        </w:tc>
      </w:tr>
    </w:tbl>
    <w:p>
      <w:pPr>
        <w:framePr w:w="6970" w:h="6408" w:hSpace="82" w:vSpace="298" w:wrap="none" w:vAnchor="text" w:hAnchor="page" w:x="3145" w:y="319"/>
        <w:widowControl w:val="0"/>
        <w:spacing w:line="1" w:lineRule="exact"/>
      </w:pPr>
    </w:p>
    <w:p>
      <w:pPr>
        <w:pStyle w:val="Style22"/>
        <w:keepNext w:val="0"/>
        <w:keepLines w:val="0"/>
        <w:framePr w:w="2765" w:h="250" w:wrap="none" w:vAnchor="text" w:hAnchor="page" w:x="7431" w:y="21"/>
        <w:widowControl w:val="0"/>
        <w:shd w:val="clear" w:color="auto" w:fill="auto"/>
        <w:bidi w:val="0"/>
        <w:spacing w:before="0" w:after="0" w:line="240" w:lineRule="auto"/>
        <w:ind w:left="0" w:right="0" w:firstLine="0"/>
        <w:jc w:val="center"/>
      </w:pPr>
      <w:r>
        <w:rPr>
          <w:color w:val="000000"/>
          <w:spacing w:val="0"/>
          <w:w w:val="100"/>
          <w:position w:val="0"/>
        </w:rPr>
        <w:t>麦芽生产、销售；大麦经营;</w:t>
      </w:r>
    </w:p>
    <w:p>
      <w:pPr>
        <w:pStyle w:val="Style18"/>
        <w:keepNext w:val="0"/>
        <w:keepLines w:val="0"/>
        <w:framePr w:w="8856" w:h="259" w:wrap="none" w:vAnchor="text" w:hAnchor="page" w:x="1931" w:y="6951"/>
        <w:widowControl w:val="0"/>
        <w:shd w:val="clear" w:color="auto" w:fill="auto"/>
        <w:bidi w:val="0"/>
        <w:spacing w:before="0" w:after="0" w:line="240" w:lineRule="auto"/>
        <w:ind w:left="0" w:right="0" w:firstLine="0"/>
        <w:jc w:val="left"/>
      </w:pPr>
      <w:r>
        <w:rPr>
          <w:color w:val="000000"/>
          <w:spacing w:val="0"/>
          <w:w w:val="100"/>
          <w:position w:val="0"/>
        </w:rPr>
        <w:t>期末本公司已将上述子公司纳入合并范围。本年合并范围较上年新增西安北大荒米业有限公司、</w:t>
      </w:r>
    </w:p>
    <w:p>
      <w:pPr>
        <w:pStyle w:val="Style18"/>
        <w:keepNext w:val="0"/>
        <w:keepLines w:val="0"/>
        <w:framePr w:w="3389" w:h="264" w:wrap="none" w:vAnchor="text" w:hAnchor="page" w:x="1518" w:y="7311"/>
        <w:widowControl w:val="0"/>
        <w:shd w:val="clear" w:color="auto" w:fill="auto"/>
        <w:bidi w:val="0"/>
        <w:spacing w:before="0" w:after="0" w:line="240" w:lineRule="auto"/>
        <w:ind w:left="0" w:right="0" w:firstLine="0"/>
        <w:jc w:val="left"/>
      </w:pPr>
      <w:r>
        <w:rPr>
          <w:color w:val="000000"/>
          <w:spacing w:val="0"/>
          <w:w w:val="100"/>
          <w:position w:val="0"/>
        </w:rPr>
        <w:t>呼伦贝尔市红海种业科技有限公司。</w:t>
      </w:r>
    </w:p>
    <w:p>
      <w:pPr>
        <w:pStyle w:val="Style18"/>
        <w:keepNext w:val="0"/>
        <w:keepLines w:val="0"/>
        <w:framePr w:w="9278" w:h="2544" w:wrap="none" w:vAnchor="text" w:hAnchor="page" w:x="1508" w:y="7907"/>
        <w:widowControl w:val="0"/>
        <w:shd w:val="clear" w:color="auto" w:fill="auto"/>
        <w:bidi w:val="0"/>
        <w:spacing w:before="0" w:after="320" w:line="370" w:lineRule="exact"/>
        <w:ind w:left="0" w:right="0" w:firstLine="420"/>
        <w:jc w:val="left"/>
      </w:pPr>
      <w:r>
        <w:rPr>
          <w:color w:val="000000"/>
          <w:spacing w:val="0"/>
          <w:w w:val="100"/>
          <w:position w:val="0"/>
        </w:rPr>
        <w:t>*1</w:t>
      </w:r>
      <w:r>
        <w:rPr>
          <w:color w:val="000000"/>
          <w:spacing w:val="0"/>
          <w:w w:val="100"/>
          <w:position w:val="0"/>
        </w:rPr>
        <w:t>本年度本公司收购该公司另一股东朱万杰所持股权，该公司变更为本公司全资子公司。</w:t>
      </w:r>
    </w:p>
    <w:p>
      <w:pPr>
        <w:pStyle w:val="Style18"/>
        <w:keepNext w:val="0"/>
        <w:keepLines w:val="0"/>
        <w:framePr w:w="9278" w:h="2544" w:wrap="none" w:vAnchor="text" w:hAnchor="page" w:x="1508" w:y="7907"/>
        <w:widowControl w:val="0"/>
        <w:shd w:val="clear" w:color="auto" w:fill="auto"/>
        <w:bidi w:val="0"/>
        <w:spacing w:before="0" w:after="320" w:line="374" w:lineRule="exact"/>
        <w:ind w:left="0" w:right="0" w:firstLine="420"/>
        <w:jc w:val="left"/>
      </w:pPr>
      <w:r>
        <w:rPr>
          <w:color w:val="000000"/>
          <w:spacing w:val="0"/>
          <w:w w:val="100"/>
          <w:position w:val="0"/>
        </w:rPr>
        <w:t>*2</w:t>
      </w:r>
      <w:r>
        <w:rPr>
          <w:color w:val="000000"/>
          <w:spacing w:val="0"/>
          <w:w w:val="100"/>
          <w:position w:val="0"/>
        </w:rPr>
        <w:t>该公司为子公司黑龙江省北大荒米业有限公司本年投资设立的子公司，黑龙江省北大荒米业有 限公司是其第一大股东。</w:t>
      </w:r>
    </w:p>
    <w:p>
      <w:pPr>
        <w:pStyle w:val="Style18"/>
        <w:keepNext w:val="0"/>
        <w:keepLines w:val="0"/>
        <w:framePr w:w="9278" w:h="2544" w:wrap="none" w:vAnchor="text" w:hAnchor="page" w:x="1508" w:y="7907"/>
        <w:widowControl w:val="0"/>
        <w:shd w:val="clear" w:color="auto" w:fill="auto"/>
        <w:bidi w:val="0"/>
        <w:spacing w:before="0" w:after="320" w:line="365" w:lineRule="exact"/>
        <w:ind w:left="0" w:right="0" w:firstLine="420"/>
        <w:jc w:val="left"/>
      </w:pPr>
      <w:r>
        <w:rPr>
          <w:color w:val="000000"/>
          <w:spacing w:val="0"/>
          <w:w w:val="100"/>
          <w:position w:val="0"/>
        </w:rPr>
        <w:t>*3</w:t>
      </w:r>
      <w:r>
        <w:rPr>
          <w:color w:val="000000"/>
          <w:spacing w:val="0"/>
          <w:w w:val="100"/>
          <w:position w:val="0"/>
        </w:rPr>
        <w:t>该公司为子公司哈尔滨龙垦麦芽有限公司本年投资设立的子公司，哈尔滨龙垦麦芽有限公司是 其第一大股东。</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chicago"/>
            <w:numStart w:val="1"/>
            <w:numRestart w:val="continuous"/>
            <w15:footnoteColumns w:val="1"/>
          </w:footnotePr>
          <w:type w:val="continuous"/>
          <w:pgSz w:w="12240" w:h="15840"/>
          <w:pgMar w:top="1022" w:right="1454" w:bottom="998" w:left="1507"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chicago"/>
            <w:numStart w:val="1"/>
            <w:numRestart w:val="continuous"/>
            <w15:footnoteColumns w:val="1"/>
          </w:footnotePr>
          <w:pgSz w:w="12240" w:h="15840"/>
          <w:pgMar w:top="1022" w:right="1454" w:bottom="998" w:left="1502" w:header="0" w:footer="3" w:gutter="0"/>
          <w:cols w:space="720"/>
          <w:noEndnote/>
          <w:rtlGutter w:val="0"/>
          <w:docGrid w:linePitch="360"/>
        </w:sectPr>
      </w:pPr>
    </w:p>
    <w:p>
      <w:pPr>
        <w:pStyle w:val="Style20"/>
        <w:keepNext/>
        <w:keepLines/>
        <w:framePr w:w="3000" w:h="3288" w:wrap="none" w:vAnchor="text" w:hAnchor="page" w:x="1503" w:y="21"/>
        <w:widowControl w:val="0"/>
        <w:shd w:val="clear" w:color="auto" w:fill="auto"/>
        <w:bidi w:val="0"/>
        <w:spacing w:before="0" w:after="460" w:line="240" w:lineRule="auto"/>
        <w:ind w:left="0" w:right="0" w:firstLine="0"/>
        <w:jc w:val="left"/>
      </w:pPr>
      <w:bookmarkStart w:id="356" w:name="bookmark356"/>
      <w:bookmarkStart w:id="357" w:name="bookmark357"/>
      <w:bookmarkStart w:id="358" w:name="bookmark358"/>
      <w:r>
        <w:rPr>
          <w:color w:val="000000"/>
          <w:spacing w:val="0"/>
          <w:w w:val="100"/>
          <w:position w:val="0"/>
        </w:rPr>
        <w:t>五合并财务报表主要项目注释</w:t>
      </w:r>
      <w:bookmarkEnd w:id="356"/>
      <w:bookmarkEnd w:id="357"/>
      <w:bookmarkEnd w:id="358"/>
    </w:p>
    <w:p>
      <w:pPr>
        <w:pStyle w:val="Style18"/>
        <w:keepNext w:val="0"/>
        <w:keepLines w:val="0"/>
        <w:framePr w:w="3000" w:h="3288" w:wrap="none" w:vAnchor="text" w:hAnchor="page" w:x="1503" w:y="21"/>
        <w:widowControl w:val="0"/>
        <w:shd w:val="clear" w:color="auto" w:fill="auto"/>
        <w:bidi w:val="0"/>
        <w:spacing w:before="0" w:after="460" w:line="240" w:lineRule="auto"/>
        <w:ind w:left="0" w:right="0" w:firstLine="0"/>
        <w:jc w:val="left"/>
      </w:pPr>
      <w:r>
        <w:rPr>
          <w:color w:val="000000"/>
          <w:spacing w:val="0"/>
          <w:w w:val="100"/>
          <w:position w:val="0"/>
        </w:rPr>
        <w:t>1 货币资金</w:t>
      </w:r>
    </w:p>
    <w:p>
      <w:pPr>
        <w:pStyle w:val="Style20"/>
        <w:keepNext/>
        <w:keepLines/>
        <w:framePr w:w="3000" w:h="3288" w:wrap="none" w:vAnchor="text" w:hAnchor="page" w:x="1503" w:y="21"/>
        <w:widowControl w:val="0"/>
        <w:shd w:val="clear" w:color="auto" w:fill="auto"/>
        <w:bidi w:val="0"/>
        <w:spacing w:before="0" w:after="160" w:line="240" w:lineRule="auto"/>
        <w:ind w:left="0" w:right="0" w:firstLine="0"/>
        <w:jc w:val="left"/>
      </w:pPr>
      <w:bookmarkStart w:id="359" w:name="bookmark359"/>
      <w:bookmarkStart w:id="360" w:name="bookmark360"/>
      <w:bookmarkStart w:id="361" w:name="bookmark361"/>
      <w:r>
        <w:rPr>
          <w:color w:val="000000"/>
          <w:spacing w:val="0"/>
          <w:w w:val="100"/>
          <w:position w:val="0"/>
        </w:rPr>
        <w:t>项目</w:t>
      </w:r>
      <w:bookmarkEnd w:id="359"/>
      <w:bookmarkEnd w:id="360"/>
      <w:bookmarkEnd w:id="361"/>
    </w:p>
    <w:p>
      <w:pPr>
        <w:pStyle w:val="Style18"/>
        <w:keepNext w:val="0"/>
        <w:keepLines w:val="0"/>
        <w:framePr w:w="3000" w:h="3288" w:wrap="none" w:vAnchor="text" w:hAnchor="page" w:x="1503" w:y="21"/>
        <w:widowControl w:val="0"/>
        <w:shd w:val="clear" w:color="auto" w:fill="auto"/>
        <w:bidi w:val="0"/>
        <w:spacing w:before="0" w:after="160" w:line="240" w:lineRule="auto"/>
        <w:ind w:left="0" w:right="0" w:firstLine="0"/>
        <w:jc w:val="left"/>
      </w:pPr>
      <w:r>
        <w:rPr>
          <w:color w:val="000000"/>
          <w:spacing w:val="0"/>
          <w:w w:val="100"/>
          <w:position w:val="0"/>
        </w:rPr>
        <w:t>现金</w:t>
      </w:r>
    </w:p>
    <w:p>
      <w:pPr>
        <w:pStyle w:val="Style18"/>
        <w:keepNext w:val="0"/>
        <w:keepLines w:val="0"/>
        <w:framePr w:w="3000" w:h="3288" w:wrap="none" w:vAnchor="text" w:hAnchor="page" w:x="1503" w:y="21"/>
        <w:widowControl w:val="0"/>
        <w:shd w:val="clear" w:color="auto" w:fill="auto"/>
        <w:bidi w:val="0"/>
        <w:spacing w:before="0" w:after="160" w:line="240" w:lineRule="auto"/>
        <w:ind w:left="0" w:right="0" w:firstLine="0"/>
        <w:jc w:val="left"/>
      </w:pPr>
      <w:r>
        <w:rPr>
          <w:color w:val="000000"/>
          <w:spacing w:val="0"/>
          <w:w w:val="100"/>
          <w:position w:val="0"/>
        </w:rPr>
        <w:t>银行存款</w:t>
      </w:r>
    </w:p>
    <w:p>
      <w:pPr>
        <w:pStyle w:val="Style18"/>
        <w:keepNext w:val="0"/>
        <w:keepLines w:val="0"/>
        <w:framePr w:w="3000" w:h="3288" w:wrap="none" w:vAnchor="text" w:hAnchor="page" w:x="1503" w:y="21"/>
        <w:widowControl w:val="0"/>
        <w:shd w:val="clear" w:color="auto" w:fill="auto"/>
        <w:bidi w:val="0"/>
        <w:spacing w:before="0" w:after="160" w:line="240" w:lineRule="auto"/>
        <w:ind w:left="0" w:right="0" w:firstLine="0"/>
        <w:jc w:val="left"/>
      </w:pPr>
      <w:r>
        <w:rPr>
          <w:color w:val="000000"/>
          <w:spacing w:val="0"/>
          <w:w w:val="100"/>
          <w:position w:val="0"/>
        </w:rPr>
        <w:t>其他货币资金</w:t>
      </w:r>
    </w:p>
    <w:p>
      <w:pPr>
        <w:pStyle w:val="Style20"/>
        <w:keepNext/>
        <w:keepLines/>
        <w:framePr w:w="3000" w:h="3288" w:wrap="none" w:vAnchor="text" w:hAnchor="page" w:x="1503" w:y="21"/>
        <w:widowControl w:val="0"/>
        <w:shd w:val="clear" w:color="auto" w:fill="auto"/>
        <w:bidi w:val="0"/>
        <w:spacing w:before="0" w:after="160" w:line="240" w:lineRule="auto"/>
        <w:ind w:left="0" w:right="0" w:firstLine="0"/>
        <w:jc w:val="left"/>
      </w:pPr>
      <w:bookmarkStart w:id="362" w:name="bookmark362"/>
      <w:bookmarkStart w:id="363" w:name="bookmark363"/>
      <w:bookmarkStart w:id="364" w:name="bookmark364"/>
      <w:r>
        <w:rPr>
          <w:color w:val="000000"/>
          <w:spacing w:val="0"/>
          <w:w w:val="100"/>
          <w:position w:val="0"/>
        </w:rPr>
        <w:t>合计</w:t>
      </w:r>
      <w:bookmarkEnd w:id="362"/>
      <w:bookmarkEnd w:id="363"/>
      <w:bookmarkEnd w:id="364"/>
    </w:p>
    <w:p>
      <w:pPr>
        <w:pStyle w:val="Style20"/>
        <w:keepNext/>
        <w:keepLines/>
        <w:framePr w:w="1109" w:h="1858" w:wrap="none" w:vAnchor="text" w:hAnchor="page" w:x="7086" w:y="1417"/>
        <w:widowControl w:val="0"/>
        <w:shd w:val="clear" w:color="auto" w:fill="auto"/>
        <w:bidi w:val="0"/>
        <w:spacing w:before="0" w:after="160" w:line="240" w:lineRule="auto"/>
        <w:ind w:left="0" w:right="0" w:firstLine="0"/>
        <w:jc w:val="right"/>
      </w:pPr>
      <w:bookmarkStart w:id="365" w:name="bookmark365"/>
      <w:bookmarkStart w:id="366" w:name="bookmark366"/>
      <w:bookmarkStart w:id="367" w:name="bookmark367"/>
      <w:r>
        <w:rPr>
          <w:color w:val="000000"/>
          <w:spacing w:val="0"/>
          <w:w w:val="100"/>
          <w:position w:val="0"/>
        </w:rPr>
        <w:t>2006.12.31</w:t>
      </w:r>
      <w:bookmarkEnd w:id="365"/>
      <w:bookmarkEnd w:id="366"/>
      <w:bookmarkEnd w:id="367"/>
    </w:p>
    <w:p>
      <w:pPr>
        <w:pStyle w:val="Style18"/>
        <w:keepNext w:val="0"/>
        <w:keepLines w:val="0"/>
        <w:framePr w:w="1109" w:h="1858" w:wrap="none" w:vAnchor="text" w:hAnchor="page" w:x="7086" w:y="1417"/>
        <w:widowControl w:val="0"/>
        <w:shd w:val="clear" w:color="auto" w:fill="auto"/>
        <w:bidi w:val="0"/>
        <w:spacing w:before="0" w:after="160" w:line="240" w:lineRule="auto"/>
        <w:ind w:left="0" w:right="0" w:firstLine="0"/>
        <w:jc w:val="right"/>
      </w:pPr>
      <w:r>
        <w:rPr>
          <w:color w:val="000000"/>
          <w:spacing w:val="0"/>
          <w:w w:val="100"/>
          <w:position w:val="0"/>
        </w:rPr>
        <w:t>3,476</w:t>
      </w:r>
    </w:p>
    <w:p>
      <w:pPr>
        <w:pStyle w:val="Style18"/>
        <w:keepNext w:val="0"/>
        <w:keepLines w:val="0"/>
        <w:framePr w:w="1109" w:h="1858" w:wrap="none" w:vAnchor="text" w:hAnchor="page" w:x="7086" w:y="1417"/>
        <w:widowControl w:val="0"/>
        <w:shd w:val="clear" w:color="auto" w:fill="auto"/>
        <w:bidi w:val="0"/>
        <w:spacing w:before="0" w:after="160" w:line="240" w:lineRule="auto"/>
        <w:ind w:left="0" w:right="0" w:firstLine="0"/>
        <w:jc w:val="right"/>
      </w:pPr>
      <w:r>
        <w:rPr>
          <w:color w:val="000000"/>
          <w:spacing w:val="0"/>
          <w:w w:val="100"/>
          <w:position w:val="0"/>
        </w:rPr>
        <w:t>938,458</w:t>
      </w:r>
    </w:p>
    <w:p>
      <w:pPr>
        <w:pStyle w:val="Style18"/>
        <w:keepNext w:val="0"/>
        <w:keepLines w:val="0"/>
        <w:framePr w:w="1109" w:h="1858" w:wrap="none" w:vAnchor="text" w:hAnchor="page" w:x="7086" w:y="1417"/>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415</w:t>
      </w:r>
    </w:p>
    <w:p>
      <w:pPr>
        <w:pStyle w:val="Style18"/>
        <w:keepNext w:val="0"/>
        <w:keepLines w:val="0"/>
        <w:framePr w:w="1109" w:h="1858" w:wrap="none" w:vAnchor="text" w:hAnchor="page" w:x="7086" w:y="1417"/>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942,349</w:t>
      </w:r>
    </w:p>
    <w:p>
      <w:pPr>
        <w:pStyle w:val="Style20"/>
        <w:keepNext/>
        <w:keepLines/>
        <w:framePr w:w="1109" w:h="1858" w:wrap="none" w:vAnchor="text" w:hAnchor="page" w:x="8833" w:y="1417"/>
        <w:widowControl w:val="0"/>
        <w:shd w:val="clear" w:color="auto" w:fill="auto"/>
        <w:bidi w:val="0"/>
        <w:spacing w:before="0" w:after="160" w:line="240" w:lineRule="auto"/>
        <w:ind w:left="0" w:right="0" w:firstLine="0"/>
        <w:jc w:val="right"/>
      </w:pPr>
      <w:bookmarkStart w:id="368" w:name="bookmark368"/>
      <w:bookmarkStart w:id="369" w:name="bookmark369"/>
      <w:bookmarkStart w:id="370" w:name="bookmark370"/>
      <w:r>
        <w:rPr>
          <w:color w:val="000000"/>
          <w:spacing w:val="0"/>
          <w:w w:val="100"/>
          <w:position w:val="0"/>
        </w:rPr>
        <w:t>2005.12.31</w:t>
      </w:r>
      <w:bookmarkEnd w:id="368"/>
      <w:bookmarkEnd w:id="369"/>
      <w:bookmarkEnd w:id="370"/>
    </w:p>
    <w:p>
      <w:pPr>
        <w:pStyle w:val="Style18"/>
        <w:keepNext w:val="0"/>
        <w:keepLines w:val="0"/>
        <w:framePr w:w="1109" w:h="1858" w:wrap="none" w:vAnchor="text" w:hAnchor="page" w:x="8833" w:y="1417"/>
        <w:widowControl w:val="0"/>
        <w:shd w:val="clear" w:color="auto" w:fill="auto"/>
        <w:bidi w:val="0"/>
        <w:spacing w:before="0" w:after="160" w:line="240" w:lineRule="auto"/>
        <w:ind w:left="0" w:right="0" w:firstLine="0"/>
        <w:jc w:val="right"/>
      </w:pPr>
      <w:r>
        <w:rPr>
          <w:color w:val="000000"/>
          <w:spacing w:val="0"/>
          <w:w w:val="100"/>
          <w:position w:val="0"/>
        </w:rPr>
        <w:t>4,697</w:t>
      </w:r>
    </w:p>
    <w:p>
      <w:pPr>
        <w:pStyle w:val="Style18"/>
        <w:keepNext w:val="0"/>
        <w:keepLines w:val="0"/>
        <w:framePr w:w="1109" w:h="1858" w:wrap="none" w:vAnchor="text" w:hAnchor="page" w:x="8833" w:y="1417"/>
        <w:widowControl w:val="0"/>
        <w:shd w:val="clear" w:color="auto" w:fill="auto"/>
        <w:bidi w:val="0"/>
        <w:spacing w:before="0" w:after="160" w:line="240" w:lineRule="auto"/>
        <w:ind w:left="0" w:right="0" w:firstLine="0"/>
        <w:jc w:val="right"/>
      </w:pPr>
      <w:r>
        <w:rPr>
          <w:color w:val="000000"/>
          <w:spacing w:val="0"/>
          <w:w w:val="100"/>
          <w:position w:val="0"/>
        </w:rPr>
        <w:t>1,099,147</w:t>
      </w:r>
    </w:p>
    <w:p>
      <w:pPr>
        <w:pStyle w:val="Style18"/>
        <w:keepNext w:val="0"/>
        <w:keepLines w:val="0"/>
        <w:framePr w:w="1109" w:h="1858" w:wrap="none" w:vAnchor="text" w:hAnchor="page" w:x="8833" w:y="1417"/>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28,500</w:t>
      </w:r>
    </w:p>
    <w:p>
      <w:pPr>
        <w:pStyle w:val="Style18"/>
        <w:keepNext w:val="0"/>
        <w:keepLines w:val="0"/>
        <w:framePr w:w="1109" w:h="1858" w:wrap="none" w:vAnchor="text" w:hAnchor="page" w:x="8833" w:y="1417"/>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1,132,344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chicago"/>
            <w:numStart w:val="1"/>
            <w:numRestart w:val="continuous"/>
            <w15:footnoteColumns w:val="1"/>
          </w:footnotePr>
          <w:type w:val="continuous"/>
          <w:pgSz w:w="12240" w:h="15840"/>
          <w:pgMar w:top="1022" w:right="1454" w:bottom="998" w:left="1502" w:header="0" w:footer="3" w:gutter="0"/>
          <w:cols w:space="720"/>
          <w:noEndnote/>
          <w:rtlGutter w:val="0"/>
          <w:docGrid w:linePitch="360"/>
        </w:sectPr>
      </w:pPr>
    </w:p>
    <w:p>
      <w:pPr>
        <w:widowControl w:val="0"/>
        <w:spacing w:before="24" w:after="24"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474" w:right="0" w:bottom="1287" w:left="0" w:header="0" w:footer="3" w:gutter="0"/>
          <w:cols w:space="720"/>
          <w:noEndnote/>
          <w:rtlGutter w:val="0"/>
          <w:docGrid w:linePitch="360"/>
        </w:sectPr>
      </w:pPr>
    </w:p>
    <w:p>
      <w:pPr>
        <w:pStyle w:val="Style18"/>
        <w:keepNext w:val="0"/>
        <w:keepLines w:val="0"/>
        <w:widowControl w:val="0"/>
        <w:numPr>
          <w:ilvl w:val="0"/>
          <w:numId w:val="51"/>
        </w:numPr>
        <w:shd w:val="clear" w:color="auto" w:fill="auto"/>
        <w:bidi w:val="0"/>
        <w:spacing w:before="0" w:after="460" w:line="240" w:lineRule="auto"/>
        <w:ind w:left="0" w:right="0" w:firstLine="540"/>
        <w:jc w:val="left"/>
      </w:pPr>
      <w:bookmarkStart w:id="379" w:name="bookmark379"/>
      <w:bookmarkEnd w:id="379"/>
      <w:r>
        <w:rPr>
          <w:color w:val="000000"/>
          <w:spacing w:val="0"/>
          <w:w w:val="100"/>
          <w:position w:val="0"/>
        </w:rPr>
        <w:t>期末货币资金余额减少的原因是支付股东现金红利，以及购建固定资产支付现金所致。</w:t>
      </w:r>
    </w:p>
    <w:p>
      <w:pPr>
        <w:pStyle w:val="Style18"/>
        <w:keepNext w:val="0"/>
        <w:keepLines w:val="0"/>
        <w:widowControl w:val="0"/>
        <w:numPr>
          <w:ilvl w:val="0"/>
          <w:numId w:val="51"/>
        </w:numPr>
        <w:shd w:val="clear" w:color="auto" w:fill="auto"/>
        <w:bidi w:val="0"/>
        <w:spacing w:before="0" w:after="500" w:line="240" w:lineRule="auto"/>
        <w:ind w:left="0" w:right="0" w:firstLine="540"/>
        <w:jc w:val="left"/>
      </w:pPr>
      <w:bookmarkStart w:id="380" w:name="bookmark380"/>
      <w:bookmarkEnd w:id="380"/>
      <w:r>
        <w:rPr>
          <w:color w:val="000000"/>
          <w:spacing w:val="0"/>
          <w:w w:val="100"/>
          <w:position w:val="0"/>
        </w:rPr>
        <w:t>期末其他货币资金系银行汇票存款。</w:t>
      </w:r>
    </w:p>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应收票据</w:t>
      </w:r>
    </w:p>
    <w:p>
      <w:pPr>
        <w:widowControl w:val="0"/>
        <w:spacing w:line="1" w:lineRule="exact"/>
      </w:pPr>
      <w:r>
        <mc:AlternateContent>
          <mc:Choice Requires="wps">
            <w:drawing>
              <wp:anchor distT="203200" distB="0" distL="0" distR="0" simplePos="0" relativeHeight="125829382" behindDoc="0" locked="0" layoutInCell="1" allowOverlap="1">
                <wp:simplePos x="0" y="0"/>
                <wp:positionH relativeFrom="page">
                  <wp:posOffset>4498975</wp:posOffset>
                </wp:positionH>
                <wp:positionV relativeFrom="paragraph">
                  <wp:posOffset>203200</wp:posOffset>
                </wp:positionV>
                <wp:extent cx="704215" cy="158750"/>
                <wp:wrapTopAndBottom/>
                <wp:docPr id="21" name="Shape 21"/>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2</w:t>
                            </w:r>
                            <w:bookmarkEnd w:id="373"/>
                            <w:r>
                              <w:rPr>
                                <w:color w:val="000000"/>
                                <w:spacing w:val="0"/>
                                <w:w w:val="100"/>
                                <w:position w:val="0"/>
                              </w:rPr>
                              <w:t>006.12.31</w:t>
                            </w:r>
                            <w:bookmarkEnd w:id="371"/>
                            <w:bookmarkEnd w:id="372"/>
                            <w:bookmarkEnd w:id="374"/>
                          </w:p>
                        </w:txbxContent>
                      </wps:txbx>
                      <wps:bodyPr wrap="none" lIns="0" tIns="0" rIns="0" bIns="0">
                        <a:noAutoFit/>
                      </wps:bodyPr>
                    </wps:wsp>
                  </a:graphicData>
                </a:graphic>
              </wp:anchor>
            </w:drawing>
          </mc:Choice>
          <mc:Fallback>
            <w:pict>
              <v:shape id="_x0000_s1047" type="#_x0000_t202" style="position:absolute;margin-left:354.25pt;margin-top:16.pt;width:55.450000000000003pt;height:12.5pt;z-index:-125829371;mso-wrap-distance-left:0;mso-wrap-distance-top:16.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2</w:t>
                      </w:r>
                      <w:bookmarkEnd w:id="373"/>
                      <w:r>
                        <w:rPr>
                          <w:color w:val="000000"/>
                          <w:spacing w:val="0"/>
                          <w:w w:val="100"/>
                          <w:position w:val="0"/>
                        </w:rPr>
                        <w:t>006.12.31</w:t>
                      </w:r>
                      <w:bookmarkEnd w:id="371"/>
                      <w:bookmarkEnd w:id="372"/>
                      <w:bookmarkEnd w:id="374"/>
                    </w:p>
                  </w:txbxContent>
                </v:textbox>
                <w10:wrap type="topAndBottom" anchorx="page"/>
              </v:shape>
            </w:pict>
          </mc:Fallback>
        </mc:AlternateContent>
      </w:r>
      <w:r>
        <mc:AlternateContent>
          <mc:Choice Requires="wps">
            <w:drawing>
              <wp:anchor distT="203200" distB="0" distL="0" distR="0" simplePos="0" relativeHeight="125829384" behindDoc="0" locked="0" layoutInCell="1" allowOverlap="1">
                <wp:simplePos x="0" y="0"/>
                <wp:positionH relativeFrom="page">
                  <wp:posOffset>5608320</wp:posOffset>
                </wp:positionH>
                <wp:positionV relativeFrom="paragraph">
                  <wp:posOffset>203200</wp:posOffset>
                </wp:positionV>
                <wp:extent cx="704215" cy="158750"/>
                <wp:wrapTopAndBottom/>
                <wp:docPr id="23" name="Shape 23"/>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2</w:t>
                            </w:r>
                            <w:bookmarkEnd w:id="377"/>
                            <w:r>
                              <w:rPr>
                                <w:color w:val="000000"/>
                                <w:spacing w:val="0"/>
                                <w:w w:val="100"/>
                                <w:position w:val="0"/>
                              </w:rPr>
                              <w:t>005.12.31</w:t>
                            </w:r>
                            <w:bookmarkEnd w:id="375"/>
                            <w:bookmarkEnd w:id="376"/>
                            <w:bookmarkEnd w:id="378"/>
                          </w:p>
                        </w:txbxContent>
                      </wps:txbx>
                      <wps:bodyPr wrap="none" lIns="0" tIns="0" rIns="0" bIns="0">
                        <a:noAutoFit/>
                      </wps:bodyPr>
                    </wps:wsp>
                  </a:graphicData>
                </a:graphic>
              </wp:anchor>
            </w:drawing>
          </mc:Choice>
          <mc:Fallback>
            <w:pict>
              <v:shape id="_x0000_s1049" type="#_x0000_t202" style="position:absolute;margin-left:441.60000000000002pt;margin-top:16.pt;width:55.450000000000003pt;height:12.5pt;z-index:-125829369;mso-wrap-distance-left:0;mso-wrap-distance-top:16.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2</w:t>
                      </w:r>
                      <w:bookmarkEnd w:id="377"/>
                      <w:r>
                        <w:rPr>
                          <w:color w:val="000000"/>
                          <w:spacing w:val="0"/>
                          <w:w w:val="100"/>
                          <w:position w:val="0"/>
                        </w:rPr>
                        <w:t>005.12.31</w:t>
                      </w:r>
                      <w:bookmarkEnd w:id="375"/>
                      <w:bookmarkEnd w:id="376"/>
                      <w:bookmarkEnd w:id="378"/>
                    </w:p>
                  </w:txbxContent>
                </v:textbox>
                <w10:wrap type="topAndBottom" anchorx="page"/>
              </v:shape>
            </w:pict>
          </mc:Fallback>
        </mc:AlternateContent>
      </w:r>
    </w:p>
    <w:p>
      <w:pPr>
        <w:widowControl w:val="0"/>
        <w:spacing w:line="1" w:lineRule="exact"/>
        <w:sectPr>
          <w:footnotePr>
            <w:pos w:val="pageBottom"/>
            <w:numFmt w:val="chicago"/>
            <w:numStart w:val="1"/>
            <w:numRestart w:val="continuous"/>
            <w15:footnoteColumns w:val="1"/>
          </w:footnotePr>
          <w:type w:val="continuous"/>
          <w:pgSz w:w="12240" w:h="15840"/>
          <w:pgMar w:top="1474" w:right="1771" w:bottom="1287" w:left="1507" w:header="0" w:footer="3" w:gutter="0"/>
          <w:cols w:space="720"/>
          <w:noEndnote/>
          <w:rtlGutter w:val="0"/>
          <w:docGrid w:linePitch="360"/>
        </w:sectPr>
      </w:pPr>
      <w:r>
        <mc:AlternateContent>
          <mc:Choice Requires="wps">
            <w:drawing>
              <wp:anchor distT="92075" distB="0" distL="0" distR="0" simplePos="0" relativeHeight="125829386" behindDoc="0" locked="0" layoutInCell="1" allowOverlap="1">
                <wp:simplePos x="0" y="0"/>
                <wp:positionH relativeFrom="page">
                  <wp:posOffset>1024255</wp:posOffset>
                </wp:positionH>
                <wp:positionV relativeFrom="paragraph">
                  <wp:posOffset>92075</wp:posOffset>
                </wp:positionV>
                <wp:extent cx="826135" cy="164465"/>
                <wp:wrapTopAndBottom/>
                <wp:docPr id="25" name="Shape 25"/>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wps:txbx>
                      <wps:bodyPr wrap="none" lIns="0" tIns="0" rIns="0" bIns="0">
                        <a:noAutoFit/>
                      </wps:bodyPr>
                    </wps:wsp>
                  </a:graphicData>
                </a:graphic>
              </wp:anchor>
            </w:drawing>
          </mc:Choice>
          <mc:Fallback>
            <w:pict>
              <v:shape id="_x0000_s1051" type="#_x0000_t202" style="position:absolute;margin-left:80.650000000000006pt;margin-top:7.25pt;width:65.049999999999997pt;height:12.950000000000001pt;z-index:-125829367;mso-wrap-distance-left:0;mso-wrap-distance-top:7.2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xbxContent>
                </v:textbox>
                <w10:wrap type="topAndBottom" anchorx="page"/>
              </v:shape>
            </w:pict>
          </mc:Fallback>
        </mc:AlternateContent>
      </w:r>
      <w:r>
        <mc:AlternateContent>
          <mc:Choice Requires="wps">
            <w:drawing>
              <wp:anchor distT="88900" distB="0" distL="0" distR="0" simplePos="0" relativeHeight="125829388" behindDoc="0" locked="0" layoutInCell="1" allowOverlap="1">
                <wp:simplePos x="0" y="0"/>
                <wp:positionH relativeFrom="page">
                  <wp:posOffset>4785360</wp:posOffset>
                </wp:positionH>
                <wp:positionV relativeFrom="paragraph">
                  <wp:posOffset>88900</wp:posOffset>
                </wp:positionV>
                <wp:extent cx="417830" cy="167640"/>
                <wp:wrapTopAndBottom/>
                <wp:docPr id="27" name="Shape 27"/>
                <a:graphic xmlns:a="http://schemas.openxmlformats.org/drawingml/2006/main">
                  <a:graphicData uri="http://schemas.microsoft.com/office/word/2010/wordprocessingShape">
                    <wps:wsp>
                      <wps:cNvSpPr txBox="1"/>
                      <wps:spPr>
                        <a:xfrm>
                          <a:ext cx="41783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12,156</w:t>
                            </w:r>
                          </w:p>
                        </w:txbxContent>
                      </wps:txbx>
                      <wps:bodyPr wrap="none" lIns="0" tIns="0" rIns="0" bIns="0">
                        <a:noAutoFit/>
                      </wps:bodyPr>
                    </wps:wsp>
                  </a:graphicData>
                </a:graphic>
              </wp:anchor>
            </w:drawing>
          </mc:Choice>
          <mc:Fallback>
            <w:pict>
              <v:shape id="_x0000_s1053" type="#_x0000_t202" style="position:absolute;margin-left:376.80000000000001pt;margin-top:7.pt;width:32.899999999999999pt;height:13.200000000000001pt;z-index:-125829365;mso-wrap-distance-left:0;mso-wrap-distance-top:7.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12,156</w:t>
                      </w:r>
                    </w:p>
                  </w:txbxContent>
                </v:textbox>
                <w10:wrap type="topAndBottom" anchorx="page"/>
              </v:shape>
            </w:pict>
          </mc:Fallback>
        </mc:AlternateContent>
      </w:r>
      <w:r>
        <mc:AlternateContent>
          <mc:Choice Requires="wps">
            <w:drawing>
              <wp:anchor distT="92075" distB="0" distL="0" distR="0" simplePos="0" relativeHeight="125829390" behindDoc="0" locked="0" layoutInCell="1" allowOverlap="1">
                <wp:simplePos x="0" y="0"/>
                <wp:positionH relativeFrom="page">
                  <wp:posOffset>5953125</wp:posOffset>
                </wp:positionH>
                <wp:positionV relativeFrom="paragraph">
                  <wp:posOffset>92075</wp:posOffset>
                </wp:positionV>
                <wp:extent cx="359410" cy="164465"/>
                <wp:wrapTopAndBottom/>
                <wp:docPr id="29" name="Shape 29"/>
                <a:graphic xmlns:a="http://schemas.openxmlformats.org/drawingml/2006/main">
                  <a:graphicData uri="http://schemas.microsoft.com/office/word/2010/wordprocessingShape">
                    <wps:wsp>
                      <wps:cNvSpPr txBox="1"/>
                      <wps:spPr>
                        <a:xfrm>
                          <a:ext cx="359410"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w:t>
                            </w:r>
                          </w:p>
                        </w:txbxContent>
                      </wps:txbx>
                      <wps:bodyPr wrap="none" lIns="0" tIns="0" rIns="0" bIns="0">
                        <a:noAutoFit/>
                      </wps:bodyPr>
                    </wps:wsp>
                  </a:graphicData>
                </a:graphic>
              </wp:anchor>
            </w:drawing>
          </mc:Choice>
          <mc:Fallback>
            <w:pict>
              <v:shape id="_x0000_s1055" type="#_x0000_t202" style="position:absolute;margin-left:468.75pt;margin-top:7.25pt;width:28.300000000000001pt;height:12.950000000000001pt;z-index:-125829363;mso-wrap-distance-left:0;mso-wrap-distance-top:7.2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w:t>
                      </w:r>
                    </w:p>
                  </w:txbxContent>
                </v:textbox>
                <w10:wrap type="topAndBottom" anchorx="page"/>
              </v:shape>
            </w:pict>
          </mc:Fallback>
        </mc:AlternateContent>
      </w:r>
    </w:p>
    <w:p>
      <w:pPr>
        <w:widowControl w:val="0"/>
        <w:spacing w:before="89" w:after="8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474" w:right="0" w:bottom="1287" w:left="0" w:header="0" w:footer="3" w:gutter="0"/>
          <w:cols w:space="720"/>
          <w:noEndnote/>
          <w:rtlGutter w:val="0"/>
          <w:docGrid w:linePitch="360"/>
        </w:sectPr>
      </w:pPr>
    </w:p>
    <w:p>
      <w:pPr>
        <w:pStyle w:val="Style18"/>
        <w:keepNext w:val="0"/>
        <w:keepLines w:val="0"/>
        <w:widowControl w:val="0"/>
        <w:numPr>
          <w:ilvl w:val="0"/>
          <w:numId w:val="53"/>
        </w:numPr>
        <w:shd w:val="clear" w:color="auto" w:fill="auto"/>
        <w:tabs>
          <w:tab w:pos="365" w:val="left"/>
        </w:tabs>
        <w:bidi w:val="0"/>
        <w:spacing w:before="0" w:after="0" w:line="240" w:lineRule="auto"/>
        <w:ind w:left="0" w:right="0" w:firstLine="0"/>
        <w:jc w:val="left"/>
      </w:pPr>
      <w:bookmarkStart w:id="389" w:name="bookmark389"/>
      <w:bookmarkEnd w:id="389"/>
      <w:r>
        <w:rPr>
          <w:color w:val="000000"/>
          <w:spacing w:val="0"/>
          <w:w w:val="100"/>
          <w:position w:val="0"/>
        </w:rPr>
        <w:t>应收股利</w:t>
      </w:r>
    </w:p>
    <w:p>
      <w:pPr>
        <w:widowControl w:val="0"/>
        <w:spacing w:line="1" w:lineRule="exact"/>
        <w:sectPr>
          <w:footnotePr>
            <w:pos w:val="pageBottom"/>
            <w:numFmt w:val="chicago"/>
            <w:numStart w:val="1"/>
            <w:numRestart w:val="continuous"/>
            <w15:footnoteColumns w:val="1"/>
          </w:footnotePr>
          <w:type w:val="continuous"/>
          <w:pgSz w:w="12240" w:h="15840"/>
          <w:pgMar w:top="1474" w:right="1771" w:bottom="1287" w:left="1507" w:header="0" w:footer="3" w:gutter="0"/>
          <w:cols w:space="720"/>
          <w:noEndnote/>
          <w:rtlGutter w:val="0"/>
          <w:docGrid w:linePitch="360"/>
        </w:sectPr>
      </w:pPr>
      <w:r>
        <mc:AlternateContent>
          <mc:Choice Requires="wps">
            <w:drawing>
              <wp:anchor distT="215900" distB="0" distL="0" distR="0" simplePos="0" relativeHeight="125829392" behindDoc="0" locked="0" layoutInCell="1" allowOverlap="1">
                <wp:simplePos x="0" y="0"/>
                <wp:positionH relativeFrom="page">
                  <wp:posOffset>4498975</wp:posOffset>
                </wp:positionH>
                <wp:positionV relativeFrom="paragraph">
                  <wp:posOffset>215900</wp:posOffset>
                </wp:positionV>
                <wp:extent cx="704215" cy="161290"/>
                <wp:wrapTopAndBottom/>
                <wp:docPr id="31" name="Shape 31"/>
                <a:graphic xmlns:a="http://schemas.openxmlformats.org/drawingml/2006/main">
                  <a:graphicData uri="http://schemas.microsoft.com/office/word/2010/wordprocessingShape">
                    <wps:wsp>
                      <wps:cNvSpPr txBox="1"/>
                      <wps:spPr>
                        <a:xfrm>
                          <a:ext cx="704215" cy="1612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006.12.31</w:t>
                            </w:r>
                            <w:bookmarkEnd w:id="381"/>
                            <w:bookmarkEnd w:id="382"/>
                            <w:bookmarkEnd w:id="384"/>
                          </w:p>
                        </w:txbxContent>
                      </wps:txbx>
                      <wps:bodyPr wrap="none" lIns="0" tIns="0" rIns="0" bIns="0">
                        <a:noAutoFit/>
                      </wps:bodyPr>
                    </wps:wsp>
                  </a:graphicData>
                </a:graphic>
              </wp:anchor>
            </w:drawing>
          </mc:Choice>
          <mc:Fallback>
            <w:pict>
              <v:shape id="_x0000_s1057" type="#_x0000_t202" style="position:absolute;margin-left:354.25pt;margin-top:17.pt;width:55.450000000000003pt;height:12.700000000000001pt;z-index:-125829361;mso-wrap-distance-left:0;mso-wrap-distance-top:17.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006.12.31</w:t>
                      </w:r>
                      <w:bookmarkEnd w:id="381"/>
                      <w:bookmarkEnd w:id="382"/>
                      <w:bookmarkEnd w:id="384"/>
                    </w:p>
                  </w:txbxContent>
                </v:textbox>
                <w10:wrap type="topAndBottom" anchorx="page"/>
              </v:shape>
            </w:pict>
          </mc:Fallback>
        </mc:AlternateContent>
      </w:r>
      <w:r>
        <mc:AlternateContent>
          <mc:Choice Requires="wps">
            <w:drawing>
              <wp:anchor distT="215900" distB="0" distL="0" distR="0" simplePos="0" relativeHeight="125829394" behindDoc="0" locked="0" layoutInCell="1" allowOverlap="1">
                <wp:simplePos x="0" y="0"/>
                <wp:positionH relativeFrom="page">
                  <wp:posOffset>5608320</wp:posOffset>
                </wp:positionH>
                <wp:positionV relativeFrom="paragraph">
                  <wp:posOffset>215900</wp:posOffset>
                </wp:positionV>
                <wp:extent cx="704215" cy="161290"/>
                <wp:wrapTopAndBottom/>
                <wp:docPr id="33" name="Shape 33"/>
                <a:graphic xmlns:a="http://schemas.openxmlformats.org/drawingml/2006/main">
                  <a:graphicData uri="http://schemas.microsoft.com/office/word/2010/wordprocessingShape">
                    <wps:wsp>
                      <wps:cNvSpPr txBox="1"/>
                      <wps:spPr>
                        <a:xfrm>
                          <a:ext cx="704215" cy="1612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2</w:t>
                            </w:r>
                            <w:bookmarkEnd w:id="387"/>
                            <w:r>
                              <w:rPr>
                                <w:color w:val="000000"/>
                                <w:spacing w:val="0"/>
                                <w:w w:val="100"/>
                                <w:position w:val="0"/>
                              </w:rPr>
                              <w:t>005.12.31</w:t>
                            </w:r>
                            <w:bookmarkEnd w:id="385"/>
                            <w:bookmarkEnd w:id="386"/>
                            <w:bookmarkEnd w:id="388"/>
                          </w:p>
                        </w:txbxContent>
                      </wps:txbx>
                      <wps:bodyPr wrap="none" lIns="0" tIns="0" rIns="0" bIns="0">
                        <a:noAutoFit/>
                      </wps:bodyPr>
                    </wps:wsp>
                  </a:graphicData>
                </a:graphic>
              </wp:anchor>
            </w:drawing>
          </mc:Choice>
          <mc:Fallback>
            <w:pict>
              <v:shape id="_x0000_s1059" type="#_x0000_t202" style="position:absolute;margin-left:441.60000000000002pt;margin-top:17.pt;width:55.450000000000003pt;height:12.700000000000001pt;z-index:-125829359;mso-wrap-distance-left:0;mso-wrap-distance-top:17.pt;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2</w:t>
                      </w:r>
                      <w:bookmarkEnd w:id="387"/>
                      <w:r>
                        <w:rPr>
                          <w:color w:val="000000"/>
                          <w:spacing w:val="0"/>
                          <w:w w:val="100"/>
                          <w:position w:val="0"/>
                        </w:rPr>
                        <w:t>005.12.31</w:t>
                      </w:r>
                      <w:bookmarkEnd w:id="385"/>
                      <w:bookmarkEnd w:id="386"/>
                      <w:bookmarkEnd w:id="388"/>
                    </w:p>
                  </w:txbxContent>
                </v:textbox>
                <w10:wrap type="topAndBottom" anchorx="page"/>
              </v:shape>
            </w:pict>
          </mc:Fallback>
        </mc:AlternateContent>
      </w:r>
    </w:p>
    <w:p>
      <w:pPr>
        <w:widowControl w:val="0"/>
        <w:spacing w:line="47" w:lineRule="exact"/>
        <w:rPr>
          <w:sz w:val="4"/>
          <w:szCs w:val="4"/>
        </w:rPr>
      </w:pPr>
    </w:p>
    <w:p>
      <w:pPr>
        <w:widowControl w:val="0"/>
        <w:spacing w:line="1" w:lineRule="exact"/>
        <w:sectPr>
          <w:footnotePr>
            <w:pos w:val="pageBottom"/>
            <w:numFmt w:val="chicago"/>
            <w:numStart w:val="1"/>
            <w:numRestart w:val="continuous"/>
            <w15:footnoteColumns w:val="1"/>
          </w:footnotePr>
          <w:type w:val="continuous"/>
          <w:pgSz w:w="12240" w:h="15840"/>
          <w:pgMar w:top="1757" w:right="0" w:bottom="1191" w:left="0" w:header="0" w:footer="3" w:gutter="0"/>
          <w:cols w:space="720"/>
          <w:noEndnote/>
          <w:rtlGutter w:val="0"/>
          <w:docGrid w:linePitch="360"/>
        </w:sectPr>
      </w:pPr>
    </w:p>
    <w:p>
      <w:pPr>
        <w:pStyle w:val="Style18"/>
        <w:keepNext w:val="0"/>
        <w:keepLines w:val="0"/>
        <w:widowControl w:val="0"/>
        <w:shd w:val="clear" w:color="auto" w:fill="auto"/>
        <w:bidi w:val="0"/>
        <w:spacing w:before="0" w:after="520" w:line="240" w:lineRule="auto"/>
        <w:ind w:left="0" w:right="0" w:firstLine="0"/>
        <w:jc w:val="left"/>
      </w:pPr>
      <w:r>
        <mc:AlternateContent>
          <mc:Choice Requires="wps">
            <w:drawing>
              <wp:anchor distT="0" distB="0" distL="114300" distR="114300" simplePos="0" relativeHeight="125829396" behindDoc="0" locked="0" layoutInCell="1" allowOverlap="1">
                <wp:simplePos x="0" y="0"/>
                <wp:positionH relativeFrom="page">
                  <wp:posOffset>5952490</wp:posOffset>
                </wp:positionH>
                <wp:positionV relativeFrom="paragraph">
                  <wp:posOffset>12700</wp:posOffset>
                </wp:positionV>
                <wp:extent cx="359410" cy="167640"/>
                <wp:wrapSquare wrapText="left"/>
                <wp:docPr id="35" name="Shape 35"/>
                <a:graphic xmlns:a="http://schemas.openxmlformats.org/drawingml/2006/main">
                  <a:graphicData uri="http://schemas.microsoft.com/office/word/2010/wordprocessingShape">
                    <wps:wsp>
                      <wps:cNvSpPr txBox="1"/>
                      <wps:spPr>
                        <a:xfrm>
                          <a:ext cx="35941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2,350</w:t>
                            </w:r>
                          </w:p>
                        </w:txbxContent>
                      </wps:txbx>
                      <wps:bodyPr wrap="none" lIns="0" tIns="0" rIns="0" bIns="0">
                        <a:noAutoFit/>
                      </wps:bodyPr>
                    </wps:wsp>
                  </a:graphicData>
                </a:graphic>
              </wp:anchor>
            </w:drawing>
          </mc:Choice>
          <mc:Fallback>
            <w:pict>
              <v:shape id="_x0000_s1061" type="#_x0000_t202" style="position:absolute;margin-left:468.69999999999999pt;margin-top:1.pt;width:28.300000000000001pt;height:13.200000000000001pt;z-index:-125829357;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2,350</w:t>
                      </w:r>
                    </w:p>
                  </w:txbxContent>
                </v:textbox>
                <w10:wrap type="square" side="left" anchorx="page"/>
              </v:shape>
            </w:pict>
          </mc:Fallback>
        </mc:AlternateContent>
      </w:r>
      <w:r>
        <w:rPr>
          <w:color w:val="000000"/>
          <w:spacing w:val="0"/>
          <w:w w:val="100"/>
          <w:position w:val="0"/>
        </w:rPr>
        <w:t>黑龙江省讷河市北龙米业有限公司</w:t>
      </w:r>
    </w:p>
    <w:p>
      <w:pPr>
        <w:pStyle w:val="Style18"/>
        <w:keepNext w:val="0"/>
        <w:keepLines w:val="0"/>
        <w:widowControl w:val="0"/>
        <w:numPr>
          <w:ilvl w:val="0"/>
          <w:numId w:val="53"/>
        </w:numPr>
        <w:shd w:val="clear" w:color="auto" w:fill="auto"/>
        <w:tabs>
          <w:tab w:pos="365" w:val="left"/>
        </w:tabs>
        <w:bidi w:val="0"/>
        <w:spacing w:before="0" w:after="520" w:line="240" w:lineRule="auto"/>
        <w:ind w:left="0" w:right="0" w:firstLine="0"/>
        <w:jc w:val="left"/>
      </w:pPr>
      <w:bookmarkStart w:id="396" w:name="bookmark396"/>
      <w:bookmarkEnd w:id="396"/>
      <w:r>
        <w:rPr>
          <w:color w:val="000000"/>
          <w:spacing w:val="0"/>
          <w:w w:val="100"/>
          <w:position w:val="0"/>
        </w:rPr>
        <w:t>应收账款</w:t>
      </w: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应收账款账龄分析:</w:t>
      </w:r>
    </w:p>
    <w:tbl>
      <w:tblPr>
        <w:tblOverlap w:val="never"/>
        <w:jc w:val="left"/>
        <w:tblLayout w:type="fixed"/>
      </w:tblPr>
      <w:tblGrid>
        <w:gridCol w:w="1114"/>
        <w:gridCol w:w="1306"/>
        <w:gridCol w:w="912"/>
        <w:gridCol w:w="1517"/>
        <w:gridCol w:w="1469"/>
        <w:gridCol w:w="960"/>
        <w:gridCol w:w="1114"/>
      </w:tblGrid>
      <w:tr>
        <w:trPr>
          <w:trHeight w:val="533" w:hRule="exact"/>
        </w:trPr>
        <w:tc>
          <w:tcPr>
            <w:tcBorders/>
            <w:shd w:val="clear" w:color="auto" w:fill="FFFFFF"/>
            <w:vAlign w:val="top"/>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220"/>
              <w:jc w:val="left"/>
            </w:pPr>
            <w:r>
              <w:rPr>
                <w:b/>
                <w:bCs/>
                <w:color w:val="000000"/>
                <w:spacing w:val="0"/>
                <w:w w:val="100"/>
                <w:position w:val="0"/>
              </w:rPr>
              <w:t>比例</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300" w:firstLine="0"/>
              <w:jc w:val="right"/>
            </w:pPr>
            <w:r>
              <w:rPr>
                <w:b/>
                <w:bCs/>
                <w:color w:val="000000"/>
                <w:spacing w:val="0"/>
                <w:w w:val="100"/>
                <w:position w:val="0"/>
              </w:rPr>
              <w:t>金额</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280"/>
              <w:jc w:val="both"/>
            </w:pPr>
            <w:r>
              <w:rPr>
                <w:b/>
                <w:bCs/>
                <w:color w:val="000000"/>
                <w:spacing w:val="0"/>
                <w:w w:val="100"/>
                <w:position w:val="0"/>
              </w:rPr>
              <w:t>比例</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9" w:hRule="exact"/>
        </w:trPr>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00"/>
              <w:jc w:val="both"/>
            </w:pPr>
            <w:r>
              <w:rPr>
                <w:color w:val="000000"/>
                <w:spacing w:val="0"/>
                <w:w w:val="100"/>
                <w:position w:val="0"/>
              </w:rPr>
              <w:t>544,824</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40"/>
              <w:jc w:val="left"/>
            </w:pPr>
            <w:r>
              <w:rPr>
                <w:color w:val="000000"/>
                <w:spacing w:val="0"/>
                <w:w w:val="100"/>
                <w:position w:val="0"/>
              </w:rPr>
              <w:t>72%</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40"/>
              <w:jc w:val="both"/>
            </w:pPr>
            <w:r>
              <w:rPr>
                <w:color w:val="000000"/>
                <w:spacing w:val="0"/>
                <w:w w:val="100"/>
                <w:position w:val="0"/>
              </w:rPr>
              <w:t>7,767</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420"/>
              <w:jc w:val="left"/>
            </w:pPr>
            <w:r>
              <w:rPr>
                <w:color w:val="000000"/>
                <w:spacing w:val="0"/>
                <w:w w:val="100"/>
                <w:position w:val="0"/>
              </w:rPr>
              <w:t>201,658</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80"/>
              <w:jc w:val="left"/>
            </w:pPr>
            <w:r>
              <w:rPr>
                <w:color w:val="000000"/>
                <w:spacing w:val="0"/>
                <w:w w:val="100"/>
                <w:position w:val="0"/>
              </w:rPr>
              <w:t>42%</w:t>
            </w:r>
          </w:p>
        </w:tc>
        <w:tc>
          <w:tcPr>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60"/>
              <w:jc w:val="both"/>
            </w:pPr>
            <w:r>
              <w:rPr>
                <w:color w:val="000000"/>
                <w:spacing w:val="0"/>
                <w:w w:val="100"/>
                <w:position w:val="0"/>
              </w:rPr>
              <w:t>3,618</w:t>
            </w:r>
          </w:p>
        </w:tc>
      </w:tr>
      <w:tr>
        <w:trPr>
          <w:trHeight w:val="398" w:hRule="exact"/>
        </w:trPr>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jc w:val="left"/>
            </w:pPr>
            <w:r>
              <w:rPr>
                <w:color w:val="000000"/>
                <w:spacing w:val="0"/>
                <w:w w:val="100"/>
                <w:position w:val="0"/>
              </w:rPr>
              <w:t>13,691</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440"/>
              <w:jc w:val="left"/>
            </w:pPr>
            <w:r>
              <w:rPr>
                <w:color w:val="000000"/>
                <w:spacing w:val="0"/>
                <w:w w:val="100"/>
                <w:position w:val="0"/>
              </w:rPr>
              <w:t>2%</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40"/>
              <w:jc w:val="both"/>
            </w:pPr>
            <w:r>
              <w:rPr>
                <w:color w:val="000000"/>
                <w:spacing w:val="0"/>
                <w:w w:val="100"/>
                <w:position w:val="0"/>
              </w:rPr>
              <w:t>1,707</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20"/>
              <w:jc w:val="left"/>
            </w:pPr>
            <w:r>
              <w:rPr>
                <w:color w:val="000000"/>
                <w:spacing w:val="0"/>
                <w:w w:val="100"/>
                <w:position w:val="0"/>
              </w:rPr>
              <w:t>49,440</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80"/>
              <w:jc w:val="left"/>
            </w:pPr>
            <w:r>
              <w:rPr>
                <w:color w:val="000000"/>
                <w:spacing w:val="0"/>
                <w:w w:val="100"/>
                <w:position w:val="0"/>
              </w:rPr>
              <w:t>10%</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60"/>
              <w:jc w:val="both"/>
            </w:pPr>
            <w:r>
              <w:rPr>
                <w:color w:val="000000"/>
                <w:spacing w:val="0"/>
                <w:w w:val="100"/>
                <w:position w:val="0"/>
              </w:rPr>
              <w:t>2,042</w:t>
            </w:r>
          </w:p>
        </w:tc>
      </w:tr>
      <w:tr>
        <w:trPr>
          <w:trHeight w:val="398" w:hRule="exact"/>
        </w:trPr>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jc w:val="left"/>
            </w:pPr>
            <w:r>
              <w:rPr>
                <w:color w:val="000000"/>
                <w:spacing w:val="0"/>
                <w:w w:val="100"/>
                <w:position w:val="0"/>
              </w:rPr>
              <w:t>30,225</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440"/>
              <w:jc w:val="left"/>
            </w:pPr>
            <w:r>
              <w:rPr>
                <w:color w:val="000000"/>
                <w:spacing w:val="0"/>
                <w:w w:val="100"/>
                <w:position w:val="0"/>
              </w:rPr>
              <w:t>4%</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40"/>
              <w:jc w:val="both"/>
            </w:pPr>
            <w:r>
              <w:rPr>
                <w:color w:val="000000"/>
                <w:spacing w:val="0"/>
                <w:w w:val="100"/>
                <w:position w:val="0"/>
              </w:rPr>
              <w:t>4,373</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20"/>
              <w:jc w:val="left"/>
            </w:pPr>
            <w:r>
              <w:rPr>
                <w:color w:val="000000"/>
                <w:spacing w:val="0"/>
                <w:w w:val="100"/>
                <w:position w:val="0"/>
              </w:rPr>
              <w:t>41,940</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240" w:firstLine="0"/>
              <w:jc w:val="right"/>
            </w:pPr>
            <w:r>
              <w:rPr>
                <w:color w:val="000000"/>
                <w:spacing w:val="0"/>
                <w:w w:val="100"/>
                <w:position w:val="0"/>
              </w:rPr>
              <w:t>9%</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560"/>
              <w:jc w:val="both"/>
            </w:pPr>
            <w:r>
              <w:rPr>
                <w:color w:val="000000"/>
                <w:spacing w:val="0"/>
                <w:w w:val="100"/>
                <w:position w:val="0"/>
              </w:rPr>
              <w:t>6,145</w:t>
            </w:r>
          </w:p>
        </w:tc>
      </w:tr>
      <w:tr>
        <w:trPr>
          <w:trHeight w:val="398" w:hRule="exact"/>
        </w:trPr>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00"/>
              <w:jc w:val="both"/>
            </w:pPr>
            <w:r>
              <w:rPr>
                <w:color w:val="000000"/>
                <w:spacing w:val="0"/>
                <w:w w:val="100"/>
                <w:position w:val="0"/>
              </w:rPr>
              <w:t>167,977</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40"/>
              <w:jc w:val="left"/>
            </w:pPr>
            <w:r>
              <w:rPr>
                <w:color w:val="000000"/>
                <w:spacing w:val="0"/>
                <w:w w:val="100"/>
                <w:position w:val="0"/>
              </w:rPr>
              <w:t>22%</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center"/>
            </w:pPr>
            <w:r>
              <w:rPr>
                <w:color w:val="000000"/>
                <w:spacing w:val="0"/>
                <w:w w:val="100"/>
                <w:position w:val="0"/>
              </w:rPr>
              <w:t>50,132</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420"/>
              <w:jc w:val="left"/>
            </w:pPr>
            <w:r>
              <w:rPr>
                <w:color w:val="000000"/>
                <w:spacing w:val="0"/>
                <w:w w:val="100"/>
                <w:position w:val="0"/>
              </w:rPr>
              <w:t>185,797</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80"/>
              <w:jc w:val="left"/>
            </w:pPr>
            <w:r>
              <w:rPr>
                <w:color w:val="000000"/>
                <w:spacing w:val="0"/>
                <w:w w:val="100"/>
                <w:position w:val="0"/>
              </w:rPr>
              <w:t>39%</w:t>
            </w:r>
          </w:p>
        </w:tc>
        <w:tc>
          <w:tcPr>
            <w:tcBorders/>
            <w:shd w:val="clear" w:color="auto" w:fill="FFFFFF"/>
            <w:vAlign w:val="center"/>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right"/>
            </w:pPr>
            <w:r>
              <w:rPr>
                <w:color w:val="000000"/>
                <w:spacing w:val="0"/>
                <w:w w:val="100"/>
                <w:position w:val="0"/>
              </w:rPr>
              <w:t>32,548</w:t>
            </w:r>
          </w:p>
        </w:tc>
      </w:tr>
      <w:tr>
        <w:trPr>
          <w:trHeight w:val="336" w:hRule="exact"/>
        </w:trPr>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300"/>
              <w:jc w:val="both"/>
            </w:pPr>
            <w:r>
              <w:rPr>
                <w:color w:val="000000"/>
                <w:spacing w:val="0"/>
                <w:w w:val="100"/>
                <w:position w:val="0"/>
              </w:rPr>
              <w:t>756,717</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center"/>
            </w:pPr>
            <w:r>
              <w:rPr>
                <w:color w:val="000000"/>
                <w:spacing w:val="0"/>
                <w:w w:val="100"/>
                <w:position w:val="0"/>
              </w:rPr>
              <w:t>63,979</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420"/>
              <w:jc w:val="left"/>
            </w:pPr>
            <w:r>
              <w:rPr>
                <w:color w:val="000000"/>
                <w:spacing w:val="0"/>
                <w:w w:val="100"/>
                <w:position w:val="0"/>
              </w:rPr>
              <w:t>478,835</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framePr w:w="8390" w:h="2453" w:vSpace="197" w:wrap="notBeside" w:vAnchor="text" w:hAnchor="text" w:y="198"/>
              <w:widowControl w:val="0"/>
              <w:shd w:val="clear" w:color="auto" w:fill="auto"/>
              <w:bidi w:val="0"/>
              <w:spacing w:before="0" w:after="0" w:line="240" w:lineRule="auto"/>
              <w:ind w:left="0" w:right="0" w:firstLine="0"/>
              <w:jc w:val="right"/>
            </w:pPr>
            <w:r>
              <w:rPr>
                <w:color w:val="000000"/>
                <w:spacing w:val="0"/>
                <w:w w:val="100"/>
                <w:position w:val="0"/>
              </w:rPr>
              <w:t>44,353</w:t>
            </w:r>
          </w:p>
        </w:tc>
      </w:tr>
    </w:tbl>
    <w:p>
      <w:pPr>
        <w:pStyle w:val="Style22"/>
        <w:keepNext w:val="0"/>
        <w:keepLines w:val="0"/>
        <w:framePr w:w="1109" w:h="250" w:hSpace="8169" w:wrap="notBeside" w:vAnchor="text" w:hAnchor="text" w:x="2156" w:y="1"/>
        <w:widowControl w:val="0"/>
        <w:shd w:val="clear" w:color="auto" w:fill="auto"/>
        <w:bidi w:val="0"/>
        <w:spacing w:before="0" w:after="0" w:line="240" w:lineRule="auto"/>
        <w:ind w:left="0" w:right="0" w:firstLine="0"/>
        <w:jc w:val="left"/>
      </w:pPr>
      <w:r>
        <w:rPr>
          <w:b/>
          <w:bCs/>
          <w:color w:val="000000"/>
          <w:spacing w:val="0"/>
          <w:w w:val="100"/>
          <w:position w:val="0"/>
        </w:rPr>
        <w:t>2006.12.31</w:t>
      </w:r>
    </w:p>
    <w:p>
      <w:pPr>
        <w:pStyle w:val="Style22"/>
        <w:keepNext w:val="0"/>
        <w:keepLines w:val="0"/>
        <w:framePr w:w="1109" w:h="250" w:hSpace="8169" w:wrap="notBeside" w:vAnchor="text" w:hAnchor="text" w:x="6030" w:y="1"/>
        <w:widowControl w:val="0"/>
        <w:shd w:val="clear" w:color="auto" w:fill="auto"/>
        <w:bidi w:val="0"/>
        <w:spacing w:before="0" w:after="0" w:line="240" w:lineRule="auto"/>
        <w:ind w:left="0" w:right="0" w:firstLine="0"/>
        <w:jc w:val="center"/>
      </w:pPr>
      <w:r>
        <w:rPr>
          <w:b/>
          <w:bCs/>
          <w:color w:val="000000"/>
          <w:spacing w:val="0"/>
          <w:w w:val="100"/>
          <w:position w:val="0"/>
        </w:rPr>
        <w:t>2005.12.31</w:t>
      </w:r>
    </w:p>
    <w:p>
      <w:pPr>
        <w:widowControl w:val="0"/>
        <w:spacing w:line="1" w:lineRule="exact"/>
      </w:pPr>
      <w:r>
        <w:br w:type="page"/>
      </w:r>
    </w:p>
    <w:p>
      <w:pPr>
        <w:pStyle w:val="Style18"/>
        <w:keepNext w:val="0"/>
        <w:keepLines w:val="0"/>
        <w:widowControl w:val="0"/>
        <w:shd w:val="clear" w:color="auto" w:fill="auto"/>
        <w:tabs>
          <w:tab w:pos="1016" w:val="left"/>
        </w:tabs>
        <w:bidi w:val="0"/>
        <w:spacing w:before="0" w:after="360" w:line="365" w:lineRule="exact"/>
        <w:ind w:left="0" w:right="0" w:firstLine="420"/>
        <w:jc w:val="both"/>
      </w:pPr>
      <w:bookmarkStart w:id="397" w:name="bookmark397"/>
      <w:r>
        <w:rPr>
          <w:color w:val="000000"/>
          <w:spacing w:val="0"/>
          <w:w w:val="100"/>
          <w:position w:val="0"/>
        </w:rPr>
        <w:t>（</w:t>
      </w:r>
      <w:bookmarkEnd w:id="397"/>
      <w:r>
        <w:rPr>
          <w:color w:val="000000"/>
          <w:spacing w:val="0"/>
          <w:w w:val="100"/>
          <w:position w:val="0"/>
        </w:rPr>
        <w:t>1）</w:t>
        <w:tab/>
        <w:t>期末应收账款余额增加的主要原因系子公司米业公司、庆丰边贸、龙垦麦芽的应收大米、大 豆和麦芽的销售货款增加所致。</w:t>
      </w:r>
    </w:p>
    <w:p>
      <w:pPr>
        <w:pStyle w:val="Style18"/>
        <w:keepNext w:val="0"/>
        <w:keepLines w:val="0"/>
        <w:widowControl w:val="0"/>
        <w:shd w:val="clear" w:color="auto" w:fill="auto"/>
        <w:bidi w:val="0"/>
        <w:spacing w:before="0" w:after="360" w:line="358" w:lineRule="exact"/>
        <w:ind w:left="0" w:right="0" w:firstLine="420"/>
        <w:jc w:val="both"/>
      </w:pPr>
      <w:r>
        <w:rPr>
          <w:color w:val="000000"/>
          <w:spacing w:val="0"/>
          <w:w w:val="100"/>
          <w:position w:val="0"/>
        </w:rPr>
        <w:t>坏账准备的计提比例参见注释二9。</w:t>
      </w:r>
    </w:p>
    <w:p>
      <w:pPr>
        <w:pStyle w:val="Style18"/>
        <w:keepNext w:val="0"/>
        <w:keepLines w:val="0"/>
        <w:widowControl w:val="0"/>
        <w:shd w:val="clear" w:color="auto" w:fill="auto"/>
        <w:tabs>
          <w:tab w:pos="908" w:val="left"/>
        </w:tabs>
        <w:bidi w:val="0"/>
        <w:spacing w:before="0" w:after="360" w:line="358" w:lineRule="exact"/>
        <w:ind w:left="0" w:right="0" w:firstLine="420"/>
        <w:jc w:val="left"/>
      </w:pPr>
      <w:bookmarkStart w:id="398" w:name="bookmark398"/>
      <w:r>
        <w:rPr>
          <w:color w:val="000000"/>
          <w:spacing w:val="0"/>
          <w:w w:val="100"/>
          <w:position w:val="0"/>
        </w:rPr>
        <w:t>（</w:t>
      </w:r>
      <w:bookmarkEnd w:id="398"/>
      <w:r>
        <w:rPr>
          <w:color w:val="000000"/>
          <w:spacing w:val="0"/>
          <w:w w:val="100"/>
          <w:position w:val="0"/>
        </w:rPr>
        <w:t>2）</w:t>
        <w:tab/>
        <w:t>期末应收账款中包含持本公司70.48%表决权股份的股东单位集团公司欠款8,805千元。</w:t>
      </w:r>
    </w:p>
    <w:p>
      <w:pPr>
        <w:pStyle w:val="Style18"/>
        <w:keepNext w:val="0"/>
        <w:keepLines w:val="0"/>
        <w:widowControl w:val="0"/>
        <w:shd w:val="clear" w:color="auto" w:fill="auto"/>
        <w:tabs>
          <w:tab w:pos="1002" w:val="left"/>
        </w:tabs>
        <w:bidi w:val="0"/>
        <w:spacing w:before="0" w:after="360" w:line="350" w:lineRule="exact"/>
        <w:ind w:left="0" w:right="0" w:firstLine="420"/>
        <w:jc w:val="both"/>
      </w:pPr>
      <w:bookmarkStart w:id="399" w:name="bookmark399"/>
      <w:r>
        <w:rPr>
          <w:color w:val="000000"/>
          <w:spacing w:val="0"/>
          <w:w w:val="100"/>
          <w:position w:val="0"/>
        </w:rPr>
        <w:t>（</w:t>
      </w:r>
      <w:bookmarkEnd w:id="399"/>
      <w:r>
        <w:rPr>
          <w:color w:val="000000"/>
          <w:spacing w:val="0"/>
          <w:w w:val="100"/>
          <w:position w:val="0"/>
        </w:rPr>
        <w:t>3）</w:t>
        <w:tab/>
        <w:t>期末欠款金额前五位（不包括关联方）的应收账款合计数为211,421千元，占应收账款总额 的28%；其中应收家庭农场的款项共计99,966千元；</w:t>
      </w:r>
    </w:p>
    <w:p>
      <w:pPr>
        <w:pStyle w:val="Style18"/>
        <w:keepNext w:val="0"/>
        <w:keepLines w:val="0"/>
        <w:widowControl w:val="0"/>
        <w:shd w:val="clear" w:color="auto" w:fill="auto"/>
        <w:bidi w:val="0"/>
        <w:spacing w:before="0" w:after="460" w:line="358" w:lineRule="exact"/>
        <w:ind w:left="0" w:right="0" w:firstLine="420"/>
        <w:jc w:val="left"/>
      </w:pPr>
      <w:r>
        <w:rPr>
          <w:color w:val="000000"/>
          <w:spacing w:val="0"/>
          <w:w w:val="100"/>
          <w:position w:val="0"/>
        </w:rPr>
        <w:t>其账龄分析如下：</w:t>
      </w:r>
    </w:p>
    <w:tbl>
      <w:tblPr>
        <w:tblOverlap w:val="never"/>
        <w:jc w:val="center"/>
        <w:tblLayout w:type="fixed"/>
      </w:tblPr>
      <w:tblGrid>
        <w:gridCol w:w="2899"/>
        <w:gridCol w:w="5496"/>
      </w:tblGrid>
      <w:tr>
        <w:trPr>
          <w:trHeight w:val="62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top"/>
          </w:tcPr>
          <w:p>
            <w:pPr>
              <w:pStyle w:val="Style16"/>
              <w:keepNext w:val="0"/>
              <w:keepLines w:val="0"/>
              <w:widowControl w:val="0"/>
              <w:shd w:val="clear" w:color="auto" w:fill="auto"/>
              <w:bidi w:val="0"/>
              <w:spacing w:before="0" w:after="120" w:line="240" w:lineRule="auto"/>
              <w:ind w:left="3240" w:right="0" w:firstLine="0"/>
              <w:jc w:val="left"/>
            </w:pPr>
            <w:r>
              <w:rPr>
                <w:b/>
                <w:bCs/>
                <w:color w:val="000000"/>
                <w:spacing w:val="0"/>
                <w:w w:val="100"/>
                <w:position w:val="0"/>
              </w:rPr>
              <w:t>2006.12.31</w:t>
            </w:r>
          </w:p>
          <w:p>
            <w:pPr>
              <w:pStyle w:val="Style16"/>
              <w:keepNext w:val="0"/>
              <w:keepLines w:val="0"/>
              <w:widowControl w:val="0"/>
              <w:shd w:val="clear" w:color="auto" w:fill="auto"/>
              <w:tabs>
                <w:tab w:pos="2064" w:val="left"/>
              </w:tabs>
              <w:bidi w:val="0"/>
              <w:spacing w:before="0" w:after="0" w:line="240" w:lineRule="auto"/>
              <w:ind w:left="0" w:right="0" w:firstLine="0"/>
              <w:jc w:val="right"/>
            </w:pPr>
            <w:r>
              <w:rPr>
                <w:b/>
                <w:bCs/>
                <w:color w:val="000000"/>
                <w:spacing w:val="0"/>
                <w:w w:val="100"/>
                <w:position w:val="0"/>
              </w:rPr>
              <w:t>金额</w:t>
              <w:tab/>
              <w:t>比例</w:t>
            </w:r>
          </w:p>
        </w:tc>
      </w:tr>
      <w:tr>
        <w:trPr>
          <w:trHeight w:val="1666" w:hRule="exact"/>
        </w:trPr>
        <w:tc>
          <w:tcPr>
            <w:tcBorders/>
            <w:shd w:val="clear" w:color="auto" w:fill="FFFFFF"/>
            <w:vAlign w:val="bottom"/>
          </w:tcPr>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1年以内</w:t>
            </w:r>
          </w:p>
          <w:p>
            <w:pPr>
              <w:pStyle w:val="Style16"/>
              <w:keepNext w:val="0"/>
              <w:keepLines w:val="0"/>
              <w:widowControl w:val="0"/>
              <w:numPr>
                <w:ilvl w:val="0"/>
                <w:numId w:val="55"/>
              </w:numPr>
              <w:shd w:val="clear" w:color="auto" w:fill="auto"/>
              <w:tabs>
                <w:tab w:pos="197" w:val="left"/>
              </w:tabs>
              <w:bidi w:val="0"/>
              <w:spacing w:before="0" w:after="100" w:line="240" w:lineRule="auto"/>
              <w:ind w:left="0" w:right="0" w:firstLine="0"/>
              <w:jc w:val="left"/>
            </w:pPr>
            <w:r>
              <w:rPr>
                <w:color w:val="000000"/>
                <w:spacing w:val="0"/>
                <w:w w:val="100"/>
                <w:position w:val="0"/>
              </w:rPr>
              <w:t>2</w:t>
            </w:r>
            <w:r>
              <w:rPr>
                <w:color w:val="000000"/>
                <w:spacing w:val="0"/>
                <w:w w:val="100"/>
                <w:position w:val="0"/>
              </w:rPr>
              <w:t>年</w:t>
            </w:r>
          </w:p>
          <w:p>
            <w:pPr>
              <w:pStyle w:val="Style16"/>
              <w:keepNext w:val="0"/>
              <w:keepLines w:val="0"/>
              <w:widowControl w:val="0"/>
              <w:numPr>
                <w:ilvl w:val="0"/>
                <w:numId w:val="55"/>
              </w:numPr>
              <w:shd w:val="clear" w:color="auto" w:fill="auto"/>
              <w:tabs>
                <w:tab w:pos="216" w:val="left"/>
              </w:tabs>
              <w:bidi w:val="0"/>
              <w:spacing w:before="0" w:after="100" w:line="240" w:lineRule="auto"/>
              <w:ind w:left="0" w:right="0" w:firstLine="0"/>
              <w:jc w:val="left"/>
            </w:pPr>
            <w:r>
              <w:rPr>
                <w:color w:val="000000"/>
                <w:spacing w:val="0"/>
                <w:w w:val="100"/>
                <w:position w:val="0"/>
              </w:rPr>
              <w:t>3</w:t>
            </w:r>
            <w:r>
              <w:rPr>
                <w:color w:val="000000"/>
                <w:spacing w:val="0"/>
                <w:w w:val="100"/>
                <w:position w:val="0"/>
              </w:rPr>
              <w:t>年</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3年以上</w:t>
            </w:r>
          </w:p>
          <w:p>
            <w:pPr>
              <w:pStyle w:val="Style1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bottom"/>
          </w:tcPr>
          <w:p>
            <w:pPr>
              <w:pStyle w:val="Style16"/>
              <w:keepNext w:val="0"/>
              <w:keepLines w:val="0"/>
              <w:widowControl w:val="0"/>
              <w:shd w:val="clear" w:color="auto" w:fill="auto"/>
              <w:tabs>
                <w:tab w:pos="2755" w:val="right"/>
              </w:tabs>
              <w:bidi w:val="0"/>
              <w:spacing w:before="0" w:after="80" w:line="240" w:lineRule="auto"/>
              <w:ind w:left="0" w:right="0" w:firstLine="0"/>
              <w:jc w:val="right"/>
            </w:pPr>
            <w:r>
              <w:rPr>
                <w:color w:val="000000"/>
                <w:spacing w:val="0"/>
                <w:w w:val="100"/>
                <w:position w:val="0"/>
              </w:rPr>
              <w:t>125,523</w:t>
              <w:tab/>
              <w:t>59%</w:t>
            </w:r>
          </w:p>
          <w:p>
            <w:pPr>
              <w:pStyle w:val="Style16"/>
              <w:keepNext w:val="0"/>
              <w:keepLines w:val="0"/>
              <w:widowControl w:val="0"/>
              <w:shd w:val="clear" w:color="auto" w:fill="auto"/>
              <w:tabs>
                <w:tab w:pos="2544" w:val="right"/>
              </w:tabs>
              <w:bidi w:val="0"/>
              <w:spacing w:before="0" w:after="80" w:line="240" w:lineRule="auto"/>
              <w:ind w:left="0" w:right="0" w:firstLine="0"/>
              <w:jc w:val="right"/>
            </w:pPr>
            <w:r>
              <w:rPr>
                <w:color w:val="000000"/>
                <w:spacing w:val="0"/>
                <w:w w:val="100"/>
                <w:position w:val="0"/>
              </w:rPr>
              <w:t>1,453</w:t>
              <w:tab/>
              <w:t>1%</w:t>
            </w:r>
          </w:p>
          <w:p>
            <w:pPr>
              <w:pStyle w:val="Style16"/>
              <w:keepNext w:val="0"/>
              <w:keepLines w:val="0"/>
              <w:widowControl w:val="0"/>
              <w:shd w:val="clear" w:color="auto" w:fill="auto"/>
              <w:tabs>
                <w:tab w:pos="2664" w:val="right"/>
              </w:tabs>
              <w:bidi w:val="0"/>
              <w:spacing w:before="0" w:after="80" w:line="240" w:lineRule="auto"/>
              <w:ind w:left="0" w:right="0" w:firstLine="0"/>
              <w:jc w:val="right"/>
            </w:pPr>
            <w:r>
              <w:rPr>
                <w:color w:val="000000"/>
                <w:spacing w:val="0"/>
                <w:w w:val="100"/>
                <w:position w:val="0"/>
              </w:rPr>
              <w:t>24,590</w:t>
              <w:tab/>
              <w:t>12%</w:t>
            </w:r>
          </w:p>
          <w:p>
            <w:pPr>
              <w:pStyle w:val="Style16"/>
              <w:keepNext w:val="0"/>
              <w:keepLines w:val="0"/>
              <w:widowControl w:val="0"/>
              <w:shd w:val="clear" w:color="auto" w:fill="auto"/>
              <w:tabs>
                <w:tab w:pos="2659" w:val="right"/>
              </w:tabs>
              <w:bidi w:val="0"/>
              <w:spacing w:before="0" w:after="80" w:line="240" w:lineRule="auto"/>
              <w:ind w:left="0" w:right="0" w:firstLine="0"/>
              <w:jc w:val="right"/>
            </w:pPr>
            <w:r>
              <w:rPr>
                <w:color w:val="000000"/>
                <w:spacing w:val="0"/>
                <w:w w:val="100"/>
                <w:position w:val="0"/>
                <w:u w:val="single"/>
              </w:rPr>
              <w:t>59,855</w:t>
              <w:tab/>
              <w:t>28%</w:t>
            </w:r>
          </w:p>
          <w:p>
            <w:pPr>
              <w:pStyle w:val="Style16"/>
              <w:keepNext w:val="0"/>
              <w:keepLines w:val="0"/>
              <w:widowControl w:val="0"/>
              <w:shd w:val="clear" w:color="auto" w:fill="auto"/>
              <w:tabs>
                <w:tab w:pos="5390" w:val="right"/>
              </w:tabs>
              <w:bidi w:val="0"/>
              <w:spacing w:before="0" w:after="80" w:line="240" w:lineRule="auto"/>
              <w:ind w:left="2620" w:right="0" w:firstLine="0"/>
              <w:jc w:val="left"/>
            </w:pPr>
            <w:r>
              <w:rPr>
                <w:color w:val="000000"/>
                <w:spacing w:val="0"/>
                <w:w w:val="100"/>
                <w:position w:val="0"/>
              </w:rPr>
              <w:t>211,421</w:t>
              <w:tab/>
              <w:t>100%</w:t>
            </w:r>
          </w:p>
        </w:tc>
      </w:tr>
    </w:tbl>
    <w:p>
      <w:pPr>
        <w:widowControl w:val="0"/>
        <w:spacing w:after="359" w:line="1" w:lineRule="exact"/>
      </w:pPr>
    </w:p>
    <w:p>
      <w:pPr>
        <w:pStyle w:val="Style18"/>
        <w:keepNext w:val="0"/>
        <w:keepLines w:val="0"/>
        <w:widowControl w:val="0"/>
        <w:shd w:val="clear" w:color="auto" w:fill="auto"/>
        <w:bidi w:val="0"/>
        <w:spacing w:before="0" w:after="360" w:line="365" w:lineRule="exact"/>
        <w:ind w:left="0" w:right="0" w:firstLine="420"/>
        <w:jc w:val="both"/>
      </w:pPr>
      <w:bookmarkStart w:id="400" w:name="bookmark400"/>
      <w:r>
        <w:rPr>
          <w:color w:val="000000"/>
          <w:spacing w:val="0"/>
          <w:w w:val="100"/>
          <w:position w:val="0"/>
        </w:rPr>
        <w:t>（</w:t>
      </w:r>
      <w:bookmarkEnd w:id="400"/>
      <w:r>
        <w:rPr>
          <w:color w:val="000000"/>
          <w:spacing w:val="0"/>
          <w:w w:val="100"/>
          <w:position w:val="0"/>
        </w:rPr>
        <w:t>4）本年根据黑北农文</w:t>
      </w:r>
      <w:r>
        <w:rPr>
          <w:color w:val="000000"/>
          <w:spacing w:val="0"/>
          <w:w w:val="100"/>
          <w:position w:val="0"/>
        </w:rPr>
        <w:t xml:space="preserve">[2006] </w:t>
      </w:r>
      <w:r>
        <w:rPr>
          <w:color w:val="000000"/>
          <w:spacing w:val="0"/>
          <w:w w:val="100"/>
          <w:position w:val="0"/>
        </w:rPr>
        <w:t>154号一黑北农文[2006]166文件，本公司本期共核销经确认无法 收回的应收账款7,026千元。</w:t>
      </w:r>
    </w:p>
    <w:p>
      <w:pPr>
        <w:pStyle w:val="Style18"/>
        <w:keepNext w:val="0"/>
        <w:keepLines w:val="0"/>
        <w:widowControl w:val="0"/>
        <w:numPr>
          <w:ilvl w:val="0"/>
          <w:numId w:val="53"/>
        </w:numPr>
        <w:shd w:val="clear" w:color="auto" w:fill="auto"/>
        <w:tabs>
          <w:tab w:pos="413" w:val="left"/>
        </w:tabs>
        <w:bidi w:val="0"/>
        <w:spacing w:before="0" w:after="0" w:line="365" w:lineRule="exact"/>
        <w:ind w:left="0" w:right="0" w:firstLine="0"/>
        <w:jc w:val="left"/>
      </w:pPr>
      <w:bookmarkStart w:id="401" w:name="bookmark401"/>
      <w:bookmarkEnd w:id="401"/>
      <w:r>
        <w:rPr>
          <w:color w:val="000000"/>
          <w:spacing w:val="0"/>
          <w:w w:val="100"/>
          <w:position w:val="0"/>
        </w:rPr>
        <w:t>其他应收款</w:t>
      </w:r>
    </w:p>
    <w:p>
      <w:pPr>
        <w:widowControl w:val="0"/>
        <w:spacing w:line="1" w:lineRule="exact"/>
      </w:pPr>
      <w:r>
        <mc:AlternateContent>
          <mc:Choice Requires="wps">
            <w:drawing>
              <wp:anchor distT="344170" distB="0" distL="0" distR="0" simplePos="0" relativeHeight="125829398" behindDoc="0" locked="0" layoutInCell="1" allowOverlap="1">
                <wp:simplePos x="0" y="0"/>
                <wp:positionH relativeFrom="page">
                  <wp:posOffset>1021080</wp:posOffset>
                </wp:positionH>
                <wp:positionV relativeFrom="paragraph">
                  <wp:posOffset>344170</wp:posOffset>
                </wp:positionV>
                <wp:extent cx="1441450" cy="1618615"/>
                <wp:wrapTopAndBottom/>
                <wp:docPr id="37" name="Shape 37"/>
                <a:graphic xmlns:a="http://schemas.openxmlformats.org/drawingml/2006/main">
                  <a:graphicData uri="http://schemas.microsoft.com/office/word/2010/wordprocessingShape">
                    <wps:wsp>
                      <wps:cNvSpPr txBox="1"/>
                      <wps:spPr>
                        <a:xfrm>
                          <a:ext cx="1441450" cy="1618615"/>
                        </a:xfrm>
                        <a:prstGeom prst="rect"/>
                        <a:noFill/>
                      </wps:spPr>
                      <wps:txbx>
                        <w:txbxContent>
                          <w:tbl>
                            <w:tblPr>
                              <w:tblOverlap w:val="never"/>
                              <w:jc w:val="left"/>
                              <w:tblLayout w:type="fixed"/>
                            </w:tblPr>
                            <w:tblGrid>
                              <w:gridCol w:w="1128"/>
                              <w:gridCol w:w="1142"/>
                            </w:tblGrid>
                            <w:tr>
                              <w:trPr>
                                <w:tblHeader/>
                                <w:trHeight w:val="52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223,832</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76,159</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39,471</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449,146</w:t>
                                  </w:r>
                                </w:p>
                              </w:tc>
                            </w:tr>
                            <w:tr>
                              <w:trPr>
                                <w:trHeight w:val="437"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 _</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788,608</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80.400000000000006pt;margin-top:27.100000000000001pt;width:113.5pt;height:127.45pt;z-index:-125829355;mso-wrap-distance-left:0;mso-wrap-distance-top:27.100000000000001pt;mso-wrap-distance-right:0;mso-position-horizontal-relative:page" filled="f" stroked="f">
                <v:textbox inset="0,0,0,0">
                  <w:txbxContent>
                    <w:tbl>
                      <w:tblPr>
                        <w:tblOverlap w:val="never"/>
                        <w:jc w:val="left"/>
                        <w:tblLayout w:type="fixed"/>
                      </w:tblPr>
                      <w:tblGrid>
                        <w:gridCol w:w="1128"/>
                        <w:gridCol w:w="1142"/>
                      </w:tblGrid>
                      <w:tr>
                        <w:trPr>
                          <w:tblHeader/>
                          <w:trHeight w:val="52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223,832</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76,159</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39,471</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449,146</w:t>
                            </w:r>
                          </w:p>
                        </w:tc>
                      </w:tr>
                      <w:tr>
                        <w:trPr>
                          <w:trHeight w:val="437"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 _</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788,608</w:t>
                            </w:r>
                          </w:p>
                        </w:tc>
                      </w:tr>
                    </w:tbl>
                    <w:p>
                      <w:pPr>
                        <w:widowControl w:val="0"/>
                        <w:spacing w:line="1" w:lineRule="exact"/>
                      </w:pPr>
                    </w:p>
                  </w:txbxContent>
                </v:textbox>
                <w10:wrap type="topAndBottom" anchorx="page"/>
              </v:shape>
            </w:pict>
          </mc:Fallback>
        </mc:AlternateContent>
      </w:r>
      <w:r>
        <mc:AlternateContent>
          <mc:Choice Requires="wps">
            <w:drawing>
              <wp:anchor distT="215900" distB="1617980" distL="0" distR="0" simplePos="0" relativeHeight="125829400" behindDoc="0" locked="0" layoutInCell="1" allowOverlap="1">
                <wp:simplePos x="0" y="0"/>
                <wp:positionH relativeFrom="page">
                  <wp:posOffset>2411095</wp:posOffset>
                </wp:positionH>
                <wp:positionV relativeFrom="paragraph">
                  <wp:posOffset>215900</wp:posOffset>
                </wp:positionV>
                <wp:extent cx="704215" cy="128270"/>
                <wp:wrapTopAndBottom/>
                <wp:docPr id="39" name="Shape 39"/>
                <a:graphic xmlns:a="http://schemas.openxmlformats.org/drawingml/2006/main">
                  <a:graphicData uri="http://schemas.microsoft.com/office/word/2010/wordprocessingShape">
                    <wps:wsp>
                      <wps:cNvSpPr txBox="1"/>
                      <wps:spPr>
                        <a:xfrm>
                          <a:ext cx="704215" cy="12827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390" w:name="bookmark390"/>
                            <w:bookmarkStart w:id="391" w:name="bookmark391"/>
                            <w:bookmarkStart w:id="392" w:name="bookmark392"/>
                            <w:r>
                              <w:rPr>
                                <w:color w:val="000000"/>
                                <w:spacing w:val="0"/>
                                <w:w w:val="100"/>
                                <w:position w:val="0"/>
                              </w:rPr>
                              <w:t>2006.12.31</w:t>
                            </w:r>
                            <w:bookmarkEnd w:id="390"/>
                            <w:bookmarkEnd w:id="391"/>
                            <w:bookmarkEnd w:id="392"/>
                          </w:p>
                        </w:txbxContent>
                      </wps:txbx>
                      <wps:bodyPr wrap="none" lIns="0" tIns="0" rIns="0" bIns="0">
                        <a:noAutoFit/>
                      </wps:bodyPr>
                    </wps:wsp>
                  </a:graphicData>
                </a:graphic>
              </wp:anchor>
            </w:drawing>
          </mc:Choice>
          <mc:Fallback>
            <w:pict>
              <v:shape id="_x0000_s1065" type="#_x0000_t202" style="position:absolute;margin-left:189.84999999999999pt;margin-top:17.pt;width:55.450000000000003pt;height:10.1pt;z-index:-125829353;mso-wrap-distance-left:0;mso-wrap-distance-top:17.pt;mso-wrap-distance-right:0;mso-wrap-distance-bottom:127.4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390" w:name="bookmark390"/>
                      <w:bookmarkStart w:id="391" w:name="bookmark391"/>
                      <w:bookmarkStart w:id="392" w:name="bookmark392"/>
                      <w:r>
                        <w:rPr>
                          <w:color w:val="000000"/>
                          <w:spacing w:val="0"/>
                          <w:w w:val="100"/>
                          <w:position w:val="0"/>
                        </w:rPr>
                        <w:t>2006.12.31</w:t>
                      </w:r>
                      <w:bookmarkEnd w:id="390"/>
                      <w:bookmarkEnd w:id="391"/>
                      <w:bookmarkEnd w:id="392"/>
                    </w:p>
                  </w:txbxContent>
                </v:textbox>
                <w10:wrap type="topAndBottom" anchorx="page"/>
              </v:shape>
            </w:pict>
          </mc:Fallback>
        </mc:AlternateContent>
      </w:r>
      <w:r>
        <mc:AlternateContent>
          <mc:Choice Requires="wps">
            <w:drawing>
              <wp:anchor distT="466090" distB="0" distL="0" distR="0" simplePos="0" relativeHeight="125829402" behindDoc="0" locked="0" layoutInCell="1" allowOverlap="1">
                <wp:simplePos x="0" y="0"/>
                <wp:positionH relativeFrom="page">
                  <wp:posOffset>2569210</wp:posOffset>
                </wp:positionH>
                <wp:positionV relativeFrom="paragraph">
                  <wp:posOffset>466090</wp:posOffset>
                </wp:positionV>
                <wp:extent cx="1341120" cy="1496695"/>
                <wp:wrapTopAndBottom/>
                <wp:docPr id="41" name="Shape 41"/>
                <a:graphic xmlns:a="http://schemas.openxmlformats.org/drawingml/2006/main">
                  <a:graphicData uri="http://schemas.microsoft.com/office/word/2010/wordprocessingShape">
                    <wps:wsp>
                      <wps:cNvSpPr txBox="1"/>
                      <wps:spPr>
                        <a:xfrm>
                          <a:ext cx="1341120" cy="1496695"/>
                        </a:xfrm>
                        <a:prstGeom prst="rect"/>
                        <a:noFill/>
                      </wps:spPr>
                      <wps:txbx>
                        <w:txbxContent>
                          <w:tbl>
                            <w:tblPr>
                              <w:tblOverlap w:val="never"/>
                              <w:jc w:val="left"/>
                              <w:tblLayout w:type="fixed"/>
                            </w:tblPr>
                            <w:tblGrid>
                              <w:gridCol w:w="936"/>
                              <w:gridCol w:w="1176"/>
                            </w:tblGrid>
                            <w:tr>
                              <w:trPr>
                                <w:tblHeade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10,412</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223,986</w:t>
                                  </w:r>
                                </w:p>
                              </w:tc>
                            </w:tr>
                            <w:tr>
                              <w:trPr>
                                <w:trHeight w:val="4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239,631</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202.30000000000001pt;margin-top:36.700000000000003pt;width:105.60000000000001pt;height:117.85000000000001pt;z-index:-125829351;mso-wrap-distance-left:0;mso-wrap-distance-top:36.700000000000003pt;mso-wrap-distance-right:0;mso-position-horizontal-relative:page" filled="f" stroked="f">
                <v:textbox inset="0,0,0,0">
                  <w:txbxContent>
                    <w:tbl>
                      <w:tblPr>
                        <w:tblOverlap w:val="never"/>
                        <w:jc w:val="left"/>
                        <w:tblLayout w:type="fixed"/>
                      </w:tblPr>
                      <w:tblGrid>
                        <w:gridCol w:w="936"/>
                        <w:gridCol w:w="1176"/>
                      </w:tblGrid>
                      <w:tr>
                        <w:trPr>
                          <w:tblHeade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10,412</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223,986</w:t>
                            </w:r>
                          </w:p>
                        </w:tc>
                      </w:tr>
                      <w:tr>
                        <w:trPr>
                          <w:trHeight w:val="4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239,631</w:t>
                            </w:r>
                          </w:p>
                        </w:tc>
                      </w:tr>
                    </w:tbl>
                    <w:p>
                      <w:pPr>
                        <w:widowControl w:val="0"/>
                        <w:spacing w:line="1" w:lineRule="exact"/>
                      </w:pPr>
                    </w:p>
                  </w:txbxContent>
                </v:textbox>
                <w10:wrap type="topAndBottom" anchorx="page"/>
              </v:shape>
            </w:pict>
          </mc:Fallback>
        </mc:AlternateContent>
      </w:r>
      <w:r>
        <mc:AlternateContent>
          <mc:Choice Requires="wps">
            <w:drawing>
              <wp:anchor distT="231140" distB="63500" distL="0" distR="0" simplePos="0" relativeHeight="125829404" behindDoc="0" locked="0" layoutInCell="1" allowOverlap="1">
                <wp:simplePos x="0" y="0"/>
                <wp:positionH relativeFrom="page">
                  <wp:posOffset>4401185</wp:posOffset>
                </wp:positionH>
                <wp:positionV relativeFrom="paragraph">
                  <wp:posOffset>231140</wp:posOffset>
                </wp:positionV>
                <wp:extent cx="1947545" cy="1667510"/>
                <wp:wrapTopAndBottom/>
                <wp:docPr id="43" name="Shape 43"/>
                <a:graphic xmlns:a="http://schemas.openxmlformats.org/drawingml/2006/main">
                  <a:graphicData uri="http://schemas.microsoft.com/office/word/2010/wordprocessingShape">
                    <wps:wsp>
                      <wps:cNvSpPr txBox="1"/>
                      <wps:spPr>
                        <a:xfrm>
                          <a:ext cx="1947545" cy="1667510"/>
                        </a:xfrm>
                        <a:prstGeom prst="rect"/>
                        <a:noFill/>
                      </wps:spPr>
                      <wps:txbx>
                        <w:txbxContent>
                          <w:tbl>
                            <w:tblPr>
                              <w:tblOverlap w:val="never"/>
                              <w:jc w:val="left"/>
                              <w:tblLayout w:type="fixed"/>
                            </w:tblPr>
                            <w:tblGrid>
                              <w:gridCol w:w="821"/>
                              <w:gridCol w:w="1186"/>
                              <w:gridCol w:w="1061"/>
                            </w:tblGrid>
                            <w:tr>
                              <w:trPr>
                                <w:tblHeader/>
                                <w:trHeight w:val="288" w:hRule="exact"/>
                              </w:trPr>
                              <w:tc>
                                <w:tcPr>
                                  <w:gridSpan w:val="3"/>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2005.12.31</w:t>
                                  </w:r>
                                </w:p>
                              </w:tc>
                            </w:tr>
                            <w:tr>
                              <w:trPr>
                                <w:trHeight w:val="422" w:hRule="exact"/>
                              </w:trPr>
                              <w:tc>
                                <w:tcPr>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540"/>
                                    <w:jc w:val="left"/>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pPr>
                                  <w:r>
                                    <w:rPr>
                                      <w:b/>
                                      <w:bCs/>
                                      <w:color w:val="000000"/>
                                      <w:spacing w:val="0"/>
                                      <w:w w:val="100"/>
                                      <w:position w:val="0"/>
                                    </w:rPr>
                                    <w:t>坏账准备</w:t>
                                  </w:r>
                                </w:p>
                              </w:tc>
                            </w:tr>
                            <w:tr>
                              <w:trPr>
                                <w:trHeight w:val="38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151,162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277,303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38,307</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742,841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125,533</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211,717</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171,180</w:t>
                                  </w:r>
                                </w:p>
                              </w:tc>
                            </w:tr>
                          </w:tbl>
                          <w:p>
                            <w:pPr>
                              <w:widowControl w:val="0"/>
                              <w:spacing w:line="1" w:lineRule="exact"/>
                            </w:pPr>
                          </w:p>
                        </w:txbxContent>
                      </wps:txbx>
                      <wps:bodyPr lIns="0" tIns="0" rIns="0" bIns="0">
                        <a:noAutoFit/>
                      </wps:bodyPr>
                    </wps:wsp>
                  </a:graphicData>
                </a:graphic>
              </wp:anchor>
            </w:drawing>
          </mc:Choice>
          <mc:Fallback>
            <w:pict>
              <v:shape id="_x0000_s1069" type="#_x0000_t202" style="position:absolute;margin-left:346.55000000000001pt;margin-top:18.199999999999999pt;width:153.34999999999999pt;height:131.30000000000001pt;z-index:-125829349;mso-wrap-distance-left:0;mso-wrap-distance-top:18.199999999999999pt;mso-wrap-distance-right:0;mso-wrap-distance-bottom:5.pt;mso-position-horizontal-relative:page" filled="f" stroked="f">
                <v:textbox inset="0,0,0,0">
                  <w:txbxContent>
                    <w:tbl>
                      <w:tblPr>
                        <w:tblOverlap w:val="never"/>
                        <w:jc w:val="left"/>
                        <w:tblLayout w:type="fixed"/>
                      </w:tblPr>
                      <w:tblGrid>
                        <w:gridCol w:w="821"/>
                        <w:gridCol w:w="1186"/>
                        <w:gridCol w:w="1061"/>
                      </w:tblGrid>
                      <w:tr>
                        <w:trPr>
                          <w:tblHeader/>
                          <w:trHeight w:val="288" w:hRule="exact"/>
                        </w:trPr>
                        <w:tc>
                          <w:tcPr>
                            <w:gridSpan w:val="3"/>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2005.12.31</w:t>
                            </w:r>
                          </w:p>
                        </w:tc>
                      </w:tr>
                      <w:tr>
                        <w:trPr>
                          <w:trHeight w:val="422" w:hRule="exact"/>
                        </w:trPr>
                        <w:tc>
                          <w:tcPr>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540"/>
                              <w:jc w:val="left"/>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right"/>
                            </w:pPr>
                            <w:r>
                              <w:rPr>
                                <w:b/>
                                <w:bCs/>
                                <w:color w:val="000000"/>
                                <w:spacing w:val="0"/>
                                <w:w w:val="100"/>
                                <w:position w:val="0"/>
                              </w:rPr>
                              <w:t>坏账准备</w:t>
                            </w:r>
                          </w:p>
                        </w:tc>
                      </w:tr>
                      <w:tr>
                        <w:trPr>
                          <w:trHeight w:val="38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151,162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2,203</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277,303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38,307</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742,841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125,533</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211,717</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171,180</w:t>
                            </w:r>
                          </w:p>
                        </w:tc>
                      </w:tr>
                    </w:tbl>
                    <w:p>
                      <w:pPr>
                        <w:widowControl w:val="0"/>
                        <w:spacing w:line="1" w:lineRule="exact"/>
                      </w:pPr>
                    </w:p>
                  </w:txbxContent>
                </v:textbox>
                <w10:wrap type="topAndBottom" anchorx="page"/>
              </v:shape>
            </w:pict>
          </mc:Fallback>
        </mc:AlternateContent>
      </w:r>
    </w:p>
    <w:p>
      <w:pPr>
        <w:pStyle w:val="Style18"/>
        <w:keepNext w:val="0"/>
        <w:keepLines w:val="0"/>
        <w:widowControl w:val="0"/>
        <w:shd w:val="clear" w:color="auto" w:fill="auto"/>
        <w:bidi w:val="0"/>
        <w:spacing w:before="0" w:after="0" w:line="350" w:lineRule="exact"/>
        <w:ind w:left="0" w:right="0" w:firstLine="420"/>
        <w:jc w:val="left"/>
      </w:pPr>
      <w:r>
        <w:rPr>
          <w:color w:val="000000"/>
          <w:spacing w:val="0"/>
          <w:w w:val="100"/>
          <w:position w:val="0"/>
        </w:rPr>
        <w:t>（1）期末其他应收款余额减少的主要原因系定向回购集团公司股份收回关联方占用资金、核销坏 账及农业形势好转家农还款所致。</w:t>
      </w:r>
    </w:p>
    <w:p>
      <w:pPr>
        <w:pStyle w:val="Style18"/>
        <w:keepNext w:val="0"/>
        <w:keepLines w:val="0"/>
        <w:widowControl w:val="0"/>
        <w:shd w:val="clear" w:color="auto" w:fill="auto"/>
        <w:bidi w:val="0"/>
        <w:spacing w:before="0" w:after="340" w:line="365" w:lineRule="exact"/>
        <w:ind w:left="0" w:right="0" w:firstLine="420"/>
        <w:jc w:val="left"/>
      </w:pPr>
      <w:r>
        <w:rPr>
          <w:color w:val="000000"/>
          <w:spacing w:val="0"/>
          <w:w w:val="100"/>
          <w:position w:val="0"/>
        </w:rPr>
        <w:t>坏账准备的计提比例参见注释二9。</w:t>
      </w:r>
    </w:p>
    <w:p>
      <w:pPr>
        <w:pStyle w:val="Style18"/>
        <w:keepNext w:val="0"/>
        <w:keepLines w:val="0"/>
        <w:widowControl w:val="0"/>
        <w:numPr>
          <w:ilvl w:val="0"/>
          <w:numId w:val="57"/>
        </w:numPr>
        <w:shd w:val="clear" w:color="auto" w:fill="auto"/>
        <w:tabs>
          <w:tab w:pos="908" w:val="left"/>
        </w:tabs>
        <w:bidi w:val="0"/>
        <w:spacing w:before="0" w:after="340" w:line="365" w:lineRule="exact"/>
        <w:ind w:left="0" w:right="0" w:firstLine="420"/>
        <w:jc w:val="left"/>
      </w:pPr>
      <w:bookmarkStart w:id="402" w:name="bookmark402"/>
      <w:bookmarkEnd w:id="402"/>
      <w:r>
        <w:rPr>
          <w:color w:val="000000"/>
          <w:spacing w:val="0"/>
          <w:w w:val="100"/>
          <w:position w:val="0"/>
        </w:rPr>
        <w:t>期末其他应收款中无持有本公司5%及以上表决权股份的股东单位的欠款。</w:t>
      </w:r>
    </w:p>
    <w:p>
      <w:pPr>
        <w:pStyle w:val="Style18"/>
        <w:keepNext w:val="0"/>
        <w:keepLines w:val="0"/>
        <w:widowControl w:val="0"/>
        <w:numPr>
          <w:ilvl w:val="0"/>
          <w:numId w:val="57"/>
        </w:numPr>
        <w:shd w:val="clear" w:color="auto" w:fill="auto"/>
        <w:tabs>
          <w:tab w:pos="1016" w:val="left"/>
        </w:tabs>
        <w:bidi w:val="0"/>
        <w:spacing w:before="0" w:after="340" w:line="365" w:lineRule="exact"/>
        <w:ind w:left="0" w:right="0" w:firstLine="420"/>
        <w:jc w:val="left"/>
      </w:pPr>
      <w:bookmarkStart w:id="403" w:name="bookmark403"/>
      <w:bookmarkEnd w:id="403"/>
      <w:r>
        <w:rPr>
          <w:color w:val="000000"/>
          <w:spacing w:val="0"/>
          <w:w w:val="100"/>
          <w:position w:val="0"/>
        </w:rPr>
        <w:t>期末欠款金额前五位的其他应收款合计数为492,901千元，占其他应收款总额的63%；其中 应收家庭农场的款项共计398,339千元。</w:t>
      </w:r>
    </w:p>
    <w:p>
      <w:pPr>
        <w:pStyle w:val="Style18"/>
        <w:keepNext w:val="0"/>
        <w:keepLines w:val="0"/>
        <w:widowControl w:val="0"/>
        <w:shd w:val="clear" w:color="auto" w:fill="auto"/>
        <w:bidi w:val="0"/>
        <w:spacing w:before="0" w:after="420" w:line="365" w:lineRule="exact"/>
        <w:ind w:left="0" w:right="0" w:firstLine="420"/>
        <w:jc w:val="left"/>
      </w:pPr>
      <w:r>
        <w:rPr>
          <w:color w:val="000000"/>
          <w:spacing w:val="0"/>
          <w:w w:val="100"/>
          <w:position w:val="0"/>
        </w:rPr>
        <w:t>其账龄分析如下：</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bl>
      <w:tblPr>
        <w:tblOverlap w:val="never"/>
        <w:jc w:val="center"/>
        <w:tblLayout w:type="fixed"/>
      </w:tblPr>
      <w:tblGrid>
        <w:gridCol w:w="3168"/>
        <w:gridCol w:w="3902"/>
        <w:gridCol w:w="1325"/>
      </w:tblGrid>
      <w:tr>
        <w:trPr>
          <w:trHeight w:val="4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177,482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36%</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51,769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17,917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245,733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49%</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492,901</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39" w:line="1" w:lineRule="exact"/>
      </w:pPr>
    </w:p>
    <w:p>
      <w:pPr>
        <w:pStyle w:val="Style18"/>
        <w:keepNext w:val="0"/>
        <w:keepLines w:val="0"/>
        <w:widowControl w:val="0"/>
        <w:numPr>
          <w:ilvl w:val="0"/>
          <w:numId w:val="57"/>
        </w:numPr>
        <w:shd w:val="clear" w:color="auto" w:fill="auto"/>
        <w:bidi w:val="0"/>
        <w:spacing w:before="0" w:after="1200" w:line="365" w:lineRule="exact"/>
        <w:ind w:left="0" w:right="0" w:firstLine="420"/>
        <w:jc w:val="left"/>
      </w:pPr>
      <w:bookmarkStart w:id="404" w:name="bookmark404"/>
      <w:bookmarkEnd w:id="404"/>
      <w:r>
        <w:rPr>
          <w:color w:val="000000"/>
          <w:spacing w:val="0"/>
          <w:w w:val="100"/>
          <w:position w:val="0"/>
        </w:rPr>
        <w:t>本年根据黑北农文[2006]154号一黑北农文[2006]166号文件，本公司本期共核销经确认无 法收回的其他应收款46,996千元。</w:t>
      </w:r>
    </w:p>
    <w:p>
      <w:pPr>
        <w:pStyle w:val="Style18"/>
        <w:keepNext w:val="0"/>
        <w:keepLines w:val="0"/>
        <w:widowControl w:val="0"/>
        <w:numPr>
          <w:ilvl w:val="0"/>
          <w:numId w:val="53"/>
        </w:numPr>
        <w:shd w:val="clear" w:color="auto" w:fill="auto"/>
        <w:tabs>
          <w:tab w:pos="365" w:val="left"/>
        </w:tabs>
        <w:bidi w:val="0"/>
        <w:spacing w:before="0" w:after="340" w:line="240" w:lineRule="auto"/>
        <w:ind w:left="0" w:right="0" w:firstLine="0"/>
        <w:jc w:val="left"/>
      </w:pPr>
      <w:bookmarkStart w:id="405" w:name="bookmark405"/>
      <w:bookmarkEnd w:id="405"/>
      <w:r>
        <w:rPr>
          <w:color w:val="000000"/>
          <w:spacing w:val="0"/>
          <w:w w:val="100"/>
          <w:position w:val="0"/>
        </w:rPr>
        <w:t>预付账款</w:t>
      </w:r>
    </w:p>
    <w:p>
      <w:pPr>
        <w:pStyle w:val="Style22"/>
        <w:keepNext w:val="0"/>
        <w:keepLines w:val="0"/>
        <w:widowControl w:val="0"/>
        <w:shd w:val="clear" w:color="auto" w:fill="auto"/>
        <w:tabs>
          <w:tab w:pos="3168" w:val="left"/>
        </w:tabs>
        <w:bidi w:val="0"/>
        <w:spacing w:before="0" w:after="0" w:line="240" w:lineRule="auto"/>
        <w:ind w:left="0" w:right="0" w:firstLine="0"/>
        <w:jc w:val="center"/>
      </w:pPr>
      <w:r>
        <w:rPr>
          <w:b/>
          <w:bCs/>
          <w:color w:val="000000"/>
          <w:spacing w:val="0"/>
          <w:w w:val="100"/>
          <w:position w:val="0"/>
        </w:rPr>
        <w:t>2006.12.31</w:t>
        <w:tab/>
        <w:t>2005.12.31</w:t>
      </w:r>
    </w:p>
    <w:tbl>
      <w:tblPr>
        <w:tblOverlap w:val="never"/>
        <w:jc w:val="left"/>
        <w:tblLayout w:type="fixed"/>
      </w:tblPr>
      <w:tblGrid>
        <w:gridCol w:w="1834"/>
        <w:gridCol w:w="2218"/>
        <w:gridCol w:w="1459"/>
        <w:gridCol w:w="1718"/>
        <w:gridCol w:w="850"/>
      </w:tblGrid>
      <w:tr>
        <w:trPr>
          <w:trHeight w:val="47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144,416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316,285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 — 2</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15,457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14,748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4,036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w:t>
            </w:r>
          </w:p>
        </w:tc>
      </w:tr>
      <w:tr>
        <w:trPr>
          <w:trHeight w:val="35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344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233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r>
      <w:tr>
        <w:trPr>
          <w:trHeight w:val="30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164,253</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333,663</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79" w:line="1" w:lineRule="exact"/>
      </w:pPr>
    </w:p>
    <w:p>
      <w:pPr>
        <w:pStyle w:val="Style18"/>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(1) 一年以上未结转的预付账款主要是浩良河分公司、米业公司未结算完的工程款、水稻款等。</w:t>
      </w:r>
    </w:p>
    <w:p>
      <w:pPr>
        <w:pStyle w:val="Style18"/>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(2)期末预付账款中包含持本公司70.48%股份的股东集团公司欠款3,037千元。</w:t>
      </w:r>
      <w:r>
        <w:br w:type="page"/>
      </w:r>
    </w:p>
    <w:p>
      <w:pPr>
        <w:pStyle w:val="Style18"/>
        <w:keepNext w:val="0"/>
        <w:keepLines w:val="0"/>
        <w:widowControl w:val="0"/>
        <w:numPr>
          <w:ilvl w:val="0"/>
          <w:numId w:val="53"/>
        </w:numPr>
        <w:shd w:val="clear" w:color="auto" w:fill="auto"/>
        <w:tabs>
          <w:tab w:pos="413" w:val="left"/>
        </w:tabs>
        <w:bidi w:val="0"/>
        <w:spacing w:before="0" w:after="480" w:line="240" w:lineRule="auto"/>
        <w:ind w:left="0" w:right="0" w:firstLine="0"/>
        <w:jc w:val="left"/>
      </w:pPr>
      <w:bookmarkStart w:id="406" w:name="bookmark406"/>
      <w:bookmarkEnd w:id="406"/>
      <w:r>
        <w:rPr>
          <w:color w:val="000000"/>
          <w:spacing w:val="0"/>
          <w:w w:val="100"/>
          <w:position w:val="0"/>
        </w:rPr>
        <w:t>存货</w:t>
      </w:r>
    </w:p>
    <w:tbl>
      <w:tblPr>
        <w:tblOverlap w:val="never"/>
        <w:jc w:val="left"/>
        <w:tblLayout w:type="fixed"/>
      </w:tblPr>
      <w:tblGrid>
        <w:gridCol w:w="1229"/>
        <w:gridCol w:w="1306"/>
        <w:gridCol w:w="1181"/>
        <w:gridCol w:w="1210"/>
        <w:gridCol w:w="1248"/>
        <w:gridCol w:w="1171"/>
        <w:gridCol w:w="1118"/>
      </w:tblGrid>
      <w:tr>
        <w:trPr>
          <w:trHeight w:val="48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跌价准备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净值</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跌价准备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净值</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1,887,130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1,860,493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2,013,395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27,263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1,986,132</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17,463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17,609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17,591</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730,442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726,282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690,592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2,441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688,151</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25,251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25,251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72,606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72,606</w:t>
            </w:r>
          </w:p>
        </w:tc>
      </w:tr>
      <w:tr>
        <w:trPr>
          <w:trHeight w:val="30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2,663,417</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33,454</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2,629,963</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2,800,725</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29,722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2,771,003</w:t>
            </w:r>
          </w:p>
        </w:tc>
      </w:tr>
    </w:tbl>
    <w:p>
      <w:pPr>
        <w:widowControl w:val="0"/>
        <w:spacing w:after="259" w:line="1" w:lineRule="exact"/>
      </w:pPr>
    </w:p>
    <w:p>
      <w:pPr>
        <w:pStyle w:val="Style18"/>
        <w:keepNext w:val="0"/>
        <w:keepLines w:val="0"/>
        <w:widowControl w:val="0"/>
        <w:shd w:val="clear" w:color="auto" w:fill="auto"/>
        <w:bidi w:val="0"/>
        <w:spacing w:before="0" w:after="360" w:line="355" w:lineRule="exact"/>
        <w:ind w:left="0" w:right="0" w:firstLine="420"/>
        <w:jc w:val="left"/>
      </w:pPr>
      <w:bookmarkStart w:id="407" w:name="bookmark407"/>
      <w:r>
        <w:rPr>
          <w:color w:val="000000"/>
          <w:spacing w:val="0"/>
          <w:w w:val="100"/>
          <w:position w:val="0"/>
        </w:rPr>
        <w:t>（</w:t>
      </w:r>
      <w:bookmarkEnd w:id="407"/>
      <w:r>
        <w:rPr>
          <w:color w:val="000000"/>
          <w:spacing w:val="0"/>
          <w:w w:val="100"/>
          <w:position w:val="0"/>
        </w:rPr>
        <w:t>1）本年根据黑北农文</w:t>
      </w:r>
      <w:r>
        <w:rPr>
          <w:color w:val="000000"/>
          <w:spacing w:val="0"/>
          <w:w w:val="100"/>
          <w:position w:val="0"/>
        </w:rPr>
        <w:t xml:space="preserve">[2006] </w:t>
      </w:r>
      <w:r>
        <w:rPr>
          <w:color w:val="000000"/>
          <w:spacing w:val="0"/>
          <w:w w:val="100"/>
          <w:position w:val="0"/>
        </w:rPr>
        <w:t>154号一黑北农文[2006]166号文件，本公司本期共核销过期报废 存货17,680千元。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 待摊费用</w:t>
      </w:r>
    </w:p>
    <w:tbl>
      <w:tblPr>
        <w:tblOverlap w:val="never"/>
        <w:jc w:val="left"/>
        <w:tblLayout w:type="fixed"/>
      </w:tblPr>
      <w:tblGrid>
        <w:gridCol w:w="3912"/>
        <w:gridCol w:w="3000"/>
        <w:gridCol w:w="1536"/>
      </w:tblGrid>
      <w:tr>
        <w:trPr>
          <w:trHeight w:val="28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35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537</w:t>
            </w:r>
          </w:p>
        </w:tc>
      </w:tr>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排污费</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260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310</w:t>
            </w:r>
          </w:p>
        </w:tc>
      </w:tr>
      <w:tr>
        <w:trP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172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588</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54,142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w:t>
            </w:r>
          </w:p>
        </w:tc>
      </w:tr>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报刊费</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665</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短期融资券利息及发行费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30,638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22,072</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3,834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605</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89,981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27,702</w:t>
            </w:r>
          </w:p>
        </w:tc>
      </w:tr>
    </w:tbl>
    <w:p>
      <w:pPr>
        <w:widowControl w:val="0"/>
        <w:spacing w:after="479" w:line="1" w:lineRule="exact"/>
      </w:pPr>
    </w:p>
    <w:p>
      <w:pPr>
        <w:pStyle w:val="Style18"/>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期末待摊费用增加的主要原因是待认证进项税金增加所致。</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9 长期股权投资</w:t>
      </w:r>
    </w:p>
    <w:p>
      <w:pPr>
        <w:pStyle w:val="Style18"/>
        <w:keepNext w:val="0"/>
        <w:keepLines w:val="0"/>
        <w:widowControl w:val="0"/>
        <w:shd w:val="clear" w:color="auto" w:fill="auto"/>
        <w:bidi w:val="0"/>
        <w:spacing w:before="0" w:after="440" w:line="240" w:lineRule="auto"/>
        <w:ind w:left="0" w:right="0" w:firstLine="420"/>
        <w:jc w:val="left"/>
      </w:pPr>
      <w:bookmarkStart w:id="408" w:name="bookmark408"/>
      <w:r>
        <w:rPr>
          <w:color w:val="000000"/>
          <w:spacing w:val="0"/>
          <w:w w:val="100"/>
          <w:position w:val="0"/>
        </w:rPr>
        <w:t>（</w:t>
      </w:r>
      <w:bookmarkEnd w:id="408"/>
      <w:r>
        <w:rPr>
          <w:color w:val="000000"/>
          <w:spacing w:val="0"/>
          <w:w w:val="100"/>
          <w:position w:val="0"/>
        </w:rPr>
        <w:t>1）长期股权投资</w:t>
      </w:r>
    </w:p>
    <w:tbl>
      <w:tblPr>
        <w:tblOverlap w:val="never"/>
        <w:jc w:val="left"/>
        <w:tblLayout w:type="fixed"/>
      </w:tblPr>
      <w:tblGrid>
        <w:gridCol w:w="1810"/>
        <w:gridCol w:w="6739"/>
      </w:tblGrid>
      <w:tr>
        <w:trPr>
          <w:trHeight w:val="70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tabs>
                <w:tab w:pos="3470" w:val="left"/>
              </w:tabs>
              <w:bidi w:val="0"/>
              <w:spacing w:before="0" w:after="180" w:line="240" w:lineRule="auto"/>
              <w:ind w:left="0" w:right="0" w:firstLine="0"/>
              <w:jc w:val="center"/>
            </w:pPr>
            <w:r>
              <w:rPr>
                <w:b/>
                <w:bCs/>
                <w:color w:val="000000"/>
                <w:spacing w:val="0"/>
                <w:w w:val="100"/>
                <w:position w:val="0"/>
              </w:rPr>
              <w:t>2006.12.31</w:t>
              <w:tab/>
              <w:t>2005.12.31</w:t>
            </w:r>
          </w:p>
          <w:p>
            <w:pPr>
              <w:pStyle w:val="Style16"/>
              <w:keepNext w:val="0"/>
              <w:keepLines w:val="0"/>
              <w:widowControl w:val="0"/>
              <w:shd w:val="clear" w:color="auto" w:fill="auto"/>
              <w:tabs>
                <w:tab w:pos="1714" w:val="left"/>
                <w:tab w:pos="3432" w:val="left"/>
                <w:tab w:pos="5093" w:val="left"/>
              </w:tabs>
              <w:bidi w:val="0"/>
              <w:spacing w:before="0" w:after="0" w:line="240" w:lineRule="auto"/>
              <w:ind w:left="0" w:right="0" w:firstLine="0"/>
              <w:jc w:val="center"/>
            </w:pPr>
            <w:r>
              <w:rPr>
                <w:b/>
                <w:bCs/>
                <w:color w:val="000000"/>
                <w:spacing w:val="0"/>
                <w:w w:val="100"/>
                <w:position w:val="0"/>
              </w:rPr>
              <w:t>投资金额</w:t>
              <w:tab/>
              <w:t>减值准备</w:t>
              <w:tab/>
              <w:t>投资金额</w:t>
              <w:tab/>
              <w:t>减值准备</w:t>
            </w:r>
          </w:p>
        </w:tc>
      </w:tr>
      <w:tr>
        <w:trPr>
          <w:trHeight w:val="1214" w:hRule="exact"/>
        </w:trPr>
        <w:tc>
          <w:tcPr>
            <w:tcBorders/>
            <w:shd w:val="clear" w:color="auto" w:fill="FFFFFF"/>
            <w:vAlign w:val="top"/>
          </w:tcPr>
          <w:p>
            <w:pPr>
              <w:pStyle w:val="Style16"/>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其他股权投资 合并价差</w:t>
            </w:r>
          </w:p>
          <w:p>
            <w:pPr>
              <w:pStyle w:val="Style16"/>
              <w:keepNext w:val="0"/>
              <w:keepLines w:val="0"/>
              <w:widowControl w:val="0"/>
              <w:shd w:val="clear" w:color="auto" w:fill="auto"/>
              <w:bidi w:val="0"/>
              <w:spacing w:before="0" w:after="0" w:line="413" w:lineRule="exact"/>
              <w:ind w:left="0" w:right="0" w:firstLine="0"/>
              <w:jc w:val="left"/>
            </w:pPr>
            <w:r>
              <w:rPr>
                <w:b/>
                <w:bCs/>
                <w:color w:val="000000"/>
                <w:spacing w:val="0"/>
                <w:w w:val="100"/>
                <w:position w:val="0"/>
              </w:rPr>
              <w:t>合计</w:t>
            </w:r>
          </w:p>
        </w:tc>
        <w:tc>
          <w:tcPr>
            <w:tcBorders/>
            <w:shd w:val="clear" w:color="auto" w:fill="FFFFFF"/>
            <w:vAlign w:val="top"/>
          </w:tcPr>
          <w:p>
            <w:pPr>
              <w:pStyle w:val="Style16"/>
              <w:keepNext w:val="0"/>
              <w:keepLines w:val="0"/>
              <w:widowControl w:val="0"/>
              <w:shd w:val="clear" w:color="auto" w:fill="auto"/>
              <w:tabs>
                <w:tab w:pos="3366" w:val="right"/>
                <w:tab w:pos="4998" w:val="right"/>
                <w:tab w:pos="6573" w:val="right"/>
              </w:tabs>
              <w:bidi w:val="0"/>
              <w:spacing w:before="0" w:after="120" w:line="240" w:lineRule="auto"/>
              <w:ind w:left="1120" w:right="0" w:firstLine="0"/>
              <w:jc w:val="left"/>
            </w:pPr>
            <w:r>
              <w:rPr>
                <w:color w:val="000000"/>
                <w:spacing w:val="0"/>
                <w:w w:val="100"/>
                <w:position w:val="0"/>
                <w:sz w:val="34"/>
                <w:szCs w:val="34"/>
                <w:vertAlign w:val="subscript"/>
              </w:rPr>
              <w:t>3,179</w:t>
            </w:r>
            <w:r>
              <w:rPr>
                <w:color w:val="000000"/>
                <w:spacing w:val="0"/>
                <w:w w:val="100"/>
                <w:position w:val="0"/>
                <w:sz w:val="34"/>
                <w:szCs w:val="34"/>
              </w:rPr>
              <w:tab/>
            </w:r>
            <w:r>
              <w:rPr>
                <w:color w:val="000000"/>
                <w:spacing w:val="0"/>
                <w:w w:val="100"/>
                <w:position w:val="0"/>
              </w:rPr>
              <w:t>0</w:t>
              <w:tab/>
              <w:t>3,401</w:t>
              <w:tab/>
              <w:t>0</w:t>
            </w:r>
          </w:p>
          <w:p>
            <w:pPr>
              <w:pStyle w:val="Style16"/>
              <w:keepNext w:val="0"/>
              <w:keepLines w:val="0"/>
              <w:widowControl w:val="0"/>
              <w:shd w:val="clear" w:color="auto" w:fill="auto"/>
              <w:tabs>
                <w:tab w:pos="3366" w:val="right"/>
                <w:tab w:pos="4998" w:val="right"/>
                <w:tab w:pos="6573" w:val="right"/>
              </w:tabs>
              <w:bidi w:val="0"/>
              <w:spacing w:before="0" w:after="120" w:line="240" w:lineRule="auto"/>
              <w:ind w:left="1120" w:right="0" w:firstLine="0"/>
              <w:jc w:val="left"/>
            </w:pPr>
            <w:r>
              <w:rPr>
                <w:color w:val="000000"/>
                <w:spacing w:val="0"/>
                <w:w w:val="100"/>
                <w:position w:val="0"/>
              </w:rPr>
              <w:t>7,474</w:t>
              <w:tab/>
              <w:t>0</w:t>
              <w:tab/>
              <w:t>8,541</w:t>
              <w:tab/>
              <w:t>0</w:t>
            </w:r>
          </w:p>
          <w:p>
            <w:pPr>
              <w:pStyle w:val="Style16"/>
              <w:keepNext w:val="0"/>
              <w:keepLines w:val="0"/>
              <w:widowControl w:val="0"/>
              <w:shd w:val="clear" w:color="auto" w:fill="auto"/>
              <w:tabs>
                <w:tab w:pos="3362" w:val="right"/>
                <w:tab w:pos="4994" w:val="right"/>
                <w:tab w:pos="6569" w:val="right"/>
              </w:tabs>
              <w:bidi w:val="0"/>
              <w:spacing w:before="0" w:after="120" w:line="240" w:lineRule="auto"/>
              <w:ind w:left="1020" w:right="0" w:firstLine="0"/>
              <w:jc w:val="left"/>
            </w:pPr>
            <w:r>
              <w:rPr>
                <w:color w:val="000000"/>
                <w:spacing w:val="0"/>
                <w:w w:val="100"/>
                <w:position w:val="0"/>
              </w:rPr>
              <w:t>10,653</w:t>
              <w:tab/>
              <w:t>0</w:t>
              <w:tab/>
              <w:t>11,942</w:t>
              <w:tab/>
              <w:t>0</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股权投资净额</w:t>
            </w:r>
          </w:p>
        </w:tc>
        <w:tc>
          <w:tcPr>
            <w:tcBorders>
              <w:top w:val="single" w:sz="4"/>
              <w:bottom w:val="single" w:sz="4"/>
            </w:tcBorders>
            <w:shd w:val="clear" w:color="auto" w:fill="FFFFFF"/>
            <w:vAlign w:val="bottom"/>
          </w:tcPr>
          <w:p>
            <w:pPr>
              <w:pStyle w:val="Style16"/>
              <w:keepNext w:val="0"/>
              <w:keepLines w:val="0"/>
              <w:widowControl w:val="0"/>
              <w:shd w:val="clear" w:color="auto" w:fill="auto"/>
              <w:tabs>
                <w:tab w:pos="4327" w:val="left"/>
              </w:tabs>
              <w:bidi w:val="0"/>
              <w:spacing w:before="0" w:after="0" w:line="240" w:lineRule="auto"/>
              <w:ind w:left="1020" w:right="0" w:firstLine="0"/>
              <w:jc w:val="left"/>
            </w:pPr>
            <w:r>
              <w:rPr>
                <w:color w:val="000000"/>
                <w:spacing w:val="0"/>
                <w:w w:val="100"/>
                <w:position w:val="0"/>
              </w:rPr>
              <w:t>10,653</w:t>
              <w:tab/>
              <w:t>11,942</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560"/>
        <w:jc w:val="left"/>
      </w:pPr>
      <w:bookmarkStart w:id="409" w:name="bookmark409"/>
      <w:r>
        <w:rPr>
          <w:color w:val="000000"/>
          <w:spacing w:val="0"/>
          <w:w w:val="100"/>
          <w:position w:val="0"/>
        </w:rPr>
        <w:t>（</w:t>
      </w:r>
      <w:bookmarkEnd w:id="409"/>
      <w:r>
        <w:rPr>
          <w:color w:val="000000"/>
          <w:spacing w:val="0"/>
          <w:w w:val="100"/>
          <w:position w:val="0"/>
        </w:rPr>
        <w:t>2）其他股权投资</w:t>
      </w:r>
    </w:p>
    <w:tbl>
      <w:tblPr>
        <w:tblOverlap w:val="never"/>
        <w:jc w:val="left"/>
        <w:tblLayout w:type="fixed"/>
      </w:tblPr>
      <w:tblGrid>
        <w:gridCol w:w="1522"/>
        <w:gridCol w:w="542"/>
        <w:gridCol w:w="730"/>
        <w:gridCol w:w="787"/>
        <w:gridCol w:w="706"/>
        <w:gridCol w:w="845"/>
        <w:gridCol w:w="931"/>
        <w:gridCol w:w="778"/>
        <w:gridCol w:w="874"/>
        <w:gridCol w:w="816"/>
      </w:tblGrid>
      <w:tr>
        <w:trPr>
          <w:trHeight w:val="547" w:hRule="exact"/>
        </w:trPr>
        <w:tc>
          <w:tcPr>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被投资单 位名称</w:t>
            </w:r>
          </w:p>
        </w:tc>
        <w:tc>
          <w:tcPr>
            <w:gridSpan w:val="3"/>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投资所占初始投 期限比例资金额</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年初 余额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本期权</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益调整</w:t>
            </w:r>
          </w:p>
        </w:tc>
        <w:tc>
          <w:tcPr>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累计权 益调整</w:t>
            </w:r>
          </w:p>
        </w:tc>
        <w:tc>
          <w:tcPr>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140"/>
              <w:jc w:val="left"/>
            </w:pPr>
            <w:r>
              <w:rPr>
                <w:b/>
                <w:bCs/>
                <w:color w:val="000000"/>
                <w:spacing w:val="0"/>
                <w:w w:val="100"/>
                <w:position w:val="0"/>
              </w:rPr>
              <w:t>期末 余额</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期末减 值准备</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期初减 值准备</w:t>
            </w:r>
          </w:p>
        </w:tc>
      </w:tr>
      <w:tr>
        <w:trPr>
          <w:trHeight w:val="821" w:hRule="exact"/>
        </w:trPr>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both"/>
            </w:pPr>
            <w:r>
              <w:rPr>
                <w:color w:val="000000"/>
                <w:spacing w:val="0"/>
                <w:w w:val="100"/>
                <w:position w:val="0"/>
              </w:rPr>
              <w:t>黑龙江省讷河市 北龙米业有限公 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34.28%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562" w:hRule="exact"/>
        </w:trPr>
        <w:tc>
          <w:tcPr>
            <w:tcBorders/>
            <w:shd w:val="clear" w:color="auto" w:fill="FFFFFF"/>
            <w:vAlign w:val="top"/>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黑龙江信德贸易 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55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哈尔滨北米粮油</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566" w:hRule="exact"/>
        </w:trPr>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both"/>
            </w:pPr>
            <w:r>
              <w:rPr>
                <w:color w:val="000000"/>
                <w:spacing w:val="0"/>
                <w:w w:val="100"/>
                <w:position w:val="0"/>
              </w:rPr>
              <w:t>哈尔滨北米科技 发展有限公司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6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2,978</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3,401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bl>
    <w:p>
      <w:pPr>
        <w:widowControl w:val="0"/>
        <w:spacing w:after="379" w:line="1" w:lineRule="exact"/>
      </w:pPr>
    </w:p>
    <w:p>
      <w:pPr>
        <w:pStyle w:val="Style18"/>
        <w:keepNext w:val="0"/>
        <w:keepLines w:val="0"/>
        <w:widowControl w:val="0"/>
        <w:shd w:val="clear" w:color="auto" w:fill="auto"/>
        <w:bidi w:val="0"/>
        <w:spacing w:before="0" w:after="0" w:line="240" w:lineRule="auto"/>
        <w:ind w:left="0" w:right="0" w:firstLine="560"/>
        <w:jc w:val="left"/>
      </w:pPr>
      <w:bookmarkStart w:id="410" w:name="bookmark410"/>
      <w:r>
        <w:rPr>
          <w:color w:val="000000"/>
          <w:spacing w:val="0"/>
          <w:w w:val="100"/>
          <w:position w:val="0"/>
        </w:rPr>
        <w:t>（</w:t>
      </w:r>
      <w:bookmarkEnd w:id="410"/>
      <w:r>
        <w:rPr>
          <w:color w:val="000000"/>
          <w:spacing w:val="0"/>
          <w:w w:val="100"/>
          <w:position w:val="0"/>
        </w:rPr>
        <w:t>3）合并价差</w:t>
      </w:r>
    </w:p>
    <w:p>
      <w:pPr>
        <w:widowControl w:val="0"/>
        <w:spacing w:line="1" w:lineRule="exact"/>
        <w:sectPr>
          <w:footnotePr>
            <w:pos w:val="pageBottom"/>
            <w:numFmt w:val="chicago"/>
            <w:numStart w:val="1"/>
            <w:numRestart w:val="continuous"/>
            <w15:footnoteColumns w:val="1"/>
          </w:footnotePr>
          <w:type w:val="continuous"/>
          <w:pgSz w:w="12240" w:h="15840"/>
          <w:pgMar w:top="1757" w:right="1454" w:bottom="1191" w:left="1507" w:header="0" w:footer="3" w:gutter="0"/>
          <w:cols w:space="720"/>
          <w:noEndnote/>
          <w:rtlGutter w:val="0"/>
          <w:docGrid w:linePitch="360"/>
        </w:sectPr>
      </w:pPr>
      <w:r>
        <mc:AlternateContent>
          <mc:Choice Requires="wps">
            <w:drawing>
              <wp:anchor distT="203200" distB="48895" distL="0" distR="0" simplePos="0" relativeHeight="125829406" behindDoc="0" locked="0" layoutInCell="1" allowOverlap="1">
                <wp:simplePos x="0" y="0"/>
                <wp:positionH relativeFrom="page">
                  <wp:posOffset>953770</wp:posOffset>
                </wp:positionH>
                <wp:positionV relativeFrom="paragraph">
                  <wp:posOffset>203200</wp:posOffset>
                </wp:positionV>
                <wp:extent cx="1225550" cy="1188720"/>
                <wp:wrapTopAndBottom/>
                <wp:docPr id="45" name="Shape 45"/>
                <a:graphic xmlns:a="http://schemas.openxmlformats.org/drawingml/2006/main">
                  <a:graphicData uri="http://schemas.microsoft.com/office/word/2010/wordprocessingShape">
                    <wps:wsp>
                      <wps:cNvSpPr txBox="1"/>
                      <wps:spPr>
                        <a:xfrm>
                          <a:ext cx="1225550" cy="1188720"/>
                        </a:xfrm>
                        <a:prstGeom prst="rect"/>
                        <a:noFill/>
                      </wps:spPr>
                      <wps:txbx>
                        <w:txbxContent>
                          <w:p>
                            <w:pPr>
                              <w:pStyle w:val="Style20"/>
                              <w:keepNext/>
                              <w:keepLines/>
                              <w:widowControl w:val="0"/>
                              <w:shd w:val="clear" w:color="auto" w:fill="auto"/>
                              <w:bidi w:val="0"/>
                              <w:spacing w:before="0" w:after="120" w:line="276" w:lineRule="exact"/>
                              <w:ind w:left="0" w:right="0" w:firstLine="240"/>
                              <w:jc w:val="left"/>
                            </w:pPr>
                            <w:bookmarkStart w:id="393" w:name="bookmark393"/>
                            <w:bookmarkStart w:id="394" w:name="bookmark394"/>
                            <w:bookmarkStart w:id="395" w:name="bookmark395"/>
                            <w:r>
                              <w:rPr>
                                <w:color w:val="000000"/>
                                <w:spacing w:val="0"/>
                                <w:w w:val="100"/>
                                <w:position w:val="0"/>
                              </w:rPr>
                              <w:t>被投资单位名称</w:t>
                            </w:r>
                            <w:bookmarkEnd w:id="393"/>
                            <w:bookmarkEnd w:id="394"/>
                            <w:bookmarkEnd w:id="395"/>
                          </w:p>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黑龙江北大荒纸业有 限责任公司</w:t>
                            </w:r>
                          </w:p>
                          <w:p>
                            <w:pPr>
                              <w:pStyle w:val="Style18"/>
                              <w:keepNext w:val="0"/>
                              <w:keepLines w:val="0"/>
                              <w:widowControl w:val="0"/>
                              <w:shd w:val="clear" w:color="auto" w:fill="auto"/>
                              <w:bidi w:val="0"/>
                              <w:spacing w:before="0" w:after="40" w:line="276" w:lineRule="exact"/>
                              <w:ind w:left="0" w:right="0" w:firstLine="0"/>
                              <w:jc w:val="left"/>
                            </w:pPr>
                            <w:r>
                              <w:rPr>
                                <w:color w:val="000000"/>
                                <w:spacing w:val="0"/>
                                <w:w w:val="100"/>
                                <w:position w:val="0"/>
                              </w:rPr>
                              <w:t>普宁市北大荒米业有 限公司</w:t>
                            </w:r>
                          </w:p>
                          <w:p>
                            <w:pPr>
                              <w:pStyle w:val="Style18"/>
                              <w:keepNext w:val="0"/>
                              <w:keepLines w:val="0"/>
                              <w:widowControl w:val="0"/>
                              <w:shd w:val="clear" w:color="auto" w:fill="auto"/>
                              <w:bidi w:val="0"/>
                              <w:spacing w:before="0" w:after="80" w:line="276" w:lineRule="exact"/>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071" type="#_x0000_t202" style="position:absolute;margin-left:75.100000000000009pt;margin-top:16.pt;width:96.5pt;height:93.600000000000009pt;z-index:-125829347;mso-wrap-distance-left:0;mso-wrap-distance-top:16.pt;mso-wrap-distance-right:0;mso-wrap-distance-bottom:3.8500000000000001pt;mso-position-horizontal-relative:page" filled="f" stroked="f">
                <v:textbox inset="0,0,0,0">
                  <w:txbxContent>
                    <w:p>
                      <w:pPr>
                        <w:pStyle w:val="Style20"/>
                        <w:keepNext/>
                        <w:keepLines/>
                        <w:widowControl w:val="0"/>
                        <w:shd w:val="clear" w:color="auto" w:fill="auto"/>
                        <w:bidi w:val="0"/>
                        <w:spacing w:before="0" w:after="120" w:line="276" w:lineRule="exact"/>
                        <w:ind w:left="0" w:right="0" w:firstLine="240"/>
                        <w:jc w:val="left"/>
                      </w:pPr>
                      <w:bookmarkStart w:id="393" w:name="bookmark393"/>
                      <w:bookmarkStart w:id="394" w:name="bookmark394"/>
                      <w:bookmarkStart w:id="395" w:name="bookmark395"/>
                      <w:r>
                        <w:rPr>
                          <w:color w:val="000000"/>
                          <w:spacing w:val="0"/>
                          <w:w w:val="100"/>
                          <w:position w:val="0"/>
                        </w:rPr>
                        <w:t>被投资单位名称</w:t>
                      </w:r>
                      <w:bookmarkEnd w:id="393"/>
                      <w:bookmarkEnd w:id="394"/>
                      <w:bookmarkEnd w:id="395"/>
                    </w:p>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黑龙江北大荒纸业有 限责任公司</w:t>
                      </w:r>
                    </w:p>
                    <w:p>
                      <w:pPr>
                        <w:pStyle w:val="Style18"/>
                        <w:keepNext w:val="0"/>
                        <w:keepLines w:val="0"/>
                        <w:widowControl w:val="0"/>
                        <w:shd w:val="clear" w:color="auto" w:fill="auto"/>
                        <w:bidi w:val="0"/>
                        <w:spacing w:before="0" w:after="40" w:line="276" w:lineRule="exact"/>
                        <w:ind w:left="0" w:right="0" w:firstLine="0"/>
                        <w:jc w:val="left"/>
                      </w:pPr>
                      <w:r>
                        <w:rPr>
                          <w:color w:val="000000"/>
                          <w:spacing w:val="0"/>
                          <w:w w:val="100"/>
                          <w:position w:val="0"/>
                        </w:rPr>
                        <w:t>普宁市北大荒米业有 限公司</w:t>
                      </w:r>
                    </w:p>
                    <w:p>
                      <w:pPr>
                        <w:pStyle w:val="Style18"/>
                        <w:keepNext w:val="0"/>
                        <w:keepLines w:val="0"/>
                        <w:widowControl w:val="0"/>
                        <w:shd w:val="clear" w:color="auto" w:fill="auto"/>
                        <w:bidi w:val="0"/>
                        <w:spacing w:before="0" w:after="80" w:line="276" w:lineRule="exact"/>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27000" distB="0" distL="0" distR="0" simplePos="0" relativeHeight="125829408" behindDoc="0" locked="0" layoutInCell="1" allowOverlap="1">
                <wp:simplePos x="0" y="0"/>
                <wp:positionH relativeFrom="page">
                  <wp:posOffset>2306955</wp:posOffset>
                </wp:positionH>
                <wp:positionV relativeFrom="paragraph">
                  <wp:posOffset>127000</wp:posOffset>
                </wp:positionV>
                <wp:extent cx="4026535" cy="1313815"/>
                <wp:wrapTopAndBottom/>
                <wp:docPr id="47" name="Shape 47"/>
                <a:graphic xmlns:a="http://schemas.openxmlformats.org/drawingml/2006/main">
                  <a:graphicData uri="http://schemas.microsoft.com/office/word/2010/wordprocessingShape">
                    <wps:wsp>
                      <wps:cNvSpPr txBox="1"/>
                      <wps:spPr>
                        <a:xfrm>
                          <a:ext cx="4026535" cy="1313815"/>
                        </a:xfrm>
                        <a:prstGeom prst="rect"/>
                        <a:noFill/>
                      </wps:spPr>
                      <wps:txbx>
                        <w:txbxContent>
                          <w:tbl>
                            <w:tblPr>
                              <w:tblOverlap w:val="never"/>
                              <w:jc w:val="left"/>
                              <w:tblLayout w:type="fixed"/>
                            </w:tblPr>
                            <w:tblGrid>
                              <w:gridCol w:w="710"/>
                              <w:gridCol w:w="2472"/>
                              <w:gridCol w:w="1190"/>
                              <w:gridCol w:w="950"/>
                              <w:gridCol w:w="1018"/>
                            </w:tblGrid>
                            <w:tr>
                              <w:trPr>
                                <w:tblHeader/>
                                <w:trHeight w:val="566" w:hRule="exact"/>
                              </w:trPr>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初始 金额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摊销期限</w:t>
                                  </w:r>
                                </w:p>
                              </w:tc>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本期 摊销额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摊余价值</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10,480</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投资成本高于所享有的子 公司所有者权益份额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10</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7,336</w:t>
                                  </w:r>
                                </w:p>
                              </w:tc>
                            </w:tr>
                            <w:tr>
                              <w:trPr>
                                <w:trHeight w:val="55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182</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投资成本高于所享有的子 公司所有者权益份额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10</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408"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1,066</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7,474</w:t>
                                  </w: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181.65000000000001pt;margin-top:10.pt;width:317.05000000000001pt;height:103.45pt;z-index:-125829345;mso-wrap-distance-left:0;mso-wrap-distance-top:10.pt;mso-wrap-distance-right:0;mso-position-horizontal-relative:page" filled="f" stroked="f">
                <v:textbox inset="0,0,0,0">
                  <w:txbxContent>
                    <w:tbl>
                      <w:tblPr>
                        <w:tblOverlap w:val="never"/>
                        <w:jc w:val="left"/>
                        <w:tblLayout w:type="fixed"/>
                      </w:tblPr>
                      <w:tblGrid>
                        <w:gridCol w:w="710"/>
                        <w:gridCol w:w="2472"/>
                        <w:gridCol w:w="1190"/>
                        <w:gridCol w:w="950"/>
                        <w:gridCol w:w="1018"/>
                      </w:tblGrid>
                      <w:tr>
                        <w:trPr>
                          <w:tblHeader/>
                          <w:trHeight w:val="566" w:hRule="exact"/>
                        </w:trPr>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初始 金额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摊销期限</w:t>
                            </w:r>
                          </w:p>
                        </w:tc>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本期 摊销额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摊余价值</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10,480</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投资成本高于所享有的子 公司所有者权益份额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10</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7,336</w:t>
                            </w:r>
                          </w:p>
                        </w:tc>
                      </w:tr>
                      <w:tr>
                        <w:trPr>
                          <w:trHeight w:val="55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182</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投资成本高于所享有的子 公司所有者权益份额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20"/>
                                <w:szCs w:val="20"/>
                              </w:rPr>
                              <w:t>10</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408"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1,066</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7,474</w:t>
                            </w:r>
                          </w:p>
                        </w:tc>
                      </w:tr>
                    </w:tbl>
                    <w:p>
                      <w:pPr>
                        <w:widowControl w:val="0"/>
                        <w:spacing w:line="1" w:lineRule="exact"/>
                      </w:pPr>
                    </w:p>
                  </w:txbxContent>
                </v:textbox>
                <w10:wrap type="topAndBottom" anchorx="page"/>
              </v:shape>
            </w:pict>
          </mc:Fallback>
        </mc:AlternateContent>
      </w:r>
    </w:p>
    <w:p>
      <w:pPr>
        <w:widowControl w:val="0"/>
        <w:spacing w:line="197" w:lineRule="exact"/>
        <w:rPr>
          <w:sz w:val="16"/>
          <w:szCs w:val="16"/>
        </w:rPr>
      </w:pPr>
    </w:p>
    <w:p>
      <w:pPr>
        <w:widowControl w:val="0"/>
        <w:spacing w:line="1" w:lineRule="exact"/>
        <w:sectPr>
          <w:footnotePr>
            <w:pos w:val="pageBottom"/>
            <w:numFmt w:val="chicago"/>
            <w:numStart w:val="1"/>
            <w:numRestart w:val="continuous"/>
            <w15:footnoteColumns w:val="1"/>
          </w:footnotePr>
          <w:type w:val="continuous"/>
          <w:pgSz w:w="12240" w:h="15840"/>
          <w:pgMar w:top="1886" w:right="0" w:bottom="1464"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10固定资产原价、累计折旧及减值准备</w:t>
      </w:r>
    </w:p>
    <w:p>
      <w:pPr>
        <w:widowControl w:val="0"/>
        <w:spacing w:after="4668" w:line="1" w:lineRule="exact"/>
        <w:sectPr>
          <w:footnotePr>
            <w:pos w:val="pageBottom"/>
            <w:numFmt w:val="chicago"/>
            <w:numStart w:val="1"/>
            <w:numRestart w:val="continuous"/>
            <w15:footnoteColumns w:val="1"/>
          </w:footnotePr>
          <w:type w:val="continuous"/>
          <w:pgSz w:w="12240" w:h="15840"/>
          <w:pgMar w:top="1886" w:right="2203" w:bottom="1464" w:left="1507" w:header="0" w:footer="3" w:gutter="0"/>
          <w:cols w:space="720"/>
          <w:noEndnote/>
          <w:rtlGutter w:val="0"/>
          <w:docGrid w:linePitch="360"/>
        </w:sectPr>
      </w:pPr>
      <w:r>
        <mc:AlternateContent>
          <mc:Choice Requires="wps">
            <w:drawing>
              <wp:anchor distT="359410" distB="0" distL="0" distR="0" simplePos="0" relativeHeight="62914702" behindDoc="1" locked="0" layoutInCell="1" allowOverlap="1">
                <wp:simplePos x="0" y="0"/>
                <wp:positionH relativeFrom="page">
                  <wp:posOffset>1002665</wp:posOffset>
                </wp:positionH>
                <wp:positionV relativeFrom="paragraph">
                  <wp:posOffset>473710</wp:posOffset>
                </wp:positionV>
                <wp:extent cx="2660650" cy="2490470"/>
                <wp:wrapNone/>
                <wp:docPr id="49" name="Shape 49"/>
                <a:graphic xmlns:a="http://schemas.openxmlformats.org/drawingml/2006/main">
                  <a:graphicData uri="http://schemas.microsoft.com/office/word/2010/wordprocessingShape">
                    <wps:wsp>
                      <wps:cNvSpPr txBox="1"/>
                      <wps:spPr>
                        <a:xfrm>
                          <a:ext cx="2660650" cy="2490470"/>
                        </a:xfrm>
                        <a:prstGeom prst="rect"/>
                        <a:noFill/>
                      </wps:spPr>
                      <wps:txbx>
                        <w:txbxContent>
                          <w:tbl>
                            <w:tblPr>
                              <w:tblOverlap w:val="never"/>
                              <w:jc w:val="left"/>
                              <w:tblLayout w:type="fixed"/>
                            </w:tblPr>
                            <w:tblGrid>
                              <w:gridCol w:w="1594"/>
                              <w:gridCol w:w="1354"/>
                              <w:gridCol w:w="1243"/>
                            </w:tblGrid>
                            <w:tr>
                              <w:trPr>
                                <w:tblHeader/>
                                <w:trHeight w:val="61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房屋 建筑物</w:t>
                                  </w:r>
                                </w:p>
                              </w:tc>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机器机械 设备</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2,840,915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1,626,157</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596,097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360,058</w:t>
                                  </w:r>
                                </w:p>
                              </w:tc>
                            </w:tr>
                            <w:tr>
                              <w:trPr>
                                <w:trHeight w:val="39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其中：在建工程</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461,926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291,851</w:t>
                                  </w:r>
                                </w:p>
                              </w:tc>
                            </w:tr>
                            <w:tr>
                              <w:trPr>
                                <w:trHeight w:val="25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8,951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39,366</w:t>
                                  </w:r>
                                </w:p>
                              </w:tc>
                            </w:tr>
                            <w:tr>
                              <w:trPr>
                                <w:trHeight w:val="42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3,428,061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1,946,849</w:t>
                                  </w:r>
                                </w:p>
                              </w:tc>
                            </w:tr>
                            <w:tr>
                              <w:trPr>
                                <w:trHeight w:val="43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787,547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614,205</w:t>
                                  </w:r>
                                </w:p>
                              </w:tc>
                            </w:tr>
                          </w:tbl>
                          <w:p>
                            <w:pPr>
                              <w:widowControl w:val="0"/>
                              <w:spacing w:line="1" w:lineRule="exact"/>
                            </w:pPr>
                          </w:p>
                        </w:txbxContent>
                      </wps:txbx>
                      <wps:bodyPr lIns="0" tIns="0" rIns="0" bIns="0">
                        <a:noAutoFit/>
                      </wps:bodyPr>
                    </wps:wsp>
                  </a:graphicData>
                </a:graphic>
              </wp:anchor>
            </w:drawing>
          </mc:Choice>
          <mc:Fallback>
            <w:pict>
              <v:shape id="_x0000_s1075" type="#_x0000_t202" style="position:absolute;margin-left:78.950000000000003pt;margin-top:37.300000000000004pt;width:209.5pt;height:196.09999999999999pt;z-index:-188744051;mso-wrap-distance-left:0;mso-wrap-distance-top:28.300000000000001pt;mso-wrap-distance-right:0;mso-position-horizontal-relative:page" wrapcoords="0 0" filled="f" stroked="f">
                <v:textbox inset="0,0,0,0">
                  <w:txbxContent>
                    <w:tbl>
                      <w:tblPr>
                        <w:tblOverlap w:val="never"/>
                        <w:jc w:val="left"/>
                        <w:tblLayout w:type="fixed"/>
                      </w:tblPr>
                      <w:tblGrid>
                        <w:gridCol w:w="1594"/>
                        <w:gridCol w:w="1354"/>
                        <w:gridCol w:w="1243"/>
                      </w:tblGrid>
                      <w:tr>
                        <w:trPr>
                          <w:tblHeader/>
                          <w:trHeight w:val="61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房屋 建筑物</w:t>
                            </w:r>
                          </w:p>
                        </w:tc>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机器机械 设备</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2,840,915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1,626,157</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596,097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360,058</w:t>
                            </w:r>
                          </w:p>
                        </w:tc>
                      </w:tr>
                      <w:tr>
                        <w:trPr>
                          <w:trHeight w:val="39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其中：在建工程</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461,926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291,851</w:t>
                            </w:r>
                          </w:p>
                        </w:tc>
                      </w:tr>
                      <w:tr>
                        <w:trPr>
                          <w:trHeight w:val="25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8,951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39,366</w:t>
                            </w:r>
                          </w:p>
                        </w:tc>
                      </w:tr>
                      <w:tr>
                        <w:trPr>
                          <w:trHeight w:val="42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3,428,061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1,946,849</w:t>
                            </w:r>
                          </w:p>
                        </w:tc>
                      </w:tr>
                      <w:tr>
                        <w:trPr>
                          <w:trHeight w:val="432"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787,547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614,205</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1295400</wp:posOffset>
                </wp:positionH>
                <wp:positionV relativeFrom="paragraph">
                  <wp:posOffset>114300</wp:posOffset>
                </wp:positionV>
                <wp:extent cx="1755775" cy="170815"/>
                <wp:wrapNone/>
                <wp:docPr id="51" name="Shape 51"/>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（1）固定资产原价及累计折旧</w:t>
                            </w:r>
                          </w:p>
                        </w:txbxContent>
                      </wps:txbx>
                      <wps:bodyPr lIns="0" tIns="0" rIns="0" bIns="0">
                        <a:noAutoFit/>
                      </wps:bodyPr>
                    </wps:wsp>
                  </a:graphicData>
                </a:graphic>
              </wp:anchor>
            </w:drawing>
          </mc:Choice>
          <mc:Fallback>
            <w:pict>
              <v:shape id="_x0000_s1077" type="#_x0000_t202" style="position:absolute;margin-left:102.pt;margin-top:9.pt;width:138.25pt;height:13.450000000000001pt;z-index:251657729;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（1）固定资产原价及累计折旧</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3730625</wp:posOffset>
                </wp:positionH>
                <wp:positionV relativeFrom="paragraph">
                  <wp:posOffset>473710</wp:posOffset>
                </wp:positionV>
                <wp:extent cx="2602865" cy="2490470"/>
                <wp:wrapNone/>
                <wp:docPr id="53" name="Shape 53"/>
                <a:graphic xmlns:a="http://schemas.openxmlformats.org/drawingml/2006/main">
                  <a:graphicData uri="http://schemas.microsoft.com/office/word/2010/wordprocessingShape">
                    <wps:wsp>
                      <wps:cNvSpPr txBox="1"/>
                      <wps:spPr>
                        <a:xfrm>
                          <a:ext cx="2602865" cy="2490470"/>
                        </a:xfrm>
                        <a:prstGeom prst="rect"/>
                        <a:noFill/>
                      </wps:spPr>
                      <wps:txbx>
                        <w:txbxContent>
                          <w:tbl>
                            <w:tblPr>
                              <w:tblOverlap w:val="never"/>
                              <w:jc w:val="left"/>
                              <w:tblLayout w:type="fixed"/>
                            </w:tblPr>
                            <w:tblGrid>
                              <w:gridCol w:w="1445"/>
                              <w:gridCol w:w="1416"/>
                              <w:gridCol w:w="1238"/>
                            </w:tblGrid>
                            <w:tr>
                              <w:trPr>
                                <w:tblHeader/>
                                <w:trHeight w:val="811" w:hRule="exact"/>
                              </w:trPr>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240"/>
                                    <w:jc w:val="left"/>
                                  </w:pPr>
                                  <w:r>
                                    <w:rPr>
                                      <w:b/>
                                      <w:bCs/>
                                      <w:color w:val="000000"/>
                                      <w:spacing w:val="0"/>
                                      <w:w w:val="100"/>
                                      <w:position w:val="0"/>
                                    </w:rPr>
                                    <w:t>运输工具</w:t>
                                  </w: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办公设备 及其他</w:t>
                                  </w:r>
                                </w:p>
                              </w:tc>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380" w:firstLine="0"/>
                                    <w:jc w:val="right"/>
                                  </w:pPr>
                                  <w:r>
                                    <w:rPr>
                                      <w:b/>
                                      <w:bCs/>
                                      <w:color w:val="000000"/>
                                      <w:spacing w:val="0"/>
                                      <w:w w:val="100"/>
                                      <w:position w:val="0"/>
                                    </w:rPr>
                                    <w:t>合计</w:t>
                                  </w:r>
                                </w:p>
                              </w:tc>
                            </w:tr>
                            <w:tr>
                              <w:trPr>
                                <w:trHeight w:val="55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55,280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90,621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4,612,973</w:t>
                                  </w:r>
                                </w:p>
                              </w:tc>
                            </w:tr>
                            <w:tr>
                              <w:trPr>
                                <w:trHeight w:val="44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7,142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369,503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1,332,800</w:t>
                                  </w:r>
                                </w:p>
                              </w:tc>
                            </w:tr>
                            <w:tr>
                              <w:trPr>
                                <w:trHeight w:val="49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355,332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1,110,619</w:t>
                                  </w:r>
                                </w:p>
                              </w:tc>
                            </w:tr>
                            <w:tr>
                              <w:trPr>
                                <w:trHeight w:val="45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2,862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52,519</w:t>
                                  </w:r>
                                </w:p>
                              </w:tc>
                            </w:tr>
                            <w:tr>
                              <w:trPr>
                                <w:trHeight w:val="61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59,560</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458,784</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5,893,254</w:t>
                                  </w:r>
                                </w:p>
                              </w:tc>
                            </w:tr>
                            <w:tr>
                              <w:trPr>
                                <w:trHeight w:val="54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20,164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37,307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1,459,223</w:t>
                                  </w:r>
                                </w:p>
                              </w:tc>
                            </w:tr>
                          </w:tbl>
                          <w:p>
                            <w:pPr>
                              <w:widowControl w:val="0"/>
                              <w:spacing w:line="1" w:lineRule="exact"/>
                            </w:pPr>
                          </w:p>
                        </w:txbxContent>
                      </wps:txbx>
                      <wps:bodyPr lIns="0" tIns="0" rIns="0" bIns="0">
                        <a:noAutoFit/>
                      </wps:bodyPr>
                    </wps:wsp>
                  </a:graphicData>
                </a:graphic>
              </wp:anchor>
            </w:drawing>
          </mc:Choice>
          <mc:Fallback>
            <w:pict>
              <v:shape id="_x0000_s1079" type="#_x0000_t202" style="position:absolute;margin-left:293.75pt;margin-top:37.300000000000004pt;width:204.95000000000002pt;height:196.09999999999999pt;z-index:-188744049;mso-wrap-distance-left:0;mso-wrap-distance-right:0;mso-position-horizontal-relative:page" wrapcoords="0 0" filled="f" stroked="f">
                <v:textbox inset="0,0,0,0">
                  <w:txbxContent>
                    <w:tbl>
                      <w:tblPr>
                        <w:tblOverlap w:val="never"/>
                        <w:jc w:val="left"/>
                        <w:tblLayout w:type="fixed"/>
                      </w:tblPr>
                      <w:tblGrid>
                        <w:gridCol w:w="1445"/>
                        <w:gridCol w:w="1416"/>
                        <w:gridCol w:w="1238"/>
                      </w:tblGrid>
                      <w:tr>
                        <w:trPr>
                          <w:tblHeader/>
                          <w:trHeight w:val="811" w:hRule="exact"/>
                        </w:trPr>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0" w:firstLine="240"/>
                              <w:jc w:val="left"/>
                            </w:pPr>
                            <w:r>
                              <w:rPr>
                                <w:b/>
                                <w:bCs/>
                                <w:color w:val="000000"/>
                                <w:spacing w:val="0"/>
                                <w:w w:val="100"/>
                                <w:position w:val="0"/>
                              </w:rPr>
                              <w:t>运输工具</w:t>
                            </w: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办公设备 及其他</w:t>
                            </w:r>
                          </w:p>
                        </w:tc>
                        <w:tc>
                          <w:tcPr>
                            <w:tcBorders/>
                            <w:shd w:val="clear" w:color="auto" w:fill="FFFFFF"/>
                            <w:vAlign w:val="top"/>
                          </w:tcPr>
                          <w:p>
                            <w:pPr>
                              <w:pStyle w:val="Style16"/>
                              <w:keepNext w:val="0"/>
                              <w:keepLines w:val="0"/>
                              <w:widowControl w:val="0"/>
                              <w:shd w:val="clear" w:color="auto" w:fill="auto"/>
                              <w:bidi w:val="0"/>
                              <w:spacing w:before="160" w:after="0" w:line="240" w:lineRule="auto"/>
                              <w:ind w:left="0" w:right="380" w:firstLine="0"/>
                              <w:jc w:val="right"/>
                            </w:pPr>
                            <w:r>
                              <w:rPr>
                                <w:b/>
                                <w:bCs/>
                                <w:color w:val="000000"/>
                                <w:spacing w:val="0"/>
                                <w:w w:val="100"/>
                                <w:position w:val="0"/>
                              </w:rPr>
                              <w:t>合计</w:t>
                            </w:r>
                          </w:p>
                        </w:tc>
                      </w:tr>
                      <w:tr>
                        <w:trPr>
                          <w:trHeight w:val="55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55,280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90,621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4,612,973</w:t>
                            </w:r>
                          </w:p>
                        </w:tc>
                      </w:tr>
                      <w:tr>
                        <w:trPr>
                          <w:trHeight w:val="44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7,142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369,503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1,332,800</w:t>
                            </w:r>
                          </w:p>
                        </w:tc>
                      </w:tr>
                      <w:tr>
                        <w:trPr>
                          <w:trHeight w:val="49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355,332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1,110,619</w:t>
                            </w:r>
                          </w:p>
                        </w:tc>
                      </w:tr>
                      <w:tr>
                        <w:trPr>
                          <w:trHeight w:val="45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2,862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52,519</w:t>
                            </w:r>
                          </w:p>
                        </w:tc>
                      </w:tr>
                      <w:tr>
                        <w:trPr>
                          <w:trHeight w:val="61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59,560</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458,784</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5,893,254</w:t>
                            </w:r>
                          </w:p>
                        </w:tc>
                      </w:tr>
                      <w:tr>
                        <w:trPr>
                          <w:trHeight w:val="54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20,164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37,307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1,459,223</w:t>
                            </w:r>
                          </w:p>
                        </w:tc>
                      </w:tr>
                    </w:tbl>
                    <w:p>
                      <w:pPr>
                        <w:widowControl w:val="0"/>
                        <w:spacing w:line="1" w:lineRule="exact"/>
                      </w:pPr>
                    </w:p>
                  </w:txbxContent>
                </v:textbox>
                <w10:wrap anchorx="page"/>
              </v:shape>
            </w:pict>
          </mc:Fallback>
        </mc:AlternateContent>
      </w:r>
    </w:p>
    <w:p>
      <w:pPr>
        <w:widowControl w:val="0"/>
        <w:spacing w:line="1" w:lineRule="exact"/>
      </w:pPr>
      <w:r>
        <mc:AlternateContent>
          <mc:Choice Requires="wps">
            <w:drawing>
              <wp:anchor distT="0" distB="193675" distL="0" distR="0" simplePos="0" relativeHeight="125829410" behindDoc="0" locked="0" layoutInCell="1" allowOverlap="1">
                <wp:simplePos x="0" y="0"/>
                <wp:positionH relativeFrom="page">
                  <wp:posOffset>1002665</wp:posOffset>
                </wp:positionH>
                <wp:positionV relativeFrom="paragraph">
                  <wp:posOffset>0</wp:posOffset>
                </wp:positionV>
                <wp:extent cx="2609215" cy="1459865"/>
                <wp:wrapTopAndBottom/>
                <wp:docPr id="55" name="Shape 55"/>
                <a:graphic xmlns:a="http://schemas.openxmlformats.org/drawingml/2006/main">
                  <a:graphicData uri="http://schemas.microsoft.com/office/word/2010/wordprocessingShape">
                    <wps:wsp>
                      <wps:cNvSpPr txBox="1"/>
                      <wps:spPr>
                        <a:xfrm>
                          <a:ext cx="2609215" cy="1459865"/>
                        </a:xfrm>
                        <a:prstGeom prst="rect"/>
                        <a:noFill/>
                      </wps:spPr>
                      <wps:txbx>
                        <w:txbxContent>
                          <w:tbl>
                            <w:tblPr>
                              <w:tblOverlap w:val="never"/>
                              <w:jc w:val="left"/>
                              <w:tblLayout w:type="fixed"/>
                            </w:tblPr>
                            <w:tblGrid>
                              <w:gridCol w:w="1430"/>
                              <w:gridCol w:w="1522"/>
                              <w:gridCol w:w="1157"/>
                            </w:tblGrid>
                            <w:tr>
                              <w:trPr>
                                <w:tblHeader/>
                                <w:trHeight w:val="31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107,894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80,694</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8,885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30,496</w:t>
                                  </w:r>
                                </w:p>
                              </w:tc>
                            </w:tr>
                            <w:tr>
                              <w:trPr>
                                <w:trHeight w:val="4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886,556</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664,403</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2,053,368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1,011,952</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2,541,505</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1,282,446</w:t>
                                  </w:r>
                                </w:p>
                              </w:tc>
                            </w:tr>
                          </w:tbl>
                          <w:p>
                            <w:pPr>
                              <w:widowControl w:val="0"/>
                              <w:spacing w:line="1" w:lineRule="exact"/>
                            </w:pPr>
                          </w:p>
                        </w:txbxContent>
                      </wps:txbx>
                      <wps:bodyPr lIns="0" tIns="0" rIns="0" bIns="0">
                        <a:noAutoFit/>
                      </wps:bodyPr>
                    </wps:wsp>
                  </a:graphicData>
                </a:graphic>
              </wp:anchor>
            </w:drawing>
          </mc:Choice>
          <mc:Fallback>
            <w:pict>
              <v:shape id="_x0000_s1081" type="#_x0000_t202" style="position:absolute;margin-left:78.950000000000003pt;margin-top:0;width:205.45000000000002pt;height:114.95pt;z-index:-125829343;mso-wrap-distance-left:0;mso-wrap-distance-right:0;mso-wrap-distance-bottom:15.25pt;mso-position-horizontal-relative:page" filled="f" stroked="f">
                <v:textbox inset="0,0,0,0">
                  <w:txbxContent>
                    <w:tbl>
                      <w:tblPr>
                        <w:tblOverlap w:val="never"/>
                        <w:jc w:val="left"/>
                        <w:tblLayout w:type="fixed"/>
                      </w:tblPr>
                      <w:tblGrid>
                        <w:gridCol w:w="1430"/>
                        <w:gridCol w:w="1522"/>
                        <w:gridCol w:w="1157"/>
                      </w:tblGrid>
                      <w:tr>
                        <w:trPr>
                          <w:tblHeader/>
                          <w:trHeight w:val="31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107,894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80,694</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8,885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30,496</w:t>
                            </w:r>
                          </w:p>
                        </w:tc>
                      </w:tr>
                      <w:tr>
                        <w:trPr>
                          <w:trHeight w:val="4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886,556</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664,403</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2005.12.31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2,053,368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1,011,952</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2006.12.31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2,541,505</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1,282,446</w:t>
                            </w:r>
                          </w:p>
                        </w:tc>
                      </w:tr>
                    </w:tbl>
                    <w:p>
                      <w:pPr>
                        <w:widowControl w:val="0"/>
                        <w:spacing w:line="1" w:lineRule="exact"/>
                      </w:pPr>
                    </w:p>
                  </w:txbxContent>
                </v:textbox>
                <w10:wrap type="topAndBottom" anchorx="page"/>
              </v:shape>
            </w:pict>
          </mc:Fallback>
        </mc:AlternateContent>
      </w:r>
      <w:r>
        <mc:AlternateContent>
          <mc:Choice Requires="wps">
            <w:drawing>
              <wp:anchor distT="8890" distB="114300" distL="0" distR="0" simplePos="0" relativeHeight="125829412" behindDoc="0" locked="0" layoutInCell="1" allowOverlap="1">
                <wp:simplePos x="0" y="0"/>
                <wp:positionH relativeFrom="page">
                  <wp:posOffset>3730625</wp:posOffset>
                </wp:positionH>
                <wp:positionV relativeFrom="paragraph">
                  <wp:posOffset>8890</wp:posOffset>
                </wp:positionV>
                <wp:extent cx="2654935" cy="1530350"/>
                <wp:wrapTopAndBottom/>
                <wp:docPr id="57" name="Shape 57"/>
                <a:graphic xmlns:a="http://schemas.openxmlformats.org/drawingml/2006/main">
                  <a:graphicData uri="http://schemas.microsoft.com/office/word/2010/wordprocessingShape">
                    <wps:wsp>
                      <wps:cNvSpPr txBox="1"/>
                      <wps:spPr>
                        <a:xfrm>
                          <a:ext cx="2654935" cy="1530350"/>
                        </a:xfrm>
                        <a:prstGeom prst="rect"/>
                        <a:noFill/>
                      </wps:spPr>
                      <wps:txbx>
                        <w:txbxContent>
                          <w:tbl>
                            <w:tblPr>
                              <w:tblOverlap w:val="never"/>
                              <w:jc w:val="left"/>
                              <w:tblLayout w:type="fixed"/>
                            </w:tblPr>
                            <w:tblGrid>
                              <w:gridCol w:w="1546"/>
                              <w:gridCol w:w="1315"/>
                              <w:gridCol w:w="1320"/>
                            </w:tblGrid>
                            <w:tr>
                              <w:trPr>
                                <w:tblHeader/>
                                <w:trHeight w:val="29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4,530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10,141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203,259</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41,761</w:t>
                                  </w:r>
                                </w:p>
                              </w:tc>
                            </w:tr>
                            <w:tr>
                              <w:trPr>
                                <w:trHeight w:val="61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22,979</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46,783</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1,620,721</w:t>
                                  </w:r>
                                </w:p>
                              </w:tc>
                            </w:tr>
                            <w:tr>
                              <w:trPr>
                                <w:trHeight w:val="62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35,116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53,314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3,153,750</w:t>
                                  </w:r>
                                </w:p>
                              </w:tc>
                            </w:tr>
                            <w:tr>
                              <w:trPr>
                                <w:trHeight w:val="47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36,581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412,001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4,272,533</w:t>
                                  </w:r>
                                </w:p>
                              </w:tc>
                            </w:tr>
                          </w:tbl>
                          <w:p>
                            <w:pPr>
                              <w:widowControl w:val="0"/>
                              <w:spacing w:line="1" w:lineRule="exact"/>
                            </w:pPr>
                          </w:p>
                        </w:txbxContent>
                      </wps:txbx>
                      <wps:bodyPr lIns="0" tIns="0" rIns="0" bIns="0">
                        <a:noAutoFit/>
                      </wps:bodyPr>
                    </wps:wsp>
                  </a:graphicData>
                </a:graphic>
              </wp:anchor>
            </w:drawing>
          </mc:Choice>
          <mc:Fallback>
            <w:pict>
              <v:shape id="_x0000_s1083" type="#_x0000_t202" style="position:absolute;margin-left:293.75pt;margin-top:0.70000000000000007pt;width:209.05000000000001pt;height:120.5pt;z-index:-125829341;mso-wrap-distance-left:0;mso-wrap-distance-top:0.70000000000000007pt;mso-wrap-distance-right:0;mso-wrap-distance-bottom:9.pt;mso-position-horizontal-relative:page" filled="f" stroked="f">
                <v:textbox inset="0,0,0,0">
                  <w:txbxContent>
                    <w:tbl>
                      <w:tblPr>
                        <w:tblOverlap w:val="never"/>
                        <w:jc w:val="left"/>
                        <w:tblLayout w:type="fixed"/>
                      </w:tblPr>
                      <w:tblGrid>
                        <w:gridCol w:w="1546"/>
                        <w:gridCol w:w="1315"/>
                        <w:gridCol w:w="1320"/>
                      </w:tblGrid>
                      <w:tr>
                        <w:trPr>
                          <w:tblHeader/>
                          <w:trHeight w:val="29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4,530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10,141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203,259</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1,715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41,761</w:t>
                            </w:r>
                          </w:p>
                        </w:tc>
                      </w:tr>
                      <w:tr>
                        <w:trPr>
                          <w:trHeight w:val="619" w:hRule="exact"/>
                        </w:trPr>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22,979</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46,783</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1,620,721</w:t>
                            </w:r>
                          </w:p>
                        </w:tc>
                      </w:tr>
                      <w:tr>
                        <w:trPr>
                          <w:trHeight w:val="62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35,116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53,314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3,153,750</w:t>
                            </w:r>
                          </w:p>
                        </w:tc>
                      </w:tr>
                      <w:tr>
                        <w:trPr>
                          <w:trHeight w:val="470"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36,581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412,001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4,272,533</w:t>
                            </w:r>
                          </w:p>
                        </w:tc>
                      </w:tr>
                    </w:tbl>
                    <w:p>
                      <w:pPr>
                        <w:widowControl w:val="0"/>
                        <w:spacing w:line="1" w:lineRule="exact"/>
                      </w:pPr>
                    </w:p>
                  </w:txbxContent>
                </v:textbox>
                <w10:wrap type="topAndBottom" anchorx="page"/>
              </v:shape>
            </w:pict>
          </mc:Fallback>
        </mc:AlternateContent>
      </w:r>
    </w:p>
    <w:p>
      <w:pPr>
        <w:pStyle w:val="Style18"/>
        <w:keepNext w:val="0"/>
        <w:keepLines w:val="0"/>
        <w:widowControl w:val="0"/>
        <w:numPr>
          <w:ilvl w:val="0"/>
          <w:numId w:val="59"/>
        </w:numPr>
        <w:shd w:val="clear" w:color="auto" w:fill="auto"/>
        <w:tabs>
          <w:tab w:pos="810" w:val="left"/>
        </w:tabs>
        <w:bidi w:val="0"/>
        <w:spacing w:before="0" w:after="240" w:line="360" w:lineRule="exact"/>
        <w:ind w:left="0" w:right="0" w:firstLine="420"/>
        <w:jc w:val="left"/>
      </w:pPr>
      <w:bookmarkStart w:id="411" w:name="bookmark411"/>
      <w:bookmarkEnd w:id="411"/>
      <w:r>
        <w:rPr>
          <w:color w:val="000000"/>
          <w:spacing w:val="0"/>
          <w:w w:val="100"/>
          <w:position w:val="0"/>
        </w:rPr>
        <w:t>本公司期末固定资产增加的主要原因系麦芽公司10万吨麦芽工程（二期）、浩良河分公司甲 醇项目、米业公司30万吨稻谷加工项目等完工暂估入账所致。</w:t>
      </w:r>
    </w:p>
    <w:p>
      <w:pPr>
        <w:pStyle w:val="Style18"/>
        <w:keepNext w:val="0"/>
        <w:keepLines w:val="0"/>
        <w:widowControl w:val="0"/>
        <w:numPr>
          <w:ilvl w:val="0"/>
          <w:numId w:val="59"/>
        </w:numPr>
        <w:shd w:val="clear" w:color="auto" w:fill="auto"/>
        <w:tabs>
          <w:tab w:pos="817" w:val="left"/>
        </w:tabs>
        <w:bidi w:val="0"/>
        <w:spacing w:before="0" w:after="360" w:line="360" w:lineRule="exact"/>
        <w:ind w:left="0" w:right="0" w:firstLine="420"/>
        <w:jc w:val="left"/>
      </w:pPr>
      <w:bookmarkStart w:id="412" w:name="bookmark412"/>
      <w:bookmarkEnd w:id="412"/>
      <w:r>
        <w:rPr>
          <w:color w:val="000000"/>
          <w:spacing w:val="0"/>
          <w:w w:val="100"/>
          <w:position w:val="0"/>
        </w:rPr>
        <w:t>本公司固定资产中用于经营租赁租出的资产原值为71,038千元、净值49,962千元。</w:t>
      </w:r>
    </w:p>
    <w:p>
      <w:pPr>
        <w:pStyle w:val="Style18"/>
        <w:keepNext w:val="0"/>
        <w:keepLines w:val="0"/>
        <w:widowControl w:val="0"/>
        <w:shd w:val="clear" w:color="auto" w:fill="auto"/>
        <w:bidi w:val="0"/>
        <w:spacing w:before="0" w:after="0" w:line="360" w:lineRule="exact"/>
        <w:ind w:left="0" w:right="0" w:firstLine="420"/>
        <w:jc w:val="left"/>
      </w:pPr>
      <w:bookmarkStart w:id="413" w:name="bookmark413"/>
      <w:r>
        <w:rPr>
          <w:color w:val="000000"/>
          <w:spacing w:val="0"/>
          <w:w w:val="100"/>
          <w:position w:val="0"/>
        </w:rPr>
        <w:t>（</w:t>
      </w:r>
      <w:bookmarkEnd w:id="413"/>
      <w:r>
        <w:rPr>
          <w:color w:val="000000"/>
          <w:spacing w:val="0"/>
          <w:w w:val="100"/>
          <w:position w:val="0"/>
        </w:rPr>
        <w:t>2）固定资产减值准备</w:t>
      </w:r>
    </w:p>
    <w:p>
      <w:pPr>
        <w:widowControl w:val="0"/>
        <w:spacing w:line="1" w:lineRule="exact"/>
        <w:sectPr>
          <w:footnotePr>
            <w:pos w:val="pageBottom"/>
            <w:numFmt w:val="chicago"/>
            <w:numStart w:val="1"/>
            <w:numRestart w:val="continuous"/>
            <w15:footnoteColumns w:val="1"/>
          </w:footnotePr>
          <w:pgSz w:w="12240" w:h="15840"/>
          <w:pgMar w:top="1526" w:right="1454" w:bottom="4190" w:left="1507" w:header="0" w:footer="3" w:gutter="0"/>
          <w:cols w:space="720"/>
          <w:noEndnote/>
          <w:rtlGutter w:val="0"/>
          <w:docGrid w:linePitch="360"/>
        </w:sectPr>
      </w:pPr>
      <w:r>
        <mc:AlternateContent>
          <mc:Choice Requires="wps">
            <w:drawing>
              <wp:anchor distT="215900" distB="0" distL="0" distR="0" simplePos="0" relativeHeight="125829414" behindDoc="0" locked="0" layoutInCell="1" allowOverlap="1">
                <wp:simplePos x="0" y="0"/>
                <wp:positionH relativeFrom="page">
                  <wp:posOffset>1017905</wp:posOffset>
                </wp:positionH>
                <wp:positionV relativeFrom="paragraph">
                  <wp:posOffset>215900</wp:posOffset>
                </wp:positionV>
                <wp:extent cx="2761615" cy="1420495"/>
                <wp:wrapTopAndBottom/>
                <wp:docPr id="59" name="Shape 59"/>
                <a:graphic xmlns:a="http://schemas.openxmlformats.org/drawingml/2006/main">
                  <a:graphicData uri="http://schemas.microsoft.com/office/word/2010/wordprocessingShape">
                    <wps:wsp>
                      <wps:cNvSpPr txBox="1"/>
                      <wps:spPr>
                        <a:xfrm>
                          <a:ext cx="2761615" cy="1420495"/>
                        </a:xfrm>
                        <a:prstGeom prst="rect"/>
                        <a:noFill/>
                      </wps:spPr>
                      <wps:txbx>
                        <w:txbxContent>
                          <w:tbl>
                            <w:tblPr>
                              <w:tblOverlap w:val="never"/>
                              <w:jc w:val="left"/>
                              <w:tblLayout w:type="fixed"/>
                            </w:tblPr>
                            <w:tblGrid>
                              <w:gridCol w:w="1613"/>
                              <w:gridCol w:w="1517"/>
                              <w:gridCol w:w="1219"/>
                            </w:tblGrid>
                            <w:tr>
                              <w:trPr>
                                <w:tblHeade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本期增加</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2,631</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机器机械设备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1,379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2,808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6,842</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2,631</w:t>
                                  </w:r>
                                </w:p>
                              </w:tc>
                            </w:tr>
                          </w:tbl>
                          <w:p>
                            <w:pPr>
                              <w:widowControl w:val="0"/>
                              <w:spacing w:line="1" w:lineRule="exact"/>
                            </w:pPr>
                          </w:p>
                        </w:txbxContent>
                      </wps:txbx>
                      <wps:bodyPr lIns="0" tIns="0" rIns="0" bIns="0">
                        <a:noAutoFit/>
                      </wps:bodyPr>
                    </wps:wsp>
                  </a:graphicData>
                </a:graphic>
              </wp:anchor>
            </w:drawing>
          </mc:Choice>
          <mc:Fallback>
            <w:pict>
              <v:shape id="_x0000_s1085" type="#_x0000_t202" style="position:absolute;margin-left:80.150000000000006pt;margin-top:17.pt;width:217.45000000000002pt;height:111.85000000000001pt;z-index:-125829339;mso-wrap-distance-left:0;mso-wrap-distance-top:17.pt;mso-wrap-distance-right:0;mso-position-horizontal-relative:page" filled="f" stroked="f">
                <v:textbox inset="0,0,0,0">
                  <w:txbxContent>
                    <w:tbl>
                      <w:tblPr>
                        <w:tblOverlap w:val="never"/>
                        <w:jc w:val="left"/>
                        <w:tblLayout w:type="fixed"/>
                      </w:tblPr>
                      <w:tblGrid>
                        <w:gridCol w:w="1613"/>
                        <w:gridCol w:w="1517"/>
                        <w:gridCol w:w="1219"/>
                      </w:tblGrid>
                      <w:tr>
                        <w:trPr>
                          <w:tblHeade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本期增加</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2,631</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机器机械设备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1,379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2,808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6,842</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2,631</w:t>
                            </w:r>
                          </w:p>
                        </w:tc>
                      </w:tr>
                    </w:tbl>
                    <w:p>
                      <w:pPr>
                        <w:widowControl w:val="0"/>
                        <w:spacing w:line="1" w:lineRule="exact"/>
                      </w:pPr>
                    </w:p>
                  </w:txbxContent>
                </v:textbox>
                <w10:wrap type="topAndBottom" anchorx="page"/>
              </v:shape>
            </w:pict>
          </mc:Fallback>
        </mc:AlternateContent>
      </w:r>
      <w:r>
        <mc:AlternateContent>
          <mc:Choice Requires="wps">
            <w:drawing>
              <wp:anchor distT="215900" distB="64135" distL="0" distR="0" simplePos="0" relativeHeight="125829416" behindDoc="0" locked="0" layoutInCell="1" allowOverlap="1">
                <wp:simplePos x="0" y="0"/>
                <wp:positionH relativeFrom="page">
                  <wp:posOffset>3889375</wp:posOffset>
                </wp:positionH>
                <wp:positionV relativeFrom="paragraph">
                  <wp:posOffset>215900</wp:posOffset>
                </wp:positionV>
                <wp:extent cx="2423160" cy="1356360"/>
                <wp:wrapTopAndBottom/>
                <wp:docPr id="61" name="Shape 61"/>
                <a:graphic xmlns:a="http://schemas.openxmlformats.org/drawingml/2006/main">
                  <a:graphicData uri="http://schemas.microsoft.com/office/word/2010/wordprocessingShape">
                    <wps:wsp>
                      <wps:cNvSpPr txBox="1"/>
                      <wps:spPr>
                        <a:xfrm>
                          <a:ext cx="2423160" cy="1356360"/>
                        </a:xfrm>
                        <a:prstGeom prst="rect"/>
                        <a:noFill/>
                      </wps:spPr>
                      <wps:txbx>
                        <w:txbxContent>
                          <w:tbl>
                            <w:tblPr>
                              <w:tblOverlap w:val="never"/>
                              <w:jc w:val="left"/>
                              <w:tblLayout w:type="fixed"/>
                            </w:tblPr>
                            <w:tblGrid>
                              <w:gridCol w:w="1373"/>
                              <w:gridCol w:w="1426"/>
                              <w:gridCol w:w="1018"/>
                            </w:tblGrid>
                            <w:tr>
                              <w:trPr>
                                <w:tblHeader/>
                                <w:trHeight w:val="33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计提原因</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5,072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房屋闲置</w:t>
                                  </w:r>
                                </w:p>
                              </w:tc>
                            </w:tr>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725</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w:t>
                                  </w:r>
                                </w:p>
                              </w:tc>
                              <w:tc>
                                <w:tcPr>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1,472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7" type="#_x0000_t202" style="position:absolute;margin-left:306.25pt;margin-top:17.pt;width:190.80000000000001pt;height:106.8pt;z-index:-125829337;mso-wrap-distance-left:0;mso-wrap-distance-top:17.pt;mso-wrap-distance-right:0;mso-wrap-distance-bottom:5.0499999999999998pt;mso-position-horizontal-relative:page" filled="f" stroked="f">
                <v:textbox inset="0,0,0,0">
                  <w:txbxContent>
                    <w:tbl>
                      <w:tblPr>
                        <w:tblOverlap w:val="never"/>
                        <w:jc w:val="left"/>
                        <w:tblLayout w:type="fixed"/>
                      </w:tblPr>
                      <w:tblGrid>
                        <w:gridCol w:w="1373"/>
                        <w:gridCol w:w="1426"/>
                        <w:gridCol w:w="1018"/>
                      </w:tblGrid>
                      <w:tr>
                        <w:trPr>
                          <w:tblHeader/>
                          <w:trHeight w:val="33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计提原因</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78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5,072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房屋闲置</w:t>
                            </w:r>
                          </w:p>
                        </w:tc>
                      </w:tr>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80"/>
                              <w:jc w:val="left"/>
                            </w:pPr>
                            <w:r>
                              <w:rPr>
                                <w:color w:val="000000"/>
                                <w:spacing w:val="0"/>
                                <w:w w:val="100"/>
                                <w:position w:val="0"/>
                              </w:rPr>
                              <w:t>725</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2,097</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106</w:t>
                            </w:r>
                          </w:p>
                        </w:tc>
                        <w:tc>
                          <w:tcPr>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1,472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8,000</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before="55" w:after="55"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526" w:right="0" w:bottom="2020"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8" behindDoc="0" locked="0" layoutInCell="1" allowOverlap="1">
                <wp:simplePos x="0" y="0"/>
                <wp:positionH relativeFrom="page">
                  <wp:posOffset>4258310</wp:posOffset>
                </wp:positionH>
                <wp:positionV relativeFrom="paragraph">
                  <wp:posOffset>441960</wp:posOffset>
                </wp:positionV>
                <wp:extent cx="2054225" cy="932815"/>
                <wp:wrapSquare wrapText="left"/>
                <wp:docPr id="63" name="Shape 63"/>
                <a:graphic xmlns:a="http://schemas.openxmlformats.org/drawingml/2006/main">
                  <a:graphicData uri="http://schemas.microsoft.com/office/word/2010/wordprocessingShape">
                    <wps:wsp>
                      <wps:cNvSpPr txBox="1"/>
                      <wps:spPr>
                        <a:xfrm>
                          <a:ext cx="2054225" cy="932815"/>
                        </a:xfrm>
                        <a:prstGeom prst="rect"/>
                        <a:noFill/>
                      </wps:spPr>
                      <wps:txbx>
                        <w:txbxContent>
                          <w:tbl>
                            <w:tblPr>
                              <w:tblOverlap w:val="never"/>
                              <w:jc w:val="left"/>
                              <w:tblLayout w:type="fixed"/>
                            </w:tblPr>
                            <w:tblGrid>
                              <w:gridCol w:w="1810"/>
                              <w:gridCol w:w="1426"/>
                            </w:tblGrid>
                            <w:tr>
                              <w:trPr>
                                <w:tblHeade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40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w:t>
                                  </w: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335.30000000000001pt;margin-top:34.800000000000004pt;width:161.75pt;height:73.450000000000003pt;z-index:-125829335;mso-wrap-distance-left:9.pt;mso-wrap-distance-right:9.pt;mso-position-horizontal-relative:page" filled="f" stroked="f">
                <v:textbox inset="0,0,0,0">
                  <w:txbxContent>
                    <w:tbl>
                      <w:tblPr>
                        <w:tblOverlap w:val="never"/>
                        <w:jc w:val="left"/>
                        <w:tblLayout w:type="fixed"/>
                      </w:tblPr>
                      <w:tblGrid>
                        <w:gridCol w:w="1810"/>
                        <w:gridCol w:w="1426"/>
                      </w:tblGrid>
                      <w:tr>
                        <w:trPr>
                          <w:tblHeade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40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362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w:t>
                            </w:r>
                          </w:p>
                        </w:tc>
                      </w:tr>
                    </w:tbl>
                    <w:p>
                      <w:pPr>
                        <w:widowControl w:val="0"/>
                        <w:spacing w:line="1" w:lineRule="exact"/>
                      </w:pPr>
                    </w:p>
                  </w:txbxContent>
                </v:textbox>
                <w10:wrap type="square" side="left" anchorx="page"/>
              </v:shape>
            </w:pict>
          </mc:Fallback>
        </mc:AlternateConten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11工程物资</w:t>
      </w:r>
    </w:p>
    <w:p>
      <w:pPr>
        <w:pStyle w:val="Style20"/>
        <w:keepNext/>
        <w:keepLines/>
        <w:widowControl w:val="0"/>
        <w:shd w:val="clear" w:color="auto" w:fill="auto"/>
        <w:bidi w:val="0"/>
        <w:spacing w:before="0" w:after="160" w:line="240" w:lineRule="auto"/>
        <w:ind w:left="0" w:right="0" w:firstLine="0"/>
        <w:jc w:val="left"/>
      </w:pPr>
      <w:bookmarkStart w:id="414" w:name="bookmark414"/>
      <w:bookmarkStart w:id="415" w:name="bookmark415"/>
      <w:bookmarkStart w:id="416" w:name="bookmark416"/>
      <w:r>
        <w:rPr>
          <w:color w:val="000000"/>
          <w:spacing w:val="0"/>
          <w:w w:val="100"/>
          <w:position w:val="0"/>
        </w:rPr>
        <w:t>项目</w:t>
      </w:r>
      <w:bookmarkEnd w:id="414"/>
      <w:bookmarkEnd w:id="415"/>
      <w:bookmarkEnd w:id="416"/>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专用材料</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专用设备</w:t>
      </w:r>
    </w:p>
    <w:p>
      <w:pPr>
        <w:pStyle w:val="Style18"/>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合 计</w:t>
      </w:r>
      <w:r>
        <w:br w:type="page"/>
      </w:r>
    </w:p>
    <w:p>
      <w:pPr>
        <w:pStyle w:val="Style18"/>
        <w:keepNext w:val="0"/>
        <w:keepLines w:val="0"/>
        <w:widowControl w:val="0"/>
        <w:shd w:val="clear" w:color="auto" w:fill="auto"/>
        <w:bidi w:val="0"/>
        <w:spacing w:before="0" w:after="500" w:line="240" w:lineRule="auto"/>
        <w:ind w:left="0" w:right="0" w:firstLine="620"/>
        <w:jc w:val="left"/>
      </w:pPr>
      <w:r>
        <w:rPr>
          <w:color w:val="000000"/>
          <w:spacing w:val="0"/>
          <w:w w:val="100"/>
          <w:position w:val="0"/>
        </w:rPr>
        <w:t>12在建工程</w:t>
      </w:r>
    </w:p>
    <w:p>
      <w:pPr>
        <w:pStyle w:val="Style18"/>
        <w:keepNext w:val="0"/>
        <w:keepLines w:val="0"/>
        <w:widowControl w:val="0"/>
        <w:shd w:val="clear" w:color="auto" w:fill="auto"/>
        <w:bidi w:val="0"/>
        <w:spacing w:before="0" w:after="400" w:line="240" w:lineRule="auto"/>
        <w:ind w:left="1080" w:right="0" w:firstLine="0"/>
        <w:jc w:val="left"/>
      </w:pPr>
      <w:bookmarkStart w:id="417" w:name="bookmark417"/>
      <w:r>
        <w:rPr>
          <w:color w:val="000000"/>
          <w:spacing w:val="0"/>
          <w:w w:val="100"/>
          <w:position w:val="0"/>
        </w:rPr>
        <w:t>（</w:t>
      </w:r>
      <w:bookmarkEnd w:id="417"/>
      <w:r>
        <w:rPr>
          <w:color w:val="000000"/>
          <w:spacing w:val="0"/>
          <w:w w:val="100"/>
          <w:position w:val="0"/>
        </w:rPr>
        <w:t>1）在建工程</w:t>
      </w:r>
    </w:p>
    <w:tbl>
      <w:tblPr>
        <w:tblOverlap w:val="never"/>
        <w:jc w:val="center"/>
        <w:tblLayout w:type="fixed"/>
      </w:tblPr>
      <w:tblGrid>
        <w:gridCol w:w="1190"/>
        <w:gridCol w:w="854"/>
        <w:gridCol w:w="1176"/>
        <w:gridCol w:w="931"/>
        <w:gridCol w:w="1142"/>
        <w:gridCol w:w="811"/>
        <w:gridCol w:w="1171"/>
        <w:gridCol w:w="547"/>
        <w:gridCol w:w="691"/>
      </w:tblGrid>
      <w:tr>
        <w:trPr>
          <w:trHeight w:val="835"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工程名称</w:t>
            </w:r>
          </w:p>
        </w:tc>
        <w:tc>
          <w:tcPr>
            <w:tcBorders/>
            <w:shd w:val="clear" w:color="auto" w:fill="FFFFFF"/>
            <w:vAlign w:val="center"/>
          </w:tcPr>
          <w:p>
            <w:pPr>
              <w:pStyle w:val="Style16"/>
              <w:keepNext w:val="0"/>
              <w:keepLines w:val="0"/>
              <w:widowControl w:val="0"/>
              <w:shd w:val="clear" w:color="auto" w:fill="auto"/>
              <w:bidi w:val="0"/>
              <w:spacing w:before="0" w:after="0" w:line="278" w:lineRule="exact"/>
              <w:ind w:left="160" w:right="0" w:firstLine="20"/>
              <w:jc w:val="left"/>
            </w:pPr>
            <w:r>
              <w:rPr>
                <w:b/>
                <w:bCs/>
                <w:color w:val="000000"/>
                <w:spacing w:val="0"/>
                <w:w w:val="100"/>
                <w:position w:val="0"/>
              </w:rPr>
              <w:t>工程 预算</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c>
        <w:tc>
          <w:tcPr>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本期 增加</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本期</w:t>
            </w:r>
          </w:p>
          <w:p>
            <w:pPr>
              <w:pStyle w:val="Style16"/>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转固</w:t>
            </w:r>
          </w:p>
        </w:tc>
        <w:tc>
          <w:tcPr>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其他 减少</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c>
          <w:tcPr>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资金 来源</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投入 占预 算比</w:t>
            </w:r>
          </w:p>
        </w:tc>
      </w:tr>
      <w:tr>
        <w:trPr>
          <w:trHeight w:val="562" w:hRule="exact"/>
        </w:trPr>
        <w:tc>
          <w:tcPr>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0"/>
              <w:jc w:val="left"/>
            </w:pPr>
            <w:r>
              <w:rPr>
                <w:color w:val="000000"/>
                <w:spacing w:val="0"/>
                <w:w w:val="100"/>
                <w:position w:val="0"/>
              </w:rPr>
              <w:t>农用水利工 程</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85,183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45,085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38,409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r>
      <w:tr>
        <w:trPr>
          <w:trHeight w:val="461" w:hRule="exact"/>
        </w:trPr>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粮食仓储及 设施建设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234,457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154,534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101,109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247,905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r>
      <w:tr>
        <w:trPr>
          <w:trHeight w:val="643" w:hRule="exact"/>
        </w:trPr>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10万吨麦芽 工程二期</w:t>
            </w:r>
            <w:r>
              <w:rPr>
                <w:color w:val="000000"/>
                <w:spacing w:val="0"/>
                <w:w w:val="100"/>
                <w:position w:val="0"/>
              </w:rPr>
              <w:footnoteReference w:id="3"/>
            </w:r>
            <w:r>
              <w:rPr>
                <w:color w:val="000000"/>
                <w:spacing w:val="0"/>
                <w:w w:val="100"/>
                <w:position w:val="0"/>
              </w:rPr>
              <w:t>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267,200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172,631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56,987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227,496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自筹 借款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835" w:hRule="exact"/>
        </w:trPr>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农业高新技 术大规模综 合应用工程</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595,280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1118" w:hRule="exact"/>
        </w:trPr>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10万吨甲醇</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工程</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30万吨稻谷</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298,720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20,253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327,705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337,458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自筹 借款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576" w:hRule="exact"/>
        </w:trPr>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加工项目</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219,975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99,129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35,839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134,968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已完工</w:t>
            </w:r>
          </w:p>
        </w:tc>
      </w:tr>
      <w:tr>
        <w:trPr>
          <w:trHeight w:val="38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56,750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61,423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94,860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128,878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25,832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6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553,055</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644,955</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1,110,619</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22,419</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64,972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numPr>
          <w:ilvl w:val="0"/>
          <w:numId w:val="61"/>
        </w:numPr>
        <w:shd w:val="clear" w:color="auto" w:fill="auto"/>
        <w:bidi w:val="0"/>
        <w:spacing w:before="0" w:after="360" w:line="240" w:lineRule="auto"/>
        <w:ind w:left="1200" w:right="0" w:firstLine="0"/>
        <w:jc w:val="left"/>
      </w:pPr>
      <w:bookmarkStart w:id="418" w:name="bookmark418"/>
      <w:bookmarkEnd w:id="418"/>
      <w:r>
        <w:rPr>
          <w:color w:val="000000"/>
          <w:spacing w:val="0"/>
          <w:w w:val="100"/>
          <w:position w:val="0"/>
        </w:rPr>
        <w:t>在建工程减值准备</w:t>
      </w:r>
    </w:p>
    <w:tbl>
      <w:tblPr>
        <w:tblOverlap w:val="never"/>
        <w:jc w:val="left"/>
        <w:tblLayout w:type="fixed"/>
      </w:tblPr>
      <w:tblGrid>
        <w:gridCol w:w="1037"/>
        <w:gridCol w:w="941"/>
        <w:gridCol w:w="845"/>
        <w:gridCol w:w="1200"/>
        <w:gridCol w:w="1056"/>
        <w:gridCol w:w="686"/>
        <w:gridCol w:w="826"/>
        <w:gridCol w:w="744"/>
        <w:gridCol w:w="1843"/>
      </w:tblGrid>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类</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别</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本期减少</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 xml:space="preserve">2006.12.31 </w:t>
            </w:r>
            <w:r>
              <w:rPr>
                <w:b/>
                <w:bCs/>
                <w:color w:val="000000"/>
                <w:spacing w:val="0"/>
                <w:w w:val="100"/>
                <w:position w:val="0"/>
              </w:rPr>
              <w:t>计提原因</w:t>
            </w:r>
          </w:p>
        </w:tc>
      </w:tr>
      <w:tr>
        <w:trPr>
          <w:trHeight w:val="58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 闲置</w:t>
            </w:r>
          </w:p>
        </w:tc>
      </w:tr>
      <w:tr>
        <w:trPr>
          <w:trHeight w:val="70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34" w:hRule="exact"/>
        </w:trPr>
        <w:tc>
          <w:tcPr>
            <w:tcBorders/>
            <w:shd w:val="clear" w:color="auto" w:fill="FFFFFF"/>
            <w:vAlign w:val="bottom"/>
          </w:tcPr>
          <w:p>
            <w:pPr>
              <w:pStyle w:val="Style16"/>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项目名称</w:t>
            </w:r>
          </w:p>
          <w:p>
            <w:pPr>
              <w:pStyle w:val="Style16"/>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土地使用</w:t>
            </w:r>
          </w:p>
          <w:p>
            <w:pPr>
              <w:pStyle w:val="Style1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权</w:t>
            </w:r>
          </w:p>
        </w:tc>
        <w:tc>
          <w:tcPr>
            <w:tcBorders/>
            <w:shd w:val="clear" w:color="auto" w:fill="FFFFFF"/>
            <w:vAlign w:val="bottom"/>
          </w:tcPr>
          <w:p>
            <w:pPr>
              <w:pStyle w:val="Style16"/>
              <w:keepNext w:val="0"/>
              <w:keepLines w:val="0"/>
              <w:widowControl w:val="0"/>
              <w:shd w:val="clear" w:color="auto" w:fill="auto"/>
              <w:bidi w:val="0"/>
              <w:spacing w:before="0" w:after="120" w:line="269" w:lineRule="exact"/>
              <w:ind w:left="0" w:right="0" w:firstLine="0"/>
              <w:jc w:val="left"/>
            </w:pPr>
            <w:r>
              <w:rPr>
                <w:b/>
                <w:bCs/>
                <w:color w:val="000000"/>
                <w:spacing w:val="0"/>
                <w:w w:val="100"/>
                <w:position w:val="0"/>
              </w:rPr>
              <w:t>取得方式</w:t>
            </w:r>
          </w:p>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投入/购 置</w:t>
            </w:r>
          </w:p>
        </w:tc>
        <w:tc>
          <w:tcPr>
            <w:tcBorders/>
            <w:shd w:val="clear" w:color="auto" w:fill="FFFFFF"/>
            <w:vAlign w:val="center"/>
          </w:tcPr>
          <w:p>
            <w:pPr>
              <w:pStyle w:val="Style16"/>
              <w:keepNext w:val="0"/>
              <w:keepLines w:val="0"/>
              <w:widowControl w:val="0"/>
              <w:shd w:val="clear" w:color="auto" w:fill="auto"/>
              <w:bidi w:val="0"/>
              <w:spacing w:before="0" w:after="280" w:line="240" w:lineRule="auto"/>
              <w:ind w:left="0" w:right="0" w:firstLine="140"/>
              <w:jc w:val="left"/>
            </w:pPr>
            <w:r>
              <w:rPr>
                <w:b/>
                <w:bCs/>
                <w:color w:val="000000"/>
                <w:spacing w:val="0"/>
                <w:w w:val="100"/>
                <w:position w:val="0"/>
              </w:rPr>
              <w:t>原值</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201,070</w:t>
            </w:r>
          </w:p>
        </w:tc>
        <w:tc>
          <w:tcPr>
            <w:tcBorders/>
            <w:shd w:val="clear" w:color="auto" w:fill="FFFFFF"/>
            <w:vAlign w:val="center"/>
          </w:tcPr>
          <w:p>
            <w:pPr>
              <w:pStyle w:val="Style16"/>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2005.12.31</w:t>
            </w:r>
          </w:p>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180,041</w:t>
            </w:r>
          </w:p>
        </w:tc>
        <w:tc>
          <w:tcPr>
            <w:tcBorders/>
            <w:shd w:val="clear" w:color="auto" w:fill="FFFFFF"/>
            <w:vAlign w:val="center"/>
          </w:tcPr>
          <w:p>
            <w:pPr>
              <w:pStyle w:val="Style16"/>
              <w:keepNext w:val="0"/>
              <w:keepLines w:val="0"/>
              <w:widowControl w:val="0"/>
              <w:shd w:val="clear" w:color="auto" w:fill="auto"/>
              <w:bidi w:val="0"/>
              <w:spacing w:before="0" w:after="100" w:line="274" w:lineRule="exact"/>
              <w:ind w:left="0" w:right="0" w:firstLine="0"/>
              <w:jc w:val="center"/>
            </w:pPr>
            <w:r>
              <w:rPr>
                <w:b/>
                <w:bCs/>
                <w:color w:val="000000"/>
                <w:spacing w:val="0"/>
                <w:w w:val="100"/>
                <w:position w:val="0"/>
              </w:rPr>
              <w:t>本期 增加</w:t>
            </w:r>
          </w:p>
          <w:p>
            <w:pPr>
              <w:pStyle w:val="Style16"/>
              <w:keepNext w:val="0"/>
              <w:keepLines w:val="0"/>
              <w:widowControl w:val="0"/>
              <w:shd w:val="clear" w:color="auto" w:fill="auto"/>
              <w:bidi w:val="0"/>
              <w:spacing w:before="0" w:after="0" w:line="274" w:lineRule="exact"/>
              <w:ind w:left="0" w:right="0" w:firstLine="440"/>
              <w:jc w:val="left"/>
            </w:pPr>
            <w:r>
              <w:rPr>
                <w:color w:val="000000"/>
                <w:spacing w:val="0"/>
                <w:w w:val="100"/>
                <w:position w:val="0"/>
              </w:rPr>
              <w:t>1,619</w:t>
            </w:r>
          </w:p>
        </w:tc>
        <w:tc>
          <w:tcPr>
            <w:tcBorders/>
            <w:shd w:val="clear" w:color="auto" w:fill="FFFFFF"/>
            <w:vAlign w:val="center"/>
          </w:tcPr>
          <w:p>
            <w:pPr>
              <w:pStyle w:val="Style16"/>
              <w:keepNext w:val="0"/>
              <w:keepLines w:val="0"/>
              <w:widowControl w:val="0"/>
              <w:shd w:val="clear" w:color="auto" w:fill="auto"/>
              <w:bidi w:val="0"/>
              <w:spacing w:before="0" w:after="100" w:line="274" w:lineRule="exact"/>
              <w:ind w:left="0" w:right="0" w:firstLine="0"/>
              <w:jc w:val="center"/>
            </w:pPr>
            <w:r>
              <w:rPr>
                <w:b/>
                <w:bCs/>
                <w:color w:val="000000"/>
                <w:spacing w:val="0"/>
                <w:w w:val="100"/>
                <w:position w:val="0"/>
              </w:rPr>
              <w:t>本期 摊销</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4,795</w:t>
            </w:r>
          </w:p>
        </w:tc>
        <w:tc>
          <w:tcPr>
            <w:tcBorders/>
            <w:shd w:val="clear" w:color="auto" w:fill="FFFFFF"/>
            <w:vAlign w:val="center"/>
          </w:tcPr>
          <w:p>
            <w:pPr>
              <w:pStyle w:val="Style16"/>
              <w:keepNext w:val="0"/>
              <w:keepLines w:val="0"/>
              <w:widowControl w:val="0"/>
              <w:shd w:val="clear" w:color="auto" w:fill="auto"/>
              <w:bidi w:val="0"/>
              <w:spacing w:before="0" w:after="100" w:line="274" w:lineRule="exact"/>
              <w:ind w:left="0" w:right="0" w:firstLine="0"/>
              <w:jc w:val="center"/>
            </w:pPr>
            <w:r>
              <w:rPr>
                <w:b/>
                <w:bCs/>
                <w:color w:val="000000"/>
                <w:spacing w:val="0"/>
                <w:w w:val="100"/>
                <w:position w:val="0"/>
              </w:rPr>
              <w:t>累计 摊销</w:t>
            </w:r>
          </w:p>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24,205</w:t>
            </w:r>
          </w:p>
        </w:tc>
        <w:tc>
          <w:tcPr>
            <w:tcBorders/>
            <w:shd w:val="clear" w:color="auto" w:fill="FFFFFF"/>
            <w:vAlign w:val="center"/>
          </w:tcPr>
          <w:p>
            <w:pPr>
              <w:pStyle w:val="Style16"/>
              <w:keepNext w:val="0"/>
              <w:keepLines w:val="0"/>
              <w:widowControl w:val="0"/>
              <w:shd w:val="clear" w:color="auto" w:fill="auto"/>
              <w:bidi w:val="0"/>
              <w:spacing w:before="0" w:after="100" w:line="274" w:lineRule="exact"/>
              <w:ind w:left="0" w:right="0" w:firstLine="0"/>
              <w:jc w:val="center"/>
            </w:pPr>
            <w:r>
              <w:rPr>
                <w:b/>
                <w:bCs/>
                <w:color w:val="000000"/>
                <w:spacing w:val="0"/>
                <w:w w:val="100"/>
                <w:position w:val="0"/>
              </w:rPr>
              <w:t>其他 转出</w:t>
            </w:r>
          </w:p>
          <w:p>
            <w:pPr>
              <w:pStyle w:val="Style16"/>
              <w:keepNext w:val="0"/>
              <w:keepLines w:val="0"/>
              <w:widowControl w:val="0"/>
              <w:shd w:val="clear" w:color="auto" w:fill="auto"/>
              <w:bidi w:val="0"/>
              <w:spacing w:before="0" w:after="0" w:line="274" w:lineRule="exact"/>
              <w:ind w:left="0" w:right="0" w:firstLine="0"/>
              <w:jc w:val="right"/>
            </w:pPr>
            <w:r>
              <w:rPr>
                <w:color w:val="000000"/>
                <w:spacing w:val="0"/>
                <w:w w:val="100"/>
                <w:position w:val="0"/>
              </w:rPr>
              <w:t>612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w:t>
            </w:r>
            <w:r>
              <w:rPr>
                <w:b/>
                <w:bCs/>
                <w:color w:val="000000"/>
                <w:spacing w:val="0"/>
                <w:w w:val="100"/>
                <w:position w:val="0"/>
              </w:rPr>
              <w:t>剩余摊销</w:t>
            </w:r>
          </w:p>
          <w:p>
            <w:pPr>
              <w:pStyle w:val="Style16"/>
              <w:keepNext w:val="0"/>
              <w:keepLines w:val="0"/>
              <w:widowControl w:val="0"/>
              <w:shd w:val="clear" w:color="auto" w:fill="auto"/>
              <w:tabs>
                <w:tab w:pos="1172" w:val="left"/>
              </w:tabs>
              <w:bidi w:val="0"/>
              <w:spacing w:before="0" w:after="0" w:line="240" w:lineRule="auto"/>
              <w:ind w:left="0" w:right="0" w:firstLine="380"/>
              <w:jc w:val="left"/>
            </w:pPr>
            <w:r>
              <w:rPr>
                <w:b/>
                <w:bCs/>
                <w:color w:val="000000"/>
                <w:spacing w:val="0"/>
                <w:w w:val="100"/>
                <w:position w:val="0"/>
              </w:rPr>
              <w:t>31</w:t>
              <w:tab/>
              <w:t>年限</w:t>
            </w:r>
          </w:p>
          <w:p>
            <w:pPr>
              <w:pStyle w:val="Style1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30-49</w:t>
            </w:r>
          </w:p>
          <w:p>
            <w:pPr>
              <w:pStyle w:val="Style16"/>
              <w:keepNext w:val="0"/>
              <w:keepLines w:val="0"/>
              <w:widowControl w:val="0"/>
              <w:shd w:val="clear" w:color="auto" w:fill="auto"/>
              <w:tabs>
                <w:tab w:pos="1228" w:val="left"/>
              </w:tabs>
              <w:bidi w:val="0"/>
              <w:spacing w:before="0" w:after="0" w:line="240" w:lineRule="auto"/>
              <w:ind w:left="0" w:right="0" w:firstLine="220"/>
              <w:jc w:val="left"/>
              <w:rPr>
                <w:sz w:val="30"/>
                <w:szCs w:val="30"/>
              </w:rPr>
            </w:pPr>
            <w:r>
              <w:rPr>
                <w:color w:val="000000"/>
                <w:spacing w:val="0"/>
                <w:w w:val="100"/>
                <w:position w:val="0"/>
                <w:sz w:val="20"/>
                <w:szCs w:val="20"/>
              </w:rPr>
              <w:t>176,253</w:t>
              <w:tab/>
            </w:r>
            <w:r>
              <w:rPr>
                <w:i/>
                <w:iCs/>
                <w:color w:val="000000"/>
                <w:spacing w:val="0"/>
                <w:w w:val="100"/>
                <w:position w:val="0"/>
                <w:sz w:val="30"/>
                <w:szCs w:val="30"/>
              </w:rPr>
              <w:t>、</w:t>
            </w:r>
          </w:p>
          <w:p>
            <w:pPr>
              <w:pStyle w:val="Style1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年</w:t>
            </w:r>
          </w:p>
        </w:tc>
      </w:tr>
      <w:tr>
        <w:trPr>
          <w:trHeight w:val="43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6,883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5,823 </w:t>
            </w:r>
            <w:r>
              <w:rPr>
                <w:color w:val="000000"/>
                <w:spacing w:val="0"/>
                <w:w w:val="100"/>
                <w:position w:val="0"/>
              </w:rPr>
              <w:t xml:space="preserve">3-10 </w:t>
            </w:r>
            <w:r>
              <w:rPr>
                <w:color w:val="000000"/>
                <w:spacing w:val="0"/>
                <w:w w:val="100"/>
                <w:position w:val="0"/>
              </w:rPr>
              <w:t>年</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购置</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439 8年</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28,168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15,312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1,854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23,958 </w:t>
            </w:r>
            <w:r>
              <w:rPr>
                <w:color w:val="000000"/>
                <w:spacing w:val="0"/>
                <w:w w:val="100"/>
                <w:position w:val="0"/>
              </w:rPr>
              <w:t xml:space="preserve">7-10 </w:t>
            </w:r>
            <w:r>
              <w:rPr>
                <w:color w:val="000000"/>
                <w:spacing w:val="0"/>
                <w:w w:val="100"/>
                <w:position w:val="0"/>
              </w:rPr>
              <w:t>年</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236,621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199,062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15,164</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29,536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206,473</w:t>
            </w:r>
          </w:p>
        </w:tc>
      </w:tr>
    </w:tbl>
    <w:p>
      <w:pPr>
        <w:widowControl w:val="0"/>
        <w:spacing w:after="279" w:line="1" w:lineRule="exact"/>
      </w:pPr>
    </w:p>
    <w:p>
      <w:pPr>
        <w:pStyle w:val="Style18"/>
        <w:keepNext w:val="0"/>
        <w:keepLines w:val="0"/>
        <w:widowControl w:val="0"/>
        <w:numPr>
          <w:ilvl w:val="0"/>
          <w:numId w:val="63"/>
        </w:numPr>
        <w:shd w:val="clear" w:color="auto" w:fill="auto"/>
        <w:tabs>
          <w:tab w:pos="1656" w:val="left"/>
        </w:tabs>
        <w:bidi w:val="0"/>
        <w:spacing w:before="0" w:after="280" w:line="374" w:lineRule="exact"/>
        <w:ind w:left="640" w:right="0" w:firstLine="440"/>
        <w:jc w:val="left"/>
      </w:pPr>
      <w:bookmarkStart w:id="419" w:name="bookmark419"/>
      <w:bookmarkEnd w:id="419"/>
      <w:r>
        <w:rPr>
          <w:color w:val="000000"/>
          <w:spacing w:val="0"/>
          <w:w w:val="100"/>
          <w:position w:val="0"/>
        </w:rPr>
        <w:t>土地使用权按使用期限50年或土地使用权证书有效期采用直线法摊销，剩余摊销年限</w:t>
      </w:r>
      <w:r>
        <w:rPr>
          <w:color w:val="000000"/>
          <w:spacing w:val="0"/>
          <w:w w:val="100"/>
          <w:position w:val="0"/>
        </w:rPr>
        <w:t xml:space="preserve">30-49 </w:t>
      </w:r>
      <w:r>
        <w:rPr>
          <w:color w:val="000000"/>
          <w:spacing w:val="0"/>
          <w:w w:val="100"/>
          <w:position w:val="0"/>
        </w:rPr>
        <w:t>年。</w:t>
      </w:r>
    </w:p>
    <w:p>
      <w:pPr>
        <w:pStyle w:val="Style18"/>
        <w:keepNext w:val="0"/>
        <w:keepLines w:val="0"/>
        <w:widowControl w:val="0"/>
        <w:numPr>
          <w:ilvl w:val="0"/>
          <w:numId w:val="63"/>
        </w:numPr>
        <w:shd w:val="clear" w:color="auto" w:fill="auto"/>
        <w:tabs>
          <w:tab w:pos="1656" w:val="left"/>
        </w:tabs>
        <w:bidi w:val="0"/>
        <w:spacing w:before="0" w:after="200" w:line="278" w:lineRule="exact"/>
        <w:ind w:left="640" w:right="0" w:firstLine="440"/>
        <w:jc w:val="left"/>
      </w:pPr>
      <w:bookmarkStart w:id="420" w:name="bookmark420"/>
      <w:bookmarkEnd w:id="420"/>
      <w:r>
        <w:rPr>
          <w:color w:val="000000"/>
          <w:spacing w:val="0"/>
          <w:w w:val="100"/>
          <w:position w:val="0"/>
        </w:rPr>
        <w:t>专利技术年初数系浩良河分公司购入的德士古汽化专有技术，本期增加数为浩良河分公司购 入的甲醇生产工艺流程专利技术。</w:t>
      </w:r>
    </w:p>
    <w:p>
      <w:pPr>
        <w:pStyle w:val="Style18"/>
        <w:keepNext w:val="0"/>
        <w:keepLines w:val="0"/>
        <w:widowControl w:val="0"/>
        <w:numPr>
          <w:ilvl w:val="0"/>
          <w:numId w:val="63"/>
        </w:numPr>
        <w:shd w:val="clear" w:color="auto" w:fill="auto"/>
        <w:tabs>
          <w:tab w:pos="1568" w:val="left"/>
        </w:tabs>
        <w:bidi w:val="0"/>
        <w:spacing w:before="0" w:after="280" w:line="326" w:lineRule="exact"/>
        <w:ind w:left="1080" w:right="0" w:firstLine="0"/>
        <w:jc w:val="left"/>
      </w:pPr>
      <w:bookmarkStart w:id="421" w:name="bookmark421"/>
      <w:bookmarkEnd w:id="421"/>
      <w:r>
        <w:rPr>
          <w:color w:val="000000"/>
          <w:spacing w:val="0"/>
          <w:w w:val="100"/>
          <w:position w:val="0"/>
        </w:rPr>
        <w:t>期末无形资产无减值情况，未计提减值准备。</w:t>
      </w:r>
    </w:p>
    <w:p>
      <w:pPr>
        <w:pStyle w:val="Style18"/>
        <w:keepNext w:val="0"/>
        <w:keepLines w:val="0"/>
        <w:widowControl w:val="0"/>
        <w:shd w:val="clear" w:color="auto" w:fill="auto"/>
        <w:bidi w:val="0"/>
        <w:spacing w:before="0" w:after="420" w:line="326" w:lineRule="exact"/>
        <w:ind w:left="0" w:right="0" w:firstLine="640"/>
        <w:jc w:val="left"/>
      </w:pPr>
      <w:r>
        <w:rPr>
          <w:color w:val="000000"/>
          <w:spacing w:val="0"/>
          <w:w w:val="100"/>
          <w:position w:val="0"/>
        </w:rPr>
        <w:t>14长期待摊费用</w:t>
      </w:r>
    </w:p>
    <w:tbl>
      <w:tblPr>
        <w:tblOverlap w:val="never"/>
        <w:jc w:val="center"/>
        <w:tblLayout w:type="fixed"/>
      </w:tblPr>
      <w:tblGrid>
        <w:gridCol w:w="984"/>
        <w:gridCol w:w="917"/>
        <w:gridCol w:w="1296"/>
        <w:gridCol w:w="874"/>
        <w:gridCol w:w="874"/>
        <w:gridCol w:w="888"/>
        <w:gridCol w:w="816"/>
        <w:gridCol w:w="1181"/>
        <w:gridCol w:w="686"/>
      </w:tblGrid>
      <w:tr>
        <w:trPr>
          <w:trHeight w:val="54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 目</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原始 发生额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0" w:right="300" w:firstLine="0"/>
              <w:jc w:val="right"/>
            </w:pPr>
            <w:r>
              <w:rPr>
                <w:b/>
                <w:bCs/>
                <w:color w:val="000000"/>
                <w:spacing w:val="0"/>
                <w:w w:val="100"/>
                <w:position w:val="0"/>
              </w:rPr>
              <w:t>本期 增加</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300" w:firstLine="0"/>
              <w:jc w:val="right"/>
            </w:pPr>
            <w:r>
              <w:rPr>
                <w:b/>
                <w:bCs/>
                <w:color w:val="000000"/>
                <w:spacing w:val="0"/>
                <w:w w:val="100"/>
                <w:position w:val="0"/>
              </w:rPr>
              <w:t>本期 摊销</w:t>
            </w: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累计 摊销</w:t>
            </w:r>
          </w:p>
        </w:tc>
        <w:tc>
          <w:tcPr>
            <w:tcBorders/>
            <w:shd w:val="clear" w:color="auto" w:fill="FFFFFF"/>
            <w:vAlign w:val="top"/>
          </w:tcPr>
          <w:p>
            <w:pPr>
              <w:pStyle w:val="Style16"/>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其他 转出</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剩余摊 销年限</w:t>
            </w:r>
          </w:p>
        </w:tc>
      </w:tr>
      <w:tr>
        <w:trPr>
          <w:trHeight w:val="830" w:hRule="exact"/>
        </w:trPr>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left"/>
            </w:pPr>
            <w:r>
              <w:rPr>
                <w:color w:val="000000"/>
                <w:spacing w:val="0"/>
                <w:w w:val="100"/>
                <w:position w:val="0"/>
              </w:rPr>
              <w:t>沟渠等农 田水利基 础设施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20,806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3,327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r>
      <w:tr>
        <w:trPr>
          <w:trHeight w:val="878" w:hRule="exact"/>
        </w:trPr>
        <w:tc>
          <w:tcPr>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小土方等 农田水利 基础设施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23,738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10,862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4,870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6,596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年</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27,725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8,446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9,405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6,706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16,580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color w:val="000000"/>
                <w:spacing w:val="0"/>
                <w:w w:val="100"/>
                <w:position w:val="0"/>
              </w:rPr>
              <w:t>年</w:t>
            </w:r>
          </w:p>
        </w:tc>
      </w:tr>
      <w:tr>
        <w:trPr>
          <w:trHeight w:val="3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72,269</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22,635</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10,009</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53,511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18,758</w:t>
            </w:r>
          </w:p>
        </w:tc>
        <w:tc>
          <w:tcPr>
            <w:tcBorders/>
            <w:shd w:val="clear" w:color="auto" w:fill="FFFFFF"/>
            <w:vAlign w:val="top"/>
          </w:tcPr>
          <w:p>
            <w:pPr>
              <w:widowControl w:val="0"/>
              <w:rPr>
                <w:sz w:val="10"/>
                <w:szCs w:val="10"/>
              </w:rPr>
            </w:pPr>
          </w:p>
        </w:tc>
      </w:tr>
    </w:tbl>
    <w:p>
      <w:pPr>
        <w:sectPr>
          <w:footnotePr>
            <w:pos w:val="pageBottom"/>
            <w:numFmt w:val="chicago"/>
            <w:numRestart w:val="continuous"/>
            <w15:footnoteColumns w:val="1"/>
          </w:footnotePr>
          <w:type w:val="continuous"/>
          <w:pgSz w:w="12240" w:h="15840"/>
          <w:pgMar w:top="1526" w:right="1345" w:bottom="2020" w:left="969"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15短期借款</w:t>
      </w:r>
    </w:p>
    <w:p>
      <w:pPr>
        <w:widowControl w:val="0"/>
        <w:spacing w:line="1" w:lineRule="exact"/>
        <w:sectPr>
          <w:footnotePr>
            <w:pos w:val="pageBottom"/>
            <w:numFmt w:val="chicago"/>
            <w:numRestart w:val="continuous"/>
            <w15:footnoteColumns w:val="1"/>
          </w:footnotePr>
          <w:pgSz w:w="12240" w:h="15840"/>
          <w:pgMar w:top="1886" w:right="1354" w:bottom="1377" w:left="960" w:header="0" w:footer="3" w:gutter="0"/>
          <w:cols w:space="720"/>
          <w:noEndnote/>
          <w:rtlGutter w:val="0"/>
          <w:docGrid w:linePitch="360"/>
        </w:sectPr>
      </w:pPr>
      <w:r>
        <mc:AlternateContent>
          <mc:Choice Requires="wps">
            <w:drawing>
              <wp:anchor distT="215900" distB="0" distL="0" distR="0" simplePos="0" relativeHeight="125829420" behindDoc="0" locked="0" layoutInCell="1" allowOverlap="1">
                <wp:simplePos x="0" y="0"/>
                <wp:positionH relativeFrom="page">
                  <wp:posOffset>1021080</wp:posOffset>
                </wp:positionH>
                <wp:positionV relativeFrom="paragraph">
                  <wp:posOffset>215900</wp:posOffset>
                </wp:positionV>
                <wp:extent cx="3331210" cy="1179830"/>
                <wp:wrapTopAndBottom/>
                <wp:docPr id="65" name="Shape 65"/>
                <a:graphic xmlns:a="http://schemas.openxmlformats.org/drawingml/2006/main">
                  <a:graphicData uri="http://schemas.microsoft.com/office/word/2010/wordprocessingShape">
                    <wps:wsp>
                      <wps:cNvSpPr txBox="1"/>
                      <wps:spPr>
                        <a:xfrm>
                          <a:ext cx="3331210" cy="1179830"/>
                        </a:xfrm>
                        <a:prstGeom prst="rect"/>
                        <a:noFill/>
                      </wps:spPr>
                      <wps:txbx>
                        <w:txbxContent>
                          <w:tbl>
                            <w:tblPr>
                              <w:tblOverlap w:val="never"/>
                              <w:jc w:val="left"/>
                              <w:tblLayout w:type="fixed"/>
                            </w:tblPr>
                            <w:tblGrid>
                              <w:gridCol w:w="1498"/>
                              <w:gridCol w:w="2136"/>
                              <w:gridCol w:w="1613"/>
                            </w:tblGrid>
                            <w:tr>
                              <w:trPr>
                                <w:tblHeade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借款类别</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2005.12.31</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149,250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2,054,825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1,640,000</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91,261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190,000</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2,146,086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1,979,250</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80.400000000000006pt;margin-top:17.pt;width:262.30000000000001pt;height:92.900000000000006pt;z-index:-125829333;mso-wrap-distance-left:0;mso-wrap-distance-top:17.pt;mso-wrap-distance-right:0;mso-position-horizontal-relative:page" filled="f" stroked="f">
                <v:textbox inset="0,0,0,0">
                  <w:txbxContent>
                    <w:tbl>
                      <w:tblPr>
                        <w:tblOverlap w:val="never"/>
                        <w:jc w:val="left"/>
                        <w:tblLayout w:type="fixed"/>
                      </w:tblPr>
                      <w:tblGrid>
                        <w:gridCol w:w="1498"/>
                        <w:gridCol w:w="2136"/>
                        <w:gridCol w:w="1613"/>
                      </w:tblGrid>
                      <w:tr>
                        <w:trPr>
                          <w:tblHeade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借款类别</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2005.12.31</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149,250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2,054,825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1,640,000</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91,261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190,000</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2,146,086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1,979,250</w:t>
                            </w:r>
                          </w:p>
                        </w:tc>
                      </w:tr>
                    </w:tbl>
                    <w:p>
                      <w:pPr>
                        <w:widowControl w:val="0"/>
                        <w:spacing w:line="1" w:lineRule="exact"/>
                      </w:pPr>
                    </w:p>
                  </w:txbxContent>
                </v:textbox>
                <w10:wrap type="topAndBottom" anchorx="page"/>
              </v:shape>
            </w:pict>
          </mc:Fallback>
        </mc:AlternateContent>
      </w:r>
      <w:r>
        <mc:AlternateContent>
          <mc:Choice Requires="wps">
            <w:drawing>
              <wp:anchor distT="215900" distB="1005840" distL="0" distR="0" simplePos="0" relativeHeight="125829422" behindDoc="0" locked="0" layoutInCell="1" allowOverlap="1">
                <wp:simplePos x="0" y="0"/>
                <wp:positionH relativeFrom="page">
                  <wp:posOffset>5212080</wp:posOffset>
                </wp:positionH>
                <wp:positionV relativeFrom="paragraph">
                  <wp:posOffset>215900</wp:posOffset>
                </wp:positionV>
                <wp:extent cx="295910" cy="173990"/>
                <wp:wrapTopAndBottom/>
                <wp:docPr id="67" name="Shape 67"/>
                <a:graphic xmlns:a="http://schemas.openxmlformats.org/drawingml/2006/main">
                  <a:graphicData uri="http://schemas.microsoft.com/office/word/2010/wordprocessingShape">
                    <wps:wsp>
                      <wps:cNvSpPr txBox="1"/>
                      <wps:spPr>
                        <a:xfrm>
                          <a:ext cx="295910" cy="17399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22" w:name="bookmark422"/>
                            <w:bookmarkStart w:id="423" w:name="bookmark423"/>
                            <w:bookmarkStart w:id="424" w:name="bookmark424"/>
                            <w:r>
                              <w:rPr>
                                <w:color w:val="000000"/>
                                <w:spacing w:val="0"/>
                                <w:w w:val="100"/>
                                <w:position w:val="0"/>
                              </w:rPr>
                              <w:t>备注</w:t>
                            </w:r>
                            <w:bookmarkEnd w:id="422"/>
                            <w:bookmarkEnd w:id="423"/>
                            <w:bookmarkEnd w:id="424"/>
                          </w:p>
                        </w:txbxContent>
                      </wps:txbx>
                      <wps:bodyPr wrap="none" lIns="0" tIns="0" rIns="0" bIns="0">
                        <a:noAutoFit/>
                      </wps:bodyPr>
                    </wps:wsp>
                  </a:graphicData>
                </a:graphic>
              </wp:anchor>
            </w:drawing>
          </mc:Choice>
          <mc:Fallback>
            <w:pict>
              <v:shape id="_x0000_s1093" type="#_x0000_t202" style="position:absolute;margin-left:410.40000000000003pt;margin-top:17.pt;width:23.300000000000001pt;height:13.700000000000001pt;z-index:-125829331;mso-wrap-distance-left:0;mso-wrap-distance-top:17.pt;mso-wrap-distance-right:0;mso-wrap-distance-bottom:79.200000000000003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22" w:name="bookmark422"/>
                      <w:bookmarkStart w:id="423" w:name="bookmark423"/>
                      <w:bookmarkStart w:id="424" w:name="bookmark424"/>
                      <w:r>
                        <w:rPr>
                          <w:color w:val="000000"/>
                          <w:spacing w:val="0"/>
                          <w:w w:val="100"/>
                          <w:position w:val="0"/>
                        </w:rPr>
                        <w:t>备注</w:t>
                      </w:r>
                      <w:bookmarkEnd w:id="422"/>
                      <w:bookmarkEnd w:id="423"/>
                      <w:bookmarkEnd w:id="424"/>
                    </w:p>
                  </w:txbxContent>
                </v:textbox>
                <w10:wrap type="topAndBottom" anchorx="page"/>
              </v:shape>
            </w:pict>
          </mc:Fallback>
        </mc:AlternateContent>
      </w:r>
    </w:p>
    <w:p>
      <w:pPr>
        <w:widowControl w:val="0"/>
        <w:spacing w:before="3" w:after="3"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2240" w:h="15840"/>
          <w:pgMar w:top="1445" w:right="0" w:bottom="1234" w:left="0" w:header="0" w:footer="3" w:gutter="0"/>
          <w:cols w:space="720"/>
          <w:noEndnote/>
          <w:rtlGutter w:val="0"/>
          <w:docGrid w:linePitch="360"/>
        </w:sectPr>
      </w:pPr>
    </w:p>
    <w:p>
      <w:pPr>
        <w:pStyle w:val="Style18"/>
        <w:keepNext w:val="0"/>
        <w:keepLines w:val="0"/>
        <w:widowControl w:val="0"/>
        <w:shd w:val="clear" w:color="auto" w:fill="auto"/>
        <w:bidi w:val="0"/>
        <w:spacing w:before="0" w:after="480" w:line="355" w:lineRule="exact"/>
        <w:ind w:left="0" w:right="0" w:firstLine="420"/>
        <w:jc w:val="left"/>
      </w:pPr>
      <w:r>
        <w:rPr>
          <w:color w:val="000000"/>
          <w:spacing w:val="0"/>
          <w:w w:val="100"/>
          <w:position w:val="0"/>
        </w:rPr>
        <w:t>（1）本公司分别为控股子公司米业公司、麦芽公司和纸业公司提供担保1,800,000千元、240, 000 千元和6,000千元；江苏永芳粮油有限公司为米业公司担保的借款余额为8,825千元。</w:t>
      </w:r>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16应付短期债券</w:t>
      </w:r>
    </w:p>
    <w:tbl>
      <w:tblPr>
        <w:tblOverlap w:val="never"/>
        <w:jc w:val="left"/>
        <w:tblLayout w:type="fixed"/>
      </w:tblPr>
      <w:tblGrid>
        <w:gridCol w:w="1440"/>
        <w:gridCol w:w="2818"/>
        <w:gridCol w:w="1008"/>
        <w:gridCol w:w="1646"/>
        <w:gridCol w:w="1426"/>
      </w:tblGrid>
      <w:tr>
        <w:trPr>
          <w:trHeight w:val="33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期限</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利率</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2006-7-26 </w:t>
            </w:r>
            <w:r>
              <w:rPr>
                <w:color w:val="000000"/>
                <w:spacing w:val="0"/>
                <w:w w:val="100"/>
                <w:position w:val="0"/>
              </w:rPr>
              <w:t xml:space="preserve">至 </w:t>
            </w:r>
            <w:r>
              <w:rPr>
                <w:color w:val="000000"/>
                <w:spacing w:val="0"/>
                <w:w w:val="100"/>
                <w:position w:val="0"/>
              </w:rPr>
              <w:t>2007-7-25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短期融资券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2006-9-18 </w:t>
            </w:r>
            <w:r>
              <w:rPr>
                <w:color w:val="000000"/>
                <w:spacing w:val="0"/>
                <w:w w:val="100"/>
                <w:position w:val="0"/>
              </w:rPr>
              <w:t xml:space="preserve">至 </w:t>
            </w:r>
            <w:r>
              <w:rPr>
                <w:color w:val="000000"/>
                <w:spacing w:val="0"/>
                <w:w w:val="100"/>
                <w:position w:val="0"/>
              </w:rPr>
              <w:t>2007-6-14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43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1,400,000</w:t>
            </w:r>
          </w:p>
        </w:tc>
      </w:tr>
    </w:tbl>
    <w:p>
      <w:pPr>
        <w:widowControl w:val="0"/>
        <w:spacing w:after="319" w:line="1" w:lineRule="exact"/>
      </w:pPr>
    </w:p>
    <w:p>
      <w:pPr>
        <w:pStyle w:val="Style18"/>
        <w:keepNext w:val="0"/>
        <w:keepLines w:val="0"/>
        <w:widowControl w:val="0"/>
        <w:shd w:val="clear" w:color="auto" w:fill="auto"/>
        <w:bidi w:val="0"/>
        <w:spacing w:before="0" w:after="260" w:line="362" w:lineRule="exact"/>
        <w:ind w:left="0" w:right="0" w:firstLine="420"/>
        <w:jc w:val="left"/>
      </w:pPr>
      <w:r>
        <w:rPr>
          <w:color w:val="000000"/>
          <w:spacing w:val="0"/>
          <w:w w:val="100"/>
          <w:position w:val="0"/>
        </w:rPr>
        <w:t>根据《中国人民银行关于黑龙江北大荒农业股份有限公司发行短期融资券的通知》（银发[2005]243 号）批准，核定本公司待偿还短期融资券的最高余额为14亿元，该限额有效期至2006年9月30日， 在限额内可分期发行，发行方式采用贴现式。</w:t>
      </w:r>
    </w:p>
    <w:p>
      <w:pPr>
        <w:pStyle w:val="Style18"/>
        <w:keepNext w:val="0"/>
        <w:keepLines w:val="0"/>
        <w:widowControl w:val="0"/>
        <w:shd w:val="clear" w:color="auto" w:fill="auto"/>
        <w:bidi w:val="0"/>
        <w:spacing w:before="0" w:after="320" w:line="362" w:lineRule="exact"/>
        <w:ind w:left="0" w:right="0" w:firstLine="0"/>
        <w:jc w:val="left"/>
      </w:pPr>
      <w:r>
        <w:rPr>
          <w:color w:val="000000"/>
          <w:spacing w:val="0"/>
          <w:w w:val="100"/>
          <w:position w:val="0"/>
        </w:rPr>
        <w:t>17应付账款及预收账款</w:t>
      </w:r>
    </w:p>
    <w:p>
      <w:pPr>
        <w:pStyle w:val="Style20"/>
        <w:keepNext/>
        <w:keepLines/>
        <w:widowControl w:val="0"/>
        <w:shd w:val="clear" w:color="auto" w:fill="auto"/>
        <w:tabs>
          <w:tab w:pos="6424" w:val="right"/>
          <w:tab w:pos="8267" w:val="right"/>
        </w:tabs>
        <w:bidi w:val="0"/>
        <w:spacing w:before="0" w:after="0" w:line="362" w:lineRule="exact"/>
        <w:ind w:left="0" w:right="0" w:firstLine="0"/>
        <w:jc w:val="left"/>
      </w:pPr>
      <w:bookmarkStart w:id="425" w:name="bookmark425"/>
      <w:bookmarkStart w:id="426" w:name="bookmark426"/>
      <w:bookmarkStart w:id="427" w:name="bookmark427"/>
      <w:r>
        <w:rPr>
          <w:color w:val="000000"/>
          <w:spacing w:val="0"/>
          <w:w w:val="100"/>
          <w:position w:val="0"/>
        </w:rPr>
        <w:t>项 目</w:t>
        <w:tab/>
      </w:r>
      <w:r>
        <w:rPr>
          <w:color w:val="000000"/>
          <w:spacing w:val="0"/>
          <w:w w:val="100"/>
          <w:position w:val="0"/>
        </w:rPr>
        <w:t>2006.12.31</w:t>
        <w:tab/>
        <w:t>2005.12.31</w:t>
      </w:r>
      <w:bookmarkEnd w:id="425"/>
      <w:bookmarkEnd w:id="426"/>
      <w:bookmarkEnd w:id="427"/>
    </w:p>
    <w:p>
      <w:pPr>
        <w:pStyle w:val="Style18"/>
        <w:keepNext w:val="0"/>
        <w:keepLines w:val="0"/>
        <w:widowControl w:val="0"/>
        <w:shd w:val="clear" w:color="auto" w:fill="auto"/>
        <w:tabs>
          <w:tab w:pos="6424" w:val="right"/>
          <w:tab w:pos="8267" w:val="right"/>
        </w:tabs>
        <w:bidi w:val="0"/>
        <w:spacing w:before="0" w:after="0" w:line="362" w:lineRule="exact"/>
        <w:ind w:left="0" w:right="0" w:firstLine="0"/>
        <w:jc w:val="left"/>
      </w:pPr>
      <w:r>
        <w:rPr>
          <w:color w:val="000000"/>
          <w:spacing w:val="0"/>
          <w:w w:val="100"/>
          <w:position w:val="0"/>
        </w:rPr>
        <w:t>应付账款</w:t>
        <w:tab/>
        <w:t>423,505</w:t>
        <w:tab/>
        <w:t>280,090</w:t>
      </w:r>
    </w:p>
    <w:p>
      <w:pPr>
        <w:pStyle w:val="Style18"/>
        <w:keepNext w:val="0"/>
        <w:keepLines w:val="0"/>
        <w:widowControl w:val="0"/>
        <w:shd w:val="clear" w:color="auto" w:fill="auto"/>
        <w:tabs>
          <w:tab w:pos="6424" w:val="right"/>
          <w:tab w:pos="8267" w:val="right"/>
        </w:tabs>
        <w:bidi w:val="0"/>
        <w:spacing w:before="0" w:after="400" w:line="362" w:lineRule="exact"/>
        <w:ind w:left="0" w:right="0" w:firstLine="0"/>
        <w:jc w:val="left"/>
      </w:pPr>
      <w:r>
        <w:rPr>
          <w:color w:val="000000"/>
          <w:spacing w:val="0"/>
          <w:w w:val="100"/>
          <w:position w:val="0"/>
        </w:rPr>
        <w:t>预收账款</w:t>
        <w:tab/>
        <w:t>390,959</w:t>
        <w:tab/>
        <w:t>312,741</w:t>
      </w:r>
    </w:p>
    <w:p>
      <w:pPr>
        <w:pStyle w:val="Style18"/>
        <w:keepNext w:val="0"/>
        <w:keepLines w:val="0"/>
        <w:widowControl w:val="0"/>
        <w:shd w:val="clear" w:color="auto" w:fill="auto"/>
        <w:tabs>
          <w:tab w:pos="908" w:val="left"/>
        </w:tabs>
        <w:bidi w:val="0"/>
        <w:spacing w:before="0" w:after="320" w:line="374" w:lineRule="exact"/>
        <w:ind w:left="0" w:right="0" w:firstLine="420"/>
        <w:jc w:val="left"/>
      </w:pPr>
      <w:bookmarkStart w:id="428" w:name="bookmark428"/>
      <w:r>
        <w:rPr>
          <w:color w:val="000000"/>
          <w:spacing w:val="0"/>
          <w:w w:val="100"/>
          <w:position w:val="0"/>
        </w:rPr>
        <w:t>（</w:t>
      </w:r>
      <w:bookmarkEnd w:id="428"/>
      <w:r>
        <w:rPr>
          <w:color w:val="000000"/>
          <w:spacing w:val="0"/>
          <w:w w:val="100"/>
          <w:position w:val="0"/>
        </w:rPr>
        <w:t>1）</w:t>
        <w:tab/>
        <w:t>期末应付账款余额增加系本公司、麦芽公司、纸业公司的应付购货款增加所致。</w:t>
      </w:r>
    </w:p>
    <w:p>
      <w:pPr>
        <w:pStyle w:val="Style18"/>
        <w:keepNext w:val="0"/>
        <w:keepLines w:val="0"/>
        <w:widowControl w:val="0"/>
        <w:shd w:val="clear" w:color="auto" w:fill="auto"/>
        <w:tabs>
          <w:tab w:pos="1011" w:val="left"/>
        </w:tabs>
        <w:bidi w:val="0"/>
        <w:spacing w:before="0" w:after="320" w:line="374" w:lineRule="exact"/>
        <w:ind w:left="0" w:right="0" w:firstLine="420"/>
        <w:jc w:val="both"/>
      </w:pPr>
      <w:bookmarkStart w:id="429" w:name="bookmark429"/>
      <w:r>
        <w:rPr>
          <w:color w:val="000000"/>
          <w:spacing w:val="0"/>
          <w:w w:val="100"/>
          <w:position w:val="0"/>
        </w:rPr>
        <w:t>（</w:t>
      </w:r>
      <w:bookmarkEnd w:id="429"/>
      <w:r>
        <w:rPr>
          <w:color w:val="000000"/>
          <w:spacing w:val="0"/>
          <w:w w:val="100"/>
          <w:position w:val="0"/>
        </w:rPr>
        <w:t>2）</w:t>
        <w:tab/>
        <w:t>三年以上未付的应付账款共计37,213千元主要是以前年度未结算完的粮食收购款、农用物 资采购款等。</w:t>
      </w:r>
    </w:p>
    <w:p>
      <w:pPr>
        <w:pStyle w:val="Style18"/>
        <w:keepNext w:val="0"/>
        <w:keepLines w:val="0"/>
        <w:widowControl w:val="0"/>
        <w:shd w:val="clear" w:color="auto" w:fill="auto"/>
        <w:tabs>
          <w:tab w:pos="908" w:val="left"/>
        </w:tabs>
        <w:bidi w:val="0"/>
        <w:spacing w:before="0" w:after="320" w:line="374" w:lineRule="exact"/>
        <w:ind w:left="0" w:right="0" w:firstLine="420"/>
        <w:jc w:val="left"/>
      </w:pPr>
      <w:bookmarkStart w:id="430" w:name="bookmark430"/>
      <w:r>
        <w:rPr>
          <w:color w:val="000000"/>
          <w:spacing w:val="0"/>
          <w:w w:val="100"/>
          <w:position w:val="0"/>
        </w:rPr>
        <w:t>（</w:t>
      </w:r>
      <w:bookmarkEnd w:id="430"/>
      <w:r>
        <w:rPr>
          <w:color w:val="000000"/>
          <w:spacing w:val="0"/>
          <w:w w:val="100"/>
          <w:position w:val="0"/>
        </w:rPr>
        <w:t>3）</w:t>
        <w:tab/>
        <w:t>应付账款中包含应付持有本公司70.48%表决权股份的股东单位集团公司款项9,506千元。</w:t>
      </w:r>
      <w:r>
        <w:br w:type="page"/>
      </w:r>
    </w:p>
    <w:p>
      <w:pPr>
        <w:pStyle w:val="Style18"/>
        <w:keepNext w:val="0"/>
        <w:keepLines w:val="0"/>
        <w:widowControl w:val="0"/>
        <w:numPr>
          <w:ilvl w:val="0"/>
          <w:numId w:val="63"/>
        </w:numPr>
        <w:shd w:val="clear" w:color="auto" w:fill="auto"/>
        <w:tabs>
          <w:tab w:pos="1028" w:val="left"/>
        </w:tabs>
        <w:bidi w:val="0"/>
        <w:spacing w:before="0" w:after="480" w:line="240" w:lineRule="auto"/>
        <w:ind w:left="0" w:right="0" w:firstLine="540"/>
        <w:jc w:val="left"/>
      </w:pPr>
      <w:bookmarkStart w:id="431" w:name="bookmark431"/>
      <w:bookmarkEnd w:id="431"/>
      <w:r>
        <w:rPr>
          <w:color w:val="000000"/>
          <w:spacing w:val="0"/>
          <w:w w:val="100"/>
          <w:position w:val="0"/>
        </w:rPr>
        <w:t>账龄超过1年未结转的预收账款计2,364千元是尚未结算完的粮食销售款。</w:t>
      </w:r>
    </w:p>
    <w:p>
      <w:pPr>
        <w:pStyle w:val="Style18"/>
        <w:keepNext w:val="0"/>
        <w:keepLines w:val="0"/>
        <w:widowControl w:val="0"/>
        <w:numPr>
          <w:ilvl w:val="0"/>
          <w:numId w:val="63"/>
        </w:numPr>
        <w:shd w:val="clear" w:color="auto" w:fill="auto"/>
        <w:tabs>
          <w:tab w:pos="1028" w:val="left"/>
        </w:tabs>
        <w:bidi w:val="0"/>
        <w:spacing w:before="0" w:after="480" w:line="240" w:lineRule="auto"/>
        <w:ind w:left="0" w:right="0" w:firstLine="540"/>
        <w:jc w:val="left"/>
      </w:pPr>
      <w:bookmarkStart w:id="432" w:name="bookmark432"/>
      <w:bookmarkEnd w:id="432"/>
      <w:r>
        <w:rPr>
          <w:color w:val="000000"/>
          <w:spacing w:val="0"/>
          <w:w w:val="100"/>
          <w:position w:val="0"/>
        </w:rPr>
        <w:t>预收账款中包含预收持有本公司70.48%表决权股份的股东单位集团公司款项223千元。</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18应付工资</w:t>
      </w:r>
    </w:p>
    <w:p>
      <w:pPr>
        <w:pStyle w:val="Style18"/>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2006年12月31日应付工资余额106,348千元，主要是尚未发放的工资。</w:t>
      </w:r>
    </w:p>
    <w:tbl>
      <w:tblPr>
        <w:tblOverlap w:val="never"/>
        <w:jc w:val="left"/>
        <w:tblLayout w:type="fixed"/>
      </w:tblPr>
      <w:tblGrid>
        <w:gridCol w:w="1978"/>
        <w:gridCol w:w="2846"/>
        <w:gridCol w:w="2270"/>
        <w:gridCol w:w="1512"/>
      </w:tblGrid>
      <w:tr>
        <w:trPr>
          <w:trHeight w:val="485" w:hRule="exact"/>
        </w:trPr>
        <w:tc>
          <w:tcPr>
            <w:gridSpan w:val="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19应付利息</w:t>
            </w:r>
          </w:p>
        </w:tc>
      </w:tr>
      <w:tr>
        <w:trPr>
          <w:trHeight w:val="53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2006.12.31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58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546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4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20应交税金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税种</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适用税率</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2006.12.31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2005.12.31</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4%、13%、17%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-268,349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-268,230</w:t>
            </w:r>
          </w:p>
        </w:tc>
      </w:tr>
      <w:tr>
        <w:trPr>
          <w:trHeight w:val="41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根据土地等级确定</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2,596</w:t>
            </w:r>
          </w:p>
        </w:tc>
      </w:tr>
      <w:tr>
        <w:trPr>
          <w:trHeight w:val="38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754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530</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324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292</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1,502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1,404</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2,161</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-262,850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-261,247</w:t>
            </w:r>
          </w:p>
        </w:tc>
      </w:tr>
    </w:tbl>
    <w:p>
      <w:pPr>
        <w:widowControl w:val="0"/>
        <w:spacing w:after="319" w:line="1" w:lineRule="exact"/>
      </w:pPr>
    </w:p>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21其他应付款</w:t>
      </w:r>
    </w:p>
    <w:p>
      <w:pPr>
        <w:pStyle w:val="Style18"/>
        <w:keepNext w:val="0"/>
        <w:keepLines w:val="0"/>
        <w:widowControl w:val="0"/>
        <w:numPr>
          <w:ilvl w:val="0"/>
          <w:numId w:val="65"/>
        </w:numPr>
        <w:shd w:val="clear" w:color="auto" w:fill="auto"/>
        <w:tabs>
          <w:tab w:pos="1006" w:val="left"/>
        </w:tabs>
        <w:bidi w:val="0"/>
        <w:spacing w:before="0" w:after="0" w:line="355" w:lineRule="exact"/>
        <w:ind w:left="0" w:right="0" w:firstLine="420"/>
        <w:jc w:val="left"/>
      </w:pPr>
      <w:bookmarkStart w:id="433" w:name="bookmark433"/>
      <w:bookmarkEnd w:id="433"/>
      <w:r>
        <w:rPr>
          <w:color w:val="000000"/>
          <w:spacing w:val="0"/>
          <w:w w:val="100"/>
          <w:position w:val="0"/>
        </w:rPr>
        <w:t>期末其他应付款余额为908,811千元，包含应付持有本公司70.48%表决权股份的股东集团 公司款项980千元。</w:t>
      </w:r>
    </w:p>
    <w:p>
      <w:pPr>
        <w:pStyle w:val="Style18"/>
        <w:keepNext w:val="0"/>
        <w:keepLines w:val="0"/>
        <w:widowControl w:val="0"/>
        <w:numPr>
          <w:ilvl w:val="0"/>
          <w:numId w:val="65"/>
        </w:numPr>
        <w:shd w:val="clear" w:color="auto" w:fill="auto"/>
        <w:tabs>
          <w:tab w:pos="925" w:val="left"/>
        </w:tabs>
        <w:bidi w:val="0"/>
        <w:spacing w:before="0" w:after="480" w:line="355" w:lineRule="exact"/>
        <w:ind w:left="0" w:right="0" w:firstLine="420"/>
        <w:jc w:val="left"/>
      </w:pPr>
      <w:bookmarkStart w:id="434" w:name="bookmark434"/>
      <w:bookmarkEnd w:id="434"/>
      <w:r>
        <w:rPr>
          <w:color w:val="000000"/>
          <w:spacing w:val="0"/>
          <w:w w:val="100"/>
          <w:position w:val="0"/>
        </w:rPr>
        <w:t>大额其他应付款</w:t>
      </w:r>
    </w:p>
    <w:tbl>
      <w:tblPr>
        <w:tblOverlap w:val="never"/>
        <w:jc w:val="left"/>
        <w:tblLayout w:type="fixed"/>
      </w:tblPr>
      <w:tblGrid>
        <w:gridCol w:w="3643"/>
        <w:gridCol w:w="3523"/>
        <w:gridCol w:w="754"/>
      </w:tblGrid>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注释</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126,501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①</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承包兑现款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123,395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②</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应付家庭农场款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580" w:right="0" w:firstLine="0"/>
              <w:jc w:val="left"/>
            </w:pPr>
            <w:r>
              <w:rPr>
                <w:color w:val="000000"/>
                <w:spacing w:val="0"/>
                <w:w w:val="100"/>
                <w:position w:val="0"/>
              </w:rPr>
              <w:t>66,158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③</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580" w:right="0" w:firstLine="0"/>
              <w:jc w:val="left"/>
            </w:pPr>
            <w:r>
              <w:rPr>
                <w:color w:val="000000"/>
                <w:spacing w:val="0"/>
                <w:w w:val="100"/>
                <w:position w:val="0"/>
              </w:rPr>
              <w:t>66,181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④</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风险抵押金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580" w:right="0" w:firstLine="0"/>
              <w:jc w:val="left"/>
            </w:pPr>
            <w:r>
              <w:rPr>
                <w:color w:val="000000"/>
                <w:spacing w:val="0"/>
                <w:w w:val="100"/>
                <w:position w:val="0"/>
              </w:rPr>
              <w:t>25,171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⑤</w:t>
            </w:r>
          </w:p>
        </w:tc>
      </w:tr>
    </w:tbl>
    <w:p>
      <w:pPr>
        <w:pStyle w:val="Style18"/>
        <w:keepNext w:val="0"/>
        <w:keepLines w:val="0"/>
        <w:widowControl w:val="0"/>
        <w:numPr>
          <w:ilvl w:val="0"/>
          <w:numId w:val="67"/>
        </w:numPr>
        <w:shd w:val="clear" w:color="auto" w:fill="auto"/>
        <w:tabs>
          <w:tab w:pos="812" w:val="left"/>
        </w:tabs>
        <w:bidi w:val="0"/>
        <w:spacing w:before="0" w:after="360" w:line="355" w:lineRule="exact"/>
        <w:ind w:left="0" w:right="0" w:firstLine="420"/>
        <w:jc w:val="left"/>
      </w:pPr>
      <w:bookmarkStart w:id="435" w:name="bookmark435"/>
      <w:bookmarkEnd w:id="435"/>
      <w:r>
        <w:rPr>
          <w:color w:val="000000"/>
          <w:spacing w:val="0"/>
          <w:w w:val="100"/>
          <w:position w:val="0"/>
        </w:rPr>
        <w:t>工程款主要是应支付的水利施工的工程款。</w:t>
      </w:r>
    </w:p>
    <w:p>
      <w:pPr>
        <w:pStyle w:val="Style18"/>
        <w:keepNext w:val="0"/>
        <w:keepLines w:val="0"/>
        <w:widowControl w:val="0"/>
        <w:numPr>
          <w:ilvl w:val="0"/>
          <w:numId w:val="67"/>
        </w:numPr>
        <w:shd w:val="clear" w:color="auto" w:fill="auto"/>
        <w:tabs>
          <w:tab w:pos="810" w:val="left"/>
        </w:tabs>
        <w:bidi w:val="0"/>
        <w:spacing w:before="0" w:after="360" w:line="365" w:lineRule="exact"/>
        <w:ind w:left="0" w:right="0" w:firstLine="420"/>
        <w:jc w:val="both"/>
      </w:pPr>
      <w:bookmarkStart w:id="436" w:name="bookmark436"/>
      <w:bookmarkEnd w:id="436"/>
      <w:r>
        <w:rPr>
          <w:color w:val="000000"/>
          <w:spacing w:val="0"/>
          <w:w w:val="100"/>
          <w:position w:val="0"/>
        </w:rPr>
        <w:t>承包兑现款主要是小型农田水利等工程承包给单位或个人以及由单位或个人承担机械作业、运 输等应支付的款项。</w:t>
      </w:r>
    </w:p>
    <w:p>
      <w:pPr>
        <w:pStyle w:val="Style18"/>
        <w:keepNext w:val="0"/>
        <w:keepLines w:val="0"/>
        <w:widowControl w:val="0"/>
        <w:numPr>
          <w:ilvl w:val="0"/>
          <w:numId w:val="67"/>
        </w:numPr>
        <w:shd w:val="clear" w:color="auto" w:fill="auto"/>
        <w:tabs>
          <w:tab w:pos="810" w:val="left"/>
        </w:tabs>
        <w:bidi w:val="0"/>
        <w:spacing w:before="0" w:after="360" w:line="355" w:lineRule="exact"/>
        <w:ind w:left="0" w:right="0" w:firstLine="420"/>
        <w:jc w:val="both"/>
      </w:pPr>
      <w:bookmarkStart w:id="437" w:name="bookmark437"/>
      <w:bookmarkEnd w:id="437"/>
      <w:r>
        <w:rPr>
          <w:color w:val="000000"/>
          <w:spacing w:val="0"/>
          <w:w w:val="100"/>
          <w:position w:val="0"/>
        </w:rPr>
        <w:t>其他应付款中的应付家庭农场款主要是按确定的标准及家庭农场承包的耕地面积，预留的用于 组织农机具设备更新、生产资料供应和安排机械作业的资金。</w:t>
      </w:r>
    </w:p>
    <w:p>
      <w:pPr>
        <w:pStyle w:val="Style18"/>
        <w:keepNext w:val="0"/>
        <w:keepLines w:val="0"/>
        <w:widowControl w:val="0"/>
        <w:numPr>
          <w:ilvl w:val="0"/>
          <w:numId w:val="67"/>
        </w:numPr>
        <w:shd w:val="clear" w:color="auto" w:fill="auto"/>
        <w:tabs>
          <w:tab w:pos="817" w:val="left"/>
        </w:tabs>
        <w:bidi w:val="0"/>
        <w:spacing w:before="0" w:after="360" w:line="355" w:lineRule="exact"/>
        <w:ind w:left="0" w:right="0" w:firstLine="420"/>
        <w:jc w:val="left"/>
      </w:pPr>
      <w:bookmarkStart w:id="438" w:name="bookmark438"/>
      <w:bookmarkEnd w:id="438"/>
      <w:r>
        <w:rPr>
          <w:color w:val="000000"/>
          <w:spacing w:val="0"/>
          <w:w w:val="100"/>
          <w:position w:val="0"/>
        </w:rPr>
        <w:t>保证金系家庭农场承包经营土地缴纳给本公司的保证金。</w:t>
      </w:r>
    </w:p>
    <w:p>
      <w:pPr>
        <w:pStyle w:val="Style18"/>
        <w:keepNext w:val="0"/>
        <w:keepLines w:val="0"/>
        <w:widowControl w:val="0"/>
        <w:numPr>
          <w:ilvl w:val="0"/>
          <w:numId w:val="67"/>
        </w:numPr>
        <w:shd w:val="clear" w:color="auto" w:fill="auto"/>
        <w:tabs>
          <w:tab w:pos="805" w:val="left"/>
        </w:tabs>
        <w:bidi w:val="0"/>
        <w:spacing w:before="0" w:after="480" w:line="341" w:lineRule="exact"/>
        <w:ind w:left="0" w:right="0" w:firstLine="420"/>
        <w:jc w:val="both"/>
      </w:pPr>
      <w:bookmarkStart w:id="439" w:name="bookmark439"/>
      <w:bookmarkEnd w:id="439"/>
      <w:r>
        <w:rPr>
          <w:color w:val="000000"/>
          <w:spacing w:val="0"/>
          <w:w w:val="100"/>
          <w:position w:val="0"/>
        </w:rPr>
        <w:t>风险抵押金系本公司管理人员交纳的为保证完成岗位责任指标而交纳的抵押金，其收取的标准 为每人</w:t>
      </w:r>
      <w:r>
        <w:rPr>
          <w:color w:val="000000"/>
          <w:spacing w:val="0"/>
          <w:w w:val="100"/>
          <w:position w:val="0"/>
        </w:rPr>
        <w:t>1000-50000</w:t>
      </w:r>
      <w:r>
        <w:rPr>
          <w:color w:val="000000"/>
          <w:spacing w:val="0"/>
          <w:w w:val="100"/>
          <w:position w:val="0"/>
        </w:rPr>
        <w:t>元人民币。</w:t>
      </w:r>
    </w:p>
    <w:p>
      <w:pPr>
        <w:pStyle w:val="Style18"/>
        <w:keepNext w:val="0"/>
        <w:keepLines w:val="0"/>
        <w:widowControl w:val="0"/>
        <w:numPr>
          <w:ilvl w:val="0"/>
          <w:numId w:val="65"/>
        </w:numPr>
        <w:shd w:val="clear" w:color="auto" w:fill="auto"/>
        <w:bidi w:val="0"/>
        <w:spacing w:before="0" w:after="440" w:line="240" w:lineRule="auto"/>
        <w:ind w:left="0" w:right="0" w:firstLine="560"/>
        <w:jc w:val="left"/>
      </w:pPr>
      <w:bookmarkStart w:id="440" w:name="bookmark440"/>
      <w:bookmarkEnd w:id="440"/>
      <w:r>
        <w:rPr>
          <w:color w:val="000000"/>
          <w:spacing w:val="0"/>
          <w:w w:val="100"/>
          <w:position w:val="0"/>
        </w:rPr>
        <w:t>三年以上大额其他应付款</w:t>
      </w:r>
    </w:p>
    <w:tbl>
      <w:tblPr>
        <w:tblOverlap w:val="never"/>
        <w:jc w:val="left"/>
        <w:tblLayout w:type="fixed"/>
      </w:tblPr>
      <w:tblGrid>
        <w:gridCol w:w="658"/>
        <w:gridCol w:w="931"/>
        <w:gridCol w:w="1070"/>
        <w:gridCol w:w="955"/>
        <w:gridCol w:w="1080"/>
        <w:gridCol w:w="835"/>
        <w:gridCol w:w="1008"/>
        <w:gridCol w:w="970"/>
        <w:gridCol w:w="826"/>
      </w:tblGrid>
      <w:tr>
        <w:trPr>
          <w:trHeight w:val="61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200"/>
              <w:jc w:val="left"/>
            </w:pPr>
            <w:r>
              <w:rPr>
                <w:b/>
                <w:bCs/>
                <w:color w:val="000000"/>
                <w:spacing w:val="0"/>
                <w:w w:val="100"/>
                <w:position w:val="0"/>
              </w:rPr>
              <w:t>风险抵</w:t>
            </w:r>
          </w:p>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押金</w:t>
            </w:r>
          </w:p>
        </w:tc>
        <w:tc>
          <w:tcPr>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土地承包 保证金</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工程款</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60"/>
              <w:jc w:val="left"/>
            </w:pPr>
            <w:r>
              <w:rPr>
                <w:b/>
                <w:bCs/>
                <w:color w:val="000000"/>
                <w:spacing w:val="0"/>
                <w:w w:val="100"/>
                <w:position w:val="0"/>
              </w:rPr>
              <w:t>承包兑</w:t>
            </w:r>
          </w:p>
          <w:p>
            <w:pPr>
              <w:pStyle w:val="Style1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现款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粮款</w:t>
            </w:r>
          </w:p>
        </w:tc>
        <w:tc>
          <w:tcPr>
            <w:tcBorders/>
            <w:shd w:val="clear" w:color="auto" w:fill="FFFFFF"/>
            <w:vAlign w:val="top"/>
          </w:tcPr>
          <w:p>
            <w:pPr>
              <w:pStyle w:val="Style1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应付家 农款</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c>
      </w:tr>
      <w:tr>
        <w:trPr>
          <w:trHeight w:val="29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14,793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24,837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22预提费用</w:t>
      </w:r>
    </w:p>
    <w:p>
      <w:pPr>
        <w:widowControl w:val="0"/>
        <w:spacing w:after="439" w:line="1" w:lineRule="exact"/>
      </w:pPr>
    </w:p>
    <w:p>
      <w:pPr>
        <w:pStyle w:val="Style20"/>
        <w:keepNext/>
        <w:keepLines/>
        <w:widowControl w:val="0"/>
        <w:shd w:val="clear" w:color="auto" w:fill="auto"/>
        <w:tabs>
          <w:tab w:pos="6574" w:val="right"/>
          <w:tab w:pos="8266" w:val="right"/>
        </w:tabs>
        <w:bidi w:val="0"/>
        <w:spacing w:before="0" w:after="120" w:line="240" w:lineRule="auto"/>
        <w:ind w:left="0" w:right="0" w:firstLine="0"/>
        <w:jc w:val="both"/>
      </w:pPr>
      <w:bookmarkStart w:id="441" w:name="bookmark441"/>
      <w:bookmarkStart w:id="442" w:name="bookmark442"/>
      <w:bookmarkStart w:id="443" w:name="bookmark443"/>
      <w:r>
        <w:rPr>
          <w:color w:val="000000"/>
          <w:spacing w:val="0"/>
          <w:w w:val="100"/>
          <w:position w:val="0"/>
        </w:rPr>
        <w:t>费用类别</w:t>
        <w:tab/>
      </w:r>
      <w:r>
        <w:rPr>
          <w:color w:val="000000"/>
          <w:spacing w:val="0"/>
          <w:w w:val="100"/>
          <w:position w:val="0"/>
        </w:rPr>
        <w:t>2006.12.31</w:t>
        <w:tab/>
        <w:t>2005.12.31</w:t>
      </w:r>
      <w:bookmarkEnd w:id="441"/>
      <w:bookmarkEnd w:id="442"/>
      <w:bookmarkEnd w:id="443"/>
    </w:p>
    <w:p>
      <w:pPr>
        <w:pStyle w:val="Style14"/>
        <w:keepNext w:val="0"/>
        <w:keepLines w:val="0"/>
        <w:widowControl w:val="0"/>
        <w:shd w:val="clear" w:color="auto" w:fill="auto"/>
        <w:tabs>
          <w:tab w:pos="6574" w:val="right"/>
          <w:tab w:pos="8266" w:val="right"/>
        </w:tabs>
        <w:bidi w:val="0"/>
        <w:spacing w:before="0" w:after="120" w:line="240" w:lineRule="auto"/>
        <w:ind w:left="0" w:right="0" w:firstLine="0"/>
        <w:jc w:val="both"/>
      </w:pPr>
      <w:r>
        <w:fldChar w:fldCharType="begin"/>
        <w:instrText xml:space="preserve"> TOC \o "1-5" \h \z </w:instrText>
        <w:fldChar w:fldCharType="separate"/>
      </w:r>
      <w:r>
        <w:rPr>
          <w:color w:val="000000"/>
          <w:spacing w:val="0"/>
          <w:w w:val="100"/>
          <w:position w:val="0"/>
        </w:rPr>
        <w:t>借款利息</w:t>
        <w:tab/>
        <w:t>3,642</w:t>
        <w:tab/>
        <w:t>3,175</w:t>
      </w:r>
    </w:p>
    <w:p>
      <w:pPr>
        <w:pStyle w:val="Style14"/>
        <w:keepNext w:val="0"/>
        <w:keepLines w:val="0"/>
        <w:widowControl w:val="0"/>
        <w:shd w:val="clear" w:color="auto" w:fill="auto"/>
        <w:tabs>
          <w:tab w:pos="6574" w:val="right"/>
          <w:tab w:pos="8266" w:val="right"/>
        </w:tabs>
        <w:bidi w:val="0"/>
        <w:spacing w:before="0" w:after="120" w:line="240" w:lineRule="auto"/>
        <w:ind w:left="0" w:right="0" w:firstLine="0"/>
        <w:jc w:val="both"/>
      </w:pPr>
      <w:r>
        <w:rPr>
          <w:color w:val="000000"/>
          <w:spacing w:val="0"/>
          <w:w w:val="100"/>
          <w:position w:val="0"/>
        </w:rPr>
        <w:t>仓储费</w:t>
        <w:tab/>
        <w:t>2,688</w:t>
        <w:tab/>
        <w:t>0</w:t>
      </w:r>
    </w:p>
    <w:p>
      <w:pPr>
        <w:pStyle w:val="Style14"/>
        <w:keepNext w:val="0"/>
        <w:keepLines w:val="0"/>
        <w:widowControl w:val="0"/>
        <w:shd w:val="clear" w:color="auto" w:fill="auto"/>
        <w:tabs>
          <w:tab w:pos="6574" w:val="right"/>
          <w:tab w:pos="8266" w:val="right"/>
        </w:tabs>
        <w:bidi w:val="0"/>
        <w:spacing w:before="0" w:after="120" w:line="240" w:lineRule="auto"/>
        <w:ind w:left="0" w:right="0" w:firstLine="0"/>
        <w:jc w:val="both"/>
      </w:pPr>
      <w:r>
        <w:rPr>
          <w:color w:val="000000"/>
          <w:spacing w:val="0"/>
          <w:w w:val="100"/>
          <w:position w:val="0"/>
        </w:rPr>
        <w:t>电费</w:t>
        <w:tab/>
        <w:t>2,175</w:t>
        <w:tab/>
        <w:t>0</w:t>
      </w:r>
    </w:p>
    <w:p>
      <w:pPr>
        <w:pStyle w:val="Style14"/>
        <w:keepNext w:val="0"/>
        <w:keepLines w:val="0"/>
        <w:widowControl w:val="0"/>
        <w:shd w:val="clear" w:color="auto" w:fill="auto"/>
        <w:tabs>
          <w:tab w:pos="6574" w:val="right"/>
          <w:tab w:pos="8266" w:val="right"/>
        </w:tabs>
        <w:bidi w:val="0"/>
        <w:spacing w:before="0" w:after="120" w:line="240" w:lineRule="auto"/>
        <w:ind w:left="0" w:right="0" w:firstLine="0"/>
        <w:jc w:val="both"/>
      </w:pPr>
      <w:r>
        <w:rPr>
          <w:color w:val="000000"/>
          <w:spacing w:val="0"/>
          <w:w w:val="100"/>
          <w:position w:val="0"/>
        </w:rPr>
        <w:t>其他</w:t>
        <w:tab/>
        <w:t>3,714</w:t>
        <w:tab/>
        <w:t>3,453</w:t>
      </w:r>
    </w:p>
    <w:p>
      <w:pPr>
        <w:pStyle w:val="Style14"/>
        <w:keepNext w:val="0"/>
        <w:keepLines w:val="0"/>
        <w:widowControl w:val="0"/>
        <w:shd w:val="clear" w:color="auto" w:fill="auto"/>
        <w:tabs>
          <w:tab w:pos="6574" w:val="right"/>
          <w:tab w:pos="8266" w:val="right"/>
        </w:tabs>
        <w:bidi w:val="0"/>
        <w:spacing w:before="0" w:after="180" w:line="240" w:lineRule="auto"/>
        <w:ind w:left="0" w:right="0" w:firstLine="0"/>
        <w:jc w:val="both"/>
      </w:pPr>
      <w:r>
        <w:rPr>
          <w:b/>
          <w:bCs/>
          <w:color w:val="000000"/>
          <w:spacing w:val="0"/>
          <w:w w:val="100"/>
          <w:position w:val="0"/>
        </w:rPr>
        <w:t>合计</w:t>
        <w:tab/>
      </w:r>
      <w:r>
        <w:rPr>
          <w:color w:val="000000"/>
          <w:spacing w:val="0"/>
          <w:w w:val="100"/>
          <w:position w:val="0"/>
        </w:rPr>
        <w:t>12,219</w:t>
        <w:tab/>
        <w:t>6,628</w:t>
      </w:r>
      <w:r>
        <w:fldChar w:fldCharType="end"/>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23 一年内到期的长期负债</w:t>
      </w:r>
    </w:p>
    <w:tbl>
      <w:tblPr>
        <w:tblOverlap w:val="never"/>
        <w:jc w:val="left"/>
        <w:tblLayout w:type="fixed"/>
      </w:tblPr>
      <w:tblGrid>
        <w:gridCol w:w="2798"/>
        <w:gridCol w:w="2938"/>
        <w:gridCol w:w="1709"/>
        <w:gridCol w:w="739"/>
      </w:tblGrid>
      <w:tr>
        <w:trPr>
          <w:trHeight w:val="31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借款条件</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56,348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37,547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20,304</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left"/>
              <w:rPr>
                <w:sz w:val="34"/>
                <w:szCs w:val="34"/>
              </w:rPr>
            </w:pPr>
            <w:r>
              <w:rPr>
                <w:color w:val="000000"/>
                <w:spacing w:val="0"/>
                <w:w w:val="100"/>
                <w:position w:val="0"/>
                <w:sz w:val="34"/>
                <w:szCs w:val="34"/>
                <w:vertAlign w:val="subscript"/>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信用</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left"/>
              <w:rPr>
                <w:sz w:val="34"/>
                <w:szCs w:val="34"/>
              </w:rPr>
            </w:pPr>
            <w:r>
              <w:rPr>
                <w:color w:val="000000"/>
                <w:spacing w:val="0"/>
                <w:w w:val="100"/>
                <w:position w:val="0"/>
                <w:sz w:val="34"/>
                <w:szCs w:val="34"/>
                <w:vertAlign w:val="subscript"/>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10,304</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56,348</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57,851</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320" w:line="365" w:lineRule="exact"/>
        <w:ind w:left="0" w:right="0" w:firstLine="420"/>
        <w:jc w:val="left"/>
      </w:pPr>
      <w:r>
        <w:rPr>
          <w:color w:val="000000"/>
          <w:spacing w:val="0"/>
          <w:w w:val="100"/>
          <w:position w:val="0"/>
        </w:rPr>
        <w:t>（1）集团公司借款系集团公司从世界银行及政府部门等借款后安排给本公司，利率与集团公司从 银行及政府部门借款的利率一致。</w:t>
      </w:r>
    </w:p>
    <w:p>
      <w:pPr>
        <w:pStyle w:val="Style18"/>
        <w:keepNext w:val="0"/>
        <w:keepLines w:val="0"/>
        <w:widowControl w:val="0"/>
        <w:shd w:val="clear" w:color="auto" w:fill="auto"/>
        <w:bidi w:val="0"/>
        <w:spacing w:before="0" w:after="460" w:line="365" w:lineRule="exact"/>
        <w:ind w:left="0" w:right="0" w:firstLine="0"/>
        <w:jc w:val="left"/>
      </w:pPr>
      <w:r>
        <w:rPr>
          <w:color w:val="000000"/>
          <w:spacing w:val="0"/>
          <w:w w:val="100"/>
          <w:position w:val="0"/>
        </w:rPr>
        <w:t>24长期借款</w:t>
      </w:r>
    </w:p>
    <w:tbl>
      <w:tblPr>
        <w:tblOverlap w:val="never"/>
        <w:jc w:val="left"/>
        <w:tblLayout w:type="fixed"/>
      </w:tblPr>
      <w:tblGrid>
        <w:gridCol w:w="2789"/>
        <w:gridCol w:w="2918"/>
        <w:gridCol w:w="1718"/>
        <w:gridCol w:w="749"/>
      </w:tblGrid>
      <w:tr>
        <w:trPr>
          <w:trHeight w:val="31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借款条件</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注释</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67,913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137,069</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312,000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100,000</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其中：信用</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312,000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379,913</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237,069</w:t>
            </w:r>
          </w:p>
        </w:tc>
        <w:tc>
          <w:tcPr>
            <w:tcBorders/>
            <w:shd w:val="clear" w:color="auto" w:fill="FFFFFF"/>
            <w:vAlign w:val="top"/>
          </w:tcPr>
          <w:p>
            <w:pPr>
              <w:widowControl w:val="0"/>
              <w:rPr>
                <w:sz w:val="10"/>
                <w:szCs w:val="10"/>
              </w:rPr>
            </w:pPr>
          </w:p>
        </w:tc>
      </w:tr>
    </w:tbl>
    <w:p>
      <w:pPr>
        <w:widowControl w:val="0"/>
        <w:spacing w:after="319" w:line="1" w:lineRule="exact"/>
      </w:pPr>
    </w:p>
    <w:p>
      <w:pPr>
        <w:pStyle w:val="Style18"/>
        <w:keepNext w:val="0"/>
        <w:keepLines w:val="0"/>
        <w:widowControl w:val="0"/>
        <w:shd w:val="clear" w:color="auto" w:fill="auto"/>
        <w:bidi w:val="0"/>
        <w:spacing w:before="0" w:after="460" w:line="350" w:lineRule="exact"/>
        <w:ind w:left="0" w:right="0" w:firstLine="420"/>
        <w:jc w:val="left"/>
      </w:pPr>
      <w:r>
        <w:rPr>
          <w:color w:val="000000"/>
          <w:spacing w:val="0"/>
          <w:w w:val="100"/>
          <w:position w:val="0"/>
        </w:rPr>
        <w:t>（1）集团公司借款系其从世界银行及政府部门等借款后安排给本公司，利率与集团公司从银行及 政府部门借款的利率一致，其年利率为2.4%-7.137%。借款主要用于农田水利基本建设等。</w:t>
      </w:r>
    </w:p>
    <w:p>
      <w:pPr>
        <w:pStyle w:val="Style18"/>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（2）银行借款均为人民币借款，其年利率为5.67%-5.76%，期限从2005年12月至2009年12月。</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25长期应付款</w:t>
      </w:r>
    </w:p>
    <w:tbl>
      <w:tblPr>
        <w:tblOverlap w:val="never"/>
        <w:jc w:val="left"/>
        <w:tblLayout w:type="fixed"/>
      </w:tblPr>
      <w:tblGrid>
        <w:gridCol w:w="3182"/>
        <w:gridCol w:w="3725"/>
        <w:gridCol w:w="1426"/>
      </w:tblGrid>
      <w:tr>
        <w:trPr>
          <w:trHeight w:val="30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日棉借款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840" w:right="0" w:firstLine="0"/>
              <w:jc w:val="left"/>
            </w:pPr>
            <w:r>
              <w:rPr>
                <w:color w:val="000000"/>
                <w:spacing w:val="0"/>
                <w:w w:val="100"/>
                <w:position w:val="0"/>
              </w:rPr>
              <w:t>1,061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丸红借款</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32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840" w:right="0" w:firstLine="0"/>
              <w:jc w:val="left"/>
            </w:pPr>
            <w:r>
              <w:rPr>
                <w:color w:val="000000"/>
                <w:spacing w:val="0"/>
                <w:w w:val="100"/>
                <w:position w:val="0"/>
              </w:rPr>
              <w:t>1,061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w:t>
            </w:r>
          </w:p>
        </w:tc>
      </w:tr>
    </w:tbl>
    <w:p>
      <w:pPr>
        <w:widowControl w:val="0"/>
        <w:spacing w:after="459" w:line="1" w:lineRule="exact"/>
      </w:pPr>
    </w:p>
    <w:p>
      <w:pPr>
        <w:pStyle w:val="Style18"/>
        <w:keepNext w:val="0"/>
        <w:keepLines w:val="0"/>
        <w:widowControl w:val="0"/>
        <w:shd w:val="clear" w:color="auto" w:fill="auto"/>
        <w:bidi w:val="0"/>
        <w:spacing w:before="0" w:after="360" w:line="341" w:lineRule="exact"/>
        <w:ind w:left="0" w:right="0" w:firstLine="420"/>
        <w:jc w:val="left"/>
      </w:pPr>
      <w:r>
        <w:rPr>
          <w:color w:val="000000"/>
          <w:spacing w:val="0"/>
          <w:w w:val="100"/>
          <w:position w:val="0"/>
        </w:rPr>
        <w:t>长期应付款为集团公司从日棉及丸红以补偿贸易方式借款后按原借款条件安排给本公司，年利率 为6.1%-6.5%，借款主要用于农田水利基本建设，以农产品（主要是大豆）折价偿还借款。</w:t>
      </w:r>
    </w:p>
    <w:p>
      <w:pPr>
        <w:pStyle w:val="Style18"/>
        <w:keepNext w:val="0"/>
        <w:keepLines w:val="0"/>
        <w:widowControl w:val="0"/>
        <w:shd w:val="clear" w:color="auto" w:fill="auto"/>
        <w:bidi w:val="0"/>
        <w:spacing w:before="0" w:after="460" w:line="341" w:lineRule="exact"/>
        <w:ind w:left="0" w:right="0" w:firstLine="0"/>
        <w:jc w:val="left"/>
      </w:pPr>
      <w:r>
        <w:rPr>
          <w:color w:val="000000"/>
          <w:spacing w:val="0"/>
          <w:w w:val="100"/>
          <w:position w:val="0"/>
        </w:rPr>
        <w:t>26专项应付款</w:t>
      </w:r>
    </w:p>
    <w:tbl>
      <w:tblPr>
        <w:tblOverlap w:val="never"/>
        <w:jc w:val="left"/>
        <w:tblLayout w:type="fixed"/>
      </w:tblPr>
      <w:tblGrid>
        <w:gridCol w:w="2549"/>
        <w:gridCol w:w="1584"/>
        <w:gridCol w:w="1349"/>
        <w:gridCol w:w="2808"/>
      </w:tblGrid>
      <w:tr>
        <w:trPr>
          <w:trHeight w:val="46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拨款单位</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2006.12.31</w:t>
            </w:r>
          </w:p>
        </w:tc>
        <w:tc>
          <w:tcPr>
            <w:tcBorders/>
            <w:shd w:val="clear" w:color="auto" w:fill="FFFFFF"/>
            <w:vAlign w:val="bottom"/>
          </w:tcPr>
          <w:p>
            <w:pPr>
              <w:pStyle w:val="Style16"/>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rPr>
              <w:t>2005.12.3</w:t>
            </w:r>
          </w:p>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w:t>
            </w:r>
          </w:p>
        </w:tc>
        <w:tc>
          <w:tcPr>
            <w:tcBorders/>
            <w:shd w:val="clear" w:color="auto" w:fill="FFFFFF"/>
            <w:vAlign w:val="bottom"/>
          </w:tcPr>
          <w:p>
            <w:pPr>
              <w:pStyle w:val="Style16"/>
              <w:keepNext w:val="0"/>
              <w:keepLines w:val="0"/>
              <w:widowControl w:val="0"/>
              <w:shd w:val="clear" w:color="auto" w:fill="auto"/>
              <w:tabs>
                <w:tab w:pos="2295" w:val="left"/>
              </w:tabs>
              <w:bidi w:val="0"/>
              <w:spacing w:before="0" w:after="0" w:line="240" w:lineRule="auto"/>
              <w:ind w:left="0" w:right="0" w:firstLine="620"/>
              <w:jc w:val="both"/>
            </w:pPr>
            <w:r>
              <w:rPr>
                <w:b/>
                <w:bCs/>
                <w:color w:val="000000"/>
                <w:spacing w:val="0"/>
                <w:w w:val="100"/>
                <w:position w:val="0"/>
              </w:rPr>
              <w:t>内容或用途</w:t>
              <w:tab/>
              <w:t>注释</w:t>
            </w:r>
          </w:p>
        </w:tc>
      </w:tr>
      <w:tr>
        <w:trPr>
          <w:trHeight w:val="41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黑龙江省农垦总局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精制米加工建设项目</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黑龙江省科学技术厅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黑龙江省科学技术厅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管理系统开发</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中华人民共和国农业部</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有机肥料补助</w:t>
            </w:r>
          </w:p>
        </w:tc>
      </w:tr>
      <w:tr>
        <w:trPr>
          <w:trHeight w:val="31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黑龙江省农垦总局科技局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米胚芽饮料</w:t>
            </w:r>
          </w:p>
        </w:tc>
      </w:tr>
    </w:tbl>
    <w:p>
      <w:pPr>
        <w:widowControl w:val="0"/>
        <w:spacing w:line="1" w:lineRule="exact"/>
      </w:pPr>
    </w:p>
    <w:tbl>
      <w:tblPr>
        <w:tblOverlap w:val="never"/>
        <w:jc w:val="left"/>
        <w:tblLayout w:type="fixed"/>
      </w:tblPr>
      <w:tblGrid>
        <w:gridCol w:w="2822"/>
        <w:gridCol w:w="1531"/>
        <w:gridCol w:w="1128"/>
        <w:gridCol w:w="2338"/>
        <w:gridCol w:w="461"/>
      </w:tblGrid>
      <w:tr>
        <w:trPr>
          <w:trHeight w:val="30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黑龙江省农垦总局科技局</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米糠营养素提取项目</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黑龙江省农垦总局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”十五”重点科技项目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黑龙江省科技厅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信息系统开发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r>
        <w:trPr>
          <w:trHeight w:val="51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黑龙江省农垦总局科技局</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国家食品安全关键技术 综合示范</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黑龙江省农垦总局科技局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蒸谷发芽糙米研发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r>
      <w:tr>
        <w:trPr>
          <w:trHeight w:val="59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黑龙江省农垦总局科技局</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寒地水稻优质高效技术 集成及产业化示范</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r>
      <w:tr>
        <w:trPr>
          <w:trHeight w:val="35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中央及地方财政国债资金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纸业节水型生产线项目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r>
      <w:tr>
        <w:trPr>
          <w:trHeight w:val="322"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6,293</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79" w:line="1" w:lineRule="exact"/>
      </w:pPr>
    </w:p>
    <w:p>
      <w:pPr>
        <w:pStyle w:val="Style18"/>
        <w:keepNext w:val="0"/>
        <w:keepLines w:val="0"/>
        <w:widowControl w:val="0"/>
        <w:numPr>
          <w:ilvl w:val="0"/>
          <w:numId w:val="69"/>
        </w:numPr>
        <w:shd w:val="clear" w:color="auto" w:fill="auto"/>
        <w:tabs>
          <w:tab w:pos="956" w:val="left"/>
        </w:tabs>
        <w:bidi w:val="0"/>
        <w:spacing w:before="0" w:after="0" w:line="366" w:lineRule="exact"/>
        <w:ind w:left="0" w:right="0" w:firstLine="420"/>
        <w:jc w:val="both"/>
      </w:pPr>
      <w:bookmarkStart w:id="444" w:name="bookmark444"/>
      <w:bookmarkEnd w:id="444"/>
      <w:r>
        <w:rPr>
          <w:color w:val="000000"/>
          <w:spacing w:val="0"/>
          <w:w w:val="100"/>
          <w:position w:val="0"/>
        </w:rPr>
        <w:t>根据黑龙江省农垦总局黑垦局文[2004]198号《黑龙江省农垦总局关于下达“十五”重点科 技项目2004年计划的通知》，黑龙江省农垦总局为本公司下拨科研经费50,000元用于“十五”重点 科技项目的攻关和开发；根据黑龙江省农垦总局黑垦局文[2005]117号《黑龙江省农垦总局关于下达</w:t>
      </w:r>
    </w:p>
    <w:p>
      <w:pPr>
        <w:pStyle w:val="Style18"/>
        <w:keepNext w:val="0"/>
        <w:keepLines w:val="0"/>
        <w:widowControl w:val="0"/>
        <w:shd w:val="clear" w:color="auto" w:fill="auto"/>
        <w:bidi w:val="0"/>
        <w:spacing w:before="0" w:after="340" w:line="366" w:lineRule="exact"/>
        <w:ind w:left="0" w:right="0" w:firstLine="0"/>
        <w:jc w:val="both"/>
      </w:pPr>
      <w:r>
        <w:rPr>
          <w:color w:val="000000"/>
          <w:spacing w:val="0"/>
          <w:w w:val="100"/>
          <w:position w:val="0"/>
        </w:rPr>
        <w:t>“十五”重点科技项目2005年计划的通知》，黑龙江省农垦总局为本公司下拨科研经费30,000元用 于“十五”重点科技项目的攻关和开发。</w:t>
      </w:r>
    </w:p>
    <w:p>
      <w:pPr>
        <w:pStyle w:val="Style18"/>
        <w:keepNext w:val="0"/>
        <w:keepLines w:val="0"/>
        <w:widowControl w:val="0"/>
        <w:numPr>
          <w:ilvl w:val="0"/>
          <w:numId w:val="69"/>
        </w:numPr>
        <w:shd w:val="clear" w:color="auto" w:fill="auto"/>
        <w:tabs>
          <w:tab w:pos="956" w:val="left"/>
        </w:tabs>
        <w:bidi w:val="0"/>
        <w:spacing w:before="0" w:after="340" w:line="365" w:lineRule="exact"/>
        <w:ind w:left="0" w:right="0" w:firstLine="420"/>
        <w:jc w:val="both"/>
      </w:pPr>
      <w:bookmarkStart w:id="445" w:name="bookmark445"/>
      <w:bookmarkEnd w:id="445"/>
      <w:r>
        <w:rPr>
          <w:color w:val="000000"/>
          <w:spacing w:val="0"/>
          <w:w w:val="100"/>
          <w:position w:val="0"/>
        </w:rPr>
        <w:t>黑龙江省在十五期间每年为制造业企业进行信息化建设提供资金支持，本公司2005年经省 制造业信息化专家组对信息化建设进行评估，并被确认为省级“制造业信息化优秀企业“，为完成黑 龙江省发展高新技术产业专项资金项目，根据</w:t>
      </w:r>
      <w:r>
        <w:rPr>
          <w:color w:val="000000"/>
          <w:spacing w:val="0"/>
          <w:w w:val="100"/>
          <w:position w:val="0"/>
        </w:rPr>
        <w:t>FWO5A741</w:t>
      </w:r>
      <w:r>
        <w:rPr>
          <w:color w:val="000000"/>
          <w:spacing w:val="0"/>
          <w:w w:val="100"/>
          <w:position w:val="0"/>
        </w:rPr>
        <w:t>号合同，黑龙江省科技厅下拨经费200,000 元经费，用于信息系统开发。</w:t>
      </w:r>
    </w:p>
    <w:p>
      <w:pPr>
        <w:pStyle w:val="Style18"/>
        <w:keepNext w:val="0"/>
        <w:keepLines w:val="0"/>
        <w:widowControl w:val="0"/>
        <w:numPr>
          <w:ilvl w:val="0"/>
          <w:numId w:val="69"/>
        </w:numPr>
        <w:shd w:val="clear" w:color="auto" w:fill="auto"/>
        <w:tabs>
          <w:tab w:pos="956" w:val="left"/>
        </w:tabs>
        <w:bidi w:val="0"/>
        <w:spacing w:before="0" w:after="340" w:line="365" w:lineRule="exact"/>
        <w:ind w:left="0" w:right="0" w:firstLine="420"/>
        <w:jc w:val="both"/>
      </w:pPr>
      <w:bookmarkStart w:id="446" w:name="bookmark446"/>
      <w:bookmarkEnd w:id="446"/>
      <w:r>
        <w:rPr>
          <w:color w:val="000000"/>
          <w:spacing w:val="0"/>
          <w:w w:val="100"/>
          <w:position w:val="0"/>
        </w:rPr>
        <w:t>根据黑龙江省科学技术厅与黑龙江省农垦总局科技局签订的国家科技公关计划课题任务书， 课题任务书编号(</w:t>
      </w:r>
      <w:r>
        <w:rPr>
          <w:color w:val="000000"/>
          <w:spacing w:val="0"/>
          <w:w w:val="100"/>
          <w:position w:val="0"/>
        </w:rPr>
        <w:t>2001BA804A43)</w:t>
      </w:r>
      <w:r>
        <w:rPr>
          <w:color w:val="000000"/>
          <w:spacing w:val="0"/>
          <w:w w:val="100"/>
          <w:position w:val="0"/>
        </w:rPr>
        <w:t>，黑龙江省农垦总局向本公司提供30,000元研究费。</w:t>
      </w:r>
    </w:p>
    <w:p>
      <w:pPr>
        <w:pStyle w:val="Style18"/>
        <w:keepNext w:val="0"/>
        <w:keepLines w:val="0"/>
        <w:widowControl w:val="0"/>
        <w:numPr>
          <w:ilvl w:val="0"/>
          <w:numId w:val="69"/>
        </w:numPr>
        <w:shd w:val="clear" w:color="auto" w:fill="auto"/>
        <w:tabs>
          <w:tab w:pos="956" w:val="left"/>
        </w:tabs>
        <w:bidi w:val="0"/>
        <w:spacing w:before="0" w:after="340" w:line="370" w:lineRule="exact"/>
        <w:ind w:left="0" w:right="0" w:firstLine="420"/>
        <w:jc w:val="both"/>
      </w:pPr>
      <w:bookmarkStart w:id="447" w:name="bookmark447"/>
      <w:bookmarkEnd w:id="447"/>
      <w:r>
        <w:rPr>
          <w:color w:val="000000"/>
          <w:spacing w:val="0"/>
          <w:w w:val="100"/>
          <w:position w:val="0"/>
        </w:rPr>
        <w:t>根据黑垦局文[2006]123号《黑龙江省农垦总局关于下达“十一五”重点科技项目2006年 计划的通知》，黑龙江省农垦总局下拨科研经费20,000元用于“十一五”重点科技项目中蒸谷发芽糙 米研发项目。</w:t>
      </w:r>
    </w:p>
    <w:p>
      <w:pPr>
        <w:pStyle w:val="Style18"/>
        <w:keepNext w:val="0"/>
        <w:keepLines w:val="0"/>
        <w:widowControl w:val="0"/>
        <w:numPr>
          <w:ilvl w:val="0"/>
          <w:numId w:val="69"/>
        </w:numPr>
        <w:shd w:val="clear" w:color="auto" w:fill="auto"/>
        <w:tabs>
          <w:tab w:pos="946" w:val="left"/>
        </w:tabs>
        <w:bidi w:val="0"/>
        <w:spacing w:before="0" w:after="340" w:line="360" w:lineRule="exact"/>
        <w:ind w:left="0" w:right="0" w:firstLine="420"/>
        <w:jc w:val="both"/>
      </w:pPr>
      <w:bookmarkStart w:id="448" w:name="bookmark448"/>
      <w:bookmarkEnd w:id="448"/>
      <w:r>
        <w:rPr>
          <w:color w:val="000000"/>
          <w:spacing w:val="0"/>
          <w:w w:val="100"/>
          <w:position w:val="0"/>
        </w:rPr>
        <w:t>根据黑龙江省科学技术厅与东北农业大学签订的振兴东北老工业基地科技专项课题任务书编 号</w:t>
      </w:r>
      <w:r>
        <w:rPr>
          <w:color w:val="000000"/>
          <w:spacing w:val="0"/>
          <w:w w:val="100"/>
          <w:position w:val="0"/>
        </w:rPr>
        <w:t>(2004BA907A27),</w:t>
      </w:r>
      <w:r>
        <w:rPr>
          <w:color w:val="000000"/>
          <w:spacing w:val="0"/>
          <w:w w:val="100"/>
          <w:position w:val="0"/>
        </w:rPr>
        <w:t>本公司承担了该课题的部分任务，东北农业大学向本公司提供30,000元研究费。</w:t>
      </w:r>
    </w:p>
    <w:p>
      <w:pPr>
        <w:pStyle w:val="Style18"/>
        <w:keepNext w:val="0"/>
        <w:keepLines w:val="0"/>
        <w:widowControl w:val="0"/>
        <w:numPr>
          <w:ilvl w:val="0"/>
          <w:numId w:val="69"/>
        </w:numPr>
        <w:shd w:val="clear" w:color="auto" w:fill="auto"/>
        <w:tabs>
          <w:tab w:pos="956" w:val="left"/>
        </w:tabs>
        <w:bidi w:val="0"/>
        <w:spacing w:before="0" w:after="340" w:line="362" w:lineRule="exact"/>
        <w:ind w:left="0" w:right="0" w:firstLine="420"/>
        <w:jc w:val="both"/>
      </w:pPr>
      <w:bookmarkStart w:id="449" w:name="bookmark449"/>
      <w:bookmarkEnd w:id="449"/>
      <w:r>
        <w:rPr>
          <w:color w:val="000000"/>
          <w:spacing w:val="0"/>
          <w:w w:val="100"/>
          <w:position w:val="0"/>
        </w:rPr>
        <w:t>根据黑龙江省经济委员会黑经环资发[2005]314号《关于转发〈国家发展改革委关于下达2005 年第四批环境和资源综合利用项目国家预算内专项资金(国债)投资计划的通知〉的通知》，本公司 收到中央预算内专项资金4,200,000元，地方预算内专项资金1,800,000元，用于黑龙江北大荒纸业 有限责任公司</w:t>
      </w:r>
      <w:r>
        <w:rPr>
          <w:color w:val="000000"/>
          <w:spacing w:val="0"/>
          <w:w w:val="100"/>
          <w:position w:val="0"/>
        </w:rPr>
        <w:t>5.3</w:t>
      </w:r>
      <w:r>
        <w:rPr>
          <w:color w:val="000000"/>
          <w:spacing w:val="0"/>
          <w:w w:val="100"/>
          <w:position w:val="0"/>
        </w:rPr>
        <w:t>万吨节水型生产线项目。</w:t>
      </w:r>
      <w:r>
        <w:br w:type="page"/>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27少数股东权益</w:t>
      </w:r>
    </w:p>
    <w:tbl>
      <w:tblPr>
        <w:tblOverlap w:val="never"/>
        <w:jc w:val="left"/>
        <w:tblLayout w:type="fixed"/>
      </w:tblPr>
      <w:tblGrid>
        <w:gridCol w:w="3341"/>
        <w:gridCol w:w="1373"/>
        <w:gridCol w:w="965"/>
        <w:gridCol w:w="1421"/>
        <w:gridCol w:w="1310"/>
      </w:tblGrid>
      <w:tr>
        <w:trPr>
          <w:trHeight w:val="58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子公司名称</w:t>
            </w:r>
          </w:p>
        </w:tc>
        <w:tc>
          <w:tcPr>
            <w:tcBorders/>
            <w:shd w:val="clear" w:color="auto" w:fill="FFFFFF"/>
            <w:vAlign w:val="top"/>
          </w:tcPr>
          <w:p>
            <w:pPr>
              <w:pStyle w:val="Style16"/>
              <w:keepNext w:val="0"/>
              <w:keepLines w:val="0"/>
              <w:widowControl w:val="0"/>
              <w:shd w:val="clear" w:color="auto" w:fill="auto"/>
              <w:bidi w:val="0"/>
              <w:spacing w:before="0" w:after="60" w:line="240" w:lineRule="auto"/>
              <w:ind w:left="0" w:right="0" w:firstLine="180"/>
              <w:jc w:val="left"/>
            </w:pPr>
            <w:r>
              <w:rPr>
                <w:b/>
                <w:bCs/>
                <w:color w:val="000000"/>
                <w:spacing w:val="0"/>
                <w:w w:val="100"/>
                <w:position w:val="0"/>
              </w:rPr>
              <w:t>2006.12.31</w:t>
            </w:r>
          </w:p>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净资产</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160"/>
              <w:jc w:val="both"/>
            </w:pPr>
            <w:r>
              <w:rPr>
                <w:b/>
                <w:bCs/>
                <w:color w:val="000000"/>
                <w:spacing w:val="0"/>
                <w:w w:val="100"/>
                <w:position w:val="0"/>
              </w:rPr>
              <w:t>少数股 权比例</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兰州北龙米业有限责任公司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4,974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2,004</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虎林市北大荒米业有限公司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5,093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7.69%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301</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江苏北大荒米业有限公司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29,955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8,748</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上海北奉食品有限公司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15,197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普宁市北大荒米业有限公司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5,987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49.00%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2,934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3,097</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西安北大荒米业有限公司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4,873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58.00%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2,826</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95,566</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哈尔滨龙垦麦芽有限公司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200,009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48.78%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97,565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黑龙江农垦庆丰边境贸易有限公司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7,164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8,111</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573,400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8,314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6,730</w:t>
            </w:r>
          </w:p>
        </w:tc>
      </w:tr>
      <w:tr>
        <w:trPr>
          <w:trHeight w:val="36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68,350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6,862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呼伦贝尔市红海种业科技有限公司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131,190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125,489</w:t>
            </w:r>
          </w:p>
        </w:tc>
      </w:tr>
    </w:tbl>
    <w:p>
      <w:pPr>
        <w:widowControl w:val="0"/>
        <w:spacing w:after="799" w:line="1" w:lineRule="exact"/>
      </w:pP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28股本</w:t>
      </w:r>
    </w:p>
    <w:p>
      <w:pPr>
        <w:pStyle w:val="Style18"/>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本公司股份均为普通股，每股面值人民币1元，股本结构如下：</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单位：千股</w:t>
      </w:r>
    </w:p>
    <w:p>
      <w:pPr>
        <w:widowControl w:val="0"/>
        <w:spacing w:line="1" w:lineRule="exact"/>
      </w:pPr>
      <w:r>
        <mc:AlternateContent>
          <mc:Choice Requires="wps">
            <w:drawing>
              <wp:anchor distT="243205" distB="0" distL="0" distR="0" simplePos="0" relativeHeight="125829424" behindDoc="0" locked="0" layoutInCell="1" allowOverlap="1">
                <wp:simplePos x="0" y="0"/>
                <wp:positionH relativeFrom="page">
                  <wp:posOffset>979170</wp:posOffset>
                </wp:positionH>
                <wp:positionV relativeFrom="paragraph">
                  <wp:posOffset>243205</wp:posOffset>
                </wp:positionV>
                <wp:extent cx="2651760" cy="2956560"/>
                <wp:wrapTopAndBottom/>
                <wp:docPr id="69" name="Shape 69"/>
                <a:graphic xmlns:a="http://schemas.openxmlformats.org/drawingml/2006/main">
                  <a:graphicData uri="http://schemas.microsoft.com/office/word/2010/wordprocessingShape">
                    <wps:wsp>
                      <wps:cNvSpPr txBox="1"/>
                      <wps:spPr>
                        <a:xfrm>
                          <a:ext cx="2651760" cy="2956560"/>
                        </a:xfrm>
                        <a:prstGeom prst="rect"/>
                        <a:noFill/>
                      </wps:spPr>
                      <wps:txbx>
                        <w:txbxContent>
                          <w:tbl>
                            <w:tblPr>
                              <w:tblOverlap w:val="never"/>
                              <w:jc w:val="left"/>
                              <w:tblLayout w:type="fixed"/>
                            </w:tblPr>
                            <w:tblGrid>
                              <w:gridCol w:w="1685"/>
                              <w:gridCol w:w="936"/>
                              <w:gridCol w:w="840"/>
                              <w:gridCol w:w="715"/>
                            </w:tblGrid>
                            <w:tr>
                              <w:trPr>
                                <w:tblHeader/>
                                <w:trHeight w:val="739" w:hRule="exact"/>
                              </w:trPr>
                              <w:tc>
                                <w:tcPr>
                                  <w:tcBorders/>
                                  <w:shd w:val="clear" w:color="auto" w:fill="FFFFFF"/>
                                  <w:vAlign w:val="top"/>
                                </w:tcPr>
                                <w:p>
                                  <w:pPr>
                                    <w:pStyle w:val="Style16"/>
                                    <w:keepNext w:val="0"/>
                                    <w:keepLines w:val="0"/>
                                    <w:widowControl w:val="0"/>
                                    <w:shd w:val="clear" w:color="auto" w:fill="auto"/>
                                    <w:tabs>
                                      <w:tab w:pos="1642" w:val="left"/>
                                    </w:tabs>
                                    <w:bidi w:val="0"/>
                                    <w:spacing w:before="0" w:after="0" w:line="240" w:lineRule="auto"/>
                                    <w:ind w:left="0" w:right="0" w:firstLine="0"/>
                                    <w:jc w:val="left"/>
                                  </w:pPr>
                                  <w:r>
                                    <w:rPr>
                                      <w:b/>
                                      <w:bCs/>
                                      <w:color w:val="000000"/>
                                      <w:spacing w:val="0"/>
                                      <w:w w:val="100"/>
                                      <w:position w:val="0"/>
                                    </w:rPr>
                                    <w:t>项目</w:t>
                                    <w:tab/>
                                  </w:r>
                                  <w:r>
                                    <w:rPr>
                                      <w:b/>
                                      <w:bCs/>
                                      <w:color w:val="000000"/>
                                      <w:spacing w:val="0"/>
                                      <w:w w:val="100"/>
                                      <w:position w:val="0"/>
                                      <w:vertAlign w:val="superscript"/>
                                    </w:rPr>
                                    <w:t>:</w:t>
                                  </w:r>
                                </w:p>
                              </w:tc>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2005.12.</w:t>
                                  </w:r>
                                </w:p>
                                <w:p>
                                  <w:pPr>
                                    <w:pStyle w:val="Style1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31</w:t>
                                  </w:r>
                                </w:p>
                              </w:tc>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发行 新股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配股</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一、尚未流通股份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1、发起人股份</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76" w:hRule="exact"/>
                              </w:trPr>
                              <w:tc>
                                <w:tcPr>
                                  <w:tcBorders/>
                                  <w:shd w:val="clear" w:color="auto" w:fill="FFFFFF"/>
                                  <w:vAlign w:val="bottom"/>
                                </w:tcPr>
                                <w:p>
                                  <w:pPr>
                                    <w:pStyle w:val="Style16"/>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其中：国家拥有股 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47" w:hRule="exact"/>
                              </w:trPr>
                              <w:tc>
                                <w:tcPr>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220"/>
                                    <w:jc w:val="left"/>
                                  </w:pPr>
                                  <w:r>
                                    <w:rPr>
                                      <w:color w:val="000000"/>
                                      <w:spacing w:val="0"/>
                                      <w:w w:val="100"/>
                                      <w:position w:val="0"/>
                                    </w:rPr>
                                    <w:t>境内法人持有 股份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76" w:hRule="exact"/>
                              </w:trPr>
                              <w:tc>
                                <w:tcPr>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220"/>
                                    <w:jc w:val="left"/>
                                  </w:pPr>
                                  <w:r>
                                    <w:rPr>
                                      <w:color w:val="000000"/>
                                      <w:spacing w:val="0"/>
                                      <w:w w:val="100"/>
                                      <w:position w:val="0"/>
                                    </w:rPr>
                                    <w:t>外资法人持有 股份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2、募集法人股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3、内部职工股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4、优先股或其他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bl>
                          <w:p>
                            <w:pPr>
                              <w:widowControl w:val="0"/>
                              <w:spacing w:line="1" w:lineRule="exact"/>
                            </w:pPr>
                          </w:p>
                        </w:txbxContent>
                      </wps:txbx>
                      <wps:bodyPr lIns="0" tIns="0" rIns="0" bIns="0">
                        <a:noAutoFit/>
                      </wps:bodyPr>
                    </wps:wsp>
                  </a:graphicData>
                </a:graphic>
              </wp:anchor>
            </w:drawing>
          </mc:Choice>
          <mc:Fallback>
            <w:pict>
              <v:shape id="_x0000_s1095" type="#_x0000_t202" style="position:absolute;margin-left:77.100000000000009pt;margin-top:19.150000000000002pt;width:208.80000000000001pt;height:232.80000000000001pt;z-index:-125829329;mso-wrap-distance-left:0;mso-wrap-distance-top:19.150000000000002pt;mso-wrap-distance-right:0;mso-position-horizontal-relative:page" filled="f" stroked="f">
                <v:textbox inset="0,0,0,0">
                  <w:txbxContent>
                    <w:tbl>
                      <w:tblPr>
                        <w:tblOverlap w:val="never"/>
                        <w:jc w:val="left"/>
                        <w:tblLayout w:type="fixed"/>
                      </w:tblPr>
                      <w:tblGrid>
                        <w:gridCol w:w="1685"/>
                        <w:gridCol w:w="936"/>
                        <w:gridCol w:w="840"/>
                        <w:gridCol w:w="715"/>
                      </w:tblGrid>
                      <w:tr>
                        <w:trPr>
                          <w:tblHeader/>
                          <w:trHeight w:val="739" w:hRule="exact"/>
                        </w:trPr>
                        <w:tc>
                          <w:tcPr>
                            <w:tcBorders/>
                            <w:shd w:val="clear" w:color="auto" w:fill="FFFFFF"/>
                            <w:vAlign w:val="top"/>
                          </w:tcPr>
                          <w:p>
                            <w:pPr>
                              <w:pStyle w:val="Style16"/>
                              <w:keepNext w:val="0"/>
                              <w:keepLines w:val="0"/>
                              <w:widowControl w:val="0"/>
                              <w:shd w:val="clear" w:color="auto" w:fill="auto"/>
                              <w:tabs>
                                <w:tab w:pos="1642" w:val="left"/>
                              </w:tabs>
                              <w:bidi w:val="0"/>
                              <w:spacing w:before="0" w:after="0" w:line="240" w:lineRule="auto"/>
                              <w:ind w:left="0" w:right="0" w:firstLine="0"/>
                              <w:jc w:val="left"/>
                            </w:pPr>
                            <w:r>
                              <w:rPr>
                                <w:b/>
                                <w:bCs/>
                                <w:color w:val="000000"/>
                                <w:spacing w:val="0"/>
                                <w:w w:val="100"/>
                                <w:position w:val="0"/>
                              </w:rPr>
                              <w:t>项目</w:t>
                              <w:tab/>
                            </w:r>
                            <w:r>
                              <w:rPr>
                                <w:b/>
                                <w:bCs/>
                                <w:color w:val="000000"/>
                                <w:spacing w:val="0"/>
                                <w:w w:val="100"/>
                                <w:position w:val="0"/>
                                <w:vertAlign w:val="superscript"/>
                              </w:rPr>
                              <w:t>:</w:t>
                            </w:r>
                          </w:p>
                        </w:tc>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2005.12.</w:t>
                            </w:r>
                          </w:p>
                          <w:p>
                            <w:pPr>
                              <w:pStyle w:val="Style1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31</w:t>
                            </w:r>
                          </w:p>
                        </w:tc>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发行 新股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配股</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一、尚未流通股份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1、发起人股份</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76" w:hRule="exact"/>
                        </w:trPr>
                        <w:tc>
                          <w:tcPr>
                            <w:tcBorders/>
                            <w:shd w:val="clear" w:color="auto" w:fill="FFFFFF"/>
                            <w:vAlign w:val="bottom"/>
                          </w:tcPr>
                          <w:p>
                            <w:pPr>
                              <w:pStyle w:val="Style16"/>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其中：国家拥有股 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47" w:hRule="exact"/>
                        </w:trPr>
                        <w:tc>
                          <w:tcPr>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220"/>
                              <w:jc w:val="left"/>
                            </w:pPr>
                            <w:r>
                              <w:rPr>
                                <w:color w:val="000000"/>
                                <w:spacing w:val="0"/>
                                <w:w w:val="100"/>
                                <w:position w:val="0"/>
                              </w:rPr>
                              <w:t>境内法人持有 股份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576" w:hRule="exact"/>
                        </w:trPr>
                        <w:tc>
                          <w:tcPr>
                            <w:tcBorders/>
                            <w:shd w:val="clear" w:color="auto" w:fill="FFFFFF"/>
                            <w:vAlign w:val="top"/>
                          </w:tcPr>
                          <w:p>
                            <w:pPr>
                              <w:pStyle w:val="Style16"/>
                              <w:keepNext w:val="0"/>
                              <w:keepLines w:val="0"/>
                              <w:widowControl w:val="0"/>
                              <w:shd w:val="clear" w:color="auto" w:fill="auto"/>
                              <w:bidi w:val="0"/>
                              <w:spacing w:before="0" w:after="0" w:line="254" w:lineRule="exact"/>
                              <w:ind w:left="0" w:right="0" w:firstLine="220"/>
                              <w:jc w:val="left"/>
                            </w:pPr>
                            <w:r>
                              <w:rPr>
                                <w:color w:val="000000"/>
                                <w:spacing w:val="0"/>
                                <w:w w:val="100"/>
                                <w:position w:val="0"/>
                              </w:rPr>
                              <w:t>外资法人持有 股份</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2、募集法人股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3、内部职工股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4、优先股或其他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r>
                    </w:tbl>
                    <w:p>
                      <w:pPr>
                        <w:widowControl w:val="0"/>
                        <w:spacing w:line="1" w:lineRule="exact"/>
                      </w:pPr>
                    </w:p>
                  </w:txbxContent>
                </v:textbox>
                <w10:wrap type="topAndBottom" anchorx="page"/>
              </v:shape>
            </w:pict>
          </mc:Fallback>
        </mc:AlternateContent>
      </w:r>
      <w:r>
        <mc:AlternateContent>
          <mc:Choice Requires="wps">
            <w:drawing>
              <wp:anchor distT="331470" distB="18415" distL="125095" distR="0" simplePos="0" relativeHeight="125829426" behindDoc="0" locked="0" layoutInCell="1" allowOverlap="1">
                <wp:simplePos x="0" y="0"/>
                <wp:positionH relativeFrom="page">
                  <wp:posOffset>3792855</wp:posOffset>
                </wp:positionH>
                <wp:positionV relativeFrom="paragraph">
                  <wp:posOffset>331470</wp:posOffset>
                </wp:positionV>
                <wp:extent cx="3078480" cy="2849880"/>
                <wp:wrapTopAndBottom/>
                <wp:docPr id="71" name="Shape 71"/>
                <a:graphic xmlns:a="http://schemas.openxmlformats.org/drawingml/2006/main">
                  <a:graphicData uri="http://schemas.microsoft.com/office/word/2010/wordprocessingShape">
                    <wps:wsp>
                      <wps:cNvSpPr txBox="1"/>
                      <wps:spPr>
                        <a:xfrm>
                          <a:ext cx="3078480" cy="2849880"/>
                        </a:xfrm>
                        <a:prstGeom prst="rect"/>
                        <a:noFill/>
                      </wps:spPr>
                      <wps:txbx>
                        <w:txbxContent>
                          <w:tbl>
                            <w:tblPr>
                              <w:tblOverlap w:val="never"/>
                              <w:jc w:val="left"/>
                              <w:tblLayout w:type="fixed"/>
                            </w:tblPr>
                            <w:tblGrid>
                              <w:gridCol w:w="734"/>
                              <w:gridCol w:w="874"/>
                              <w:gridCol w:w="1066"/>
                              <w:gridCol w:w="955"/>
                              <w:gridCol w:w="1219"/>
                            </w:tblGrid>
                            <w:tr>
                              <w:trPr>
                                <w:tblHeader/>
                                <w:trHeight w:val="74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送股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小计</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65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wps:txbx>
                      <wps:bodyPr lIns="0" tIns="0" rIns="0" bIns="0">
                        <a:noAutoFit/>
                      </wps:bodyPr>
                    </wps:wsp>
                  </a:graphicData>
                </a:graphic>
              </wp:anchor>
            </w:drawing>
          </mc:Choice>
          <mc:Fallback>
            <w:pict>
              <v:shape id="_x0000_s1097" type="#_x0000_t202" style="position:absolute;margin-left:298.65000000000003pt;margin-top:26.100000000000001pt;width:242.40000000000001pt;height:224.40000000000001pt;z-index:-125829327;mso-wrap-distance-left:9.8499999999999996pt;mso-wrap-distance-top:26.100000000000001pt;mso-wrap-distance-right:0;mso-wrap-distance-bottom:1.45pt;mso-position-horizontal-relative:page" filled="f" stroked="f">
                <v:textbox inset="0,0,0,0">
                  <w:txbxContent>
                    <w:tbl>
                      <w:tblPr>
                        <w:tblOverlap w:val="never"/>
                        <w:jc w:val="left"/>
                        <w:tblLayout w:type="fixed"/>
                      </w:tblPr>
                      <w:tblGrid>
                        <w:gridCol w:w="734"/>
                        <w:gridCol w:w="874"/>
                        <w:gridCol w:w="1066"/>
                        <w:gridCol w:w="955"/>
                        <w:gridCol w:w="1219"/>
                      </w:tblGrid>
                      <w:tr>
                        <w:trPr>
                          <w:tblHeader/>
                          <w:trHeight w:val="74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送股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小计</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65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3667760</wp:posOffset>
                </wp:positionH>
                <wp:positionV relativeFrom="paragraph">
                  <wp:posOffset>139700</wp:posOffset>
                </wp:positionV>
                <wp:extent cx="1304290" cy="176530"/>
                <wp:wrapNone/>
                <wp:docPr id="73" name="Shape 73"/>
                <a:graphic xmlns:a="http://schemas.openxmlformats.org/drawingml/2006/main">
                  <a:graphicData uri="http://schemas.microsoft.com/office/word/2010/wordprocessingShape">
                    <wps:wsp>
                      <wps:cNvSpPr txBox="1"/>
                      <wps:spPr>
                        <a:xfrm>
                          <a:ext cx="1304290" cy="1765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本期变动增减（</w:t>
                            </w:r>
                            <w:r>
                              <w:rPr>
                                <w:b/>
                                <w:bCs/>
                                <w:color w:val="000000"/>
                                <w:spacing w:val="0"/>
                                <w:w w:val="100"/>
                                <w:position w:val="0"/>
                              </w:rPr>
                              <w:t>+,-）</w:t>
                            </w:r>
                          </w:p>
                        </w:txbxContent>
                      </wps:txbx>
                      <wps:bodyPr lIns="0" tIns="0" rIns="0" bIns="0">
                        <a:noAutoFit/>
                      </wps:bodyPr>
                    </wps:wsp>
                  </a:graphicData>
                </a:graphic>
              </wp:anchor>
            </w:drawing>
          </mc:Choice>
          <mc:Fallback>
            <w:pict>
              <v:shape id="_x0000_s1099" type="#_x0000_t202" style="position:absolute;margin-left:288.80000000000001pt;margin-top:11.pt;width:102.7pt;height:13.9pt;z-index:25165773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本期变动增减（</w:t>
                      </w:r>
                      <w:r>
                        <w:rPr>
                          <w:b/>
                          <w:bCs/>
                          <w:color w:val="000000"/>
                          <w:spacing w:val="0"/>
                          <w:w w:val="100"/>
                          <w:position w:val="0"/>
                        </w:rPr>
                        <w:t>+,-）</w:t>
                      </w:r>
                    </w:p>
                  </w:txbxContent>
                </v:textbox>
                <w10:wrap anchorx="page"/>
              </v:shape>
            </w:pict>
          </mc:Fallback>
        </mc:AlternateContent>
      </w:r>
      <w:r>
        <w:br w:type="page"/>
      </w:r>
    </w:p>
    <w:tbl>
      <w:tblPr>
        <w:tblOverlap w:val="never"/>
        <w:jc w:val="center"/>
        <w:tblLayout w:type="fixed"/>
      </w:tblPr>
      <w:tblGrid>
        <w:gridCol w:w="1685"/>
        <w:gridCol w:w="1162"/>
        <w:gridCol w:w="830"/>
        <w:gridCol w:w="854"/>
        <w:gridCol w:w="850"/>
        <w:gridCol w:w="586"/>
        <w:gridCol w:w="1022"/>
        <w:gridCol w:w="1109"/>
        <w:gridCol w:w="1133"/>
      </w:tblGrid>
      <w:tr>
        <w:trPr>
          <w:trHeight w:val="456" w:hRule="exact"/>
        </w:trPr>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尚未流通股份合 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00" w:hRule="exact"/>
        </w:trPr>
        <w:tc>
          <w:tcPr>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left"/>
              <w:rPr>
                <w:sz w:val="18"/>
                <w:szCs w:val="18"/>
              </w:rPr>
            </w:pPr>
            <w:r>
              <w:rPr>
                <w:b/>
                <w:bCs/>
                <w:color w:val="000000"/>
                <w:spacing w:val="0"/>
                <w:w w:val="100"/>
                <w:position w:val="0"/>
                <w:sz w:val="18"/>
                <w:szCs w:val="18"/>
              </w:rPr>
              <w:t>二、有限售条件流通 股</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1,281,5</w:t>
            </w:r>
          </w:p>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1,151,892</w:t>
            </w:r>
          </w:p>
        </w:tc>
      </w:tr>
      <w:tr>
        <w:trPr>
          <w:trHeight w:val="888" w:hRule="exact"/>
        </w:trPr>
        <w:tc>
          <w:tcPr>
            <w:tcBorders/>
            <w:shd w:val="clear" w:color="auto" w:fill="FFFFFF"/>
            <w:vAlign w:val="bottom"/>
          </w:tcPr>
          <w:p>
            <w:pPr>
              <w:pStyle w:val="Style16"/>
              <w:keepNext w:val="0"/>
              <w:keepLines w:val="0"/>
              <w:widowControl w:val="0"/>
              <w:shd w:val="clear" w:color="auto" w:fill="auto"/>
              <w:bidi w:val="0"/>
              <w:spacing w:before="0" w:after="60" w:line="264" w:lineRule="exact"/>
              <w:ind w:left="0" w:right="0" w:firstLine="0"/>
              <w:jc w:val="left"/>
            </w:pPr>
            <w:r>
              <w:rPr>
                <w:b/>
                <w:bCs/>
                <w:color w:val="000000"/>
                <w:spacing w:val="0"/>
                <w:w w:val="100"/>
                <w:position w:val="0"/>
              </w:rPr>
              <w:t>三、已流通部分</w:t>
            </w:r>
          </w:p>
          <w:p>
            <w:pPr>
              <w:pStyle w:val="Style16"/>
              <w:keepNext w:val="0"/>
              <w:keepLines w:val="0"/>
              <w:widowControl w:val="0"/>
              <w:shd w:val="clear" w:color="auto" w:fill="auto"/>
              <w:bidi w:val="0"/>
              <w:spacing w:before="0" w:after="0" w:line="264" w:lineRule="exact"/>
              <w:ind w:left="360" w:right="0" w:hanging="360"/>
              <w:jc w:val="left"/>
              <w:rPr>
                <w:sz w:val="18"/>
                <w:szCs w:val="18"/>
              </w:rPr>
            </w:pPr>
            <w:r>
              <w:rPr>
                <w:color w:val="000000"/>
                <w:spacing w:val="0"/>
                <w:w w:val="100"/>
                <w:position w:val="0"/>
                <w:sz w:val="20"/>
                <w:szCs w:val="20"/>
              </w:rPr>
              <w:t>1</w:t>
            </w:r>
            <w:r>
              <w:rPr>
                <w:color w:val="000000"/>
                <w:spacing w:val="0"/>
                <w:w w:val="100"/>
                <w:position w:val="0"/>
                <w:sz w:val="18"/>
                <w:szCs w:val="18"/>
              </w:rPr>
              <w:t>、境内上市人民币普 通股</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482,400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482,400</w:t>
            </w:r>
          </w:p>
        </w:tc>
      </w:tr>
      <w:tr>
        <w:trPr>
          <w:trHeight w:val="542" w:hRule="exact"/>
        </w:trPr>
        <w:tc>
          <w:tcPr>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2、境内上市外资 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86" w:hRule="exact"/>
        </w:trPr>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3、境外上市外资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已流通股份合计</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482,400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482,400</w:t>
            </w:r>
          </w:p>
        </w:tc>
      </w:tr>
      <w:tr>
        <w:trPr>
          <w:trHeight w:val="48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四、股份总额</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1,763,9</w:t>
            </w:r>
          </w:p>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-129,660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1,634,292</w:t>
            </w:r>
          </w:p>
        </w:tc>
      </w:tr>
    </w:tbl>
    <w:p>
      <w:pPr>
        <w:widowControl w:val="0"/>
        <w:spacing w:after="339" w:line="1" w:lineRule="exact"/>
      </w:pPr>
    </w:p>
    <w:p>
      <w:pPr>
        <w:pStyle w:val="Style18"/>
        <w:keepNext w:val="0"/>
        <w:keepLines w:val="0"/>
        <w:widowControl w:val="0"/>
        <w:shd w:val="clear" w:color="auto" w:fill="auto"/>
        <w:bidi w:val="0"/>
        <w:spacing w:before="0" w:after="340" w:line="365" w:lineRule="exact"/>
        <w:ind w:left="0" w:right="0" w:firstLine="420"/>
        <w:jc w:val="left"/>
      </w:pPr>
      <w:r>
        <w:rPr>
          <w:color w:val="000000"/>
          <w:spacing w:val="0"/>
          <w:w w:val="100"/>
          <w:position w:val="0"/>
        </w:rPr>
        <w:t>*</w:t>
      </w:r>
      <w:r>
        <w:rPr>
          <w:color w:val="000000"/>
          <w:spacing w:val="0"/>
          <w:w w:val="100"/>
          <w:position w:val="0"/>
        </w:rPr>
        <w:t>有限售条件流通股减少的原因系本公司回购集团公司所持有的本公司股份，详见十一、其他重 要事项。</w:t>
      </w:r>
    </w:p>
    <w:p>
      <w:pPr>
        <w:pStyle w:val="Style18"/>
        <w:keepNext w:val="0"/>
        <w:keepLines w:val="0"/>
        <w:widowControl w:val="0"/>
        <w:shd w:val="clear" w:color="auto" w:fill="auto"/>
        <w:bidi w:val="0"/>
        <w:spacing w:before="0" w:after="1560" w:line="365" w:lineRule="exact"/>
        <w:ind w:left="0" w:right="0" w:firstLine="420"/>
        <w:jc w:val="left"/>
      </w:pPr>
      <w:r>
        <w:rPr>
          <w:color w:val="000000"/>
          <w:spacing w:val="0"/>
          <w:w w:val="100"/>
          <w:position w:val="0"/>
        </w:rPr>
        <w:t>此次股本变更已经信永中和会计师事务所</w:t>
      </w:r>
      <w:r>
        <w:rPr>
          <w:color w:val="000000"/>
          <w:spacing w:val="0"/>
          <w:w w:val="100"/>
          <w:position w:val="0"/>
        </w:rPr>
        <w:t>XYZH/2005A1133</w:t>
      </w:r>
      <w:r>
        <w:rPr>
          <w:color w:val="000000"/>
          <w:spacing w:val="0"/>
          <w:w w:val="100"/>
          <w:position w:val="0"/>
        </w:rPr>
        <w:t>验资报告验证。</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29资本公积</w:t>
      </w:r>
    </w:p>
    <w:tbl>
      <w:tblPr>
        <w:tblOverlap w:val="never"/>
        <w:jc w:val="left"/>
        <w:tblLayout w:type="fixed"/>
      </w:tblPr>
      <w:tblGrid>
        <w:gridCol w:w="2549"/>
        <w:gridCol w:w="1622"/>
        <w:gridCol w:w="1464"/>
        <w:gridCol w:w="1378"/>
        <w:gridCol w:w="1325"/>
      </w:tblGrid>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股本溢价</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1,280,269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295,625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984,644</w:t>
            </w:r>
          </w:p>
        </w:tc>
      </w:tr>
      <w:tr>
        <w:trPr>
          <w:trHeight w:val="3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接受捐赠非现金资产准备</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839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股权投资准备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2,893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4,139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7,032</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关联交易差价</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19,255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19,255</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其他资本公积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21,273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21,273</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1,305,274</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23,394</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295,625</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1,033,044</w:t>
            </w:r>
          </w:p>
        </w:tc>
      </w:tr>
    </w:tbl>
    <w:p>
      <w:pPr>
        <w:widowControl w:val="0"/>
        <w:spacing w:after="239" w:line="1" w:lineRule="exact"/>
      </w:pPr>
    </w:p>
    <w:p>
      <w:pPr>
        <w:pStyle w:val="Style18"/>
        <w:keepNext w:val="0"/>
        <w:keepLines w:val="0"/>
        <w:widowControl w:val="0"/>
        <w:numPr>
          <w:ilvl w:val="0"/>
          <w:numId w:val="71"/>
        </w:numPr>
        <w:shd w:val="clear" w:color="auto" w:fill="auto"/>
        <w:tabs>
          <w:tab w:pos="1006" w:val="left"/>
        </w:tabs>
        <w:bidi w:val="0"/>
        <w:spacing w:before="0" w:after="240" w:line="360" w:lineRule="exact"/>
        <w:ind w:left="0" w:right="0" w:firstLine="420"/>
        <w:jc w:val="left"/>
      </w:pPr>
      <w:bookmarkStart w:id="450" w:name="bookmark450"/>
      <w:bookmarkEnd w:id="450"/>
      <w:r>
        <w:rPr>
          <w:color w:val="000000"/>
          <w:spacing w:val="0"/>
          <w:w w:val="100"/>
          <w:position w:val="0"/>
        </w:rPr>
        <w:t>本期资本公积-股本溢价减少及关联交易差价增加的原因系本公司回购集团公司所持有的本 公司股份，详见十一、其他重要事项。</w:t>
      </w:r>
    </w:p>
    <w:p>
      <w:pPr>
        <w:pStyle w:val="Style18"/>
        <w:keepNext w:val="0"/>
        <w:keepLines w:val="0"/>
        <w:widowControl w:val="0"/>
        <w:numPr>
          <w:ilvl w:val="0"/>
          <w:numId w:val="71"/>
        </w:numPr>
        <w:shd w:val="clear" w:color="auto" w:fill="auto"/>
        <w:tabs>
          <w:tab w:pos="1006" w:val="left"/>
        </w:tabs>
        <w:bidi w:val="0"/>
        <w:spacing w:before="0" w:after="340" w:line="341" w:lineRule="exact"/>
        <w:ind w:left="0" w:right="0" w:firstLine="420"/>
        <w:jc w:val="left"/>
      </w:pPr>
      <w:bookmarkStart w:id="451" w:name="bookmark451"/>
      <w:bookmarkEnd w:id="451"/>
      <w:r>
        <w:rPr>
          <w:color w:val="000000"/>
          <w:spacing w:val="0"/>
          <w:w w:val="100"/>
          <w:position w:val="0"/>
        </w:rPr>
        <w:t>本期资本公积-股权投资准备增加数是子公司米业公司农发项目通过验收后的拨款转入资本 公积，本公司按持股比例相应增加股权投资准备；</w:t>
      </w:r>
      <w:r>
        <w:br w:type="page"/>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30盈余公积</w:t>
      </w:r>
    </w:p>
    <w:tbl>
      <w:tblPr>
        <w:tblOverlap w:val="never"/>
        <w:jc w:val="left"/>
        <w:tblLayout w:type="fixed"/>
      </w:tblPr>
      <w:tblGrid>
        <w:gridCol w:w="2026"/>
        <w:gridCol w:w="2141"/>
        <w:gridCol w:w="1464"/>
        <w:gridCol w:w="1378"/>
        <w:gridCol w:w="1440"/>
      </w:tblGrid>
      <w:tr>
        <w:trPr>
          <w:trHeight w:val="31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本期增加</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393,123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53,240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446,363</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29,329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26,620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55,949</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422,452</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79,860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502,312</w:t>
            </w:r>
          </w:p>
        </w:tc>
      </w:tr>
    </w:tbl>
    <w:p>
      <w:pPr>
        <w:widowControl w:val="0"/>
        <w:spacing w:after="339" w:line="1" w:lineRule="exact"/>
      </w:pPr>
    </w:p>
    <w:p>
      <w:pPr>
        <w:pStyle w:val="Style18"/>
        <w:keepNext w:val="0"/>
        <w:keepLines w:val="0"/>
        <w:widowControl w:val="0"/>
        <w:shd w:val="clear" w:color="auto" w:fill="auto"/>
        <w:bidi w:val="0"/>
        <w:spacing w:before="0" w:after="120" w:line="240" w:lineRule="auto"/>
        <w:ind w:left="0" w:right="0" w:firstLine="540"/>
        <w:jc w:val="left"/>
      </w:pPr>
      <w:bookmarkStart w:id="452" w:name="bookmark452"/>
      <w:r>
        <w:rPr>
          <w:color w:val="000000"/>
          <w:spacing w:val="0"/>
          <w:w w:val="100"/>
          <w:position w:val="0"/>
        </w:rPr>
        <w:t>（</w:t>
      </w:r>
      <w:bookmarkEnd w:id="452"/>
      <w:r>
        <w:rPr>
          <w:color w:val="000000"/>
          <w:spacing w:val="0"/>
          <w:w w:val="100"/>
          <w:position w:val="0"/>
        </w:rPr>
        <w:t>1）根据财政部财企〔2006）67号文的有关规定，将本公司2005年12月31日法定公益金的余</w:t>
      </w:r>
    </w:p>
    <w:tbl>
      <w:tblPr>
        <w:tblOverlap w:val="never"/>
        <w:jc w:val="left"/>
        <w:tblLayout w:type="fixed"/>
      </w:tblPr>
      <w:tblGrid>
        <w:gridCol w:w="4022"/>
        <w:gridCol w:w="2990"/>
        <w:gridCol w:w="1536"/>
      </w:tblGrid>
      <w:tr>
        <w:trPr>
          <w:trHeight w:val="398" w:hRule="exact"/>
        </w:trPr>
        <w:tc>
          <w:tcPr>
            <w:gridSpan w:val="3"/>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额转入法定盈余公积。</w:t>
            </w:r>
          </w:p>
        </w:tc>
      </w:tr>
      <w:tr>
        <w:trPr>
          <w:trHeight w:val="595"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31未分配利润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2006.12.31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2005.12.31</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期初未分配利润</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938,023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590,035</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加：本年净利润</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534,516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497,148</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53,240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50,441</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26,620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25,221</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725,625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73,498</w:t>
            </w:r>
          </w:p>
        </w:tc>
      </w:tr>
      <w:tr>
        <w:trPr>
          <w:trHeight w:val="41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667,054</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938,023</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其中：拟分配现金股利</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454,333</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725,626</w:t>
            </w:r>
          </w:p>
        </w:tc>
      </w:tr>
    </w:tbl>
    <w:p>
      <w:pPr>
        <w:pStyle w:val="Style18"/>
        <w:keepNext w:val="0"/>
        <w:keepLines w:val="0"/>
        <w:widowControl w:val="0"/>
        <w:shd w:val="clear" w:color="auto" w:fill="auto"/>
        <w:bidi w:val="0"/>
        <w:spacing w:before="0" w:after="340" w:line="362" w:lineRule="exact"/>
        <w:ind w:left="0" w:right="0" w:firstLine="420"/>
        <w:jc w:val="both"/>
      </w:pPr>
      <w:r>
        <w:rPr>
          <w:color w:val="000000"/>
          <w:spacing w:val="0"/>
          <w:w w:val="100"/>
          <w:position w:val="0"/>
        </w:rPr>
        <w:t>根据本公司2007年4月19日第三届董事会第十五次会议决议通过的2006年度利润分配方案，在 提取10%的法定盈余公积金和5%的任意盈余公积金后，以2006末股本为基数，对2006年度及以前年 度形成的可供分配的利润按每10股派</w:t>
      </w:r>
      <w:r>
        <w:rPr>
          <w:color w:val="000000"/>
          <w:spacing w:val="0"/>
          <w:w w:val="100"/>
          <w:position w:val="0"/>
        </w:rPr>
        <w:t>2.78</w:t>
      </w:r>
      <w:r>
        <w:rPr>
          <w:color w:val="000000"/>
          <w:spacing w:val="0"/>
          <w:w w:val="100"/>
          <w:position w:val="0"/>
        </w:rPr>
        <w:t>元现金红利（含税）。</w:t>
      </w:r>
    </w:p>
    <w:p>
      <w:pPr>
        <w:pStyle w:val="Style18"/>
        <w:keepNext w:val="0"/>
        <w:keepLines w:val="0"/>
        <w:widowControl w:val="0"/>
        <w:shd w:val="clear" w:color="auto" w:fill="auto"/>
        <w:bidi w:val="0"/>
        <w:spacing w:before="0" w:after="460" w:line="362" w:lineRule="exact"/>
        <w:ind w:left="0" w:right="0" w:firstLine="0"/>
        <w:jc w:val="left"/>
      </w:pPr>
      <w:r>
        <w:rPr>
          <w:color w:val="000000"/>
          <w:spacing w:val="0"/>
          <w:w w:val="100"/>
          <w:position w:val="0"/>
        </w:rPr>
        <w:t>32主营业务收入及成本</w:t>
      </w:r>
    </w:p>
    <w:tbl>
      <w:tblPr>
        <w:tblOverlap w:val="never"/>
        <w:jc w:val="left"/>
        <w:tblLayout w:type="fixed"/>
      </w:tblPr>
      <w:tblGrid>
        <w:gridCol w:w="1877"/>
        <w:gridCol w:w="2040"/>
        <w:gridCol w:w="1430"/>
        <w:gridCol w:w="2054"/>
        <w:gridCol w:w="1046"/>
      </w:tblGrid>
      <w:tr>
        <w:trPr>
          <w:trHeight w:val="326"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2005年度</w:t>
            </w:r>
          </w:p>
        </w:tc>
      </w:tr>
      <w:tr>
        <w:trPr>
          <w:trHeight w:val="403" w:hRule="exact"/>
        </w:trPr>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920"/>
              <w:jc w:val="both"/>
            </w:pPr>
            <w:r>
              <w:rPr>
                <w:b/>
                <w:bCs/>
                <w:color w:val="000000"/>
                <w:spacing w:val="0"/>
                <w:w w:val="100"/>
                <w:position w:val="0"/>
              </w:rPr>
              <w:t>收入</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600"/>
              <w:jc w:val="left"/>
            </w:pPr>
            <w:r>
              <w:rPr>
                <w:b/>
                <w:bCs/>
                <w:color w:val="000000"/>
                <w:spacing w:val="0"/>
                <w:w w:val="100"/>
                <w:position w:val="0"/>
              </w:rPr>
              <w:t>成本</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收入</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right"/>
            </w:pPr>
            <w:r>
              <w:rPr>
                <w:b/>
                <w:bCs/>
                <w:color w:val="000000"/>
                <w:spacing w:val="0"/>
                <w:w w:val="100"/>
                <w:position w:val="0"/>
              </w:rPr>
              <w:t>成本</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生产承包费收入</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1,090,305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1,038,373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2,923,327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2,668,145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2,553,081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2,306,268</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化肥销售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274,770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230,519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268,180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223,875</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甲醇销售</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11,981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麦芽销售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277,199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248,339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104,322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91,409</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纸类销售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88,181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pPr>
            <w:r>
              <w:rPr>
                <w:color w:val="000000"/>
                <w:spacing w:val="0"/>
                <w:w w:val="100"/>
                <w:position w:val="0"/>
              </w:rPr>
              <w:t>68,737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68,071</w:t>
            </w:r>
          </w:p>
        </w:tc>
      </w:tr>
      <w:tr>
        <w:trPr>
          <w:trHeight w:val="456" w:hRule="exact"/>
        </w:trPr>
        <w:tc>
          <w:tcPr>
            <w:tcBorders>
              <w:top w:val="single" w:sz="4"/>
              <w:bottom w:val="single" w:sz="4"/>
            </w:tcBorders>
            <w:shd w:val="clear" w:color="auto" w:fill="FFFFFF"/>
            <w:vAlign w:val="center"/>
          </w:tcPr>
          <w:p>
            <w:pPr>
              <w:pStyle w:val="Style16"/>
              <w:keepNext w:val="0"/>
              <w:keepLines w:val="0"/>
              <w:widowControl w:val="0"/>
              <w:shd w:val="clear" w:color="auto" w:fill="auto"/>
              <w:tabs>
                <w:tab w:pos="1709" w:val="left"/>
              </w:tabs>
              <w:bidi w:val="0"/>
              <w:spacing w:before="0" w:after="0" w:line="240" w:lineRule="auto"/>
              <w:ind w:left="0" w:right="0" w:firstLine="0"/>
              <w:jc w:val="left"/>
            </w:pPr>
            <w:r>
              <w:rPr>
                <w:b/>
                <w:bCs/>
                <w:color w:val="000000"/>
                <w:spacing w:val="0"/>
                <w:w w:val="100"/>
                <w:position w:val="0"/>
              </w:rPr>
              <w:t>合计</w:t>
              <w:tab/>
              <w:t>_</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4,676,827</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3,227,721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4,051,610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2,689,623</w:t>
            </w:r>
          </w:p>
        </w:tc>
      </w:tr>
    </w:tbl>
    <w:p>
      <w:pPr>
        <w:spacing w:lineRule="exact" w:line="1"/>
        <w:rPr>
          <w:sz w:val="2"/>
          <w:szCs w:val="2"/>
        </w:rPr>
      </w:pPr>
      <w:r>
        <w:br w:type="page"/>
      </w:r>
    </w:p>
    <w:p>
      <w:pPr>
        <w:pStyle w:val="Style18"/>
        <w:keepNext w:val="0"/>
        <w:keepLines w:val="0"/>
        <w:widowControl w:val="0"/>
        <w:shd w:val="clear" w:color="auto" w:fill="auto"/>
        <w:tabs>
          <w:tab w:pos="972" w:val="left"/>
        </w:tabs>
        <w:bidi w:val="0"/>
        <w:spacing w:before="0" w:after="340" w:line="362" w:lineRule="exact"/>
        <w:ind w:left="0" w:right="0" w:firstLine="420"/>
        <w:jc w:val="both"/>
      </w:pPr>
      <w:bookmarkStart w:id="453" w:name="bookmark453"/>
      <w:r>
        <w:rPr>
          <w:color w:val="000000"/>
          <w:spacing w:val="0"/>
          <w:w w:val="100"/>
          <w:position w:val="0"/>
        </w:rPr>
        <w:t>（</w:t>
      </w:r>
      <w:bookmarkEnd w:id="453"/>
      <w:r>
        <w:rPr>
          <w:color w:val="000000"/>
          <w:spacing w:val="0"/>
          <w:w w:val="100"/>
          <w:position w:val="0"/>
        </w:rPr>
        <w:t>1）</w:t>
        <w:tab/>
        <w:t>本公司农业生产周期为一年，每年在播种期间陆续与家庭农场签订农业生产承包协议。本公 司生产承包费的核算原则为：生产承包费逐月进行确认，即按报告期已签订的生产承包费协议金额乘 以报告期月份占全年月份的比例确定应计生产承包费收入的金额。</w:t>
      </w:r>
    </w:p>
    <w:p>
      <w:pPr>
        <w:pStyle w:val="Style18"/>
        <w:keepNext w:val="0"/>
        <w:keepLines w:val="0"/>
        <w:widowControl w:val="0"/>
        <w:shd w:val="clear" w:color="auto" w:fill="auto"/>
        <w:tabs>
          <w:tab w:pos="982" w:val="left"/>
        </w:tabs>
        <w:bidi w:val="0"/>
        <w:spacing w:before="0" w:after="340" w:line="360" w:lineRule="exact"/>
        <w:ind w:left="0" w:right="0" w:firstLine="420"/>
        <w:jc w:val="both"/>
      </w:pPr>
      <w:bookmarkStart w:id="454" w:name="bookmark454"/>
      <w:r>
        <w:rPr>
          <w:color w:val="000000"/>
          <w:spacing w:val="0"/>
          <w:w w:val="100"/>
          <w:position w:val="0"/>
        </w:rPr>
        <w:t>（</w:t>
      </w:r>
      <w:bookmarkEnd w:id="454"/>
      <w:r>
        <w:rPr>
          <w:color w:val="000000"/>
          <w:spacing w:val="0"/>
          <w:w w:val="100"/>
          <w:position w:val="0"/>
        </w:rPr>
        <w:t>2）</w:t>
        <w:tab/>
        <w:t>主营业务收入及成本增加原因：因国家农业政策调整，2006年度农业形势持续好转，家庭 农场承包土地的积极性进一步提高，因此本期承包费收入稳定上升，相应农用生产所耗用的化肥销售 也有所增加。农产品、甲醇、麦芽销售收入和成本增长较大，主要是粮食销售市场较好销售规模扩大 以及2006年粮食价格上涨，以及本期甲醇项目、麦芽二期项目投入生产所致。</w:t>
      </w:r>
    </w:p>
    <w:p>
      <w:pPr>
        <w:pStyle w:val="Style18"/>
        <w:keepNext w:val="0"/>
        <w:keepLines w:val="0"/>
        <w:widowControl w:val="0"/>
        <w:shd w:val="clear" w:color="auto" w:fill="auto"/>
        <w:tabs>
          <w:tab w:pos="874" w:val="left"/>
        </w:tabs>
        <w:bidi w:val="0"/>
        <w:spacing w:before="0" w:after="2280" w:line="361" w:lineRule="exact"/>
        <w:ind w:left="0" w:right="0" w:firstLine="420"/>
        <w:jc w:val="both"/>
      </w:pPr>
      <w:bookmarkStart w:id="455" w:name="bookmark455"/>
      <w:r>
        <w:rPr>
          <w:color w:val="000000"/>
          <w:spacing w:val="0"/>
          <w:w w:val="100"/>
          <w:position w:val="0"/>
        </w:rPr>
        <w:t>（</w:t>
      </w:r>
      <w:bookmarkEnd w:id="455"/>
      <w:r>
        <w:rPr>
          <w:color w:val="000000"/>
          <w:spacing w:val="0"/>
          <w:w w:val="100"/>
          <w:position w:val="0"/>
        </w:rPr>
        <w:t>3）</w:t>
        <w:tab/>
        <w:t>本公司前五名客户产品销售的收入总额为817,026千元，占本期主营业务收入的比例为17%。</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33其他业务利润</w:t>
      </w:r>
    </w:p>
    <w:p>
      <w:pPr>
        <w:widowControl w:val="0"/>
        <w:spacing w:line="1" w:lineRule="exact"/>
        <w:sectPr>
          <w:footnotePr>
            <w:pos w:val="pageBottom"/>
            <w:numFmt w:val="chicago"/>
            <w:numRestart w:val="continuous"/>
            <w15:footnoteColumns w:val="1"/>
          </w:footnotePr>
          <w:type w:val="continuous"/>
          <w:pgSz w:w="12240" w:h="15840"/>
          <w:pgMar w:top="1445" w:right="1379" w:bottom="1234" w:left="1477" w:header="0" w:footer="3" w:gutter="0"/>
          <w:cols w:space="720"/>
          <w:noEndnote/>
          <w:rtlGutter w:val="0"/>
          <w:docGrid w:linePitch="360"/>
        </w:sectPr>
      </w:pPr>
      <w:r>
        <mc:AlternateContent>
          <mc:Choice Requires="wps">
            <w:drawing>
              <wp:anchor distT="356870" distB="0" distL="0" distR="0" simplePos="0" relativeHeight="125829428" behindDoc="0" locked="0" layoutInCell="1" allowOverlap="1">
                <wp:simplePos x="0" y="0"/>
                <wp:positionH relativeFrom="page">
                  <wp:posOffset>1002030</wp:posOffset>
                </wp:positionH>
                <wp:positionV relativeFrom="paragraph">
                  <wp:posOffset>356870</wp:posOffset>
                </wp:positionV>
                <wp:extent cx="2346960" cy="1295400"/>
                <wp:wrapTopAndBottom/>
                <wp:docPr id="75" name="Shape 75"/>
                <a:graphic xmlns:a="http://schemas.openxmlformats.org/drawingml/2006/main">
                  <a:graphicData uri="http://schemas.microsoft.com/office/word/2010/wordprocessingShape">
                    <wps:wsp>
                      <wps:cNvSpPr txBox="1"/>
                      <wps:spPr>
                        <a:xfrm>
                          <a:ext cx="2346960" cy="1295400"/>
                        </a:xfrm>
                        <a:prstGeom prst="rect"/>
                        <a:noFill/>
                      </wps:spPr>
                      <wps:txbx>
                        <w:txbxContent>
                          <w:tbl>
                            <w:tblPr>
                              <w:tblOverlap w:val="never"/>
                              <w:jc w:val="left"/>
                              <w:tblLayout w:type="fixed"/>
                            </w:tblPr>
                            <w:tblGrid>
                              <w:gridCol w:w="1402"/>
                              <w:gridCol w:w="1181"/>
                              <w:gridCol w:w="1114"/>
                            </w:tblGrid>
                            <w:tr>
                              <w:trPr>
                                <w:tblHeader/>
                                <w:trHeight w:val="50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支出</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203,967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190,460</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出租固定资产</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4,627</w:t>
                                  </w:r>
                                </w:p>
                              </w:tc>
                            </w:tr>
                            <w:tr>
                              <w:trPr>
                                <w:trHeight w:val="42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66,786</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281,841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261,873</w:t>
                                  </w:r>
                                </w:p>
                              </w:tc>
                            </w:tr>
                          </w:tbl>
                          <w:p>
                            <w:pPr>
                              <w:widowControl w:val="0"/>
                              <w:spacing w:line="1" w:lineRule="exact"/>
                            </w:pPr>
                          </w:p>
                        </w:txbxContent>
                      </wps:txbx>
                      <wps:bodyPr lIns="0" tIns="0" rIns="0" bIns="0">
                        <a:noAutoFit/>
                      </wps:bodyPr>
                    </wps:wsp>
                  </a:graphicData>
                </a:graphic>
              </wp:anchor>
            </w:drawing>
          </mc:Choice>
          <mc:Fallback>
            <w:pict>
              <v:shape id="_x0000_s1101" type="#_x0000_t202" style="position:absolute;margin-left:78.900000000000006pt;margin-top:28.100000000000001pt;width:184.80000000000001pt;height:102.pt;z-index:-125829325;mso-wrap-distance-left:0;mso-wrap-distance-top:28.100000000000001pt;mso-wrap-distance-right:0;mso-position-horizontal-relative:page" filled="f" stroked="f">
                <v:textbox inset="0,0,0,0">
                  <w:txbxContent>
                    <w:tbl>
                      <w:tblPr>
                        <w:tblOverlap w:val="never"/>
                        <w:jc w:val="left"/>
                        <w:tblLayout w:type="fixed"/>
                      </w:tblPr>
                      <w:tblGrid>
                        <w:gridCol w:w="1402"/>
                        <w:gridCol w:w="1181"/>
                        <w:gridCol w:w="1114"/>
                      </w:tblGrid>
                      <w:tr>
                        <w:trPr>
                          <w:tblHeader/>
                          <w:trHeight w:val="50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支出</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203,967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190,460</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出租固定资产</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4,627</w:t>
                            </w:r>
                          </w:p>
                        </w:tc>
                      </w:tr>
                      <w:tr>
                        <w:trPr>
                          <w:trHeight w:val="42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68,433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66,786</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281,841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261,873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2684780</wp:posOffset>
                </wp:positionH>
                <wp:positionV relativeFrom="paragraph">
                  <wp:posOffset>228600</wp:posOffset>
                </wp:positionV>
                <wp:extent cx="600710" cy="164465"/>
                <wp:wrapNone/>
                <wp:docPr id="77" name="Shape 77"/>
                <a:graphic xmlns:a="http://schemas.openxmlformats.org/drawingml/2006/main">
                  <a:graphicData uri="http://schemas.microsoft.com/office/word/2010/wordprocessingShape">
                    <wps:wsp>
                      <wps:cNvSpPr txBox="1"/>
                      <wps:spPr>
                        <a:xfrm>
                          <a:ext cx="600710" cy="1644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2006年度</w:t>
                            </w:r>
                          </w:p>
                        </w:txbxContent>
                      </wps:txbx>
                      <wps:bodyPr lIns="0" tIns="0" rIns="0" bIns="0">
                        <a:noAutoFit/>
                      </wps:bodyPr>
                    </wps:wsp>
                  </a:graphicData>
                </a:graphic>
              </wp:anchor>
            </w:drawing>
          </mc:Choice>
          <mc:Fallback>
            <w:pict>
              <v:shape id="_x0000_s1103" type="#_x0000_t202" style="position:absolute;margin-left:211.40000000000001pt;margin-top:18.pt;width:47.300000000000004pt;height:12.950000000000001pt;z-index:25165773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2006年度</w:t>
                      </w:r>
                    </w:p>
                  </w:txbxContent>
                </v:textbox>
                <w10:wrap anchorx="page"/>
              </v:shape>
            </w:pict>
          </mc:Fallback>
        </mc:AlternateContent>
      </w:r>
      <w:r>
        <mc:AlternateContent>
          <mc:Choice Requires="wps">
            <w:drawing>
              <wp:anchor distT="478790" distB="0" distL="0" distR="0" simplePos="0" relativeHeight="125829430" behindDoc="0" locked="0" layoutInCell="1" allowOverlap="1">
                <wp:simplePos x="0" y="0"/>
                <wp:positionH relativeFrom="page">
                  <wp:posOffset>3458845</wp:posOffset>
                </wp:positionH>
                <wp:positionV relativeFrom="paragraph">
                  <wp:posOffset>478790</wp:posOffset>
                </wp:positionV>
                <wp:extent cx="2907665" cy="1173480"/>
                <wp:wrapTopAndBottom/>
                <wp:docPr id="79" name="Shape 79"/>
                <a:graphic xmlns:a="http://schemas.openxmlformats.org/drawingml/2006/main">
                  <a:graphicData uri="http://schemas.microsoft.com/office/word/2010/wordprocessingShape">
                    <wps:wsp>
                      <wps:cNvSpPr txBox="1"/>
                      <wps:spPr>
                        <a:xfrm>
                          <a:ext cx="2907665" cy="1173480"/>
                        </a:xfrm>
                        <a:prstGeom prst="rect"/>
                        <a:noFill/>
                      </wps:spPr>
                      <wps:txbx>
                        <w:txbxContent>
                          <w:tbl>
                            <w:tblPr>
                              <w:tblOverlap w:val="never"/>
                              <w:jc w:val="left"/>
                              <w:tblLayout w:type="fixed"/>
                            </w:tblPr>
                            <w:tblGrid>
                              <w:gridCol w:w="1090"/>
                              <w:gridCol w:w="1243"/>
                              <w:gridCol w:w="1238"/>
                              <w:gridCol w:w="1008"/>
                            </w:tblGrid>
                            <w:tr>
                              <w:trPr>
                                <w:tblHeade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利润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收入</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支出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利润</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115,128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103,415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11,713</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1,643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1,904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-261</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146,680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139,722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6,958</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19,968</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263,451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245,041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18,410</w:t>
                                  </w:r>
                                </w:p>
                              </w:tc>
                            </w:tr>
                          </w:tbl>
                          <w:p>
                            <w:pPr>
                              <w:widowControl w:val="0"/>
                              <w:spacing w:line="1" w:lineRule="exact"/>
                            </w:pPr>
                          </w:p>
                        </w:txbxContent>
                      </wps:txbx>
                      <wps:bodyPr lIns="0" tIns="0" rIns="0" bIns="0">
                        <a:noAutoFit/>
                      </wps:bodyPr>
                    </wps:wsp>
                  </a:graphicData>
                </a:graphic>
              </wp:anchor>
            </w:drawing>
          </mc:Choice>
          <mc:Fallback>
            <w:pict>
              <v:shape id="_x0000_s1105" type="#_x0000_t202" style="position:absolute;margin-left:272.35000000000002pt;margin-top:37.700000000000003pt;width:228.95000000000002pt;height:92.400000000000006pt;z-index:-125829323;mso-wrap-distance-left:0;mso-wrap-distance-top:37.700000000000003pt;mso-wrap-distance-right:0;mso-position-horizontal-relative:page" filled="f" stroked="f">
                <v:textbox inset="0,0,0,0">
                  <w:txbxContent>
                    <w:tbl>
                      <w:tblPr>
                        <w:tblOverlap w:val="never"/>
                        <w:jc w:val="left"/>
                        <w:tblLayout w:type="fixed"/>
                      </w:tblPr>
                      <w:tblGrid>
                        <w:gridCol w:w="1090"/>
                        <w:gridCol w:w="1243"/>
                        <w:gridCol w:w="1238"/>
                        <w:gridCol w:w="1008"/>
                      </w:tblGrid>
                      <w:tr>
                        <w:trPr>
                          <w:tblHeade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jc w:val="left"/>
                            </w:pPr>
                            <w:r>
                              <w:rPr>
                                <w:b/>
                                <w:bCs/>
                                <w:color w:val="000000"/>
                                <w:spacing w:val="0"/>
                                <w:w w:val="100"/>
                                <w:position w:val="0"/>
                              </w:rPr>
                              <w:t>利润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收入</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支出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利润</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13,507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115,128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103,415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11,713</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1,643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1,904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-261</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146,680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139,722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6,958</w:t>
                            </w:r>
                          </w:p>
                        </w:tc>
                      </w:tr>
                      <w:tr>
                        <w:trPr>
                          <w:trHeight w:val="336"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19,968</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263,451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245,041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18,410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4973955</wp:posOffset>
                </wp:positionH>
                <wp:positionV relativeFrom="paragraph">
                  <wp:posOffset>228600</wp:posOffset>
                </wp:positionV>
                <wp:extent cx="600710" cy="164465"/>
                <wp:wrapNone/>
                <wp:docPr id="81" name="Shape 81"/>
                <a:graphic xmlns:a="http://schemas.openxmlformats.org/drawingml/2006/main">
                  <a:graphicData uri="http://schemas.microsoft.com/office/word/2010/wordprocessingShape">
                    <wps:wsp>
                      <wps:cNvSpPr txBox="1"/>
                      <wps:spPr>
                        <a:xfrm>
                          <a:ext cx="600710" cy="1644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2005年度</w:t>
                            </w:r>
                          </w:p>
                        </w:txbxContent>
                      </wps:txbx>
                      <wps:bodyPr lIns="0" tIns="0" rIns="0" bIns="0">
                        <a:noAutoFit/>
                      </wps:bodyPr>
                    </wps:wsp>
                  </a:graphicData>
                </a:graphic>
              </wp:anchor>
            </w:drawing>
          </mc:Choice>
          <mc:Fallback>
            <w:pict>
              <v:shape id="_x0000_s1107" type="#_x0000_t202" style="position:absolute;margin-left:391.65000000000003pt;margin-top:18.pt;width:47.300000000000004pt;height:12.950000000000001pt;z-index:25165773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2005年度</w:t>
                      </w:r>
                    </w:p>
                  </w:txbxContent>
                </v:textbox>
                <w10:wrap anchorx="page"/>
              </v:shape>
            </w:pict>
          </mc:Fallback>
        </mc:AlternateContent>
      </w:r>
    </w:p>
    <w:p>
      <w:pPr>
        <w:widowControl w:val="0"/>
        <w:spacing w:line="217" w:lineRule="exact"/>
        <w:rPr>
          <w:sz w:val="17"/>
          <w:szCs w:val="17"/>
        </w:rPr>
      </w:pPr>
    </w:p>
    <w:p>
      <w:pPr>
        <w:widowControl w:val="0"/>
        <w:spacing w:line="1" w:lineRule="exact"/>
        <w:sectPr>
          <w:footnotePr>
            <w:pos w:val="pageBottom"/>
            <w:numFmt w:val="chicago"/>
            <w:numRestart w:val="continuous"/>
            <w15:footnoteColumns w:val="1"/>
          </w:footnotePr>
          <w:type w:val="continuous"/>
          <w:pgSz w:w="12240" w:h="15840"/>
          <w:pgMar w:top="1315" w:right="0" w:bottom="1089" w:left="0" w:header="0" w:footer="3" w:gutter="0"/>
          <w:cols w:space="720"/>
          <w:noEndnote/>
          <w:rtlGutter w:val="0"/>
          <w:docGrid w:linePitch="360"/>
        </w:sectPr>
      </w:pPr>
    </w:p>
    <w:p>
      <w:pPr>
        <w:pStyle w:val="Style18"/>
        <w:keepNext w:val="0"/>
        <w:keepLines w:val="0"/>
        <w:widowControl w:val="0"/>
        <w:shd w:val="clear" w:color="auto" w:fill="auto"/>
        <w:tabs>
          <w:tab w:pos="908" w:val="left"/>
        </w:tabs>
        <w:bidi w:val="0"/>
        <w:spacing w:before="0" w:after="300" w:line="384" w:lineRule="exact"/>
        <w:ind w:left="0" w:right="0" w:firstLine="420"/>
        <w:jc w:val="left"/>
      </w:pPr>
      <w:bookmarkStart w:id="485" w:name="bookmark485"/>
      <w:r>
        <w:rPr>
          <w:color w:val="000000"/>
          <w:spacing w:val="0"/>
          <w:w w:val="100"/>
          <w:position w:val="0"/>
        </w:rPr>
        <w:t>（</w:t>
      </w:r>
      <w:bookmarkEnd w:id="485"/>
      <w:r>
        <w:rPr>
          <w:color w:val="000000"/>
          <w:spacing w:val="0"/>
          <w:w w:val="100"/>
          <w:position w:val="0"/>
        </w:rPr>
        <w:t>1）</w:t>
        <w:tab/>
        <w:t>本公司其他业务利润主要为农用生产资料的销售利润。</w:t>
      </w:r>
    </w:p>
    <w:p>
      <w:pPr>
        <w:pStyle w:val="Style18"/>
        <w:keepNext w:val="0"/>
        <w:keepLines w:val="0"/>
        <w:widowControl w:val="0"/>
        <w:shd w:val="clear" w:color="auto" w:fill="auto"/>
        <w:tabs>
          <w:tab w:pos="1016" w:val="left"/>
        </w:tabs>
        <w:bidi w:val="0"/>
        <w:spacing w:before="0" w:after="0" w:line="384" w:lineRule="exact"/>
        <w:ind w:left="0" w:right="0" w:firstLine="420"/>
        <w:jc w:val="left"/>
      </w:pPr>
      <w:bookmarkStart w:id="486" w:name="bookmark486"/>
      <w:r>
        <w:rPr>
          <w:color w:val="000000"/>
          <w:spacing w:val="0"/>
          <w:w w:val="100"/>
          <w:position w:val="0"/>
        </w:rPr>
        <w:t>（</w:t>
      </w:r>
      <w:bookmarkEnd w:id="486"/>
      <w:r>
        <w:rPr>
          <w:color w:val="000000"/>
          <w:spacing w:val="0"/>
          <w:w w:val="100"/>
          <w:position w:val="0"/>
        </w:rPr>
        <w:t>2）</w:t>
        <w:tab/>
        <w:t>其他业务利润中的其他主要是本公司为改善农田水利设施向家庭农场提供服务时实现的利 润。</w:t>
      </w:r>
    </w:p>
    <w:p>
      <w:pPr>
        <w:widowControl w:val="0"/>
        <w:spacing w:line="1" w:lineRule="exact"/>
      </w:pPr>
      <w:r>
        <mc:AlternateContent>
          <mc:Choice Requires="wps">
            <w:drawing>
              <wp:anchor distT="215900" distB="0" distL="0" distR="0" simplePos="0" relativeHeight="125829432" behindDoc="0" locked="0" layoutInCell="1" allowOverlap="1">
                <wp:simplePos x="0" y="0"/>
                <wp:positionH relativeFrom="page">
                  <wp:posOffset>941070</wp:posOffset>
                </wp:positionH>
                <wp:positionV relativeFrom="paragraph">
                  <wp:posOffset>215900</wp:posOffset>
                </wp:positionV>
                <wp:extent cx="1487170" cy="1124585"/>
                <wp:wrapTopAndBottom/>
                <wp:docPr id="83" name="Shape 83"/>
                <a:graphic xmlns:a="http://schemas.openxmlformats.org/drawingml/2006/main">
                  <a:graphicData uri="http://schemas.microsoft.com/office/word/2010/wordprocessingShape">
                    <wps:wsp>
                      <wps:cNvSpPr txBox="1"/>
                      <wps:spPr>
                        <a:xfrm>
                          <a:ext cx="1487170" cy="1124585"/>
                        </a:xfrm>
                        <a:prstGeom prst="rect"/>
                        <a:noFill/>
                      </wps:spPr>
                      <wps:txbx>
                        <w:txbxContent>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34营业费用及管理费用</w:t>
                            </w:r>
                          </w:p>
                          <w:p>
                            <w:pPr>
                              <w:pStyle w:val="Style20"/>
                              <w:keepNext/>
                              <w:keepLines/>
                              <w:widowControl w:val="0"/>
                              <w:shd w:val="clear" w:color="auto" w:fill="auto"/>
                              <w:bidi w:val="0"/>
                              <w:spacing w:before="0" w:after="160" w:line="240" w:lineRule="auto"/>
                              <w:ind w:left="0" w:right="0" w:firstLine="0"/>
                              <w:jc w:val="left"/>
                            </w:pPr>
                            <w:bookmarkStart w:id="456" w:name="bookmark456"/>
                            <w:bookmarkStart w:id="457" w:name="bookmark457"/>
                            <w:bookmarkStart w:id="458" w:name="bookmark458"/>
                            <w:r>
                              <w:rPr>
                                <w:color w:val="000000"/>
                                <w:spacing w:val="0"/>
                                <w:w w:val="100"/>
                                <w:position w:val="0"/>
                              </w:rPr>
                              <w:t>项目</w:t>
                            </w:r>
                            <w:bookmarkEnd w:id="456"/>
                            <w:bookmarkEnd w:id="457"/>
                            <w:bookmarkEnd w:id="45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营业费用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管理费用</w:t>
                            </w:r>
                          </w:p>
                        </w:txbxContent>
                      </wps:txbx>
                      <wps:bodyPr lIns="0" tIns="0" rIns="0" bIns="0">
                        <a:noAutoFit/>
                      </wps:bodyPr>
                    </wps:wsp>
                  </a:graphicData>
                </a:graphic>
              </wp:anchor>
            </w:drawing>
          </mc:Choice>
          <mc:Fallback>
            <w:pict>
              <v:shape id="_x0000_s1109" type="#_x0000_t202" style="position:absolute;margin-left:74.100000000000009pt;margin-top:17.pt;width:117.10000000000001pt;height:88.549999999999997pt;z-index:-125829321;mso-wrap-distance-left:0;mso-wrap-distance-top:17.pt;mso-wrap-distance-right:0;mso-position-horizontal-relative:page" filled="f" stroked="f">
                <v:textbox inset="0,0,0,0">
                  <w:txbxContent>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34营业费用及管理费用</w:t>
                      </w:r>
                    </w:p>
                    <w:p>
                      <w:pPr>
                        <w:pStyle w:val="Style20"/>
                        <w:keepNext/>
                        <w:keepLines/>
                        <w:widowControl w:val="0"/>
                        <w:shd w:val="clear" w:color="auto" w:fill="auto"/>
                        <w:bidi w:val="0"/>
                        <w:spacing w:before="0" w:after="160" w:line="240" w:lineRule="auto"/>
                        <w:ind w:left="0" w:right="0" w:firstLine="0"/>
                        <w:jc w:val="left"/>
                      </w:pPr>
                      <w:bookmarkStart w:id="456" w:name="bookmark456"/>
                      <w:bookmarkStart w:id="457" w:name="bookmark457"/>
                      <w:bookmarkStart w:id="458" w:name="bookmark458"/>
                      <w:r>
                        <w:rPr>
                          <w:color w:val="000000"/>
                          <w:spacing w:val="0"/>
                          <w:w w:val="100"/>
                          <w:position w:val="0"/>
                        </w:rPr>
                        <w:t>项目</w:t>
                      </w:r>
                      <w:bookmarkEnd w:id="456"/>
                      <w:bookmarkEnd w:id="457"/>
                      <w:bookmarkEnd w:id="45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营业费用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管理费用</w:t>
                      </w:r>
                    </w:p>
                  </w:txbxContent>
                </v:textbox>
                <w10:wrap type="topAndBottom" anchorx="page"/>
              </v:shape>
            </w:pict>
          </mc:Fallback>
        </mc:AlternateContent>
      </w:r>
      <w:r>
        <mc:AlternateContent>
          <mc:Choice Requires="wps">
            <w:drawing>
              <wp:anchor distT="661035" distB="5715" distL="0" distR="0" simplePos="0" relativeHeight="125829434" behindDoc="0" locked="0" layoutInCell="1" allowOverlap="1">
                <wp:simplePos x="0" y="0"/>
                <wp:positionH relativeFrom="page">
                  <wp:posOffset>4583430</wp:posOffset>
                </wp:positionH>
                <wp:positionV relativeFrom="paragraph">
                  <wp:posOffset>661035</wp:posOffset>
                </wp:positionV>
                <wp:extent cx="600710" cy="673735"/>
                <wp:wrapTopAndBottom/>
                <wp:docPr id="85" name="Shape 85"/>
                <a:graphic xmlns:a="http://schemas.openxmlformats.org/drawingml/2006/main">
                  <a:graphicData uri="http://schemas.microsoft.com/office/word/2010/wordprocessingShape">
                    <wps:wsp>
                      <wps:cNvSpPr txBox="1"/>
                      <wps:spPr>
                        <a:xfrm>
                          <a:ext cx="600710" cy="673735"/>
                        </a:xfrm>
                        <a:prstGeom prst="rect"/>
                        <a:noFill/>
                      </wps:spPr>
                      <wps:txbx>
                        <w:txbxContent>
                          <w:p>
                            <w:pPr>
                              <w:pStyle w:val="Style20"/>
                              <w:keepNext/>
                              <w:keepLines/>
                              <w:widowControl w:val="0"/>
                              <w:shd w:val="clear" w:color="auto" w:fill="auto"/>
                              <w:bidi w:val="0"/>
                              <w:spacing w:before="0" w:after="160" w:line="240" w:lineRule="auto"/>
                              <w:ind w:left="0" w:right="0" w:firstLine="0"/>
                              <w:jc w:val="right"/>
                            </w:pPr>
                            <w:bookmarkStart w:id="459" w:name="bookmark459"/>
                            <w:bookmarkStart w:id="460" w:name="bookmark460"/>
                            <w:bookmarkStart w:id="461" w:name="bookmark461"/>
                            <w:r>
                              <w:rPr>
                                <w:color w:val="000000"/>
                                <w:spacing w:val="0"/>
                                <w:w w:val="100"/>
                                <w:position w:val="0"/>
                              </w:rPr>
                              <w:t>2006年度</w:t>
                            </w:r>
                            <w:bookmarkEnd w:id="459"/>
                            <w:bookmarkEnd w:id="460"/>
                            <w:bookmarkEnd w:id="461"/>
                          </w:p>
                          <w:p>
                            <w:pPr>
                              <w:pStyle w:val="Style1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174,202</w:t>
                            </w:r>
                          </w:p>
                          <w:p>
                            <w:pPr>
                              <w:pStyle w:val="Style1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703,245</w:t>
                            </w:r>
                          </w:p>
                        </w:txbxContent>
                      </wps:txbx>
                      <wps:bodyPr lIns="0" tIns="0" rIns="0" bIns="0">
                        <a:noAutoFit/>
                      </wps:bodyPr>
                    </wps:wsp>
                  </a:graphicData>
                </a:graphic>
              </wp:anchor>
            </w:drawing>
          </mc:Choice>
          <mc:Fallback>
            <w:pict>
              <v:shape id="_x0000_s1111" type="#_x0000_t202" style="position:absolute;margin-left:360.90000000000003pt;margin-top:52.050000000000004pt;width:47.300000000000004pt;height:53.050000000000004pt;z-index:-125829319;mso-wrap-distance-left:0;mso-wrap-distance-top:52.050000000000004pt;mso-wrap-distance-right:0;mso-wrap-distance-bottom:0.45000000000000001pt;mso-position-horizontal-relative:page" filled="f" stroked="f">
                <v:textbox inset="0,0,0,0">
                  <w:txbxContent>
                    <w:p>
                      <w:pPr>
                        <w:pStyle w:val="Style20"/>
                        <w:keepNext/>
                        <w:keepLines/>
                        <w:widowControl w:val="0"/>
                        <w:shd w:val="clear" w:color="auto" w:fill="auto"/>
                        <w:bidi w:val="0"/>
                        <w:spacing w:before="0" w:after="160" w:line="240" w:lineRule="auto"/>
                        <w:ind w:left="0" w:right="0" w:firstLine="0"/>
                        <w:jc w:val="right"/>
                      </w:pPr>
                      <w:bookmarkStart w:id="459" w:name="bookmark459"/>
                      <w:bookmarkStart w:id="460" w:name="bookmark460"/>
                      <w:bookmarkStart w:id="461" w:name="bookmark461"/>
                      <w:r>
                        <w:rPr>
                          <w:color w:val="000000"/>
                          <w:spacing w:val="0"/>
                          <w:w w:val="100"/>
                          <w:position w:val="0"/>
                        </w:rPr>
                        <w:t>2006年度</w:t>
                      </w:r>
                      <w:bookmarkEnd w:id="459"/>
                      <w:bookmarkEnd w:id="460"/>
                      <w:bookmarkEnd w:id="461"/>
                    </w:p>
                    <w:p>
                      <w:pPr>
                        <w:pStyle w:val="Style1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174,202</w:t>
                      </w:r>
                    </w:p>
                    <w:p>
                      <w:pPr>
                        <w:pStyle w:val="Style1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703,245</w:t>
                      </w:r>
                    </w:p>
                  </w:txbxContent>
                </v:textbox>
                <w10:wrap type="topAndBottom" anchorx="page"/>
              </v:shape>
            </w:pict>
          </mc:Fallback>
        </mc:AlternateContent>
      </w:r>
      <w:r>
        <mc:AlternateContent>
          <mc:Choice Requires="wps">
            <w:drawing>
              <wp:anchor distT="661035" distB="5715" distL="0" distR="0" simplePos="0" relativeHeight="125829436" behindDoc="0" locked="0" layoutInCell="1" allowOverlap="1">
                <wp:simplePos x="0" y="0"/>
                <wp:positionH relativeFrom="page">
                  <wp:posOffset>5692775</wp:posOffset>
                </wp:positionH>
                <wp:positionV relativeFrom="paragraph">
                  <wp:posOffset>661035</wp:posOffset>
                </wp:positionV>
                <wp:extent cx="603250" cy="673735"/>
                <wp:wrapTopAndBottom/>
                <wp:docPr id="87" name="Shape 87"/>
                <a:graphic xmlns:a="http://schemas.openxmlformats.org/drawingml/2006/main">
                  <a:graphicData uri="http://schemas.microsoft.com/office/word/2010/wordprocessingShape">
                    <wps:wsp>
                      <wps:cNvSpPr txBox="1"/>
                      <wps:spPr>
                        <a:xfrm>
                          <a:ext cx="603250" cy="673735"/>
                        </a:xfrm>
                        <a:prstGeom prst="rect"/>
                        <a:noFill/>
                      </wps:spPr>
                      <wps:txbx>
                        <w:txbxContent>
                          <w:p>
                            <w:pPr>
                              <w:pStyle w:val="Style20"/>
                              <w:keepNext/>
                              <w:keepLines/>
                              <w:widowControl w:val="0"/>
                              <w:shd w:val="clear" w:color="auto" w:fill="auto"/>
                              <w:bidi w:val="0"/>
                              <w:spacing w:before="0" w:after="160" w:line="240" w:lineRule="auto"/>
                              <w:ind w:left="0" w:right="0" w:firstLine="0"/>
                              <w:jc w:val="right"/>
                            </w:pPr>
                            <w:bookmarkStart w:id="462" w:name="bookmark462"/>
                            <w:bookmarkStart w:id="463" w:name="bookmark463"/>
                            <w:bookmarkStart w:id="464" w:name="bookmark464"/>
                            <w:r>
                              <w:rPr>
                                <w:color w:val="000000"/>
                                <w:spacing w:val="0"/>
                                <w:w w:val="100"/>
                                <w:position w:val="0"/>
                              </w:rPr>
                              <w:t>2005年度</w:t>
                            </w:r>
                            <w:bookmarkEnd w:id="462"/>
                            <w:bookmarkEnd w:id="463"/>
                            <w:bookmarkEnd w:id="464"/>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164,691</w:t>
                            </w:r>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637,331</w:t>
                            </w:r>
                          </w:p>
                        </w:txbxContent>
                      </wps:txbx>
                      <wps:bodyPr lIns="0" tIns="0" rIns="0" bIns="0">
                        <a:noAutoFit/>
                      </wps:bodyPr>
                    </wps:wsp>
                  </a:graphicData>
                </a:graphic>
              </wp:anchor>
            </w:drawing>
          </mc:Choice>
          <mc:Fallback>
            <w:pict>
              <v:shape id="_x0000_s1113" type="#_x0000_t202" style="position:absolute;margin-left:448.25pt;margin-top:52.050000000000004pt;width:47.5pt;height:53.050000000000004pt;z-index:-125829317;mso-wrap-distance-left:0;mso-wrap-distance-top:52.050000000000004pt;mso-wrap-distance-right:0;mso-wrap-distance-bottom:0.45000000000000001pt;mso-position-horizontal-relative:page" filled="f" stroked="f">
                <v:textbox inset="0,0,0,0">
                  <w:txbxContent>
                    <w:p>
                      <w:pPr>
                        <w:pStyle w:val="Style20"/>
                        <w:keepNext/>
                        <w:keepLines/>
                        <w:widowControl w:val="0"/>
                        <w:shd w:val="clear" w:color="auto" w:fill="auto"/>
                        <w:bidi w:val="0"/>
                        <w:spacing w:before="0" w:after="160" w:line="240" w:lineRule="auto"/>
                        <w:ind w:left="0" w:right="0" w:firstLine="0"/>
                        <w:jc w:val="right"/>
                      </w:pPr>
                      <w:bookmarkStart w:id="462" w:name="bookmark462"/>
                      <w:bookmarkStart w:id="463" w:name="bookmark463"/>
                      <w:bookmarkStart w:id="464" w:name="bookmark464"/>
                      <w:r>
                        <w:rPr>
                          <w:color w:val="000000"/>
                          <w:spacing w:val="0"/>
                          <w:w w:val="100"/>
                          <w:position w:val="0"/>
                        </w:rPr>
                        <w:t>2005年度</w:t>
                      </w:r>
                      <w:bookmarkEnd w:id="462"/>
                      <w:bookmarkEnd w:id="463"/>
                      <w:bookmarkEnd w:id="464"/>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164,691</w:t>
                      </w:r>
                    </w:p>
                    <w:p>
                      <w:pPr>
                        <w:pStyle w:val="Style18"/>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637,331</w:t>
                      </w:r>
                    </w:p>
                  </w:txbxContent>
                </v:textbox>
                <w10:wrap type="topAndBottom" anchorx="page"/>
              </v:shape>
            </w:pict>
          </mc:Fallback>
        </mc:AlternateContent>
      </w:r>
      <w:r>
        <w:br w:type="page"/>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35财务费用</w:t>
      </w:r>
    </w:p>
    <w:tbl>
      <w:tblPr>
        <w:tblOverlap w:val="never"/>
        <w:jc w:val="left"/>
        <w:tblLayout w:type="fixed"/>
      </w:tblPr>
      <w:tblGrid>
        <w:gridCol w:w="3667"/>
        <w:gridCol w:w="3254"/>
        <w:gridCol w:w="1411"/>
      </w:tblGrid>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840" w:right="0" w:firstLine="0"/>
              <w:jc w:val="lef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105,443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111,212</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7,155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19,757</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41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收取占用资金利息</w:t>
            </w:r>
            <w:r>
              <w:rPr>
                <w:color w:val="000000"/>
                <w:spacing w:val="0"/>
                <w:w w:val="100"/>
                <w:position w:val="0"/>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-36,001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其他筹资费用</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3,238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480" w:firstLine="0"/>
              <w:jc w:val="right"/>
            </w:pPr>
            <w:r>
              <w:rPr>
                <w:color w:val="000000"/>
                <w:spacing w:val="0"/>
                <w:w w:val="100"/>
                <w:position w:val="0"/>
              </w:rPr>
              <w:t>240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65,806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91,447</w:t>
            </w:r>
          </w:p>
        </w:tc>
      </w:tr>
    </w:tbl>
    <w:p>
      <w:pPr>
        <w:widowControl w:val="0"/>
        <w:spacing w:after="559" w:line="1" w:lineRule="exact"/>
      </w:pPr>
    </w:p>
    <w:p>
      <w:pPr>
        <w:pStyle w:val="Style18"/>
        <w:keepNext w:val="0"/>
        <w:keepLines w:val="0"/>
        <w:widowControl w:val="0"/>
        <w:shd w:val="clear" w:color="auto" w:fill="auto"/>
        <w:bidi w:val="0"/>
        <w:spacing w:before="0" w:after="1180" w:line="240" w:lineRule="auto"/>
        <w:ind w:left="0" w:right="0" w:firstLine="0"/>
        <w:jc w:val="left"/>
      </w:pPr>
      <w:r>
        <w:rPr>
          <w:color w:val="000000"/>
          <w:spacing w:val="0"/>
          <w:w w:val="100"/>
          <w:position w:val="0"/>
        </w:rPr>
        <w:t>*</w:t>
      </w:r>
      <w:r>
        <w:rPr>
          <w:color w:val="000000"/>
          <w:spacing w:val="0"/>
          <w:w w:val="100"/>
          <w:position w:val="0"/>
        </w:rPr>
        <w:t>收取占用资金利息原因详见十一、其他重要事项。</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36投资收益</w:t>
      </w:r>
    </w:p>
    <w:p>
      <w:pPr>
        <w:pStyle w:val="Style22"/>
        <w:keepNext w:val="0"/>
        <w:keepLines w:val="0"/>
        <w:widowControl w:val="0"/>
        <w:shd w:val="clear" w:color="auto" w:fill="auto"/>
        <w:bidi w:val="0"/>
        <w:spacing w:before="0" w:after="0" w:line="240" w:lineRule="auto"/>
        <w:ind w:left="499" w:right="0" w:firstLine="0"/>
        <w:jc w:val="left"/>
      </w:pPr>
      <w:r>
        <w:rPr>
          <w:color w:val="000000"/>
          <w:spacing w:val="0"/>
          <w:w w:val="100"/>
          <w:position w:val="0"/>
        </w:rPr>
        <w:t>(1)投资收益明细如下:</w:t>
      </w:r>
    </w:p>
    <w:tbl>
      <w:tblPr>
        <w:tblOverlap w:val="never"/>
        <w:jc w:val="left"/>
        <w:tblLayout w:type="fixed"/>
      </w:tblPr>
      <w:tblGrid>
        <w:gridCol w:w="4656"/>
        <w:gridCol w:w="2285"/>
        <w:gridCol w:w="1550"/>
      </w:tblGrid>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期末按权益法调整分享被投资公司净利润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-223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-1,066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-1,066</w:t>
            </w:r>
          </w:p>
        </w:tc>
      </w:tr>
      <w:tr>
        <w:trPr>
          <w:trHeight w:val="39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-1,289</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-1,060</w:t>
            </w:r>
          </w:p>
        </w:tc>
      </w:tr>
    </w:tbl>
    <w:p>
      <w:pPr>
        <w:pStyle w:val="Style22"/>
        <w:keepNext w:val="0"/>
        <w:keepLines w:val="0"/>
        <w:widowControl w:val="0"/>
        <w:shd w:val="clear" w:color="auto" w:fill="auto"/>
        <w:bidi w:val="0"/>
        <w:spacing w:before="0" w:after="0" w:line="240" w:lineRule="auto"/>
        <w:ind w:left="499" w:right="0" w:firstLine="0"/>
        <w:jc w:val="left"/>
      </w:pPr>
      <w:r>
        <w:rPr>
          <w:color w:val="000000"/>
          <w:spacing w:val="0"/>
          <w:w w:val="100"/>
          <w:position w:val="0"/>
        </w:rPr>
        <w:t>(2)期末按权益法调整分享被投资公司净利润的明细如下:</w:t>
      </w:r>
    </w:p>
    <w:p>
      <w:pPr>
        <w:widowControl w:val="0"/>
        <w:spacing w:after="319" w:line="1" w:lineRule="exact"/>
      </w:pPr>
    </w:p>
    <w:p>
      <w:pPr>
        <w:widowControl w:val="0"/>
        <w:spacing w:line="1" w:lineRule="exact"/>
      </w:pPr>
    </w:p>
    <w:tbl>
      <w:tblPr>
        <w:tblOverlap w:val="never"/>
        <w:jc w:val="left"/>
        <w:tblLayout w:type="fixed"/>
      </w:tblPr>
      <w:tblGrid>
        <w:gridCol w:w="4358"/>
        <w:gridCol w:w="2582"/>
        <w:gridCol w:w="1526"/>
      </w:tblGrid>
      <w:tr>
        <w:trPr>
          <w:trHeight w:val="317"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被投资公司名称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黑龙江省讷河市北龙米业有限公司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65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w:t>
            </w:r>
          </w:p>
        </w:tc>
      </w:tr>
      <w:tr>
        <w:trPr>
          <w:trHeight w:val="38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r>
      <w:tr>
        <w:trPr>
          <w:trHeight w:val="398" w:hRule="exact"/>
        </w:trPr>
        <w:tc>
          <w:tcPr>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哈尔滨北米粮油有限公司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r>
      <w:tr>
        <w:trPr>
          <w:trHeight w:val="32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哈尔滨北米科技发展有限公司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-223</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w:t>
            </w:r>
          </w:p>
        </w:tc>
      </w:tr>
    </w:tbl>
    <w:p>
      <w:pPr>
        <w:pStyle w:val="Style22"/>
        <w:keepNext w:val="0"/>
        <w:keepLines w:val="0"/>
        <w:widowControl w:val="0"/>
        <w:shd w:val="clear" w:color="auto" w:fill="auto"/>
        <w:bidi w:val="0"/>
        <w:spacing w:before="0" w:after="0" w:line="240" w:lineRule="auto"/>
        <w:ind w:left="370" w:right="0" w:firstLine="0"/>
        <w:jc w:val="left"/>
      </w:pPr>
      <w:r>
        <w:rPr>
          <w:color w:val="000000"/>
          <w:spacing w:val="0"/>
          <w:w w:val="100"/>
          <w:position w:val="0"/>
        </w:rPr>
        <w:t>本公司投资收益的收回不存在重大限制。</w:t>
      </w:r>
      <w:r>
        <w:br w:type="page"/>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37补贴收入</w:t>
      </w:r>
    </w:p>
    <w:tbl>
      <w:tblPr>
        <w:tblOverlap w:val="never"/>
        <w:jc w:val="left"/>
        <w:tblLayout w:type="fixed"/>
      </w:tblPr>
      <w:tblGrid>
        <w:gridCol w:w="3408"/>
        <w:gridCol w:w="2410"/>
        <w:gridCol w:w="1627"/>
        <w:gridCol w:w="739"/>
      </w:tblGrid>
      <w:tr>
        <w:trPr>
          <w:trHeight w:val="33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2005年度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备注</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15,202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11,370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r>
      <w:tr>
        <w:trPr>
          <w:trHeight w:val="40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土地使用税、房产税返还</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1,038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1,364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16,240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12,734</w:t>
            </w:r>
          </w:p>
        </w:tc>
        <w:tc>
          <w:tcPr>
            <w:tcBorders/>
            <w:shd w:val="clear" w:color="auto" w:fill="FFFFFF"/>
            <w:vAlign w:val="top"/>
          </w:tcPr>
          <w:p>
            <w:pPr>
              <w:widowControl w:val="0"/>
              <w:rPr>
                <w:sz w:val="10"/>
                <w:szCs w:val="10"/>
              </w:rPr>
            </w:pPr>
          </w:p>
        </w:tc>
      </w:tr>
    </w:tbl>
    <w:p>
      <w:pPr>
        <w:widowControl w:val="0"/>
        <w:spacing w:after="339" w:line="1" w:lineRule="exact"/>
      </w:pPr>
    </w:p>
    <w:p>
      <w:pPr>
        <w:pStyle w:val="Style18"/>
        <w:keepNext w:val="0"/>
        <w:keepLines w:val="0"/>
        <w:widowControl w:val="0"/>
        <w:shd w:val="clear" w:color="auto" w:fill="auto"/>
        <w:tabs>
          <w:tab w:pos="1016" w:val="left"/>
        </w:tabs>
        <w:bidi w:val="0"/>
        <w:spacing w:before="0" w:after="340" w:line="353" w:lineRule="exact"/>
        <w:ind w:left="0" w:right="0" w:firstLine="420"/>
        <w:jc w:val="left"/>
      </w:pPr>
      <w:bookmarkStart w:id="487" w:name="bookmark487"/>
      <w:r>
        <w:rPr>
          <w:color w:val="000000"/>
          <w:spacing w:val="0"/>
          <w:w w:val="100"/>
          <w:position w:val="0"/>
        </w:rPr>
        <w:t>（</w:t>
      </w:r>
      <w:bookmarkEnd w:id="487"/>
      <w:r>
        <w:rPr>
          <w:color w:val="000000"/>
          <w:spacing w:val="0"/>
          <w:w w:val="100"/>
          <w:position w:val="0"/>
        </w:rPr>
        <w:t>1）</w:t>
        <w:tab/>
        <w:t>根据财政部、国家税务总局《关于暂免征收尿素产品增值税的通知》（财税[2005]87号）， 自2005年7月1日起，对本公司生产销售的尿素产品增值税由先征后返50%调整为暂免征收增值税。 本公司2006年度共免征相关增值税15,202千元。</w:t>
      </w:r>
    </w:p>
    <w:p>
      <w:pPr>
        <w:pStyle w:val="Style18"/>
        <w:keepNext w:val="0"/>
        <w:keepLines w:val="0"/>
        <w:widowControl w:val="0"/>
        <w:shd w:val="clear" w:color="auto" w:fill="auto"/>
        <w:tabs>
          <w:tab w:pos="908" w:val="left"/>
        </w:tabs>
        <w:bidi w:val="0"/>
        <w:spacing w:before="0" w:after="840" w:line="353" w:lineRule="exact"/>
        <w:ind w:left="0" w:right="0" w:firstLine="420"/>
        <w:jc w:val="left"/>
      </w:pPr>
      <w:bookmarkStart w:id="488" w:name="bookmark488"/>
      <w:r>
        <w:rPr>
          <w:color w:val="000000"/>
          <w:spacing w:val="0"/>
          <w:w w:val="100"/>
          <w:position w:val="0"/>
        </w:rPr>
        <w:t>（</w:t>
      </w:r>
      <w:bookmarkEnd w:id="488"/>
      <w:r>
        <w:rPr>
          <w:color w:val="000000"/>
          <w:spacing w:val="0"/>
          <w:w w:val="100"/>
          <w:position w:val="0"/>
        </w:rPr>
        <w:t>2）</w:t>
        <w:tab/>
        <w:t>子公司麦芽公司2006年度收到哈尔滨市开发区财政局土地使用税、房产税返还1,038千元。</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38营业外收入</w:t>
      </w:r>
    </w:p>
    <w:tbl>
      <w:tblPr>
        <w:tblOverlap w:val="never"/>
        <w:jc w:val="left"/>
        <w:tblLayout w:type="fixed"/>
      </w:tblPr>
      <w:tblGrid>
        <w:gridCol w:w="3878"/>
        <w:gridCol w:w="3206"/>
        <w:gridCol w:w="1397"/>
      </w:tblGrid>
      <w:tr>
        <w:trP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处理固定资产净收益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674</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w:t>
            </w: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2,267</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4,002</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5,550</w:t>
            </w:r>
          </w:p>
        </w:tc>
      </w:tr>
      <w:tr>
        <w:trPr>
          <w:trHeight w:val="93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39营业外支出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处理固定资产净损失</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2,908</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475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1,173</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赔偿金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535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防汛抢险支出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color w:val="000000"/>
                <w:spacing w:val="0"/>
                <w:w w:val="100"/>
                <w:position w:val="0"/>
              </w:rPr>
              <w:t>罚款支出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2,576</w:t>
            </w:r>
          </w:p>
        </w:tc>
      </w:tr>
      <w:tr>
        <w:trPr>
          <w:trHeight w:val="36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870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2,623</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7,315</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10,670</w:t>
            </w:r>
          </w:p>
        </w:tc>
      </w:tr>
    </w:tbl>
    <w:p>
      <w:pPr>
        <w:pStyle w:val="Style18"/>
        <w:keepNext w:val="0"/>
        <w:keepLines w:val="0"/>
        <w:widowControl w:val="0"/>
        <w:shd w:val="clear" w:color="auto" w:fill="auto"/>
        <w:bidi w:val="0"/>
        <w:spacing w:before="0" w:after="340" w:line="360" w:lineRule="exact"/>
        <w:ind w:left="0" w:right="0" w:firstLine="0"/>
        <w:jc w:val="left"/>
      </w:pPr>
      <w:r>
        <w:rPr>
          <w:color w:val="000000"/>
          <w:spacing w:val="0"/>
          <w:w w:val="100"/>
          <w:position w:val="0"/>
        </w:rPr>
        <w:t>40所得税</w:t>
      </w:r>
    </w:p>
    <w:p>
      <w:pPr>
        <w:pStyle w:val="Style20"/>
        <w:keepNext/>
        <w:keepLines/>
        <w:widowControl w:val="0"/>
        <w:shd w:val="clear" w:color="auto" w:fill="auto"/>
        <w:tabs>
          <w:tab w:pos="5578" w:val="left"/>
          <w:tab w:pos="7306" w:val="left"/>
        </w:tabs>
        <w:bidi w:val="0"/>
        <w:spacing w:before="0" w:after="0" w:line="360" w:lineRule="exact"/>
        <w:ind w:left="0" w:right="0" w:firstLine="0"/>
        <w:jc w:val="left"/>
      </w:pPr>
      <w:bookmarkStart w:id="489" w:name="bookmark489"/>
      <w:bookmarkStart w:id="490" w:name="bookmark490"/>
      <w:bookmarkStart w:id="491" w:name="bookmark491"/>
      <w:r>
        <w:rPr>
          <w:color w:val="000000"/>
          <w:spacing w:val="0"/>
          <w:w w:val="100"/>
          <w:position w:val="0"/>
        </w:rPr>
        <w:t>项 目</w:t>
        <w:tab/>
        <w:t>2006年度</w:t>
        <w:tab/>
        <w:t>2005年度</w:t>
      </w:r>
      <w:bookmarkEnd w:id="489"/>
      <w:bookmarkEnd w:id="490"/>
      <w:bookmarkEnd w:id="491"/>
    </w:p>
    <w:p>
      <w:pPr>
        <w:pStyle w:val="Style18"/>
        <w:keepNext w:val="0"/>
        <w:keepLines w:val="0"/>
        <w:widowControl w:val="0"/>
        <w:shd w:val="clear" w:color="auto" w:fill="auto"/>
        <w:tabs>
          <w:tab w:pos="6221" w:val="left"/>
          <w:tab w:pos="7642" w:val="left"/>
        </w:tabs>
        <w:bidi w:val="0"/>
        <w:spacing w:before="0" w:after="400" w:line="360" w:lineRule="exact"/>
        <w:ind w:left="0" w:right="0" w:firstLine="0"/>
        <w:jc w:val="left"/>
      </w:pPr>
      <w:r>
        <w:rPr>
          <w:color w:val="000000"/>
          <w:spacing w:val="0"/>
          <w:w w:val="100"/>
          <w:position w:val="0"/>
        </w:rPr>
        <w:t>企业所得税</w:t>
        <w:tab/>
        <w:t>376</w:t>
        <w:tab/>
      </w:r>
      <w:r>
        <w:rPr>
          <w:color w:val="000000"/>
          <w:spacing w:val="0"/>
          <w:w w:val="100"/>
          <w:position w:val="0"/>
        </w:rPr>
        <w:t>-1,105</w:t>
      </w:r>
    </w:p>
    <w:p>
      <w:pPr>
        <w:pStyle w:val="Style18"/>
        <w:keepNext w:val="0"/>
        <w:keepLines w:val="0"/>
        <w:widowControl w:val="0"/>
        <w:shd w:val="clear" w:color="auto" w:fill="auto"/>
        <w:bidi w:val="0"/>
        <w:spacing w:before="0" w:after="840" w:line="360" w:lineRule="exact"/>
        <w:ind w:left="0" w:right="0" w:firstLine="420"/>
        <w:jc w:val="left"/>
      </w:pPr>
      <w:r>
        <w:rPr>
          <w:color w:val="000000"/>
          <w:spacing w:val="0"/>
          <w:w w:val="100"/>
          <w:position w:val="0"/>
        </w:rPr>
        <w:t>（1）根据财税[1994]001号文件，本公司下属纸业公司属于“老、少、边、穷”地区新办企业, 2006年3月9日，经黑龙江省鸡西市国家税务局批准，全额减免纸业公司2005年度企业所得税，据 此冲减了 2006年度所得税费用867千元。</w:t>
      </w:r>
    </w:p>
    <w:tbl>
      <w:tblPr>
        <w:tblOverlap w:val="never"/>
        <w:jc w:val="left"/>
        <w:tblLayout w:type="fixed"/>
      </w:tblPr>
      <w:tblGrid>
        <w:gridCol w:w="5549"/>
        <w:gridCol w:w="2938"/>
      </w:tblGrid>
      <w:tr>
        <w:trPr>
          <w:trHeight w:val="470" w:hRule="exact"/>
        </w:trPr>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41收到的其他与经营活动有关的现金</w:t>
            </w:r>
          </w:p>
        </w:tc>
      </w:tr>
      <w:tr>
        <w:trPr>
          <w:trHeight w:val="51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60" w:right="0" w:firstLine="0"/>
              <w:jc w:val="both"/>
            </w:pPr>
            <w:r>
              <w:rPr>
                <w:b/>
                <w:bCs/>
                <w:color w:val="000000"/>
                <w:spacing w:val="0"/>
                <w:w w:val="100"/>
                <w:position w:val="0"/>
              </w:rPr>
              <w:t>2006年度</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396,617</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农时保证金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36,200</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10,996</w:t>
            </w:r>
          </w:p>
        </w:tc>
      </w:tr>
      <w:tr>
        <w:trPr>
          <w:trHeight w:val="3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443,813</w:t>
            </w:r>
          </w:p>
        </w:tc>
      </w:tr>
      <w:tr>
        <w:trPr>
          <w:trHeight w:val="9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42支付的其他与经营活动有关的现金</w:t>
            </w: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960" w:right="0" w:firstLine="0"/>
              <w:jc w:val="both"/>
            </w:pPr>
            <w:r>
              <w:rPr>
                <w:b/>
                <w:bCs/>
                <w:color w:val="000000"/>
                <w:spacing w:val="0"/>
                <w:w w:val="100"/>
                <w:position w:val="0"/>
              </w:rPr>
              <w:t>2006年度</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424,620</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粮食直补款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29,947</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返还定金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26,261</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生产措施保证金</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17,373</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14,122</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13,566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13,203</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代付农机款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13,050</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9,141</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晒场农具厂补贴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3,861</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风险理赔款</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2,494</w:t>
            </w:r>
          </w:p>
        </w:tc>
      </w:tr>
      <w:tr>
        <w:trPr>
          <w:trHeight w:val="30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139,754</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707,392</w:t>
            </w:r>
          </w:p>
        </w:tc>
      </w:tr>
    </w:tbl>
    <w:p>
      <w:pPr>
        <w:spacing w:lineRule="exact" w:line="1"/>
        <w:rPr>
          <w:sz w:val="2"/>
          <w:szCs w:val="2"/>
        </w:rPr>
      </w:pPr>
      <w:r>
        <w:br w:type="page"/>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43收到的其他与筹资活动有关的现金</w:t>
      </w:r>
    </w:p>
    <w:p>
      <w:pPr>
        <w:pStyle w:val="Style20"/>
        <w:keepNext/>
        <w:keepLines/>
        <w:widowControl w:val="0"/>
        <w:shd w:val="clear" w:color="auto" w:fill="auto"/>
        <w:bidi w:val="0"/>
        <w:spacing w:before="0" w:after="100" w:line="240" w:lineRule="auto"/>
        <w:ind w:left="0" w:right="0" w:firstLine="0"/>
        <w:jc w:val="left"/>
      </w:pPr>
      <w:bookmarkStart w:id="492" w:name="bookmark492"/>
      <w:bookmarkStart w:id="493" w:name="bookmark493"/>
      <w:bookmarkStart w:id="494" w:name="bookmark494"/>
      <w:r>
        <w:rPr>
          <w:color w:val="000000"/>
          <w:spacing w:val="0"/>
          <w:w w:val="100"/>
          <w:position w:val="0"/>
        </w:rPr>
        <w:t>项目</w:t>
      </w:r>
      <w:bookmarkEnd w:id="492"/>
      <w:bookmarkEnd w:id="493"/>
      <w:bookmarkEnd w:id="494"/>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国债专项资金拨款</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rPr>
        <w:t>合计</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44支付的其他与筹资活动有关的现金</w:t>
      </w:r>
    </w:p>
    <w:p>
      <w:pPr>
        <w:pStyle w:val="Style20"/>
        <w:keepNext/>
        <w:keepLines/>
        <w:widowControl w:val="0"/>
        <w:shd w:val="clear" w:color="auto" w:fill="auto"/>
        <w:bidi w:val="0"/>
        <w:spacing w:before="0" w:after="100" w:line="240" w:lineRule="auto"/>
        <w:ind w:left="0" w:right="0" w:firstLine="0"/>
        <w:jc w:val="left"/>
      </w:pPr>
      <w:bookmarkStart w:id="495" w:name="bookmark495"/>
      <w:bookmarkStart w:id="496" w:name="bookmark496"/>
      <w:bookmarkStart w:id="497" w:name="bookmark497"/>
      <w:r>
        <w:rPr>
          <w:color w:val="000000"/>
          <w:spacing w:val="0"/>
          <w:w w:val="100"/>
          <w:position w:val="0"/>
        </w:rPr>
        <w:t>项目</w:t>
      </w:r>
      <w:bookmarkEnd w:id="495"/>
      <w:bookmarkEnd w:id="496"/>
      <w:bookmarkEnd w:id="497"/>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短期融资券发行费用</w:t>
      </w:r>
    </w:p>
    <w:p>
      <w:pPr>
        <w:pStyle w:val="Style1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合计</w:t>
      </w:r>
    </w:p>
    <w:p>
      <w:pPr>
        <w:pStyle w:val="Style18"/>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rPr>
        <w:t>六母公司会计报表主要项目注释</w:t>
      </w:r>
    </w:p>
    <w:p>
      <w:pPr>
        <w:pStyle w:val="Style18"/>
        <w:keepNext w:val="0"/>
        <w:keepLines w:val="0"/>
        <w:widowControl w:val="0"/>
        <w:numPr>
          <w:ilvl w:val="0"/>
          <w:numId w:val="79"/>
        </w:numPr>
        <w:shd w:val="clear" w:color="auto" w:fill="auto"/>
        <w:tabs>
          <w:tab w:pos="346" w:val="left"/>
        </w:tabs>
        <w:bidi w:val="0"/>
        <w:spacing w:before="0" w:after="0" w:line="240" w:lineRule="auto"/>
        <w:ind w:left="0" w:right="0" w:firstLine="0"/>
        <w:jc w:val="left"/>
      </w:pPr>
      <w:r>
        <mc:AlternateContent>
          <mc:Choice Requires="wps">
            <w:drawing>
              <wp:anchor distT="0" distB="1353185" distL="114300" distR="114300" simplePos="0" relativeHeight="125829438" behindDoc="0" locked="0" layoutInCell="1" allowOverlap="1">
                <wp:simplePos x="0" y="0"/>
                <wp:positionH relativeFrom="page">
                  <wp:posOffset>5728335</wp:posOffset>
                </wp:positionH>
                <wp:positionV relativeFrom="margin">
                  <wp:posOffset>570230</wp:posOffset>
                </wp:positionV>
                <wp:extent cx="600710" cy="807720"/>
                <wp:wrapSquare wrapText="left"/>
                <wp:docPr id="89" name="Shape 89"/>
                <a:graphic xmlns:a="http://schemas.openxmlformats.org/drawingml/2006/main">
                  <a:graphicData uri="http://schemas.microsoft.com/office/word/2010/wordprocessingShape">
                    <wps:wsp>
                      <wps:cNvSpPr txBox="1"/>
                      <wps:spPr>
                        <a:xfrm>
                          <a:ext cx="600710" cy="807720"/>
                        </a:xfrm>
                        <a:prstGeom prst="rect"/>
                        <a:noFill/>
                      </wps:spPr>
                      <wps:txbx>
                        <w:txbxContent>
                          <w:p>
                            <w:pPr>
                              <w:pStyle w:val="Style18"/>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2006年度</w:t>
                            </w:r>
                          </w:p>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6,000</w:t>
                            </w:r>
                          </w:p>
                          <w:p>
                            <w:pPr>
                              <w:pStyle w:val="Style18"/>
                              <w:keepNext w:val="0"/>
                              <w:keepLines w:val="0"/>
                              <w:widowControl w:val="0"/>
                              <w:pBdr>
                                <w:bottom w:val="single" w:sz="4" w:space="0" w:color="auto"/>
                              </w:pBdr>
                              <w:shd w:val="clear" w:color="auto" w:fill="auto"/>
                              <w:bidi w:val="0"/>
                              <w:spacing w:before="0" w:after="100" w:line="240" w:lineRule="auto"/>
                              <w:ind w:left="0" w:right="0" w:firstLine="380"/>
                              <w:jc w:val="left"/>
                            </w:pPr>
                            <w:r>
                              <w:rPr>
                                <w:color w:val="000000"/>
                                <w:spacing w:val="0"/>
                                <w:w w:val="100"/>
                                <w:position w:val="0"/>
                              </w:rPr>
                              <w:t>5,038</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11,038</w:t>
                            </w:r>
                          </w:p>
                        </w:txbxContent>
                      </wps:txbx>
                      <wps:bodyPr lIns="0" tIns="0" rIns="0" bIns="0">
                        <a:noAutoFit/>
                      </wps:bodyPr>
                    </wps:wsp>
                  </a:graphicData>
                </a:graphic>
              </wp:anchor>
            </w:drawing>
          </mc:Choice>
          <mc:Fallback>
            <w:pict>
              <v:shape id="_x0000_s1115" type="#_x0000_t202" style="position:absolute;margin-left:451.05000000000001pt;margin-top:44.899999999999999pt;width:47.300000000000004pt;height:63.600000000000001pt;z-index:-125829315;mso-wrap-distance-left:9.pt;mso-wrap-distance-right:9.pt;mso-wrap-distance-bottom:106.55pt;mso-position-horizontal-relative:page;mso-position-vertical-relative:margin" filled="f" stroked="f">
                <v:textbox inset="0,0,0,0">
                  <w:txbxContent>
                    <w:p>
                      <w:pPr>
                        <w:pStyle w:val="Style18"/>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2006年度</w:t>
                      </w:r>
                    </w:p>
                    <w:p>
                      <w:pPr>
                        <w:pStyle w:val="Style1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6,000</w:t>
                      </w:r>
                    </w:p>
                    <w:p>
                      <w:pPr>
                        <w:pStyle w:val="Style18"/>
                        <w:keepNext w:val="0"/>
                        <w:keepLines w:val="0"/>
                        <w:widowControl w:val="0"/>
                        <w:pBdr>
                          <w:bottom w:val="single" w:sz="4" w:space="0" w:color="auto"/>
                        </w:pBdr>
                        <w:shd w:val="clear" w:color="auto" w:fill="auto"/>
                        <w:bidi w:val="0"/>
                        <w:spacing w:before="0" w:after="100" w:line="240" w:lineRule="auto"/>
                        <w:ind w:left="0" w:right="0" w:firstLine="380"/>
                        <w:jc w:val="left"/>
                      </w:pPr>
                      <w:r>
                        <w:rPr>
                          <w:color w:val="000000"/>
                          <w:spacing w:val="0"/>
                          <w:w w:val="100"/>
                          <w:position w:val="0"/>
                        </w:rPr>
                        <w:t>5,038</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11,038</w:t>
                      </w:r>
                    </w:p>
                  </w:txbxContent>
                </v:textbox>
                <w10:wrap type="square" side="left" anchorx="page" anchory="margin"/>
              </v:shape>
            </w:pict>
          </mc:Fallback>
        </mc:AlternateContent>
      </w:r>
      <w:r>
        <mc:AlternateContent>
          <mc:Choice Requires="wps">
            <w:drawing>
              <wp:anchor distT="1557655" distB="0" distL="114300" distR="114300" simplePos="0" relativeHeight="125829440" behindDoc="0" locked="0" layoutInCell="1" allowOverlap="1">
                <wp:simplePos x="0" y="0"/>
                <wp:positionH relativeFrom="page">
                  <wp:posOffset>5728335</wp:posOffset>
                </wp:positionH>
                <wp:positionV relativeFrom="margin">
                  <wp:posOffset>2127885</wp:posOffset>
                </wp:positionV>
                <wp:extent cx="600710" cy="603250"/>
                <wp:wrapSquare wrapText="left"/>
                <wp:docPr id="91" name="Shape 91"/>
                <a:graphic xmlns:a="http://schemas.openxmlformats.org/drawingml/2006/main">
                  <a:graphicData uri="http://schemas.microsoft.com/office/word/2010/wordprocessingShape">
                    <wps:wsp>
                      <wps:cNvSpPr txBox="1"/>
                      <wps:spPr>
                        <a:xfrm>
                          <a:ext cx="600710" cy="603250"/>
                        </a:xfrm>
                        <a:prstGeom prst="rect"/>
                        <a:noFill/>
                      </wps:spPr>
                      <wps:txbx>
                        <w:txbxContent>
                          <w:p>
                            <w:pPr>
                              <w:pStyle w:val="Style18"/>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2006年度</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6,900</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6,900</w:t>
                            </w:r>
                          </w:p>
                        </w:txbxContent>
                      </wps:txbx>
                      <wps:bodyPr lIns="0" tIns="0" rIns="0" bIns="0">
                        <a:noAutoFit/>
                      </wps:bodyPr>
                    </wps:wsp>
                  </a:graphicData>
                </a:graphic>
              </wp:anchor>
            </w:drawing>
          </mc:Choice>
          <mc:Fallback>
            <w:pict>
              <v:shape id="_x0000_s1117" type="#_x0000_t202" style="position:absolute;margin-left:451.05000000000001pt;margin-top:167.55000000000001pt;width:47.300000000000004pt;height:47.5pt;z-index:-125829313;mso-wrap-distance-left:9.pt;mso-wrap-distance-top:122.65000000000001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2006年度</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6,900</w:t>
                      </w:r>
                    </w:p>
                    <w:p>
                      <w:pPr>
                        <w:pStyle w:val="Style18"/>
                        <w:keepNext w:val="0"/>
                        <w:keepLines w:val="0"/>
                        <w:widowControl w:val="0"/>
                        <w:pBdr>
                          <w:bottom w:val="single" w:sz="4" w:space="0" w:color="auto"/>
                        </w:pBdr>
                        <w:shd w:val="clear" w:color="auto" w:fill="auto"/>
                        <w:bidi w:val="0"/>
                        <w:spacing w:before="0" w:after="100" w:line="240" w:lineRule="auto"/>
                        <w:ind w:left="0" w:right="0" w:firstLine="0"/>
                        <w:jc w:val="right"/>
                      </w:pPr>
                      <w:r>
                        <w:rPr>
                          <w:color w:val="000000"/>
                          <w:spacing w:val="0"/>
                          <w:w w:val="100"/>
                          <w:position w:val="0"/>
                        </w:rPr>
                        <w:t>6,900</w:t>
                      </w:r>
                    </w:p>
                  </w:txbxContent>
                </v:textbox>
                <w10:wrap type="square" side="left" anchorx="page" anchory="margin"/>
              </v:shape>
            </w:pict>
          </mc:Fallback>
        </mc:AlternateContent>
      </w:r>
      <w:r>
        <mc:AlternateContent>
          <mc:Choice Requires="wps">
            <w:drawing>
              <wp:anchor distT="297180" distB="0" distL="114300" distR="4911725" simplePos="0" relativeHeight="125829442" behindDoc="0" locked="0" layoutInCell="1" allowOverlap="1">
                <wp:simplePos x="0" y="0"/>
                <wp:positionH relativeFrom="page">
                  <wp:posOffset>1037590</wp:posOffset>
                </wp:positionH>
                <wp:positionV relativeFrom="margin">
                  <wp:posOffset>4428490</wp:posOffset>
                </wp:positionV>
                <wp:extent cx="530225" cy="1365250"/>
                <wp:wrapTopAndBottom/>
                <wp:docPr id="93" name="Shape 93"/>
                <a:graphic xmlns:a="http://schemas.openxmlformats.org/drawingml/2006/main">
                  <a:graphicData uri="http://schemas.microsoft.com/office/word/2010/wordprocessingShape">
                    <wps:wsp>
                      <wps:cNvSpPr txBox="1"/>
                      <wps:spPr>
                        <a:xfrm>
                          <a:ext cx="530225" cy="1365250"/>
                        </a:xfrm>
                        <a:prstGeom prst="rect"/>
                        <a:noFill/>
                      </wps:spPr>
                      <wps:txbx>
                        <w:txbxContent>
                          <w:p>
                            <w:pPr>
                              <w:pStyle w:val="Style20"/>
                              <w:keepNext/>
                              <w:keepLines/>
                              <w:widowControl w:val="0"/>
                              <w:shd w:val="clear" w:color="auto" w:fill="auto"/>
                              <w:bidi w:val="0"/>
                              <w:spacing w:before="0" w:after="260" w:line="240" w:lineRule="auto"/>
                              <w:ind w:left="0" w:right="0" w:firstLine="0"/>
                              <w:jc w:val="both"/>
                            </w:pPr>
                            <w:bookmarkStart w:id="465" w:name="bookmark465"/>
                            <w:bookmarkStart w:id="466" w:name="bookmark466"/>
                            <w:bookmarkStart w:id="467" w:name="bookmark467"/>
                            <w:r>
                              <w:rPr>
                                <w:color w:val="000000"/>
                                <w:spacing w:val="0"/>
                                <w:w w:val="100"/>
                                <w:position w:val="0"/>
                              </w:rPr>
                              <w:t>项目</w:t>
                            </w:r>
                            <w:bookmarkEnd w:id="465"/>
                            <w:bookmarkEnd w:id="466"/>
                            <w:bookmarkEnd w:id="467"/>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1年以内</w:t>
                            </w:r>
                          </w:p>
                          <w:p>
                            <w:pPr>
                              <w:pStyle w:val="Style18"/>
                              <w:keepNext w:val="0"/>
                              <w:keepLines w:val="0"/>
                              <w:widowControl w:val="0"/>
                              <w:numPr>
                                <w:ilvl w:val="0"/>
                                <w:numId w:val="73"/>
                              </w:numPr>
                              <w:shd w:val="clear" w:color="auto" w:fill="auto"/>
                              <w:tabs>
                                <w:tab w:pos="197" w:val="left"/>
                              </w:tabs>
                              <w:bidi w:val="0"/>
                              <w:spacing w:before="0" w:after="100" w:line="240" w:lineRule="auto"/>
                              <w:ind w:left="0" w:right="0" w:firstLine="0"/>
                              <w:jc w:val="both"/>
                            </w:pPr>
                            <w:bookmarkStart w:id="468" w:name="bookmark468"/>
                            <w:bookmarkEnd w:id="468"/>
                            <w:r>
                              <w:rPr>
                                <w:color w:val="000000"/>
                                <w:spacing w:val="0"/>
                                <w:w w:val="100"/>
                                <w:position w:val="0"/>
                              </w:rPr>
                              <w:t>2</w:t>
                            </w:r>
                            <w:r>
                              <w:rPr>
                                <w:color w:val="000000"/>
                                <w:spacing w:val="0"/>
                                <w:w w:val="100"/>
                                <w:position w:val="0"/>
                              </w:rPr>
                              <w:t>年</w:t>
                            </w:r>
                          </w:p>
                          <w:p>
                            <w:pPr>
                              <w:pStyle w:val="Style18"/>
                              <w:keepNext w:val="0"/>
                              <w:keepLines w:val="0"/>
                              <w:widowControl w:val="0"/>
                              <w:numPr>
                                <w:ilvl w:val="0"/>
                                <w:numId w:val="73"/>
                              </w:numPr>
                              <w:shd w:val="clear" w:color="auto" w:fill="auto"/>
                              <w:tabs>
                                <w:tab w:pos="216" w:val="left"/>
                              </w:tabs>
                              <w:bidi w:val="0"/>
                              <w:spacing w:before="0" w:after="100" w:line="240" w:lineRule="auto"/>
                              <w:ind w:left="0" w:right="0" w:firstLine="0"/>
                              <w:jc w:val="both"/>
                            </w:pPr>
                            <w:bookmarkStart w:id="469" w:name="bookmark469"/>
                            <w:bookmarkEnd w:id="469"/>
                            <w:r>
                              <w:rPr>
                                <w:color w:val="000000"/>
                                <w:spacing w:val="0"/>
                                <w:w w:val="100"/>
                                <w:position w:val="0"/>
                              </w:rPr>
                              <w:t>3</w:t>
                            </w:r>
                            <w:r>
                              <w:rPr>
                                <w:color w:val="000000"/>
                                <w:spacing w:val="0"/>
                                <w:w w:val="100"/>
                                <w:position w:val="0"/>
                              </w:rPr>
                              <w:t>年</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3年以上</w:t>
                            </w:r>
                          </w:p>
                          <w:p>
                            <w:pPr>
                              <w:pStyle w:val="Style18"/>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合计</w:t>
                            </w:r>
                          </w:p>
                        </w:txbxContent>
                      </wps:txbx>
                      <wps:bodyPr lIns="0" tIns="0" rIns="0" bIns="0">
                        <a:noAutoFit/>
                      </wps:bodyPr>
                    </wps:wsp>
                  </a:graphicData>
                </a:graphic>
              </wp:anchor>
            </w:drawing>
          </mc:Choice>
          <mc:Fallback>
            <w:pict>
              <v:shape id="_x0000_s1119" type="#_x0000_t202" style="position:absolute;margin-left:81.700000000000003pt;margin-top:348.69999999999999pt;width:41.75pt;height:107.5pt;z-index:-125829311;mso-wrap-distance-left:9.pt;mso-wrap-distance-top:23.400000000000002pt;mso-wrap-distance-right:386.75pt;mso-position-horizontal-relative:page;mso-position-vertical-relative:margin" filled="f" stroked="f">
                <v:textbox inset="0,0,0,0">
                  <w:txbxContent>
                    <w:p>
                      <w:pPr>
                        <w:pStyle w:val="Style20"/>
                        <w:keepNext/>
                        <w:keepLines/>
                        <w:widowControl w:val="0"/>
                        <w:shd w:val="clear" w:color="auto" w:fill="auto"/>
                        <w:bidi w:val="0"/>
                        <w:spacing w:before="0" w:after="260" w:line="240" w:lineRule="auto"/>
                        <w:ind w:left="0" w:right="0" w:firstLine="0"/>
                        <w:jc w:val="both"/>
                      </w:pPr>
                      <w:bookmarkStart w:id="465" w:name="bookmark465"/>
                      <w:bookmarkStart w:id="466" w:name="bookmark466"/>
                      <w:bookmarkStart w:id="467" w:name="bookmark467"/>
                      <w:r>
                        <w:rPr>
                          <w:color w:val="000000"/>
                          <w:spacing w:val="0"/>
                          <w:w w:val="100"/>
                          <w:position w:val="0"/>
                        </w:rPr>
                        <w:t>项目</w:t>
                      </w:r>
                      <w:bookmarkEnd w:id="465"/>
                      <w:bookmarkEnd w:id="466"/>
                      <w:bookmarkEnd w:id="467"/>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1年以内</w:t>
                      </w:r>
                    </w:p>
                    <w:p>
                      <w:pPr>
                        <w:pStyle w:val="Style18"/>
                        <w:keepNext w:val="0"/>
                        <w:keepLines w:val="0"/>
                        <w:widowControl w:val="0"/>
                        <w:numPr>
                          <w:ilvl w:val="0"/>
                          <w:numId w:val="73"/>
                        </w:numPr>
                        <w:shd w:val="clear" w:color="auto" w:fill="auto"/>
                        <w:tabs>
                          <w:tab w:pos="197" w:val="left"/>
                        </w:tabs>
                        <w:bidi w:val="0"/>
                        <w:spacing w:before="0" w:after="100" w:line="240" w:lineRule="auto"/>
                        <w:ind w:left="0" w:right="0" w:firstLine="0"/>
                        <w:jc w:val="both"/>
                      </w:pPr>
                      <w:bookmarkStart w:id="468" w:name="bookmark468"/>
                      <w:bookmarkEnd w:id="468"/>
                      <w:r>
                        <w:rPr>
                          <w:color w:val="000000"/>
                          <w:spacing w:val="0"/>
                          <w:w w:val="100"/>
                          <w:position w:val="0"/>
                        </w:rPr>
                        <w:t>2</w:t>
                      </w:r>
                      <w:r>
                        <w:rPr>
                          <w:color w:val="000000"/>
                          <w:spacing w:val="0"/>
                          <w:w w:val="100"/>
                          <w:position w:val="0"/>
                        </w:rPr>
                        <w:t>年</w:t>
                      </w:r>
                    </w:p>
                    <w:p>
                      <w:pPr>
                        <w:pStyle w:val="Style18"/>
                        <w:keepNext w:val="0"/>
                        <w:keepLines w:val="0"/>
                        <w:widowControl w:val="0"/>
                        <w:numPr>
                          <w:ilvl w:val="0"/>
                          <w:numId w:val="73"/>
                        </w:numPr>
                        <w:shd w:val="clear" w:color="auto" w:fill="auto"/>
                        <w:tabs>
                          <w:tab w:pos="216" w:val="left"/>
                        </w:tabs>
                        <w:bidi w:val="0"/>
                        <w:spacing w:before="0" w:after="100" w:line="240" w:lineRule="auto"/>
                        <w:ind w:left="0" w:right="0" w:firstLine="0"/>
                        <w:jc w:val="both"/>
                      </w:pPr>
                      <w:bookmarkStart w:id="469" w:name="bookmark469"/>
                      <w:bookmarkEnd w:id="469"/>
                      <w:r>
                        <w:rPr>
                          <w:color w:val="000000"/>
                          <w:spacing w:val="0"/>
                          <w:w w:val="100"/>
                          <w:position w:val="0"/>
                        </w:rPr>
                        <w:t>3</w:t>
                      </w:r>
                      <w:r>
                        <w:rPr>
                          <w:color w:val="000000"/>
                          <w:spacing w:val="0"/>
                          <w:w w:val="100"/>
                          <w:position w:val="0"/>
                        </w:rPr>
                        <w:t>年</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3年以上</w:t>
                      </w:r>
                    </w:p>
                    <w:p>
                      <w:pPr>
                        <w:pStyle w:val="Style18"/>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合计</w:t>
                      </w:r>
                    </w:p>
                  </w:txbxContent>
                </v:textbox>
                <w10:wrap type="topAndBottom" anchorx="page" anchory="margin"/>
              </v:shape>
            </w:pict>
          </mc:Fallback>
        </mc:AlternateContent>
      </w:r>
      <w:r>
        <mc:AlternateContent>
          <mc:Choice Requires="wps">
            <w:drawing>
              <wp:anchor distT="403860" distB="8890" distL="693420" distR="2595245" simplePos="0" relativeHeight="125829444" behindDoc="0" locked="0" layoutInCell="1" allowOverlap="1">
                <wp:simplePos x="0" y="0"/>
                <wp:positionH relativeFrom="page">
                  <wp:posOffset>1616710</wp:posOffset>
                </wp:positionH>
                <wp:positionV relativeFrom="margin">
                  <wp:posOffset>4535170</wp:posOffset>
                </wp:positionV>
                <wp:extent cx="2267585" cy="1249680"/>
                <wp:wrapTopAndBottom/>
                <wp:docPr id="95" name="Shape 95"/>
                <a:graphic xmlns:a="http://schemas.openxmlformats.org/drawingml/2006/main">
                  <a:graphicData uri="http://schemas.microsoft.com/office/word/2010/wordprocessingShape">
                    <wps:wsp>
                      <wps:cNvSpPr txBox="1"/>
                      <wps:spPr>
                        <a:xfrm>
                          <a:ext cx="2267585" cy="1249680"/>
                        </a:xfrm>
                        <a:prstGeom prst="rect"/>
                        <a:noFill/>
                      </wps:spPr>
                      <wps:txbx>
                        <w:txbxContent>
                          <w:tbl>
                            <w:tblPr>
                              <w:tblOverlap w:val="never"/>
                              <w:jc w:val="left"/>
                              <w:tblLayout w:type="fixed"/>
                            </w:tblPr>
                            <w:tblGrid>
                              <w:gridCol w:w="1498"/>
                              <w:gridCol w:w="907"/>
                              <w:gridCol w:w="1166"/>
                            </w:tblGrid>
                            <w:tr>
                              <w:trPr>
                                <w:tblHeader/>
                                <w:trHeight w:val="31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69,654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2,802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25,012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162,898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46,651</w:t>
                                  </w:r>
                                </w:p>
                              </w:tc>
                            </w:tr>
                            <w:tr>
                              <w:trPr>
                                <w:trHeight w:val="302"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260,366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51,904</w:t>
                                  </w:r>
                                </w:p>
                              </w:tc>
                            </w:tr>
                          </w:tbl>
                          <w:p>
                            <w:pPr>
                              <w:widowControl w:val="0"/>
                              <w:spacing w:line="1" w:lineRule="exact"/>
                            </w:pPr>
                          </w:p>
                        </w:txbxContent>
                      </wps:txbx>
                      <wps:bodyPr lIns="0" tIns="0" rIns="0" bIns="0">
                        <a:noAutoFit/>
                      </wps:bodyPr>
                    </wps:wsp>
                  </a:graphicData>
                </a:graphic>
              </wp:anchor>
            </w:drawing>
          </mc:Choice>
          <mc:Fallback>
            <w:pict>
              <v:shape id="_x0000_s1121" type="#_x0000_t202" style="position:absolute;margin-left:127.3pt;margin-top:357.10000000000002pt;width:178.55000000000001pt;height:98.400000000000006pt;z-index:-125829309;mso-wrap-distance-left:54.600000000000001pt;mso-wrap-distance-top:31.800000000000001pt;mso-wrap-distance-right:204.34999999999999pt;mso-wrap-distance-bottom:0.70000000000000007pt;mso-position-horizontal-relative:page;mso-position-vertical-relative:margin" filled="f" stroked="f">
                <v:textbox inset="0,0,0,0">
                  <w:txbxContent>
                    <w:tbl>
                      <w:tblPr>
                        <w:tblOverlap w:val="never"/>
                        <w:jc w:val="left"/>
                        <w:tblLayout w:type="fixed"/>
                      </w:tblPr>
                      <w:tblGrid>
                        <w:gridCol w:w="1498"/>
                        <w:gridCol w:w="907"/>
                        <w:gridCol w:w="1166"/>
                      </w:tblGrid>
                      <w:tr>
                        <w:trPr>
                          <w:tblHeader/>
                          <w:trHeight w:val="31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69,654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2,802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25,012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162,898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46,651</w:t>
                            </w:r>
                          </w:p>
                        </w:tc>
                      </w:tr>
                      <w:tr>
                        <w:trPr>
                          <w:trHeight w:val="302"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260,366</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2400300</wp:posOffset>
                </wp:positionH>
                <wp:positionV relativeFrom="margin">
                  <wp:posOffset>4321810</wp:posOffset>
                </wp:positionV>
                <wp:extent cx="704215" cy="158750"/>
                <wp:wrapNone/>
                <wp:docPr id="97" name="Shape 97"/>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w:t>
                            </w:r>
                          </w:p>
                        </w:txbxContent>
                      </wps:txbx>
                      <wps:bodyPr lIns="0" tIns="0" rIns="0" bIns="0">
                        <a:noAutoFit/>
                      </wps:bodyPr>
                    </wps:wsp>
                  </a:graphicData>
                </a:graphic>
              </wp:anchor>
            </w:drawing>
          </mc:Choice>
          <mc:Fallback>
            <w:pict>
              <v:shape id="_x0000_s1123" type="#_x0000_t202" style="position:absolute;margin-left:189.pt;margin-top:340.30000000000001pt;width:55.450000000000003pt;height:12.5pt;z-index:251657737;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w:t>
                      </w:r>
                    </w:p>
                  </w:txbxContent>
                </v:textbox>
                <w10:wrap anchorx="page" anchory="margin"/>
              </v:shape>
            </w:pict>
          </mc:Fallback>
        </mc:AlternateContent>
      </w:r>
      <w:r>
        <mc:AlternateContent>
          <mc:Choice Requires="wps">
            <w:drawing>
              <wp:anchor distT="403860" distB="8890" distL="3098165" distR="114300" simplePos="0" relativeHeight="125829446" behindDoc="0" locked="0" layoutInCell="1" allowOverlap="1">
                <wp:simplePos x="0" y="0"/>
                <wp:positionH relativeFrom="page">
                  <wp:posOffset>4021455</wp:posOffset>
                </wp:positionH>
                <wp:positionV relativeFrom="margin">
                  <wp:posOffset>4535170</wp:posOffset>
                </wp:positionV>
                <wp:extent cx="2343785" cy="1249680"/>
                <wp:wrapTopAndBottom/>
                <wp:docPr id="99" name="Shape 99"/>
                <a:graphic xmlns:a="http://schemas.openxmlformats.org/drawingml/2006/main">
                  <a:graphicData uri="http://schemas.microsoft.com/office/word/2010/wordprocessingShape">
                    <wps:wsp>
                      <wps:cNvSpPr txBox="1"/>
                      <wps:spPr>
                        <a:xfrm>
                          <a:ext cx="2343785" cy="1249680"/>
                        </a:xfrm>
                        <a:prstGeom prst="rect"/>
                        <a:noFill/>
                      </wps:spPr>
                      <wps:txbx>
                        <w:txbxContent>
                          <w:tbl>
                            <w:tblPr>
                              <w:tblOverlap w:val="never"/>
                              <w:jc w:val="left"/>
                              <w:tblLayout w:type="fixed"/>
                            </w:tblPr>
                            <w:tblGrid>
                              <w:gridCol w:w="1598"/>
                              <w:gridCol w:w="970"/>
                              <w:gridCol w:w="1123"/>
                            </w:tblGrid>
                            <w:tr>
                              <w:trPr>
                                <w:tblHeader/>
                                <w:trHeight w:val="31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80,700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43,435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38,057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182,415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29,915</w:t>
                                  </w:r>
                                </w:p>
                              </w:tc>
                            </w:tr>
                            <w:tr>
                              <w:trPr>
                                <w:trHeight w:val="302"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344,607</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37,543</w:t>
                                  </w:r>
                                </w:p>
                              </w:tc>
                            </w:tr>
                          </w:tbl>
                          <w:p>
                            <w:pPr>
                              <w:widowControl w:val="0"/>
                              <w:spacing w:line="1" w:lineRule="exact"/>
                            </w:pPr>
                          </w:p>
                        </w:txbxContent>
                      </wps:txbx>
                      <wps:bodyPr lIns="0" tIns="0" rIns="0" bIns="0">
                        <a:noAutoFit/>
                      </wps:bodyPr>
                    </wps:wsp>
                  </a:graphicData>
                </a:graphic>
              </wp:anchor>
            </w:drawing>
          </mc:Choice>
          <mc:Fallback>
            <w:pict>
              <v:shape id="_x0000_s1125" type="#_x0000_t202" style="position:absolute;margin-left:316.65000000000003pt;margin-top:357.10000000000002pt;width:184.55000000000001pt;height:98.400000000000006pt;z-index:-125829307;mso-wrap-distance-left:243.95000000000002pt;mso-wrap-distance-top:31.800000000000001pt;mso-wrap-distance-right:9.pt;mso-wrap-distance-bottom:0.70000000000000007pt;mso-position-horizontal-relative:page;mso-position-vertical-relative:margin" filled="f" stroked="f">
                <v:textbox inset="0,0,0,0">
                  <w:txbxContent>
                    <w:tbl>
                      <w:tblPr>
                        <w:tblOverlap w:val="never"/>
                        <w:jc w:val="left"/>
                        <w:tblLayout w:type="fixed"/>
                      </w:tblPr>
                      <w:tblGrid>
                        <w:gridCol w:w="1598"/>
                        <w:gridCol w:w="970"/>
                        <w:gridCol w:w="1123"/>
                      </w:tblGrid>
                      <w:tr>
                        <w:trPr>
                          <w:tblHeader/>
                          <w:trHeight w:val="312"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80,700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43,435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38,057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5,624</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182,415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29,915</w:t>
                            </w:r>
                          </w:p>
                        </w:tc>
                      </w:tr>
                      <w:tr>
                        <w:trPr>
                          <w:trHeight w:val="302" w:hRule="exact"/>
                        </w:trPr>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344,607</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37,543</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4862830</wp:posOffset>
                </wp:positionH>
                <wp:positionV relativeFrom="margin">
                  <wp:posOffset>4321810</wp:posOffset>
                </wp:positionV>
                <wp:extent cx="704215" cy="158750"/>
                <wp:wrapNone/>
                <wp:docPr id="101" name="Shape 101"/>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xbxContent>
                      </wps:txbx>
                      <wps:bodyPr lIns="0" tIns="0" rIns="0" bIns="0">
                        <a:noAutoFit/>
                      </wps:bodyPr>
                    </wps:wsp>
                  </a:graphicData>
                </a:graphic>
              </wp:anchor>
            </w:drawing>
          </mc:Choice>
          <mc:Fallback>
            <w:pict>
              <v:shape id="_x0000_s1127" type="#_x0000_t202" style="position:absolute;margin-left:382.90000000000003pt;margin-top:340.30000000000001pt;width:55.450000000000003pt;height:12.5pt;z-index:251657739;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xbxContent>
                </v:textbox>
                <w10:wrap anchorx="page" anchory="margin"/>
              </v:shape>
            </w:pict>
          </mc:Fallback>
        </mc:AlternateContent>
      </w:r>
      <w:bookmarkStart w:id="498" w:name="bookmark498"/>
      <w:bookmarkEnd w:id="498"/>
      <w:r>
        <w:rPr>
          <w:color w:val="000000"/>
          <w:spacing w:val="0"/>
          <w:w w:val="100"/>
          <w:position w:val="0"/>
        </w:rPr>
        <w:t xml:space="preserve">应收账款 </w:t>
      </w:r>
      <w:r>
        <w:rPr>
          <w:color w:val="000000"/>
          <w:spacing w:val="0"/>
          <w:w w:val="100"/>
          <w:position w:val="0"/>
        </w:rPr>
        <w:t>（1）应收账款账龄分析</w:t>
      </w:r>
    </w:p>
    <w:p>
      <w:pPr>
        <w:pStyle w:val="Style18"/>
        <w:keepNext w:val="0"/>
        <w:keepLines w:val="0"/>
        <w:widowControl w:val="0"/>
        <w:shd w:val="clear" w:color="auto" w:fill="auto"/>
        <w:tabs>
          <w:tab w:pos="928" w:val="left"/>
        </w:tabs>
        <w:bidi w:val="0"/>
        <w:spacing w:before="0" w:after="360" w:line="360" w:lineRule="exact"/>
        <w:ind w:left="0" w:right="0" w:firstLine="440"/>
        <w:jc w:val="left"/>
      </w:pPr>
      <w:bookmarkStart w:id="499" w:name="bookmark499"/>
      <w:r>
        <w:rPr>
          <w:color w:val="000000"/>
          <w:spacing w:val="0"/>
          <w:w w:val="100"/>
          <w:position w:val="0"/>
        </w:rPr>
        <w:t>（</w:t>
      </w:r>
      <w:bookmarkEnd w:id="499"/>
      <w:r>
        <w:rPr>
          <w:color w:val="000000"/>
          <w:spacing w:val="0"/>
          <w:w w:val="100"/>
          <w:position w:val="0"/>
        </w:rPr>
        <w:t>1）</w:t>
        <w:tab/>
        <w:t>坏账准备的计提比例参见注释二9。</w:t>
      </w:r>
    </w:p>
    <w:p>
      <w:pPr>
        <w:pStyle w:val="Style18"/>
        <w:keepNext w:val="0"/>
        <w:keepLines w:val="0"/>
        <w:widowControl w:val="0"/>
        <w:shd w:val="clear" w:color="auto" w:fill="auto"/>
        <w:tabs>
          <w:tab w:pos="928" w:val="left"/>
        </w:tabs>
        <w:bidi w:val="0"/>
        <w:spacing w:before="0" w:after="360" w:line="360" w:lineRule="exact"/>
        <w:ind w:left="0" w:right="0" w:firstLine="440"/>
        <w:jc w:val="left"/>
      </w:pPr>
      <w:bookmarkStart w:id="500" w:name="bookmark500"/>
      <w:r>
        <w:rPr>
          <w:color w:val="000000"/>
          <w:spacing w:val="0"/>
          <w:w w:val="100"/>
          <w:position w:val="0"/>
        </w:rPr>
        <w:t>（</w:t>
      </w:r>
      <w:bookmarkEnd w:id="500"/>
      <w:r>
        <w:rPr>
          <w:color w:val="000000"/>
          <w:spacing w:val="0"/>
          <w:w w:val="100"/>
          <w:position w:val="0"/>
        </w:rPr>
        <w:t>2）</w:t>
        <w:tab/>
        <w:t>期末应收账款中包含持本公司70.48%表决权股份的股东单位集团公司的欠款8,653千元。</w:t>
      </w:r>
    </w:p>
    <w:p>
      <w:pPr>
        <w:pStyle w:val="Style18"/>
        <w:keepNext w:val="0"/>
        <w:keepLines w:val="0"/>
        <w:widowControl w:val="0"/>
        <w:shd w:val="clear" w:color="auto" w:fill="auto"/>
        <w:tabs>
          <w:tab w:pos="1002" w:val="left"/>
        </w:tabs>
        <w:bidi w:val="0"/>
        <w:spacing w:before="0" w:after="360" w:line="360" w:lineRule="exact"/>
        <w:ind w:left="0" w:right="0" w:firstLine="440"/>
        <w:jc w:val="left"/>
      </w:pPr>
      <w:bookmarkStart w:id="501" w:name="bookmark501"/>
      <w:r>
        <w:rPr>
          <w:color w:val="000000"/>
          <w:spacing w:val="0"/>
          <w:w w:val="100"/>
          <w:position w:val="0"/>
        </w:rPr>
        <w:t>（</w:t>
      </w:r>
      <w:bookmarkEnd w:id="501"/>
      <w:r>
        <w:rPr>
          <w:color w:val="000000"/>
          <w:spacing w:val="0"/>
          <w:w w:val="100"/>
          <w:position w:val="0"/>
        </w:rPr>
        <w:t>3）</w:t>
        <w:tab/>
        <w:t>期末欠款金额前五位（不包括关联方）的应收账款合计数为110,931千元，占应收账款总额 的43%；其中应收家庭农场款的款项共计99,966千元，主要为家庭农场依据农业生产承包协议应上交 的生产承包费。</w:t>
      </w:r>
      <w:r>
        <w:br w:type="page"/>
      </w:r>
    </w:p>
    <w:p>
      <w:pPr>
        <w:widowControl w:val="0"/>
        <w:spacing w:line="1" w:lineRule="exact"/>
      </w:pPr>
      <w:r>
        <mc:AlternateContent>
          <mc:Choice Requires="wps">
            <w:drawing>
              <wp:anchor distT="0" distB="4675505" distL="0" distR="0" simplePos="0" relativeHeight="125829448" behindDoc="0" locked="0" layoutInCell="1" allowOverlap="1">
                <wp:simplePos x="0" y="0"/>
                <wp:positionH relativeFrom="page">
                  <wp:posOffset>1237615</wp:posOffset>
                </wp:positionH>
                <wp:positionV relativeFrom="paragraph">
                  <wp:posOffset>0</wp:posOffset>
                </wp:positionV>
                <wp:extent cx="1207135" cy="164465"/>
                <wp:wrapTopAndBottom/>
                <wp:docPr id="103" name="Shape 103"/>
                <a:graphic xmlns:a="http://schemas.openxmlformats.org/drawingml/2006/main">
                  <a:graphicData uri="http://schemas.microsoft.com/office/word/2010/wordprocessingShape">
                    <wps:wsp>
                      <wps:cNvSpPr txBox="1"/>
                      <wps:spPr>
                        <a:xfrm>
                          <a:ext cx="1207135" cy="16446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其中账龄分析如下:</w:t>
                            </w:r>
                          </w:p>
                        </w:txbxContent>
                      </wps:txbx>
                      <wps:bodyPr wrap="none" lIns="0" tIns="0" rIns="0" bIns="0">
                        <a:noAutoFit/>
                      </wps:bodyPr>
                    </wps:wsp>
                  </a:graphicData>
                </a:graphic>
              </wp:anchor>
            </w:drawing>
          </mc:Choice>
          <mc:Fallback>
            <w:pict>
              <v:shape id="_x0000_s1129" type="#_x0000_t202" style="position:absolute;margin-left:97.450000000000003pt;margin-top:0;width:95.049999999999997pt;height:12.950000000000001pt;z-index:-125829305;mso-wrap-distance-left:0;mso-wrap-distance-right:0;mso-wrap-distance-bottom:368.15000000000003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其中账龄分析如下:</w:t>
                      </w:r>
                    </w:p>
                  </w:txbxContent>
                </v:textbox>
                <w10:wrap type="topAndBottom" anchorx="page"/>
              </v:shape>
            </w:pict>
          </mc:Fallback>
        </mc:AlternateContent>
      </w:r>
      <w:r>
        <mc:AlternateContent>
          <mc:Choice Requires="wps">
            <w:drawing>
              <wp:anchor distT="469265" distB="3007995" distL="0" distR="0" simplePos="0" relativeHeight="125829450" behindDoc="0" locked="0" layoutInCell="1" allowOverlap="1">
                <wp:simplePos x="0" y="0"/>
                <wp:positionH relativeFrom="page">
                  <wp:posOffset>1069975</wp:posOffset>
                </wp:positionH>
                <wp:positionV relativeFrom="paragraph">
                  <wp:posOffset>469265</wp:posOffset>
                </wp:positionV>
                <wp:extent cx="530225" cy="1362710"/>
                <wp:wrapTopAndBottom/>
                <wp:docPr id="105" name="Shape 105"/>
                <a:graphic xmlns:a="http://schemas.openxmlformats.org/drawingml/2006/main">
                  <a:graphicData uri="http://schemas.microsoft.com/office/word/2010/wordprocessingShape">
                    <wps:wsp>
                      <wps:cNvSpPr txBox="1"/>
                      <wps:spPr>
                        <a:xfrm>
                          <a:ext cx="530225" cy="1362710"/>
                        </a:xfrm>
                        <a:prstGeom prst="rect"/>
                        <a:noFill/>
                      </wps:spPr>
                      <wps:txbx>
                        <w:txbxContent>
                          <w:p>
                            <w:pPr>
                              <w:pStyle w:val="Style18"/>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账龄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1年以内</w:t>
                            </w:r>
                          </w:p>
                          <w:p>
                            <w:pPr>
                              <w:pStyle w:val="Style18"/>
                              <w:keepNext w:val="0"/>
                              <w:keepLines w:val="0"/>
                              <w:widowControl w:val="0"/>
                              <w:numPr>
                                <w:ilvl w:val="0"/>
                                <w:numId w:val="75"/>
                              </w:numPr>
                              <w:shd w:val="clear" w:color="auto" w:fill="auto"/>
                              <w:tabs>
                                <w:tab w:pos="192" w:val="left"/>
                              </w:tabs>
                              <w:bidi w:val="0"/>
                              <w:spacing w:before="0" w:after="100" w:line="240" w:lineRule="auto"/>
                              <w:ind w:left="0" w:right="0" w:firstLine="0"/>
                              <w:jc w:val="both"/>
                            </w:pPr>
                            <w:bookmarkStart w:id="470" w:name="bookmark470"/>
                            <w:bookmarkEnd w:id="470"/>
                            <w:r>
                              <w:rPr>
                                <w:color w:val="000000"/>
                                <w:spacing w:val="0"/>
                                <w:w w:val="100"/>
                                <w:position w:val="0"/>
                              </w:rPr>
                              <w:t>2</w:t>
                            </w:r>
                            <w:r>
                              <w:rPr>
                                <w:color w:val="000000"/>
                                <w:spacing w:val="0"/>
                                <w:w w:val="100"/>
                                <w:position w:val="0"/>
                              </w:rPr>
                              <w:t>年</w:t>
                            </w:r>
                          </w:p>
                          <w:p>
                            <w:pPr>
                              <w:pStyle w:val="Style18"/>
                              <w:keepNext w:val="0"/>
                              <w:keepLines w:val="0"/>
                              <w:widowControl w:val="0"/>
                              <w:numPr>
                                <w:ilvl w:val="0"/>
                                <w:numId w:val="75"/>
                              </w:numPr>
                              <w:shd w:val="clear" w:color="auto" w:fill="auto"/>
                              <w:tabs>
                                <w:tab w:pos="211" w:val="left"/>
                              </w:tabs>
                              <w:bidi w:val="0"/>
                              <w:spacing w:before="0" w:after="100" w:line="240" w:lineRule="auto"/>
                              <w:ind w:left="0" w:right="0" w:firstLine="0"/>
                              <w:jc w:val="both"/>
                            </w:pPr>
                            <w:bookmarkStart w:id="471" w:name="bookmark471"/>
                            <w:bookmarkEnd w:id="471"/>
                            <w:r>
                              <w:rPr>
                                <w:color w:val="000000"/>
                                <w:spacing w:val="0"/>
                                <w:w w:val="100"/>
                                <w:position w:val="0"/>
                              </w:rPr>
                              <w:t>3</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3年以上</w:t>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合计</w:t>
                            </w:r>
                          </w:p>
                        </w:txbxContent>
                      </wps:txbx>
                      <wps:bodyPr lIns="0" tIns="0" rIns="0" bIns="0">
                        <a:noAutoFit/>
                      </wps:bodyPr>
                    </wps:wsp>
                  </a:graphicData>
                </a:graphic>
              </wp:anchor>
            </w:drawing>
          </mc:Choice>
          <mc:Fallback>
            <w:pict>
              <v:shape id="_x0000_s1131" type="#_x0000_t202" style="position:absolute;margin-left:84.25pt;margin-top:36.950000000000003pt;width:41.75pt;height:107.3pt;z-index:-125829303;mso-wrap-distance-left:0;mso-wrap-distance-top:36.950000000000003pt;mso-wrap-distance-right:0;mso-wrap-distance-bottom:236.84999999999999pt;mso-position-horizontal-relative:page" filled="f" stroked="f">
                <v:textbox inset="0,0,0,0">
                  <w:txbxContent>
                    <w:p>
                      <w:pPr>
                        <w:pStyle w:val="Style18"/>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账龄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1年以内</w:t>
                      </w:r>
                    </w:p>
                    <w:p>
                      <w:pPr>
                        <w:pStyle w:val="Style18"/>
                        <w:keepNext w:val="0"/>
                        <w:keepLines w:val="0"/>
                        <w:widowControl w:val="0"/>
                        <w:numPr>
                          <w:ilvl w:val="0"/>
                          <w:numId w:val="75"/>
                        </w:numPr>
                        <w:shd w:val="clear" w:color="auto" w:fill="auto"/>
                        <w:tabs>
                          <w:tab w:pos="192" w:val="left"/>
                        </w:tabs>
                        <w:bidi w:val="0"/>
                        <w:spacing w:before="0" w:after="100" w:line="240" w:lineRule="auto"/>
                        <w:ind w:left="0" w:right="0" w:firstLine="0"/>
                        <w:jc w:val="both"/>
                      </w:pPr>
                      <w:bookmarkStart w:id="470" w:name="bookmark470"/>
                      <w:bookmarkEnd w:id="470"/>
                      <w:r>
                        <w:rPr>
                          <w:color w:val="000000"/>
                          <w:spacing w:val="0"/>
                          <w:w w:val="100"/>
                          <w:position w:val="0"/>
                        </w:rPr>
                        <w:t>2</w:t>
                      </w:r>
                      <w:r>
                        <w:rPr>
                          <w:color w:val="000000"/>
                          <w:spacing w:val="0"/>
                          <w:w w:val="100"/>
                          <w:position w:val="0"/>
                        </w:rPr>
                        <w:t>年</w:t>
                      </w:r>
                    </w:p>
                    <w:p>
                      <w:pPr>
                        <w:pStyle w:val="Style18"/>
                        <w:keepNext w:val="0"/>
                        <w:keepLines w:val="0"/>
                        <w:widowControl w:val="0"/>
                        <w:numPr>
                          <w:ilvl w:val="0"/>
                          <w:numId w:val="75"/>
                        </w:numPr>
                        <w:shd w:val="clear" w:color="auto" w:fill="auto"/>
                        <w:tabs>
                          <w:tab w:pos="211" w:val="left"/>
                        </w:tabs>
                        <w:bidi w:val="0"/>
                        <w:spacing w:before="0" w:after="100" w:line="240" w:lineRule="auto"/>
                        <w:ind w:left="0" w:right="0" w:firstLine="0"/>
                        <w:jc w:val="both"/>
                      </w:pPr>
                      <w:bookmarkStart w:id="471" w:name="bookmark471"/>
                      <w:bookmarkEnd w:id="471"/>
                      <w:r>
                        <w:rPr>
                          <w:color w:val="000000"/>
                          <w:spacing w:val="0"/>
                          <w:w w:val="100"/>
                          <w:position w:val="0"/>
                        </w:rPr>
                        <w:t>3</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3年以上</w:t>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合计</w:t>
                      </w:r>
                    </w:p>
                  </w:txbxContent>
                </v:textbox>
                <w10:wrap type="topAndBottom" anchorx="page"/>
              </v:shape>
            </w:pict>
          </mc:Fallback>
        </mc:AlternateContent>
      </w:r>
      <w:r>
        <mc:AlternateContent>
          <mc:Choice Requires="wps">
            <w:drawing>
              <wp:anchor distT="567055" distB="2983865" distL="0" distR="0" simplePos="0" relativeHeight="125829452" behindDoc="0" locked="0" layoutInCell="1" allowOverlap="1">
                <wp:simplePos x="0" y="0"/>
                <wp:positionH relativeFrom="page">
                  <wp:posOffset>4504690</wp:posOffset>
                </wp:positionH>
                <wp:positionV relativeFrom="paragraph">
                  <wp:posOffset>567055</wp:posOffset>
                </wp:positionV>
                <wp:extent cx="1896110" cy="1289050"/>
                <wp:wrapTopAndBottom/>
                <wp:docPr id="107" name="Shape 107"/>
                <a:graphic xmlns:a="http://schemas.openxmlformats.org/drawingml/2006/main">
                  <a:graphicData uri="http://schemas.microsoft.com/office/word/2010/wordprocessingShape">
                    <wps:wsp>
                      <wps:cNvSpPr txBox="1"/>
                      <wps:spPr>
                        <a:xfrm>
                          <a:ext cx="1896110" cy="1289050"/>
                        </a:xfrm>
                        <a:prstGeom prst="rect"/>
                        <a:noFill/>
                      </wps:spPr>
                      <wps:txbx>
                        <w:txbxContent>
                          <w:tbl>
                            <w:tblPr>
                              <w:tblOverlap w:val="never"/>
                              <w:jc w:val="left"/>
                              <w:tblLayout w:type="fixed"/>
                            </w:tblPr>
                            <w:tblGrid>
                              <w:gridCol w:w="1661"/>
                              <w:gridCol w:w="1325"/>
                            </w:tblGrid>
                            <w:tr>
                              <w:trPr>
                                <w:tblHeade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18,958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1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65,930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6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110,931</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line="1" w:lineRule="exact"/>
                            </w:pPr>
                          </w:p>
                        </w:txbxContent>
                      </wps:txbx>
                      <wps:bodyPr lIns="0" tIns="0" rIns="0" bIns="0">
                        <a:noAutoFit/>
                      </wps:bodyPr>
                    </wps:wsp>
                  </a:graphicData>
                </a:graphic>
              </wp:anchor>
            </w:drawing>
          </mc:Choice>
          <mc:Fallback>
            <w:pict>
              <v:shape id="_x0000_s1133" type="#_x0000_t202" style="position:absolute;margin-left:354.69999999999999pt;margin-top:44.649999999999999pt;width:149.30000000000001pt;height:101.5pt;z-index:-125829301;mso-wrap-distance-left:0;mso-wrap-distance-top:44.649999999999999pt;mso-wrap-distance-right:0;mso-wrap-distance-bottom:234.95000000000002pt;mso-position-horizontal-relative:page" filled="f" stroked="f">
                <v:textbox inset="0,0,0,0">
                  <w:txbxContent>
                    <w:tbl>
                      <w:tblPr>
                        <w:tblOverlap w:val="never"/>
                        <w:jc w:val="left"/>
                        <w:tblLayout w:type="fixed"/>
                      </w:tblPr>
                      <w:tblGrid>
                        <w:gridCol w:w="1661"/>
                        <w:gridCol w:w="1325"/>
                      </w:tblGrid>
                      <w:tr>
                        <w:trPr>
                          <w:tblHeade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4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18,958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24,590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31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65,930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65" w:hRule="exact"/>
                        </w:trPr>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110,931</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4961890</wp:posOffset>
                </wp:positionH>
                <wp:positionV relativeFrom="paragraph">
                  <wp:posOffset>353695</wp:posOffset>
                </wp:positionV>
                <wp:extent cx="704215" cy="158750"/>
                <wp:wrapNone/>
                <wp:docPr id="109" name="Shape 109"/>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xbxContent>
                      </wps:txbx>
                      <wps:bodyPr lIns="0" tIns="0" rIns="0" bIns="0">
                        <a:noAutoFit/>
                      </wps:bodyPr>
                    </wps:wsp>
                  </a:graphicData>
                </a:graphic>
              </wp:anchor>
            </w:drawing>
          </mc:Choice>
          <mc:Fallback>
            <w:pict>
              <v:shape id="_x0000_s1135" type="#_x0000_t202" style="position:absolute;margin-left:390.69999999999999pt;margin-top:27.850000000000001pt;width:55.450000000000003pt;height:12.5pt;z-index:251657741;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xbxContent>
                </v:textbox>
                <w10:wrap anchorx="page"/>
              </v:shape>
            </w:pict>
          </mc:Fallback>
        </mc:AlternateContent>
      </w:r>
      <w:r>
        <mc:AlternateContent>
          <mc:Choice Requires="wps">
            <w:drawing>
              <wp:anchor distT="2139950" distB="2535555" distL="0" distR="0" simplePos="0" relativeHeight="125829454" behindDoc="0" locked="0" layoutInCell="1" allowOverlap="1">
                <wp:simplePos x="0" y="0"/>
                <wp:positionH relativeFrom="page">
                  <wp:posOffset>972185</wp:posOffset>
                </wp:positionH>
                <wp:positionV relativeFrom="paragraph">
                  <wp:posOffset>2139950</wp:posOffset>
                </wp:positionV>
                <wp:extent cx="956945" cy="164465"/>
                <wp:wrapTopAndBottom/>
                <wp:docPr id="111" name="Shape 111"/>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18"/>
                              <w:keepNext w:val="0"/>
                              <w:keepLines w:val="0"/>
                              <w:widowControl w:val="0"/>
                              <w:numPr>
                                <w:ilvl w:val="0"/>
                                <w:numId w:val="77"/>
                              </w:numPr>
                              <w:shd w:val="clear" w:color="auto" w:fill="auto"/>
                              <w:tabs>
                                <w:tab w:pos="365" w:val="left"/>
                              </w:tabs>
                              <w:bidi w:val="0"/>
                              <w:spacing w:before="0" w:after="0" w:line="240" w:lineRule="auto"/>
                              <w:ind w:left="0" w:right="0" w:firstLine="0"/>
                              <w:jc w:val="left"/>
                            </w:pPr>
                            <w:bookmarkStart w:id="472" w:name="bookmark472"/>
                            <w:bookmarkEnd w:id="472"/>
                            <w:r>
                              <w:rPr>
                                <w:color w:val="000000"/>
                                <w:spacing w:val="0"/>
                                <w:w w:val="100"/>
                                <w:position w:val="0"/>
                              </w:rPr>
                              <w:t>其他应收款</w:t>
                            </w:r>
                          </w:p>
                        </w:txbxContent>
                      </wps:txbx>
                      <wps:bodyPr wrap="none" lIns="0" tIns="0" rIns="0" bIns="0">
                        <a:noAutoFit/>
                      </wps:bodyPr>
                    </wps:wsp>
                  </a:graphicData>
                </a:graphic>
              </wp:anchor>
            </w:drawing>
          </mc:Choice>
          <mc:Fallback>
            <w:pict>
              <v:shape id="_x0000_s1137" type="#_x0000_t202" style="position:absolute;margin-left:76.549999999999997pt;margin-top:168.5pt;width:75.350000000000009pt;height:12.950000000000001pt;z-index:-125829299;mso-wrap-distance-left:0;mso-wrap-distance-top:168.5pt;mso-wrap-distance-right:0;mso-wrap-distance-bottom:199.65000000000001pt;mso-position-horizontal-relative:page" filled="f" stroked="f">
                <v:textbox inset="0,0,0,0">
                  <w:txbxContent>
                    <w:p>
                      <w:pPr>
                        <w:pStyle w:val="Style18"/>
                        <w:keepNext w:val="0"/>
                        <w:keepLines w:val="0"/>
                        <w:widowControl w:val="0"/>
                        <w:numPr>
                          <w:ilvl w:val="0"/>
                          <w:numId w:val="77"/>
                        </w:numPr>
                        <w:shd w:val="clear" w:color="auto" w:fill="auto"/>
                        <w:tabs>
                          <w:tab w:pos="365" w:val="left"/>
                        </w:tabs>
                        <w:bidi w:val="0"/>
                        <w:spacing w:before="0" w:after="0" w:line="240" w:lineRule="auto"/>
                        <w:ind w:left="0" w:right="0" w:firstLine="0"/>
                        <w:jc w:val="left"/>
                      </w:pPr>
                      <w:bookmarkStart w:id="472" w:name="bookmark472"/>
                      <w:bookmarkEnd w:id="472"/>
                      <w:r>
                        <w:rPr>
                          <w:color w:val="000000"/>
                          <w:spacing w:val="0"/>
                          <w:w w:val="100"/>
                          <w:position w:val="0"/>
                        </w:rPr>
                        <w:t>其他应收款</w:t>
                      </w:r>
                    </w:p>
                  </w:txbxContent>
                </v:textbox>
                <w10:wrap type="topAndBottom" anchorx="page"/>
              </v:shape>
            </w:pict>
          </mc:Fallback>
        </mc:AlternateContent>
      </w:r>
      <w:r>
        <mc:AlternateContent>
          <mc:Choice Requires="wps">
            <w:drawing>
              <wp:anchor distT="2490470" distB="2181860" distL="0" distR="0" simplePos="0" relativeHeight="125829456" behindDoc="0" locked="0" layoutInCell="1" allowOverlap="1">
                <wp:simplePos x="0" y="0"/>
                <wp:positionH relativeFrom="page">
                  <wp:posOffset>1307465</wp:posOffset>
                </wp:positionH>
                <wp:positionV relativeFrom="paragraph">
                  <wp:posOffset>2490470</wp:posOffset>
                </wp:positionV>
                <wp:extent cx="1487170" cy="167640"/>
                <wp:wrapTopAndBottom/>
                <wp:docPr id="113" name="Shape 113"/>
                <a:graphic xmlns:a="http://schemas.openxmlformats.org/drawingml/2006/main">
                  <a:graphicData uri="http://schemas.microsoft.com/office/word/2010/wordprocessingShape">
                    <wps:wsp>
                      <wps:cNvSpPr txBox="1"/>
                      <wps:spPr>
                        <a:xfrm>
                          <a:ext cx="148717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（1）其他应收款账龄分析</w:t>
                            </w:r>
                          </w:p>
                        </w:txbxContent>
                      </wps:txbx>
                      <wps:bodyPr wrap="none" lIns="0" tIns="0" rIns="0" bIns="0">
                        <a:noAutoFit/>
                      </wps:bodyPr>
                    </wps:wsp>
                  </a:graphicData>
                </a:graphic>
              </wp:anchor>
            </w:drawing>
          </mc:Choice>
          <mc:Fallback>
            <w:pict>
              <v:shape id="_x0000_s1139" type="#_x0000_t202" style="position:absolute;margin-left:102.95pt;margin-top:196.09999999999999pt;width:117.10000000000001pt;height:13.200000000000001pt;z-index:-125829297;mso-wrap-distance-left:0;mso-wrap-distance-top:196.09999999999999pt;mso-wrap-distance-right:0;mso-wrap-distance-bottom:171.8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（1）其他应收款账龄分析</w:t>
                      </w:r>
                    </w:p>
                  </w:txbxContent>
                </v:textbox>
                <w10:wrap type="topAndBottom" anchorx="page"/>
              </v:shape>
            </w:pict>
          </mc:Fallback>
        </mc:AlternateContent>
      </w:r>
      <w:r>
        <mc:AlternateContent>
          <mc:Choice Requires="wps">
            <w:drawing>
              <wp:anchor distT="3127375" distB="215900" distL="0" distR="0" simplePos="0" relativeHeight="125829458" behindDoc="0" locked="0" layoutInCell="1" allowOverlap="1">
                <wp:simplePos x="0" y="0"/>
                <wp:positionH relativeFrom="page">
                  <wp:posOffset>1036320</wp:posOffset>
                </wp:positionH>
                <wp:positionV relativeFrom="paragraph">
                  <wp:posOffset>3127375</wp:posOffset>
                </wp:positionV>
                <wp:extent cx="2944495" cy="1496695"/>
                <wp:wrapTopAndBottom/>
                <wp:docPr id="115" name="Shape 115"/>
                <a:graphic xmlns:a="http://schemas.openxmlformats.org/drawingml/2006/main">
                  <a:graphicData uri="http://schemas.microsoft.com/office/word/2010/wordprocessingShape">
                    <wps:wsp>
                      <wps:cNvSpPr txBox="1"/>
                      <wps:spPr>
                        <a:xfrm>
                          <a:ext cx="2944495" cy="1496695"/>
                        </a:xfrm>
                        <a:prstGeom prst="rect"/>
                        <a:noFill/>
                      </wps:spPr>
                      <wps:txbx>
                        <w:txbxContent>
                          <w:tbl>
                            <w:tblPr>
                              <w:tblOverlap w:val="never"/>
                              <w:jc w:val="left"/>
                              <w:tblLayout w:type="fixed"/>
                            </w:tblPr>
                            <w:tblGrid>
                              <w:gridCol w:w="974"/>
                              <w:gridCol w:w="1454"/>
                              <w:gridCol w:w="1008"/>
                              <w:gridCol w:w="1200"/>
                            </w:tblGrid>
                            <w:tr>
                              <w:trPr>
                                <w:tblHeade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1,653,751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1,910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200,747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2,370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98,090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10,289</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446,211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223,306</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2,398,799</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237,875</w:t>
                                  </w:r>
                                </w:p>
                              </w:tc>
                            </w:tr>
                          </w:tbl>
                          <w:p>
                            <w:pPr>
                              <w:widowControl w:val="0"/>
                              <w:spacing w:line="1" w:lineRule="exact"/>
                            </w:pPr>
                          </w:p>
                        </w:txbxContent>
                      </wps:txbx>
                      <wps:bodyPr lIns="0" tIns="0" rIns="0" bIns="0">
                        <a:noAutoFit/>
                      </wps:bodyPr>
                    </wps:wsp>
                  </a:graphicData>
                </a:graphic>
              </wp:anchor>
            </w:drawing>
          </mc:Choice>
          <mc:Fallback>
            <w:pict>
              <v:shape id="_x0000_s1141" type="#_x0000_t202" style="position:absolute;margin-left:81.600000000000009pt;margin-top:246.25pt;width:231.84999999999999pt;height:117.85000000000001pt;z-index:-125829295;mso-wrap-distance-left:0;mso-wrap-distance-top:246.25pt;mso-wrap-distance-right:0;mso-wrap-distance-bottom:17.pt;mso-position-horizontal-relative:page" filled="f" stroked="f">
                <v:textbox inset="0,0,0,0">
                  <w:txbxContent>
                    <w:tbl>
                      <w:tblPr>
                        <w:tblOverlap w:val="never"/>
                        <w:jc w:val="left"/>
                        <w:tblLayout w:type="fixed"/>
                      </w:tblPr>
                      <w:tblGrid>
                        <w:gridCol w:w="974"/>
                        <w:gridCol w:w="1454"/>
                        <w:gridCol w:w="1008"/>
                        <w:gridCol w:w="1200"/>
                      </w:tblGrid>
                      <w:tr>
                        <w:trPr>
                          <w:tblHeade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1,653,751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1,910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200,747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2,370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98,090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10,289</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446,211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223,306</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2,398,799</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237,875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2447290</wp:posOffset>
                </wp:positionH>
                <wp:positionV relativeFrom="paragraph">
                  <wp:posOffset>2837815</wp:posOffset>
                </wp:positionV>
                <wp:extent cx="704215" cy="158750"/>
                <wp:wrapNone/>
                <wp:docPr id="117" name="Shape 117"/>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w:t>
                            </w:r>
                          </w:p>
                        </w:txbxContent>
                      </wps:txbx>
                      <wps:bodyPr lIns="0" tIns="0" rIns="0" bIns="0">
                        <a:noAutoFit/>
                      </wps:bodyPr>
                    </wps:wsp>
                  </a:graphicData>
                </a:graphic>
              </wp:anchor>
            </w:drawing>
          </mc:Choice>
          <mc:Fallback>
            <w:pict>
              <v:shape id="_x0000_s1143" type="#_x0000_t202" style="position:absolute;margin-left:192.70000000000002pt;margin-top:223.45000000000002pt;width:55.450000000000003pt;height:12.5pt;z-index:25165774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w:t>
                      </w:r>
                    </w:p>
                  </w:txbxContent>
                </v:textbox>
                <w10:wrap anchorx="page"/>
              </v:shape>
            </w:pict>
          </mc:Fallback>
        </mc:AlternateContent>
      </w:r>
      <w:r>
        <mc:AlternateContent>
          <mc:Choice Requires="wps">
            <w:drawing>
              <wp:anchor distT="3127375" distB="215900" distL="0" distR="0" simplePos="0" relativeHeight="125829460" behindDoc="0" locked="0" layoutInCell="1" allowOverlap="1">
                <wp:simplePos x="0" y="0"/>
                <wp:positionH relativeFrom="page">
                  <wp:posOffset>4199890</wp:posOffset>
                </wp:positionH>
                <wp:positionV relativeFrom="paragraph">
                  <wp:posOffset>3127375</wp:posOffset>
                </wp:positionV>
                <wp:extent cx="2164080" cy="1496695"/>
                <wp:wrapTopAndBottom/>
                <wp:docPr id="119" name="Shape 119"/>
                <a:graphic xmlns:a="http://schemas.openxmlformats.org/drawingml/2006/main">
                  <a:graphicData uri="http://schemas.microsoft.com/office/word/2010/wordprocessingShape">
                    <wps:wsp>
                      <wps:cNvSpPr txBox="1"/>
                      <wps:spPr>
                        <a:xfrm>
                          <a:ext cx="2164080" cy="1496695"/>
                        </a:xfrm>
                        <a:prstGeom prst="rect"/>
                        <a:noFill/>
                      </wps:spPr>
                      <wps:txbx>
                        <w:txbxContent>
                          <w:tbl>
                            <w:tblPr>
                              <w:tblOverlap w:val="never"/>
                              <w:jc w:val="left"/>
                              <w:tblLayout w:type="fixed"/>
                            </w:tblPr>
                            <w:tblGrid>
                              <w:gridCol w:w="1306"/>
                              <w:gridCol w:w="931"/>
                              <w:gridCol w:w="1171"/>
                            </w:tblGrid>
                            <w:tr>
                              <w:trPr>
                                <w:tblHeade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1,653,294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98,149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269,174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38,074</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718,007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125,346</w:t>
                                  </w:r>
                                </w:p>
                              </w:tc>
                            </w:tr>
                            <w:tr>
                              <w:trPr>
                                <w:trHeight w:val="4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2,738,624</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170,180</w:t>
                                  </w:r>
                                </w:p>
                              </w:tc>
                            </w:tr>
                          </w:tbl>
                          <w:p>
                            <w:pPr>
                              <w:widowControl w:val="0"/>
                              <w:spacing w:line="1" w:lineRule="exact"/>
                            </w:pPr>
                          </w:p>
                        </w:txbxContent>
                      </wps:txbx>
                      <wps:bodyPr lIns="0" tIns="0" rIns="0" bIns="0">
                        <a:noAutoFit/>
                      </wps:bodyPr>
                    </wps:wsp>
                  </a:graphicData>
                </a:graphic>
              </wp:anchor>
            </w:drawing>
          </mc:Choice>
          <mc:Fallback>
            <w:pict>
              <v:shape id="_x0000_s1145" type="#_x0000_t202" style="position:absolute;margin-left:330.69999999999999pt;margin-top:246.25pt;width:170.40000000000001pt;height:117.85000000000001pt;z-index:-125829293;mso-wrap-distance-left:0;mso-wrap-distance-top:246.25pt;mso-wrap-distance-right:0;mso-wrap-distance-bottom:17.pt;mso-position-horizontal-relative:page" filled="f" stroked="f">
                <v:textbox inset="0,0,0,0">
                  <w:txbxContent>
                    <w:tbl>
                      <w:tblPr>
                        <w:tblOverlap w:val="never"/>
                        <w:jc w:val="left"/>
                        <w:tblLayout w:type="fixed"/>
                      </w:tblPr>
                      <w:tblGrid>
                        <w:gridCol w:w="1306"/>
                        <w:gridCol w:w="931"/>
                        <w:gridCol w:w="1171"/>
                      </w:tblGrid>
                      <w:tr>
                        <w:trPr>
                          <w:tblHeade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1,653,294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98,149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4,962</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269,174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38,074</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718,007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125,346</w:t>
                            </w:r>
                          </w:p>
                        </w:tc>
                      </w:tr>
                      <w:tr>
                        <w:trPr>
                          <w:trHeight w:val="4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2,738,624</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170,180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4916170</wp:posOffset>
                </wp:positionH>
                <wp:positionV relativeFrom="paragraph">
                  <wp:posOffset>2837815</wp:posOffset>
                </wp:positionV>
                <wp:extent cx="704215" cy="158750"/>
                <wp:wrapNone/>
                <wp:docPr id="121" name="Shape 121"/>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xbxContent>
                      </wps:txbx>
                      <wps:bodyPr lIns="0" tIns="0" rIns="0" bIns="0">
                        <a:noAutoFit/>
                      </wps:bodyPr>
                    </wps:wsp>
                  </a:graphicData>
                </a:graphic>
              </wp:anchor>
            </w:drawing>
          </mc:Choice>
          <mc:Fallback>
            <w:pict>
              <v:shape id="_x0000_s1147" type="#_x0000_t202" style="position:absolute;margin-left:387.10000000000002pt;margin-top:223.45000000000002pt;width:55.450000000000003pt;height:12.5pt;z-index:25165774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xbxContent>
                </v:textbox>
                <w10:wrap anchorx="page"/>
              </v:shape>
            </w:pict>
          </mc:Fallback>
        </mc:AlternateContent>
      </w:r>
    </w:p>
    <w:p>
      <w:pPr>
        <w:pStyle w:val="Style18"/>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坏账准备的计提比例参见注释二9。</w:t>
      </w:r>
    </w:p>
    <w:p>
      <w:pPr>
        <w:pStyle w:val="Style18"/>
        <w:keepNext w:val="0"/>
        <w:keepLines w:val="0"/>
        <w:widowControl w:val="0"/>
        <w:shd w:val="clear" w:color="auto" w:fill="auto"/>
        <w:bidi w:val="0"/>
        <w:spacing w:before="0" w:after="0" w:line="365" w:lineRule="exact"/>
        <w:ind w:left="0" w:right="0" w:firstLine="420"/>
        <w:jc w:val="left"/>
      </w:pPr>
      <w:r>
        <w:rPr>
          <w:color w:val="000000"/>
          <w:spacing w:val="0"/>
          <w:w w:val="100"/>
          <w:position w:val="0"/>
        </w:rPr>
        <w:t>（2）期末欠款金额前五位（不包括关联方）的其他应收款合计数为438,061千元，占其他应收款 总额的19%,其中应收家庭农场的款项共计398,339万元，主要是本公司为家庭农场垫支的农用生产 资料的支出，包括为家庭农场垫支的机械作业费及种子化肥等，以及农户向本公司以分期付款方式购 买农机具的欠款。</w:t>
      </w:r>
    </w:p>
    <w:p>
      <w:pPr>
        <w:pStyle w:val="Style18"/>
        <w:keepNext w:val="0"/>
        <w:keepLines w:val="0"/>
        <w:widowControl w:val="0"/>
        <w:shd w:val="clear" w:color="auto" w:fill="auto"/>
        <w:bidi w:val="0"/>
        <w:spacing w:before="0" w:after="320" w:line="365" w:lineRule="exact"/>
        <w:ind w:left="0" w:right="0" w:firstLine="420"/>
        <w:jc w:val="both"/>
      </w:pPr>
      <w:r>
        <w:rPr>
          <w:color w:val="000000"/>
          <w:spacing w:val="0"/>
          <w:w w:val="100"/>
          <w:position w:val="0"/>
        </w:rPr>
        <w:t>其中账龄分析如下:</w:t>
      </w:r>
    </w:p>
    <w:p>
      <w:pPr>
        <w:pStyle w:val="Style22"/>
        <w:keepNext w:val="0"/>
        <w:keepLines w:val="0"/>
        <w:widowControl w:val="0"/>
        <w:shd w:val="clear" w:color="auto" w:fill="auto"/>
        <w:bidi w:val="0"/>
        <w:spacing w:before="0" w:after="0" w:line="240" w:lineRule="auto"/>
        <w:ind w:left="6130" w:right="0" w:firstLine="0"/>
        <w:jc w:val="left"/>
      </w:pPr>
      <w:r>
        <w:rPr>
          <w:b/>
          <w:bCs/>
          <w:color w:val="000000"/>
          <w:spacing w:val="0"/>
          <w:w w:val="100"/>
          <w:position w:val="0"/>
        </w:rPr>
        <w:t>2006.12.31</w:t>
      </w:r>
    </w:p>
    <w:tbl>
      <w:tblPr>
        <w:tblOverlap w:val="never"/>
        <w:jc w:val="left"/>
        <w:tblLayout w:type="fixed"/>
      </w:tblPr>
      <w:tblGrid>
        <w:gridCol w:w="3144"/>
        <w:gridCol w:w="3926"/>
        <w:gridCol w:w="1267"/>
      </w:tblGrid>
      <w:tr>
        <w:trPr>
          <w:trHeight w:val="4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5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114,470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80" w:right="0" w:firstLine="0"/>
              <w:jc w:val="left"/>
            </w:pPr>
            <w:r>
              <w:rPr>
                <w:color w:val="000000"/>
                <w:spacing w:val="0"/>
                <w:w w:val="100"/>
                <w:position w:val="0"/>
              </w:rPr>
              <w:t>34,466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3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17,917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271,208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31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438,061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spacing w:lineRule="exact" w:line="1"/>
        <w:rPr>
          <w:sz w:val="2"/>
          <w:szCs w:val="2"/>
        </w:rPr>
      </w:pPr>
      <w:r>
        <w:br w:type="page"/>
      </w:r>
    </w:p>
    <w:p>
      <w:pPr>
        <w:pStyle w:val="Style18"/>
        <w:keepNext w:val="0"/>
        <w:keepLines w:val="0"/>
        <w:widowControl w:val="0"/>
        <w:numPr>
          <w:ilvl w:val="0"/>
          <w:numId w:val="71"/>
        </w:numPr>
        <w:shd w:val="clear" w:color="auto" w:fill="auto"/>
        <w:bidi w:val="0"/>
        <w:spacing w:before="0" w:after="500" w:line="240" w:lineRule="auto"/>
        <w:ind w:left="0" w:right="0" w:firstLine="520"/>
        <w:jc w:val="left"/>
      </w:pPr>
      <w:bookmarkStart w:id="502" w:name="bookmark502"/>
      <w:bookmarkEnd w:id="502"/>
      <w:r>
        <w:rPr>
          <w:color w:val="000000"/>
          <w:spacing w:val="0"/>
          <w:w w:val="100"/>
          <w:position w:val="0"/>
        </w:rPr>
        <w:t>期末其他应收款中无持本公司5%及以上表决权股份的股东单位的欠款。</w:t>
      </w:r>
    </w:p>
    <w:p>
      <w:pPr>
        <w:pStyle w:val="Style18"/>
        <w:keepNext w:val="0"/>
        <w:keepLines w:val="0"/>
        <w:widowControl w:val="0"/>
        <w:numPr>
          <w:ilvl w:val="0"/>
          <w:numId w:val="81"/>
        </w:numPr>
        <w:shd w:val="clear" w:color="auto" w:fill="auto"/>
        <w:tabs>
          <w:tab w:pos="413" w:val="left"/>
        </w:tabs>
        <w:bidi w:val="0"/>
        <w:spacing w:before="0" w:after="500" w:line="240" w:lineRule="auto"/>
        <w:ind w:left="0" w:right="0" w:firstLine="0"/>
        <w:jc w:val="left"/>
      </w:pPr>
      <w:bookmarkStart w:id="503" w:name="bookmark503"/>
      <w:bookmarkEnd w:id="503"/>
      <w:r>
        <w:rPr>
          <w:color w:val="000000"/>
          <w:spacing w:val="0"/>
          <w:w w:val="100"/>
          <w:position w:val="0"/>
        </w:rPr>
        <w:t>长期股权投资</w:t>
      </w:r>
    </w:p>
    <w:p>
      <w:pPr>
        <w:pStyle w:val="Style18"/>
        <w:keepNext w:val="0"/>
        <w:keepLines w:val="0"/>
        <w:widowControl w:val="0"/>
        <w:shd w:val="clear" w:color="auto" w:fill="auto"/>
        <w:bidi w:val="0"/>
        <w:spacing w:before="0" w:after="440" w:line="240" w:lineRule="auto"/>
        <w:ind w:left="0" w:right="0" w:firstLine="640"/>
        <w:jc w:val="left"/>
      </w:pPr>
      <w:r>
        <w:rPr>
          <w:color w:val="000000"/>
          <w:spacing w:val="0"/>
          <w:w w:val="100"/>
          <w:position w:val="0"/>
        </w:rPr>
        <w:t>(1)长期股权投资</w:t>
      </w:r>
    </w:p>
    <w:tbl>
      <w:tblPr>
        <w:tblOverlap w:val="never"/>
        <w:jc w:val="center"/>
        <w:tblLayout w:type="fixed"/>
      </w:tblPr>
      <w:tblGrid>
        <w:gridCol w:w="1738"/>
        <w:gridCol w:w="1872"/>
        <w:gridCol w:w="1733"/>
        <w:gridCol w:w="1670"/>
        <w:gridCol w:w="1325"/>
      </w:tblGrid>
      <w:tr>
        <w:trPr>
          <w:trHeight w:val="307"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r>
      <w:tr>
        <w:trPr>
          <w:trHeight w:val="418" w:hRule="exact"/>
        </w:trPr>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440"/>
              <w:jc w:val="left"/>
            </w:pPr>
            <w:r>
              <w:rPr>
                <w:b/>
                <w:bCs/>
                <w:color w:val="000000"/>
                <w:spacing w:val="0"/>
                <w:w w:val="100"/>
                <w:position w:val="0"/>
              </w:rPr>
              <w:t>投资金额</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120" w:right="0" w:firstLine="0"/>
              <w:jc w:val="center"/>
            </w:pPr>
            <w:r>
              <w:rPr>
                <w:b/>
                <w:bCs/>
                <w:color w:val="000000"/>
                <w:spacing w:val="0"/>
                <w:w w:val="100"/>
                <w:position w:val="0"/>
              </w:rPr>
              <w:t>减值准备</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340"/>
              <w:jc w:val="left"/>
            </w:pPr>
            <w:r>
              <w:rPr>
                <w:b/>
                <w:bCs/>
                <w:color w:val="000000"/>
                <w:spacing w:val="0"/>
                <w:w w:val="100"/>
                <w:position w:val="0"/>
              </w:rPr>
              <w:t>投资金额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减值准备</w:t>
            </w:r>
          </w:p>
        </w:tc>
      </w:tr>
      <w:tr>
        <w:trPr>
          <w:trHeight w:val="4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737,802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720,521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r>
      <w:tr>
        <w:trPr>
          <w:trHeight w:val="37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left"/>
            </w:pPr>
            <w:r>
              <w:rPr>
                <w:color w:val="000000"/>
                <w:spacing w:val="0"/>
                <w:w w:val="100"/>
                <w:position w:val="0"/>
              </w:rPr>
              <w:t>7,336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8,384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r>
      <w:tr>
        <w:trPr>
          <w:trHeight w:val="41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745,138</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728,905</w:t>
            </w:r>
          </w:p>
        </w:tc>
        <w:tc>
          <w:tcPr>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w:t>
            </w:r>
          </w:p>
        </w:tc>
      </w:tr>
      <w:tr>
        <w:trPr>
          <w:trHeight w:val="44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股权投资净额</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745,138</w:t>
            </w: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728,905</w:t>
            </w:r>
          </w:p>
        </w:tc>
        <w:tc>
          <w:tcPr>
            <w:tcBorders>
              <w:top w:val="single" w:sz="4"/>
            </w:tcBorders>
            <w:shd w:val="clear" w:color="auto" w:fill="FFFFFF"/>
            <w:vAlign w:val="top"/>
          </w:tcPr>
          <w:p>
            <w:pPr>
              <w:widowControl w:val="0"/>
              <w:rPr>
                <w:sz w:val="10"/>
                <w:szCs w:val="10"/>
              </w:rPr>
            </w:pPr>
          </w:p>
        </w:tc>
      </w:tr>
    </w:tbl>
    <w:p>
      <w:pPr>
        <w:widowControl w:val="0"/>
        <w:spacing w:after="439" w:line="1" w:lineRule="exact"/>
      </w:pPr>
    </w:p>
    <w:p>
      <w:pPr>
        <w:pStyle w:val="Style18"/>
        <w:keepNext w:val="0"/>
        <w:keepLines w:val="0"/>
        <w:widowControl w:val="0"/>
        <w:shd w:val="clear" w:color="auto" w:fill="auto"/>
        <w:bidi w:val="0"/>
        <w:spacing w:before="0" w:after="440" w:line="240" w:lineRule="auto"/>
        <w:ind w:left="0" w:right="0" w:firstLine="640"/>
        <w:jc w:val="left"/>
      </w:pPr>
      <w:r>
        <w:rPr>
          <w:color w:val="000000"/>
          <w:spacing w:val="0"/>
          <w:w w:val="100"/>
          <w:position w:val="0"/>
        </w:rPr>
        <w:t>(2)其他股权投资</w:t>
      </w:r>
    </w:p>
    <w:tbl>
      <w:tblPr>
        <w:tblOverlap w:val="never"/>
        <w:jc w:val="left"/>
        <w:tblLayout w:type="fixed"/>
      </w:tblPr>
      <w:tblGrid>
        <w:gridCol w:w="1747"/>
        <w:gridCol w:w="682"/>
        <w:gridCol w:w="965"/>
        <w:gridCol w:w="864"/>
        <w:gridCol w:w="840"/>
        <w:gridCol w:w="878"/>
        <w:gridCol w:w="960"/>
        <w:gridCol w:w="835"/>
        <w:gridCol w:w="787"/>
      </w:tblGrid>
      <w:tr>
        <w:trPr>
          <w:trHeight w:val="547" w:hRule="exact"/>
        </w:trPr>
        <w:tc>
          <w:tcPr>
            <w:tcBorders/>
            <w:shd w:val="clear" w:color="auto" w:fill="FFFFFF"/>
            <w:vAlign w:val="top"/>
          </w:tcPr>
          <w:p>
            <w:pPr>
              <w:pStyle w:val="Style1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被投资单 位名称</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投资 期限</w:t>
            </w:r>
          </w:p>
        </w:tc>
        <w:tc>
          <w:tcPr>
            <w:tcBorders/>
            <w:shd w:val="clear" w:color="auto" w:fill="FFFFFF"/>
            <w:vAlign w:val="top"/>
          </w:tcPr>
          <w:p>
            <w:pPr>
              <w:pStyle w:val="Style16"/>
              <w:keepNext w:val="0"/>
              <w:keepLines w:val="0"/>
              <w:widowControl w:val="0"/>
              <w:shd w:val="clear" w:color="auto" w:fill="auto"/>
              <w:bidi w:val="0"/>
              <w:spacing w:before="0" w:after="0" w:line="259" w:lineRule="exact"/>
              <w:ind w:left="0" w:right="340" w:firstLine="0"/>
              <w:jc w:val="right"/>
            </w:pPr>
            <w:r>
              <w:rPr>
                <w:b/>
                <w:bCs/>
                <w:color w:val="000000"/>
                <w:spacing w:val="0"/>
                <w:w w:val="100"/>
                <w:position w:val="0"/>
              </w:rPr>
              <w:t>所占 比例</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初始投 资金额</w:t>
            </w:r>
          </w:p>
        </w:tc>
        <w:tc>
          <w:tcPr>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本期权 益调整</w:t>
            </w:r>
          </w:p>
        </w:tc>
        <w:tc>
          <w:tcPr>
            <w:tcBorders/>
            <w:shd w:val="clear" w:color="auto" w:fill="FFFFFF"/>
            <w:vAlign w:val="top"/>
          </w:tcPr>
          <w:p>
            <w:pPr>
              <w:pStyle w:val="Style16"/>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累计权 益调整</w:t>
            </w:r>
          </w:p>
        </w:tc>
        <w:tc>
          <w:tcPr>
            <w:tcBorders/>
            <w:shd w:val="clear" w:color="auto" w:fill="FFFFFF"/>
            <w:vAlign w:val="top"/>
          </w:tcPr>
          <w:p>
            <w:pPr>
              <w:pStyle w:val="Style16"/>
              <w:keepNext w:val="0"/>
              <w:keepLines w:val="0"/>
              <w:widowControl w:val="0"/>
              <w:shd w:val="clear" w:color="auto" w:fill="auto"/>
              <w:bidi w:val="0"/>
              <w:spacing w:before="0" w:after="0" w:line="250" w:lineRule="exact"/>
              <w:ind w:left="220" w:right="0" w:firstLine="0"/>
              <w:jc w:val="left"/>
            </w:pPr>
            <w:r>
              <w:rPr>
                <w:b/>
                <w:bCs/>
                <w:color w:val="000000"/>
                <w:spacing w:val="0"/>
                <w:w w:val="100"/>
                <w:position w:val="0"/>
              </w:rPr>
              <w:t>期末 余额</w:t>
            </w:r>
          </w:p>
        </w:tc>
        <w:tc>
          <w:tcPr>
            <w:tcBorders/>
            <w:shd w:val="clear" w:color="auto" w:fill="FFFFFF"/>
            <w:vAlign w:val="top"/>
          </w:tcPr>
          <w:p>
            <w:pPr>
              <w:pStyle w:val="Style16"/>
              <w:keepNext w:val="0"/>
              <w:keepLines w:val="0"/>
              <w:widowControl w:val="0"/>
              <w:shd w:val="clear" w:color="auto" w:fill="auto"/>
              <w:bidi w:val="0"/>
              <w:spacing w:before="0" w:after="0" w:line="250" w:lineRule="exact"/>
              <w:ind w:left="0" w:right="0" w:firstLine="0"/>
              <w:jc w:val="right"/>
            </w:pPr>
            <w:r>
              <w:rPr>
                <w:b/>
                <w:bCs/>
                <w:color w:val="000000"/>
                <w:spacing w:val="0"/>
                <w:w w:val="100"/>
                <w:position w:val="0"/>
              </w:rPr>
              <w:t>期末减 值准备</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right"/>
            </w:pPr>
            <w:r>
              <w:rPr>
                <w:b/>
                <w:bCs/>
                <w:color w:val="000000"/>
                <w:spacing w:val="0"/>
                <w:w w:val="100"/>
                <w:position w:val="0"/>
              </w:rPr>
              <w:t>期初减 值准备</w:t>
            </w:r>
          </w:p>
        </w:tc>
      </w:tr>
      <w:tr>
        <w:trPr>
          <w:trHeight w:val="562" w:hRule="exact"/>
        </w:trPr>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黑龙江省北大荒 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98.55%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480,108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13,839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84,978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565,086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r>
        <w:trPr>
          <w:trHeight w:val="562" w:hRule="exact"/>
        </w:trPr>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黑龙江北大荒纸</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业有限责任公司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89.96%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55,036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6,452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61,488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r>
        <w:trPr>
          <w:trHeight w:val="499" w:hRule="exact"/>
        </w:trPr>
        <w:tc>
          <w:tcPr>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哈尔滨龙垦麦芽 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51.22%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105,000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-2,557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102,443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r>
        <w:trPr>
          <w:trHeight w:val="562" w:hRule="exact"/>
        </w:trPr>
        <w:tc>
          <w:tcPr>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上海北奉食品有 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10.67%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1,621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r>
        <w:trPr>
          <w:trHeight w:val="893" w:hRule="exact"/>
        </w:trPr>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both"/>
            </w:pPr>
            <w:r>
              <w:rPr>
                <w:color w:val="000000"/>
                <w:spacing w:val="0"/>
                <w:w w:val="100"/>
                <w:position w:val="0"/>
              </w:rPr>
              <w:t>黑龙江农垦庆丰 边境贸易有限公 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2,164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7,164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r>
        <w:trPr>
          <w:trHeight w:val="35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646,744</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17,180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91,058</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737,802</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r>
    </w:tbl>
    <w:p>
      <w:pPr>
        <w:widowControl w:val="0"/>
        <w:spacing w:after="499" w:line="1" w:lineRule="exact"/>
      </w:pPr>
    </w:p>
    <w:p>
      <w:pPr>
        <w:pStyle w:val="Style18"/>
        <w:keepNext w:val="0"/>
        <w:keepLines w:val="0"/>
        <w:widowControl w:val="0"/>
        <w:numPr>
          <w:ilvl w:val="0"/>
          <w:numId w:val="61"/>
        </w:numPr>
        <w:shd w:val="clear" w:color="auto" w:fill="auto"/>
        <w:bidi w:val="0"/>
        <w:spacing w:before="0" w:after="460" w:line="240" w:lineRule="auto"/>
        <w:ind w:left="0" w:right="0" w:firstLine="640"/>
        <w:jc w:val="left"/>
      </w:pPr>
      <w:bookmarkStart w:id="504" w:name="bookmark504"/>
      <w:bookmarkEnd w:id="504"/>
      <w:r>
        <w:rPr>
          <w:color w:val="000000"/>
          <w:spacing w:val="0"/>
          <w:w w:val="100"/>
          <w:position w:val="0"/>
        </w:rPr>
        <w:t>股权投资差额</w:t>
      </w:r>
    </w:p>
    <w:p>
      <w:pPr>
        <w:widowControl w:val="0"/>
        <w:spacing w:line="1" w:lineRule="exact"/>
      </w:pPr>
      <w:r>
        <mc:AlternateContent>
          <mc:Choice Requires="wps">
            <w:drawing>
              <wp:anchor distT="283845" distB="499745" distL="0" distR="0" simplePos="0" relativeHeight="125829462" behindDoc="0" locked="0" layoutInCell="1" allowOverlap="1">
                <wp:simplePos x="0" y="0"/>
                <wp:positionH relativeFrom="page">
                  <wp:posOffset>1115695</wp:posOffset>
                </wp:positionH>
                <wp:positionV relativeFrom="paragraph">
                  <wp:posOffset>283845</wp:posOffset>
                </wp:positionV>
                <wp:extent cx="969010" cy="170815"/>
                <wp:wrapTopAndBottom/>
                <wp:docPr id="123" name="Shape 123"/>
                <a:graphic xmlns:a="http://schemas.openxmlformats.org/drawingml/2006/main">
                  <a:graphicData uri="http://schemas.microsoft.com/office/word/2010/wordprocessingShape">
                    <wps:wsp>
                      <wps:cNvSpPr txBox="1"/>
                      <wps:spPr>
                        <a:xfrm>
                          <a:ext cx="969010" cy="170815"/>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73" w:name="bookmark473"/>
                            <w:bookmarkStart w:id="474" w:name="bookmark474"/>
                            <w:bookmarkStart w:id="475" w:name="bookmark475"/>
                            <w:r>
                              <w:rPr>
                                <w:color w:val="000000"/>
                                <w:spacing w:val="0"/>
                                <w:w w:val="100"/>
                                <w:position w:val="0"/>
                              </w:rPr>
                              <w:t>被投资单位名称</w:t>
                            </w:r>
                            <w:bookmarkEnd w:id="473"/>
                            <w:bookmarkEnd w:id="474"/>
                            <w:bookmarkEnd w:id="475"/>
                          </w:p>
                        </w:txbxContent>
                      </wps:txbx>
                      <wps:bodyPr wrap="none" lIns="0" tIns="0" rIns="0" bIns="0">
                        <a:noAutoFit/>
                      </wps:bodyPr>
                    </wps:wsp>
                  </a:graphicData>
                </a:graphic>
              </wp:anchor>
            </w:drawing>
          </mc:Choice>
          <mc:Fallback>
            <w:pict>
              <v:shape id="_x0000_s1149" type="#_x0000_t202" style="position:absolute;margin-left:87.850000000000009pt;margin-top:22.350000000000001pt;width:76.299999999999997pt;height:13.450000000000001pt;z-index:-125829291;mso-wrap-distance-left:0;mso-wrap-distance-top:22.350000000000001pt;mso-wrap-distance-right:0;mso-wrap-distance-bottom:39.35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73" w:name="bookmark473"/>
                      <w:bookmarkStart w:id="474" w:name="bookmark474"/>
                      <w:bookmarkStart w:id="475" w:name="bookmark475"/>
                      <w:r>
                        <w:rPr>
                          <w:color w:val="000000"/>
                          <w:spacing w:val="0"/>
                          <w:w w:val="100"/>
                          <w:position w:val="0"/>
                        </w:rPr>
                        <w:t>被投资单位名称</w:t>
                      </w:r>
                      <w:bookmarkEnd w:id="473"/>
                      <w:bookmarkEnd w:id="474"/>
                      <w:bookmarkEnd w:id="475"/>
                    </w:p>
                  </w:txbxContent>
                </v:textbox>
                <w10:wrap type="topAndBottom" anchorx="page"/>
              </v:shape>
            </w:pict>
          </mc:Fallback>
        </mc:AlternateContent>
      </w:r>
      <w:r>
        <mc:AlternateContent>
          <mc:Choice Requires="wps">
            <w:drawing>
              <wp:anchor distT="165100" distB="399415" distL="0" distR="0" simplePos="0" relativeHeight="125829464" behindDoc="0" locked="0" layoutInCell="1" allowOverlap="1">
                <wp:simplePos x="0" y="0"/>
                <wp:positionH relativeFrom="page">
                  <wp:posOffset>2367915</wp:posOffset>
                </wp:positionH>
                <wp:positionV relativeFrom="paragraph">
                  <wp:posOffset>165100</wp:posOffset>
                </wp:positionV>
                <wp:extent cx="301625" cy="389890"/>
                <wp:wrapTopAndBottom/>
                <wp:docPr id="125" name="Shape 125"/>
                <a:graphic xmlns:a="http://schemas.openxmlformats.org/drawingml/2006/main">
                  <a:graphicData uri="http://schemas.microsoft.com/office/word/2010/wordprocessingShape">
                    <wps:wsp>
                      <wps:cNvSpPr txBox="1"/>
                      <wps:spPr>
                        <a:xfrm>
                          <a:ext cx="301625" cy="389890"/>
                        </a:xfrm>
                        <a:prstGeom prst="rect"/>
                        <a:noFill/>
                      </wps:spPr>
                      <wps:txbx>
                        <w:txbxContent>
                          <w:p>
                            <w:pPr>
                              <w:pStyle w:val="Style20"/>
                              <w:keepNext/>
                              <w:keepLines/>
                              <w:widowControl w:val="0"/>
                              <w:shd w:val="clear" w:color="auto" w:fill="auto"/>
                              <w:bidi w:val="0"/>
                              <w:spacing w:before="0" w:after="0" w:line="298" w:lineRule="exact"/>
                              <w:ind w:left="0" w:right="0" w:firstLine="0"/>
                              <w:jc w:val="left"/>
                            </w:pPr>
                            <w:bookmarkStart w:id="476" w:name="bookmark476"/>
                            <w:bookmarkStart w:id="477" w:name="bookmark477"/>
                            <w:bookmarkStart w:id="478" w:name="bookmark478"/>
                            <w:r>
                              <w:rPr>
                                <w:color w:val="000000"/>
                                <w:spacing w:val="0"/>
                                <w:w w:val="100"/>
                                <w:position w:val="0"/>
                              </w:rPr>
                              <w:t>初始 金额</w:t>
                            </w:r>
                            <w:bookmarkEnd w:id="476"/>
                            <w:bookmarkEnd w:id="477"/>
                            <w:bookmarkEnd w:id="478"/>
                          </w:p>
                        </w:txbxContent>
                      </wps:txbx>
                      <wps:bodyPr lIns="0" tIns="0" rIns="0" bIns="0">
                        <a:noAutoFit/>
                      </wps:bodyPr>
                    </wps:wsp>
                  </a:graphicData>
                </a:graphic>
              </wp:anchor>
            </w:drawing>
          </mc:Choice>
          <mc:Fallback>
            <w:pict>
              <v:shape id="_x0000_s1151" type="#_x0000_t202" style="position:absolute;margin-left:186.45000000000002pt;margin-top:13.pt;width:23.75pt;height:30.699999999999999pt;z-index:-125829289;mso-wrap-distance-left:0;mso-wrap-distance-top:13.pt;mso-wrap-distance-right:0;mso-wrap-distance-bottom:31.449999999999999pt;mso-position-horizontal-relative:page" filled="f" stroked="f">
                <v:textbox inset="0,0,0,0">
                  <w:txbxContent>
                    <w:p>
                      <w:pPr>
                        <w:pStyle w:val="Style20"/>
                        <w:keepNext/>
                        <w:keepLines/>
                        <w:widowControl w:val="0"/>
                        <w:shd w:val="clear" w:color="auto" w:fill="auto"/>
                        <w:bidi w:val="0"/>
                        <w:spacing w:before="0" w:after="0" w:line="298" w:lineRule="exact"/>
                        <w:ind w:left="0" w:right="0" w:firstLine="0"/>
                        <w:jc w:val="left"/>
                      </w:pPr>
                      <w:bookmarkStart w:id="476" w:name="bookmark476"/>
                      <w:bookmarkStart w:id="477" w:name="bookmark477"/>
                      <w:bookmarkStart w:id="478" w:name="bookmark478"/>
                      <w:r>
                        <w:rPr>
                          <w:color w:val="000000"/>
                          <w:spacing w:val="0"/>
                          <w:w w:val="100"/>
                          <w:position w:val="0"/>
                        </w:rPr>
                        <w:t>初始 金额</w:t>
                      </w:r>
                      <w:bookmarkEnd w:id="476"/>
                      <w:bookmarkEnd w:id="477"/>
                      <w:bookmarkEnd w:id="478"/>
                    </w:p>
                  </w:txbxContent>
                </v:textbox>
                <w10:wrap type="topAndBottom" anchorx="page"/>
              </v:shape>
            </w:pict>
          </mc:Fallback>
        </mc:AlternateContent>
      </w:r>
      <w:r>
        <mc:AlternateContent>
          <mc:Choice Requires="wps">
            <w:drawing>
              <wp:anchor distT="287020" distB="493395" distL="0" distR="0" simplePos="0" relativeHeight="125829466" behindDoc="0" locked="0" layoutInCell="1" allowOverlap="1">
                <wp:simplePos x="0" y="0"/>
                <wp:positionH relativeFrom="page">
                  <wp:posOffset>3307080</wp:posOffset>
                </wp:positionH>
                <wp:positionV relativeFrom="paragraph">
                  <wp:posOffset>287020</wp:posOffset>
                </wp:positionV>
                <wp:extent cx="560705" cy="173990"/>
                <wp:wrapTopAndBottom/>
                <wp:docPr id="127" name="Shape 127"/>
                <a:graphic xmlns:a="http://schemas.openxmlformats.org/drawingml/2006/main">
                  <a:graphicData uri="http://schemas.microsoft.com/office/word/2010/wordprocessingShape">
                    <wps:wsp>
                      <wps:cNvSpPr txBox="1"/>
                      <wps:spPr>
                        <a:xfrm>
                          <a:ext cx="560705" cy="173990"/>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479" w:name="bookmark479"/>
                            <w:bookmarkStart w:id="480" w:name="bookmark480"/>
                            <w:bookmarkStart w:id="481" w:name="bookmark481"/>
                            <w:r>
                              <w:rPr>
                                <w:color w:val="000000"/>
                                <w:spacing w:val="0"/>
                                <w:w w:val="100"/>
                                <w:position w:val="0"/>
                              </w:rPr>
                              <w:t>形成原因</w:t>
                            </w:r>
                            <w:bookmarkEnd w:id="479"/>
                            <w:bookmarkEnd w:id="480"/>
                            <w:bookmarkEnd w:id="481"/>
                          </w:p>
                        </w:txbxContent>
                      </wps:txbx>
                      <wps:bodyPr wrap="none" lIns="0" tIns="0" rIns="0" bIns="0">
                        <a:noAutoFit/>
                      </wps:bodyPr>
                    </wps:wsp>
                  </a:graphicData>
                </a:graphic>
              </wp:anchor>
            </w:drawing>
          </mc:Choice>
          <mc:Fallback>
            <w:pict>
              <v:shape id="_x0000_s1153" type="#_x0000_t202" style="position:absolute;margin-left:260.39999999999998pt;margin-top:22.600000000000001pt;width:44.149999999999999pt;height:13.700000000000001pt;z-index:-125829287;mso-wrap-distance-left:0;mso-wrap-distance-top:22.600000000000001pt;mso-wrap-distance-right:0;mso-wrap-distance-bottom:38.85000000000000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479" w:name="bookmark479"/>
                      <w:bookmarkStart w:id="480" w:name="bookmark480"/>
                      <w:bookmarkStart w:id="481" w:name="bookmark481"/>
                      <w:r>
                        <w:rPr>
                          <w:color w:val="000000"/>
                          <w:spacing w:val="0"/>
                          <w:w w:val="100"/>
                          <w:position w:val="0"/>
                        </w:rPr>
                        <w:t>形成原因</w:t>
                      </w:r>
                      <w:bookmarkEnd w:id="479"/>
                      <w:bookmarkEnd w:id="480"/>
                      <w:bookmarkEnd w:id="481"/>
                    </w:p>
                  </w:txbxContent>
                </v:textbox>
                <w10:wrap type="topAndBottom" anchorx="page"/>
              </v:shape>
            </w:pict>
          </mc:Fallback>
        </mc:AlternateContent>
      </w:r>
      <w:r>
        <mc:AlternateContent>
          <mc:Choice Requires="wps">
            <w:drawing>
              <wp:anchor distT="189230" distB="402590" distL="0" distR="0" simplePos="0" relativeHeight="125829468" behindDoc="0" locked="0" layoutInCell="1" allowOverlap="1">
                <wp:simplePos x="0" y="0"/>
                <wp:positionH relativeFrom="page">
                  <wp:posOffset>4450080</wp:posOffset>
                </wp:positionH>
                <wp:positionV relativeFrom="paragraph">
                  <wp:posOffset>189230</wp:posOffset>
                </wp:positionV>
                <wp:extent cx="1161415" cy="362585"/>
                <wp:wrapTopAndBottom/>
                <wp:docPr id="129" name="Shape 129"/>
                <a:graphic xmlns:a="http://schemas.openxmlformats.org/drawingml/2006/main">
                  <a:graphicData uri="http://schemas.microsoft.com/office/word/2010/wordprocessingShape">
                    <wps:wsp>
                      <wps:cNvSpPr txBox="1"/>
                      <wps:spPr>
                        <a:xfrm>
                          <a:ext cx="1161415" cy="36258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摊销期限盘额</w:t>
                            </w:r>
                          </w:p>
                        </w:txbxContent>
                      </wps:txbx>
                      <wps:bodyPr wrap="none" lIns="0" tIns="0" rIns="0" bIns="0">
                        <a:noAutoFit/>
                      </wps:bodyPr>
                    </wps:wsp>
                  </a:graphicData>
                </a:graphic>
              </wp:anchor>
            </w:drawing>
          </mc:Choice>
          <mc:Fallback>
            <w:pict>
              <v:shape id="_x0000_s1155" type="#_x0000_t202" style="position:absolute;margin-left:350.40000000000003pt;margin-top:14.9pt;width:91.450000000000003pt;height:28.550000000000001pt;z-index:-125829285;mso-wrap-distance-left:0;mso-wrap-distance-top:14.9pt;mso-wrap-distance-right:0;mso-wrap-distance-bottom:31.69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摊销期限盘额</w:t>
                      </w:r>
                    </w:p>
                  </w:txbxContent>
                </v:textbox>
                <w10:wrap type="topAndBottom" anchorx="page"/>
              </v:shape>
            </w:pict>
          </mc:Fallback>
        </mc:AlternateContent>
      </w:r>
      <w:r>
        <mc:AlternateContent>
          <mc:Choice Requires="wps">
            <w:drawing>
              <wp:anchor distT="283845" distB="490855" distL="0" distR="0" simplePos="0" relativeHeight="125829470" behindDoc="0" locked="0" layoutInCell="1" allowOverlap="1">
                <wp:simplePos x="0" y="0"/>
                <wp:positionH relativeFrom="page">
                  <wp:posOffset>5772785</wp:posOffset>
                </wp:positionH>
                <wp:positionV relativeFrom="paragraph">
                  <wp:posOffset>283845</wp:posOffset>
                </wp:positionV>
                <wp:extent cx="570230" cy="179705"/>
                <wp:wrapTopAndBottom/>
                <wp:docPr id="131" name="Shape 131"/>
                <a:graphic xmlns:a="http://schemas.openxmlformats.org/drawingml/2006/main">
                  <a:graphicData uri="http://schemas.microsoft.com/office/word/2010/wordprocessingShape">
                    <wps:wsp>
                      <wps:cNvSpPr txBox="1"/>
                      <wps:spPr>
                        <a:xfrm>
                          <a:ext cx="570230" cy="179705"/>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82" w:name="bookmark482"/>
                            <w:bookmarkStart w:id="483" w:name="bookmark483"/>
                            <w:bookmarkStart w:id="484" w:name="bookmark484"/>
                            <w:r>
                              <w:rPr>
                                <w:color w:val="000000"/>
                                <w:spacing w:val="0"/>
                                <w:w w:val="100"/>
                                <w:position w:val="0"/>
                              </w:rPr>
                              <w:t>摊余价值</w:t>
                            </w:r>
                            <w:bookmarkEnd w:id="482"/>
                            <w:bookmarkEnd w:id="483"/>
                            <w:bookmarkEnd w:id="484"/>
                          </w:p>
                        </w:txbxContent>
                      </wps:txbx>
                      <wps:bodyPr wrap="none" lIns="0" tIns="0" rIns="0" bIns="0">
                        <a:noAutoFit/>
                      </wps:bodyPr>
                    </wps:wsp>
                  </a:graphicData>
                </a:graphic>
              </wp:anchor>
            </w:drawing>
          </mc:Choice>
          <mc:Fallback>
            <w:pict>
              <v:shape id="_x0000_s1157" type="#_x0000_t202" style="position:absolute;margin-left:454.55000000000001pt;margin-top:22.350000000000001pt;width:44.899999999999999pt;height:14.15pt;z-index:-125829283;mso-wrap-distance-left:0;mso-wrap-distance-top:22.350000000000001pt;mso-wrap-distance-right:0;mso-wrap-distance-bottom:38.649999999999999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82" w:name="bookmark482"/>
                      <w:bookmarkStart w:id="483" w:name="bookmark483"/>
                      <w:bookmarkStart w:id="484" w:name="bookmark484"/>
                      <w:r>
                        <w:rPr>
                          <w:color w:val="000000"/>
                          <w:spacing w:val="0"/>
                          <w:w w:val="100"/>
                          <w:position w:val="0"/>
                        </w:rPr>
                        <w:t>摊余价值</w:t>
                      </w:r>
                      <w:bookmarkEnd w:id="482"/>
                      <w:bookmarkEnd w:id="483"/>
                      <w:bookmarkEnd w:id="484"/>
                    </w:p>
                  </w:txbxContent>
                </v:textbox>
                <w10:wrap type="topAndBottom" anchorx="page"/>
              </v:shape>
            </w:pict>
          </mc:Fallback>
        </mc:AlternateContent>
      </w:r>
      <w:r>
        <mc:AlternateContent>
          <mc:Choice Requires="wps">
            <w:drawing>
              <wp:anchor distT="558165" distB="30480" distL="0" distR="0" simplePos="0" relativeHeight="125829472" behindDoc="0" locked="0" layoutInCell="1" allowOverlap="1">
                <wp:simplePos x="0" y="0"/>
                <wp:positionH relativeFrom="page">
                  <wp:posOffset>972185</wp:posOffset>
                </wp:positionH>
                <wp:positionV relativeFrom="paragraph">
                  <wp:posOffset>558165</wp:posOffset>
                </wp:positionV>
                <wp:extent cx="1222375" cy="365760"/>
                <wp:wrapTopAndBottom/>
                <wp:docPr id="133" name="Shape 133"/>
                <a:graphic xmlns:a="http://schemas.openxmlformats.org/drawingml/2006/main">
                  <a:graphicData uri="http://schemas.microsoft.com/office/word/2010/wordprocessingShape">
                    <wps:wsp>
                      <wps:cNvSpPr txBox="1"/>
                      <wps:spPr>
                        <a:xfrm>
                          <a:ext cx="1222375" cy="365760"/>
                        </a:xfrm>
                        <a:prstGeom prst="rect"/>
                        <a:noFill/>
                      </wps:spPr>
                      <wps:txbx>
                        <w:txbxContent>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黑龙江北大荒纸业有 限责任公司</w:t>
                            </w:r>
                          </w:p>
                        </w:txbxContent>
                      </wps:txbx>
                      <wps:bodyPr lIns="0" tIns="0" rIns="0" bIns="0">
                        <a:noAutoFit/>
                      </wps:bodyPr>
                    </wps:wsp>
                  </a:graphicData>
                </a:graphic>
              </wp:anchor>
            </w:drawing>
          </mc:Choice>
          <mc:Fallback>
            <w:pict>
              <v:shape id="_x0000_s1159" type="#_x0000_t202" style="position:absolute;margin-left:76.549999999999997pt;margin-top:43.950000000000003pt;width:96.25pt;height:28.800000000000001pt;z-index:-125829281;mso-wrap-distance-left:0;mso-wrap-distance-top:43.950000000000003pt;mso-wrap-distance-right:0;mso-wrap-distance-bottom:2.3999999999999999pt;mso-position-horizontal-relative:page" filled="f" stroked="f">
                <v:textbox inset="0,0,0,0">
                  <w:txbxContent>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黑龙江北大荒纸业有 限责任公司</w:t>
                      </w:r>
                    </w:p>
                  </w:txbxContent>
                </v:textbox>
                <w10:wrap type="topAndBottom" anchorx="page"/>
              </v:shape>
            </w:pict>
          </mc:Fallback>
        </mc:AlternateContent>
      </w:r>
      <w:r>
        <mc:AlternateContent>
          <mc:Choice Requires="wps">
            <w:drawing>
              <wp:anchor distT="655955" distB="130810" distL="0" distR="0" simplePos="0" relativeHeight="125829474" behindDoc="0" locked="0" layoutInCell="1" allowOverlap="1">
                <wp:simplePos x="0" y="0"/>
                <wp:positionH relativeFrom="page">
                  <wp:posOffset>2325370</wp:posOffset>
                </wp:positionH>
                <wp:positionV relativeFrom="paragraph">
                  <wp:posOffset>655955</wp:posOffset>
                </wp:positionV>
                <wp:extent cx="417830" cy="167640"/>
                <wp:wrapTopAndBottom/>
                <wp:docPr id="135" name="Shape 135"/>
                <a:graphic xmlns:a="http://schemas.openxmlformats.org/drawingml/2006/main">
                  <a:graphicData uri="http://schemas.microsoft.com/office/word/2010/wordprocessingShape">
                    <wps:wsp>
                      <wps:cNvSpPr txBox="1"/>
                      <wps:spPr>
                        <a:xfrm>
                          <a:ext cx="41783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10,480</w:t>
                            </w:r>
                          </w:p>
                        </w:txbxContent>
                      </wps:txbx>
                      <wps:bodyPr wrap="none" lIns="0" tIns="0" rIns="0" bIns="0">
                        <a:noAutoFit/>
                      </wps:bodyPr>
                    </wps:wsp>
                  </a:graphicData>
                </a:graphic>
              </wp:anchor>
            </w:drawing>
          </mc:Choice>
          <mc:Fallback>
            <w:pict>
              <v:shape id="_x0000_s1161" type="#_x0000_t202" style="position:absolute;margin-left:183.09999999999999pt;margin-top:51.649999999999999pt;width:32.899999999999999pt;height:13.200000000000001pt;z-index:-125829279;mso-wrap-distance-left:0;mso-wrap-distance-top:51.649999999999999pt;mso-wrap-distance-right:0;mso-wrap-distance-bottom:10.30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10,480</w:t>
                      </w:r>
                    </w:p>
                  </w:txbxContent>
                </v:textbox>
                <w10:wrap type="topAndBottom" anchorx="page"/>
              </v:shape>
            </w:pict>
          </mc:Fallback>
        </mc:AlternateContent>
      </w:r>
      <w:r>
        <mc:AlternateContent>
          <mc:Choice Requires="wps">
            <w:drawing>
              <wp:anchor distT="558165" distB="0" distL="0" distR="0" simplePos="0" relativeHeight="125829476" behindDoc="0" locked="0" layoutInCell="1" allowOverlap="1">
                <wp:simplePos x="0" y="0"/>
                <wp:positionH relativeFrom="page">
                  <wp:posOffset>2807335</wp:posOffset>
                </wp:positionH>
                <wp:positionV relativeFrom="paragraph">
                  <wp:posOffset>558165</wp:posOffset>
                </wp:positionV>
                <wp:extent cx="1490345" cy="396240"/>
                <wp:wrapTopAndBottom/>
                <wp:docPr id="137" name="Shape 137"/>
                <a:graphic xmlns:a="http://schemas.openxmlformats.org/drawingml/2006/main">
                  <a:graphicData uri="http://schemas.microsoft.com/office/word/2010/wordprocessingShape">
                    <wps:wsp>
                      <wps:cNvSpPr txBox="1"/>
                      <wps:spPr>
                        <a:xfrm>
                          <a:ext cx="1490345" cy="396240"/>
                        </a:xfrm>
                        <a:prstGeom prst="rect"/>
                        <a:noFill/>
                      </wps:spPr>
                      <wps:txbx>
                        <w:txbxContent>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投资成本高于所享有的子 公司所有者权益份额</w:t>
                            </w:r>
                          </w:p>
                        </w:txbxContent>
                      </wps:txbx>
                      <wps:bodyPr lIns="0" tIns="0" rIns="0" bIns="0">
                        <a:noAutoFit/>
                      </wps:bodyPr>
                    </wps:wsp>
                  </a:graphicData>
                </a:graphic>
              </wp:anchor>
            </w:drawing>
          </mc:Choice>
          <mc:Fallback>
            <w:pict>
              <v:shape id="_x0000_s1163" type="#_x0000_t202" style="position:absolute;margin-left:221.05000000000001pt;margin-top:43.950000000000003pt;width:117.35000000000001pt;height:31.199999999999999pt;z-index:-125829277;mso-wrap-distance-left:0;mso-wrap-distance-top:43.950000000000003pt;mso-wrap-distance-right:0;mso-position-horizontal-relative:page" filled="f" stroked="f">
                <v:textbox inset="0,0,0,0">
                  <w:txbxContent>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投资成本高于所享有的子 公司所有者权益份额</w:t>
                      </w:r>
                    </w:p>
                  </w:txbxContent>
                </v:textbox>
                <w10:wrap type="topAndBottom" anchorx="page"/>
              </v:shape>
            </w:pict>
          </mc:Fallback>
        </mc:AlternateContent>
      </w:r>
      <w:r>
        <mc:AlternateContent>
          <mc:Choice Requires="wps">
            <w:drawing>
              <wp:anchor distT="655955" distB="124460" distL="0" distR="0" simplePos="0" relativeHeight="125829478" behindDoc="0" locked="0" layoutInCell="1" allowOverlap="1">
                <wp:simplePos x="0" y="0"/>
                <wp:positionH relativeFrom="page">
                  <wp:posOffset>4775835</wp:posOffset>
                </wp:positionH>
                <wp:positionV relativeFrom="paragraph">
                  <wp:posOffset>655955</wp:posOffset>
                </wp:positionV>
                <wp:extent cx="1578610" cy="173990"/>
                <wp:wrapTopAndBottom/>
                <wp:docPr id="139" name="Shape 139"/>
                <a:graphic xmlns:a="http://schemas.openxmlformats.org/drawingml/2006/main">
                  <a:graphicData uri="http://schemas.microsoft.com/office/word/2010/wordprocessingShape">
                    <wps:wsp>
                      <wps:cNvSpPr txBox="1"/>
                      <wps:spPr>
                        <a:xfrm>
                          <a:ext cx="1578610" cy="173990"/>
                        </a:xfrm>
                        <a:prstGeom prst="rect"/>
                        <a:noFill/>
                      </wps:spPr>
                      <wps:txbx>
                        <w:txbxContent>
                          <w:p>
                            <w:pPr>
                              <w:pStyle w:val="Style18"/>
                              <w:keepNext w:val="0"/>
                              <w:keepLines w:val="0"/>
                              <w:widowControl w:val="0"/>
                              <w:shd w:val="clear" w:color="auto" w:fill="auto"/>
                              <w:tabs>
                                <w:tab w:pos="1925" w:val="left"/>
                              </w:tabs>
                              <w:bidi w:val="0"/>
                              <w:spacing w:before="0" w:after="0" w:line="240" w:lineRule="auto"/>
                              <w:ind w:left="0" w:right="0" w:firstLine="0"/>
                              <w:jc w:val="left"/>
                            </w:pPr>
                            <w:r>
                              <w:rPr>
                                <w:color w:val="000000"/>
                                <w:spacing w:val="0"/>
                                <w:w w:val="100"/>
                                <w:position w:val="0"/>
                              </w:rPr>
                              <w:t>10 年 1,048</w:t>
                              <w:tab/>
                              <w:t>7,336</w:t>
                            </w:r>
                          </w:p>
                        </w:txbxContent>
                      </wps:txbx>
                      <wps:bodyPr wrap="none" lIns="0" tIns="0" rIns="0" bIns="0">
                        <a:noAutoFit/>
                      </wps:bodyPr>
                    </wps:wsp>
                  </a:graphicData>
                </a:graphic>
              </wp:anchor>
            </w:drawing>
          </mc:Choice>
          <mc:Fallback>
            <w:pict>
              <v:shape id="_x0000_s1165" type="#_x0000_t202" style="position:absolute;margin-left:376.05000000000001pt;margin-top:51.649999999999999pt;width:124.3pt;height:13.700000000000001pt;z-index:-125829275;mso-wrap-distance-left:0;mso-wrap-distance-top:51.649999999999999pt;mso-wrap-distance-right:0;mso-wrap-distance-bottom:9.8000000000000007pt;mso-position-horizontal-relative:page" filled="f" stroked="f">
                <v:textbox inset="0,0,0,0">
                  <w:txbxContent>
                    <w:p>
                      <w:pPr>
                        <w:pStyle w:val="Style18"/>
                        <w:keepNext w:val="0"/>
                        <w:keepLines w:val="0"/>
                        <w:widowControl w:val="0"/>
                        <w:shd w:val="clear" w:color="auto" w:fill="auto"/>
                        <w:tabs>
                          <w:tab w:pos="1925" w:val="left"/>
                        </w:tabs>
                        <w:bidi w:val="0"/>
                        <w:spacing w:before="0" w:after="0" w:line="240" w:lineRule="auto"/>
                        <w:ind w:left="0" w:right="0" w:firstLine="0"/>
                        <w:jc w:val="left"/>
                      </w:pPr>
                      <w:r>
                        <w:rPr>
                          <w:color w:val="000000"/>
                          <w:spacing w:val="0"/>
                          <w:w w:val="100"/>
                          <w:position w:val="0"/>
                        </w:rPr>
                        <w:t>10 年 1,048</w:t>
                        <w:tab/>
                        <w:t>7,336</w:t>
                      </w:r>
                    </w:p>
                  </w:txbxContent>
                </v:textbox>
                <w10:wrap type="topAndBottom" anchorx="page"/>
              </v:shape>
            </w:pict>
          </mc:Fallback>
        </mc:AlternateContent>
      </w:r>
      <w:r>
        <w:br w:type="page"/>
      </w:r>
    </w:p>
    <w:p>
      <w:pPr>
        <w:pStyle w:val="Style18"/>
        <w:keepNext w:val="0"/>
        <w:keepLines w:val="0"/>
        <w:widowControl w:val="0"/>
        <w:numPr>
          <w:ilvl w:val="0"/>
          <w:numId w:val="81"/>
        </w:numPr>
        <w:shd w:val="clear" w:color="auto" w:fill="auto"/>
        <w:tabs>
          <w:tab w:pos="406" w:val="left"/>
        </w:tabs>
        <w:bidi w:val="0"/>
        <w:spacing w:before="0" w:after="380" w:line="240" w:lineRule="auto"/>
        <w:ind w:left="0" w:right="0" w:firstLine="0"/>
        <w:jc w:val="left"/>
      </w:pPr>
      <w:bookmarkStart w:id="505" w:name="bookmark505"/>
      <w:bookmarkEnd w:id="505"/>
      <w:r>
        <w:rPr>
          <w:color w:val="000000"/>
          <w:spacing w:val="0"/>
          <w:w w:val="100"/>
          <w:position w:val="0"/>
        </w:rPr>
        <w:t>主营业务收入、成本</w:t>
      </w:r>
    </w:p>
    <w:tbl>
      <w:tblPr>
        <w:tblOverlap w:val="never"/>
        <w:jc w:val="left"/>
        <w:tblLayout w:type="fixed"/>
      </w:tblPr>
      <w:tblGrid>
        <w:gridCol w:w="1882"/>
        <w:gridCol w:w="2040"/>
        <w:gridCol w:w="1426"/>
        <w:gridCol w:w="2059"/>
        <w:gridCol w:w="1037"/>
      </w:tblGrid>
      <w:tr>
        <w:trPr>
          <w:trHeight w:val="360"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2006年度</w:t>
            </w: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2005年度</w:t>
            </w:r>
          </w:p>
        </w:tc>
        <w:tc>
          <w:tcPr>
            <w:tcBorders/>
            <w:shd w:val="clear" w:color="auto" w:fill="FFFFFF"/>
            <w:vAlign w:val="top"/>
          </w:tcPr>
          <w:p>
            <w:pPr>
              <w:widowControl w:val="0"/>
              <w:rPr>
                <w:sz w:val="10"/>
                <w:szCs w:val="10"/>
              </w:rPr>
            </w:pPr>
          </w:p>
        </w:tc>
      </w:tr>
      <w:tr>
        <w:trPr>
          <w:trHeight w:val="432" w:hRule="exact"/>
        </w:trPr>
        <w:tc>
          <w:tcPr>
            <w:vMerge/>
            <w:tcBorders/>
            <w:shd w:val="clear" w:color="auto" w:fill="FFFFFF"/>
            <w:vAlign w:val="center"/>
          </w:tcPr>
          <w:p>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收入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成本</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收入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成本</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生产承包费收入</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1,090,305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1,038,373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862,051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819,350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1,083,068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1,039,278</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化肥销售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305,328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263,757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354,759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305,781</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甲醇销售</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23,045</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11,981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56" w:hRule="exact"/>
        </w:trPr>
        <w:tc>
          <w:tcPr>
            <w:tcBorders>
              <w:top w:val="single" w:sz="4"/>
              <w:bottom w:val="single" w:sz="4"/>
            </w:tcBorders>
            <w:shd w:val="clear" w:color="auto" w:fill="FFFFFF"/>
            <w:vAlign w:val="center"/>
          </w:tcPr>
          <w:p>
            <w:pPr>
              <w:pStyle w:val="Style16"/>
              <w:keepNext w:val="0"/>
              <w:keepLines w:val="0"/>
              <w:widowControl w:val="0"/>
              <w:shd w:val="clear" w:color="auto" w:fill="auto"/>
              <w:tabs>
                <w:tab w:pos="1704" w:val="left"/>
              </w:tabs>
              <w:bidi w:val="0"/>
              <w:spacing w:before="0" w:after="0" w:line="240" w:lineRule="auto"/>
              <w:ind w:left="0" w:right="0" w:firstLine="0"/>
              <w:jc w:val="left"/>
            </w:pPr>
            <w:r>
              <w:rPr>
                <w:b/>
                <w:bCs/>
                <w:color w:val="000000"/>
                <w:spacing w:val="0"/>
                <w:w w:val="100"/>
                <w:position w:val="0"/>
              </w:rPr>
              <w:t>合计</w:t>
              <w:tab/>
              <w:t>_</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2,280,729</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1,095,088</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2,476,200</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1,345,059</w:t>
            </w:r>
          </w:p>
        </w:tc>
      </w:tr>
    </w:tbl>
    <w:p>
      <w:pPr>
        <w:widowControl w:val="0"/>
        <w:spacing w:after="379" w:line="1" w:lineRule="exact"/>
      </w:pPr>
    </w:p>
    <w:p>
      <w:pPr>
        <w:pStyle w:val="Style18"/>
        <w:keepNext w:val="0"/>
        <w:keepLines w:val="0"/>
        <w:widowControl w:val="0"/>
        <w:shd w:val="clear" w:color="auto" w:fill="auto"/>
        <w:bidi w:val="0"/>
        <w:spacing w:before="0" w:after="480" w:line="240" w:lineRule="auto"/>
        <w:ind w:left="0" w:right="0" w:firstLine="440"/>
        <w:jc w:val="left"/>
      </w:pPr>
      <w:r>
        <w:rPr>
          <w:color w:val="000000"/>
          <w:spacing w:val="0"/>
          <w:w w:val="100"/>
          <w:position w:val="0"/>
        </w:rPr>
        <w:t>(1)本公司本期前五名客户产品销售收入总额为199,004千元，占本期主营业务收入总额的9%。</w:t>
      </w:r>
    </w:p>
    <w:p>
      <w:pPr>
        <w:pStyle w:val="Style18"/>
        <w:keepNext w:val="0"/>
        <w:keepLines w:val="0"/>
        <w:widowControl w:val="0"/>
        <w:numPr>
          <w:ilvl w:val="0"/>
          <w:numId w:val="81"/>
        </w:numPr>
        <w:shd w:val="clear" w:color="auto" w:fill="auto"/>
        <w:tabs>
          <w:tab w:pos="406" w:val="left"/>
        </w:tabs>
        <w:bidi w:val="0"/>
        <w:spacing w:before="0" w:after="480" w:line="240" w:lineRule="auto"/>
        <w:ind w:left="0" w:right="0" w:firstLine="0"/>
        <w:jc w:val="left"/>
      </w:pPr>
      <w:bookmarkStart w:id="506" w:name="bookmark506"/>
      <w:bookmarkEnd w:id="506"/>
      <w:r>
        <w:rPr>
          <w:color w:val="000000"/>
          <w:spacing w:val="0"/>
          <w:w w:val="100"/>
          <w:position w:val="0"/>
        </w:rPr>
        <w:t>投资收益</w:t>
      </w:r>
    </w:p>
    <w:p>
      <w:pPr>
        <w:pStyle w:val="Style18"/>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(1)投资收益明细如下:</w:t>
      </w:r>
    </w:p>
    <w:tbl>
      <w:tblPr>
        <w:tblOverlap w:val="never"/>
        <w:jc w:val="left"/>
        <w:tblLayout w:type="fixed"/>
      </w:tblPr>
      <w:tblGrid>
        <w:gridCol w:w="4656"/>
        <w:gridCol w:w="2285"/>
        <w:gridCol w:w="1550"/>
      </w:tblGrid>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期末按权益法调整分享被投资公司净利润</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13,041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22,764</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-1,048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-1,048</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11,993</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21,716</w:t>
            </w:r>
          </w:p>
        </w:tc>
      </w:tr>
    </w:tbl>
    <w:p>
      <w:pPr>
        <w:widowControl w:val="0"/>
        <w:spacing w:after="379" w:line="1" w:lineRule="exact"/>
      </w:pPr>
    </w:p>
    <w:p>
      <w:pPr>
        <w:pStyle w:val="Style18"/>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(2)期末按权益法调整分享被投资公司净利润的明细如下:</w:t>
      </w:r>
    </w:p>
    <w:tbl>
      <w:tblPr>
        <w:tblOverlap w:val="never"/>
        <w:jc w:val="left"/>
        <w:tblLayout w:type="fixed"/>
      </w:tblPr>
      <w:tblGrid>
        <w:gridCol w:w="4310"/>
        <w:gridCol w:w="2582"/>
        <w:gridCol w:w="1526"/>
      </w:tblGrid>
      <w:tr>
        <w:trPr>
          <w:trHeight w:val="33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被投资公司名称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9,700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21,058</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1,187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3,245</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哈尔滨龙垦麦芽有限公司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2,098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-4,655</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黑龙江农垦庆丰边境贸易有限公司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3,141</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上海北奉食品有限公司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13,041</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22,764</w:t>
            </w:r>
          </w:p>
        </w:tc>
      </w:tr>
    </w:tbl>
    <w:p>
      <w:pPr>
        <w:widowControl w:val="0"/>
        <w:spacing w:after="379" w:line="1" w:lineRule="exact"/>
      </w:pP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本公司投资收益的收回不存在重大限制。</w:t>
      </w:r>
      <w:r>
        <w:br w:type="page"/>
      </w:r>
    </w:p>
    <w:p>
      <w:pPr>
        <w:pStyle w:val="Style20"/>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r>
        <w:rPr>
          <w:color w:val="000000"/>
          <w:spacing w:val="0"/>
          <w:w w:val="100"/>
          <w:position w:val="0"/>
        </w:rPr>
        <w:t>七关联方关系及其交易</w:t>
      </w:r>
      <w:bookmarkEnd w:id="507"/>
      <w:bookmarkEnd w:id="508"/>
      <w:bookmarkEnd w:id="509"/>
    </w:p>
    <w:p>
      <w:pPr>
        <w:pStyle w:val="Style18"/>
        <w:keepNext w:val="0"/>
        <w:keepLines w:val="0"/>
        <w:widowControl w:val="0"/>
        <w:shd w:val="clear" w:color="auto" w:fill="auto"/>
        <w:tabs>
          <w:tab w:pos="662" w:val="left"/>
        </w:tabs>
        <w:bidi w:val="0"/>
        <w:spacing w:before="0" w:after="380" w:line="240" w:lineRule="auto"/>
        <w:ind w:left="0" w:right="0" w:firstLine="0"/>
        <w:jc w:val="left"/>
      </w:pPr>
      <w:bookmarkStart w:id="510" w:name="bookmark510"/>
      <w:r>
        <w:rPr>
          <w:color w:val="000000"/>
          <w:spacing w:val="0"/>
          <w:w w:val="100"/>
          <w:position w:val="0"/>
        </w:rPr>
        <w:t>（</w:t>
      </w:r>
      <w:bookmarkEnd w:id="510"/>
      <w:r>
        <w:rPr>
          <w:color w:val="000000"/>
          <w:spacing w:val="0"/>
          <w:w w:val="100"/>
          <w:position w:val="0"/>
        </w:rPr>
        <w:t>一）</w:t>
        <w:tab/>
        <w:t>关联方关系</w:t>
      </w:r>
    </w:p>
    <w:p>
      <w:pPr>
        <w:pStyle w:val="Style22"/>
        <w:keepNext w:val="0"/>
        <w:keepLines w:val="0"/>
        <w:widowControl w:val="0"/>
        <w:shd w:val="clear" w:color="auto" w:fill="auto"/>
        <w:tabs>
          <w:tab w:pos="365" w:val="left"/>
        </w:tabs>
        <w:bidi w:val="0"/>
        <w:spacing w:before="0" w:after="0" w:line="240" w:lineRule="auto"/>
        <w:ind w:left="0" w:right="0" w:firstLine="0"/>
        <w:jc w:val="left"/>
      </w:pPr>
      <w:r>
        <w:rPr>
          <w:color w:val="000000"/>
          <w:spacing w:val="0"/>
          <w:w w:val="100"/>
          <w:position w:val="0"/>
        </w:rPr>
        <w:t>1</w:t>
        <w:tab/>
        <w:t>存在控制关系的关联方</w:t>
      </w:r>
    </w:p>
    <w:tbl>
      <w:tblPr>
        <w:tblOverlap w:val="never"/>
        <w:jc w:val="left"/>
        <w:tblLayout w:type="fixed"/>
      </w:tblPr>
      <w:tblGrid>
        <w:gridCol w:w="1382"/>
        <w:gridCol w:w="1579"/>
        <w:gridCol w:w="2381"/>
        <w:gridCol w:w="1195"/>
        <w:gridCol w:w="1085"/>
        <w:gridCol w:w="749"/>
      </w:tblGrid>
      <w:tr>
        <w:trPr>
          <w:trHeight w:val="811" w:hRule="exact"/>
        </w:trPr>
        <w:tc>
          <w:tcPr>
            <w:tcBorders/>
            <w:shd w:val="clear" w:color="auto" w:fill="FFFFFF"/>
            <w:vAlign w:val="bottom"/>
          </w:tcPr>
          <w:p>
            <w:pPr>
              <w:pStyle w:val="Style16"/>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企业名称</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黑龙江北大荒</w:t>
            </w:r>
          </w:p>
        </w:tc>
        <w:tc>
          <w:tcPr>
            <w:tcBorders/>
            <w:shd w:val="clear" w:color="auto" w:fill="FFFFFF"/>
            <w:vAlign w:val="bottom"/>
          </w:tcPr>
          <w:p>
            <w:pPr>
              <w:pStyle w:val="Style16"/>
              <w:keepNext w:val="0"/>
              <w:keepLines w:val="0"/>
              <w:widowControl w:val="0"/>
              <w:shd w:val="clear" w:color="auto" w:fill="auto"/>
              <w:bidi w:val="0"/>
              <w:spacing w:before="0" w:after="180" w:line="240" w:lineRule="auto"/>
              <w:ind w:left="0" w:right="0"/>
              <w:jc w:val="left"/>
            </w:pPr>
            <w:r>
              <w:rPr>
                <w:b/>
                <w:bCs/>
                <w:color w:val="000000"/>
                <w:spacing w:val="0"/>
                <w:w w:val="100"/>
                <w:position w:val="0"/>
              </w:rPr>
              <w:t>注册地址</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哈尔滨市香坊</w:t>
            </w:r>
          </w:p>
        </w:tc>
        <w:tc>
          <w:tcPr>
            <w:tcBorders/>
            <w:shd w:val="clear" w:color="auto" w:fill="FFFFFF"/>
            <w:vAlign w:val="bottom"/>
          </w:tcPr>
          <w:p>
            <w:pPr>
              <w:pStyle w:val="Style16"/>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主要业务</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农业牧渔业、采掘、生产</w:t>
            </w:r>
          </w:p>
        </w:tc>
        <w:tc>
          <w:tcPr>
            <w:tcBorders/>
            <w:shd w:val="clear" w:color="auto" w:fill="FFFFFF"/>
            <w:vAlign w:val="top"/>
          </w:tcPr>
          <w:p>
            <w:pPr>
              <w:pStyle w:val="Style16"/>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与本公司 关系</w:t>
            </w:r>
          </w:p>
        </w:tc>
        <w:tc>
          <w:tcPr>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pPr>
            <w:r>
              <w:rPr>
                <w:b/>
                <w:bCs/>
                <w:color w:val="000000"/>
                <w:spacing w:val="0"/>
                <w:w w:val="100"/>
                <w:position w:val="0"/>
              </w:rPr>
              <w:t>经济性质</w:t>
            </w:r>
          </w:p>
        </w:tc>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rPr>
              <w:t>法定</w:t>
            </w:r>
          </w:p>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代表人</w:t>
            </w: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农垦集团总公</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区红旗大街175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加工业、交通运输、建筑、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国有经济</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吕维峰</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49" w:hRule="exact"/>
        </w:trPr>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黑龙江省北大 荒米业有限公 司</w:t>
            </w:r>
          </w:p>
        </w:tc>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left"/>
            </w:pPr>
            <w:r>
              <w:rPr>
                <w:color w:val="000000"/>
                <w:spacing w:val="0"/>
                <w:w w:val="100"/>
                <w:position w:val="0"/>
              </w:rPr>
              <w:t>哈尔滨开发区 赣水路28号</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水稻生产加工、销售等</w:t>
            </w:r>
          </w:p>
        </w:tc>
        <w:tc>
          <w:tcPr>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本公司之控 股子公司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国有经济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赵建军</w:t>
            </w:r>
          </w:p>
        </w:tc>
      </w:tr>
      <w:tr>
        <w:trPr>
          <w:trHeight w:val="883" w:hRule="exact"/>
        </w:trPr>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黑龙江北大荒 纸业有限责任 公司</w:t>
            </w:r>
          </w:p>
        </w:tc>
        <w:tc>
          <w:tcPr>
            <w:tcBorders/>
            <w:shd w:val="clear" w:color="auto" w:fill="FFFFFF"/>
            <w:vAlign w:val="bottom"/>
          </w:tcPr>
          <w:p>
            <w:pPr>
              <w:pStyle w:val="Style16"/>
              <w:keepNext w:val="0"/>
              <w:keepLines w:val="0"/>
              <w:widowControl w:val="0"/>
              <w:shd w:val="clear" w:color="auto" w:fill="auto"/>
              <w:bidi w:val="0"/>
              <w:spacing w:before="0" w:after="0" w:line="276" w:lineRule="exact"/>
              <w:ind w:left="0" w:right="0" w:firstLine="0"/>
              <w:jc w:val="left"/>
            </w:pPr>
            <w:r>
              <w:rPr>
                <w:color w:val="000000"/>
                <w:spacing w:val="0"/>
                <w:w w:val="100"/>
                <w:position w:val="0"/>
              </w:rPr>
              <w:t>黑龙江省密山 市兴凯湖农场 场部</w:t>
            </w:r>
          </w:p>
        </w:tc>
        <w:tc>
          <w:tcPr>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文化用纸及其他纸制品 生产、加工、销售</w:t>
            </w:r>
          </w:p>
        </w:tc>
        <w:tc>
          <w:tcPr>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本公司之控 股子公司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国有经济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殷松</w:t>
            </w:r>
          </w:p>
        </w:tc>
      </w:tr>
      <w:tr>
        <w:trPr>
          <w:trHeight w:val="816" w:hRule="exact"/>
        </w:trPr>
        <w:tc>
          <w:tcPr>
            <w:tcBorders/>
            <w:shd w:val="clear" w:color="auto" w:fill="FFFFFF"/>
            <w:vAlign w:val="center"/>
          </w:tcPr>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哈尔滨龙垦麦</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芽有限公司</w:t>
            </w:r>
          </w:p>
        </w:tc>
        <w:tc>
          <w:tcPr>
            <w:tcBorders/>
            <w:shd w:val="clear" w:color="auto" w:fill="FFFFFF"/>
            <w:vAlign w:val="top"/>
          </w:tcPr>
          <w:p>
            <w:pPr>
              <w:pStyle w:val="Style16"/>
              <w:keepNext w:val="0"/>
              <w:keepLines w:val="0"/>
              <w:widowControl w:val="0"/>
              <w:shd w:val="clear" w:color="auto" w:fill="auto"/>
              <w:bidi w:val="0"/>
              <w:spacing w:before="0" w:after="0" w:line="271" w:lineRule="exact"/>
              <w:ind w:left="0" w:right="0" w:firstLine="0"/>
              <w:jc w:val="left"/>
            </w:pPr>
            <w:r>
              <w:rPr>
                <w:color w:val="000000"/>
                <w:spacing w:val="0"/>
                <w:w w:val="100"/>
                <w:position w:val="0"/>
              </w:rPr>
              <w:t>哈尔滨开发区 哈平路集中区 宁波路8号</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水稻生产加工、销售等</w:t>
            </w:r>
          </w:p>
        </w:tc>
        <w:tc>
          <w:tcPr>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本公司之控 股子公司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国有经济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苑晓平</w:t>
            </w:r>
          </w:p>
        </w:tc>
      </w:tr>
      <w:tr>
        <w:trPr>
          <w:trHeight w:val="758" w:hRule="exact"/>
        </w:trPr>
        <w:tc>
          <w:tcPr>
            <w:tcBorders/>
            <w:shd w:val="clear" w:color="auto" w:fill="FFFFFF"/>
            <w:vAlign w:val="bottom"/>
          </w:tcPr>
          <w:p>
            <w:pPr>
              <w:pStyle w:val="Style16"/>
              <w:keepNext w:val="0"/>
              <w:keepLines w:val="0"/>
              <w:widowControl w:val="0"/>
              <w:shd w:val="clear" w:color="auto" w:fill="auto"/>
              <w:bidi w:val="0"/>
              <w:spacing w:before="0" w:after="0" w:line="266" w:lineRule="exact"/>
              <w:ind w:left="0" w:right="0" w:firstLine="0"/>
              <w:jc w:val="both"/>
            </w:pPr>
            <w:r>
              <w:rPr>
                <w:color w:val="000000"/>
                <w:spacing w:val="0"/>
                <w:w w:val="100"/>
                <w:position w:val="0"/>
              </w:rPr>
              <w:t>黑龙江农垦庆 丰边境贸易有 限公司</w:t>
            </w:r>
          </w:p>
        </w:tc>
        <w:tc>
          <w:tcPr>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虎林市庆丰农 场场部</w:t>
            </w:r>
          </w:p>
        </w:tc>
        <w:tc>
          <w:tcPr>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left"/>
            </w:pPr>
            <w:r>
              <w:rPr>
                <w:color w:val="000000"/>
                <w:spacing w:val="0"/>
                <w:w w:val="100"/>
                <w:position w:val="0"/>
              </w:rPr>
              <w:t>粮食、农药、化肥、水 果、建材、农业机械</w:t>
            </w:r>
          </w:p>
        </w:tc>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本公司之控 股子公司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国有经济</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于洪洲</w:t>
            </w:r>
          </w:p>
        </w:tc>
      </w:tr>
      <w:tr>
        <w:trPr>
          <w:trHeight w:val="336"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64" w:lineRule="exact"/>
              <w:ind w:left="0" w:right="0" w:firstLine="0"/>
              <w:jc w:val="both"/>
            </w:pPr>
            <w:r>
              <w:rPr>
                <w:color w:val="000000"/>
                <w:spacing w:val="0"/>
                <w:w w:val="100"/>
                <w:position w:val="0"/>
              </w:rPr>
              <w:t>兰州北龙米业 有限责任公司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兰州市七里河</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大米生产、销售及副产品</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w:t>
            </w:r>
          </w:p>
        </w:tc>
        <w:tc>
          <w:tcPr>
            <w:vMerge w:val="restart"/>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有限责任 公司</w:t>
            </w:r>
          </w:p>
        </w:tc>
        <w:tc>
          <w:tcPr>
            <w:tcBorders/>
            <w:shd w:val="clear" w:color="auto" w:fill="FFFFFF"/>
            <w:vAlign w:val="top"/>
          </w:tcPr>
          <w:p>
            <w:pPr>
              <w:widowControl w:val="0"/>
              <w:rPr>
                <w:sz w:val="10"/>
                <w:szCs w:val="10"/>
              </w:rPr>
            </w:pPr>
          </w:p>
        </w:tc>
      </w:tr>
      <w:tr>
        <w:trPr>
          <w:trHeight w:val="600" w:hRule="exact"/>
        </w:trPr>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区西津西路775</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shd w:val="clear" w:color="auto" w:fill="FFFFFF"/>
            <w:vAlign w:val="top"/>
          </w:tcPr>
          <w:p>
            <w:pPr>
              <w:pStyle w:val="Style16"/>
              <w:keepNext w:val="0"/>
              <w:keepLines w:val="0"/>
              <w:widowControl w:val="0"/>
              <w:shd w:val="clear" w:color="auto" w:fill="auto"/>
              <w:bidi w:val="0"/>
              <w:spacing w:before="0" w:after="0" w:line="274" w:lineRule="exact"/>
              <w:ind w:left="0" w:right="0" w:firstLine="0"/>
              <w:jc w:val="both"/>
            </w:pPr>
            <w:r>
              <w:rPr>
                <w:color w:val="000000"/>
                <w:spacing w:val="0"/>
                <w:w w:val="100"/>
                <w:position w:val="0"/>
              </w:rPr>
              <w:t>销售、稻壳深加工综合开 发利用</w:t>
            </w:r>
          </w:p>
        </w:tc>
        <w:tc>
          <w:tcPr>
            <w:tcBorders/>
            <w:shd w:val="clear" w:color="auto" w:fill="FFFFFF"/>
            <w:vAlign w:val="top"/>
          </w:tcPr>
          <w:p>
            <w:pPr>
              <w:pStyle w:val="Style16"/>
              <w:keepNext w:val="0"/>
              <w:keepLines w:val="0"/>
              <w:widowControl w:val="0"/>
              <w:shd w:val="clear" w:color="auto" w:fill="auto"/>
              <w:bidi w:val="0"/>
              <w:spacing w:before="0" w:after="0" w:line="269" w:lineRule="exact"/>
              <w:ind w:left="160" w:right="0" w:firstLine="0"/>
              <w:jc w:val="both"/>
            </w:pPr>
            <w:r>
              <w:rPr>
                <w:color w:val="000000"/>
                <w:spacing w:val="0"/>
                <w:w w:val="100"/>
                <w:position w:val="0"/>
              </w:rPr>
              <w:t>股子公司 之子公司</w:t>
            </w:r>
          </w:p>
        </w:tc>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赵建军</w:t>
            </w:r>
          </w:p>
        </w:tc>
      </w:tr>
      <w:tr>
        <w:trPr>
          <w:trHeight w:val="696" w:hRule="exact"/>
        </w:trPr>
        <w:tc>
          <w:tcPr>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虎林市北大荒 米业有限公司</w:t>
            </w:r>
          </w:p>
        </w:tc>
        <w:tc>
          <w:tcPr>
            <w:tcBorders/>
            <w:shd w:val="clear" w:color="auto" w:fill="FFFFFF"/>
            <w:vAlign w:val="bottom"/>
          </w:tcPr>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虎林市宝东镇</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宝兴村</w:t>
            </w:r>
          </w:p>
        </w:tc>
        <w:tc>
          <w:tcPr>
            <w:tcBorders/>
            <w:shd w:val="clear" w:color="auto" w:fill="FFFFFF"/>
            <w:vAlign w:val="bottom"/>
          </w:tcPr>
          <w:p>
            <w:pPr>
              <w:pStyle w:val="Style16"/>
              <w:keepNext w:val="0"/>
              <w:keepLines w:val="0"/>
              <w:widowControl w:val="0"/>
              <w:shd w:val="clear" w:color="auto" w:fill="auto"/>
              <w:bidi w:val="0"/>
              <w:spacing w:before="0" w:after="0" w:line="278" w:lineRule="exact"/>
              <w:ind w:left="0" w:right="0" w:firstLine="0"/>
              <w:jc w:val="both"/>
            </w:pPr>
            <w:r>
              <w:rPr>
                <w:color w:val="000000"/>
                <w:spacing w:val="0"/>
                <w:w w:val="100"/>
                <w:position w:val="0"/>
              </w:rPr>
              <w:t>水稻、农副产品加工、销 售、收购</w:t>
            </w:r>
          </w:p>
        </w:tc>
        <w:tc>
          <w:tcPr>
            <w:tcBorders/>
            <w:shd w:val="clear" w:color="auto" w:fill="FFFFFF"/>
            <w:vAlign w:val="top"/>
          </w:tcPr>
          <w:p>
            <w:pPr>
              <w:pStyle w:val="Style16"/>
              <w:keepNext w:val="0"/>
              <w:keepLines w:val="0"/>
              <w:widowControl w:val="0"/>
              <w:shd w:val="clear" w:color="auto" w:fill="auto"/>
              <w:bidi w:val="0"/>
              <w:spacing w:before="0" w:after="0" w:line="271" w:lineRule="exact"/>
              <w:ind w:left="160" w:right="0" w:firstLine="0"/>
              <w:jc w:val="both"/>
            </w:pPr>
            <w:r>
              <w:rPr>
                <w:color w:val="000000"/>
                <w:spacing w:val="0"/>
                <w:w w:val="100"/>
                <w:position w:val="0"/>
              </w:rPr>
              <w:t>本公司控 股子公司 之子公司</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有限责任 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赵建军</w:t>
            </w:r>
          </w:p>
        </w:tc>
      </w:tr>
      <w:tr>
        <w:trPr>
          <w:trHeight w:val="878" w:hRule="exact"/>
        </w:trPr>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江苏北大荒米 业有限公司</w:t>
            </w:r>
          </w:p>
        </w:tc>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left"/>
            </w:pPr>
            <w:r>
              <w:rPr>
                <w:color w:val="000000"/>
                <w:spacing w:val="0"/>
                <w:w w:val="100"/>
                <w:position w:val="0"/>
              </w:rPr>
              <w:t>大丰市大丰港 临港工业区</w:t>
            </w:r>
          </w:p>
        </w:tc>
        <w:tc>
          <w:tcPr>
            <w:tcBorders/>
            <w:shd w:val="clear" w:color="auto" w:fill="FFFFFF"/>
            <w:vAlign w:val="bottom"/>
          </w:tcPr>
          <w:p>
            <w:pPr>
              <w:pStyle w:val="Style16"/>
              <w:keepNext w:val="0"/>
              <w:keepLines w:val="0"/>
              <w:widowControl w:val="0"/>
              <w:shd w:val="clear" w:color="auto" w:fill="auto"/>
              <w:bidi w:val="0"/>
              <w:spacing w:before="0" w:after="0" w:line="266" w:lineRule="exact"/>
              <w:ind w:left="0" w:right="0" w:firstLine="0"/>
              <w:jc w:val="both"/>
            </w:pPr>
            <w:r>
              <w:rPr>
                <w:color w:val="000000"/>
                <w:spacing w:val="0"/>
                <w:w w:val="100"/>
                <w:position w:val="0"/>
              </w:rPr>
              <w:t>粮食收购、销售；农副产 品（除棉花、生猪、蚕茧） 销售</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160" w:right="0" w:firstLine="0"/>
              <w:jc w:val="both"/>
            </w:pPr>
            <w:r>
              <w:rPr>
                <w:color w:val="000000"/>
                <w:spacing w:val="0"/>
                <w:w w:val="100"/>
                <w:position w:val="0"/>
              </w:rPr>
              <w:t>本公司控 股子公司 之子公司</w:t>
            </w:r>
          </w:p>
        </w:tc>
        <w:tc>
          <w:tcPr>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有限责任 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赵建军</w:t>
            </w:r>
          </w:p>
        </w:tc>
      </w:tr>
      <w:tr>
        <w:trPr>
          <w:trHeight w:val="1090" w:hRule="exact"/>
        </w:trPr>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上海北奉食品 有限公司</w:t>
            </w:r>
          </w:p>
        </w:tc>
        <w:tc>
          <w:tcPr>
            <w:tcBorders/>
            <w:shd w:val="clear" w:color="auto" w:fill="FFFFFF"/>
            <w:vAlign w:val="center"/>
          </w:tcPr>
          <w:p>
            <w:pPr>
              <w:pStyle w:val="Style16"/>
              <w:keepNext w:val="0"/>
              <w:keepLines w:val="0"/>
              <w:widowControl w:val="0"/>
              <w:shd w:val="clear" w:color="auto" w:fill="auto"/>
              <w:bidi w:val="0"/>
              <w:spacing w:before="0" w:after="0" w:line="262" w:lineRule="exact"/>
              <w:ind w:left="0" w:right="0" w:firstLine="0"/>
              <w:jc w:val="left"/>
            </w:pPr>
            <w:r>
              <w:rPr>
                <w:color w:val="000000"/>
                <w:spacing w:val="0"/>
                <w:w w:val="100"/>
                <w:position w:val="0"/>
              </w:rPr>
              <w:t>上海市奉贤区 金汇镇金钱公 路1818号</w:t>
            </w:r>
          </w:p>
        </w:tc>
        <w:tc>
          <w:tcPr>
            <w:tcBorders/>
            <w:shd w:val="clear" w:color="auto" w:fill="FFFFFF"/>
            <w:vAlign w:val="bottom"/>
          </w:tcPr>
          <w:p>
            <w:pPr>
              <w:pStyle w:val="Style16"/>
              <w:keepNext w:val="0"/>
              <w:keepLines w:val="0"/>
              <w:widowControl w:val="0"/>
              <w:shd w:val="clear" w:color="auto" w:fill="auto"/>
              <w:bidi w:val="0"/>
              <w:spacing w:before="0" w:after="0" w:line="272" w:lineRule="exact"/>
              <w:ind w:left="0" w:right="0" w:firstLine="0"/>
              <w:jc w:val="both"/>
            </w:pPr>
            <w:r>
              <w:rPr>
                <w:color w:val="000000"/>
                <w:spacing w:val="0"/>
                <w:w w:val="100"/>
                <w:position w:val="0"/>
              </w:rPr>
              <w:t>精制米生产，碾米加工， 粮食制品，农副土特产零 售批发（涉及许可经营的 凭许可证经营）</w:t>
            </w:r>
          </w:p>
        </w:tc>
        <w:tc>
          <w:tcPr>
            <w:tcBorders/>
            <w:shd w:val="clear" w:color="auto" w:fill="FFFFFF"/>
            <w:vAlign w:val="center"/>
          </w:tcPr>
          <w:p>
            <w:pPr>
              <w:pStyle w:val="Style16"/>
              <w:keepNext w:val="0"/>
              <w:keepLines w:val="0"/>
              <w:widowControl w:val="0"/>
              <w:shd w:val="clear" w:color="auto" w:fill="auto"/>
              <w:bidi w:val="0"/>
              <w:spacing w:before="0" w:after="0" w:line="271" w:lineRule="exact"/>
              <w:ind w:left="160" w:right="0" w:firstLine="0"/>
              <w:jc w:val="both"/>
            </w:pPr>
            <w:r>
              <w:rPr>
                <w:color w:val="000000"/>
                <w:spacing w:val="0"/>
                <w:w w:val="100"/>
                <w:position w:val="0"/>
              </w:rPr>
              <w:t>本公司控 股子公司 之子公司</w:t>
            </w:r>
          </w:p>
        </w:tc>
        <w:tc>
          <w:tcPr>
            <w:tcBorders/>
            <w:shd w:val="clear" w:color="auto" w:fill="FFFFFF"/>
            <w:vAlign w:val="center"/>
          </w:tcPr>
          <w:p>
            <w:pPr>
              <w:pStyle w:val="Style1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有限责任 公司（国内 合资）</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赵建军</w:t>
            </w:r>
          </w:p>
        </w:tc>
      </w:tr>
      <w:tr>
        <w:trPr>
          <w:trHeight w:val="816" w:hRule="exact"/>
        </w:trPr>
        <w:tc>
          <w:tcPr>
            <w:tcBorders/>
            <w:shd w:val="clear" w:color="auto" w:fill="FFFFFF"/>
            <w:vAlign w:val="center"/>
          </w:tcPr>
          <w:p>
            <w:pPr>
              <w:pStyle w:val="Style16"/>
              <w:keepNext w:val="0"/>
              <w:keepLines w:val="0"/>
              <w:widowControl w:val="0"/>
              <w:shd w:val="clear" w:color="auto" w:fill="auto"/>
              <w:bidi w:val="0"/>
              <w:spacing w:before="0" w:after="0" w:line="254" w:lineRule="exact"/>
              <w:ind w:left="0" w:right="0" w:firstLine="0"/>
              <w:jc w:val="both"/>
            </w:pPr>
            <w:r>
              <w:rPr>
                <w:color w:val="000000"/>
                <w:spacing w:val="0"/>
                <w:w w:val="100"/>
                <w:position w:val="0"/>
              </w:rPr>
              <w:t>普宁市北大荒 米业有限公司</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left"/>
            </w:pPr>
            <w:r>
              <w:rPr>
                <w:color w:val="000000"/>
                <w:spacing w:val="0"/>
                <w:w w:val="100"/>
                <w:position w:val="0"/>
              </w:rPr>
              <w:t>洪阳镇环城北 路中段昆安乡 路口</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加工、销售：大米，稻谷。</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160" w:right="0" w:firstLine="0"/>
              <w:jc w:val="both"/>
            </w:pPr>
            <w:r>
              <w:rPr>
                <w:color w:val="000000"/>
                <w:spacing w:val="0"/>
                <w:w w:val="100"/>
                <w:position w:val="0"/>
              </w:rPr>
              <w:t>本公司控 股子公司 之子公司</w:t>
            </w:r>
          </w:p>
        </w:tc>
        <w:tc>
          <w:tcPr>
            <w:tcBorders/>
            <w:shd w:val="clear" w:color="auto" w:fill="FFFFFF"/>
            <w:vAlign w:val="center"/>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有限责任 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赵建军</w:t>
            </w:r>
          </w:p>
        </w:tc>
      </w:tr>
      <w:tr>
        <w:trPr>
          <w:trHeight w:val="816" w:hRule="exact"/>
        </w:trPr>
        <w:tc>
          <w:tcPr>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left"/>
            </w:pPr>
            <w:r>
              <w:rPr>
                <w:color w:val="000000"/>
                <w:spacing w:val="0"/>
                <w:w w:val="100"/>
                <w:position w:val="0"/>
              </w:rPr>
              <w:t>西安北大荒 米业有限公 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西安市莲湖区</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丰禾路253号</w:t>
            </w:r>
          </w:p>
        </w:tc>
        <w:tc>
          <w:tcPr>
            <w:tcBorders/>
            <w:shd w:val="clear" w:color="auto" w:fill="FFFFFF"/>
            <w:vAlign w:val="center"/>
          </w:tcPr>
          <w:p>
            <w:pPr>
              <w:pStyle w:val="Style16"/>
              <w:keepNext w:val="0"/>
              <w:keepLines w:val="0"/>
              <w:widowControl w:val="0"/>
              <w:shd w:val="clear" w:color="auto" w:fill="auto"/>
              <w:bidi w:val="0"/>
              <w:spacing w:before="0" w:after="0" w:line="259" w:lineRule="exact"/>
              <w:ind w:left="0" w:right="0" w:firstLine="0"/>
              <w:jc w:val="both"/>
            </w:pPr>
            <w:r>
              <w:rPr>
                <w:color w:val="000000"/>
                <w:spacing w:val="0"/>
                <w:w w:val="100"/>
                <w:position w:val="0"/>
              </w:rPr>
              <w:t>大米、杂粮的加工、分装 销售</w:t>
            </w:r>
          </w:p>
        </w:tc>
        <w:tc>
          <w:tcPr>
            <w:tcBorders/>
            <w:shd w:val="clear" w:color="auto" w:fill="FFFFFF"/>
            <w:vAlign w:val="bottom"/>
          </w:tcPr>
          <w:p>
            <w:pPr>
              <w:pStyle w:val="Style16"/>
              <w:keepNext w:val="0"/>
              <w:keepLines w:val="0"/>
              <w:widowControl w:val="0"/>
              <w:shd w:val="clear" w:color="auto" w:fill="auto"/>
              <w:bidi w:val="0"/>
              <w:spacing w:before="0" w:after="0" w:line="271" w:lineRule="exact"/>
              <w:ind w:left="160" w:right="0" w:firstLine="0"/>
              <w:jc w:val="both"/>
            </w:pPr>
            <w:r>
              <w:rPr>
                <w:color w:val="000000"/>
                <w:spacing w:val="0"/>
                <w:w w:val="100"/>
                <w:position w:val="0"/>
              </w:rPr>
              <w:t>本公司控 股子公司 之子公司</w:t>
            </w:r>
          </w:p>
        </w:tc>
        <w:tc>
          <w:tcPr>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有限责任 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史衍军</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海拉尔区伊敏</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农业生产技术咨询、服</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w:t>
            </w:r>
          </w:p>
        </w:tc>
        <w:tc>
          <w:tcPr>
            <w:vMerge w:val="restart"/>
            <w:tcBorders/>
            <w:shd w:val="clear" w:color="auto" w:fill="FFFFFF"/>
            <w:vAlign w:val="center"/>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有限责任 公司</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红海种业科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大街邮政综合</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务、新产品开发、农作物</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股子公司</w:t>
            </w:r>
          </w:p>
        </w:tc>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李士臣</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楼7号</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种子销售</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之子公司</w:t>
            </w:r>
          </w:p>
        </w:tc>
        <w:tc>
          <w:tcPr>
            <w:vMerge/>
            <w:tcBorders/>
            <w:shd w:val="clear" w:color="auto" w:fill="FFFFFF"/>
            <w:vAlign w:val="center"/>
          </w:tcPr>
          <w:p>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numPr>
          <w:ilvl w:val="0"/>
          <w:numId w:val="79"/>
        </w:numPr>
        <w:shd w:val="clear" w:color="auto" w:fill="auto"/>
        <w:tabs>
          <w:tab w:pos="365" w:val="left"/>
        </w:tabs>
        <w:bidi w:val="0"/>
        <w:spacing w:before="0" w:after="480" w:line="240" w:lineRule="auto"/>
        <w:ind w:left="0" w:right="0" w:firstLine="0"/>
        <w:jc w:val="left"/>
      </w:pPr>
      <w:bookmarkStart w:id="511" w:name="bookmark511"/>
      <w:bookmarkEnd w:id="511"/>
      <w:r>
        <w:rPr>
          <w:color w:val="000000"/>
          <w:spacing w:val="0"/>
          <w:w w:val="100"/>
          <w:position w:val="0"/>
        </w:rPr>
        <w:t>存在控制关系的关联方的注册资本及其变化</w:t>
      </w:r>
    </w:p>
    <w:tbl>
      <w:tblPr>
        <w:tblOverlap w:val="never"/>
        <w:jc w:val="left"/>
        <w:tblLayout w:type="fixed"/>
      </w:tblPr>
      <w:tblGrid>
        <w:gridCol w:w="3182"/>
        <w:gridCol w:w="1502"/>
        <w:gridCol w:w="1306"/>
        <w:gridCol w:w="1195"/>
        <w:gridCol w:w="1200"/>
      </w:tblGrid>
      <w:tr>
        <w:trP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2005.12.31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本期减少</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哈尔滨龙垦麦芽有限公司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黑龙江农垦庆丰边境贸易有限公司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兰州北龙米业有限责任公司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虎林市北大荒米业有限公司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3,900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上海北奉食品有限公司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普宁市北大荒米业有限公司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6,200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6,200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呼伦贝尔市红海种业科技有限公司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widowControl w:val="0"/>
        <w:spacing w:after="479" w:line="1" w:lineRule="exact"/>
      </w:pPr>
    </w:p>
    <w:p>
      <w:pPr>
        <w:pStyle w:val="Style18"/>
        <w:keepNext w:val="0"/>
        <w:keepLines w:val="0"/>
        <w:widowControl w:val="0"/>
        <w:numPr>
          <w:ilvl w:val="0"/>
          <w:numId w:val="79"/>
        </w:numPr>
        <w:shd w:val="clear" w:color="auto" w:fill="auto"/>
        <w:tabs>
          <w:tab w:pos="365" w:val="left"/>
        </w:tabs>
        <w:bidi w:val="0"/>
        <w:spacing w:before="0" w:after="380" w:line="240" w:lineRule="auto"/>
        <w:ind w:left="0" w:right="0" w:firstLine="0"/>
        <w:jc w:val="left"/>
      </w:pPr>
      <w:bookmarkStart w:id="512" w:name="bookmark512"/>
      <w:bookmarkEnd w:id="512"/>
      <w:r>
        <w:rPr>
          <w:color w:val="000000"/>
          <w:spacing w:val="0"/>
          <w:w w:val="100"/>
          <w:position w:val="0"/>
        </w:rPr>
        <w:t>存在控制关系的关联方的所持股份及其变化</w:t>
      </w:r>
    </w:p>
    <w:tbl>
      <w:tblPr>
        <w:tblOverlap w:val="never"/>
        <w:jc w:val="left"/>
        <w:tblLayout w:type="fixed"/>
      </w:tblPr>
      <w:tblGrid>
        <w:gridCol w:w="3053"/>
        <w:gridCol w:w="1416"/>
        <w:gridCol w:w="1320"/>
        <w:gridCol w:w="1790"/>
        <w:gridCol w:w="758"/>
      </w:tblGrid>
      <w:tr>
        <w:trPr>
          <w:trHeight w:val="408"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w:t>
            </w:r>
          </w:p>
        </w:tc>
        <w:tc>
          <w:tcPr>
            <w:gridSpan w:val="2"/>
            <w:vMerge w:val="restart"/>
            <w:tcBorders/>
            <w:shd w:val="clear" w:color="auto" w:fill="FFFFFF"/>
            <w:vAlign w:val="top"/>
          </w:tcPr>
          <w:p>
            <w:pPr>
              <w:pStyle w:val="Style16"/>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持股比例</w:t>
            </w:r>
          </w:p>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2006.12.31 2005.12.31</w:t>
            </w:r>
          </w:p>
        </w:tc>
      </w:tr>
      <w:tr>
        <w:trPr>
          <w:trHeight w:val="288" w:hRule="exact"/>
        </w:trPr>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2005.12.31</w:t>
            </w:r>
          </w:p>
        </w:tc>
        <w:tc>
          <w:tcPr>
            <w:gridSpan w:val="2"/>
            <w:vMerge/>
            <w:tcBorders/>
            <w:shd w:val="clear" w:color="auto" w:fill="FFFFFF"/>
            <w:vAlign w:val="top"/>
          </w:tcPr>
          <w:p>
            <w:pPr/>
          </w:p>
        </w:tc>
      </w:tr>
      <w:tr>
        <w:trPr>
          <w:trHeight w:val="43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1,151,892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1,281,552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72.65%</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477,215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477,215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98.55%</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65,515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65,515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89.96%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89.96%</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哈尔滨龙垦麦芽有限公司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51.22%</w:t>
            </w:r>
          </w:p>
        </w:tc>
      </w:tr>
      <w:tr>
        <w:trPr>
          <w:trHeight w:val="40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黑龙江农垦庆丰边境贸易有限公司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98.00%</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兰州北龙米业有限责任公司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虎林市北大荒米业有限公司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92.31%</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上海北奉食品有限公司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14,200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94.67%</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普宁市北大荒米业有限公司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3,344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3,344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西安北大荒米业有限公司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2,100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呼伦贝尔市红海种业科技有限公司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8"/>
        <w:keepNext w:val="0"/>
        <w:keepLines w:val="0"/>
        <w:widowControl w:val="0"/>
        <w:numPr>
          <w:ilvl w:val="0"/>
          <w:numId w:val="79"/>
        </w:numPr>
        <w:shd w:val="clear" w:color="auto" w:fill="auto"/>
        <w:tabs>
          <w:tab w:pos="386" w:val="left"/>
        </w:tabs>
        <w:bidi w:val="0"/>
        <w:spacing w:before="0" w:after="180" w:line="370" w:lineRule="exact"/>
        <w:ind w:left="0" w:right="0" w:firstLine="0"/>
        <w:jc w:val="left"/>
      </w:pPr>
      <w:bookmarkStart w:id="513" w:name="bookmark513"/>
      <w:bookmarkEnd w:id="513"/>
      <w:r>
        <w:rPr>
          <w:color w:val="000000"/>
          <w:spacing w:val="0"/>
          <w:w w:val="100"/>
          <w:position w:val="0"/>
        </w:rPr>
        <w:t>不存在控制关系的关联方</w:t>
      </w:r>
    </w:p>
    <w:p>
      <w:pPr>
        <w:pStyle w:val="Style18"/>
        <w:keepNext w:val="0"/>
        <w:keepLines w:val="0"/>
        <w:widowControl w:val="0"/>
        <w:shd w:val="clear" w:color="auto" w:fill="auto"/>
        <w:bidi w:val="0"/>
        <w:spacing w:before="0" w:after="240" w:line="370" w:lineRule="exact"/>
        <w:ind w:left="0" w:right="0" w:firstLine="420"/>
        <w:jc w:val="left"/>
      </w:pPr>
      <w:r>
        <w:rPr>
          <w:color w:val="000000"/>
          <w:spacing w:val="0"/>
          <w:w w:val="100"/>
          <w:position w:val="0"/>
        </w:rPr>
        <w:t>（1）与本公司受同一母公司控制的关联方</w:t>
      </w:r>
    </w:p>
    <w:p>
      <w:pPr>
        <w:pStyle w:val="Style18"/>
        <w:keepNext w:val="0"/>
        <w:keepLines w:val="0"/>
        <w:widowControl w:val="0"/>
        <w:shd w:val="clear" w:color="auto" w:fill="auto"/>
        <w:bidi w:val="0"/>
        <w:spacing w:before="0" w:after="420" w:line="370" w:lineRule="exact"/>
        <w:ind w:left="0" w:right="0" w:firstLine="420"/>
        <w:jc w:val="left"/>
      </w:pPr>
      <w:r>
        <w:rPr>
          <w:color w:val="000000"/>
          <w:spacing w:val="0"/>
          <w:w w:val="100"/>
          <w:position w:val="0"/>
        </w:rPr>
        <w:t>本公司之独家发起人集团公司下辖9个分公司（分公司下辖103个农牧场）及63家工商建服企业。 这些分公司及工商建服企业等均为本公司之关联方。</w:t>
      </w:r>
    </w:p>
    <w:p>
      <w:pPr>
        <w:pStyle w:val="Style18"/>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（2）与本公司存在其他关联关系的关联方</w:t>
      </w:r>
    </w:p>
    <w:tbl>
      <w:tblPr>
        <w:tblOverlap w:val="never"/>
        <w:jc w:val="left"/>
        <w:tblLayout w:type="fixed"/>
      </w:tblPr>
      <w:tblGrid>
        <w:gridCol w:w="3326"/>
        <w:gridCol w:w="1704"/>
        <w:gridCol w:w="1790"/>
        <w:gridCol w:w="1579"/>
      </w:tblGrid>
      <w:tr>
        <w:trPr>
          <w:trHeight w:val="48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关联关系</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与本公司关联交 易内容</w:t>
            </w:r>
          </w:p>
        </w:tc>
      </w:tr>
      <w:tr>
        <w:trPr>
          <w:trHeight w:val="60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黑龙江省讷河市北龙米业有限公司</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控股子公司之合 营公司</w:t>
            </w:r>
          </w:p>
        </w:tc>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水稻、农副产品加 工、销售、收购</w:t>
            </w:r>
          </w:p>
        </w:tc>
        <w:tc>
          <w:tcPr>
            <w:tcBorders/>
            <w:shd w:val="clear" w:color="auto" w:fill="FFFFFF"/>
            <w:vAlign w:val="bottom"/>
          </w:tcPr>
          <w:p>
            <w:pPr>
              <w:pStyle w:val="Style1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拆借资金/ 采购原粮</w:t>
            </w:r>
          </w:p>
        </w:tc>
      </w:tr>
      <w:tr>
        <w:trPr>
          <w:trHeight w:val="82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center"/>
          </w:tcPr>
          <w:p>
            <w:pPr>
              <w:pStyle w:val="Style1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控股子公司之合 营公司</w:t>
            </w:r>
          </w:p>
        </w:tc>
        <w:tc>
          <w:tcPr>
            <w:tcBorders/>
            <w:shd w:val="clear" w:color="auto" w:fill="FFFFFF"/>
            <w:vAlign w:val="bottom"/>
          </w:tcPr>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经销：粮油、农副 产品、机械设备、</w:t>
            </w:r>
          </w:p>
          <w:p>
            <w:pPr>
              <w:pStyle w:val="Style1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农机及配件</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拆借资金</w:t>
            </w:r>
          </w:p>
        </w:tc>
      </w:tr>
      <w:tr>
        <w:trPr>
          <w:trHeight w:val="54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哈尔滨北米粮油有限公司</w:t>
            </w:r>
          </w:p>
        </w:tc>
        <w:tc>
          <w:tcPr>
            <w:tcBorders/>
            <w:shd w:val="clear" w:color="auto" w:fill="FFFFFF"/>
            <w:vAlign w:val="top"/>
          </w:tcPr>
          <w:p>
            <w:pPr>
              <w:pStyle w:val="Style1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控股子公司之合 营公司</w:t>
            </w:r>
          </w:p>
        </w:tc>
        <w:tc>
          <w:tcPr>
            <w:tcBorders/>
            <w:shd w:val="clear" w:color="auto" w:fill="FFFFFF"/>
            <w:vAlign w:val="top"/>
          </w:tcPr>
          <w:p>
            <w:pPr>
              <w:pStyle w:val="Style1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粮油及其制品、粮 食机械设备等</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拆借资金</w:t>
            </w:r>
          </w:p>
        </w:tc>
      </w:tr>
      <w:tr>
        <w:trPr>
          <w:trHeight w:val="53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哈尔滨北米科技发展有限公司</w:t>
            </w:r>
          </w:p>
        </w:tc>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控股子公司之合 营公司</w:t>
            </w:r>
          </w:p>
        </w:tc>
        <w:tc>
          <w:tcPr>
            <w:tcBorders/>
            <w:shd w:val="clear" w:color="auto" w:fill="FFFFFF"/>
            <w:vAlign w:val="bottom"/>
          </w:tcPr>
          <w:p>
            <w:pPr>
              <w:pStyle w:val="Style1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购销农副产品、木 材、建材</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拆借资金</w:t>
            </w:r>
          </w:p>
        </w:tc>
      </w:tr>
      <w:tr>
        <w:trPr>
          <w:trHeight w:val="54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方少林</w:t>
            </w:r>
          </w:p>
        </w:tc>
        <w:tc>
          <w:tcPr>
            <w:tcBorders/>
            <w:shd w:val="clear" w:color="auto" w:fill="FFFFFF"/>
            <w:vAlign w:val="bottom"/>
          </w:tcPr>
          <w:p>
            <w:pPr>
              <w:pStyle w:val="Style1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控股子公司的主 要投资者个人</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大米经销</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销售本公司商品</w:t>
            </w:r>
          </w:p>
        </w:tc>
      </w:tr>
    </w:tbl>
    <w:p>
      <w:pPr>
        <w:widowControl w:val="0"/>
        <w:spacing w:after="479" w:line="1" w:lineRule="exact"/>
      </w:pPr>
    </w:p>
    <w:p>
      <w:pPr>
        <w:pStyle w:val="Style18"/>
        <w:keepNext w:val="0"/>
        <w:keepLines w:val="0"/>
        <w:widowControl w:val="0"/>
        <w:shd w:val="clear" w:color="auto" w:fill="auto"/>
        <w:bidi w:val="0"/>
        <w:spacing w:before="0" w:after="480" w:line="240" w:lineRule="auto"/>
        <w:ind w:left="0" w:right="0" w:firstLine="0"/>
        <w:jc w:val="left"/>
      </w:pPr>
      <w:bookmarkStart w:id="514" w:name="bookmark514"/>
      <w:r>
        <w:rPr>
          <w:color w:val="000000"/>
          <w:spacing w:val="0"/>
          <w:w w:val="100"/>
          <w:position w:val="0"/>
        </w:rPr>
        <w:t>（</w:t>
      </w:r>
      <w:bookmarkEnd w:id="514"/>
      <w:r>
        <w:rPr>
          <w:color w:val="000000"/>
          <w:spacing w:val="0"/>
          <w:w w:val="100"/>
          <w:position w:val="0"/>
        </w:rPr>
        <w:t>二）关联交易</w:t>
      </w:r>
    </w:p>
    <w:p>
      <w:pPr>
        <w:pStyle w:val="Style18"/>
        <w:keepNext w:val="0"/>
        <w:keepLines w:val="0"/>
        <w:widowControl w:val="0"/>
        <w:numPr>
          <w:ilvl w:val="0"/>
          <w:numId w:val="83"/>
        </w:numPr>
        <w:shd w:val="clear" w:color="auto" w:fill="auto"/>
        <w:tabs>
          <w:tab w:pos="386" w:val="left"/>
        </w:tabs>
        <w:bidi w:val="0"/>
        <w:spacing w:before="0" w:after="480" w:line="240" w:lineRule="auto"/>
        <w:ind w:left="0" w:right="0" w:firstLine="0"/>
        <w:jc w:val="left"/>
      </w:pPr>
      <w:bookmarkStart w:id="515" w:name="bookmark515"/>
      <w:bookmarkEnd w:id="515"/>
      <w:r>
        <w:rPr>
          <w:color w:val="000000"/>
          <w:spacing w:val="0"/>
          <w:w w:val="100"/>
          <w:position w:val="0"/>
        </w:rPr>
        <w:t>定价政策</w:t>
      </w:r>
    </w:p>
    <w:p>
      <w:pPr>
        <w:pStyle w:val="Style18"/>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本公司与关联方交易的价格采用市场价格进行确定。</w:t>
      </w:r>
    </w:p>
    <w:p>
      <w:pPr>
        <w:pStyle w:val="Style18"/>
        <w:keepNext w:val="0"/>
        <w:keepLines w:val="0"/>
        <w:widowControl w:val="0"/>
        <w:numPr>
          <w:ilvl w:val="0"/>
          <w:numId w:val="83"/>
        </w:numPr>
        <w:shd w:val="clear" w:color="auto" w:fill="auto"/>
        <w:tabs>
          <w:tab w:pos="386" w:val="left"/>
        </w:tabs>
        <w:bidi w:val="0"/>
        <w:spacing w:before="0" w:after="420" w:line="240" w:lineRule="auto"/>
        <w:ind w:left="0" w:right="0" w:firstLine="0"/>
        <w:jc w:val="left"/>
      </w:pPr>
      <w:bookmarkStart w:id="516" w:name="bookmark516"/>
      <w:bookmarkEnd w:id="516"/>
      <w:r>
        <w:rPr>
          <w:color w:val="000000"/>
          <w:spacing w:val="0"/>
          <w:w w:val="100"/>
          <w:position w:val="0"/>
        </w:rPr>
        <w:t>销售商品</w:t>
      </w:r>
    </w:p>
    <w:tbl>
      <w:tblPr>
        <w:tblOverlap w:val="never"/>
        <w:jc w:val="left"/>
        <w:tblLayout w:type="fixed"/>
      </w:tblPr>
      <w:tblGrid>
        <w:gridCol w:w="4406"/>
        <w:gridCol w:w="2587"/>
        <w:gridCol w:w="1435"/>
      </w:tblGrid>
      <w:tr>
        <w:trPr>
          <w:trHeight w:val="32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6,098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1,774</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262,360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84,315</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9,030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方少林</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4,272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10,624</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281,760</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96,713</w:t>
            </w:r>
          </w:p>
        </w:tc>
      </w:tr>
    </w:tbl>
    <w:p>
      <w:pPr>
        <w:spacing w:lineRule="exact" w:line="1"/>
        <w:rPr>
          <w:sz w:val="2"/>
          <w:szCs w:val="2"/>
        </w:rPr>
      </w:pPr>
      <w:r>
        <w:br w:type="page"/>
      </w:r>
    </w:p>
    <w:p>
      <w:pPr>
        <w:pStyle w:val="Style18"/>
        <w:keepNext w:val="0"/>
        <w:keepLines w:val="0"/>
        <w:widowControl w:val="0"/>
        <w:numPr>
          <w:ilvl w:val="0"/>
          <w:numId w:val="83"/>
        </w:numPr>
        <w:shd w:val="clear" w:color="auto" w:fill="auto"/>
        <w:tabs>
          <w:tab w:pos="394" w:val="left"/>
        </w:tabs>
        <w:bidi w:val="0"/>
        <w:spacing w:before="0" w:after="340" w:line="240" w:lineRule="auto"/>
        <w:ind w:left="0" w:right="0" w:firstLine="0"/>
        <w:jc w:val="left"/>
      </w:pPr>
      <w:bookmarkStart w:id="517" w:name="bookmark517"/>
      <w:bookmarkEnd w:id="517"/>
      <w:r>
        <w:rPr>
          <w:color w:val="000000"/>
          <w:spacing w:val="0"/>
          <w:w w:val="100"/>
          <w:position w:val="0"/>
        </w:rPr>
        <w:t>采购物资</w:t>
      </w:r>
    </w:p>
    <w:tbl>
      <w:tblPr>
        <w:tblpPr w:leftFromText="180" w:rightFromText="180" w:topFromText="0" w:bottomFromText="0" w:horzAnchor="page" w:tblpX="7156" w:vertAnchor="text" w:tblpY="140"/>
        <w:jc w:val="left"/>
        <w:tblLayout w:type="fixed"/>
      </w:tblPr>
      <w:tblGrid>
        <w:gridCol w:w="1416"/>
        <w:gridCol w:w="1392"/>
      </w:tblGrid>
      <w:tr>
        <w:trPr>
          <w:tblHeader/>
          <w:trHeight w:val="341"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205,555</w:t>
            </w:r>
          </w:p>
        </w:tc>
      </w:tr>
      <w:tr>
        <w:trPr>
          <w:trHeight w:val="39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12,936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11,579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37" w:hRule="exact"/>
        </w:trPr>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30,993</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210,951</w:t>
            </w:r>
          </w:p>
        </w:tc>
      </w:tr>
    </w:tbl>
    <w:p>
      <w:pPr>
        <w:pStyle w:val="Style20"/>
        <w:keepNext/>
        <w:keepLines/>
        <w:widowControl w:val="0"/>
        <w:shd w:val="clear" w:color="auto" w:fill="auto"/>
        <w:bidi w:val="0"/>
        <w:spacing w:before="0" w:after="0" w:line="398" w:lineRule="exact"/>
        <w:ind w:left="0" w:right="0" w:firstLine="0"/>
        <w:jc w:val="left"/>
      </w:pPr>
      <w:bookmarkStart w:id="518" w:name="bookmark518"/>
      <w:bookmarkStart w:id="519" w:name="bookmark519"/>
      <w:bookmarkStart w:id="520" w:name="bookmark520"/>
      <w:r>
        <w:rPr>
          <w:color w:val="000000"/>
          <w:spacing w:val="0"/>
          <w:w w:val="100"/>
          <w:position w:val="0"/>
        </w:rPr>
        <w:t>关联方名称</w:t>
      </w:r>
      <w:bookmarkEnd w:id="518"/>
      <w:bookmarkEnd w:id="519"/>
      <w:bookmarkEnd w:id="520"/>
    </w:p>
    <w:p>
      <w:pPr>
        <w:pStyle w:val="Style18"/>
        <w:keepNext w:val="0"/>
        <w:keepLines w:val="0"/>
        <w:widowControl w:val="0"/>
        <w:shd w:val="clear" w:color="auto" w:fill="auto"/>
        <w:bidi w:val="0"/>
        <w:spacing w:before="0" w:after="0" w:line="398" w:lineRule="exact"/>
        <w:ind w:left="0" w:right="0" w:firstLine="0"/>
        <w:jc w:val="left"/>
      </w:pPr>
      <w:r>
        <w:rPr>
          <w:color w:val="000000"/>
          <w:spacing w:val="0"/>
          <w:w w:val="100"/>
          <w:position w:val="0"/>
        </w:rPr>
        <w:t>黑龙江北大荒农垦集团总公司</w:t>
      </w:r>
    </w:p>
    <w:p>
      <w:pPr>
        <w:pStyle w:val="Style18"/>
        <w:keepNext w:val="0"/>
        <w:keepLines w:val="0"/>
        <w:widowControl w:val="0"/>
        <w:shd w:val="clear" w:color="auto" w:fill="auto"/>
        <w:bidi w:val="0"/>
        <w:spacing w:before="0" w:after="0" w:line="398" w:lineRule="exact"/>
        <w:ind w:left="0" w:right="0" w:firstLine="0"/>
        <w:jc w:val="left"/>
      </w:pPr>
      <w:r>
        <w:rPr>
          <w:color w:val="000000"/>
          <w:spacing w:val="0"/>
          <w:w w:val="100"/>
          <w:position w:val="0"/>
        </w:rPr>
        <w:t>受同一母公司控制的其他关联公司 黑龙江省讷河市北龙米业有限公司 黑龙江信德贸易有限公司</w:t>
      </w:r>
    </w:p>
    <w:p>
      <w:pPr>
        <w:pStyle w:val="Style20"/>
        <w:keepNext/>
        <w:keepLines/>
        <w:widowControl w:val="0"/>
        <w:shd w:val="clear" w:color="auto" w:fill="auto"/>
        <w:bidi w:val="0"/>
        <w:spacing w:before="0" w:after="340" w:line="398" w:lineRule="exact"/>
        <w:ind w:left="0" w:right="0" w:firstLine="0"/>
        <w:jc w:val="left"/>
      </w:pPr>
      <w:bookmarkStart w:id="521" w:name="bookmark521"/>
      <w:bookmarkStart w:id="522" w:name="bookmark522"/>
      <w:bookmarkStart w:id="523" w:name="bookmark523"/>
      <w:r>
        <w:rPr>
          <w:color w:val="000000"/>
          <w:spacing w:val="0"/>
          <w:w w:val="100"/>
          <w:position w:val="0"/>
        </w:rPr>
        <w:t>合计</w:t>
      </w:r>
      <w:bookmarkEnd w:id="521"/>
      <w:bookmarkEnd w:id="522"/>
      <w:bookmarkEnd w:id="523"/>
    </w:p>
    <w:p>
      <w:pPr>
        <w:pStyle w:val="Style18"/>
        <w:keepNext w:val="0"/>
        <w:keepLines w:val="0"/>
        <w:widowControl w:val="0"/>
        <w:numPr>
          <w:ilvl w:val="0"/>
          <w:numId w:val="83"/>
        </w:numPr>
        <w:shd w:val="clear" w:color="auto" w:fill="auto"/>
        <w:tabs>
          <w:tab w:pos="394" w:val="left"/>
        </w:tabs>
        <w:bidi w:val="0"/>
        <w:spacing w:before="0" w:after="340" w:line="398" w:lineRule="exact"/>
        <w:ind w:left="0" w:right="0" w:firstLine="0"/>
        <w:jc w:val="left"/>
      </w:pPr>
      <w:bookmarkStart w:id="524" w:name="bookmark524"/>
      <w:bookmarkEnd w:id="524"/>
      <w:r>
        <w:rPr>
          <w:color w:val="000000"/>
          <w:spacing w:val="0"/>
          <w:w w:val="100"/>
          <w:position w:val="0"/>
        </w:rPr>
        <w:t>关联方资金往来及占用费</w:t>
      </w:r>
    </w:p>
    <w:p>
      <w:pPr>
        <w:pStyle w:val="Style18"/>
        <w:keepNext w:val="0"/>
        <w:keepLines w:val="0"/>
        <w:widowControl w:val="0"/>
        <w:shd w:val="clear" w:color="auto" w:fill="auto"/>
        <w:bidi w:val="0"/>
        <w:spacing w:before="0" w:after="460" w:line="398" w:lineRule="exact"/>
        <w:ind w:left="0" w:right="0" w:firstLine="440"/>
        <w:jc w:val="left"/>
      </w:pPr>
      <w:r>
        <w:rPr>
          <w:color w:val="000000"/>
          <w:spacing w:val="0"/>
          <w:w w:val="100"/>
          <w:position w:val="0"/>
        </w:rPr>
        <w:t>（1）关联资金往来</w:t>
      </w:r>
    </w:p>
    <w:p>
      <w:pPr>
        <w:pStyle w:val="Style22"/>
        <w:keepNext w:val="0"/>
        <w:keepLines w:val="0"/>
        <w:widowControl w:val="0"/>
        <w:shd w:val="clear" w:color="auto" w:fill="auto"/>
        <w:tabs>
          <w:tab w:pos="3787" w:val="left"/>
          <w:tab w:pos="6432" w:val="left"/>
        </w:tabs>
        <w:bidi w:val="0"/>
        <w:spacing w:before="0" w:after="0" w:line="240" w:lineRule="auto"/>
        <w:ind w:left="5" w:right="0" w:firstLine="0"/>
        <w:jc w:val="left"/>
      </w:pPr>
      <w:r>
        <w:rPr>
          <w:b/>
          <w:bCs/>
          <w:color w:val="000000"/>
          <w:spacing w:val="0"/>
          <w:w w:val="100"/>
          <w:position w:val="0"/>
        </w:rPr>
        <w:t>关联方</w:t>
        <w:tab/>
        <w:t>向关联方提供资金</w:t>
        <w:tab/>
        <w:t>接受关联方资金</w:t>
      </w:r>
    </w:p>
    <w:tbl>
      <w:tblPr>
        <w:tblOverlap w:val="never"/>
        <w:jc w:val="left"/>
        <w:tblLayout w:type="fixed"/>
      </w:tblPr>
      <w:tblGrid>
        <w:gridCol w:w="3490"/>
        <w:gridCol w:w="1296"/>
        <w:gridCol w:w="1190"/>
        <w:gridCol w:w="1330"/>
        <w:gridCol w:w="1032"/>
      </w:tblGrid>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占用额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余额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占用额</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余额</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pPr>
            <w:r>
              <w:rPr>
                <w:color w:val="000000"/>
                <w:spacing w:val="0"/>
                <w:w w:val="100"/>
                <w:position w:val="0"/>
              </w:rPr>
              <w:t>980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11,717</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1,660</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59,599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41,252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r>
      <w:tr>
        <w:trPr>
          <w:trHeight w:val="37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哈尔滨北米科技发展有限公司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4,120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9</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r>
      <w:tr>
        <w:trPr>
          <w:trHeight w:val="365"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哈尔滨北米粮油有限公司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2,542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黑龙江省讷河市北龙米业有限公司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18,158</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r>
      <w:tr>
        <w:trPr>
          <w:trHeight w:val="36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方少林</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7,742</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4,883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92,161</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61,144</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12,697</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2,640</w:t>
            </w:r>
          </w:p>
        </w:tc>
      </w:tr>
    </w:tbl>
    <w:p>
      <w:pPr>
        <w:widowControl w:val="0"/>
        <w:spacing w:after="459" w:line="1" w:lineRule="exact"/>
      </w:pPr>
    </w:p>
    <w:p>
      <w:pPr>
        <w:pStyle w:val="Style18"/>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（2）收取关联资金占用费</w:t>
      </w:r>
    </w:p>
    <w:tbl>
      <w:tblPr>
        <w:tblOverlap w:val="never"/>
        <w:jc w:val="left"/>
        <w:tblLayout w:type="fixed"/>
      </w:tblPr>
      <w:tblGrid>
        <w:gridCol w:w="3370"/>
        <w:gridCol w:w="1992"/>
        <w:gridCol w:w="1627"/>
        <w:gridCol w:w="1454"/>
      </w:tblGrid>
      <w:tr>
        <w:trPr>
          <w:trHeight w:val="34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2005年度</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资金占用费利息</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51,568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资金占用费利息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1,311</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哈尔滨北米科技发展有限公司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资金占用费利息</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哈尔滨北米粮油有限公司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资金占用费利息</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黑龙江省讷河市北龙米业有限公司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资金占用费利息</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53,978</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1,527</w:t>
            </w:r>
          </w:p>
        </w:tc>
      </w:tr>
    </w:tbl>
    <w:p>
      <w:pPr>
        <w:pStyle w:val="Style18"/>
        <w:keepNext w:val="0"/>
        <w:keepLines w:val="0"/>
        <w:widowControl w:val="0"/>
        <w:numPr>
          <w:ilvl w:val="0"/>
          <w:numId w:val="85"/>
        </w:numPr>
        <w:shd w:val="clear" w:color="auto" w:fill="auto"/>
        <w:tabs>
          <w:tab w:pos="402" w:val="left"/>
        </w:tabs>
        <w:bidi w:val="0"/>
        <w:spacing w:before="0" w:after="460" w:line="240" w:lineRule="auto"/>
        <w:ind w:left="0" w:right="0" w:firstLine="0"/>
        <w:jc w:val="left"/>
      </w:pPr>
      <w:bookmarkStart w:id="525" w:name="bookmark525"/>
      <w:bookmarkEnd w:id="525"/>
      <w:r>
        <w:rPr>
          <w:color w:val="000000"/>
          <w:spacing w:val="0"/>
          <w:w w:val="100"/>
          <w:position w:val="0"/>
        </w:rPr>
        <w:t>接受劳务</w:t>
      </w:r>
    </w:p>
    <w:tbl>
      <w:tblPr>
        <w:tblOverlap w:val="never"/>
        <w:jc w:val="left"/>
        <w:tblLayout w:type="fixed"/>
      </w:tblPr>
      <w:tblGrid>
        <w:gridCol w:w="4406"/>
        <w:gridCol w:w="2582"/>
        <w:gridCol w:w="1440"/>
      </w:tblGrid>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2006年度</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2005年度</w:t>
            </w:r>
          </w:p>
        </w:tc>
      </w:tr>
      <w:tr>
        <w:trPr>
          <w:trHeight w:val="403"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420" w:firstLine="0"/>
              <w:jc w:val="right"/>
            </w:pPr>
            <w:r>
              <w:rPr>
                <w:color w:val="000000"/>
                <w:spacing w:val="0"/>
                <w:w w:val="100"/>
                <w:position w:val="0"/>
              </w:rPr>
              <w:t>18</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16,732</w:t>
            </w:r>
          </w:p>
        </w:tc>
      </w:tr>
      <w:tr>
        <w:trPr>
          <w:trHeight w:val="38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19,016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7,844</w:t>
            </w:r>
          </w:p>
        </w:tc>
      </w:tr>
      <w:tr>
        <w:trPr>
          <w:trHeight w:val="413"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19,034</w:t>
            </w:r>
          </w:p>
        </w:tc>
        <w:tc>
          <w:tcPr>
            <w:tcBorders>
              <w:top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24,576</w:t>
            </w:r>
          </w:p>
        </w:tc>
      </w:tr>
    </w:tbl>
    <w:p>
      <w:pPr>
        <w:widowControl w:val="0"/>
        <w:spacing w:after="339" w:line="1" w:lineRule="exact"/>
      </w:pPr>
    </w:p>
    <w:p>
      <w:pPr>
        <w:pStyle w:val="Style18"/>
        <w:keepNext w:val="0"/>
        <w:keepLines w:val="0"/>
        <w:widowControl w:val="0"/>
        <w:numPr>
          <w:ilvl w:val="0"/>
          <w:numId w:val="85"/>
        </w:numPr>
        <w:shd w:val="clear" w:color="auto" w:fill="auto"/>
        <w:tabs>
          <w:tab w:pos="402" w:val="left"/>
        </w:tabs>
        <w:bidi w:val="0"/>
        <w:spacing w:before="0" w:after="340" w:line="361" w:lineRule="exact"/>
        <w:ind w:left="0" w:right="0" w:firstLine="0"/>
        <w:jc w:val="left"/>
      </w:pPr>
      <w:bookmarkStart w:id="526" w:name="bookmark526"/>
      <w:bookmarkEnd w:id="526"/>
      <w:r>
        <w:rPr>
          <w:color w:val="000000"/>
          <w:spacing w:val="0"/>
          <w:w w:val="100"/>
          <w:position w:val="0"/>
        </w:rPr>
        <w:t>商标许可使用</w:t>
      </w:r>
    </w:p>
    <w:p>
      <w:pPr>
        <w:pStyle w:val="Style18"/>
        <w:keepNext w:val="0"/>
        <w:keepLines w:val="0"/>
        <w:widowControl w:val="0"/>
        <w:shd w:val="clear" w:color="auto" w:fill="auto"/>
        <w:bidi w:val="0"/>
        <w:spacing w:before="0" w:after="340" w:line="362" w:lineRule="exact"/>
        <w:ind w:left="0" w:right="0" w:firstLine="420"/>
        <w:jc w:val="both"/>
      </w:pPr>
      <w:r>
        <w:rPr>
          <w:color w:val="000000"/>
          <w:spacing w:val="0"/>
          <w:w w:val="100"/>
          <w:position w:val="0"/>
        </w:rPr>
        <w:t>2005年10月31日，本公司之子公司黑龙江省北大荒米业有限公司与集团公司下辖企业黑龙江省 兴凯湖兴丹米业有限公司签订注册商标无偿使用许可合同，许可黑龙江省北大荒米业有限公司无偿独 占使用其所拥有的“兴凯湖”商标，使用期限为2005年10月31日到2014年6月13日。</w:t>
      </w:r>
    </w:p>
    <w:p>
      <w:pPr>
        <w:pStyle w:val="Style18"/>
        <w:keepNext w:val="0"/>
        <w:keepLines w:val="0"/>
        <w:widowControl w:val="0"/>
        <w:shd w:val="clear" w:color="auto" w:fill="auto"/>
        <w:bidi w:val="0"/>
        <w:spacing w:before="0" w:after="340" w:line="362" w:lineRule="exact"/>
        <w:ind w:left="0" w:right="0" w:firstLine="420"/>
        <w:jc w:val="both"/>
      </w:pPr>
      <w:r>
        <w:rPr>
          <w:color w:val="000000"/>
          <w:spacing w:val="0"/>
          <w:w w:val="100"/>
          <w:position w:val="0"/>
        </w:rPr>
        <w:t>2005年10月30日，本公司之子公司黑龙江省北大荒米业有限公司与集团公司下辖企业黑龙江省 农垦铁力实业总公司签订注册商标无偿使用许可合同，许可黑龙江省北大荒米业有限公司无偿独占使 用其所拥有的“吉蜜河”商标，使用期限为2005年11月31日到2011年3月13日。</w:t>
      </w:r>
    </w:p>
    <w:p>
      <w:pPr>
        <w:pStyle w:val="Style18"/>
        <w:keepNext w:val="0"/>
        <w:keepLines w:val="0"/>
        <w:widowControl w:val="0"/>
        <w:shd w:val="clear" w:color="auto" w:fill="auto"/>
        <w:bidi w:val="0"/>
        <w:spacing w:before="0" w:after="340" w:line="362" w:lineRule="exact"/>
        <w:ind w:left="0" w:right="0" w:firstLine="420"/>
        <w:jc w:val="both"/>
      </w:pPr>
      <w:r>
        <w:rPr>
          <w:color w:val="000000"/>
          <w:spacing w:val="0"/>
          <w:w w:val="100"/>
          <w:position w:val="0"/>
        </w:rPr>
        <w:t>2005年10月30日，本公司之子公司黑龙江省北大荒米业有限公司与集团公司下辖企业黑龙江御 绿实业集团有限公司签订注册商标无偿使用许可合同，许可黑龙江省北大荒米业有限公司无偿独占使 用其所拥有的“御绿”商标，使用期限为2005年10月11日到2011年6月27日。</w:t>
      </w:r>
    </w:p>
    <w:p>
      <w:pPr>
        <w:pStyle w:val="Style18"/>
        <w:keepNext w:val="0"/>
        <w:keepLines w:val="0"/>
        <w:widowControl w:val="0"/>
        <w:shd w:val="clear" w:color="auto" w:fill="auto"/>
        <w:bidi w:val="0"/>
        <w:spacing w:before="0" w:after="340" w:line="360" w:lineRule="exact"/>
        <w:ind w:left="0" w:right="0" w:firstLine="420"/>
        <w:jc w:val="both"/>
      </w:pPr>
      <w:r>
        <w:rPr>
          <w:color w:val="000000"/>
          <w:spacing w:val="0"/>
          <w:w w:val="100"/>
          <w:position w:val="0"/>
        </w:rPr>
        <w:t>2005年9月28日，本公司之子公司黑龙江省北大荒米业有限公司与集团公司签订“北大荒”商 标使用许可合同，许可黑龙江省北大荒米业有限公司自2005年9月28日起至2006年9月27日止使 用“北大荒”商标，在许可期间，集团公司收取20万元人民币。2006年9月27日双方续订商标使用 许可合同，许可期限延长至2007年9月27日，收费20万元人民币。</w:t>
      </w:r>
    </w:p>
    <w:p>
      <w:pPr>
        <w:pStyle w:val="Style18"/>
        <w:keepNext w:val="0"/>
        <w:keepLines w:val="0"/>
        <w:widowControl w:val="0"/>
        <w:numPr>
          <w:ilvl w:val="0"/>
          <w:numId w:val="85"/>
        </w:numPr>
        <w:shd w:val="clear" w:color="auto" w:fill="auto"/>
        <w:tabs>
          <w:tab w:pos="402" w:val="left"/>
        </w:tabs>
        <w:bidi w:val="0"/>
        <w:spacing w:before="0" w:after="340" w:line="361" w:lineRule="exact"/>
        <w:ind w:left="0" w:right="0" w:firstLine="0"/>
        <w:jc w:val="left"/>
      </w:pPr>
      <w:bookmarkStart w:id="527" w:name="bookmark527"/>
      <w:bookmarkEnd w:id="527"/>
      <w:r>
        <w:rPr>
          <w:color w:val="000000"/>
          <w:spacing w:val="0"/>
          <w:w w:val="100"/>
          <w:position w:val="0"/>
        </w:rPr>
        <w:t>收购资产</w:t>
      </w:r>
    </w:p>
    <w:p>
      <w:pPr>
        <w:pStyle w:val="Style18"/>
        <w:keepNext w:val="0"/>
        <w:keepLines w:val="0"/>
        <w:widowControl w:val="0"/>
        <w:shd w:val="clear" w:color="auto" w:fill="auto"/>
        <w:bidi w:val="0"/>
        <w:spacing w:before="0" w:after="340" w:line="360" w:lineRule="exact"/>
        <w:ind w:left="0" w:right="0" w:firstLine="420"/>
        <w:jc w:val="both"/>
      </w:pPr>
      <w:r>
        <w:rPr>
          <w:color w:val="000000"/>
          <w:spacing w:val="0"/>
          <w:w w:val="100"/>
          <w:position w:val="0"/>
        </w:rPr>
        <w:t>本公司控股子公司哈尔滨龙垦麦芽有限公司（简称龙垦麦芽）于2006年10月11日与黑龙江北大 荒农垦集团总公司下属北大荒麦芽有限公司（简称北大荒麦芽）签订《资产转让协议》，龙垦麦芽以 现金收购北大荒麦芽部分资产。经交易双方商定，以2006年8月31日为基准日，中和资产评估有限 公司出具的评报字</w:t>
      </w:r>
      <w:r>
        <w:rPr>
          <w:color w:val="000000"/>
          <w:spacing w:val="0"/>
          <w:w w:val="100"/>
          <w:position w:val="0"/>
        </w:rPr>
        <w:t>［2006］</w:t>
      </w:r>
      <w:r>
        <w:rPr>
          <w:color w:val="000000"/>
          <w:spacing w:val="0"/>
          <w:w w:val="100"/>
          <w:position w:val="0"/>
        </w:rPr>
        <w:t>第</w:t>
      </w:r>
      <w:r>
        <w:rPr>
          <w:color w:val="000000"/>
          <w:spacing w:val="0"/>
          <w:w w:val="100"/>
          <w:position w:val="0"/>
        </w:rPr>
        <w:t>V1056</w:t>
      </w:r>
      <w:r>
        <w:rPr>
          <w:color w:val="000000"/>
          <w:spacing w:val="0"/>
          <w:w w:val="100"/>
          <w:position w:val="0"/>
        </w:rPr>
        <w:t>号评估报告所确认的评估值</w:t>
      </w:r>
      <w:r>
        <w:rPr>
          <w:color w:val="000000"/>
          <w:spacing w:val="0"/>
          <w:w w:val="100"/>
          <w:position w:val="0"/>
        </w:rPr>
        <w:t>12,111.66</w:t>
      </w:r>
      <w:r>
        <w:rPr>
          <w:color w:val="000000"/>
          <w:spacing w:val="0"/>
          <w:w w:val="100"/>
          <w:position w:val="0"/>
        </w:rPr>
        <w:t>万元作为本次交易价格。本 次收购资产已经本公司第三届董事会第十三次会议决议通过，并经黑龙江省农垦总局国有资产监督管 理委员会黑垦国资复字［2006］51号文批复同意。</w:t>
      </w:r>
      <w:r>
        <w:br w:type="page"/>
      </w:r>
    </w:p>
    <w:p>
      <w:pPr>
        <w:pStyle w:val="Style22"/>
        <w:keepNext w:val="0"/>
        <w:keepLines w:val="0"/>
        <w:widowControl w:val="0"/>
        <w:shd w:val="clear" w:color="auto" w:fill="auto"/>
        <w:tabs>
          <w:tab w:pos="370" w:val="left"/>
        </w:tabs>
        <w:bidi w:val="0"/>
        <w:spacing w:before="0" w:after="0" w:line="240" w:lineRule="auto"/>
        <w:ind w:left="5" w:right="0" w:firstLine="0"/>
        <w:jc w:val="left"/>
      </w:pPr>
      <w:r>
        <w:rPr>
          <w:color w:val="000000"/>
          <w:spacing w:val="0"/>
          <w:w w:val="100"/>
          <w:position w:val="0"/>
        </w:rPr>
        <w:t>8</w:t>
        <w:tab/>
        <w:t>提供担保</w:t>
      </w:r>
    </w:p>
    <w:tbl>
      <w:tblPr>
        <w:tblOverlap w:val="never"/>
        <w:jc w:val="left"/>
        <w:tblLayout w:type="fixed"/>
      </w:tblPr>
      <w:tblGrid>
        <w:gridCol w:w="3158"/>
        <w:gridCol w:w="1608"/>
        <w:gridCol w:w="1138"/>
        <w:gridCol w:w="2496"/>
      </w:tblGrid>
      <w:tr>
        <w:trPr>
          <w:trHeight w:val="365" w:hRule="exact"/>
        </w:trPr>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借款人</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年末担保余</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240"/>
              <w:jc w:val="left"/>
            </w:pPr>
            <w:r>
              <w:rPr>
                <w:b/>
                <w:bCs/>
                <w:color w:val="000000"/>
                <w:spacing w:val="0"/>
                <w:w w:val="100"/>
                <w:position w:val="0"/>
              </w:rPr>
              <w:t>担保人</w:t>
            </w:r>
          </w:p>
        </w:tc>
        <w:tc>
          <w:tcPr>
            <w:tcBorders/>
            <w:shd w:val="clear" w:color="auto" w:fill="FFFFFF"/>
            <w:vAlign w:val="top"/>
          </w:tcPr>
          <w:p>
            <w:pPr>
              <w:pStyle w:val="Style16"/>
              <w:keepNext w:val="0"/>
              <w:keepLines w:val="0"/>
              <w:widowControl w:val="0"/>
              <w:shd w:val="clear" w:color="auto" w:fill="auto"/>
              <w:bidi w:val="0"/>
              <w:spacing w:before="80" w:after="0" w:line="240" w:lineRule="auto"/>
              <w:ind w:left="1100" w:right="0" w:firstLine="0"/>
              <w:jc w:val="left"/>
            </w:pPr>
            <w:r>
              <w:rPr>
                <w:b/>
                <w:bCs/>
                <w:color w:val="000000"/>
                <w:spacing w:val="0"/>
                <w:w w:val="100"/>
                <w:position w:val="0"/>
              </w:rPr>
              <w:t>贷款期限</w:t>
            </w:r>
          </w:p>
        </w:tc>
      </w:tr>
      <w:tr>
        <w:trPr>
          <w:trHeight w:val="38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哈尔滨龙垦麦芽有限公司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2006.12.31-2007.12.30</w:t>
            </w:r>
          </w:p>
        </w:tc>
      </w:tr>
      <w:tr>
        <w:trPr>
          <w:trHeight w:val="39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黑龙江省北大荒米业有限公司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1,800,000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2006.10.18-2007.12.20</w:t>
            </w:r>
          </w:p>
        </w:tc>
      </w:tr>
      <w:tr>
        <w:trPr>
          <w:trHeight w:val="446"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2006.3.10—2007.3.9</w:t>
            </w:r>
          </w:p>
        </w:tc>
      </w:tr>
      <w:tr>
        <w:trPr>
          <w:trHeight w:val="470"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79" w:line="1" w:lineRule="exact"/>
      </w:pP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9 其他交易</w:t>
      </w:r>
    </w:p>
    <w:p>
      <w:pPr>
        <w:pStyle w:val="Style18"/>
        <w:keepNext w:val="0"/>
        <w:keepLines w:val="0"/>
        <w:widowControl w:val="0"/>
        <w:shd w:val="clear" w:color="auto" w:fill="auto"/>
        <w:bidi w:val="0"/>
        <w:spacing w:before="0" w:after="360" w:line="360" w:lineRule="exact"/>
        <w:ind w:left="0" w:right="0" w:firstLine="440"/>
        <w:jc w:val="left"/>
      </w:pPr>
      <w:r>
        <w:rPr>
          <w:color w:val="000000"/>
          <w:spacing w:val="0"/>
          <w:w w:val="100"/>
          <w:position w:val="0"/>
        </w:rPr>
        <w:t>截至2006年12月31日，本公司从集团公司获得由其安排的借款余额合计125,322千元，有关情 况见注释五23、五24、五25。</w:t>
      </w:r>
    </w:p>
    <w:p>
      <w:pPr>
        <w:pStyle w:val="Style18"/>
        <w:keepNext w:val="0"/>
        <w:keepLines w:val="0"/>
        <w:widowControl w:val="0"/>
        <w:shd w:val="clear" w:color="auto" w:fill="auto"/>
        <w:bidi w:val="0"/>
        <w:spacing w:before="0" w:after="480" w:line="360" w:lineRule="exact"/>
        <w:ind w:left="0" w:right="0" w:firstLine="0"/>
        <w:jc w:val="left"/>
      </w:pPr>
      <w:bookmarkStart w:id="528" w:name="bookmark528"/>
      <w:r>
        <w:rPr>
          <w:color w:val="000000"/>
          <w:spacing w:val="0"/>
          <w:w w:val="100"/>
          <w:position w:val="0"/>
        </w:rPr>
        <w:t>（</w:t>
      </w:r>
      <w:bookmarkEnd w:id="528"/>
      <w:r>
        <w:rPr>
          <w:color w:val="000000"/>
          <w:spacing w:val="0"/>
          <w:w w:val="100"/>
          <w:position w:val="0"/>
        </w:rPr>
        <w:t>三）关联方往来余额</w:t>
      </w:r>
    </w:p>
    <w:tbl>
      <w:tblPr>
        <w:tblOverlap w:val="never"/>
        <w:jc w:val="center"/>
        <w:tblLayout w:type="fixed"/>
      </w:tblPr>
      <w:tblGrid>
        <w:gridCol w:w="6850"/>
        <w:gridCol w:w="2429"/>
      </w:tblGrid>
      <w:tr>
        <w:trPr>
          <w:trHeight w:val="27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480" w:firstLine="0"/>
              <w:jc w:val="right"/>
            </w:pPr>
            <w:r>
              <w:rPr>
                <w:b/>
                <w:bCs/>
                <w:color w:val="000000"/>
                <w:spacing w:val="0"/>
                <w:w w:val="100"/>
                <w:position w:val="0"/>
              </w:rPr>
              <w:t>2006.12.31</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pPr>
            <w:r>
              <w:rPr>
                <w:b/>
                <w:bCs/>
                <w:color w:val="000000"/>
                <w:spacing w:val="0"/>
                <w:w w:val="100"/>
                <w:position w:val="0"/>
              </w:rPr>
              <w:t>2005.12.31</w:t>
            </w:r>
          </w:p>
        </w:tc>
      </w:tr>
      <w:tr>
        <w:trPr>
          <w:trHeight w:val="1934" w:hRule="exact"/>
        </w:trPr>
        <w:tc>
          <w:tcPr>
            <w:tcBorders/>
            <w:shd w:val="clear" w:color="auto" w:fill="FFFFFF"/>
            <w:vAlign w:val="top"/>
          </w:tcPr>
          <w:p>
            <w:pPr>
              <w:pStyle w:val="Style16"/>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应收账款</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w:t>
            </w:r>
          </w:p>
          <w:p>
            <w:pPr>
              <w:pStyle w:val="Style16"/>
              <w:keepNext w:val="0"/>
              <w:keepLines w:val="0"/>
              <w:widowControl w:val="0"/>
              <w:shd w:val="clear" w:color="auto" w:fill="auto"/>
              <w:tabs>
                <w:tab w:pos="6211" w:val="right"/>
              </w:tabs>
              <w:bidi w:val="0"/>
              <w:spacing w:before="0" w:after="120" w:line="240" w:lineRule="auto"/>
              <w:ind w:left="0" w:right="0" w:firstLine="0"/>
              <w:jc w:val="left"/>
            </w:pPr>
            <w:r>
              <w:rPr>
                <w:color w:val="000000"/>
                <w:spacing w:val="0"/>
                <w:w w:val="100"/>
                <w:position w:val="0"/>
              </w:rPr>
              <w:t>黑龙江北大荒农垦集团总公司</w:t>
              <w:tab/>
              <w:t>8,805</w:t>
            </w:r>
          </w:p>
          <w:p>
            <w:pPr>
              <w:pStyle w:val="Style16"/>
              <w:keepNext w:val="0"/>
              <w:keepLines w:val="0"/>
              <w:widowControl w:val="0"/>
              <w:shd w:val="clear" w:color="auto" w:fill="auto"/>
              <w:tabs>
                <w:tab w:pos="6202" w:val="right"/>
              </w:tabs>
              <w:bidi w:val="0"/>
              <w:spacing w:before="0" w:after="120" w:line="240" w:lineRule="auto"/>
              <w:ind w:left="0" w:right="0" w:firstLine="0"/>
              <w:jc w:val="left"/>
            </w:pPr>
            <w:r>
              <w:rPr>
                <w:color w:val="000000"/>
                <w:spacing w:val="0"/>
                <w:w w:val="100"/>
                <w:position w:val="0"/>
              </w:rPr>
              <w:t>受同一母公司控制的其他关联公司</w:t>
              <w:tab/>
              <w:t>183,781</w:t>
            </w:r>
          </w:p>
          <w:p>
            <w:pPr>
              <w:pStyle w:val="Style16"/>
              <w:keepNext w:val="0"/>
              <w:keepLines w:val="0"/>
              <w:widowControl w:val="0"/>
              <w:shd w:val="clear" w:color="auto" w:fill="auto"/>
              <w:tabs>
                <w:tab w:pos="6216" w:val="right"/>
              </w:tabs>
              <w:bidi w:val="0"/>
              <w:spacing w:before="0" w:after="120" w:line="240" w:lineRule="auto"/>
              <w:ind w:left="0" w:right="0" w:firstLine="0"/>
              <w:jc w:val="left"/>
            </w:pPr>
            <w:r>
              <w:rPr>
                <w:color w:val="000000"/>
                <w:spacing w:val="0"/>
                <w:w w:val="100"/>
                <w:position w:val="0"/>
              </w:rPr>
              <w:t>方少林</w:t>
              <w:tab/>
              <w:t>0</w:t>
            </w:r>
          </w:p>
        </w:tc>
        <w:tc>
          <w:tcPr>
            <w:tcBorders/>
            <w:shd w:val="clear" w:color="auto" w:fill="FFFFFF"/>
            <w:vAlign w:val="bottom"/>
          </w:tcPr>
          <w:p>
            <w:pPr>
              <w:pStyle w:val="Style16"/>
              <w:keepNext w:val="0"/>
              <w:keepLines w:val="0"/>
              <w:widowControl w:val="0"/>
              <w:shd w:val="clear" w:color="auto" w:fill="auto"/>
              <w:bidi w:val="0"/>
              <w:spacing w:before="0" w:after="120" w:line="240" w:lineRule="auto"/>
              <w:ind w:left="1020" w:right="0" w:firstLine="0"/>
              <w:jc w:val="both"/>
            </w:pPr>
            <w:r>
              <w:rPr>
                <w:color w:val="000000"/>
                <w:spacing w:val="0"/>
                <w:w w:val="100"/>
                <w:position w:val="0"/>
              </w:rPr>
              <w:t>8,806</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130,103</w:t>
            </w:r>
          </w:p>
          <w:p>
            <w:pPr>
              <w:pStyle w:val="Style16"/>
              <w:keepNext w:val="0"/>
              <w:keepLines w:val="0"/>
              <w:widowControl w:val="0"/>
              <w:shd w:val="clear" w:color="auto" w:fill="auto"/>
              <w:bidi w:val="0"/>
              <w:spacing w:before="0" w:after="120" w:line="240" w:lineRule="auto"/>
              <w:ind w:left="1020" w:right="0" w:firstLine="0"/>
              <w:jc w:val="both"/>
            </w:pPr>
            <w:r>
              <w:rPr>
                <w:color w:val="000000"/>
                <w:spacing w:val="0"/>
                <w:w w:val="100"/>
                <w:position w:val="0"/>
              </w:rPr>
              <w:t>4,081</w:t>
            </w:r>
          </w:p>
        </w:tc>
      </w:tr>
      <w:tr>
        <w:trPr>
          <w:trHeight w:val="2621" w:hRule="exact"/>
        </w:trPr>
        <w:tc>
          <w:tcPr>
            <w:tcBorders/>
            <w:shd w:val="clear" w:color="auto" w:fill="FFFFFF"/>
            <w:vAlign w:val="bottom"/>
          </w:tcPr>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w:t>
            </w:r>
          </w:p>
          <w:p>
            <w:pPr>
              <w:pStyle w:val="Style16"/>
              <w:keepNext w:val="0"/>
              <w:keepLines w:val="0"/>
              <w:widowControl w:val="0"/>
              <w:shd w:val="clear" w:color="auto" w:fill="auto"/>
              <w:tabs>
                <w:tab w:pos="6211" w:val="right"/>
              </w:tabs>
              <w:bidi w:val="0"/>
              <w:spacing w:before="0" w:after="120" w:line="240" w:lineRule="auto"/>
              <w:ind w:left="0" w:right="0" w:firstLine="0"/>
              <w:jc w:val="left"/>
            </w:pPr>
            <w:r>
              <w:rPr>
                <w:color w:val="000000"/>
                <w:spacing w:val="0"/>
                <w:w w:val="100"/>
                <w:position w:val="0"/>
              </w:rPr>
              <w:t>受同一母公司控制的其他关联公司</w:t>
              <w:tab/>
              <w:t>0</w:t>
            </w:r>
          </w:p>
          <w:p>
            <w:pPr>
              <w:pStyle w:val="Style16"/>
              <w:keepNext w:val="0"/>
              <w:keepLines w:val="0"/>
              <w:widowControl w:val="0"/>
              <w:shd w:val="clear" w:color="auto" w:fill="auto"/>
              <w:tabs>
                <w:tab w:pos="6206" w:val="right"/>
              </w:tabs>
              <w:bidi w:val="0"/>
              <w:spacing w:before="0" w:after="120" w:line="240" w:lineRule="auto"/>
              <w:ind w:left="0" w:right="0" w:firstLine="0"/>
              <w:jc w:val="left"/>
            </w:pPr>
            <w:r>
              <w:rPr>
                <w:color w:val="000000"/>
                <w:spacing w:val="0"/>
                <w:w w:val="100"/>
                <w:position w:val="0"/>
              </w:rPr>
              <w:t>黑龙江信德贸易有限公司</w:t>
              <w:tab/>
              <w:t>41,252</w:t>
            </w:r>
          </w:p>
          <w:p>
            <w:pPr>
              <w:pStyle w:val="Style16"/>
              <w:keepNext w:val="0"/>
              <w:keepLines w:val="0"/>
              <w:widowControl w:val="0"/>
              <w:shd w:val="clear" w:color="auto" w:fill="auto"/>
              <w:tabs>
                <w:tab w:pos="6211" w:val="right"/>
              </w:tabs>
              <w:bidi w:val="0"/>
              <w:spacing w:before="0" w:after="120" w:line="240" w:lineRule="auto"/>
              <w:ind w:left="0" w:right="0" w:firstLine="0"/>
              <w:jc w:val="left"/>
            </w:pPr>
            <w:r>
              <w:rPr>
                <w:color w:val="000000"/>
                <w:spacing w:val="0"/>
                <w:w w:val="100"/>
                <w:position w:val="0"/>
              </w:rPr>
              <w:t>黑龙江省讷河市北龙米业有限公司</w:t>
              <w:tab/>
              <w:t>15,000</w:t>
            </w:r>
          </w:p>
          <w:p>
            <w:pPr>
              <w:pStyle w:val="Style16"/>
              <w:keepNext w:val="0"/>
              <w:keepLines w:val="0"/>
              <w:widowControl w:val="0"/>
              <w:shd w:val="clear" w:color="auto" w:fill="auto"/>
              <w:tabs>
                <w:tab w:pos="6206" w:val="right"/>
              </w:tabs>
              <w:bidi w:val="0"/>
              <w:spacing w:before="0" w:after="120" w:line="240" w:lineRule="auto"/>
              <w:ind w:left="0" w:right="0" w:firstLine="0"/>
              <w:jc w:val="left"/>
            </w:pPr>
            <w:r>
              <w:rPr>
                <w:color w:val="000000"/>
                <w:spacing w:val="0"/>
                <w:w w:val="100"/>
                <w:position w:val="0"/>
              </w:rPr>
              <w:t>哈尔滨北米科技发展有限公司</w:t>
              <w:tab/>
              <w:t>9</w:t>
            </w:r>
          </w:p>
          <w:p>
            <w:pPr>
              <w:pStyle w:val="Style16"/>
              <w:keepNext w:val="0"/>
              <w:keepLines w:val="0"/>
              <w:widowControl w:val="0"/>
              <w:shd w:val="clear" w:color="auto" w:fill="auto"/>
              <w:tabs>
                <w:tab w:pos="6216" w:val="right"/>
              </w:tabs>
              <w:bidi w:val="0"/>
              <w:spacing w:before="0" w:after="120" w:line="240" w:lineRule="auto"/>
              <w:ind w:left="0" w:right="0" w:firstLine="0"/>
              <w:jc w:val="left"/>
            </w:pPr>
            <w:r>
              <w:rPr>
                <w:color w:val="000000"/>
                <w:spacing w:val="0"/>
                <w:w w:val="100"/>
                <w:position w:val="0"/>
              </w:rPr>
              <w:t>方少林</w:t>
              <w:tab/>
              <w:t>4,883</w:t>
            </w:r>
          </w:p>
        </w:tc>
        <w:tc>
          <w:tcPr>
            <w:tcBorders/>
            <w:shd w:val="clear" w:color="auto" w:fill="FFFFFF"/>
            <w:vAlign w:val="bottom"/>
          </w:tcPr>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373,740</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36,500</w:t>
            </w:r>
          </w:p>
          <w:p>
            <w:pPr>
              <w:pStyle w:val="Style16"/>
              <w:keepNext w:val="0"/>
              <w:keepLines w:val="0"/>
              <w:widowControl w:val="0"/>
              <w:shd w:val="clear" w:color="auto" w:fill="auto"/>
              <w:bidi w:val="0"/>
              <w:spacing w:before="0" w:after="120" w:line="240" w:lineRule="auto"/>
              <w:ind w:left="1020" w:right="0" w:firstLine="0"/>
              <w:jc w:val="both"/>
            </w:pPr>
            <w:r>
              <w:rPr>
                <w:color w:val="000000"/>
                <w:spacing w:val="0"/>
                <w:w w:val="100"/>
                <w:position w:val="0"/>
              </w:rPr>
              <w:t>3,000</w:t>
            </w: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0</w:t>
            </w:r>
          </w:p>
          <w:p>
            <w:pPr>
              <w:pStyle w:val="Style16"/>
              <w:keepNext w:val="0"/>
              <w:keepLines w:val="0"/>
              <w:widowControl w:val="0"/>
              <w:shd w:val="clear" w:color="auto" w:fill="auto"/>
              <w:bidi w:val="0"/>
              <w:spacing w:before="0" w:after="120" w:line="240" w:lineRule="auto"/>
              <w:ind w:left="1020" w:right="0" w:firstLine="0"/>
              <w:jc w:val="both"/>
            </w:pPr>
            <w:r>
              <w:rPr>
                <w:color w:val="000000"/>
                <w:spacing w:val="0"/>
                <w:w w:val="100"/>
                <w:position w:val="0"/>
              </w:rPr>
              <w:t>4,327</w:t>
            </w:r>
          </w:p>
        </w:tc>
      </w:tr>
    </w:tbl>
    <w:p>
      <w:pPr>
        <w:widowControl w:val="0"/>
        <w:spacing w:after="1419" w:line="1" w:lineRule="exact"/>
      </w:pPr>
    </w:p>
    <w:p>
      <w:pPr>
        <w:widowControl w:val="0"/>
        <w:spacing w:line="1" w:lineRule="exact"/>
      </w:pPr>
    </w:p>
    <w:tbl>
      <w:tblPr>
        <w:tblOverlap w:val="never"/>
        <w:jc w:val="left"/>
        <w:tblLayout w:type="fixed"/>
      </w:tblPr>
      <w:tblGrid>
        <w:gridCol w:w="4440"/>
        <w:gridCol w:w="2477"/>
        <w:gridCol w:w="1411"/>
      </w:tblGrid>
      <w:tr>
        <w:trPr>
          <w:trHeight w:val="307" w:hRule="exact"/>
        </w:trPr>
        <w:tc>
          <w:tcPr>
            <w:gridSpan w:val="3"/>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3,037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204,995</w:t>
            </w: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60" w:firstLine="0"/>
              <w:jc w:val="right"/>
            </w:pPr>
            <w:r>
              <w:rPr>
                <w:color w:val="000000"/>
                <w:spacing w:val="0"/>
                <w:w w:val="100"/>
                <w:position w:val="0"/>
              </w:rPr>
              <w:t>282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31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黑龙江信德贸易有限公司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660" w:firstLine="0"/>
              <w:jc w:val="righ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r>
    </w:tbl>
    <w:p>
      <w:pPr>
        <w:widowControl w:val="0"/>
        <w:spacing w:line="1" w:lineRule="exact"/>
      </w:pPr>
    </w:p>
    <w:tbl>
      <w:tblPr>
        <w:tblOverlap w:val="never"/>
        <w:jc w:val="left"/>
        <w:tblLayout w:type="fixed"/>
      </w:tblPr>
      <w:tblGrid>
        <w:gridCol w:w="4402"/>
        <w:gridCol w:w="2582"/>
        <w:gridCol w:w="1344"/>
      </w:tblGrid>
      <w:tr>
        <w:trPr>
          <w:trHeight w:val="394"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哈尔滨北米科技发展有限公司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2,800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5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9,506</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9,035</w:t>
            </w:r>
          </w:p>
        </w:tc>
      </w:tr>
      <w:tr>
        <w:trPr>
          <w:trHeight w:val="365"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12,473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9,731</w:t>
            </w:r>
          </w:p>
        </w:tc>
      </w:tr>
      <w:tr>
        <w:trPr>
          <w:trHeight w:val="45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黑龙江省讷河市北龙米业有限公司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720" w:firstLine="0"/>
              <w:jc w:val="righ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5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1,660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10,083</w:t>
            </w:r>
          </w:p>
        </w:tc>
      </w:tr>
      <w:tr>
        <w:trPr>
          <w:trHeight w:val="461"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980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5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黑龙江北大荒农垦集团总公司</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223</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317"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受同一母公司控制的其他关联公司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3,357</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1,876</w:t>
            </w:r>
          </w:p>
        </w:tc>
      </w:tr>
    </w:tbl>
    <w:p>
      <w:pPr>
        <w:widowControl w:val="0"/>
        <w:spacing w:after="639" w:line="1" w:lineRule="exact"/>
      </w:pPr>
    </w:p>
    <w:p>
      <w:pPr>
        <w:pStyle w:val="Style20"/>
        <w:keepNext/>
        <w:keepLines/>
        <w:widowControl w:val="0"/>
        <w:shd w:val="clear" w:color="auto" w:fill="auto"/>
        <w:bidi w:val="0"/>
        <w:spacing w:before="0" w:after="80" w:line="240" w:lineRule="auto"/>
        <w:ind w:left="0" w:right="0" w:firstLine="0"/>
        <w:jc w:val="both"/>
      </w:pPr>
      <w:bookmarkStart w:id="529" w:name="bookmark529"/>
      <w:bookmarkStart w:id="530" w:name="bookmark530"/>
      <w:bookmarkStart w:id="531" w:name="bookmark531"/>
      <w:r>
        <w:rPr>
          <w:color w:val="000000"/>
          <w:spacing w:val="0"/>
          <w:w w:val="100"/>
          <w:position w:val="0"/>
        </w:rPr>
        <w:t>八或有事项</w:t>
      </w:r>
      <w:bookmarkEnd w:id="529"/>
      <w:bookmarkEnd w:id="530"/>
      <w:bookmarkEnd w:id="531"/>
    </w:p>
    <w:p>
      <w:pPr>
        <w:pStyle w:val="Style18"/>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截至2006年12月31日，本公司无重要或有事项。</w:t>
      </w:r>
    </w:p>
    <w:p>
      <w:pPr>
        <w:pStyle w:val="Style20"/>
        <w:keepNext/>
        <w:keepLines/>
        <w:widowControl w:val="0"/>
        <w:shd w:val="clear" w:color="auto" w:fill="auto"/>
        <w:bidi w:val="0"/>
        <w:spacing w:before="0" w:after="80" w:line="240" w:lineRule="auto"/>
        <w:ind w:left="0" w:right="0" w:firstLine="0"/>
        <w:jc w:val="both"/>
      </w:pPr>
      <w:bookmarkStart w:id="532" w:name="bookmark532"/>
      <w:bookmarkStart w:id="533" w:name="bookmark533"/>
      <w:bookmarkStart w:id="534" w:name="bookmark534"/>
      <w:r>
        <w:rPr>
          <w:color w:val="000000"/>
          <w:spacing w:val="0"/>
          <w:w w:val="100"/>
          <w:position w:val="0"/>
        </w:rPr>
        <w:t>九承诺事项</w:t>
      </w:r>
      <w:bookmarkEnd w:id="532"/>
      <w:bookmarkEnd w:id="533"/>
      <w:bookmarkEnd w:id="534"/>
    </w:p>
    <w:p>
      <w:pPr>
        <w:pStyle w:val="Style18"/>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截至2006年12月31日，本公司无重要承诺事项。</w:t>
      </w:r>
    </w:p>
    <w:p>
      <w:pPr>
        <w:pStyle w:val="Style20"/>
        <w:keepNext/>
        <w:keepLines/>
        <w:widowControl w:val="0"/>
        <w:shd w:val="clear" w:color="auto" w:fill="auto"/>
        <w:bidi w:val="0"/>
        <w:spacing w:before="0" w:after="0" w:line="358" w:lineRule="exact"/>
        <w:ind w:left="0" w:right="0" w:firstLine="0"/>
        <w:jc w:val="both"/>
      </w:pPr>
      <w:bookmarkStart w:id="535" w:name="bookmark535"/>
      <w:bookmarkStart w:id="536" w:name="bookmark536"/>
      <w:bookmarkStart w:id="537" w:name="bookmark537"/>
      <w:r>
        <w:rPr>
          <w:color w:val="000000"/>
          <w:spacing w:val="0"/>
          <w:w w:val="100"/>
          <w:position w:val="0"/>
        </w:rPr>
        <w:t>十 资产负债表日后事项</w:t>
      </w:r>
      <w:bookmarkEnd w:id="535"/>
      <w:bookmarkEnd w:id="536"/>
      <w:bookmarkEnd w:id="537"/>
    </w:p>
    <w:p>
      <w:pPr>
        <w:pStyle w:val="Style18"/>
        <w:keepNext w:val="0"/>
        <w:keepLines w:val="0"/>
        <w:widowControl w:val="0"/>
        <w:shd w:val="clear" w:color="auto" w:fill="auto"/>
        <w:bidi w:val="0"/>
        <w:spacing w:before="0" w:after="320" w:line="358" w:lineRule="exact"/>
        <w:ind w:left="0" w:right="0" w:firstLine="440"/>
        <w:jc w:val="both"/>
      </w:pPr>
      <w:r>
        <w:rPr>
          <w:color w:val="000000"/>
          <w:spacing w:val="0"/>
          <w:w w:val="100"/>
          <w:position w:val="0"/>
        </w:rPr>
        <w:t>本公司无重要资产负债表日后事项。</w:t>
      </w:r>
    </w:p>
    <w:p>
      <w:pPr>
        <w:pStyle w:val="Style20"/>
        <w:keepNext/>
        <w:keepLines/>
        <w:widowControl w:val="0"/>
        <w:shd w:val="clear" w:color="auto" w:fill="auto"/>
        <w:bidi w:val="0"/>
        <w:spacing w:before="0" w:after="320" w:line="358" w:lineRule="exact"/>
        <w:ind w:left="0" w:right="0" w:firstLine="0"/>
        <w:jc w:val="both"/>
      </w:pPr>
      <w:bookmarkStart w:id="538" w:name="bookmark538"/>
      <w:bookmarkStart w:id="539" w:name="bookmark539"/>
      <w:bookmarkStart w:id="540" w:name="bookmark540"/>
      <w:r>
        <w:rPr>
          <w:color w:val="000000"/>
          <w:spacing w:val="0"/>
          <w:w w:val="100"/>
          <w:position w:val="0"/>
        </w:rPr>
        <w:t>十一其他重要事项</w:t>
      </w:r>
      <w:bookmarkEnd w:id="538"/>
      <w:bookmarkEnd w:id="539"/>
      <w:bookmarkEnd w:id="540"/>
    </w:p>
    <w:p>
      <w:pPr>
        <w:pStyle w:val="Style18"/>
        <w:keepNext w:val="0"/>
        <w:keepLines w:val="0"/>
        <w:widowControl w:val="0"/>
        <w:shd w:val="clear" w:color="auto" w:fill="auto"/>
        <w:bidi w:val="0"/>
        <w:spacing w:before="0" w:after="320" w:line="358" w:lineRule="exact"/>
        <w:ind w:left="0" w:right="0" w:firstLine="440"/>
        <w:jc w:val="both"/>
      </w:pPr>
      <w:r>
        <w:rPr>
          <w:color w:val="000000"/>
          <w:spacing w:val="0"/>
          <w:w w:val="100"/>
          <w:position w:val="0"/>
        </w:rPr>
        <w:t>根据农业部《关于黑龙江北大荒农业股份有限公司进行股权分置改革及定向回购方案的批复》（农 财发[2005]98号）的批准，经本公司2005年第三次临时股东大会决议，2006年3月17日本公司定 向回购集团公司所持有的本公司股份129,660,000股，以收回关联方占用资金，并收取资金占用费； 回购价为</w:t>
      </w:r>
      <w:r>
        <w:rPr>
          <w:color w:val="000000"/>
          <w:spacing w:val="0"/>
          <w:w w:val="100"/>
          <w:position w:val="0"/>
        </w:rPr>
        <w:t>3.28</w:t>
      </w:r>
      <w:r>
        <w:rPr>
          <w:color w:val="000000"/>
          <w:spacing w:val="0"/>
          <w:w w:val="100"/>
          <w:position w:val="0"/>
        </w:rPr>
        <w:t>元/每股，共计</w:t>
      </w:r>
      <w:r>
        <w:rPr>
          <w:color w:val="000000"/>
          <w:spacing w:val="0"/>
          <w:w w:val="100"/>
          <w:position w:val="0"/>
        </w:rPr>
        <w:t>425,284,800.00</w:t>
      </w:r>
      <w:r>
        <w:rPr>
          <w:color w:val="000000"/>
          <w:spacing w:val="0"/>
          <w:w w:val="100"/>
          <w:position w:val="0"/>
        </w:rPr>
        <w:t>元；本公司分别减少股本129,660,000元、资本公积- 股本溢价</w:t>
      </w:r>
      <w:r>
        <w:rPr>
          <w:color w:val="000000"/>
          <w:spacing w:val="0"/>
          <w:w w:val="100"/>
          <w:position w:val="0"/>
        </w:rPr>
        <w:t>295,624,800.00</w:t>
      </w:r>
      <w:r>
        <w:rPr>
          <w:color w:val="000000"/>
          <w:spacing w:val="0"/>
          <w:w w:val="100"/>
          <w:position w:val="0"/>
        </w:rPr>
        <w:t>元；同时冲减关联方占用资金</w:t>
      </w:r>
      <w:r>
        <w:rPr>
          <w:color w:val="000000"/>
          <w:spacing w:val="0"/>
          <w:w w:val="100"/>
          <w:position w:val="0"/>
        </w:rPr>
        <w:t>373,739,804.21</w:t>
      </w:r>
      <w:r>
        <w:rPr>
          <w:color w:val="000000"/>
          <w:spacing w:val="0"/>
          <w:w w:val="100"/>
          <w:position w:val="0"/>
        </w:rPr>
        <w:t>元、一年期存款利息部分冲 减财务费用</w:t>
      </w:r>
      <w:r>
        <w:rPr>
          <w:color w:val="000000"/>
          <w:spacing w:val="0"/>
          <w:w w:val="100"/>
          <w:position w:val="0"/>
        </w:rPr>
        <w:t>32,312,890.79</w:t>
      </w:r>
      <w:r>
        <w:rPr>
          <w:color w:val="000000"/>
          <w:spacing w:val="0"/>
          <w:w w:val="100"/>
          <w:position w:val="0"/>
        </w:rPr>
        <w:t>元、超出一年期存款利息部分增加资本公积-关联交易差价</w:t>
      </w:r>
      <w:r>
        <w:rPr>
          <w:color w:val="000000"/>
          <w:spacing w:val="0"/>
          <w:w w:val="100"/>
          <w:position w:val="0"/>
        </w:rPr>
        <w:t xml:space="preserve">19,255,305.00 </w:t>
      </w:r>
      <w:r>
        <w:rPr>
          <w:color w:val="000000"/>
          <w:spacing w:val="0"/>
          <w:w w:val="100"/>
          <w:position w:val="0"/>
        </w:rPr>
        <w:t>元、差额</w:t>
      </w:r>
      <w:r>
        <w:rPr>
          <w:color w:val="000000"/>
          <w:spacing w:val="0"/>
          <w:w w:val="100"/>
          <w:position w:val="0"/>
        </w:rPr>
        <w:t>23,200.00</w:t>
      </w:r>
      <w:r>
        <w:rPr>
          <w:color w:val="000000"/>
          <w:spacing w:val="0"/>
          <w:w w:val="100"/>
          <w:position w:val="0"/>
        </w:rPr>
        <w:t>元以应付集团公司现金股利抵账。</w:t>
      </w:r>
      <w:r>
        <w:br w:type="page"/>
      </w:r>
    </w:p>
    <w:p>
      <w:pPr>
        <w:pStyle w:val="Style20"/>
        <w:keepNext/>
        <w:keepLines/>
        <w:widowControl w:val="0"/>
        <w:shd w:val="clear" w:color="auto" w:fill="auto"/>
        <w:bidi w:val="0"/>
        <w:spacing w:before="0" w:after="260" w:line="350" w:lineRule="exact"/>
        <w:ind w:left="0" w:right="0" w:firstLine="0"/>
        <w:jc w:val="left"/>
      </w:pPr>
      <w:bookmarkStart w:id="541" w:name="bookmark541"/>
      <w:bookmarkStart w:id="542" w:name="bookmark542"/>
      <w:bookmarkStart w:id="543" w:name="bookmark543"/>
      <w:r>
        <w:rPr>
          <w:color w:val="000000"/>
          <w:spacing w:val="0"/>
          <w:w w:val="100"/>
          <w:position w:val="0"/>
        </w:rPr>
        <w:t>十二补充资料</w:t>
      </w:r>
      <w:bookmarkEnd w:id="541"/>
      <w:bookmarkEnd w:id="542"/>
      <w:bookmarkEnd w:id="543"/>
    </w:p>
    <w:p>
      <w:pPr>
        <w:pStyle w:val="Style18"/>
        <w:keepNext w:val="0"/>
        <w:keepLines w:val="0"/>
        <w:widowControl w:val="0"/>
        <w:shd w:val="clear" w:color="auto" w:fill="auto"/>
        <w:bidi w:val="0"/>
        <w:spacing w:before="0" w:after="360" w:line="350" w:lineRule="exact"/>
        <w:ind w:left="0" w:right="0" w:firstLine="440"/>
        <w:jc w:val="left"/>
      </w:pPr>
      <w:r>
        <w:rPr>
          <w:color w:val="000000"/>
          <w:spacing w:val="0"/>
          <w:w w:val="100"/>
          <w:position w:val="0"/>
        </w:rPr>
        <w:t>1 按照中国证监会《公开发行证券的公司信息披露编报规则第九号一净资产收益率和每股收益 的计算及披露》的要求，本公司2006年度全面摊薄和加权平均计算的净资产收益率及每股收益如下:</w:t>
      </w:r>
    </w:p>
    <w:tbl>
      <w:tblPr>
        <w:tblOverlap w:val="never"/>
        <w:jc w:val="left"/>
        <w:tblLayout w:type="fixed"/>
      </w:tblPr>
      <w:tblGrid>
        <w:gridCol w:w="3403"/>
        <w:gridCol w:w="1128"/>
        <w:gridCol w:w="1190"/>
        <w:gridCol w:w="1565"/>
        <w:gridCol w:w="1094"/>
      </w:tblGrid>
      <w:tr>
        <w:trPr>
          <w:trHeight w:val="432" w:hRule="exact"/>
        </w:trPr>
        <w:tc>
          <w:tcPr>
            <w:vMerge w:val="restart"/>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报告期利润</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净资产收益率</w:t>
            </w:r>
          </w:p>
        </w:tc>
        <w:tc>
          <w:tcPr>
            <w:gridSpan w:val="2"/>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307" w:hRule="exact"/>
        </w:trPr>
        <w:tc>
          <w:tcPr>
            <w:vMerge/>
            <w:tcBorders/>
            <w:shd w:val="clear" w:color="auto" w:fill="FFFFFF"/>
            <w:vAlign w:val="center"/>
          </w:tcPr>
          <w:p>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全面摊薄</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加权平均</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全面摊薄</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加权平均</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37.76%</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36.50%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0.87</w:t>
            </w:r>
          </w:p>
        </w:tc>
      </w:tr>
      <w:tr>
        <w:trPr>
          <w:trHeight w:val="39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13.24%</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0.32</w:t>
            </w:r>
          </w:p>
        </w:tc>
      </w:tr>
      <w:tr>
        <w:trPr>
          <w:trHeight w:val="389"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13.47%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0.32</w:t>
            </w:r>
          </w:p>
        </w:tc>
      </w:tr>
      <w:tr>
        <w:trPr>
          <w:trHeight w:val="50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12.53%</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0.30</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0.30</w:t>
            </w:r>
          </w:p>
        </w:tc>
      </w:tr>
      <w:tr>
        <w:trPr>
          <w:trHeight w:val="595" w:hRule="exact"/>
        </w:trPr>
        <w:tc>
          <w:tcPr>
            <w:tcBorders/>
            <w:shd w:val="clear" w:color="auto" w:fill="FFFFFF"/>
            <w:vAlign w:val="center"/>
          </w:tcPr>
          <w:p>
            <w:pPr>
              <w:pStyle w:val="Style16"/>
              <w:keepNext w:val="0"/>
              <w:keepLines w:val="0"/>
              <w:widowControl w:val="0"/>
              <w:shd w:val="clear" w:color="auto" w:fill="auto"/>
              <w:tabs>
                <w:tab w:pos="778" w:val="left"/>
              </w:tabs>
              <w:bidi w:val="0"/>
              <w:spacing w:before="0" w:after="0" w:line="240" w:lineRule="auto"/>
              <w:ind w:left="0" w:right="0" w:firstLine="380"/>
              <w:jc w:val="left"/>
            </w:pPr>
            <w:r>
              <w:rPr>
                <w:color w:val="000000"/>
                <w:spacing w:val="0"/>
                <w:w w:val="100"/>
                <w:position w:val="0"/>
              </w:rPr>
              <w:t>2</w:t>
              <w:tab/>
              <w:t>非经常性损益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2006年度</w:t>
            </w: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 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所得税前</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所得税后</w:t>
            </w:r>
          </w:p>
        </w:tc>
      </w:tr>
      <w:tr>
        <w:trPr>
          <w:trHeight w:val="341"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-1,095</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处置无形资产损益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978</w:t>
            </w:r>
          </w:p>
        </w:tc>
      </w:tr>
      <w:tr>
        <w:trPr>
          <w:trHeight w:val="346" w:hRule="exact"/>
        </w:trPr>
        <w:tc>
          <w:tcPr>
            <w:gridSpan w:val="2"/>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6"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1,038</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695</w:t>
            </w:r>
          </w:p>
        </w:tc>
      </w:tr>
      <w:tr>
        <w:trPr>
          <w:trHeight w:val="322"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对非金融企业收取的资金占用费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36,001</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36,001</w:t>
            </w:r>
          </w:p>
        </w:tc>
      </w:tr>
      <w:tr>
        <w:trPr>
          <w:trHeight w:val="298" w:hRule="exact"/>
        </w:trPr>
        <w:tc>
          <w:tcPr>
            <w:gridSpan w:val="3"/>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扣除公司日常根据企业会计制度规定计提的资产减值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2"/>
                <w:szCs w:val="12"/>
              </w:rPr>
            </w:pPr>
            <w:r>
              <w:rPr>
                <w:rFonts w:ascii="Courier New" w:eastAsia="Courier New" w:hAnsi="Courier New" w:cs="Courier New"/>
                <w:b/>
                <w:bCs/>
                <w:color w:val="000000"/>
                <w:spacing w:val="0"/>
                <w:w w:val="100"/>
                <w:position w:val="0"/>
                <w:sz w:val="12"/>
                <w:szCs w:val="12"/>
              </w:rPr>
              <w:t>1 1</w:t>
            </w:r>
          </w:p>
        </w:tc>
      </w:tr>
      <w:tr>
        <w:trPr>
          <w:trHeight w:val="283"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准备后的其他各项营业外收入、支出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-1,345</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-1,151</w:t>
            </w:r>
          </w:p>
        </w:tc>
      </w:tr>
      <w:tr>
        <w:trPr>
          <w:trHeight w:val="322" w:hRule="exact"/>
        </w:trPr>
        <w:tc>
          <w:tcPr>
            <w:gridSpan w:val="2"/>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以前年度已经计提各项减值准备的转回</w:t>
            </w: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1,594</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1,594</w:t>
            </w:r>
          </w:p>
        </w:tc>
      </w:tr>
      <w:tr>
        <w:trPr>
          <w:trHeight w:val="44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9"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37,297</w:t>
            </w:r>
          </w:p>
        </w:tc>
        <w:tc>
          <w:tcPr>
            <w:tcBorders>
              <w:top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37,022</w:t>
            </w:r>
          </w:p>
        </w:tc>
      </w:tr>
    </w:tbl>
    <w:p>
      <w:pPr>
        <w:widowControl w:val="0"/>
        <w:spacing w:after="599" w:line="1" w:lineRule="exact"/>
      </w:pPr>
    </w:p>
    <w:p>
      <w:pPr>
        <w:pStyle w:val="Style20"/>
        <w:keepNext/>
        <w:keepLines/>
        <w:widowControl w:val="0"/>
        <w:shd w:val="clear" w:color="auto" w:fill="auto"/>
        <w:bidi w:val="0"/>
        <w:spacing w:before="0" w:after="0" w:line="240" w:lineRule="auto"/>
        <w:ind w:left="0" w:right="0" w:firstLine="0"/>
        <w:jc w:val="left"/>
      </w:pPr>
      <w:bookmarkStart w:id="544" w:name="bookmark544"/>
      <w:bookmarkStart w:id="545" w:name="bookmark545"/>
      <w:bookmarkStart w:id="546" w:name="bookmark546"/>
      <w:r>
        <w:rPr>
          <w:color w:val="000000"/>
          <w:spacing w:val="0"/>
          <w:w w:val="100"/>
          <w:position w:val="0"/>
        </w:rPr>
        <w:t>十二、备查文件目录</w:t>
      </w:r>
      <w:bookmarkEnd w:id="544"/>
      <w:bookmarkEnd w:id="545"/>
      <w:bookmarkEnd w:id="546"/>
    </w:p>
    <w:p>
      <w:pPr>
        <w:pStyle w:val="Style18"/>
        <w:keepNext w:val="0"/>
        <w:keepLines w:val="0"/>
        <w:widowControl w:val="0"/>
        <w:shd w:val="clear" w:color="auto" w:fill="auto"/>
        <w:tabs>
          <w:tab w:pos="354" w:val="left"/>
        </w:tabs>
        <w:bidi w:val="0"/>
        <w:spacing w:before="0" w:after="0" w:line="240" w:lineRule="auto"/>
        <w:ind w:left="0" w:right="0" w:firstLine="0"/>
        <w:jc w:val="left"/>
      </w:pPr>
      <w:bookmarkStart w:id="547" w:name="bookmark547"/>
      <w:r>
        <w:rPr>
          <w:color w:val="000000"/>
          <w:spacing w:val="0"/>
          <w:w w:val="100"/>
          <w:position w:val="0"/>
        </w:rPr>
        <w:t>1</w:t>
      </w:r>
      <w:bookmarkEnd w:id="547"/>
      <w:r>
        <w:rPr>
          <w:color w:val="000000"/>
          <w:spacing w:val="0"/>
          <w:w w:val="100"/>
          <w:position w:val="0"/>
        </w:rPr>
        <w:t>、</w:t>
        <w:tab/>
        <w:t>载有法定代表人、总会计师、财务部长签名并盖章的会计报表。</w:t>
      </w:r>
    </w:p>
    <w:p>
      <w:pPr>
        <w:pStyle w:val="Style18"/>
        <w:keepNext w:val="0"/>
        <w:keepLines w:val="0"/>
        <w:widowControl w:val="0"/>
        <w:shd w:val="clear" w:color="auto" w:fill="auto"/>
        <w:tabs>
          <w:tab w:pos="368" w:val="left"/>
        </w:tabs>
        <w:bidi w:val="0"/>
        <w:spacing w:before="0" w:after="0" w:line="240" w:lineRule="auto"/>
        <w:ind w:left="0" w:right="0" w:firstLine="0"/>
        <w:jc w:val="left"/>
      </w:pPr>
      <w:bookmarkStart w:id="548" w:name="bookmark548"/>
      <w:r>
        <w:rPr>
          <w:color w:val="000000"/>
          <w:spacing w:val="0"/>
          <w:w w:val="100"/>
          <w:position w:val="0"/>
        </w:rPr>
        <w:t>2</w:t>
      </w:r>
      <w:bookmarkEnd w:id="548"/>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368" w:val="left"/>
        </w:tabs>
        <w:bidi w:val="0"/>
        <w:spacing w:before="0" w:after="880" w:line="240" w:lineRule="auto"/>
        <w:ind w:left="0" w:right="0" w:firstLine="0"/>
        <w:jc w:val="left"/>
      </w:pPr>
      <w:bookmarkStart w:id="549" w:name="bookmark549"/>
      <w:r>
        <w:rPr>
          <w:color w:val="000000"/>
          <w:spacing w:val="0"/>
          <w:w w:val="100"/>
          <w:position w:val="0"/>
        </w:rPr>
        <w:t>3</w:t>
      </w:r>
      <w:bookmarkEnd w:id="549"/>
      <w:r>
        <w:rPr>
          <w:color w:val="000000"/>
          <w:spacing w:val="0"/>
          <w:w w:val="100"/>
          <w:position w:val="0"/>
        </w:rPr>
        <w:t>、</w:t>
        <w:tab/>
        <w:t>报告期内在中国证监会指定报纸上公开披露过的所有公司文件的正本及公告的原稿。</w:t>
      </w:r>
    </w:p>
    <w:p>
      <w:pPr>
        <w:pStyle w:val="Style18"/>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董事长：姜夏</w:t>
      </w:r>
    </w:p>
    <w:p>
      <w:pPr>
        <w:pStyle w:val="Style18"/>
        <w:keepNext w:val="0"/>
        <w:keepLines w:val="0"/>
        <w:widowControl w:val="0"/>
        <w:shd w:val="clear" w:color="auto" w:fill="auto"/>
        <w:bidi w:val="0"/>
        <w:spacing w:before="0" w:after="0" w:line="240" w:lineRule="auto"/>
        <w:ind w:left="5580" w:right="0" w:firstLine="0"/>
        <w:jc w:val="left"/>
      </w:pPr>
      <w:r>
        <w:rPr>
          <w:color w:val="000000"/>
          <w:spacing w:val="0"/>
          <w:w w:val="100"/>
          <w:position w:val="0"/>
        </w:rPr>
        <w:t>黑龙江北大荒农业股份有限公司</w:t>
      </w:r>
    </w:p>
    <w:p>
      <w:pPr>
        <w:pStyle w:val="Style18"/>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2007年4月19日</w:t>
      </w:r>
    </w:p>
    <w:sectPr>
      <w:footnotePr>
        <w:pos w:val="pageBottom"/>
        <w:numFmt w:val="chicago"/>
        <w:numRestart w:val="continuous"/>
        <w15:footnoteColumns w:val="1"/>
      </w:footnotePr>
      <w:type w:val="continuous"/>
      <w:pgSz w:w="12240" w:h="15840"/>
      <w:pgMar w:top="1315" w:right="1376" w:bottom="1089" w:left="14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3886200</wp:posOffset>
              </wp:positionH>
              <wp:positionV relativeFrom="page">
                <wp:posOffset>9488170</wp:posOffset>
              </wp:positionV>
              <wp:extent cx="33655" cy="76200"/>
              <wp:wrapNone/>
              <wp:docPr id="4" name="Shape 4"/>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0" type="#_x0000_t202" style="position:absolute;margin-left:306.pt;margin-top:747.10000000000002pt;width:2.6499999999999999pt;height:6.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3789045</wp:posOffset>
              </wp:positionH>
              <wp:positionV relativeFrom="page">
                <wp:posOffset>9488170</wp:posOffset>
              </wp:positionV>
              <wp:extent cx="100330" cy="76200"/>
              <wp:wrapNone/>
              <wp:docPr id="14" name="Shape 1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8.35000000000002pt;margin-top:747.10000000000002pt;width:7.9000000000000004pt;height:6.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3886200</wp:posOffset>
              </wp:positionH>
              <wp:positionV relativeFrom="page">
                <wp:posOffset>9488170</wp:posOffset>
              </wp:positionV>
              <wp:extent cx="33655" cy="76200"/>
              <wp:wrapNone/>
              <wp:docPr id="19" name="Shape 19"/>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45" type="#_x0000_t202" style="position:absolute;margin-left:306.pt;margin-top:747.10000000000002pt;width:2.6499999999999999pt;height:6.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right="0"/>
        <w:jc w:val="both"/>
      </w:pPr>
      <w:r>
        <w:rPr>
          <w:color w:val="000000"/>
          <w:spacing w:val="0"/>
          <w:w w:val="100"/>
          <w:position w:val="0"/>
        </w:rPr>
        <w:footnoteRef/>
      </w:r>
      <w:r>
        <w:rPr>
          <w:color w:val="000000"/>
          <w:spacing w:val="0"/>
          <w:w w:val="100"/>
          <w:position w:val="0"/>
        </w:rPr>
        <w:t>本公司之子公司黑龙江省北大荒米业有限公司（以下简称“米业公司”）的机器设备按照工作 量法计提折旧，总工作量60万吨/每条生产线，生产线的设计能力100吨/日。</w:t>
      </w:r>
    </w:p>
  </w:footnote>
  <w:footnote w:id="3">
    <w:p>
      <w:pPr>
        <w:pStyle w:val="Style2"/>
        <w:keepNext w:val="0"/>
        <w:keepLines w:val="0"/>
        <w:widowControl w:val="0"/>
        <w:shd w:val="clear" w:color="auto" w:fill="auto"/>
        <w:bidi w:val="0"/>
        <w:spacing w:before="0" w:after="360" w:line="358" w:lineRule="exact"/>
        <w:ind w:left="660" w:right="0"/>
        <w:jc w:val="both"/>
      </w:pPr>
      <w:r>
        <w:rPr>
          <w:color w:val="000000"/>
          <w:spacing w:val="0"/>
          <w:w w:val="100"/>
          <w:position w:val="0"/>
        </w:rPr>
        <w:footnoteRef/>
      </w:r>
      <w:r>
        <w:rPr>
          <w:color w:val="000000"/>
          <w:spacing w:val="0"/>
          <w:w w:val="100"/>
          <w:position w:val="0"/>
        </w:rPr>
        <w:t>1</w:t>
      </w:r>
      <w:r>
        <w:rPr>
          <w:color w:val="000000"/>
          <w:spacing w:val="0"/>
          <w:w w:val="100"/>
          <w:position w:val="0"/>
        </w:rPr>
        <w:t>在建工程中10万吨麦芽项目（二期）、30万吨稻谷加工项目和其他项目累计资本化利息分别 为13,519千元、3,095千元和242千元，其中2006年度资本化利息分别为7,837千元、3,095千元和 242千元。</w:t>
      </w:r>
    </w:p>
    <w:p>
      <w:pPr>
        <w:pStyle w:val="Style2"/>
        <w:keepNext w:val="0"/>
        <w:keepLines w:val="0"/>
        <w:widowControl w:val="0"/>
        <w:shd w:val="clear" w:color="auto" w:fill="auto"/>
        <w:bidi w:val="0"/>
        <w:spacing w:before="0" w:after="180" w:line="358" w:lineRule="exact"/>
        <w:ind w:left="1080" w:right="0" w:firstLine="0"/>
        <w:jc w:val="both"/>
      </w:pPr>
      <w:r>
        <w:rPr>
          <w:color w:val="000000"/>
          <w:spacing w:val="0"/>
          <w:w w:val="100"/>
          <w:position w:val="0"/>
        </w:rPr>
        <w:t>*2</w:t>
      </w:r>
      <w:r>
        <w:rPr>
          <w:color w:val="000000"/>
          <w:spacing w:val="0"/>
          <w:w w:val="100"/>
          <w:position w:val="0"/>
        </w:rPr>
        <w:t>农业高新技术大规模综合应用工程系由多项相关应用工程组成。</w:t>
      </w:r>
    </w:p>
    <w:p>
      <w:pPr>
        <w:pStyle w:val="Style2"/>
        <w:keepNext w:val="0"/>
        <w:keepLines w:val="0"/>
        <w:widowControl w:val="0"/>
        <w:shd w:val="clear" w:color="auto" w:fill="auto"/>
        <w:bidi w:val="0"/>
        <w:spacing w:before="0" w:after="360" w:line="358" w:lineRule="exact"/>
        <w:ind w:left="1080" w:right="0" w:firstLine="0"/>
        <w:jc w:val="both"/>
      </w:pPr>
      <w:r>
        <w:rPr>
          <w:color w:val="000000"/>
          <w:spacing w:val="0"/>
          <w:w w:val="100"/>
          <w:position w:val="0"/>
        </w:rPr>
        <w:t>*3</w:t>
      </w:r>
      <w:r>
        <w:rPr>
          <w:color w:val="000000"/>
          <w:spacing w:val="0"/>
          <w:w w:val="100"/>
          <w:position w:val="0"/>
        </w:rPr>
        <w:t>米业公司30万吨稻谷加工项目预算总金额中包含铺底流动资金7,062万元。</w:t>
      </w:r>
    </w:p>
    <w:p>
      <w:pPr>
        <w:pStyle w:val="Style2"/>
        <w:keepNext w:val="0"/>
        <w:keepLines w:val="0"/>
        <w:widowControl w:val="0"/>
        <w:shd w:val="clear" w:color="auto" w:fill="auto"/>
        <w:bidi w:val="0"/>
        <w:spacing w:before="0" w:after="360" w:line="358" w:lineRule="exact"/>
        <w:ind w:left="1080" w:right="0" w:firstLine="0"/>
        <w:jc w:val="both"/>
      </w:pPr>
      <w:r>
        <w:rPr>
          <w:color w:val="000000"/>
          <w:spacing w:val="0"/>
          <w:w w:val="100"/>
          <w:position w:val="0"/>
        </w:rPr>
        <w:t>*4</w:t>
      </w:r>
      <w:r>
        <w:rPr>
          <w:color w:val="000000"/>
          <w:spacing w:val="0"/>
          <w:w w:val="100"/>
          <w:position w:val="0"/>
        </w:rPr>
        <w:t>其他主要包括种子基地及种子加工工程、土地综合治理、涵洞沟渠工程等。</w:t>
      </w:r>
    </w:p>
    <w:p>
      <w:pPr>
        <w:pStyle w:val="Style2"/>
        <w:keepNext w:val="0"/>
        <w:keepLines w:val="0"/>
        <w:widowControl w:val="0"/>
        <w:numPr>
          <w:ilvl w:val="0"/>
          <w:numId w:val="1"/>
        </w:numPr>
        <w:shd w:val="clear" w:color="auto" w:fill="auto"/>
        <w:bidi w:val="0"/>
        <w:spacing w:before="0" w:after="0" w:line="240" w:lineRule="auto"/>
        <w:ind w:left="0" w:right="0" w:firstLine="0"/>
        <w:jc w:val="right"/>
      </w:pPr>
      <w:r>
        <w:rPr>
          <w:color w:val="000000"/>
          <w:spacing w:val="0"/>
          <w:w w:val="100"/>
          <w:position w:val="0"/>
        </w:rPr>
        <w:t>长期待摊费用主要为用于灌溉的小型简易水利设施，如沟渠、小土方等，按受益期平均摊销。</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978535</wp:posOffset>
              </wp:positionH>
              <wp:positionV relativeFrom="page">
                <wp:posOffset>478790</wp:posOffset>
              </wp:positionV>
              <wp:extent cx="2468880" cy="106680"/>
              <wp:wrapNone/>
              <wp:docPr id="1" name="Shape 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7.049999999999997pt;margin-top:37.700000000000003pt;width:194.4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914400</wp:posOffset>
              </wp:positionH>
              <wp:positionV relativeFrom="page">
                <wp:posOffset>478790</wp:posOffset>
              </wp:positionV>
              <wp:extent cx="2468880" cy="106680"/>
              <wp:wrapNone/>
              <wp:docPr id="11" name="Shape 11"/>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wps:txbx>
                    <wps:bodyPr wrap="none" lIns="0" tIns="0" rIns="0" bIns="0">
                      <a:spAutoFit/>
                    </wps:bodyPr>
                  </wps:wsp>
                </a:graphicData>
              </a:graphic>
            </wp:anchor>
          </w:drawing>
        </mc:Choice>
        <mc:Fallback>
          <w:pict>
            <v:shape id="_x0000_s1037" type="#_x0000_t202" style="position:absolute;margin-left:72.pt;margin-top:37.700000000000003pt;width:194.4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622935</wp:posOffset>
              </wp:positionV>
              <wp:extent cx="5909945" cy="0"/>
              <wp:wrapNone/>
              <wp:docPr id="13" name="Shape 1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69.600000000000009pt;margin-top:49.050000000000004pt;width:46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978535</wp:posOffset>
              </wp:positionH>
              <wp:positionV relativeFrom="page">
                <wp:posOffset>478790</wp:posOffset>
              </wp:positionV>
              <wp:extent cx="2468880" cy="106680"/>
              <wp:wrapNone/>
              <wp:docPr id="16" name="Shape 16"/>
              <a:graphic xmlns:a="http://schemas.openxmlformats.org/drawingml/2006/main">
                <a:graphicData uri="http://schemas.microsoft.com/office/word/2010/wordprocessingShape">
                  <wps:wsp>
                    <wps:cNvSpPr txBox="1"/>
                    <wps:spPr>
                      <a:xfrm>
                        <a:ext cx="246888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wps:txbx>
                    <wps:bodyPr wrap="none" lIns="0" tIns="0" rIns="0" bIns="0">
                      <a:spAutoFit/>
                    </wps:bodyPr>
                  </wps:wsp>
                </a:graphicData>
              </a:graphic>
            </wp:anchor>
          </w:drawing>
        </mc:Choice>
        <mc:Fallback>
          <w:pict>
            <v:shape id="_x0000_s1042" type="#_x0000_t202" style="position:absolute;margin-left:77.049999999999997pt;margin-top:37.700000000000003pt;width:194.4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黑龙江北大荒农业股份有限公司2006年年度报告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8" name="Shape 1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5">
    <w:name w:val="标题 #1_"/>
    <w:basedOn w:val="DefaultParagraphFont"/>
    <w:link w:val="Style4"/>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7">
    <w:name w:val="正文文本 (2)_"/>
    <w:basedOn w:val="DefaultParagraphFont"/>
    <w:link w:val="Style6"/>
    <w:rPr>
      <w:rFonts w:ascii="SimHei" w:eastAsia="SimHei" w:hAnsi="SimHei" w:cs="SimHei"/>
      <w:b w:val="0"/>
      <w:bCs w:val="0"/>
      <w:i w:val="0"/>
      <w:iCs w:val="0"/>
      <w:smallCaps w:val="0"/>
      <w:strike w:val="0"/>
      <w:sz w:val="30"/>
      <w:szCs w:val="30"/>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目录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其他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 (2)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5">
    <w:name w:val="正文文本 (3)_"/>
    <w:basedOn w:val="DefaultParagraphFont"/>
    <w:link w:val="Style34"/>
    <w:rPr>
      <w:rFonts w:ascii="SimSun" w:eastAsia="SimSun" w:hAnsi="SimSun" w:cs="SimSun"/>
      <w:b/>
      <w:bCs/>
      <w:i w:val="0"/>
      <w:iCs w:val="0"/>
      <w:smallCaps w:val="0"/>
      <w:strike w:val="0"/>
      <w:sz w:val="28"/>
      <w:szCs w:val="28"/>
      <w:u w:val="none"/>
      <w:shd w:val="clear" w:color="auto" w:fill="auto"/>
    </w:rPr>
  </w:style>
  <w:style w:type="paragraph" w:customStyle="1" w:styleId="Style2">
    <w:name w:val="脚注"/>
    <w:basedOn w:val="Normal"/>
    <w:link w:val="CharStyle3"/>
    <w:pPr>
      <w:widowControl w:val="0"/>
      <w:shd w:val="clear" w:color="auto" w:fill="auto"/>
      <w:spacing w:line="355" w:lineRule="exact"/>
      <w:ind w:left="90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4">
    <w:name w:val="标题 #1"/>
    <w:basedOn w:val="Normal"/>
    <w:link w:val="CharStyle5"/>
    <w:pPr>
      <w:widowControl w:val="0"/>
      <w:shd w:val="clear" w:color="auto" w:fill="auto"/>
      <w:spacing w:after="16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6">
    <w:name w:val="正文文本 (2)"/>
    <w:basedOn w:val="Normal"/>
    <w:link w:val="CharStyle7"/>
    <w:pPr>
      <w:widowControl w:val="0"/>
      <w:shd w:val="clear" w:color="auto" w:fill="auto"/>
      <w:spacing w:after="500"/>
      <w:jc w:val="center"/>
    </w:pPr>
    <w:rPr>
      <w:rFonts w:ascii="SimHei" w:eastAsia="SimHei" w:hAnsi="SimHei" w:cs="SimHei"/>
      <w:b w:val="0"/>
      <w:bCs w:val="0"/>
      <w:i w:val="0"/>
      <w:iCs w:val="0"/>
      <w:smallCaps w:val="0"/>
      <w:strike w:val="0"/>
      <w:sz w:val="30"/>
      <w:szCs w:val="30"/>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目录"/>
    <w:basedOn w:val="Normal"/>
    <w:link w:val="CharStyle15"/>
    <w:pPr>
      <w:widowControl w:val="0"/>
      <w:shd w:val="clear" w:color="auto" w:fill="auto"/>
      <w:spacing w:after="4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其他"/>
    <w:basedOn w:val="Normal"/>
    <w:link w:val="CharStyle17"/>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正文文本"/>
    <w:basedOn w:val="Normal"/>
    <w:link w:val="CharStyle19"/>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2"/>
    <w:basedOn w:val="Normal"/>
    <w:link w:val="CharStyle21"/>
    <w:pPr>
      <w:widowControl w:val="0"/>
      <w:shd w:val="clear" w:color="auto" w:fill="auto"/>
      <w:spacing w:after="70" w:line="273" w:lineRule="exact"/>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2)"/>
    <w:basedOn w:val="Normal"/>
    <w:link w:val="CharStyle28"/>
    <w:pPr>
      <w:widowControl w:val="0"/>
      <w:shd w:val="clear" w:color="auto" w:fill="auto"/>
      <w:spacing w:before="90"/>
      <w:jc w:val="center"/>
    </w:pPr>
    <w:rPr>
      <w:rFonts w:ascii="SimSun" w:eastAsia="SimSun" w:hAnsi="SimSun" w:cs="SimSun"/>
      <w:b w:val="0"/>
      <w:bCs w:val="0"/>
      <w:i w:val="0"/>
      <w:iCs w:val="0"/>
      <w:smallCaps w:val="0"/>
      <w:strike w:val="0"/>
      <w:sz w:val="16"/>
      <w:szCs w:val="16"/>
      <w:u w:val="none"/>
      <w:shd w:val="clear" w:color="auto" w:fill="auto"/>
    </w:rPr>
  </w:style>
  <w:style w:type="paragraph" w:customStyle="1" w:styleId="Style34">
    <w:name w:val="正文文本 (3)"/>
    <w:basedOn w:val="Normal"/>
    <w:link w:val="CharStyle35"/>
    <w:pPr>
      <w:widowControl w:val="0"/>
      <w:shd w:val="clear" w:color="auto" w:fill="auto"/>
      <w:spacing w:after="160"/>
      <w:jc w:val="center"/>
    </w:pPr>
    <w:rPr>
      <w:rFonts w:ascii="SimSun" w:eastAsia="SimSun" w:hAnsi="SimSun" w:cs="SimSun"/>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